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05F" w:rsidRPr="00A7796F" w:rsidRDefault="00B0705F" w:rsidP="00B0705F">
      <w:pPr>
        <w:spacing w:after="0" w:line="240" w:lineRule="auto"/>
        <w:ind w:left="6521"/>
        <w:rPr>
          <w:rFonts w:ascii="Times New Roman" w:hAnsi="Times New Roman"/>
          <w:sz w:val="24"/>
          <w:szCs w:val="24"/>
          <w:lang w:eastAsia="ru-RU"/>
        </w:rPr>
      </w:pPr>
      <w:bookmarkStart w:id="0" w:name="_GoBack"/>
      <w:bookmarkEnd w:id="0"/>
      <w:r w:rsidRPr="00A7796F">
        <w:rPr>
          <w:rFonts w:ascii="Times New Roman" w:hAnsi="Times New Roman"/>
          <w:sz w:val="24"/>
          <w:szCs w:val="24"/>
          <w:lang w:eastAsia="ru-RU"/>
        </w:rPr>
        <w:t>Принят</w:t>
      </w:r>
    </w:p>
    <w:p w:rsidR="00B0705F" w:rsidRPr="00A7796F" w:rsidRDefault="00B0705F" w:rsidP="00B0705F">
      <w:pPr>
        <w:spacing w:after="0" w:line="240" w:lineRule="auto"/>
        <w:ind w:left="6480"/>
        <w:jc w:val="both"/>
        <w:rPr>
          <w:rFonts w:ascii="Times New Roman" w:hAnsi="Times New Roman"/>
          <w:sz w:val="24"/>
          <w:szCs w:val="24"/>
          <w:lang w:eastAsia="ru-RU"/>
        </w:rPr>
      </w:pPr>
      <w:r w:rsidRPr="00A7796F">
        <w:rPr>
          <w:rFonts w:ascii="Times New Roman" w:hAnsi="Times New Roman"/>
          <w:sz w:val="24"/>
          <w:szCs w:val="24"/>
          <w:lang w:eastAsia="ru-RU"/>
        </w:rPr>
        <w:t xml:space="preserve">решением Собрания депутатов Батыревского муниципального округа Чувашской Республики </w:t>
      </w:r>
    </w:p>
    <w:p w:rsidR="00B0705F" w:rsidRPr="00A7796F" w:rsidRDefault="00B0705F" w:rsidP="00B0705F">
      <w:pPr>
        <w:spacing w:after="0" w:line="240" w:lineRule="auto"/>
        <w:ind w:left="6480"/>
        <w:jc w:val="both"/>
        <w:rPr>
          <w:rFonts w:ascii="Times New Roman" w:hAnsi="Times New Roman"/>
          <w:b/>
          <w:sz w:val="24"/>
          <w:szCs w:val="24"/>
          <w:lang w:eastAsia="ru-RU"/>
        </w:rPr>
      </w:pPr>
      <w:r w:rsidRPr="00A7796F">
        <w:rPr>
          <w:rFonts w:ascii="Times New Roman" w:hAnsi="Times New Roman"/>
          <w:sz w:val="24"/>
          <w:szCs w:val="24"/>
          <w:lang w:eastAsia="ru-RU"/>
        </w:rPr>
        <w:t xml:space="preserve">от  </w:t>
      </w:r>
      <w:r>
        <w:rPr>
          <w:rFonts w:ascii="Times New Roman" w:hAnsi="Times New Roman"/>
          <w:sz w:val="24"/>
          <w:szCs w:val="24"/>
          <w:lang w:eastAsia="ru-RU"/>
        </w:rPr>
        <w:t>10</w:t>
      </w:r>
      <w:r w:rsidRPr="00A7796F">
        <w:rPr>
          <w:rFonts w:ascii="Times New Roman" w:hAnsi="Times New Roman"/>
          <w:sz w:val="24"/>
          <w:szCs w:val="24"/>
          <w:lang w:eastAsia="ru-RU"/>
        </w:rPr>
        <w:t xml:space="preserve">.11.2022 № </w:t>
      </w:r>
      <w:r w:rsidRPr="00A7796F">
        <w:rPr>
          <w:rFonts w:ascii="Times New Roman" w:hAnsi="Times New Roman"/>
          <w:b/>
          <w:sz w:val="24"/>
          <w:szCs w:val="24"/>
          <w:lang w:eastAsia="ru-RU"/>
        </w:rPr>
        <w:t xml:space="preserve"> </w:t>
      </w:r>
      <w:r w:rsidRPr="00B0705F">
        <w:rPr>
          <w:rFonts w:ascii="Times New Roman" w:hAnsi="Times New Roman"/>
          <w:sz w:val="24"/>
          <w:szCs w:val="24"/>
          <w:lang w:eastAsia="ru-RU"/>
        </w:rPr>
        <w:t>3/1</w:t>
      </w:r>
      <w:r w:rsidRPr="00A7796F">
        <w:rPr>
          <w:rFonts w:ascii="Times New Roman" w:hAnsi="Times New Roman"/>
          <w:b/>
          <w:sz w:val="24"/>
          <w:szCs w:val="24"/>
          <w:lang w:eastAsia="ru-RU"/>
        </w:rPr>
        <w:t xml:space="preserve">           </w:t>
      </w:r>
    </w:p>
    <w:p w:rsidR="00B0705F" w:rsidRPr="00A7796F" w:rsidRDefault="00B0705F" w:rsidP="00B0705F">
      <w:pPr>
        <w:tabs>
          <w:tab w:val="left" w:pos="3240"/>
        </w:tabs>
        <w:spacing w:after="0" w:line="240" w:lineRule="auto"/>
        <w:jc w:val="center"/>
        <w:rPr>
          <w:rFonts w:ascii="Times New Roman" w:hAnsi="Times New Roman"/>
          <w:b/>
          <w:sz w:val="24"/>
          <w:szCs w:val="24"/>
          <w:lang w:eastAsia="ru-RU"/>
        </w:rPr>
      </w:pPr>
    </w:p>
    <w:p w:rsidR="00B0705F" w:rsidRPr="00A7796F" w:rsidRDefault="00B0705F" w:rsidP="00B0705F">
      <w:pPr>
        <w:spacing w:after="0" w:line="240" w:lineRule="auto"/>
        <w:jc w:val="center"/>
        <w:rPr>
          <w:rFonts w:ascii="Times New Roman" w:hAnsi="Times New Roman"/>
          <w:b/>
          <w:sz w:val="24"/>
          <w:szCs w:val="24"/>
          <w:lang w:eastAsia="ru-RU"/>
        </w:rPr>
      </w:pPr>
    </w:p>
    <w:p w:rsidR="00B0705F" w:rsidRPr="00A7796F" w:rsidRDefault="00B0705F" w:rsidP="00B0705F">
      <w:pPr>
        <w:spacing w:after="0" w:line="240" w:lineRule="auto"/>
        <w:jc w:val="center"/>
        <w:rPr>
          <w:rFonts w:ascii="Times New Roman" w:hAnsi="Times New Roman"/>
          <w:b/>
          <w:sz w:val="24"/>
          <w:szCs w:val="24"/>
          <w:lang w:eastAsia="ru-RU"/>
        </w:rPr>
      </w:pPr>
    </w:p>
    <w:p w:rsidR="00B0705F" w:rsidRPr="00A7796F" w:rsidRDefault="00B0705F" w:rsidP="00B0705F">
      <w:pPr>
        <w:spacing w:after="0" w:line="240" w:lineRule="auto"/>
        <w:jc w:val="center"/>
        <w:rPr>
          <w:rFonts w:ascii="Times New Roman" w:hAnsi="Times New Roman"/>
          <w:b/>
          <w:sz w:val="24"/>
          <w:szCs w:val="24"/>
          <w:lang w:eastAsia="ru-RU"/>
        </w:rPr>
      </w:pPr>
    </w:p>
    <w:p w:rsidR="00B0705F" w:rsidRPr="00A7796F" w:rsidRDefault="00B0705F" w:rsidP="00B0705F">
      <w:pPr>
        <w:spacing w:after="0" w:line="240" w:lineRule="auto"/>
        <w:jc w:val="center"/>
        <w:rPr>
          <w:rFonts w:ascii="Times New Roman" w:hAnsi="Times New Roman"/>
          <w:b/>
          <w:sz w:val="24"/>
          <w:szCs w:val="24"/>
          <w:lang w:eastAsia="ru-RU"/>
        </w:rPr>
      </w:pPr>
    </w:p>
    <w:p w:rsidR="00B0705F" w:rsidRPr="00A7796F" w:rsidRDefault="00B0705F" w:rsidP="00B0705F">
      <w:pPr>
        <w:spacing w:after="0" w:line="240" w:lineRule="auto"/>
        <w:jc w:val="center"/>
        <w:rPr>
          <w:rFonts w:ascii="Times New Roman" w:hAnsi="Times New Roman"/>
          <w:b/>
          <w:sz w:val="24"/>
          <w:szCs w:val="24"/>
          <w:lang w:eastAsia="ru-RU"/>
        </w:rPr>
      </w:pPr>
    </w:p>
    <w:p w:rsidR="00B0705F" w:rsidRPr="00A7796F" w:rsidRDefault="00B0705F" w:rsidP="00B0705F">
      <w:pPr>
        <w:spacing w:after="0" w:line="240" w:lineRule="auto"/>
        <w:jc w:val="center"/>
        <w:rPr>
          <w:rFonts w:ascii="Times New Roman" w:hAnsi="Times New Roman"/>
          <w:b/>
          <w:sz w:val="24"/>
          <w:szCs w:val="24"/>
          <w:lang w:eastAsia="ru-RU"/>
        </w:rPr>
      </w:pPr>
    </w:p>
    <w:p w:rsidR="00B0705F" w:rsidRPr="00A7796F" w:rsidRDefault="00B0705F" w:rsidP="00B0705F">
      <w:pPr>
        <w:spacing w:after="0" w:line="240" w:lineRule="auto"/>
        <w:jc w:val="center"/>
        <w:rPr>
          <w:rFonts w:ascii="Times New Roman" w:hAnsi="Times New Roman"/>
          <w:b/>
          <w:sz w:val="72"/>
          <w:szCs w:val="72"/>
          <w:lang w:eastAsia="ru-RU"/>
        </w:rPr>
      </w:pPr>
    </w:p>
    <w:p w:rsidR="00B0705F" w:rsidRPr="00A7796F" w:rsidRDefault="00B0705F" w:rsidP="00B0705F">
      <w:pPr>
        <w:spacing w:after="0" w:line="240" w:lineRule="auto"/>
        <w:jc w:val="center"/>
        <w:rPr>
          <w:rFonts w:ascii="Times New Roman" w:hAnsi="Times New Roman"/>
          <w:b/>
          <w:sz w:val="28"/>
          <w:szCs w:val="72"/>
          <w:lang w:eastAsia="ru-RU"/>
        </w:rPr>
      </w:pPr>
      <w:r w:rsidRPr="00A7796F">
        <w:rPr>
          <w:rFonts w:ascii="Times New Roman" w:hAnsi="Times New Roman"/>
          <w:b/>
          <w:sz w:val="72"/>
          <w:szCs w:val="72"/>
          <w:lang w:eastAsia="ru-RU"/>
        </w:rPr>
        <w:t xml:space="preserve"> </w:t>
      </w:r>
    </w:p>
    <w:p w:rsidR="00B0705F" w:rsidRPr="00A7796F" w:rsidRDefault="00B0705F" w:rsidP="00B0705F">
      <w:pPr>
        <w:spacing w:after="0" w:line="240" w:lineRule="auto"/>
        <w:jc w:val="center"/>
        <w:rPr>
          <w:rFonts w:ascii="Times New Roman" w:hAnsi="Times New Roman"/>
          <w:b/>
          <w:sz w:val="72"/>
          <w:szCs w:val="72"/>
          <w:lang w:eastAsia="ru-RU"/>
        </w:rPr>
      </w:pPr>
      <w:r w:rsidRPr="00A7796F">
        <w:rPr>
          <w:rFonts w:ascii="Times New Roman" w:hAnsi="Times New Roman"/>
          <w:b/>
          <w:sz w:val="72"/>
          <w:szCs w:val="72"/>
          <w:lang w:eastAsia="ru-RU"/>
        </w:rPr>
        <w:t>УСТАВ</w:t>
      </w:r>
    </w:p>
    <w:p w:rsidR="00B0705F" w:rsidRPr="00A7796F" w:rsidRDefault="00B0705F" w:rsidP="00B0705F">
      <w:pPr>
        <w:spacing w:after="0" w:line="240" w:lineRule="auto"/>
        <w:jc w:val="center"/>
        <w:rPr>
          <w:rFonts w:ascii="Times New Roman" w:hAnsi="Times New Roman"/>
          <w:b/>
          <w:sz w:val="60"/>
          <w:szCs w:val="60"/>
          <w:lang w:eastAsia="ru-RU"/>
        </w:rPr>
      </w:pPr>
      <w:r w:rsidRPr="00A7796F">
        <w:rPr>
          <w:rFonts w:ascii="Times New Roman" w:hAnsi="Times New Roman"/>
          <w:b/>
          <w:sz w:val="60"/>
          <w:szCs w:val="60"/>
          <w:lang w:eastAsia="ru-RU"/>
        </w:rPr>
        <w:t>БАТЫРЕВСКОГО</w:t>
      </w:r>
    </w:p>
    <w:p w:rsidR="00B0705F" w:rsidRPr="00A7796F" w:rsidRDefault="00B0705F" w:rsidP="00B0705F">
      <w:pPr>
        <w:spacing w:after="0" w:line="240" w:lineRule="auto"/>
        <w:jc w:val="center"/>
        <w:rPr>
          <w:rFonts w:ascii="Times New Roman" w:hAnsi="Times New Roman"/>
          <w:b/>
          <w:sz w:val="60"/>
          <w:szCs w:val="60"/>
          <w:lang w:eastAsia="ru-RU"/>
        </w:rPr>
      </w:pPr>
      <w:r w:rsidRPr="00A7796F">
        <w:rPr>
          <w:rFonts w:ascii="Times New Roman" w:hAnsi="Times New Roman"/>
          <w:b/>
          <w:sz w:val="60"/>
          <w:szCs w:val="60"/>
          <w:lang w:eastAsia="ru-RU"/>
        </w:rPr>
        <w:t>МУНИЦИПАЛЬНОГО ОКРУГА</w:t>
      </w:r>
    </w:p>
    <w:p w:rsidR="00B0705F" w:rsidRPr="00A7796F" w:rsidRDefault="00B0705F" w:rsidP="00B0705F">
      <w:pPr>
        <w:spacing w:after="0" w:line="240" w:lineRule="auto"/>
        <w:jc w:val="center"/>
        <w:rPr>
          <w:rFonts w:ascii="Times New Roman" w:hAnsi="Times New Roman"/>
          <w:b/>
          <w:sz w:val="60"/>
          <w:szCs w:val="60"/>
          <w:lang w:eastAsia="ru-RU"/>
        </w:rPr>
      </w:pPr>
      <w:r w:rsidRPr="00A7796F">
        <w:rPr>
          <w:rFonts w:ascii="Times New Roman" w:hAnsi="Times New Roman"/>
          <w:b/>
          <w:sz w:val="60"/>
          <w:szCs w:val="60"/>
          <w:lang w:eastAsia="ru-RU"/>
        </w:rPr>
        <w:t>ЧУВАШСКОЙ РЕСПУБЛИКИ</w:t>
      </w:r>
    </w:p>
    <w:p w:rsidR="00B0705F" w:rsidRPr="00A7796F" w:rsidRDefault="00B0705F" w:rsidP="00B0705F">
      <w:pPr>
        <w:spacing w:after="0" w:line="240" w:lineRule="auto"/>
        <w:jc w:val="center"/>
        <w:rPr>
          <w:rFonts w:ascii="Times New Roman" w:hAnsi="Times New Roman"/>
          <w:b/>
          <w:sz w:val="60"/>
          <w:szCs w:val="60"/>
          <w:lang w:eastAsia="ru-RU"/>
        </w:rPr>
      </w:pPr>
    </w:p>
    <w:p w:rsidR="00B0705F" w:rsidRPr="00A7796F" w:rsidRDefault="00B0705F" w:rsidP="00B0705F">
      <w:pPr>
        <w:spacing w:after="0" w:line="240" w:lineRule="auto"/>
        <w:jc w:val="center"/>
        <w:rPr>
          <w:rFonts w:ascii="Times New Roman" w:hAnsi="Times New Roman"/>
          <w:b/>
          <w:sz w:val="60"/>
          <w:szCs w:val="60"/>
          <w:lang w:eastAsia="ru-RU"/>
        </w:rPr>
      </w:pPr>
    </w:p>
    <w:p w:rsidR="00B0705F" w:rsidRDefault="00B0705F" w:rsidP="00B0705F">
      <w:pPr>
        <w:spacing w:after="0" w:line="240" w:lineRule="auto"/>
        <w:jc w:val="center"/>
        <w:rPr>
          <w:rFonts w:ascii="Times New Roman" w:hAnsi="Times New Roman"/>
          <w:b/>
          <w:sz w:val="60"/>
          <w:szCs w:val="60"/>
          <w:lang w:eastAsia="ru-RU"/>
        </w:rPr>
      </w:pPr>
    </w:p>
    <w:p w:rsidR="00B0705F" w:rsidRDefault="00B0705F" w:rsidP="00B0705F">
      <w:pPr>
        <w:spacing w:after="0" w:line="240" w:lineRule="auto"/>
        <w:jc w:val="center"/>
        <w:rPr>
          <w:rFonts w:ascii="Times New Roman" w:hAnsi="Times New Roman"/>
          <w:b/>
          <w:sz w:val="60"/>
          <w:szCs w:val="60"/>
          <w:lang w:eastAsia="ru-RU"/>
        </w:rPr>
      </w:pPr>
    </w:p>
    <w:p w:rsidR="00B0705F" w:rsidRDefault="00B0705F" w:rsidP="00B0705F">
      <w:pPr>
        <w:spacing w:after="0" w:line="240" w:lineRule="auto"/>
        <w:jc w:val="center"/>
        <w:rPr>
          <w:rFonts w:ascii="Times New Roman" w:hAnsi="Times New Roman"/>
          <w:b/>
          <w:sz w:val="60"/>
          <w:szCs w:val="60"/>
          <w:lang w:eastAsia="ru-RU"/>
        </w:rPr>
      </w:pPr>
    </w:p>
    <w:p w:rsidR="00B0705F" w:rsidRDefault="00B0705F" w:rsidP="00B0705F">
      <w:pPr>
        <w:spacing w:after="0" w:line="240" w:lineRule="auto"/>
        <w:jc w:val="center"/>
        <w:rPr>
          <w:rFonts w:ascii="Times New Roman" w:hAnsi="Times New Roman"/>
          <w:b/>
          <w:sz w:val="60"/>
          <w:szCs w:val="60"/>
          <w:lang w:eastAsia="ru-RU"/>
        </w:rPr>
      </w:pPr>
    </w:p>
    <w:p w:rsidR="00B0705F" w:rsidRDefault="00B0705F" w:rsidP="00B0705F">
      <w:pPr>
        <w:spacing w:after="0" w:line="240" w:lineRule="auto"/>
        <w:jc w:val="center"/>
        <w:rPr>
          <w:rFonts w:ascii="Times New Roman" w:hAnsi="Times New Roman"/>
          <w:b/>
          <w:sz w:val="60"/>
          <w:szCs w:val="60"/>
          <w:lang w:eastAsia="ru-RU"/>
        </w:rPr>
      </w:pPr>
    </w:p>
    <w:p w:rsidR="00B0705F" w:rsidRDefault="00B0705F" w:rsidP="00B0705F">
      <w:pPr>
        <w:spacing w:after="0" w:line="240" w:lineRule="auto"/>
        <w:jc w:val="center"/>
        <w:rPr>
          <w:rFonts w:ascii="Times New Roman" w:hAnsi="Times New Roman"/>
          <w:b/>
          <w:sz w:val="60"/>
          <w:szCs w:val="60"/>
          <w:lang w:eastAsia="ru-RU"/>
        </w:rPr>
      </w:pPr>
    </w:p>
    <w:p w:rsidR="00B0705F" w:rsidRDefault="00B0705F" w:rsidP="00B0705F">
      <w:pPr>
        <w:spacing w:after="0" w:line="240" w:lineRule="auto"/>
        <w:jc w:val="center"/>
        <w:rPr>
          <w:rFonts w:ascii="Times New Roman" w:hAnsi="Times New Roman"/>
          <w:b/>
          <w:sz w:val="60"/>
          <w:szCs w:val="60"/>
          <w:lang w:eastAsia="ru-RU"/>
        </w:rPr>
      </w:pPr>
    </w:p>
    <w:p w:rsidR="00B0705F" w:rsidRDefault="00B0705F" w:rsidP="00B0705F">
      <w:pPr>
        <w:spacing w:after="0" w:line="240" w:lineRule="auto"/>
        <w:jc w:val="center"/>
        <w:rPr>
          <w:rFonts w:ascii="Times New Roman" w:hAnsi="Times New Roman"/>
          <w:b/>
          <w:sz w:val="60"/>
          <w:szCs w:val="60"/>
          <w:lang w:eastAsia="ru-RU"/>
        </w:rPr>
      </w:pPr>
    </w:p>
    <w:p w:rsidR="003D51A5" w:rsidRDefault="003D51A5">
      <w:pPr>
        <w:spacing w:after="0" w:line="240" w:lineRule="auto"/>
        <w:jc w:val="center"/>
        <w:rPr>
          <w:rFonts w:ascii="Times New Roman" w:eastAsia="Times New Roman" w:hAnsi="Times New Roman" w:cs="Times New Roman"/>
          <w:b/>
          <w:bCs/>
          <w:sz w:val="24"/>
          <w:szCs w:val="24"/>
          <w:lang w:eastAsia="ru-RU"/>
        </w:rPr>
      </w:pPr>
    </w:p>
    <w:p w:rsidR="003D51A5" w:rsidRDefault="008547E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Глава I. ОБЩИЕ ПОЛОЖЕНИЯ</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 Правовой статус Батыревского муниципального округа Чувашской Республики</w:t>
      </w:r>
    </w:p>
    <w:p w:rsidR="003D51A5" w:rsidRDefault="003D51A5">
      <w:pPr>
        <w:spacing w:after="0" w:line="240" w:lineRule="auto"/>
        <w:ind w:firstLine="709"/>
        <w:jc w:val="both"/>
        <w:rPr>
          <w:rFonts w:ascii="Times New Roman" w:eastAsia="Times New Roman" w:hAnsi="Times New Roman" w:cs="Times New Roman"/>
          <w:b/>
          <w:bCs/>
          <w:sz w:val="24"/>
          <w:szCs w:val="24"/>
          <w:lang w:eastAsia="ru-RU"/>
        </w:rPr>
      </w:pPr>
    </w:p>
    <w:p w:rsidR="003D51A5" w:rsidRDefault="008547E0">
      <w:pPr>
        <w:spacing w:after="0" w:line="240" w:lineRule="auto"/>
        <w:ind w:firstLine="709"/>
        <w:jc w:val="both"/>
      </w:pPr>
      <w:bookmarkStart w:id="1" w:name="sub_11"/>
      <w:bookmarkEnd w:id="1"/>
      <w:r>
        <w:rPr>
          <w:rFonts w:ascii="Times New Roman" w:hAnsi="Times New Roman" w:cs="Times New Roman"/>
          <w:sz w:val="24"/>
          <w:szCs w:val="24"/>
        </w:rPr>
        <w:t xml:space="preserve">1. Батыревский муниципальный округ Чувашской Республики (далее Батыревский муниципальный округ) </w:t>
      </w:r>
      <w:r>
        <w:rPr>
          <w:rFonts w:ascii="Symbol" w:eastAsia="Symbol" w:hAnsi="Symbol" w:cs="Symbol"/>
          <w:sz w:val="24"/>
          <w:szCs w:val="24"/>
          <w:lang w:eastAsia="ru-RU"/>
        </w:rPr>
        <w:t></w:t>
      </w:r>
      <w:r>
        <w:rPr>
          <w:rFonts w:ascii="Times New Roman" w:hAnsi="Times New Roman" w:cs="Times New Roman"/>
          <w:sz w:val="24"/>
          <w:szCs w:val="24"/>
        </w:rPr>
        <w:t xml:space="preserve"> муниципальное образование, которое создано и наделено статусом муниципального округа в соответствии с </w:t>
      </w:r>
      <w:r>
        <w:rPr>
          <w:rStyle w:val="a6"/>
          <w:rFonts w:ascii="Times New Roman" w:hAnsi="Times New Roman" w:cs="Times New Roman"/>
          <w:b w:val="0"/>
          <w:color w:val="auto"/>
          <w:sz w:val="24"/>
          <w:szCs w:val="24"/>
        </w:rPr>
        <w:t>Законом</w:t>
      </w:r>
      <w:r>
        <w:rPr>
          <w:rFonts w:ascii="Times New Roman" w:hAnsi="Times New Roman" w:cs="Times New Roman"/>
          <w:b/>
          <w:sz w:val="24"/>
          <w:szCs w:val="24"/>
        </w:rPr>
        <w:t xml:space="preserve"> </w:t>
      </w:r>
      <w:r>
        <w:rPr>
          <w:rFonts w:ascii="Times New Roman" w:hAnsi="Times New Roman" w:cs="Times New Roman"/>
          <w:sz w:val="24"/>
          <w:szCs w:val="24"/>
        </w:rPr>
        <w:t xml:space="preserve">Чувашской Республики от 29 марта 2022 г. № 16 "О преобразовании муниципальных образований Батыревского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и </w:t>
      </w:r>
      <w:r>
        <w:rPr>
          <w:rStyle w:val="a6"/>
          <w:rFonts w:ascii="Times New Roman" w:hAnsi="Times New Roman" w:cs="Times New Roman"/>
          <w:b w:val="0"/>
          <w:color w:val="auto"/>
          <w:sz w:val="24"/>
          <w:szCs w:val="24"/>
        </w:rPr>
        <w:t>Законом</w:t>
      </w:r>
      <w:r>
        <w:rPr>
          <w:rFonts w:ascii="Times New Roman" w:hAnsi="Times New Roman" w:cs="Times New Roman"/>
          <w:sz w:val="24"/>
          <w:szCs w:val="24"/>
        </w:rPr>
        <w:t xml:space="preserve"> Чувашской Республики от 24 ноября 2004 г.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w:t>
      </w:r>
    </w:p>
    <w:p w:rsidR="003D51A5" w:rsidRDefault="008547E0">
      <w:pPr>
        <w:spacing w:after="0" w:line="240" w:lineRule="auto"/>
        <w:ind w:firstLine="709"/>
        <w:jc w:val="both"/>
        <w:rPr>
          <w:rFonts w:ascii="Times New Roman" w:hAnsi="Times New Roman" w:cs="Times New Roman"/>
          <w:sz w:val="24"/>
          <w:szCs w:val="24"/>
        </w:rPr>
      </w:pPr>
      <w:bookmarkStart w:id="2" w:name="sub_111"/>
      <w:bookmarkEnd w:id="2"/>
      <w:r>
        <w:rPr>
          <w:rFonts w:ascii="Times New Roman" w:hAnsi="Times New Roman" w:cs="Times New Roman"/>
          <w:sz w:val="24"/>
          <w:szCs w:val="24"/>
        </w:rPr>
        <w:t xml:space="preserve">2. Официальное полное наименование муниципального образования </w:t>
      </w:r>
      <w:r>
        <w:rPr>
          <w:rFonts w:ascii="Symbol" w:eastAsia="Symbol" w:hAnsi="Symbol" w:cs="Symbol"/>
          <w:sz w:val="24"/>
          <w:szCs w:val="24"/>
          <w:lang w:eastAsia="ru-RU"/>
        </w:rPr>
        <w:t></w:t>
      </w:r>
      <w:r>
        <w:rPr>
          <w:rFonts w:ascii="Times New Roman" w:hAnsi="Times New Roman" w:cs="Times New Roman"/>
          <w:sz w:val="24"/>
          <w:szCs w:val="24"/>
        </w:rPr>
        <w:t xml:space="preserve"> Батыревский муниципальный округ Чувашской Республики. Сокращенное наименование муниципального образования </w:t>
      </w:r>
      <w:r>
        <w:rPr>
          <w:rFonts w:ascii="Symbol" w:eastAsia="Symbol" w:hAnsi="Symbol" w:cs="Symbol"/>
          <w:sz w:val="24"/>
          <w:szCs w:val="24"/>
          <w:lang w:eastAsia="ru-RU"/>
        </w:rPr>
        <w:t></w:t>
      </w:r>
      <w:r>
        <w:rPr>
          <w:rFonts w:ascii="Times New Roman" w:hAnsi="Times New Roman" w:cs="Times New Roman"/>
          <w:sz w:val="24"/>
          <w:szCs w:val="24"/>
        </w:rPr>
        <w:t xml:space="preserve"> Батыревский муниципальный округ.</w:t>
      </w:r>
      <w:bookmarkStart w:id="3" w:name="sub_12"/>
      <w:bookmarkEnd w:id="3"/>
    </w:p>
    <w:p w:rsidR="003D51A5" w:rsidRDefault="008547E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Использование полного и сокращенного наименования Батыревского муниципального округа являются равнозначными.</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Статья 2. Состав территории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
          <w:iCs/>
          <w:sz w:val="24"/>
          <w:szCs w:val="24"/>
          <w:lang w:eastAsia="ru-RU"/>
        </w:rPr>
        <w:t> </w:t>
      </w:r>
    </w:p>
    <w:p w:rsidR="003D51A5" w:rsidRDefault="008547E0">
      <w:pPr>
        <w:spacing w:after="0" w:line="240" w:lineRule="auto"/>
        <w:ind w:firstLine="709"/>
        <w:jc w:val="both"/>
        <w:rPr>
          <w:rFonts w:ascii="Times New Roman" w:hAnsi="Times New Roman" w:cs="Times New Roman"/>
          <w:sz w:val="24"/>
          <w:szCs w:val="24"/>
        </w:rPr>
      </w:pPr>
      <w:bookmarkStart w:id="4" w:name="sub_21"/>
      <w:bookmarkEnd w:id="4"/>
      <w:r>
        <w:rPr>
          <w:rFonts w:ascii="Times New Roman" w:hAnsi="Times New Roman" w:cs="Times New Roman"/>
          <w:sz w:val="24"/>
          <w:szCs w:val="24"/>
        </w:rPr>
        <w:t>1. Территорию Батыревского муниципального округа составляют земли населенных пунктов, прилегающие к ним земли общего пользования, территории традиционного природопользования населения, а также земли рекреационного назначения.</w:t>
      </w:r>
    </w:p>
    <w:p w:rsidR="003D51A5" w:rsidRDefault="008547E0">
      <w:pPr>
        <w:spacing w:after="0" w:line="240" w:lineRule="auto"/>
        <w:ind w:firstLine="709"/>
        <w:jc w:val="both"/>
        <w:rPr>
          <w:rFonts w:ascii="Times New Roman" w:hAnsi="Times New Roman" w:cs="Times New Roman"/>
          <w:sz w:val="24"/>
          <w:szCs w:val="24"/>
        </w:rPr>
      </w:pPr>
      <w:bookmarkStart w:id="5" w:name="sub_22"/>
      <w:bookmarkStart w:id="6" w:name="sub_211"/>
      <w:bookmarkEnd w:id="5"/>
      <w:bookmarkEnd w:id="6"/>
      <w:r>
        <w:rPr>
          <w:rFonts w:ascii="Times New Roman" w:hAnsi="Times New Roman" w:cs="Times New Roman"/>
          <w:sz w:val="24"/>
          <w:szCs w:val="24"/>
        </w:rPr>
        <w:t>2. Территорию Батыревского муниципального округа образуют объединенные общей территорией населенные пункты, не являющиеся муниципальными образованиями:</w:t>
      </w:r>
    </w:p>
    <w:p w:rsidR="003D51A5" w:rsidRDefault="008547E0">
      <w:pPr>
        <w:spacing w:after="0" w:line="240" w:lineRule="auto"/>
        <w:ind w:firstLine="709"/>
        <w:jc w:val="both"/>
      </w:pPr>
      <w:bookmarkStart w:id="7" w:name="sub_23"/>
      <w:bookmarkStart w:id="8" w:name="sub_221"/>
      <w:bookmarkEnd w:id="7"/>
      <w:bookmarkEnd w:id="8"/>
      <w:r>
        <w:rPr>
          <w:rFonts w:ascii="Times New Roman" w:hAnsi="Times New Roman" w:cs="Times New Roman"/>
          <w:sz w:val="24"/>
          <w:szCs w:val="24"/>
        </w:rPr>
        <w:t xml:space="preserve">1) село </w:t>
      </w:r>
      <w:proofErr w:type="spellStart"/>
      <w:r>
        <w:rPr>
          <w:rFonts w:ascii="Times New Roman" w:hAnsi="Times New Roman" w:cs="Times New Roman"/>
          <w:sz w:val="24"/>
          <w:szCs w:val="24"/>
        </w:rPr>
        <w:t>Алманчиково</w:t>
      </w:r>
      <w:proofErr w:type="spellEnd"/>
      <w:r>
        <w:rPr>
          <w:rFonts w:ascii="Times New Roman" w:hAnsi="Times New Roman" w:cs="Times New Roman"/>
          <w:sz w:val="24"/>
          <w:szCs w:val="24"/>
        </w:rPr>
        <w:t>, входящее в состав административно-территориальной единицы Алманчиковское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 xml:space="preserve">2) село </w:t>
      </w:r>
      <w:proofErr w:type="spellStart"/>
      <w:r>
        <w:rPr>
          <w:rFonts w:ascii="Times New Roman" w:hAnsi="Times New Roman" w:cs="Times New Roman"/>
          <w:sz w:val="24"/>
          <w:szCs w:val="24"/>
        </w:rPr>
        <w:t>Балабаш-Баишево</w:t>
      </w:r>
      <w:proofErr w:type="spellEnd"/>
      <w:r>
        <w:rPr>
          <w:rFonts w:ascii="Times New Roman" w:hAnsi="Times New Roman" w:cs="Times New Roman"/>
          <w:sz w:val="24"/>
          <w:szCs w:val="24"/>
        </w:rPr>
        <w:t>, входящее в состав административно-территориальной единицы Балабаш-Баишевское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3) село Батырево, входящее в состав административно-территориальной единицы Батыревское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 xml:space="preserve">4) деревня </w:t>
      </w:r>
      <w:proofErr w:type="spellStart"/>
      <w:r>
        <w:rPr>
          <w:rFonts w:ascii="Times New Roman" w:hAnsi="Times New Roman" w:cs="Times New Roman"/>
          <w:sz w:val="24"/>
          <w:szCs w:val="24"/>
        </w:rPr>
        <w:t>Балабаш-Нурусово</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Бахтигильдино</w:t>
      </w:r>
      <w:proofErr w:type="spellEnd"/>
      <w:r>
        <w:rPr>
          <w:rFonts w:ascii="Times New Roman" w:hAnsi="Times New Roman" w:cs="Times New Roman"/>
          <w:sz w:val="24"/>
          <w:szCs w:val="24"/>
        </w:rPr>
        <w:t xml:space="preserve">, поселок </w:t>
      </w:r>
      <w:proofErr w:type="spellStart"/>
      <w:r>
        <w:rPr>
          <w:rFonts w:ascii="Times New Roman" w:hAnsi="Times New Roman" w:cs="Times New Roman"/>
          <w:sz w:val="24"/>
          <w:szCs w:val="24"/>
        </w:rPr>
        <w:t>Люля</w:t>
      </w:r>
      <w:proofErr w:type="spellEnd"/>
      <w:r>
        <w:rPr>
          <w:rFonts w:ascii="Times New Roman" w:hAnsi="Times New Roman" w:cs="Times New Roman"/>
          <w:sz w:val="24"/>
          <w:szCs w:val="24"/>
        </w:rPr>
        <w:t>, поселок Ульяновка, входящие в состав административно-территориальной единицы Бахтигильдинское сельское поселение;</w:t>
      </w:r>
    </w:p>
    <w:p w:rsidR="003D51A5" w:rsidRDefault="008547E0">
      <w:pPr>
        <w:spacing w:after="0" w:line="240" w:lineRule="auto"/>
        <w:ind w:firstLine="709"/>
        <w:jc w:val="both"/>
        <w:sectPr w:rsidR="003D51A5">
          <w:pgSz w:w="11906" w:h="16838"/>
          <w:pgMar w:top="1134" w:right="1134" w:bottom="1134" w:left="1134" w:header="0" w:footer="0" w:gutter="0"/>
          <w:cols w:space="720"/>
          <w:formProt w:val="0"/>
          <w:docGrid w:linePitch="100"/>
        </w:sectPr>
      </w:pPr>
      <w:r>
        <w:rPr>
          <w:rFonts w:ascii="Times New Roman" w:hAnsi="Times New Roman" w:cs="Times New Roman"/>
          <w:sz w:val="24"/>
          <w:szCs w:val="24"/>
        </w:rPr>
        <w:t xml:space="preserve">5) деревня </w:t>
      </w:r>
      <w:proofErr w:type="spellStart"/>
      <w:r>
        <w:rPr>
          <w:rFonts w:ascii="Times New Roman" w:hAnsi="Times New Roman" w:cs="Times New Roman"/>
          <w:sz w:val="24"/>
          <w:szCs w:val="24"/>
        </w:rPr>
        <w:t>Именево</w:t>
      </w:r>
      <w:proofErr w:type="spellEnd"/>
      <w:r>
        <w:rPr>
          <w:rFonts w:ascii="Times New Roman" w:hAnsi="Times New Roman" w:cs="Times New Roman"/>
          <w:sz w:val="24"/>
          <w:szCs w:val="24"/>
        </w:rPr>
        <w:t xml:space="preserve">, деревня Малые </w:t>
      </w:r>
      <w:proofErr w:type="spellStart"/>
      <w:r>
        <w:rPr>
          <w:rFonts w:ascii="Times New Roman" w:hAnsi="Times New Roman" w:cs="Times New Roman"/>
          <w:sz w:val="24"/>
          <w:szCs w:val="24"/>
        </w:rPr>
        <w:t>Арабузи</w:t>
      </w:r>
      <w:proofErr w:type="spellEnd"/>
      <w:r>
        <w:rPr>
          <w:rFonts w:ascii="Times New Roman" w:hAnsi="Times New Roman" w:cs="Times New Roman"/>
          <w:sz w:val="24"/>
          <w:szCs w:val="24"/>
        </w:rPr>
        <w:t xml:space="preserve">, деревня Полевые </w:t>
      </w:r>
      <w:proofErr w:type="spellStart"/>
      <w:r>
        <w:rPr>
          <w:rFonts w:ascii="Times New Roman" w:hAnsi="Times New Roman" w:cs="Times New Roman"/>
          <w:sz w:val="24"/>
          <w:szCs w:val="24"/>
        </w:rPr>
        <w:t>Бикшики</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Тигашево</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Яншихово</w:t>
      </w:r>
      <w:proofErr w:type="spellEnd"/>
      <w:r>
        <w:rPr>
          <w:rFonts w:ascii="Times New Roman" w:hAnsi="Times New Roman" w:cs="Times New Roman"/>
          <w:sz w:val="24"/>
          <w:szCs w:val="24"/>
        </w:rPr>
        <w:t xml:space="preserve">, выселок </w:t>
      </w:r>
      <w:proofErr w:type="spellStart"/>
      <w:r>
        <w:rPr>
          <w:rFonts w:ascii="Times New Roman" w:hAnsi="Times New Roman" w:cs="Times New Roman"/>
          <w:sz w:val="24"/>
          <w:szCs w:val="24"/>
        </w:rPr>
        <w:t>Шигали</w:t>
      </w:r>
      <w:proofErr w:type="spellEnd"/>
      <w:r>
        <w:rPr>
          <w:rFonts w:ascii="Times New Roman" w:hAnsi="Times New Roman" w:cs="Times New Roman"/>
          <w:sz w:val="24"/>
          <w:szCs w:val="24"/>
        </w:rPr>
        <w:t xml:space="preserve">, входящие в состав административно-территориальной единицы </w:t>
      </w:r>
      <w:proofErr w:type="spellStart"/>
      <w:r>
        <w:rPr>
          <w:rFonts w:ascii="Times New Roman" w:hAnsi="Times New Roman" w:cs="Times New Roman"/>
          <w:sz w:val="24"/>
          <w:szCs w:val="24"/>
        </w:rPr>
        <w:t>Бикшикское</w:t>
      </w:r>
      <w:proofErr w:type="spellEnd"/>
      <w:r>
        <w:rPr>
          <w:rFonts w:ascii="Times New Roman" w:hAnsi="Times New Roman" w:cs="Times New Roman"/>
          <w:sz w:val="24"/>
          <w:szCs w:val="24"/>
        </w:rPr>
        <w:t xml:space="preserve"> сельское поселение;</w:t>
      </w:r>
    </w:p>
    <w:p w:rsidR="003D51A5" w:rsidRDefault="008547E0">
      <w:pPr>
        <w:spacing w:after="0" w:line="240" w:lineRule="auto"/>
        <w:ind w:firstLine="709"/>
        <w:jc w:val="both"/>
      </w:pPr>
      <w:r>
        <w:rPr>
          <w:rFonts w:ascii="Times New Roman" w:hAnsi="Times New Roman" w:cs="Times New Roman"/>
          <w:sz w:val="24"/>
          <w:szCs w:val="24"/>
        </w:rPr>
        <w:lastRenderedPageBreak/>
        <w:t xml:space="preserve">6) село Большое </w:t>
      </w:r>
      <w:proofErr w:type="spellStart"/>
      <w:r>
        <w:rPr>
          <w:rFonts w:ascii="Times New Roman" w:hAnsi="Times New Roman" w:cs="Times New Roman"/>
          <w:sz w:val="24"/>
          <w:szCs w:val="24"/>
        </w:rPr>
        <w:t>Чеменево</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Бакашево</w:t>
      </w:r>
      <w:proofErr w:type="spellEnd"/>
      <w:r>
        <w:rPr>
          <w:rFonts w:ascii="Times New Roman" w:hAnsi="Times New Roman" w:cs="Times New Roman"/>
          <w:sz w:val="24"/>
          <w:szCs w:val="24"/>
        </w:rPr>
        <w:t>, входящие в состав административно-территориальной единицы Большечеменевское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7) деревня Долгий Остров, деревня Чувашские Ишаки, входящие в состав административно-территориальной единицы Долгоостровское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 xml:space="preserve">8) деревня </w:t>
      </w:r>
      <w:proofErr w:type="spellStart"/>
      <w:r>
        <w:rPr>
          <w:rFonts w:ascii="Times New Roman" w:hAnsi="Times New Roman" w:cs="Times New Roman"/>
          <w:sz w:val="24"/>
          <w:szCs w:val="24"/>
        </w:rPr>
        <w:t>Кзыл-Чишма</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Красномайск</w:t>
      </w:r>
      <w:proofErr w:type="spellEnd"/>
      <w:r>
        <w:rPr>
          <w:rFonts w:ascii="Times New Roman" w:hAnsi="Times New Roman" w:cs="Times New Roman"/>
          <w:sz w:val="24"/>
          <w:szCs w:val="24"/>
        </w:rPr>
        <w:t xml:space="preserve">, деревня Новые </w:t>
      </w:r>
      <w:proofErr w:type="spellStart"/>
      <w:r>
        <w:rPr>
          <w:rFonts w:ascii="Times New Roman" w:hAnsi="Times New Roman" w:cs="Times New Roman"/>
          <w:sz w:val="24"/>
          <w:szCs w:val="24"/>
        </w:rPr>
        <w:t>Чепкасы</w:t>
      </w:r>
      <w:proofErr w:type="spellEnd"/>
      <w:r>
        <w:rPr>
          <w:rFonts w:ascii="Times New Roman" w:hAnsi="Times New Roman" w:cs="Times New Roman"/>
          <w:sz w:val="24"/>
          <w:szCs w:val="24"/>
        </w:rPr>
        <w:t>, входящие в состав административно-территориальной единицы Кзыл-Чишминское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 xml:space="preserve">9) село Новое </w:t>
      </w:r>
      <w:proofErr w:type="spellStart"/>
      <w:r>
        <w:rPr>
          <w:rFonts w:ascii="Times New Roman" w:hAnsi="Times New Roman" w:cs="Times New Roman"/>
          <w:sz w:val="24"/>
          <w:szCs w:val="24"/>
        </w:rPr>
        <w:t>Ахпердино</w:t>
      </w:r>
      <w:proofErr w:type="spellEnd"/>
      <w:r>
        <w:rPr>
          <w:rFonts w:ascii="Times New Roman" w:hAnsi="Times New Roman" w:cs="Times New Roman"/>
          <w:sz w:val="24"/>
          <w:szCs w:val="24"/>
        </w:rPr>
        <w:t xml:space="preserve">, деревня Старое </w:t>
      </w:r>
      <w:proofErr w:type="spellStart"/>
      <w:r>
        <w:rPr>
          <w:rFonts w:ascii="Times New Roman" w:hAnsi="Times New Roman" w:cs="Times New Roman"/>
          <w:sz w:val="24"/>
          <w:szCs w:val="24"/>
        </w:rPr>
        <w:t>Котяково</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Татмыш-Югелево</w:t>
      </w:r>
      <w:proofErr w:type="spellEnd"/>
      <w:r>
        <w:rPr>
          <w:rFonts w:ascii="Times New Roman" w:hAnsi="Times New Roman" w:cs="Times New Roman"/>
          <w:sz w:val="24"/>
          <w:szCs w:val="24"/>
        </w:rPr>
        <w:t>, входящие в состав административно-территориальной единицы Новоахпердинское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 xml:space="preserve">10) село </w:t>
      </w:r>
      <w:proofErr w:type="spellStart"/>
      <w:r>
        <w:rPr>
          <w:rFonts w:ascii="Times New Roman" w:hAnsi="Times New Roman" w:cs="Times New Roman"/>
          <w:sz w:val="24"/>
          <w:szCs w:val="24"/>
        </w:rPr>
        <w:t>Норваш-Шигали</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Подлесные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Шигали</w:t>
      </w:r>
      <w:proofErr w:type="spellEnd"/>
      <w:r>
        <w:rPr>
          <w:rFonts w:ascii="Times New Roman" w:hAnsi="Times New Roman" w:cs="Times New Roman"/>
          <w:sz w:val="24"/>
          <w:szCs w:val="24"/>
        </w:rPr>
        <w:t>, поселок Ясная Поляна, входящие в состав административно-территориальной единицы Норваш-Шигалинское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 xml:space="preserve">11) село Первомайское, деревня Верхние </w:t>
      </w:r>
      <w:proofErr w:type="spellStart"/>
      <w:r>
        <w:rPr>
          <w:rFonts w:ascii="Times New Roman" w:hAnsi="Times New Roman" w:cs="Times New Roman"/>
          <w:sz w:val="24"/>
          <w:szCs w:val="24"/>
        </w:rPr>
        <w:t>Бюртли-Шигали</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Кокшаново</w:t>
      </w:r>
      <w:proofErr w:type="spellEnd"/>
      <w:r>
        <w:rPr>
          <w:rFonts w:ascii="Times New Roman" w:hAnsi="Times New Roman" w:cs="Times New Roman"/>
          <w:sz w:val="24"/>
          <w:szCs w:val="24"/>
        </w:rPr>
        <w:t xml:space="preserve">, деревня Нижнее </w:t>
      </w:r>
      <w:proofErr w:type="spellStart"/>
      <w:r>
        <w:rPr>
          <w:rFonts w:ascii="Times New Roman" w:hAnsi="Times New Roman" w:cs="Times New Roman"/>
          <w:sz w:val="24"/>
          <w:szCs w:val="24"/>
        </w:rPr>
        <w:t>Атыково</w:t>
      </w:r>
      <w:proofErr w:type="spellEnd"/>
      <w:r>
        <w:rPr>
          <w:rFonts w:ascii="Times New Roman" w:hAnsi="Times New Roman" w:cs="Times New Roman"/>
          <w:sz w:val="24"/>
          <w:szCs w:val="24"/>
        </w:rPr>
        <w:t xml:space="preserve">, деревня Полевое </w:t>
      </w:r>
      <w:proofErr w:type="spellStart"/>
      <w:r>
        <w:rPr>
          <w:rFonts w:ascii="Times New Roman" w:hAnsi="Times New Roman" w:cs="Times New Roman"/>
          <w:sz w:val="24"/>
          <w:szCs w:val="24"/>
        </w:rPr>
        <w:t>Чекурово</w:t>
      </w:r>
      <w:proofErr w:type="spellEnd"/>
      <w:r>
        <w:rPr>
          <w:rFonts w:ascii="Times New Roman" w:hAnsi="Times New Roman" w:cs="Times New Roman"/>
          <w:sz w:val="24"/>
          <w:szCs w:val="24"/>
        </w:rPr>
        <w:t>, деревня Сидели, входящие в состав административно-территориальной единицы Первомайское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 xml:space="preserve">12) деревня Малое </w:t>
      </w:r>
      <w:proofErr w:type="spellStart"/>
      <w:r>
        <w:rPr>
          <w:rFonts w:ascii="Times New Roman" w:hAnsi="Times New Roman" w:cs="Times New Roman"/>
          <w:sz w:val="24"/>
          <w:szCs w:val="24"/>
        </w:rPr>
        <w:t>Чеменево</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Сигачи</w:t>
      </w:r>
      <w:proofErr w:type="spellEnd"/>
      <w:r>
        <w:rPr>
          <w:rFonts w:ascii="Times New Roman" w:hAnsi="Times New Roman" w:cs="Times New Roman"/>
          <w:sz w:val="24"/>
          <w:szCs w:val="24"/>
        </w:rPr>
        <w:t>, входящие в состав административно-территориальной единицы Сигачинское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 xml:space="preserve">13) село </w:t>
      </w:r>
      <w:proofErr w:type="spellStart"/>
      <w:r>
        <w:rPr>
          <w:rFonts w:ascii="Times New Roman" w:hAnsi="Times New Roman" w:cs="Times New Roman"/>
          <w:sz w:val="24"/>
          <w:szCs w:val="24"/>
        </w:rPr>
        <w:t>Сугуты</w:t>
      </w:r>
      <w:proofErr w:type="spellEnd"/>
      <w:r>
        <w:rPr>
          <w:rFonts w:ascii="Times New Roman" w:hAnsi="Times New Roman" w:cs="Times New Roman"/>
          <w:sz w:val="24"/>
          <w:szCs w:val="24"/>
        </w:rPr>
        <w:t>, входящее в состав административно-территориальной единицы Сугутское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 xml:space="preserve">14) село Тарханы, деревня </w:t>
      </w:r>
      <w:proofErr w:type="spellStart"/>
      <w:r>
        <w:rPr>
          <w:rFonts w:ascii="Times New Roman" w:hAnsi="Times New Roman" w:cs="Times New Roman"/>
          <w:sz w:val="24"/>
          <w:szCs w:val="24"/>
        </w:rPr>
        <w:t>Абамза</w:t>
      </w:r>
      <w:proofErr w:type="spellEnd"/>
      <w:r>
        <w:rPr>
          <w:rFonts w:ascii="Times New Roman" w:hAnsi="Times New Roman" w:cs="Times New Roman"/>
          <w:sz w:val="24"/>
          <w:szCs w:val="24"/>
        </w:rPr>
        <w:t xml:space="preserve">, деревня Верхнее </w:t>
      </w:r>
      <w:proofErr w:type="spellStart"/>
      <w:r>
        <w:rPr>
          <w:rFonts w:ascii="Times New Roman" w:hAnsi="Times New Roman" w:cs="Times New Roman"/>
          <w:sz w:val="24"/>
          <w:szCs w:val="24"/>
        </w:rPr>
        <w:t>Турмышево</w:t>
      </w:r>
      <w:proofErr w:type="spellEnd"/>
      <w:r>
        <w:rPr>
          <w:rFonts w:ascii="Times New Roman" w:hAnsi="Times New Roman" w:cs="Times New Roman"/>
          <w:sz w:val="24"/>
          <w:szCs w:val="24"/>
        </w:rPr>
        <w:t xml:space="preserve">, поселок </w:t>
      </w:r>
      <w:proofErr w:type="spellStart"/>
      <w:r>
        <w:rPr>
          <w:rFonts w:ascii="Times New Roman" w:hAnsi="Times New Roman" w:cs="Times New Roman"/>
          <w:sz w:val="24"/>
          <w:szCs w:val="24"/>
        </w:rPr>
        <w:t>Хурама-Твар</w:t>
      </w:r>
      <w:proofErr w:type="spellEnd"/>
      <w:r>
        <w:rPr>
          <w:rFonts w:ascii="Times New Roman" w:hAnsi="Times New Roman" w:cs="Times New Roman"/>
          <w:sz w:val="24"/>
          <w:szCs w:val="24"/>
        </w:rPr>
        <w:t>, входящие в состав административно-территориальной единицы Тарханское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 xml:space="preserve">15) деревня Татарские </w:t>
      </w:r>
      <w:proofErr w:type="spellStart"/>
      <w:r>
        <w:rPr>
          <w:rFonts w:ascii="Times New Roman" w:hAnsi="Times New Roman" w:cs="Times New Roman"/>
          <w:sz w:val="24"/>
          <w:szCs w:val="24"/>
        </w:rPr>
        <w:t>Сугуты</w:t>
      </w:r>
      <w:proofErr w:type="spellEnd"/>
      <w:r>
        <w:rPr>
          <w:rFonts w:ascii="Times New Roman" w:hAnsi="Times New Roman" w:cs="Times New Roman"/>
          <w:sz w:val="24"/>
          <w:szCs w:val="24"/>
        </w:rPr>
        <w:t>, входящая в состав административно-территориальной единицы Татарско-Сугутское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 xml:space="preserve">16) село </w:t>
      </w:r>
      <w:proofErr w:type="spellStart"/>
      <w:r>
        <w:rPr>
          <w:rFonts w:ascii="Times New Roman" w:hAnsi="Times New Roman" w:cs="Times New Roman"/>
          <w:sz w:val="24"/>
          <w:szCs w:val="24"/>
        </w:rPr>
        <w:t>Тойси</w:t>
      </w:r>
      <w:proofErr w:type="spellEnd"/>
      <w:r>
        <w:rPr>
          <w:rFonts w:ascii="Times New Roman" w:hAnsi="Times New Roman" w:cs="Times New Roman"/>
          <w:sz w:val="24"/>
          <w:szCs w:val="24"/>
        </w:rPr>
        <w:t xml:space="preserve">, деревня Булаково, деревня </w:t>
      </w:r>
      <w:proofErr w:type="spellStart"/>
      <w:r>
        <w:rPr>
          <w:rFonts w:ascii="Times New Roman" w:hAnsi="Times New Roman" w:cs="Times New Roman"/>
          <w:sz w:val="24"/>
          <w:szCs w:val="24"/>
        </w:rPr>
        <w:t>Козловка</w:t>
      </w:r>
      <w:proofErr w:type="spellEnd"/>
      <w:r>
        <w:rPr>
          <w:rFonts w:ascii="Times New Roman" w:hAnsi="Times New Roman" w:cs="Times New Roman"/>
          <w:sz w:val="24"/>
          <w:szCs w:val="24"/>
        </w:rPr>
        <w:t xml:space="preserve">, деревня Малые </w:t>
      </w:r>
      <w:proofErr w:type="spellStart"/>
      <w:r>
        <w:rPr>
          <w:rFonts w:ascii="Times New Roman" w:hAnsi="Times New Roman" w:cs="Times New Roman"/>
          <w:sz w:val="24"/>
          <w:szCs w:val="24"/>
        </w:rPr>
        <w:t>Шихирданы</w:t>
      </w:r>
      <w:proofErr w:type="spellEnd"/>
      <w:r>
        <w:rPr>
          <w:rFonts w:ascii="Times New Roman" w:hAnsi="Times New Roman" w:cs="Times New Roman"/>
          <w:sz w:val="24"/>
          <w:szCs w:val="24"/>
        </w:rPr>
        <w:t xml:space="preserve">, деревня Новое </w:t>
      </w:r>
      <w:proofErr w:type="spellStart"/>
      <w:r>
        <w:rPr>
          <w:rFonts w:ascii="Times New Roman" w:hAnsi="Times New Roman" w:cs="Times New Roman"/>
          <w:sz w:val="24"/>
          <w:szCs w:val="24"/>
        </w:rPr>
        <w:t>Бахтиарово</w:t>
      </w:r>
      <w:proofErr w:type="spellEnd"/>
      <w:r>
        <w:rPr>
          <w:rFonts w:ascii="Times New Roman" w:hAnsi="Times New Roman" w:cs="Times New Roman"/>
          <w:sz w:val="24"/>
          <w:szCs w:val="24"/>
        </w:rPr>
        <w:t xml:space="preserve">, деревня Старое </w:t>
      </w:r>
      <w:proofErr w:type="spellStart"/>
      <w:r>
        <w:rPr>
          <w:rFonts w:ascii="Times New Roman" w:hAnsi="Times New Roman" w:cs="Times New Roman"/>
          <w:sz w:val="24"/>
          <w:szCs w:val="24"/>
        </w:rPr>
        <w:t>Ахпердино</w:t>
      </w:r>
      <w:proofErr w:type="spellEnd"/>
      <w:r>
        <w:rPr>
          <w:rFonts w:ascii="Times New Roman" w:hAnsi="Times New Roman" w:cs="Times New Roman"/>
          <w:sz w:val="24"/>
          <w:szCs w:val="24"/>
        </w:rPr>
        <w:t xml:space="preserve">, деревня Старые </w:t>
      </w:r>
      <w:proofErr w:type="spellStart"/>
      <w:r>
        <w:rPr>
          <w:rFonts w:ascii="Times New Roman" w:hAnsi="Times New Roman" w:cs="Times New Roman"/>
          <w:sz w:val="24"/>
          <w:szCs w:val="24"/>
        </w:rPr>
        <w:t>Тойси</w:t>
      </w:r>
      <w:proofErr w:type="spellEnd"/>
      <w:r>
        <w:rPr>
          <w:rFonts w:ascii="Times New Roman" w:hAnsi="Times New Roman" w:cs="Times New Roman"/>
          <w:sz w:val="24"/>
          <w:szCs w:val="24"/>
        </w:rPr>
        <w:t xml:space="preserve">, деревня Татарские </w:t>
      </w:r>
      <w:proofErr w:type="spellStart"/>
      <w:r>
        <w:rPr>
          <w:rFonts w:ascii="Times New Roman" w:hAnsi="Times New Roman" w:cs="Times New Roman"/>
          <w:sz w:val="24"/>
          <w:szCs w:val="24"/>
        </w:rPr>
        <w:t>Тимяши</w:t>
      </w:r>
      <w:proofErr w:type="spellEnd"/>
      <w:r>
        <w:rPr>
          <w:rFonts w:ascii="Times New Roman" w:hAnsi="Times New Roman" w:cs="Times New Roman"/>
          <w:sz w:val="24"/>
          <w:szCs w:val="24"/>
        </w:rPr>
        <w:t>, входящие в состав административно-территориальной единицы Тойсинское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 xml:space="preserve">17) село </w:t>
      </w:r>
      <w:proofErr w:type="spellStart"/>
      <w:r>
        <w:rPr>
          <w:rFonts w:ascii="Times New Roman" w:hAnsi="Times New Roman" w:cs="Times New Roman"/>
          <w:sz w:val="24"/>
          <w:szCs w:val="24"/>
        </w:rPr>
        <w:t>Туруново</w:t>
      </w:r>
      <w:proofErr w:type="spellEnd"/>
      <w:r>
        <w:rPr>
          <w:rFonts w:ascii="Times New Roman" w:hAnsi="Times New Roman" w:cs="Times New Roman"/>
          <w:sz w:val="24"/>
          <w:szCs w:val="24"/>
        </w:rPr>
        <w:t xml:space="preserve">, деревня Малое Батырево, деревня Новое </w:t>
      </w:r>
      <w:proofErr w:type="spellStart"/>
      <w:r>
        <w:rPr>
          <w:rFonts w:ascii="Times New Roman" w:hAnsi="Times New Roman" w:cs="Times New Roman"/>
          <w:sz w:val="24"/>
          <w:szCs w:val="24"/>
        </w:rPr>
        <w:t>Котяково</w:t>
      </w:r>
      <w:proofErr w:type="spellEnd"/>
      <w:r>
        <w:rPr>
          <w:rFonts w:ascii="Times New Roman" w:hAnsi="Times New Roman" w:cs="Times New Roman"/>
          <w:sz w:val="24"/>
          <w:szCs w:val="24"/>
        </w:rPr>
        <w:t>, входящие в состав административно-территориальной единицы Туруновское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 xml:space="preserve">18) деревня Верхнее </w:t>
      </w:r>
      <w:proofErr w:type="spellStart"/>
      <w:r>
        <w:rPr>
          <w:rFonts w:ascii="Times New Roman" w:hAnsi="Times New Roman" w:cs="Times New Roman"/>
          <w:sz w:val="24"/>
          <w:szCs w:val="24"/>
        </w:rPr>
        <w:t>Атыково</w:t>
      </w:r>
      <w:proofErr w:type="spellEnd"/>
      <w:r>
        <w:rPr>
          <w:rFonts w:ascii="Times New Roman" w:hAnsi="Times New Roman" w:cs="Times New Roman"/>
          <w:sz w:val="24"/>
          <w:szCs w:val="24"/>
        </w:rPr>
        <w:t xml:space="preserve">, деревня Нижнее </w:t>
      </w:r>
      <w:proofErr w:type="spellStart"/>
      <w:r>
        <w:rPr>
          <w:rFonts w:ascii="Times New Roman" w:hAnsi="Times New Roman" w:cs="Times New Roman"/>
          <w:sz w:val="24"/>
          <w:szCs w:val="24"/>
        </w:rPr>
        <w:t>Турмышево</w:t>
      </w:r>
      <w:proofErr w:type="spellEnd"/>
      <w:r>
        <w:rPr>
          <w:rFonts w:ascii="Times New Roman" w:hAnsi="Times New Roman" w:cs="Times New Roman"/>
          <w:sz w:val="24"/>
          <w:szCs w:val="24"/>
        </w:rPr>
        <w:t>, деревня Шаймурзино, входящие в состав административно-территориальной единицы Шаймурзинское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 xml:space="preserve">19) село </w:t>
      </w:r>
      <w:proofErr w:type="spellStart"/>
      <w:r>
        <w:rPr>
          <w:rFonts w:ascii="Times New Roman" w:hAnsi="Times New Roman" w:cs="Times New Roman"/>
          <w:sz w:val="24"/>
          <w:szCs w:val="24"/>
        </w:rPr>
        <w:t>Шыгырдан</w:t>
      </w:r>
      <w:proofErr w:type="spellEnd"/>
      <w:r>
        <w:rPr>
          <w:rFonts w:ascii="Times New Roman" w:hAnsi="Times New Roman" w:cs="Times New Roman"/>
          <w:sz w:val="24"/>
          <w:szCs w:val="24"/>
        </w:rPr>
        <w:t xml:space="preserve">, деревня </w:t>
      </w:r>
      <w:proofErr w:type="spellStart"/>
      <w:r>
        <w:rPr>
          <w:rFonts w:ascii="Times New Roman" w:hAnsi="Times New Roman" w:cs="Times New Roman"/>
          <w:sz w:val="24"/>
          <w:szCs w:val="24"/>
        </w:rPr>
        <w:t>Кзыл</w:t>
      </w:r>
      <w:proofErr w:type="spellEnd"/>
      <w:r>
        <w:rPr>
          <w:rFonts w:ascii="Times New Roman" w:hAnsi="Times New Roman" w:cs="Times New Roman"/>
          <w:sz w:val="24"/>
          <w:szCs w:val="24"/>
        </w:rPr>
        <w:t>-Камыш, входящие в состав административно-территориальной единицы Шыгырданское сельское поселение.</w:t>
      </w:r>
    </w:p>
    <w:p w:rsidR="003D51A5" w:rsidRDefault="008547E0">
      <w:pPr>
        <w:spacing w:after="0" w:line="240" w:lineRule="auto"/>
        <w:ind w:firstLine="709"/>
        <w:jc w:val="both"/>
      </w:pPr>
      <w:r>
        <w:rPr>
          <w:rFonts w:ascii="Times New Roman" w:hAnsi="Times New Roman" w:cs="Times New Roman"/>
          <w:sz w:val="24"/>
          <w:szCs w:val="24"/>
        </w:rPr>
        <w:t>3. Административным центром Батыревского муниципального округа является село Батырево.</w:t>
      </w:r>
    </w:p>
    <w:p w:rsidR="003D51A5" w:rsidRDefault="003D51A5">
      <w:pPr>
        <w:spacing w:after="0" w:line="240" w:lineRule="auto"/>
        <w:ind w:firstLine="709"/>
        <w:contextualSpacing/>
        <w:jc w:val="both"/>
        <w:rPr>
          <w:rFonts w:ascii="Times New Roman" w:eastAsia="Times New Roman" w:hAnsi="Times New Roman" w:cs="Times New Roman"/>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3. Границы Батыревского муниципального округа и порядок их изменения, преобразование Батыревского муниципального округа</w:t>
      </w:r>
    </w:p>
    <w:p w:rsidR="003D51A5" w:rsidRDefault="003D51A5">
      <w:pPr>
        <w:spacing w:after="0" w:line="240" w:lineRule="auto"/>
        <w:ind w:firstLine="709"/>
        <w:contextualSpacing/>
        <w:jc w:val="both"/>
        <w:rPr>
          <w:rFonts w:ascii="Times New Roman" w:eastAsia="Times New Roman" w:hAnsi="Times New Roman" w:cs="Times New Roman"/>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Территория Батыревского муниципального округа определена границами, установленными Законом Чувашской Республики от 24 ноября 2004 г.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Изменение границ Батыревского муниципального округа осуществляется законом Чувашской Республики по инициативе населения, органов местного самоуправления, органов государственной власти Чувашской Республики, федеральных органов государственной власти в соответствии с Федеральным законом от 6 октября 2003 г. № 131-ФЗ "Об общих принципах организации местного самоуправления в Российской Федерации".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 Преобразование Батыревского муниципального округа осуществляется законом Чувашской Республики по инициативе населения, органов местного самоуправления, органов государственной власти Чувашской Республики, федеральных органов государственной власти в соответствии с Федеральным законом от 6 октября 2003 г. № 131-ФЗ "Об общих принципах организации местного самоуправления в Российской Федерации".</w:t>
      </w:r>
    </w:p>
    <w:p w:rsidR="003D51A5" w:rsidRDefault="003D51A5">
      <w:pPr>
        <w:spacing w:after="0" w:line="240" w:lineRule="auto"/>
        <w:ind w:firstLine="709"/>
        <w:jc w:val="both"/>
        <w:rPr>
          <w:rFonts w:ascii="Times New Roman" w:eastAsia="Times New Roman" w:hAnsi="Times New Roman" w:cs="Times New Roman"/>
          <w:b/>
          <w:bCs/>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4. Официальные символы Батыревского муниципального округа и порядок ее официального использования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Официальными символами Батыревского муниципального округа являются герб и флаг, отражающие его исторические, культурные, иные местные традиции и особенности.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Официальные символы Батыревского муниципального округа подлежат государственной регистрации в порядке, установленном федеральным законодательством.</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Порядок официального использования символов Батыревского муниципального округа устанавливается нормативным правовым актом Собрания депутатов Батыревского муниципального округа Чувашской Республики.</w:t>
      </w:r>
    </w:p>
    <w:p w:rsidR="003D51A5" w:rsidRDefault="008547E0">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w:t>
      </w:r>
    </w:p>
    <w:p w:rsidR="003D51A5" w:rsidRDefault="008547E0">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Глава II. ПРАВОВЫЕ ОСНОВЫ ОРГАНИЗАЦИИ И ОСУЩЕСТВЛЕНИЯ МЕСТНОГО САМОУПРАВЛЕНИЯ В БАТЫРЕВСКОМ МУНИЦИПАЛЬНОМ ОКРУГЕ</w:t>
      </w:r>
    </w:p>
    <w:p w:rsidR="003D51A5" w:rsidRDefault="008547E0">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w:t>
      </w:r>
    </w:p>
    <w:p w:rsidR="003D51A5" w:rsidRDefault="008547E0">
      <w:pPr>
        <w:spacing w:after="0" w:line="240" w:lineRule="auto"/>
        <w:ind w:firstLine="709"/>
        <w:outlineLvl w:val="5"/>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Статья 5. Местное самоуправление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Местное самоуправление в Батыревском муниципальном округе – форма осуществления народом своей власти, обеспечивающая в пределах, установленных Конституцией Российской Федерации, федеральными законами, а также в случаях, установленных федеральными законами, законами Чувашской Республики, самостоятельное и под свою ответственность решение населением непосредственно и (или) через органы местного самоуправления Батыревского муниципального округа вопросов местного значения исходя из интересов населения, с учетом исторических и иных местных традиций.</w:t>
      </w:r>
    </w:p>
    <w:p w:rsidR="003D51A5" w:rsidRDefault="003D51A5">
      <w:pPr>
        <w:spacing w:after="0" w:line="240" w:lineRule="auto"/>
        <w:ind w:firstLine="709"/>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6. Муниципальные правовые акты Батыревского муниципального округа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В систему муниципальных правовых актов Батыревского муниципального округа входят:</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Устав Батыревского муниципального округа, правовые акты, принятые на местном референдуме;</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нормативные и иные правовые акты Собрания депутатов Батыревского муниципального округа Чувашской Республики;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постановления и распоряжения главы Батыревского муниципального округа Чувашской Республики;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постановления и распоряжения администрации Батыревского муниципального округа Чувашской Республики;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распоряжения и приказы должностных лиц местного самоуправления по вопросам, отнесенным к их полномочиям Уставом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Устав Батыревского муниципального округа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Батыревского муниципального округа, имеют прямое действие и применяются на всей территории Батыревского муниципального округа. Иные муниципальные правовые акты </w:t>
      </w:r>
      <w:r>
        <w:rPr>
          <w:rFonts w:ascii="Times New Roman" w:eastAsia="Times New Roman" w:hAnsi="Times New Roman" w:cs="Times New Roman"/>
          <w:sz w:val="24"/>
          <w:szCs w:val="24"/>
          <w:lang w:eastAsia="ru-RU"/>
        </w:rPr>
        <w:lastRenderedPageBreak/>
        <w:t>Батыревского муниципального округа не должны противоречить Уставу Батыревского муниципального округа и правовым актам, принятым на местном референдуме.</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Порядок установления и оценки применения содержащихся в муниципальных нормативных правовых актах Батыревского муниципального округа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w:t>
      </w:r>
      <w:r>
        <w:rPr>
          <w:rFonts w:ascii="Symbol" w:eastAsia="Symbol" w:hAnsi="Symbol" w:cs="Symbol"/>
          <w:sz w:val="24"/>
          <w:szCs w:val="24"/>
          <w:lang w:eastAsia="ru-RU"/>
        </w:rPr>
        <w:t></w:t>
      </w:r>
      <w:r>
        <w:rPr>
          <w:rFonts w:ascii="Times New Roman" w:eastAsia="Times New Roman" w:hAnsi="Times New Roman" w:cs="Times New Roman"/>
          <w:sz w:val="24"/>
          <w:szCs w:val="24"/>
          <w:lang w:eastAsia="ru-RU"/>
        </w:rPr>
        <w:t xml:space="preserve"> обязательные требования), определяется муниципальными нормативными правовыми актами Батыревского муниципального округа с учетом принципов установления и оценки применения обязательных требований, определенных Федеральным законом от 31 июля 2020 г. № 247-ФЗ "Об обязательных требованиях в Российской Федерации".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Муниципальные нормативные правовые акты Батыревского муниципального округа, затрагивающие права, свободы и обязанности человека и гражданина, устанавливающие правовой статус организаций, учредителем которых выступает Батыревский муниципальный округ, а также соглашения, заключаемые между органами местного самоуправления Батыревского муниципального округа, вступают в силу после их официального опубликования (обнародования).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Иные муниципальные правовые акты Батыревского муниципального округа, указанные в части 1 настоящей статьи, вступают в силу со дня их подписания, если иное не установлено законодательством Российской Федерации, настоящим Уставом или самим актом.</w:t>
      </w:r>
    </w:p>
    <w:p w:rsidR="003D51A5" w:rsidRDefault="008547E0">
      <w:pPr>
        <w:spacing w:after="0" w:line="240" w:lineRule="auto"/>
        <w:ind w:firstLine="709"/>
        <w:contextualSpacing/>
        <w:jc w:val="both"/>
      </w:pPr>
      <w:r>
        <w:rPr>
          <w:rFonts w:ascii="Times New Roman" w:eastAsia="Times New Roman" w:hAnsi="Times New Roman" w:cs="Times New Roman"/>
          <w:sz w:val="24"/>
          <w:szCs w:val="24"/>
          <w:lang w:eastAsia="ru-RU"/>
        </w:rPr>
        <w:t>5. Муниципальные правовые акты Батыревского муниципального округа, имеющие нормативный характер, публикуются в периодическом печатном издании "Вестник Батыревского муниципального округа" (далее – издание "Вестник Батыревского муниципального округа") в течение 10 дней со дня их принятия, если иное не установлено законодательством Российской Федерации и настоящим Уставом.</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Официальным опубликованием муниципального правового акта или соглашения, заключенного между органами местного самоуправления Батыревского муниципального округа, считается первая публикация его полного текста в издании "Вестник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официального опубликования (обнародования) муниципальных правовых актов Батыревского муниципального округа и соглашений органы местного самоуправления Батыревского муниципального округа вправе также использовать сетевое издание. В случае опубликования (размещения) полного текста муниципального правового акта Батыревского муниципального округа в официальном сетевом издании объемные графические и табличные приложения к нему в печатном издании могут не приводиться.</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Проекты муниципальных нормативных правовых актов Батыревского муниципального округа,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Батыревского муниципального округа в порядке, установленном муниципальными нормативными правовыми актами Батыревского муниципального округа в соответствии с законом Чувашской Республики, за исключением:</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проектов нормативных правовых актов Собрания депутатов Батыревского муниципального округа Чувашской Республики, устанавливающих, изменяющих, приостанавливающих, отменяющих местные налоги и сборы;</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 проектов нормативных правовых актов Собрания депутатов Батыревского муниципального округа Чувашской Республики, регулирующих бюджетные правоотношения;</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регулирующего воздействия проектов муниципальных нормативных правовых актов Батыревского муниципального округа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Муниципальные нормативные правовые акты Батыревского муниципального округа,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Батыревского муниципального округа в порядке, установленном муниципальными нормативными правовыми актами Батыревского муниципального округа в соответствии с законом Чувашской Республики.</w:t>
      </w:r>
    </w:p>
    <w:p w:rsidR="00B0705F" w:rsidRPr="00B0705F" w:rsidRDefault="00C621B9" w:rsidP="00B0705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00B0705F">
        <w:rPr>
          <w:rFonts w:ascii="Times New Roman" w:eastAsia="Times New Roman" w:hAnsi="Times New Roman" w:cs="Times New Roman"/>
          <w:sz w:val="24"/>
          <w:szCs w:val="24"/>
          <w:lang w:eastAsia="ru-RU"/>
        </w:rPr>
        <w:t>8</w:t>
      </w:r>
      <w:r w:rsidR="00B0705F" w:rsidRPr="00B0705F">
        <w:rPr>
          <w:rFonts w:ascii="Times New Roman" w:eastAsia="Times New Roman" w:hAnsi="Times New Roman" w:cs="Times New Roman"/>
          <w:sz w:val="24"/>
          <w:szCs w:val="24"/>
          <w:lang w:eastAsia="ru-RU"/>
        </w:rPr>
        <w:t xml:space="preserve">. </w:t>
      </w:r>
      <w:r w:rsidR="00B0705F" w:rsidRPr="00B0705F">
        <w:rPr>
          <w:rFonts w:ascii="Times New Roman" w:hAnsi="Times New Roman" w:cs="Times New Roman"/>
          <w:sz w:val="24"/>
          <w:szCs w:val="24"/>
        </w:rPr>
        <w:t xml:space="preserve">Проекты муниципальных правовых актов Батыревского района могут вноситься депутатами Собрания депутатов Батыревского </w:t>
      </w:r>
      <w:r w:rsidR="004E7C1F">
        <w:rPr>
          <w:rFonts w:ascii="Times New Roman" w:hAnsi="Times New Roman" w:cs="Times New Roman"/>
          <w:sz w:val="24"/>
          <w:szCs w:val="24"/>
        </w:rPr>
        <w:t>муниципального округа</w:t>
      </w:r>
      <w:r w:rsidR="00B0705F" w:rsidRPr="00B0705F">
        <w:rPr>
          <w:rFonts w:ascii="Times New Roman" w:hAnsi="Times New Roman" w:cs="Times New Roman"/>
          <w:sz w:val="24"/>
          <w:szCs w:val="24"/>
        </w:rPr>
        <w:t xml:space="preserve">, главой администрации </w:t>
      </w:r>
      <w:r w:rsidR="004E7C1F">
        <w:rPr>
          <w:rFonts w:ascii="Times New Roman" w:hAnsi="Times New Roman" w:cs="Times New Roman"/>
          <w:sz w:val="24"/>
          <w:szCs w:val="24"/>
        </w:rPr>
        <w:t>Батыревского муниципального округа Чувашской Республики</w:t>
      </w:r>
      <w:r w:rsidR="00B0705F" w:rsidRPr="00B0705F">
        <w:rPr>
          <w:rFonts w:ascii="Times New Roman" w:hAnsi="Times New Roman" w:cs="Times New Roman"/>
          <w:sz w:val="24"/>
          <w:szCs w:val="24"/>
        </w:rPr>
        <w:t>, органами территориального общественного самоуправления, инициативными группами граждан, прокуратурой Батыревского района.</w:t>
      </w:r>
    </w:p>
    <w:p w:rsidR="00B0705F" w:rsidRDefault="00B0705F">
      <w:pPr>
        <w:spacing w:after="0" w:line="240" w:lineRule="auto"/>
        <w:ind w:firstLine="709"/>
        <w:jc w:val="both"/>
        <w:rPr>
          <w:rFonts w:ascii="Times New Roman" w:eastAsia="Times New Roman" w:hAnsi="Times New Roman" w:cs="Times New Roman"/>
          <w:sz w:val="24"/>
          <w:szCs w:val="24"/>
          <w:lang w:eastAsia="ru-RU"/>
        </w:rPr>
      </w:pPr>
    </w:p>
    <w:p w:rsidR="003D51A5" w:rsidRDefault="003D51A5">
      <w:pPr>
        <w:spacing w:after="0" w:line="240" w:lineRule="auto"/>
        <w:ind w:firstLine="709"/>
        <w:jc w:val="both"/>
        <w:rPr>
          <w:rFonts w:ascii="Times New Roman" w:eastAsia="Times New Roman" w:hAnsi="Times New Roman" w:cs="Times New Roman"/>
          <w:b/>
          <w:sz w:val="24"/>
          <w:szCs w:val="24"/>
          <w:lang w:eastAsia="ru-RU"/>
        </w:rPr>
      </w:pPr>
    </w:p>
    <w:p w:rsidR="003D51A5" w:rsidRDefault="008547E0">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7. Вопросы местного значения Батыревского муниципального округа</w:t>
      </w:r>
    </w:p>
    <w:p w:rsidR="003D51A5" w:rsidRDefault="003D51A5">
      <w:pPr>
        <w:spacing w:after="0" w:line="240" w:lineRule="auto"/>
        <w:ind w:firstLine="709"/>
        <w:jc w:val="both"/>
        <w:rPr>
          <w:rFonts w:ascii="Times New Roman" w:eastAsia="Times New Roman" w:hAnsi="Times New Roman" w:cs="Times New Roman"/>
          <w:b/>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К вопросам местного значения Батыревского муниципального округа относятся: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составление и рассмотрение проекта бюджета Батыревского муниципального округа, утверждение и исполнение бюджета Батыревского муниципального округа, осуществление контроля за его исполнением, составление и утверждение отчета об исполнении бюджета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установление, изменение и отмена местных налогов и сборов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владение, пользование и распоряжение имуществом, находящимся в муниципальной собственности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организация в границах Батыревского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дорожная деятельность в отношении автомобильных дорог местного значения в границах Батыревского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Батыревского муниципального округа, организация дорожного движения, а также осуществление иных полномочий в области использования автомобильных дорог и </w:t>
      </w:r>
      <w:r>
        <w:rPr>
          <w:rFonts w:ascii="Times New Roman" w:eastAsia="Times New Roman" w:hAnsi="Times New Roman" w:cs="Times New Roman"/>
          <w:sz w:val="24"/>
          <w:szCs w:val="24"/>
          <w:lang w:eastAsia="ru-RU"/>
        </w:rPr>
        <w:lastRenderedPageBreak/>
        <w:t>осуществления дорожной деятельности в соответствии с законодательством Российской Федерации;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обеспечение проживающих в Батыревском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создание условий для предоставления транспортных услуг населению и организация транспортного обслуживания населения в границах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Батыревского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участие в предупреждении и ликвидации последствий чрезвычайных ситуаций в границах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организация охраны общественного порядка на территории Батыревского муниципального округа муниципальной милицией;</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предоставление помещения для работы на обслуживаемом административном участке Батыревского муниципального округа сотруднику, замещающему должность участкового уполномоченного полиции;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обеспечение первичных мер пожарной безопасности в границах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организация мероприятий по охране окружающей среды в границах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создание условий для оказания медицинской помощи населению на территории Батыревского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18) создание условий для обеспечения жителей Батыревского муниципального округа услугами связи, общественного питания, торговли и бытового обслуживания;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 организация библиотечного обслуживания населения, комплектование и обеспечение сохранности библиотечных фондов библиотек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создание условий для организации досуга и обеспечения жителей Батыревского муниципального округа услугами организаций культуры;</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Батыревском муниципальном округе;</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сохранение, использование и популяризация объектов культурного наследия (памятников истории и культуры), находящихся в собственности Батыревского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 обеспечение условий для развития на территории Батыревского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создание условий для массового отдыха жителей Батыревского муниципального округа и организация обустройства мест массового отдыха населения;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 формирование и содержание муниципального архива;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 организация ритуальных услуг и содержание мест захоронения;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 утверждение правил благоустройства территории Батыревского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Батыревского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Батыревского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29) утверждение генеральных планов Батыревского муниципального округа, правил землепользования и застройки, утверждение подготовленной на основе генеральных планов Батыревского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Батыревского муниципального округа, утверждение местных нормативов градостроительного проектирования Батыревского муниципального округа, ведение информационной системы обеспечения градостроительной деятельности, осуществляемой на территории Батыревского муниципального округа, резервирование земель и изъятие земельных участков в границах Батыревского муниципального округа для муниципальных нужд, осуществление муниципального земельного контроля в границах Батыревского муниципального округа, осуществление в случаях, </w:t>
      </w:r>
      <w:r>
        <w:rPr>
          <w:rFonts w:ascii="Times New Roman" w:eastAsia="Times New Roman" w:hAnsi="Times New Roman" w:cs="Times New Roman"/>
          <w:sz w:val="24"/>
          <w:szCs w:val="24"/>
          <w:lang w:eastAsia="ru-RU"/>
        </w:rPr>
        <w:lastRenderedPageBreak/>
        <w:t>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 утверждение схемы размещения рекламных конструкций, выдача разрешений на установку и эксплуатацию рекламных конструкций на территории Батыревского муниципального округа, аннулирование таких разрешений, выдача предписаний о демонтаже самовольно установленных рекламных конструкций на территории Батыревского муниципального округа, осуществляемые в соответствии с Федеральным законом от 13 марта 2006 г. № 38-ФЗ "О рекламе";</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 принятие решений о создании, об упразднении лесничеств, создаваемых в их составе участковых лесничеств, расположенных на землях населенных пунктов Батыревского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 осуществление мероприятий по лесоустройству в отношении лесов, расположенных на землях населенных пунктов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Батыревского муниципального округа, изменение, аннулирование таких наименований, размещение информации в государственном адресном реестре;</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 организация и осуществление мероприятий по территориальной обороне и гражданской обороне, защите населения и территории Батыревского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 создание, содержание и организация деятельности аварийно-спасательных служб и (или) аварийно-спасательных формирований на территории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создание, развитие и обеспечение охраны лечебно-оздоровительных местностей и курортов местного значения на территории Батыревского муниципального округа, а </w:t>
      </w:r>
      <w:r>
        <w:rPr>
          <w:rFonts w:ascii="Times New Roman" w:eastAsia="Times New Roman" w:hAnsi="Times New Roman" w:cs="Times New Roman"/>
          <w:sz w:val="24"/>
          <w:szCs w:val="24"/>
          <w:lang w:eastAsia="ru-RU"/>
        </w:rPr>
        <w:lastRenderedPageBreak/>
        <w:t>также осуществление муниципального контроля в области охраны и использования особо охраняемых природных территорий местного значения;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 организация и осуществление мероприятий по мобилизационной подготовке муниципальных предприятий и учреждений, находящихся на территории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 осуществление мероприятий по обеспечению безопасности людей на водных объектах, охране их жизни и здоровья;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Pr>
          <w:rFonts w:ascii="Times New Roman" w:eastAsia="Times New Roman" w:hAnsi="Times New Roman" w:cs="Times New Roman"/>
          <w:sz w:val="24"/>
          <w:szCs w:val="24"/>
          <w:lang w:eastAsia="ru-RU"/>
        </w:rPr>
        <w:t>волонтерству</w:t>
      </w:r>
      <w:proofErr w:type="spellEnd"/>
      <w:r>
        <w:rPr>
          <w:rFonts w:ascii="Times New Roman" w:eastAsia="Times New Roman" w:hAnsi="Times New Roman" w:cs="Times New Roman"/>
          <w:sz w:val="24"/>
          <w:szCs w:val="24"/>
          <w:lang w:eastAsia="ru-RU"/>
        </w:rPr>
        <w:t>);</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 организация и осуществление мероприятий по работе с детьми и молодежью в Батыревском муниципальном округе;</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 осуществление муниципального лесного контроля;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 обеспечение выполнения работ, необходимых для создания искусственных земельных участков для нужд Батыревского муниципального округа в соответствии с федеральным законом;</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 осуществление мер по противодействию коррупции в границах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 организация в соответствии с федеральным законом выполнения комплексных кадастровых работ и утверждение карты-плана территории;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 принятие решений и проведение на территории Батыревского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8. Права органов местного самоуправления Батыревского муниципального округа на решение вопросов, не отнесенных к вопросам местного значения муниципального округа</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Органы местного самоуправления Батыревского муниципального округа имеют право на: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создание музеев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создание муниципальных образовательных организаций высшего образования;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участие в осуществлении деятельности по опеке и попечительству;</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создание муниципальной пожарной охраны;</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создание условий для развития туризма;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оказание поддержки общественным объединениям инвалидов, а также созданным общероссийскими объединениями инвалидов организациям в соответствии с Федеральным законом от 24 ноября 1995 г. № 181-ФЗ "О социальной защите инвалидов в Российской Федерации";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осуществление мероприятий, предусмотренных Федеральным законом от 20 июля 2012 г. № 125-ФЗ "О донорстве крови и ее компонентов";</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осуществление деятельности по обращению с животными без владельцев, обитающими на территории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осуществление мероприятий в сфере профилактики правонарушений, предусмотренных Федеральным законом от 23 июня 2016 г. № 182-ФЗ "Об основах системы профилактики правонарушений в Российской Федерации";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 осуществление мероприятий по защите прав потребителей, предусмотренных Законом Российской Федерации от 7 февраля 1992 г. № 2300-I "О защите прав потребителей";</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совершение нотариальных действий, предусмотренных законодательством, в случае отсутствия во входящем в состав территории Батыревского муниципального округа и не являющемся его административным центром населенном пункте нотариуса;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 оказание содействия в осуществлении нотариусом приема населения в соответствии с графиком приема населения, утвержденным Нотариальной палатой Чувашской Республики;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Органы местного самоуправления Батыревского муниципального округа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6 октября 2003 г.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Чувашской Республики, за счет доходов бюджета Батыревского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9. Полномочия органов местного самоуправления Батыревского муниципального округа по решению вопросов местного значения</w:t>
      </w:r>
    </w:p>
    <w:p w:rsidR="003D51A5" w:rsidRDefault="003D51A5">
      <w:pPr>
        <w:spacing w:after="0" w:line="240" w:lineRule="auto"/>
        <w:ind w:firstLine="709"/>
        <w:jc w:val="both"/>
        <w:rPr>
          <w:rFonts w:ascii="Times New Roman" w:eastAsia="Times New Roman" w:hAnsi="Times New Roman" w:cs="Times New Roman"/>
          <w:b/>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В целях решения вопросов местного значения органы местного самоуправления Батыревского муниципального округа обладают следующими полномочиями: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bookmarkStart w:id="9" w:name="p0"/>
      <w:bookmarkEnd w:id="9"/>
      <w:r>
        <w:rPr>
          <w:rFonts w:ascii="Times New Roman" w:eastAsia="Times New Roman" w:hAnsi="Times New Roman" w:cs="Times New Roman"/>
          <w:sz w:val="24"/>
          <w:szCs w:val="24"/>
          <w:lang w:eastAsia="ru-RU"/>
        </w:rPr>
        <w:t>1) принятие устава Батыревского муниципального округа и внесение в него изменений и дополнений, издание муниципальных правовых актов;</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bookmarkStart w:id="10" w:name="p1"/>
      <w:bookmarkEnd w:id="10"/>
      <w:r>
        <w:rPr>
          <w:rFonts w:ascii="Times New Roman" w:eastAsia="Times New Roman" w:hAnsi="Times New Roman" w:cs="Times New Roman"/>
          <w:sz w:val="24"/>
          <w:szCs w:val="24"/>
          <w:lang w:eastAsia="ru-RU"/>
        </w:rPr>
        <w:t>2) установление официальных символов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полномочиями по организации теплоснабжения, предусмотренными Федеральным законом от 27 июля 2010 г. № 190-ФЗ "О теплоснабжении";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полномочиями в сфере водоснабжения и водоотведения, предусмотренными Федеральным законом от 7 декабря 2011 г. № 416-ФЗ "О водоснабжении и водоотведении";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полномочиями в сфере стратегического планирования, предусмотренными Федеральным законом от 28 июня 2014 г. № 172-ФЗ "О стратегическом планировании в Российской Федерации";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организация сбора статистических показателей, характеризующих состояние экономики и социальной сферы Батыревского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bookmarkStart w:id="11" w:name="p25"/>
      <w:bookmarkEnd w:id="11"/>
      <w:r>
        <w:rPr>
          <w:rFonts w:ascii="Times New Roman" w:eastAsia="Times New Roman" w:hAnsi="Times New Roman" w:cs="Times New Roman"/>
          <w:sz w:val="24"/>
          <w:szCs w:val="24"/>
          <w:lang w:eastAsia="ru-RU"/>
        </w:rPr>
        <w:t>10)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Батыревского муниципального округа официальной информации о социально-экономическом и культурном развитии Батыревского муниципального округа, о развитии его общественной инфраструктуры и иной официальной информации;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bookmarkStart w:id="12" w:name="p28"/>
      <w:bookmarkEnd w:id="12"/>
      <w:r>
        <w:rPr>
          <w:rFonts w:ascii="Times New Roman" w:eastAsia="Times New Roman" w:hAnsi="Times New Roman" w:cs="Times New Roman"/>
          <w:sz w:val="24"/>
          <w:szCs w:val="24"/>
          <w:lang w:eastAsia="ru-RU"/>
        </w:rPr>
        <w:t>11) осуществление международных и внешнеэкономических связей в соответствии с федеральными законами;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Собрания депутатов Батыревского муниципального округа Чувашской Республики,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Батыревского муниципального округа, </w:t>
      </w:r>
      <w:r>
        <w:rPr>
          <w:rFonts w:ascii="Times New Roman" w:eastAsia="Times New Roman" w:hAnsi="Times New Roman" w:cs="Times New Roman"/>
          <w:sz w:val="24"/>
          <w:szCs w:val="24"/>
          <w:lang w:eastAsia="ru-RU"/>
        </w:rPr>
        <w:lastRenderedPageBreak/>
        <w:t>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иными полномочиями в соответствии с Федеральным законом от 6 октября 2003 г. № 131-ФЗ "Об общих принципах организации местного самоуправления в Российской Федерации" и настоящим Уставом.</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Органы местного самоуправления Батыревского муниципального округа вправе принять решение о привлечении граждан к выполнению на добровольной основе социально значимых для Батыревского муниципального округа работ (в том числе дежурств) в целях решения вопросов местного значения Батыревского муниципального округа, предусмотренных пунктами 7.1-11, 20 и 25 части 1 статьи 16 Федерального закона от 6 октября 2003 г. № 131-ФЗ "Об общих принципах организации местного самоуправления в Российской Федерации".</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Определение органа местного самоуправления, уполномоченного на принятие решения о привлечении граждан к выполнению на добровольной основе социально значимых для Батыревского муниципального округа работ, находится в ведении Собрания депутатов Батыревского муниципального округа Чувашской Республики.</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3D51A5" w:rsidRDefault="003D51A5">
      <w:pPr>
        <w:spacing w:after="0" w:line="240" w:lineRule="auto"/>
        <w:ind w:firstLine="709"/>
        <w:jc w:val="both"/>
        <w:rPr>
          <w:rFonts w:ascii="Times New Roman" w:eastAsia="Times New Roman" w:hAnsi="Times New Roman" w:cs="Times New Roman"/>
          <w:b/>
          <w:bCs/>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10. Осуществление органами местного самоуправления Батыревского муниципального округа отдельных государственных полномочий</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Органы местного самоуправления Батыревского муниципального округа могут наделяться отдельными государственными полномочиями. Наделение органов местного самоуправления Батыревского муниципального округа отдельными государственными полномочиями осуществляется федеральными законами и законами Чувашской Республики.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Финансовое обеспечение отдельных государственных полномочий, переданных органам местного самоуправления Батыревского муниципального округа, осуществляется только за счет предоставляемых местному бюджету субвенций из соответствующих бюджетов.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Органы местного самоуправления Батыревского муниципального округа участвуют в осуществлении государственных полномочий, не переданных им в соответствии со статьей 19 Федерального закона от 6 октября 2003 г. № 131-ФЗ "Об общих принципах организации местного самоуправления в Российской Федерации", в случае принятия Собранием депутатов Батыревского муниципального округа Чувашской Республики решения о реализации права на участие в осуществлении указанных полномочий.</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Органы местного самоуправления Батыревского муниципального округа осуществляют расходы за счет средств бюджета Батыревского муниципального округа (за исключением финансовых средств, передаваемых бюджету Батыревского муниципального округа на осуществление целевых расходов) на осуществление полномочий, не переданных им в соответствии со статьей 19 Федерального закона от 6 октября 2003 г. № 131-ФЗ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Органы местного самоуправления Батыревского муниципального округа устанавливают за счет средств бюджета Батыревского муниципального округа (за исключением финансовых средств, передаваемых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6. Органы местного самоуправления Батыревского муниципального округа несут ответственность за осуществление отдельных государственных полномочий в пределах выделенных </w:t>
      </w:r>
      <w:proofErr w:type="spellStart"/>
      <w:r>
        <w:rPr>
          <w:rFonts w:ascii="Times New Roman" w:eastAsia="Times New Roman" w:hAnsi="Times New Roman" w:cs="Times New Roman"/>
          <w:sz w:val="24"/>
          <w:szCs w:val="24"/>
          <w:lang w:eastAsia="ru-RU"/>
        </w:rPr>
        <w:t>Батыревскому</w:t>
      </w:r>
      <w:proofErr w:type="spellEnd"/>
      <w:r>
        <w:rPr>
          <w:rFonts w:ascii="Times New Roman" w:eastAsia="Times New Roman" w:hAnsi="Times New Roman" w:cs="Times New Roman"/>
          <w:sz w:val="24"/>
          <w:szCs w:val="24"/>
          <w:lang w:eastAsia="ru-RU"/>
        </w:rPr>
        <w:t xml:space="preserve"> муниципальному округу на эти цели материальных ресурсов и финансовых средств.</w:t>
      </w:r>
    </w:p>
    <w:p w:rsidR="003D51A5" w:rsidRDefault="008547E0">
      <w:pPr>
        <w:spacing w:after="0" w:line="240" w:lineRule="auto"/>
        <w:ind w:firstLine="709"/>
        <w:jc w:val="center"/>
        <w:rPr>
          <w:rFonts w:ascii="Times New Roman" w:eastAsia="Times New Roman" w:hAnsi="Times New Roman" w:cs="Times New Roman"/>
          <w:i/>
          <w:iCs/>
          <w:sz w:val="24"/>
          <w:szCs w:val="24"/>
          <w:lang w:eastAsia="ru-RU"/>
        </w:rPr>
      </w:pPr>
      <w:r>
        <w:rPr>
          <w:rFonts w:ascii="Arial" w:eastAsia="Times New Roman" w:hAnsi="Arial" w:cs="Arial"/>
          <w:b/>
          <w:bCs/>
          <w:sz w:val="24"/>
          <w:szCs w:val="24"/>
          <w:lang w:eastAsia="ru-RU"/>
        </w:rPr>
        <w:t> </w:t>
      </w:r>
    </w:p>
    <w:p w:rsidR="003D51A5" w:rsidRDefault="008547E0">
      <w:pP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b/>
          <w:bCs/>
          <w:sz w:val="24"/>
          <w:szCs w:val="24"/>
          <w:lang w:eastAsia="ru-RU"/>
        </w:rPr>
        <w:t>Глава III. УЧАСТИЕ НАСЕЛЕНИЯ В ОСУЩЕСТВЛЕНИИ МЕСТНОГО САМОУПРАВЛЕНИЯ</w:t>
      </w:r>
    </w:p>
    <w:p w:rsidR="003D51A5" w:rsidRDefault="008547E0">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11. Права граждан на осуществление местного самоуправления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Граждане Российской Федерации (далее – также граждане) на территории Батыревского муниципального округа осуществляют свое право на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Иностранные граждане, постоянно или преимущественно проживающие на территории Батыревского муниципального округа, обладают правами на участие в осуществлении местного самоуправления в соответствии с международными договорами и федеральными законами.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Граждане Российской Федерации на территории Батыревского муниципального округа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3D51A5" w:rsidRDefault="003D51A5">
      <w:pPr>
        <w:spacing w:after="0" w:line="240" w:lineRule="auto"/>
        <w:ind w:firstLine="709"/>
        <w:jc w:val="both"/>
        <w:rPr>
          <w:rFonts w:ascii="Times New Roman" w:eastAsia="Times New Roman" w:hAnsi="Times New Roman" w:cs="Times New Roman"/>
          <w:b/>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12. Местный референдум</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2"/>
          <w:sz w:val="24"/>
          <w:szCs w:val="24"/>
          <w:lang w:eastAsia="ru-RU"/>
        </w:rPr>
        <w:t xml:space="preserve">1. Местный референдум проводится в целях решения вопросов местного значения населением непосредственно. Местный референдум проводится на всей территории Батыревского </w:t>
      </w:r>
      <w:r>
        <w:rPr>
          <w:rFonts w:ascii="Times New Roman" w:eastAsia="Times New Roman" w:hAnsi="Times New Roman" w:cs="Times New Roman"/>
          <w:sz w:val="24"/>
          <w:szCs w:val="24"/>
          <w:lang w:eastAsia="ru-RU"/>
        </w:rPr>
        <w:t>муниципального округа</w:t>
      </w:r>
      <w:r>
        <w:rPr>
          <w:rFonts w:ascii="Times New Roman" w:eastAsia="Times New Roman" w:hAnsi="Times New Roman" w:cs="Times New Roman"/>
          <w:spacing w:val="-2"/>
          <w:sz w:val="24"/>
          <w:szCs w:val="24"/>
          <w:lang w:eastAsia="ru-RU"/>
        </w:rPr>
        <w:t xml:space="preserve">. В местном референдуме имеют право участвовать граждане Российской Федерации, место жительство которых расположено в границах Батыревского </w:t>
      </w:r>
      <w:r>
        <w:rPr>
          <w:rFonts w:ascii="Times New Roman" w:eastAsia="Times New Roman" w:hAnsi="Times New Roman" w:cs="Times New Roman"/>
          <w:sz w:val="24"/>
          <w:szCs w:val="24"/>
          <w:lang w:eastAsia="ru-RU"/>
        </w:rPr>
        <w:t>муниципального округа</w:t>
      </w:r>
      <w:r>
        <w:rPr>
          <w:rFonts w:ascii="Times New Roman" w:eastAsia="Times New Roman" w:hAnsi="Times New Roman" w:cs="Times New Roman"/>
          <w:spacing w:val="-2"/>
          <w:sz w:val="24"/>
          <w:szCs w:val="24"/>
          <w:lang w:eastAsia="ru-RU"/>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Решение о назначении местного референдума принимается Собранием депутатов Батыревского муниципального округа Чувашской Республики в течение 30 дней со дня поступления документов, на основании которых назначается местный референдум.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Порядок подготовки и проведения местного референдума регулируется законом Чувашской Республики в соответствии с федеральными законами.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Итоги голосования и принятые на местном референдуме решения подлежат официальному опубликованию в издании "Вестник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5. Принятое на местном референдуме решение подлежит обязательному исполнению на территории Батыревского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 Батыревского муниципального округа. </w:t>
      </w:r>
    </w:p>
    <w:p w:rsidR="003D51A5" w:rsidRDefault="003D51A5">
      <w:pPr>
        <w:spacing w:after="0" w:line="240" w:lineRule="auto"/>
        <w:ind w:firstLine="709"/>
        <w:jc w:val="both"/>
        <w:rPr>
          <w:rFonts w:ascii="Times New Roman" w:eastAsia="Times New Roman" w:hAnsi="Times New Roman" w:cs="Times New Roman"/>
          <w:b/>
          <w:bCs/>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13. Муниципальные выборы</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Выборы депутатов Собрания депутатов Батыревского муниципального округа Чувашской Республики проводятся на основе всеобщего равного и прямого избирательного права при тайном голосовании в порядке установленном Федеральным законом от 6 октября 2003 г. № 131-ФЗ "Об общих принципах организации местного </w:t>
      </w:r>
      <w:r>
        <w:rPr>
          <w:rFonts w:ascii="Times New Roman" w:eastAsia="Times New Roman" w:hAnsi="Times New Roman" w:cs="Times New Roman"/>
          <w:sz w:val="24"/>
          <w:szCs w:val="24"/>
          <w:lang w:eastAsia="ru-RU"/>
        </w:rPr>
        <w:lastRenderedPageBreak/>
        <w:t>самоуправления в Российской Федерации" и принимаемым в соответствии с ним законами Чувашской Республики.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Решение о назначении муниципальных выборов принимает Собрание депутатов Батыревского муниципального округа Чувашской Республики не ранее чем за 90 дней и не позднее, чем за 80 дней до дня голосования.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Чувашской Республики.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Итоги муниципальных выборов подлежат официальному опубликованию в издании "Вестник Батыревского муниципального округа".</w:t>
      </w:r>
    </w:p>
    <w:p w:rsidR="003D51A5" w:rsidRDefault="003D51A5">
      <w:pPr>
        <w:spacing w:after="0" w:line="240" w:lineRule="auto"/>
        <w:ind w:firstLine="709"/>
        <w:jc w:val="both"/>
        <w:rPr>
          <w:rFonts w:ascii="Times New Roman" w:eastAsia="Times New Roman" w:hAnsi="Times New Roman" w:cs="Times New Roman"/>
          <w:b/>
          <w:bCs/>
          <w:sz w:val="24"/>
          <w:szCs w:val="24"/>
          <w:lang w:eastAsia="ru-RU"/>
        </w:rPr>
      </w:pPr>
    </w:p>
    <w:p w:rsidR="003D51A5" w:rsidRDefault="008547E0">
      <w:pPr>
        <w:spacing w:after="0" w:line="240" w:lineRule="auto"/>
        <w:ind w:firstLine="709"/>
        <w:jc w:val="both"/>
        <w:rPr>
          <w:rFonts w:ascii="Times New Roman" w:eastAsia="Times New Roman" w:hAnsi="Times New Roman" w:cs="Times New Roman"/>
          <w:b/>
          <w:sz w:val="24"/>
          <w:szCs w:val="24"/>
          <w:highlight w:val="yellow"/>
          <w:lang w:eastAsia="ru-RU"/>
        </w:rPr>
      </w:pPr>
      <w:r>
        <w:rPr>
          <w:rFonts w:ascii="Times New Roman" w:eastAsia="Times New Roman" w:hAnsi="Times New Roman" w:cs="Times New Roman"/>
          <w:b/>
          <w:bCs/>
          <w:sz w:val="24"/>
          <w:szCs w:val="24"/>
          <w:lang w:eastAsia="ru-RU"/>
        </w:rPr>
        <w:t>Статья 14.</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Голосование по отзыву депутата Собрания депутатов Батыревского муниципального округа</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1. Голосование по отзыву депутата Собрания депутатов Батыревского муниципального округа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 с учетом особенностей, предусмотренных Федеральным законом от 6 октября 2003 г. № 131-ФЗ "Об общих принципах организации местного самоуправления в Российской Федерации".</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2. Основаниями для отзыва депутата Собрания депутатов Батыревского муниципального округа являются только его конкретные противоправные решения или действия (бездействия) в случае их подтверждения в судебном порядке.</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Основаниями для отзыва депутата Собрания депутатов Батыревского муниципального округа могут быть:</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а) невыполнение своих депутатских обязанностей;</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б) утрата доверия избирателей;</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в) совершение действий, порочащих звание депутата.</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3. Инициатива проведения голосования по отзыву депутата Собрания депутатов Батыревского муниципального округа принадлежит гражданам Российской Федерации, обладающим активным избирательным правом и постоянно или преимущественно проживающим на территориях соответствующих избирательных округов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4. Выдвижение инициативы населения об отзыве депутата Собрания депутатов Батыревского муниципального округа осуществляется в порядке, предусмотренном федеральном законом и принимаемым в соответствии с ним законом Чувашской Республики для выдвижения инициативы проведения местного референдума.</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5. Граждане - инициаторы отзыва депутата Собрания депутатов Батыревского муниципального округа подают коллективное ходатайство об инициировании проведения голосования по отзыву депутата Собрания депутатов Батыревского муниципального округа в соответствующую избирательную комиссию, организующая подготовку и проведение выборов в органы местного самоуправления, местного референдума (далее </w:t>
      </w:r>
      <w:bookmarkStart w:id="13" w:name="__DdeLink__2705_1797632877"/>
      <w:r>
        <w:rPr>
          <w:rFonts w:ascii="Times New Roman" w:eastAsia="Times New Roman" w:hAnsi="Times New Roman" w:cs="Times New Roman"/>
          <w:sz w:val="24"/>
          <w:szCs w:val="24"/>
          <w:lang w:eastAsia="ru-RU"/>
        </w:rPr>
        <w:t>–</w:t>
      </w:r>
      <w:bookmarkEnd w:id="13"/>
      <w:r>
        <w:rPr>
          <w:rFonts w:ascii="Times New Roman" w:eastAsia="Times New Roman" w:hAnsi="Times New Roman" w:cs="Times New Roman"/>
          <w:sz w:val="24"/>
          <w:szCs w:val="24"/>
          <w:lang w:eastAsia="ru-RU"/>
        </w:rPr>
        <w:t xml:space="preserve"> избирательная комиссия).</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Ходатайство подается от инициативной группы в количестве не менее 10 человек. В ходатайстве инициативной группы должны быть указаны фамилия, имя, отчество депутата Собрания депутатов Батыревского муниципального округа, отзыв которого инициируется,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Ходатайство инициативной группы должно быть подписано всеми членами указанной группы.</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lastRenderedPageBreak/>
        <w:t>В ходатайстве должны содержаться обоснование предложения об отзыве депутата Собрания депутатов Батыревского муниципального округа и изложение мотивов инициирования голосования об отзыве депутата Собрания депутатов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 xml:space="preserve">К ходатайству должны быть приложены документы (официально заверенные копии документов), подтверждающие наличие оснований для инициирования голосования об </w:t>
      </w:r>
      <w:bookmarkStart w:id="14" w:name="__DdeLink__790_1046441628"/>
      <w:r>
        <w:rPr>
          <w:rFonts w:ascii="Times New Roman" w:eastAsia="Times New Roman" w:hAnsi="Times New Roman" w:cs="Times New Roman"/>
          <w:sz w:val="24"/>
          <w:szCs w:val="24"/>
          <w:lang w:eastAsia="ru-RU"/>
        </w:rPr>
        <w:t>отзыве депутата Собрания депутатов Батыревского муниципального округа, а также протокол собрания инициативной группы.</w:t>
      </w:r>
      <w:bookmarkEnd w:id="14"/>
    </w:p>
    <w:p w:rsidR="003D51A5" w:rsidRDefault="008547E0">
      <w:pPr>
        <w:spacing w:after="0" w:line="240" w:lineRule="auto"/>
        <w:ind w:firstLine="709"/>
        <w:jc w:val="both"/>
      </w:pPr>
      <w:r>
        <w:rPr>
          <w:rFonts w:ascii="Times New Roman" w:eastAsia="Times New Roman" w:hAnsi="Times New Roman" w:cs="Times New Roman"/>
          <w:sz w:val="24"/>
          <w:szCs w:val="24"/>
          <w:lang w:eastAsia="ru-RU"/>
        </w:rPr>
        <w:t>Ходатайство инициативной группы граждан (далее также – инициатор отзыва) должно быть рассмотрено избирательной комиссией в течение 15 дней со дня получения ходатайства.</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Избирательная комиссия в день, следующий за днем поступления ходатайства информирует о нем депутата Собрания депутатов Батыревского муниципального округа и представляет ему копии ходатайства и приложенных к нему документов. Депутат Собрания депутатов Батыревского муниципального округа вправе представить в избирательную комиссию аргументы в свою защиту в письменном виде.</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6. В случае регистрации инициативной группы по проведению голосования об отзыве депутата Собрания депутатов Батыревского муниципального округа инициативная группа вправе начать сбор подписей в поддержку инициативы проведения отзыва депутата Собрания депутатов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Период сбора подписей избирателей в поддержку инициативы проведения отзыва депутата Собрания депутатов Батыревского муниципального округа составляет 20 дней со дня регистрации инициативной группы по проведению голосования об отзыве депутата Собрания депутатов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Проверку подписей избирателей, собранных в поддержку инициативы проведения отзыва депутата Собрания депутатов Батыревского муниципального округа, осуществляет избирательная комиссия в течение 15 дней со дня их поступления.</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7. Сбор подписей граждан в поддержку проведения голосования об отзыве депутата Собрания депутатов Батыревского муниципального округа организует зарегистрированный инициатор отзыва.</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Подписи могут собираться только среди граждан Российской Федерации, обладающих активным избирательным правом и постоянно или преимущественно проживающих на территориях соответствующих избирательных округов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Подписи в поддержку проведения голосования по отзыву депутата Собрания депутатов Батыревского муниципального округа собираются посредством внесения их в подписные листы, форма которого предусмотрена законом Чувашской Республики.</w:t>
      </w:r>
    </w:p>
    <w:p w:rsidR="003D51A5" w:rsidRDefault="008547E0">
      <w:pPr>
        <w:spacing w:after="0" w:line="240" w:lineRule="auto"/>
        <w:ind w:firstLine="709"/>
        <w:jc w:val="both"/>
      </w:pPr>
      <w:r>
        <w:rPr>
          <w:rFonts w:ascii="Times New Roman" w:eastAsia="Times New Roman" w:hAnsi="Times New Roman" w:cs="Times New Roman"/>
          <w:sz w:val="24"/>
          <w:szCs w:val="24"/>
          <w:lang w:eastAsia="ru-RU"/>
        </w:rPr>
        <w:t>Граждане участвуют в сборе подписей в поддержку проведения голосования об отзыве лично. Гражданин, ставя подпись в подписном листе, указывает в нем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выдачи, дату внесения подписи.</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Данные о гражданах, ставящих свою подпись в поддержку проведения голосования об отзыве, могут вноситься в подписной лист лицом, собирающим подписи. Указанные данные вносятся только от руки. Подпись и дату внесения граждане ставят собственноручно.</w:t>
      </w:r>
    </w:p>
    <w:p w:rsidR="003D51A5" w:rsidRDefault="008547E0">
      <w:pPr>
        <w:spacing w:after="0" w:line="240" w:lineRule="auto"/>
        <w:ind w:firstLine="709"/>
        <w:jc w:val="both"/>
      </w:pPr>
      <w:r>
        <w:rPr>
          <w:rFonts w:ascii="Times New Roman" w:eastAsia="Times New Roman" w:hAnsi="Times New Roman" w:cs="Times New Roman"/>
          <w:sz w:val="24"/>
          <w:szCs w:val="24"/>
          <w:lang w:eastAsia="ru-RU"/>
        </w:rPr>
        <w:t>Каждый подписной лист подписывается лицом, собиравшим подписи, а также уполномоченным представителем инициатора отзыва с указанием их фамилии, имени, отчества, года рождения (в возрасте 18 лет – дополнительно день и месяц рождения), адрес места жительства, серии и номера паспорта или заменяющего его документа и даты его выдачи, а также даты удостоверения подписного листа.</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lastRenderedPageBreak/>
        <w:t>Сбор подписей в поддержку проведения голосования об отзыве начинается со дня, следующего за днем регистрации инициативной группы, и заканчивается по истечении 30 дней со дня начала сбора подписей.</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8. Количество подписей, которое необходимо собрать в поддержку инициативы проведения голосования по отзыву депутата Собрания депутатов Батыревского муниципального округа составляет 5 процентов от числа участников голосования, зарегистрированных на территории избирательного органа (Батыревского муниципального округа). Количество представляемых для назначения голосования по отзыву подписей, собранных в поддержку инициативы проведения голосования, может превышать необходимое количество подписей, но не более чем на 25 процентов.</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9. В день, следующий за днем окончания сбора подписей в поддержку проведения голосования об отзыве, инициатор отзыва представляет в избирательную комиссию итоговый протокол, в котором указываются даты начала и окончания сбора подписей, количество собранных подписей, дата составления протокола. Протокол подписывает уполномоченный представитель инициатора отзыва. К протоколу прилагаются пронумерованные и сброшюрованные подписные листы.</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Избирательная комиссия обязана провести проверку представленных документов в поддержку проведения голосования об отзыве.</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Если в результате соответствующей проверки установлено, что представленных достоверных и действительных подписей недостаточно для назначения голосования, избирательная комиссия принимает решения об отказе в проведении голосования.</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10. Голосование по отзыву депутата Собрания депутатов Батыревского муниципального округа проводится по инициативе населения в порядке, установленном федеральным законом и принимаемым в соответствии с ним Законом Чувашской Республики для проведения местного референдума.</w:t>
      </w:r>
    </w:p>
    <w:p w:rsidR="003D51A5" w:rsidRDefault="008547E0">
      <w:pPr>
        <w:spacing w:after="0" w:line="240" w:lineRule="auto"/>
        <w:ind w:firstLine="709"/>
        <w:jc w:val="both"/>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11. Депутат Собрания депутатов Батыревского муниципального округа считается отозванным, если за отзыв проголосовало не менее половины избирателей, зарегистрированных в соответствующем избирательном округе.</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Итоги голосования по отзыву депутата Собрания депутатов Батыревского муниципального округа подлежат официальному опубликованию в издании "Вестник Батыревского муниципального округа".</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Verdana" w:eastAsia="Times New Roman" w:hAnsi="Verdana" w:cs="Times New Roman"/>
          <w:b/>
          <w:sz w:val="24"/>
          <w:szCs w:val="24"/>
          <w:lang w:eastAsia="ru-RU"/>
        </w:rPr>
      </w:pPr>
      <w:r>
        <w:rPr>
          <w:rFonts w:ascii="Times New Roman" w:eastAsia="Times New Roman" w:hAnsi="Times New Roman" w:cs="Times New Roman"/>
          <w:b/>
          <w:sz w:val="24"/>
          <w:szCs w:val="24"/>
          <w:lang w:eastAsia="ru-RU"/>
        </w:rPr>
        <w:t xml:space="preserve">Статья 15. Сход граждан </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 </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1. В случаях, предусмотренных Федеральным законом от 6 октября 2003 г. № 131-ФЗ "Об общих принципах организации местного самоуправления в Российской Федерации", сход граждан может проводиться: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в населенном пункте, входящем в состав Батыревского муниципального округа, по вопросу введения и использования средств самообложения граждан на территории данного населенного пункта;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в соответствии с законом Чувашской Республики на части территории населенного пункта, входящего в состав Батыревского муниципального округа, по вопросу введения и использования средств самообложения граждан на данной части территории населенного пункта;</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 xml:space="preserve">3. Сход граждан, предусмотренный пунктом 2 части 1 настоящей статьи, может созываться Собранием депутатов Батыревского муниципального округа Чувашской </w:t>
      </w:r>
      <w:r>
        <w:rPr>
          <w:rFonts w:ascii="Times New Roman" w:eastAsia="Times New Roman" w:hAnsi="Times New Roman" w:cs="Times New Roman"/>
          <w:sz w:val="24"/>
          <w:szCs w:val="24"/>
          <w:lang w:eastAsia="ru-RU"/>
        </w:rPr>
        <w:lastRenderedPageBreak/>
        <w:t>Республики по инициативе группы жителей соответствующей части территории населенного пункта численностью не менее 10 человек.</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 схода граждан считается принятым, если за него проголосовало более половины участников схода граждан.</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16. Территориальное общественное самоуправление</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 территориальным общественным самоуправлением понимается самоорганизация граждан по месту их жительства на части территории Батыревского муниципального округа для самостоятельного и под свою ответственность осуществления собственных инициатив по вопросам местного значения.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Границы территории, на которой осуществляется территориальное общественное самоуправление, устанавливаются Собранием депутатов Батыревского муниципального округа Чувашской Республики по предложению населения, проживающего на соответствующей территории.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Территориальное общественное самоуправление в соответствии с его уставом может являться юридическим лицом.</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организации и осуществления территориального общественного самоуправления, условия и порядок выделения необходимых средств из бюджета Батыревского муниципального округа определяются нормативным правовым актом Собрания депутатов Батыревского муниципального округа Чувашской Республики.</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17. Староста сельского населенного пункта</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Для организации взаимодействия органов местного самоуправления Батыревского муниципального округа и жителей сельского населенного пункта при решении вопросов местного значения в сельском населенном пункте, расположенном в Батыревском муниципальном округе, может назначаться староста сельского населенного пункта.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Староста сельского населенного пункта назначается Собранием депутатов Батыревского муниципального округа Чувашской Республики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Старостой сельского населенного пункта не может быть назначено лицо:</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признанное судом недееспособным или ограниченно дееспособным;</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имеющее непогашенную или неснятую судимость.</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Срок полномочий старосты сельского населенного пункта составляет пять лет.</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Полномочия старосты сельского населенного пункта прекращаются досрочно по решению Собрания депутатов Батыревского муниципального округа Чувашской Республики по представлению схода граждан сельского населенного пункта, а также в случаях, установленных пунктами 1-7 части 10 статьи 40 Федерального закона от 6 октября 2003 г. № 131-ФЗ "Об общих принципах организации местного самоуправления в Российской Федерации".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Староста сельского населенного пункта для решения возложенных на него задач:</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взаимодействует с органами местного самоуправления Батыревского муниципального округа,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содействует органам местного самоуправления Батыревского муниципального округа в организации и проведении публичных слушаний и общественных обсуждений, обнародовании их результатов в сельском населенном пункте;</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Батыревского муниципального округа Чувашской Республики в соответствии с законом Чувашской Республики.</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18. Правотворческая инициатива граждан</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Инициативная группа граждан, обладающая избирательным правом, имеет право выступить с правотворческой инициативой в порядке, установленном нормативным правовым актом Собрания депутатов Батыревского муниципального округа Чувашской Республики.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Минимальная численность инициативной группы граждан устанавливается нормативным правовым актом Собрания депутатов Батыревского муниципального округа Чувашской Республики и не может превышать 3 процентов от числа жителей Батыревского муниципального округа, обладающих избирательным правом.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Батыревского муниципального округа или должностным лицом местного самоуправления Батыревского муниципального округа, к компетенции которых относится принятие такого акта, в течение трех месяцев со дня его внесения.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Собрание депутатов Батыревского муниципального округа Чувашской Республики рассматривает указанные проекты на открытом заседании. Представителям инициативной группы граждан должна быть предоставлена возможность изложения своей позиции при рассмотрении указанного проекта.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Принятое по результатам рассмотрения такого проекта муниципального правового акта Батыревского муниципального округа мотивированное решение, должно быть официально в письменной форме доведено до сведения внесшей его инициативной группы граждан.</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19. Инициативные проекты</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1. В целях реализации мероприятий, имеющих приоритетное значение для жителей Батыревского 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Батыревского муниципального округа может быть внесен инициативный проект.</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определения части территории Батыревского муниципального округа, на которой могут реализовываться инициативные проекты, устанавливается нормативным правовым актом Собрания депутатов Батыревского муниципального округа Чувашской Республики.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Порядок выдвижения, внесения, обсуждения, рассмотрения инициативных проектов, а также проведения их конкурсного отбора устанавливается Собранием депутатов Батыревского муниципального округа Чувашской Республики в соответствии с Федеральным законом от 6 октября 2003 г. № 131-ФЗ "Об общих принципах организации местного самоуправления в Российской Федерации".</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20. Публичные слушания, общественные обсуждения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Главой Батыревского муниципального округа Чувашской Республики или Собранием депутатов Батыревского муниципального округа Чувашской Республики для обсуждения с участием жителей Батыревского муниципального округа проектов муниципальных правовых актов Батыревского муниципального округа по вопросам местного значения могут проводиться публичные слушания. Инициатива по проведению таких слушаний может принадлежать населению, главе Батыревского муниципального округа Чувашской Республики или Собранию депутатов Батыревского муниципального округа Чувашской Республики. Решение о назначении публичных слушаний, инициированных населением или Собранием депутатов Батыревского муниципального округа Чувашской Республики, принимает Собрание депутатов Батыревского муниципального округа Чувашской Республики, а о назначении публичных слушаний, инициированных главой Батыревского муниципального округа Чувашской Республики – глава Батыревского муниципального округа Чувашской Республики.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На публичные слушания должны выноситься: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проект Устава Батыревского муниципального округа, а также проект муниципального нормативного правового акта о внесении изменений и дополнений в данный Устав, кроме случаев, когда в Устав Батыревского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Чувашской Республики или законов Чувашской Республики в целях приведения данного устава в соответствие с этими нормативными правовыми актами;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проект бюджета Батыревского муниципального округа и отчет о его исполнении;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проект стратегии социально – экономического развития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вопросы о преобразовании Батыревского муниципального округа, за исключением случаев, если в соответствии со статьей 13 Федерального закона от 6 октября 2003 г. № 131-ФЗ "Об общих принципах организации местного самоуправления в Российской Федерации" для преобразования Батыревского муниципального округа требуется получение согласия населения Батыревского муниципального округа, выраженного путем голосования либо на сходах граждан.</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Порядок организации и проведения публичных слушаний определяется нормативными правовыми актами Собрания депутатов Батыревского муниципального округа Чувашской Республики и должен предусматривать заблаговременное оповещение </w:t>
      </w:r>
      <w:r>
        <w:rPr>
          <w:rFonts w:ascii="Times New Roman" w:eastAsia="Times New Roman" w:hAnsi="Times New Roman" w:cs="Times New Roman"/>
          <w:sz w:val="24"/>
          <w:szCs w:val="24"/>
          <w:lang w:eastAsia="ru-RU"/>
        </w:rPr>
        <w:lastRenderedPageBreak/>
        <w:t xml:space="preserve">жителей Батыревского муниципального округа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Батыревского муниципального округа в информационно-телекоммуникационной сети "Интернет" или в случае, если орган местного самоуправления Батыревского муниципального округа не имеет возможности размещать информацию о своей деятельности в информационно-телекоммуникационной сети "Интернет", на официальном сайте Чувашской Республики или Батыревского муниципального округа с учетом положений Федерального закона от 9 февраля 2009 г. № 8-ФЗ "Об обеспечении доступа к информации о деятельности государственных органов и органов местного самоуправления" (далее в настоящей статье </w:t>
      </w:r>
      <w:r>
        <w:rPr>
          <w:rFonts w:ascii="Symbol" w:eastAsia="Symbol" w:hAnsi="Symbol" w:cs="Symbol"/>
          <w:sz w:val="24"/>
          <w:szCs w:val="24"/>
          <w:lang w:eastAsia="ru-RU"/>
        </w:rPr>
        <w:t></w:t>
      </w:r>
      <w:r>
        <w:rPr>
          <w:rFonts w:ascii="Times New Roman" w:eastAsia="Times New Roman" w:hAnsi="Times New Roman" w:cs="Times New Roman"/>
          <w:sz w:val="24"/>
          <w:szCs w:val="24"/>
          <w:lang w:eastAsia="ru-RU"/>
        </w:rPr>
        <w:t xml:space="preserve"> официальный сайт), возможность представления жителями Батыревского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Батыревского муниципального округа,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Нормативным правовым актом Собрания депутатов Батыревского муниципального округа Чувашской Республики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Батыревского муниципального округа своих замечаний и предложений по проекту муниципального правового акта, а также для участия жителей Батыревского муниципального округа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установлен Правительством Российской Федерации.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Собрания депутатов Батыревского муниципального округа Чувашской Республики с учетом положений законодательства о градостроительной деятельности.</w:t>
      </w:r>
    </w:p>
    <w:p w:rsidR="003D51A5" w:rsidRDefault="003D51A5">
      <w:pPr>
        <w:spacing w:after="0" w:line="240" w:lineRule="auto"/>
        <w:ind w:firstLine="709"/>
        <w:jc w:val="both"/>
        <w:rPr>
          <w:rFonts w:ascii="Times New Roman" w:eastAsia="Times New Roman" w:hAnsi="Times New Roman" w:cs="Times New Roman"/>
          <w:b/>
          <w:bCs/>
          <w:sz w:val="24"/>
          <w:szCs w:val="24"/>
          <w:lang w:eastAsia="ru-RU"/>
        </w:rPr>
      </w:pPr>
    </w:p>
    <w:p w:rsidR="003D51A5" w:rsidRDefault="008547E0">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Статья 21. Собрание граждан</w:t>
      </w:r>
    </w:p>
    <w:p w:rsidR="003D51A5" w:rsidRDefault="003D51A5">
      <w:pPr>
        <w:spacing w:after="0" w:line="240" w:lineRule="auto"/>
        <w:ind w:firstLine="709"/>
        <w:jc w:val="both"/>
        <w:rPr>
          <w:rFonts w:ascii="Times New Roman" w:eastAsia="Times New Roman" w:hAnsi="Times New Roman" w:cs="Times New Roman"/>
          <w:b/>
          <w:bCs/>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Для обсуждения вопросов местного значения, информирования населения о деятельности органов местного самоуправления Батыревского муниципального округа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Батыревского муниципального округа могут проводиться собрания граждан.</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Собрание граждан проводится по инициативе населения, Собрания депутатов Батыревского муниципального округа Чувашской Республики, главы Батыревского </w:t>
      </w:r>
      <w:r>
        <w:rPr>
          <w:rFonts w:ascii="Times New Roman" w:eastAsia="Times New Roman" w:hAnsi="Times New Roman" w:cs="Times New Roman"/>
          <w:sz w:val="24"/>
          <w:szCs w:val="24"/>
          <w:lang w:eastAsia="ru-RU"/>
        </w:rPr>
        <w:lastRenderedPageBreak/>
        <w:t>муниципального округа Чувашской Республики, а также в случаях, предусмотренных уставом территориального общественного самоуправления.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Собрание граждан, проводимое по инициативе Собрания депутатов Батыревского муниципального округа Чувашской Республики или главы Батыревского муниципального округа Чувашской Республики, назначается соответственно Собранием депутатов Батыревского муниципального округа Чувашской Республики или главой Батыревского муниципального округа Чувашской Республики.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Собрание граждан, проводимое по инициативе населения, назначается Собранием депутатов Батыревского муниципального округа Чувашской Республики.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Граждане должны быть заблаговременно извещены о времени и месте проведения собрания граждан.</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Собрания депутатов Батыревского муниципального округа Чувашской Республики.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Собрание граждан может принимать обращения к органам местного самоуправления Батыревского муниципального округа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Батыревского муниципального округа и должностными лицами местного самоуправления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Обращения, принятые собранием граждан, подлежат обязательному рассмотрению органами местного самоуправления Батыревского муниципального округа и должностными лицами органов местного самоуправления Батыревского муниципального округа, к компетенции которых отнесено решение содержащихся в обращениях вопросов, с направлением письменного ответа.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Порядок назначения и проведения собрания граждан, а также полномочия собрания граждан определяются  Федеральным законом от 6 октября 2003 г. № 131-ФЗ "Об общих принципах организации местного самоуправления в Российской Федерации", нормативным правовым актом Собрания депутатов Батыревского муниципального округа Чувашской Республики, уставом территориального общественного самоуправления.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Итоги собрания граждан подлежат официальному опубликованию в издании "Вестник Батыревского муниципального округа".</w:t>
      </w:r>
    </w:p>
    <w:p w:rsidR="003D51A5" w:rsidRDefault="003D51A5">
      <w:pPr>
        <w:spacing w:after="0" w:line="240" w:lineRule="auto"/>
        <w:ind w:firstLine="709"/>
        <w:jc w:val="both"/>
        <w:rPr>
          <w:rFonts w:ascii="Times New Roman" w:eastAsia="Times New Roman" w:hAnsi="Times New Roman" w:cs="Times New Roman"/>
          <w:b/>
          <w:bCs/>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22. Конференция граждан (собрание делегатов)</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В случаях, предусмотренных нормативным правовым актом Собрания депутатов Батыревского муниципального округа Чувашской Республики,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Порядок назначения и проведения конференции граждан (собрания делегатов), избрания делегатов определяется нормативным правовым актом Собрания депутатов Батыревского муниципального округа Чувашской Республики, уставом территориального общественного самоуправления.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Итоги конференции граждан (собрания делегатов) подлежат официальному опубликованию в издании "Вестник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23. Опрос граждан</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Опрос граждан проводится на всей территории Батыревского муниципального округа или на ее части для выявления мнения населения и его учета при принятии </w:t>
      </w:r>
      <w:r>
        <w:rPr>
          <w:rFonts w:ascii="Times New Roman" w:eastAsia="Times New Roman" w:hAnsi="Times New Roman" w:cs="Times New Roman"/>
          <w:sz w:val="24"/>
          <w:szCs w:val="24"/>
          <w:lang w:eastAsia="ru-RU"/>
        </w:rPr>
        <w:lastRenderedPageBreak/>
        <w:t xml:space="preserve">решений органами местного самоуправления Батыревского муниципального округа и должностными лицами местного самоуправления Батыревского муниципального округа, а также органами государственной власти.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Результаты опроса носят рекомендательный характер.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В опросе могут принимать участие жители Батыревского муниципального округа, обладающие избирательным правом. В опросе граждан по вопросу выявления мнения граждан о поддержке инициативного проекта вправе участвовать жители Батыревского муниципального округа или его части, в которых предлагается реализовать инициативный проект, достигшие шестнадцатилетнего возраста.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Опрос граждан проводится по инициативе:</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Собрания депутатов Батыревского муниципального округа Чувашской Республики или главы Батыревского муниципального округа Чувашской Республики </w:t>
      </w:r>
      <w:r>
        <w:rPr>
          <w:rFonts w:ascii="Symbol" w:eastAsia="Symbol" w:hAnsi="Symbol" w:cs="Symbol"/>
          <w:sz w:val="24"/>
          <w:szCs w:val="24"/>
          <w:lang w:eastAsia="ru-RU"/>
        </w:rPr>
        <w:t></w:t>
      </w:r>
      <w:r>
        <w:rPr>
          <w:rFonts w:ascii="Times New Roman" w:eastAsia="Times New Roman" w:hAnsi="Times New Roman" w:cs="Times New Roman"/>
          <w:sz w:val="24"/>
          <w:szCs w:val="24"/>
          <w:lang w:eastAsia="ru-RU"/>
        </w:rPr>
        <w:t xml:space="preserve"> по вопросам местного значения;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органов государственной власти Чувашской Республики </w:t>
      </w:r>
      <w:r>
        <w:rPr>
          <w:rFonts w:ascii="Symbol" w:eastAsia="Symbol" w:hAnsi="Symbol" w:cs="Symbol"/>
          <w:sz w:val="24"/>
          <w:szCs w:val="24"/>
          <w:lang w:eastAsia="ru-RU"/>
        </w:rPr>
        <w:t></w:t>
      </w:r>
      <w:r>
        <w:rPr>
          <w:rFonts w:ascii="Times New Roman" w:eastAsia="Times New Roman" w:hAnsi="Times New Roman" w:cs="Times New Roman"/>
          <w:sz w:val="24"/>
          <w:szCs w:val="24"/>
          <w:lang w:eastAsia="ru-RU"/>
        </w:rPr>
        <w:t xml:space="preserve"> для учета мнения граждан при принятии решений об изменении целевого назначения земель Батыревского муниципального округа для объектов регионального и межрегионального значения;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жителей Батыревского муниципального округа или его части, в которых предлагается реализовать инициативный проект, достигших шестнадцатилетнего возраста, </w:t>
      </w:r>
      <w:r>
        <w:rPr>
          <w:rFonts w:ascii="Symbol" w:eastAsia="Symbol" w:hAnsi="Symbol" w:cs="Symbol"/>
          <w:sz w:val="24"/>
          <w:szCs w:val="24"/>
          <w:lang w:eastAsia="ru-RU"/>
        </w:rPr>
        <w:t></w:t>
      </w:r>
      <w:r>
        <w:rPr>
          <w:rFonts w:ascii="Times New Roman" w:eastAsia="Times New Roman" w:hAnsi="Times New Roman" w:cs="Times New Roman"/>
          <w:sz w:val="24"/>
          <w:szCs w:val="24"/>
          <w:lang w:eastAsia="ru-RU"/>
        </w:rPr>
        <w:t xml:space="preserve"> для выявления мнения граждан о поддержке данного инициативного проекта.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Опрос граждан назначается Собранием депутатов Батыревского муниципального округа Чувашской Республики не позднее чем через 30 дней после принятия акта, принятого в соответствии с пунктом 3 настоящей статьи. Опрос граждан должен быть проведен не позднее чем через 20 дней с момента его назначения. Для проведения опроса граждан может использоваться официальный сайт Батыревского муниципального округа в информационно-телекоммуникационной сети "Интернет".</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Решение Собрания депутатов Батыревского муниципального округа Чувашской Республики о назначении опроса граждан должно быть опубликовано в издании "Вестник Батыревского муниципального округа" в течение 5 дней с момента его принятия. Такое решение должно определять:</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дату и сроки проведения опроса;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формулировку вопроса (вопросов), предлагаемого (предлагаемых) при проведении опроса;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методику проведения опроса;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форму опросного листа;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минимальную численность жителей Батыревского муниципального округа, участвующих в опросе;</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порядок идентификации участников опроса в случае проведения опроса граждан с использованием официального сайта Батыревского муниципального округа в информационно-телекоммуникационной сети "Интернет".</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Порядок проведения опроса определяется нормативным правовым актом Собрания депутатов Батыревского муниципального округа Чувашской Республики в соответствии с законом Чувашской Республики.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Жители Батыревского муниципального округа должны быть проинформированы о проведении опроса граждан не менее чем за 10 дней до его проведения.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24. Обращения граждан в органы местного самоуправления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Граждане имеют право на индивидуальные и коллективные обращения в органы местного самоуправления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Обращения граждан подлежат рассмотрению в порядке и сроки, установленные Федеральным законом от 2 мая 2006 г. № 59-ФЗ "О порядке рассмотрения обращений граждан Российской Федерации".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 За нарушение порядка и сроков рассмотрения обращений граждан должностные лица местного самоуправления Батыревского муниципального округа несут ответственность в соответствии с законодательством Российской Федерации.</w:t>
      </w:r>
    </w:p>
    <w:p w:rsidR="003D51A5" w:rsidRDefault="003D51A5">
      <w:pPr>
        <w:spacing w:after="0" w:line="240" w:lineRule="auto"/>
        <w:ind w:firstLine="709"/>
        <w:jc w:val="center"/>
        <w:rPr>
          <w:rFonts w:ascii="Times New Roman" w:eastAsia="Times New Roman" w:hAnsi="Times New Roman" w:cs="Times New Roman"/>
          <w:b/>
          <w:bCs/>
          <w:sz w:val="24"/>
          <w:szCs w:val="24"/>
          <w:lang w:eastAsia="ru-RU"/>
        </w:rPr>
      </w:pPr>
    </w:p>
    <w:p w:rsidR="003D51A5" w:rsidRDefault="008547E0">
      <w:pPr>
        <w:spacing w:after="0" w:line="240" w:lineRule="auto"/>
        <w:ind w:firstLine="709"/>
        <w:jc w:val="center"/>
      </w:pPr>
      <w:r>
        <w:rPr>
          <w:rFonts w:ascii="Times New Roman" w:eastAsia="Times New Roman" w:hAnsi="Times New Roman" w:cs="Times New Roman"/>
          <w:b/>
          <w:bCs/>
          <w:sz w:val="24"/>
          <w:szCs w:val="24"/>
          <w:lang w:eastAsia="ru-RU"/>
        </w:rPr>
        <w:t>Глава IV. ОРГАНЫ МЕСТНОГО САМОУПРАВЛЕНИЯ БАТЫРЕВСКОГО МУНИЦИПАЛЬНОГО ОКРУГА И ДОЛЖНОСТНЫЕ ЛИЦА МЕСТНОГО САМОУПРАВЛЕНИЯ</w:t>
      </w:r>
    </w:p>
    <w:p w:rsidR="003D51A5" w:rsidRDefault="008547E0">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Статья 25. Структура органов местного самоуправления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структуру органов местного самоуправления Батыревского муниципального округа входят:</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Symbol" w:eastAsia="Symbol" w:hAnsi="Symbol" w:cs="Symbol"/>
          <w:sz w:val="24"/>
          <w:szCs w:val="24"/>
          <w:lang w:eastAsia="ru-RU"/>
        </w:rPr>
        <w:t></w:t>
      </w:r>
      <w:r>
        <w:rPr>
          <w:rFonts w:ascii="Times New Roman" w:eastAsia="Times New Roman" w:hAnsi="Times New Roman" w:cs="Times New Roman"/>
          <w:sz w:val="24"/>
          <w:szCs w:val="24"/>
          <w:lang w:eastAsia="ru-RU"/>
        </w:rPr>
        <w:t xml:space="preserve"> глава Батыревского муниципального округа Чувашской Республики (далее </w:t>
      </w:r>
      <w:r>
        <w:rPr>
          <w:rFonts w:ascii="Symbol" w:eastAsia="Symbol" w:hAnsi="Symbol" w:cs="Symbol"/>
          <w:sz w:val="24"/>
          <w:szCs w:val="24"/>
          <w:lang w:eastAsia="ru-RU"/>
        </w:rPr>
        <w:t></w:t>
      </w:r>
      <w:r>
        <w:rPr>
          <w:rFonts w:ascii="Times New Roman" w:eastAsia="Times New Roman" w:hAnsi="Times New Roman" w:cs="Times New Roman"/>
          <w:sz w:val="24"/>
          <w:szCs w:val="24"/>
          <w:lang w:eastAsia="ru-RU"/>
        </w:rPr>
        <w:t xml:space="preserve"> глава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Symbol" w:eastAsia="Symbol" w:hAnsi="Symbol" w:cs="Symbol"/>
          <w:sz w:val="24"/>
          <w:szCs w:val="24"/>
          <w:lang w:eastAsia="ru-RU"/>
        </w:rPr>
        <w:t></w:t>
      </w:r>
      <w:r>
        <w:rPr>
          <w:rFonts w:ascii="Times New Roman" w:eastAsia="Times New Roman" w:hAnsi="Times New Roman" w:cs="Times New Roman"/>
          <w:sz w:val="24"/>
          <w:szCs w:val="24"/>
          <w:lang w:eastAsia="ru-RU"/>
        </w:rPr>
        <w:t xml:space="preserve"> Собрание депутатов Батыревского муниципального округа Чувашской Республики (далее </w:t>
      </w:r>
      <w:r>
        <w:rPr>
          <w:rFonts w:ascii="Symbol" w:eastAsia="Symbol" w:hAnsi="Symbol" w:cs="Symbol"/>
          <w:sz w:val="24"/>
          <w:szCs w:val="24"/>
          <w:lang w:eastAsia="ru-RU"/>
        </w:rPr>
        <w:t></w:t>
      </w:r>
      <w:r>
        <w:rPr>
          <w:rFonts w:ascii="Times New Roman" w:eastAsia="Times New Roman" w:hAnsi="Times New Roman" w:cs="Times New Roman"/>
          <w:sz w:val="24"/>
          <w:szCs w:val="24"/>
          <w:lang w:eastAsia="ru-RU"/>
        </w:rPr>
        <w:t xml:space="preserve"> Собрание депутатов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Symbol" w:eastAsia="Symbol" w:hAnsi="Symbol" w:cs="Symbol"/>
          <w:sz w:val="24"/>
          <w:szCs w:val="24"/>
          <w:lang w:eastAsia="ru-RU"/>
        </w:rPr>
        <w:t></w:t>
      </w:r>
      <w:r>
        <w:rPr>
          <w:rFonts w:ascii="Times New Roman" w:eastAsia="Times New Roman" w:hAnsi="Times New Roman" w:cs="Times New Roman"/>
          <w:sz w:val="24"/>
          <w:szCs w:val="24"/>
          <w:lang w:eastAsia="ru-RU"/>
        </w:rPr>
        <w:t xml:space="preserve"> администрация Батыревского муниципального округа Чувашской Республики (далее </w:t>
      </w:r>
      <w:r>
        <w:rPr>
          <w:rFonts w:ascii="Symbol" w:eastAsia="Symbol" w:hAnsi="Symbol" w:cs="Symbol"/>
          <w:sz w:val="24"/>
          <w:szCs w:val="24"/>
          <w:lang w:eastAsia="ru-RU"/>
        </w:rPr>
        <w:t></w:t>
      </w:r>
      <w:r>
        <w:rPr>
          <w:rFonts w:ascii="Times New Roman" w:eastAsia="Times New Roman" w:hAnsi="Times New Roman" w:cs="Times New Roman"/>
          <w:sz w:val="24"/>
          <w:szCs w:val="24"/>
          <w:lang w:eastAsia="ru-RU"/>
        </w:rPr>
        <w:t xml:space="preserve"> администрация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w:t>
      </w:r>
    </w:p>
    <w:p w:rsidR="003D51A5" w:rsidRDefault="008547E0">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26. Глава Батыревского муниципального округа</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Глава Батыревского муниципального округа является высшим должностным лицом Батыревского муниципального округа и наделяется настоящим Уставом в соответствии с Федеральным законом от 6 октября 2003 г. № 131-ФЗ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Глава Батыревского муниципального округа возглавляет администрацию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Глава Батыревского муниципального округа осуществляет свои полномочия на постоянной основе.</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Глава Батыревского муниципального округа избирается Собранием депутатов Батыревского муниципального округа из числа кандидатов, представленных конкурсной комиссией по результатам конкурса.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Порядок проведения конкурса по отбору кандидатур на должность главы Батыревского муниципального округа устанавливается Собранием депутатов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Общее число членов конкурсной комиссии в Батыревском муниципальном округе устанавливается Собранием депутатов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Половина членов конкурсной комиссии назначается Собранием депутатов Батыревского муниципального округа, а другая половина – Главой Чувашской Республики.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Кандидатом на должность главы Батыревского муниципального округа может быть зарегистрирован гражданин, который на день проведения конкурса не имеет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Условиями конкурса могут быть предусмотрены требования к профессиональному образованию и (или) профессиональным знаниям и навыкам, которые являются </w:t>
      </w:r>
      <w:r>
        <w:rPr>
          <w:rFonts w:ascii="Times New Roman" w:eastAsiaTheme="minorEastAsia" w:hAnsi="Times New Roman" w:cs="Times New Roman"/>
          <w:sz w:val="24"/>
          <w:szCs w:val="24"/>
          <w:lang w:eastAsia="ru-RU"/>
        </w:rPr>
        <w:lastRenderedPageBreak/>
        <w:t>предпочтительными для осуществления главой Батыревского муниципального округа полномочий по решению вопросов местного значения.</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Собранию депутатов Батыревского муниципального округа для проведения голосования по кандидатурам на должность главы Батыревского муниципального округа представляется не менее двух зарегистрированных конкурсной комиссией кандидатов.</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Срок полномочий главы Батыревского муниципального округа составляет 5 лет.</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3. Глава Батыревского муниципального округа в пределах полномочий, установленных Федеральным законом от 6 октября 2003 г. № 131-ФЗ "Об общих принципах организации местного самоуправления в Российской Федерации":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представляет Батыревский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подписывает и обнародует в порядке, установленном настоящим Уставом, нормативные правовые акты, принятые Собранием депутатов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издает в пределах своих полномочий правовые акты;</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вправе требовать созыва внеочередного заседания Собрания депутатов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обеспечивает осуществление органами местного самоуправления Батыревского муниципального округа полномочий по решению вопросов местного значения и отдельных государственных полномочий, переданных органам местного самоуправления Батыревского муниципального округа федеральными законами и законами Чувашской Республики</w:t>
      </w:r>
      <w:r>
        <w:rPr>
          <w:rFonts w:ascii="Times New Roman" w:eastAsia="Times New Roman" w:hAnsi="Times New Roman" w:cs="Times New Roman"/>
          <w:sz w:val="24"/>
          <w:szCs w:val="24"/>
          <w:lang w:eastAsia="ru-RU"/>
        </w:rPr>
        <w:t>.</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В сфере осуществления исполнительно-распорядительной деятельности глава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осуществляет общее руководство деятельностью администрации Батыревского муниципального округа, ее структурных подразделений по решению всех вопросов, отнесенных к компетенции администрации;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заключает от имени администрации Батыревского муниципального округа договоры в пределах своей компетенции;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разрабатывает и представляет на утверждение Собрания депутатов Батыревского муниципального округа структуру администрации Батыревского муниципального округа, формирует штат администрации в пределах утвержденных в бюджете средств на содержание администрации;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назначает на должность и освобождает от должности заместителей главы администрации, руководителей структурных подразделений администрации Батыревского муниципального округа и иных работников администрации Батыревского муниципального округа, а также решает вопросы применения к ним мер поощрения и дисциплинарных взысканий;</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осуществляет иные полномочия, предусмотренные настоящим Уставом.</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Глава Батыревского муниципального округа должен соблюдать ограничения, запреты, исполнять обязанности, которые установлены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 Глава Батыревского муниципального округа подконтролен и подотчетен населению и Собранию депутатов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7. Глава Батыревского муниципального округа представляет Собранию депутатов </w:t>
      </w:r>
      <w:r>
        <w:rPr>
          <w:rFonts w:ascii="Times New Roman" w:eastAsiaTheme="minorEastAsia" w:hAnsi="Times New Roman" w:cs="Times New Roman"/>
          <w:sz w:val="24"/>
          <w:szCs w:val="24"/>
          <w:lang w:eastAsia="ru-RU"/>
        </w:rPr>
        <w:lastRenderedPageBreak/>
        <w:t>Батыревского муниципального округа ежегодные отчеты о результатах своей деятельности и о результатах деятельности администрации Батыревского муниципального округа и иных подведомственных ему органов местного самоуправления, в том числе о решении вопросов, поставленных Собранием депутатов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 Полномочия главы Батыревского муниципального округа прекращаются досрочно в случае:</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смерти;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отставки по собственному желанию;</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удаления в отставку в соответствии со статьей 74.1 Федерального закона от 6 октября 2003 г. № 131-ФЗ "Об общих принципах организации местного самоуправления в Российской Федерации";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отрешения от должности в соответствии со статьей 74 Федерального закона от 6 октября 2003 г. № 131-ФЗ "Об общих принципах организации местного самоуправления в Российской Федерации";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признания судом недееспособным или ограниченно дееспособным;</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 признания судом безвестно отсутствующим или объявления умершим;</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 вступления в отношении его в законную силу обвинительного приговора суда;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 выезда за пределы Российской Федерации на постоянное место жительства;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r>
        <w:rPr>
          <w:rFonts w:ascii="Times New Roman" w:hAnsi="Times New Roman" w:cs="Times New Roman"/>
          <w:sz w:val="24"/>
          <w:szCs w:val="24"/>
        </w:rPr>
        <w:t>прекращения гражданства Российской Федерации либо гражданства иностранного государства -</w:t>
      </w:r>
      <w:r>
        <w:rPr>
          <w:rFonts w:ascii="Times New Roman" w:eastAsia="Times New Roman" w:hAnsi="Times New Roman" w:cs="Times New Roman"/>
          <w:sz w:val="24"/>
          <w:szCs w:val="24"/>
          <w:lang w:eastAsia="ru-RU"/>
        </w:rPr>
        <w:t xml:space="preserve">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10) установленной в судебном порядке стойкой неспособности по состоянию здоровья осуществлять полномочия главы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 преобразования Батыревского муниципального округа, осуществляемого в соответствии с пунктами 3.3 и 5.1 статьей 13 Федерального закона от 6 октября 2003 г. № 131-ФЗ "Об общих принципах организации местного самоуправления в Российской Федерации", а также в случае упразднения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 увеличения численности избирателей Батыревского муниципального округа более чем на 25 процентов, произошедшего вследствие изменения границ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 Полномочия главы Батыревского муниципального округа прекращаются досрочно также в связи с утратой доверия Президента Российской Федерации в случае несоблюдения главой Батыревского муниципального округа, его супругой и несовершеннолетними детьми запрета, установленного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D51A5" w:rsidRDefault="008547E0">
      <w:pPr>
        <w:widowControl w:val="0"/>
        <w:spacing w:after="0" w:line="240" w:lineRule="auto"/>
        <w:ind w:firstLine="709"/>
        <w:jc w:val="both"/>
        <w:rPr>
          <w:rFonts w:ascii="Times New Roman" w:eastAsiaTheme="minorEastAsia" w:hAnsi="Times New Roman" w:cs="Times New Roman"/>
          <w:sz w:val="24"/>
          <w:szCs w:val="24"/>
          <w:highlight w:val="yellow"/>
          <w:lang w:eastAsia="ru-RU"/>
        </w:rPr>
      </w:pPr>
      <w:r>
        <w:rPr>
          <w:rFonts w:ascii="Times New Roman" w:eastAsiaTheme="minorEastAsia" w:hAnsi="Times New Roman" w:cs="Times New Roman"/>
          <w:sz w:val="24"/>
          <w:szCs w:val="24"/>
          <w:lang w:eastAsia="ru-RU"/>
        </w:rPr>
        <w:t>10. В случае временного отсутствия главы Батыревского муниципального округа, невозможности выполнения им своих обязанностей, его обязанности временно исполняет первый заместитель главы администрации Батыревского муниципального округа либо один из заместителей главы администрации Батыревского муниципального округа, уполномоченный распоряжением главы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highlight w:val="yellow"/>
          <w:lang w:eastAsia="ru-RU"/>
        </w:rPr>
      </w:pPr>
      <w:r>
        <w:rPr>
          <w:rFonts w:ascii="Times New Roman" w:eastAsiaTheme="minorEastAsia" w:hAnsi="Times New Roman" w:cs="Times New Roman"/>
          <w:sz w:val="24"/>
          <w:szCs w:val="24"/>
          <w:lang w:eastAsia="ru-RU"/>
        </w:rPr>
        <w:t xml:space="preserve">В случае невозможности исполнения главой Батыревского муниципального округа своих полномочий и невозможности принятия распоряжения, указанного в абзаце первом настоящей части, его полномочия временно исполняет первый заместитель главы </w:t>
      </w:r>
      <w:r>
        <w:rPr>
          <w:rFonts w:ascii="Times New Roman" w:eastAsiaTheme="minorEastAsia" w:hAnsi="Times New Roman" w:cs="Times New Roman"/>
          <w:sz w:val="24"/>
          <w:szCs w:val="24"/>
          <w:lang w:eastAsia="ru-RU"/>
        </w:rPr>
        <w:lastRenderedPageBreak/>
        <w:t xml:space="preserve">администрации Батыревского муниципального округа или заместитель главы администрации Батыревского муниципального округа, назначенный решением Собрания депутатов Батыревского муниципального округа. Указанное решение Собранием депутатов Батыревского муниципального округа принимается не позднее чем в пятидневный срок со дня наступления указанных обстоятельств. До принятия указанного решения Собранием депутатов Батыревского муниципального округа полномочия главы Батыревского муниципального округа временно исполняет первый заместитель главы администрации Батыревского муниципального округа или заместитель главы администрации Батыревского муниципального округа, в соответствии с письменно оформленным распределением обязанностей, утвержденным распоряжением главы Батыревского муниципального округа, на основании распоряжения главы Батыревского муниципального округа о </w:t>
      </w:r>
      <w:proofErr w:type="spellStart"/>
      <w:r>
        <w:rPr>
          <w:rFonts w:ascii="Times New Roman" w:eastAsiaTheme="minorEastAsia" w:hAnsi="Times New Roman" w:cs="Times New Roman"/>
          <w:sz w:val="24"/>
          <w:szCs w:val="24"/>
          <w:lang w:eastAsia="ru-RU"/>
        </w:rPr>
        <w:t>приступлении</w:t>
      </w:r>
      <w:proofErr w:type="spellEnd"/>
      <w:r>
        <w:rPr>
          <w:rFonts w:ascii="Times New Roman" w:eastAsiaTheme="minorEastAsia" w:hAnsi="Times New Roman" w:cs="Times New Roman"/>
          <w:sz w:val="24"/>
          <w:szCs w:val="24"/>
          <w:lang w:eastAsia="ru-RU"/>
        </w:rPr>
        <w:t xml:space="preserve"> к исполнению полномочий главы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 В случае досрочного прекращения полномочий главы Батыревского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 Батыревского муниципального округа либо один из заместителей главы администрации Батыревского муниципального округа, назначенный решением Собрания депутатов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 случае досрочного прекращения полномочий главы Батыревского муниципального округа избрание главы Батыревского муниципального округа,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Батыревского муниципального округа осталось менее шести месяцев, избрание главы Батыревского муниципального округа из числа кандидатов, представленных конкурсной комиссией по результатам конкурса, </w:t>
      </w:r>
      <w:r>
        <w:rPr>
          <w:rFonts w:ascii="Symbol" w:eastAsia="Symbol" w:hAnsi="Symbol" w:cs="Symbol"/>
          <w:sz w:val="24"/>
          <w:szCs w:val="24"/>
          <w:lang w:eastAsia="ru-RU"/>
        </w:rPr>
        <w:t></w:t>
      </w:r>
      <w:r>
        <w:rPr>
          <w:rFonts w:ascii="Times New Roman" w:eastAsiaTheme="minorEastAsia" w:hAnsi="Times New Roman" w:cs="Times New Roman"/>
          <w:sz w:val="24"/>
          <w:szCs w:val="24"/>
          <w:lang w:eastAsia="ru-RU"/>
        </w:rPr>
        <w:t xml:space="preserve"> в течение трех месяцев со дня избрания Собрания депутатов Батыревского муниципального округа в правомочном составе.</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 В случае, если глава Батыревского муниципального округа, полномочия которого прекращены досрочно на основании правового акта Главы Чувашской Республики об отрешении от должности главы Батыревского муниципального округа либо на основании решения Собрания депутатов Батыревского муниципального округа об удалении главы Батыревского муниципального округа в отставку, обжалует данные правовой акт или решение в судебном порядке, Собрание депутатов Батыревского муниципального округа не вправе принимать решение об избрании главы Батыревского муниципального округа, избираемого Собранием депутатов Батыревского муниципального округа из числа кандидатов, представленных конкурсной комиссией по результатам конкурса, до вступления решения суда в законную силу.</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Статья 27. Собрание депутатов Батыревского муниципального округа</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pPr>
      <w:r>
        <w:rPr>
          <w:rFonts w:ascii="Times New Roman" w:eastAsiaTheme="minorEastAsia" w:hAnsi="Times New Roman" w:cs="Times New Roman"/>
          <w:sz w:val="24"/>
          <w:szCs w:val="24"/>
          <w:lang w:eastAsia="ru-RU"/>
        </w:rPr>
        <w:t xml:space="preserve">1. Собрание депутатов Батыревского муниципального округа состоит из 24 депутатов избираемых на муниципальных выборах по одномандатным избирательным округам на основе всеобщего равного и прямого избирательного права при тайном голосовании сроком на 5 лет. </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Собрание депутатов Батыревского муниципального округа может осуществлять свои полномочия в случае избрания не менее двух третей от установленной численности депутатов.</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Заседание Собрания депутатов Батыревского муниципального округа считается правомочным, если на нем присутствует не менее 50 процентов от числа избранных депутатов. Заседания Собрания депутатов Батыревского муниципального округа проводятся не реже одного раза в три месяца.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 xml:space="preserve">4. Собрание депутатов Батыревского </w:t>
      </w:r>
      <w:r>
        <w:rPr>
          <w:rFonts w:ascii="Times New Roman" w:eastAsia="Times New Roman" w:hAnsi="Times New Roman" w:cs="Times New Roman"/>
          <w:sz w:val="24"/>
          <w:szCs w:val="24"/>
          <w:lang w:eastAsia="ru-RU"/>
        </w:rPr>
        <w:t>муниципального округа</w:t>
      </w:r>
      <w:r>
        <w:rPr>
          <w:rFonts w:ascii="Times New Roman" w:eastAsiaTheme="minorEastAsia" w:hAnsi="Times New Roman" w:cs="Times New Roman"/>
          <w:sz w:val="24"/>
          <w:szCs w:val="24"/>
          <w:lang w:eastAsia="ru-RU"/>
        </w:rPr>
        <w:t xml:space="preserve"> решает вопросы, отнесенные к его компетенции, на заседаниях. Очередные заседания созываются председателем </w:t>
      </w:r>
      <w:r>
        <w:rPr>
          <w:rFonts w:ascii="Times New Roman" w:eastAsia="Times New Roman" w:hAnsi="Times New Roman" w:cs="Times New Roman"/>
          <w:sz w:val="24"/>
          <w:szCs w:val="24"/>
          <w:lang w:eastAsia="ru-RU"/>
        </w:rPr>
        <w:t>Собрания депутатов Батыревского муниципального округа</w:t>
      </w:r>
      <w:r>
        <w:rPr>
          <w:rFonts w:ascii="Times New Roman" w:eastAsiaTheme="minorEastAsia" w:hAnsi="Times New Roman" w:cs="Times New Roman"/>
          <w:sz w:val="24"/>
          <w:szCs w:val="24"/>
          <w:lang w:eastAsia="ru-RU"/>
        </w:rPr>
        <w:t xml:space="preserve"> не реже одного раза в три месяца. Внеочередные заседания созываются председателем </w:t>
      </w:r>
      <w:r>
        <w:rPr>
          <w:rFonts w:ascii="Times New Roman" w:eastAsia="Times New Roman" w:hAnsi="Times New Roman" w:cs="Times New Roman"/>
          <w:sz w:val="24"/>
          <w:szCs w:val="24"/>
          <w:lang w:eastAsia="ru-RU"/>
        </w:rPr>
        <w:t>Собрания депутатов Батыревского муниципального округа</w:t>
      </w:r>
      <w:r>
        <w:rPr>
          <w:rFonts w:ascii="Times New Roman" w:eastAsiaTheme="minorEastAsia" w:hAnsi="Times New Roman" w:cs="Times New Roman"/>
          <w:sz w:val="24"/>
          <w:szCs w:val="24"/>
          <w:lang w:eastAsia="ru-RU"/>
        </w:rPr>
        <w:t xml:space="preserve"> по собственной инициативе, либо по инициативе главы </w:t>
      </w:r>
      <w:r>
        <w:rPr>
          <w:rFonts w:ascii="Times New Roman" w:eastAsia="Times New Roman" w:hAnsi="Times New Roman" w:cs="Times New Roman"/>
          <w:sz w:val="24"/>
          <w:szCs w:val="24"/>
          <w:lang w:eastAsia="ru-RU"/>
        </w:rPr>
        <w:t>Батыревского муниципального округа</w:t>
      </w:r>
      <w:r>
        <w:rPr>
          <w:rFonts w:ascii="Times New Roman" w:eastAsiaTheme="minorEastAsia" w:hAnsi="Times New Roman" w:cs="Times New Roman"/>
          <w:sz w:val="24"/>
          <w:szCs w:val="24"/>
          <w:lang w:eastAsia="ru-RU"/>
        </w:rPr>
        <w:t xml:space="preserve">, либо по инициативе не менее 1/3 депутатов Собрания депутатов </w:t>
      </w:r>
      <w:r>
        <w:rPr>
          <w:rFonts w:ascii="Times New Roman" w:eastAsia="Times New Roman" w:hAnsi="Times New Roman" w:cs="Times New Roman"/>
          <w:sz w:val="24"/>
          <w:szCs w:val="24"/>
          <w:lang w:eastAsia="ru-RU"/>
        </w:rPr>
        <w:t>Батыревского муниципального округа</w:t>
      </w:r>
      <w:r>
        <w:rPr>
          <w:rFonts w:ascii="Times New Roman" w:eastAsiaTheme="minorEastAsia" w:hAnsi="Times New Roman" w:cs="Times New Roman"/>
          <w:sz w:val="24"/>
          <w:szCs w:val="24"/>
          <w:lang w:eastAsia="ru-RU"/>
        </w:rPr>
        <w:t>.</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Первое заседание Собрания депутатов </w:t>
      </w:r>
      <w:r>
        <w:rPr>
          <w:rFonts w:ascii="Times New Roman" w:eastAsia="Times New Roman" w:hAnsi="Times New Roman" w:cs="Times New Roman"/>
          <w:sz w:val="24"/>
          <w:szCs w:val="24"/>
          <w:lang w:eastAsia="ru-RU"/>
        </w:rPr>
        <w:t>Батыревского муниципального округа</w:t>
      </w:r>
      <w:r>
        <w:rPr>
          <w:rFonts w:ascii="Times New Roman" w:eastAsiaTheme="minorEastAsia" w:hAnsi="Times New Roman" w:cs="Times New Roman"/>
          <w:sz w:val="24"/>
          <w:szCs w:val="24"/>
          <w:lang w:eastAsia="ru-RU"/>
        </w:rPr>
        <w:t xml:space="preserve"> созывается старейшим депутатом соответствующего созыва не позднее 30 дней со дня избрания Собрания депутатов </w:t>
      </w:r>
      <w:r>
        <w:rPr>
          <w:rFonts w:ascii="Times New Roman" w:eastAsia="Times New Roman" w:hAnsi="Times New Roman" w:cs="Times New Roman"/>
          <w:sz w:val="24"/>
          <w:szCs w:val="24"/>
          <w:lang w:eastAsia="ru-RU"/>
        </w:rPr>
        <w:t>Батыревского муниципального округа</w:t>
      </w:r>
      <w:r>
        <w:rPr>
          <w:rFonts w:ascii="Times New Roman" w:eastAsiaTheme="minorEastAsia" w:hAnsi="Times New Roman" w:cs="Times New Roman"/>
          <w:sz w:val="24"/>
          <w:szCs w:val="24"/>
          <w:lang w:eastAsia="ru-RU"/>
        </w:rPr>
        <w:t xml:space="preserve"> в правомочном составе.</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Собрание депутатов Батыревского муниципального округа обладает правами юридического лица. Финансирование деятельности Собрания депутатов Батыревского муниципального округа отражается отдельной строкой в бюджете Батыревского муниципального округа.</w:t>
      </w:r>
    </w:p>
    <w:p w:rsidR="003D51A5" w:rsidRDefault="003D51A5">
      <w:pPr>
        <w:spacing w:after="0" w:line="240" w:lineRule="auto"/>
        <w:ind w:firstLine="709"/>
        <w:contextualSpacing/>
        <w:jc w:val="both"/>
        <w:rPr>
          <w:rFonts w:ascii="Times New Roman" w:eastAsia="Times New Roman" w:hAnsi="Times New Roman" w:cs="Times New Roman"/>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28. Председатель Собрания депутатов Батыревского муниципального округа</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Организацию деятельности Собрания депутатов Батыревского муниципального округа осуществляет председатель Собрания депутатов Батыревского муниципального округа, избираемый из своего состава на первом заседании открытым голосованием большинством голосов.</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Собрание депутатов Батыревского муниципального округа одновременно с избранием председателя Собрания депутатов Батыревского муниципального округа избирает его заместителя.</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Заместитель председателя Собрания депутатов Батыревского муниципального округа избирается и освобождается от должности открытым голосованием простым большинством голосов от установленного числа депутатов </w:t>
      </w:r>
      <w:r>
        <w:rPr>
          <w:rFonts w:ascii="Times New Roman" w:eastAsia="Times New Roman" w:hAnsi="Times New Roman" w:cs="Times New Roman"/>
          <w:sz w:val="24"/>
          <w:szCs w:val="24"/>
          <w:lang w:eastAsia="ru-RU"/>
        </w:rPr>
        <w:t>Собрания депутатов Батыревского муниципального округа</w:t>
      </w:r>
      <w:r>
        <w:rPr>
          <w:rFonts w:ascii="Times New Roman" w:eastAsiaTheme="minorEastAsia" w:hAnsi="Times New Roman" w:cs="Times New Roman"/>
          <w:sz w:val="24"/>
          <w:szCs w:val="24"/>
          <w:lang w:eastAsia="ru-RU"/>
        </w:rPr>
        <w:t xml:space="preserve">. </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Председатель Собрания депутатов Батыревского муниципального округа осуществляет следующие полномочия:</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осуществляет руководство подготовкой заседаний Собрания депутатов Батыревского муниципального округа и вопросов, вносимых на рассмотрение Собрания депутатов Батыревского муниципального округа;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созывает заседания Собрания депутатов Батыревского муниципального округа, доводит до сведения депутатов Собрания депутатов Батыревского муниципального округа время и место их проведения, а также проект повестки дня;</w:t>
      </w:r>
    </w:p>
    <w:p w:rsidR="003D51A5" w:rsidRDefault="008547E0">
      <w:pPr>
        <w:tabs>
          <w:tab w:val="left" w:pos="1139"/>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ведет заседания Собрания депутатов Батыревского муниципального округа;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подписывает решения, протоколы заседаний и другие документы Собрания депутатов Батыревского муниципального округа;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оказывает содействие депутатам Собрания депутатов Батыревского муниципального округа в осуществлении ими своих полномочий, организует обеспечение их необходимой информацией;</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принимает меры по обеспечению гласности и учету общественного мнения в работе Собрания депутатов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 координирует деятельность постоянных комиссий, депутатских групп;</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8) осуществляет иные полномочия в соответствии с решениями Собрания депутатов Батыревского муниципального округа.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В случае временного отсутствия председателя Собрания депутатов Батыревского муниципального округа, невозможности выполнения им своих обязанностей или досрочного прекращения полномочий председателя Собрания депутатов Батыревского </w:t>
      </w:r>
      <w:r>
        <w:rPr>
          <w:rFonts w:ascii="Times New Roman" w:eastAsia="Times New Roman" w:hAnsi="Times New Roman" w:cs="Times New Roman"/>
          <w:sz w:val="24"/>
          <w:szCs w:val="24"/>
          <w:lang w:eastAsia="ru-RU"/>
        </w:rPr>
        <w:lastRenderedPageBreak/>
        <w:t>муниципального округа его полномочия осуществляет заместитель председателя Собрания депутатов Батыревского муниципального округа.</w:t>
      </w:r>
    </w:p>
    <w:p w:rsidR="003D51A5" w:rsidRDefault="003D51A5">
      <w:pPr>
        <w:spacing w:after="0" w:line="240" w:lineRule="auto"/>
        <w:ind w:firstLine="709"/>
        <w:contextualSpacing/>
        <w:jc w:val="both"/>
        <w:rPr>
          <w:rFonts w:ascii="Times New Roman" w:eastAsia="Times New Roman" w:hAnsi="Times New Roman" w:cs="Times New Roman"/>
          <w:b/>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29. Комиссии Собрания депутатов Батыревского муниципального округа</w:t>
      </w:r>
    </w:p>
    <w:p w:rsidR="003D51A5" w:rsidRDefault="003D51A5">
      <w:pPr>
        <w:spacing w:after="0" w:line="240" w:lineRule="auto"/>
        <w:ind w:firstLine="709"/>
        <w:contextualSpacing/>
        <w:jc w:val="both"/>
        <w:rPr>
          <w:rFonts w:ascii="Times New Roman" w:eastAsia="Times New Roman" w:hAnsi="Times New Roman" w:cs="Times New Roman"/>
          <w:b/>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Собрание депутатов Батыревского муниципального округа из числа депутатов образует комиссии для предварительного рассмотрения и подготовки вопросов, относящихся к ведению Собрания депутатов Батыревского муниципального округа.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Собрание депутатов Батыревского муниципального округа в целях осуществления контроля вправе создавать временные комиссии, которые могут быть образованы по предложению группы депутатов, численностью не менее одной трети от установленного числа депутатов Собрания депутатов Батыревского муниципального округа.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Количественный и персональный состав комиссий определяется на основании личных заявлений депутатов и утверждается Собранием депутатов Батыревского муниципального округа.</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30. Компетенция Собрания депутатов Батыревского муниципального округа</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В исключительной компетенции Собрания депутатов Батыревского муниципального округа находятся:</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принятие Устава Батыревского муниципального округа и внесение в него изменений и дополнений;</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утверждение бюджета Батыревского муниципального округа и отчета о его исполнении;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утверждение стратегии социально-экономического развития Батыревского муниципального округа;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определение порядка управления и распоряжения имуществом, находящимся в муниципальной собственности;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 определение порядка участия Батыревского муниципального округа в организациях межмуниципального сотрудничества;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 контроль за исполнением органами местного самоуправления Батыревского муниципального округа и должностными лицами органов местного самоуправления Батыревского муниципального округа полномочий по решению вопросов местного значения;</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10) принятие решения об удалении главы Батыревского муниципального округа в отставку;</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утверждение правил благоустройства территории Батыревского муниципального округа.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Иные полномочия Собрания депутатов Батыревского муниципального округа определяются федеральными законами и принимаемыми в соответствии с ними Конституцией Чувашской Республики, законами Чувашской Республики, настоящим Уставом.</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 Собрание депутатов Батыревского муниципального округа заслушивает ежегодные отчеты главы Батыревского муниципального округа, о результатах их деятельности и деятельности администрации Батыревского муниципального округа и иных подведомственных главе Батыревского муниципального округа органов местного самоуправления, в том числе о решении вопросов, поставленных Собранием депутатов Батыревского муниципального округа.</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31. Порядок рассмотрения и принятия Собранием депутатов Батыревского муниципального округа правовых актов</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1. Собрание депутатов Батыревского муниципального округа по вопросам, отнесенным к его компетенции федеральными законами, законами Чувашской Республики, настоящим Уставом принимает решения, устанавливающие правила, обязательные для исполнения на территории Батыревского муниципального округа, решение об удалении главы Батыревского муниципального округа в отставку, а также решения по вопросам организации деятельности Собрания депутатов Батыревского муниципального округа и по иным вопросам, отнесенным к его компетенции федеральными законами, законами Чувашской Республики, настоящим Уставом. Решения Собрания депутатов Батыревского муниципального округа, устанавливающие правила, обязательные для исполнения на территории Батыревского муниципального округа, принимаются большинством голосов от установленной численности депутатов Собрания депутатов Батыревского муниципального округа, если иное не установлено Федеральным законом </w:t>
      </w:r>
      <w:r>
        <w:rPr>
          <w:rFonts w:ascii="Times New Roman" w:eastAsia="Times New Roman" w:hAnsi="Times New Roman" w:cs="Times New Roman"/>
          <w:sz w:val="24"/>
          <w:szCs w:val="24"/>
          <w:lang w:eastAsia="ru-RU"/>
        </w:rPr>
        <w:t>от 6 октября 2003 г. № 131-ФЗ "Об общих принципах организации местного самоуправления в Российской Федерации"</w:t>
      </w:r>
      <w:r>
        <w:rPr>
          <w:rFonts w:ascii="Times New Roman" w:eastAsiaTheme="minorEastAsia" w:hAnsi="Times New Roman" w:cs="Times New Roman"/>
          <w:sz w:val="24"/>
          <w:szCs w:val="24"/>
          <w:lang w:eastAsia="ru-RU"/>
        </w:rPr>
        <w:t>.</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2. Решения Собрания депутатов Батыревского муниципального округа о принятии Устава, внесении изменений и дополнений в Устав принимаются большинством в две трети голосов от установленного числа депутатов Собрания депутатов Батыревского муниципального округа. </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3. Нормативные правовые акты Собрания депутатов Батыревского муниципального округа,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Батыревского муниципального округа в порядке, предусмотренном частью 12 статьи 35 Федерального закона </w:t>
      </w:r>
      <w:r>
        <w:rPr>
          <w:rFonts w:ascii="Times New Roman" w:eastAsia="Times New Roman" w:hAnsi="Times New Roman" w:cs="Times New Roman"/>
          <w:sz w:val="24"/>
          <w:szCs w:val="24"/>
          <w:lang w:eastAsia="ru-RU"/>
        </w:rPr>
        <w:t>от 6 октября 2003 г. № 131-ФЗ "Об общих принципах организации местного самоуправления в Российской Федерации"</w:t>
      </w:r>
      <w:r>
        <w:rPr>
          <w:rFonts w:ascii="Times New Roman" w:eastAsiaTheme="minorEastAsia" w:hAnsi="Times New Roman" w:cs="Times New Roman"/>
          <w:sz w:val="24"/>
          <w:szCs w:val="24"/>
          <w:lang w:eastAsia="ru-RU"/>
        </w:rPr>
        <w:t>.</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4. Правовые акты Собрания депутатов Батыревского муниципального округа вступают в силу с момента их подписания председателем Собрания депутатов Батыревского муниципального округа, если иной порядок не установлен </w:t>
      </w:r>
      <w:r>
        <w:rPr>
          <w:rFonts w:ascii="Times New Roman" w:eastAsia="Times New Roman" w:hAnsi="Times New Roman" w:cs="Times New Roman"/>
          <w:sz w:val="24"/>
          <w:szCs w:val="24"/>
          <w:lang w:eastAsia="ru-RU"/>
        </w:rPr>
        <w:t>законодательством Российской Федерации</w:t>
      </w:r>
      <w:r>
        <w:rPr>
          <w:rFonts w:ascii="Times New Roman" w:eastAsiaTheme="minorEastAsia" w:hAnsi="Times New Roman" w:cs="Times New Roman"/>
          <w:sz w:val="24"/>
          <w:szCs w:val="24"/>
          <w:lang w:eastAsia="ru-RU"/>
        </w:rPr>
        <w:t xml:space="preserve">, настоящим Уставом или самим правовым актом. Нормативные правовые акты Собрания депутатов Батыревского муниципального округа о налогах и сборах вступают в силу в соответствии с Налоговым кодексом Российской Федерации. </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Председатель Собрания депутатов Батыревского муниципального округа подписывает решения Собрания депутатов Батыревского муниципального округ в течение 10 дней с момента их принятия. </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5. Нормативный правовой акт, принятый Собранием депутатов Батыревского муниципального округа, направляется главе Батыревского муниципального округа для подписания и обнародования в течение 10 дней. Глава Батыревского муниципального округа имеет право отклонить нормативный правовой акт, принятый Собранием депутатов Батыревского муниципального округа. В этом случае указанный нормативный правовой акт в течение 10 дней возвращается в Собрание депутатов Батыревского муниципального округа с мотивированным обоснованием его отклонения либо с предложениями о внесении в него изменений и дополнений. Если глава Батыревского </w:t>
      </w:r>
      <w:r>
        <w:rPr>
          <w:rFonts w:ascii="Times New Roman" w:eastAsiaTheme="minorEastAsia" w:hAnsi="Times New Roman" w:cs="Times New Roman"/>
          <w:sz w:val="24"/>
          <w:szCs w:val="24"/>
          <w:lang w:eastAsia="ru-RU"/>
        </w:rPr>
        <w:lastRenderedPageBreak/>
        <w:t>муниципального округа отклонит нормативный правовой акт, он вновь рассматривается Собранием депутатов Батыревского муниципального округа.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Батыревского муниципального округа, он подлежит подписанию главой Батыревского муниципального округа в течение семи дней и обнародованию.</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Статья 32. Депутат Собрания депутатов Батыревского муниципального округа</w:t>
      </w:r>
    </w:p>
    <w:p w:rsidR="003D51A5" w:rsidRDefault="003D51A5">
      <w:pPr>
        <w:spacing w:after="0" w:line="240" w:lineRule="auto"/>
        <w:ind w:firstLine="709"/>
        <w:contextualSpacing/>
        <w:jc w:val="both"/>
        <w:rPr>
          <w:rFonts w:ascii="Times New Roman" w:eastAsia="Times New Roman" w:hAnsi="Times New Roman" w:cs="Times New Roman"/>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Полномочия депутата Собрания депутатов Батыревского муниципального округа начинаются со дня его избрания и прекращаются со дня начала работы Собрания депутатов Батыревского муниципального округа нового созыва.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Депутаты Собрания депутатов Батыревского муниципального округа осуществляют свои полномочия на непостоянной основе.</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Встречи депутата с избирателями проводятся в помещениях, специально отведенных местах, а также на </w:t>
      </w:r>
      <w:proofErr w:type="spellStart"/>
      <w:r>
        <w:rPr>
          <w:rFonts w:ascii="Times New Roman" w:eastAsia="Times New Roman" w:hAnsi="Times New Roman" w:cs="Times New Roman"/>
          <w:sz w:val="24"/>
          <w:szCs w:val="24"/>
          <w:lang w:eastAsia="ru-RU"/>
        </w:rPr>
        <w:t>внутридворовых</w:t>
      </w:r>
      <w:proofErr w:type="spellEnd"/>
      <w:r>
        <w:rPr>
          <w:rFonts w:ascii="Times New Roman" w:eastAsia="Times New Roman" w:hAnsi="Times New Roman" w:cs="Times New Roman"/>
          <w:sz w:val="24"/>
          <w:szCs w:val="24"/>
          <w:lang w:eastAsia="ru-RU"/>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Батыревского муниципального округа определяет специально отведенные места для проведения встреч депутатов с избирателями, а также определяет перечень помещений, предоставляемых администрацией Батыревского муниципального округа для проведения встреч депутатов с избирателями, и порядок их предоставления.</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Депутату Собрания депутатов Батыревского муниципального округа для осуществления своих полномочий на непостоянной основе гарантируется сохранение места работы (должности) на период, составляющий в совокупности три рабочих дня в месяц.</w:t>
      </w:r>
    </w:p>
    <w:p w:rsidR="003D51A5" w:rsidRDefault="003D51A5">
      <w:pPr>
        <w:spacing w:after="0" w:line="240" w:lineRule="auto"/>
        <w:ind w:firstLine="709"/>
        <w:contextualSpacing/>
        <w:jc w:val="both"/>
        <w:rPr>
          <w:rFonts w:ascii="Times New Roman" w:eastAsia="Times New Roman" w:hAnsi="Times New Roman" w:cs="Times New Roman"/>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33. Права и обязанности депутата Собрания депутатов Батыревского муниципального округа</w:t>
      </w:r>
    </w:p>
    <w:p w:rsidR="003D51A5" w:rsidRDefault="003D51A5">
      <w:pPr>
        <w:spacing w:after="0" w:line="240" w:lineRule="auto"/>
        <w:ind w:firstLine="709"/>
        <w:contextualSpacing/>
        <w:jc w:val="both"/>
        <w:rPr>
          <w:rFonts w:ascii="Times New Roman" w:eastAsia="Times New Roman" w:hAnsi="Times New Roman" w:cs="Times New Roman"/>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Для реализации своих полномочий на заседаниях Собрания депутатов Батыревского муниципального округа депутат имеет право:</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предлагать вопросы для рассмотрения на заседании Собрания депутатов Батыревского муниципального округа;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вносить предложения и замечания по повестке дня, по порядку рассмотрения и существу обсуждаемых вопросов;</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вносить предложения о заслушивании на заседании отчета или информации должностных лиц, возглавляющих органы, подконтрольные Собранию депутатов Батыревского муниципального округа;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ставить вопросы о необходимости разработки новых решений;</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участвовать в прениях, задавать вопросы докладчикам, а также председательствующему на заседании;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выступать с обоснованием своих предложений и по мотивам голосования, давать справки;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вносить поправки к проектам решений Собрания депутатов Батыревского муниципального округа;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информировать на заседаниях Собрания депутатов Батыревского муниципального округа об обращениях граждан, имеющих общественное значение;</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знакомиться с текстами протоколов заседаний Собрания депутатов Батыревского муниципального округа.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Депутат имеет право:</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обращаться с депутатским запросом к руководителям расположенных на соответствующей территории государственных органов и организаций всех форм собственности по вопросам, находящимся в ведении Батыревского муниципального округа;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обеспечение документами, принятыми Собранием депутатов Батыревского муниципального округа,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иные права, предусмотренные законодательством Российской Федерации.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Депутат Собрания депутатов Батыревского муниципального округа должен принимать участие:</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заседаниях Собрания депутатов Батыревского муниципального округа;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работе комиссий, образуемых Собранием депутатов Батыревского муниципального округа;</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выполнении поручений Собрания депутатов Батыревского муниципального округа и его комиссий, данные в пределах их компетенции;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работе депутатских групп.</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Депутат обязан не реже двух раз в год отчитываться перед избирателями округа о своей работе, о ходе выполнения предвыборной программы.</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Депутат Собрания депутатов Батыревского муниципального округа должен соблюдать ограничения, запреты, исполнять обязанности, которые установлены Федеральным законом от 25 декабря 2008 г.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6 октября 2003 г. № 131-ФЗ "Об общих принципах организации местного самоуправления в Российской Федерации".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депутату Собрания депутатов Батыревского муниципального округа,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от6 октября 2003 г. № 131-ФЗ "Об общих принципах организации местного самоуправления в Российской Федерации".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принятия решения о применении к депутату Собрания депутатов Батыревского муниципального округа мер ответственности, указанных в части 7.3-1 статьи 40 Федерального закона от 6 октября 2003 г. № 131-ФЗ "Об общих принципах организации местного самоуправления в Российской Федерации", определяется муниципальным правовым актом Собрания депутатов Батыревского муниципального округа в соответствии с законом Чувашской Республики.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 Сведения о доходах, расходах, об имуществе и обязательствах имущественного характера, представленные депутатами Собрания депутатов Батыревского муниципального округа, размещаются на официальном сайте органов местного самоуправления Батыревского муниципального округа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3D51A5" w:rsidRDefault="003D51A5">
      <w:pPr>
        <w:spacing w:after="0" w:line="240" w:lineRule="auto"/>
        <w:ind w:firstLine="709"/>
        <w:contextualSpacing/>
        <w:jc w:val="both"/>
        <w:rPr>
          <w:rFonts w:ascii="Times New Roman" w:eastAsia="Times New Roman" w:hAnsi="Times New Roman" w:cs="Times New Roman"/>
          <w:sz w:val="24"/>
          <w:szCs w:val="24"/>
          <w:lang w:eastAsia="ru-RU"/>
        </w:rPr>
      </w:pPr>
    </w:p>
    <w:p w:rsidR="003D51A5" w:rsidRDefault="008547E0">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34. Досрочное прекращение полномочий Собрания депутатов Батыревского муниципального округа</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Полномочия Собрания депутатов Батыревского муниципального округа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 № 131-ФЗ "Об общих принципах организации местного самоуправления в Российской Федерации". Полномочия Собрания депутатов Батыревского муниципального округа также прекращаются:</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в случае принятия Собранием депутатов Батыревского муниципального округа решения о самороспуске;</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в случае вступления в силу решения Верховного Суда Чувашской Республики о неправомочности данного состава депутатов Собрания депутатов Батыревского муниципального округа, в том числе в связи со сложением депутатами своих полномочий;</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в случае преобразования Батыревского муниципального округа, осуществляемого в соответствии с пунктами 3.3 и 5.1 статьи 13 Федерального закона от 6 октября 2003 г. № 131-ФЗ "Об общих принципах организации местного самоуправления в Российской Федерации", а также в случае упразднения Батыревского муниципального округа;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в случае увеличения численности избирателей Батыревского муниципального округа более чем на 25 процентов, произошедшего вследствие изменения границ Батыревского муниципального округа;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Решение о самороспуске принимается не менее чем двумя третями голосов от установленного числа депутатов Собрания депутатов Батыревского муниципального округа. С инициативой о самороспуске может выйти любой депутат или группа депутатов.</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Досрочное прекращение полномочий Собрания депутатов Батыревского муниципального округа влечет досрочное прекращение полномочий его депутатов.</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случае досрочного прекращения полномочий Собрания депутатов Батыревского муниципального округа досрочные выборы в Собрании депутатов Батыревского муниципального округа проводятся в сроки, установленные федеральным законом.</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35. Досрочное прекращение полномочий депутата Собрания депутатов Батыревского муниципального округа</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Депутат Собрания депутатов Батыревского муниципального округа досрочно прекращает свои полномочия в случае:</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смерти;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отставки по собственному желанию;</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признания судом недееспособным или ограниченно дееспособным;</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признания судом безвестно отсутствующим или объявления умершим;</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вступления в отношении его в законную силу обвинительного приговора суда;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 выезда за пределы Российской Федерации на постоянное место жительства;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7) </w:t>
      </w:r>
      <w:r>
        <w:rPr>
          <w:rFonts w:ascii="Times New Roman" w:hAnsi="Times New Roman" w:cs="Times New Roman"/>
          <w:bCs/>
          <w:sz w:val="24"/>
          <w:szCs w:val="24"/>
        </w:rPr>
        <w:t xml:space="preserve">прекращения гражданства Российской Федерации либо гражданства иностранного государства - </w:t>
      </w:r>
      <w:r>
        <w:rPr>
          <w:rFonts w:ascii="Times New Roman" w:eastAsia="Times New Roman" w:hAnsi="Times New Roman" w:cs="Times New Roman"/>
          <w:sz w:val="24"/>
          <w:szCs w:val="24"/>
          <w:lang w:eastAsia="ru-RU"/>
        </w:rPr>
        <w:t>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 отзыва избирателями;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 досрочного прекращения полномочий Собрания депутатов Батыревского муниципального округа;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10) призыва на военную службу или направления на заменяющую ее альтернативную гражданскую службу;</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 иных случаях, установленных Федеральным законом от 6 октября 2003 г.         № 131-ФЗ "Об общих принципах организации местного самоуправления в Российской Федерации" и иными федеральными законами.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Решение о прекращении полномочий депутата в случаях, указанных в части 1 настоящей статьи, оформляется решением Собрания депутатов Батыревского муниципального округа, в котором определяется день прекращения полномочий депутата. Полномочия депутата в случае, предусмотренном пунктом 9 части 1 настоящей статьи, прекращаются со дня досрочного прекращения полномочий Собрания депутатов Батыревского муниципального округа.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3. Решение о досрочном прекращении полномочий депутата Собрания депутатов Батыревского муниципального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Батыревского муниципального округа </w:t>
      </w:r>
      <w:r>
        <w:rPr>
          <w:rFonts w:ascii="Symbol" w:eastAsia="Symbol" w:hAnsi="Symbol" w:cs="Symbol"/>
          <w:sz w:val="24"/>
          <w:szCs w:val="24"/>
          <w:lang w:eastAsia="ru-RU"/>
        </w:rPr>
        <w:t></w:t>
      </w:r>
      <w:r>
        <w:rPr>
          <w:rFonts w:ascii="Times New Roman" w:eastAsiaTheme="minorEastAsia" w:hAnsi="Times New Roman" w:cs="Times New Roman"/>
          <w:sz w:val="24"/>
          <w:szCs w:val="24"/>
          <w:lang w:eastAsia="ru-RU"/>
        </w:rPr>
        <w:t xml:space="preserve"> не позднее чем через три месяца со дня появления такого основания.</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В случае обращения Главы Чувашской Республики с заявлением о досрочном прекращении полномочий депутата Собрания депутатов Батыревского муниципального округа днем появления основания для досрочного прекращения полномочий является день поступления в Собрание депутатов Батыревского муниципального округа данного заявления.</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outlineLvl w:val="2"/>
        <w:rPr>
          <w:rFonts w:ascii="Times New Roman" w:eastAsiaTheme="minorEastAsia" w:hAnsi="Times New Roman" w:cs="Times New Roman"/>
          <w:b/>
          <w:sz w:val="24"/>
          <w:szCs w:val="24"/>
          <w:lang w:eastAsia="ru-RU"/>
        </w:rPr>
      </w:pPr>
      <w:r>
        <w:rPr>
          <w:rFonts w:ascii="Times New Roman" w:eastAsiaTheme="minorEastAsia" w:hAnsi="Times New Roman" w:cs="Times New Roman"/>
          <w:b/>
          <w:bCs/>
          <w:sz w:val="24"/>
          <w:szCs w:val="24"/>
          <w:lang w:eastAsia="ru-RU"/>
        </w:rPr>
        <w:t xml:space="preserve">Статья 36. </w:t>
      </w:r>
      <w:r>
        <w:rPr>
          <w:rFonts w:ascii="Times New Roman" w:eastAsiaTheme="minorEastAsia" w:hAnsi="Times New Roman" w:cs="Times New Roman"/>
          <w:b/>
          <w:sz w:val="24"/>
          <w:szCs w:val="24"/>
          <w:lang w:eastAsia="ru-RU"/>
        </w:rPr>
        <w:t>Администрация Батыревского муниципального округа</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1. Администрация Батыревского муниципального округа </w:t>
      </w:r>
      <w:r>
        <w:rPr>
          <w:rFonts w:ascii="Symbol" w:eastAsia="Symbol" w:hAnsi="Symbol" w:cs="Symbol"/>
          <w:sz w:val="24"/>
          <w:szCs w:val="24"/>
          <w:lang w:eastAsia="ru-RU"/>
        </w:rPr>
        <w:t></w:t>
      </w:r>
      <w:r>
        <w:rPr>
          <w:rFonts w:ascii="Times New Roman" w:eastAsiaTheme="minorEastAsia" w:hAnsi="Times New Roman" w:cs="Times New Roman"/>
          <w:sz w:val="24"/>
          <w:szCs w:val="24"/>
          <w:lang w:eastAsia="ru-RU"/>
        </w:rPr>
        <w:t xml:space="preserve"> орган местного самоуправления, осуществляющий исполнительно-распорядительные полномочия по решению вопросов местного значения и осуществления отдельных государственных полномочий, переданных федеральными законами и законами Чувашской Республики.</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2. Администрацией Батыревского муниципального округа руководит глава Батыревского муниципального округа на принципах единоначалия.</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3. Структура администрации Батыревского муниципального округа утверждается Собранием депутатов Батыревского муниципального округа по представлению главы Батыревского муниципального округа.</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В структуру администрации Батыревского муниципального округа могут входить отраслевые (функциональные) и территориальные органы администрации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Администрация Батыревского муниципального округа как исполнительно-распорядительный орган местного самоуправления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выступает эмитентом ценных бумаг муниципального образования </w:t>
      </w:r>
      <w:r>
        <w:rPr>
          <w:rFonts w:ascii="Symbol" w:eastAsia="Symbol" w:hAnsi="Symbol" w:cs="Symbol"/>
          <w:sz w:val="24"/>
          <w:szCs w:val="24"/>
          <w:lang w:eastAsia="ru-RU"/>
        </w:rPr>
        <w:t></w:t>
      </w:r>
      <w:r>
        <w:rPr>
          <w:rFonts w:ascii="Times New Roman" w:eastAsia="Times New Roman" w:hAnsi="Times New Roman" w:cs="Times New Roman"/>
          <w:sz w:val="24"/>
          <w:szCs w:val="24"/>
          <w:lang w:eastAsia="ru-RU"/>
        </w:rPr>
        <w:t xml:space="preserve">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2) осуществляет муниципальные внутренние заимствования от имени муниципального образования </w:t>
      </w:r>
      <w:r>
        <w:rPr>
          <w:rFonts w:ascii="Symbol" w:eastAsia="Symbol" w:hAnsi="Symbol" w:cs="Symbol"/>
          <w:sz w:val="24"/>
          <w:szCs w:val="24"/>
          <w:lang w:eastAsia="ru-RU"/>
        </w:rPr>
        <w:t></w:t>
      </w:r>
      <w:r>
        <w:rPr>
          <w:rFonts w:ascii="Times New Roman" w:eastAsia="Times New Roman" w:hAnsi="Times New Roman" w:cs="Times New Roman"/>
          <w:sz w:val="24"/>
          <w:szCs w:val="24"/>
          <w:lang w:eastAsia="ru-RU"/>
        </w:rPr>
        <w:t xml:space="preserve"> Батыревского муниципального округа, выдает муниципальные гарантии другим заемщикам для привлечения кредитов (займов);</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разрабатывает программы и планы социально-экономического развития территории Батыревского муниципального округа и организует их выполнение;</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4) составляет проекта бюджета Батыревского муниципального округа, обеспечивает исполнение бюджета Батыревского муниципального округа, подготовку отчета об исполнении бюджета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обеспечивает проведение единой финансовой и налоговой политики;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организует разработку, осуществление, а также внесение предложений по утверждению и изменению в генеральный план Батыревского муниципального округа, Правила землепользования и застройки, проекты планировки и застройки, планы землеустройства на территории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организует сбор статистических показателей, характеризующих состояние экономики и социальной сферы Батыревского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регулирует земельные отношения в соответствии с законодательством Российской Федерации и Правилами землепользования и застройки, утвержденными Собранием депутатов Батыревского муниципального округа, организует мероприятия по охране окружающей среды в границах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управляет и распоряжается имуществом, находящимся в муниципальной собственности Батыревского муниципального округа, в соответствии с порядком, установленным Собранием депутатов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определяет условия договора аренды земельных участков на территории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 управляет муниципальным жилищным фондом, коммунально-бытовым хозяйством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в соответствии с порядком, установленным Собранием депутатов Батыревского муниципального округа; </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управляет муниципальным долгом Батыревского муниципального округа;</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14)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 осуществляет меры по обеспечению законности, прав и свобод граждан, их занятости, охране собственности и общественного порядка, борьбе с преступностью на территории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осуществляет закупки товаров, работ, услуг для обеспечения муниципальных нужд;</w:t>
      </w:r>
    </w:p>
    <w:p w:rsidR="003D51A5" w:rsidRDefault="008547E0">
      <w:pPr>
        <w:spacing w:after="0" w:line="240" w:lineRule="auto"/>
        <w:ind w:firstLine="709"/>
        <w:jc w:val="both"/>
        <w:rPr>
          <w:rFonts w:ascii="Verdana" w:eastAsia="Times New Roman" w:hAnsi="Verdana" w:cs="Times New Roman"/>
          <w:sz w:val="24"/>
          <w:szCs w:val="24"/>
          <w:lang w:eastAsia="ru-RU"/>
        </w:rPr>
      </w:pPr>
      <w:r>
        <w:rPr>
          <w:rFonts w:ascii="Times New Roman" w:eastAsia="Times New Roman" w:hAnsi="Times New Roman" w:cs="Times New Roman"/>
          <w:sz w:val="24"/>
          <w:szCs w:val="24"/>
          <w:lang w:eastAsia="ru-RU"/>
        </w:rPr>
        <w:t>18) осуществляет иные исполнительно-распорядительные полномочия, в соответствии с нормативными правовыми актами, а также полномочиями, специально не оговоренных нормативными правовыми актами, но вытекающих из необходимости выполнения исполнительно-распорядительных полномочий при решении вопросов местного значения 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По вопросам своей компетенции администрация Батыревского муниципального округа издает правовые акты в виде постановлений и распоряжений.</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 Администрация Батыревского муниципального округа является юридическим лицом. Расходы на обеспечение деятельности администрации Батыревского муниципального округа и ее органов предусматриваются отдельной строкой в бюджете Батыревского муниципального округа.</w:t>
      </w:r>
    </w:p>
    <w:p w:rsidR="003D51A5" w:rsidRDefault="003D51A5">
      <w:pPr>
        <w:spacing w:after="0" w:line="240" w:lineRule="auto"/>
        <w:ind w:firstLine="709"/>
        <w:jc w:val="both"/>
        <w:rPr>
          <w:rFonts w:ascii="Arial" w:eastAsia="Times New Roman" w:hAnsi="Arial" w:cs="Arial"/>
          <w:sz w:val="24"/>
          <w:szCs w:val="24"/>
          <w:lang w:eastAsia="ru-RU"/>
        </w:rPr>
      </w:pPr>
    </w:p>
    <w:p w:rsidR="003D51A5" w:rsidRDefault="008547E0">
      <w:pPr>
        <w:spacing w:after="0" w:line="240"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Статья 37. Контрольно-счетный орган Батыревского муниципального округа</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целях осуществления внешнего муниципального финансового контроля Собрание депутатов Батыревского муниципального округа в соответствии с федеральными законами </w:t>
      </w:r>
      <w:r>
        <w:rPr>
          <w:rFonts w:ascii="Times New Roman" w:eastAsiaTheme="minorEastAsia" w:hAnsi="Times New Roman" w:cs="Times New Roman"/>
          <w:sz w:val="24"/>
          <w:szCs w:val="24"/>
          <w:lang w:eastAsia="ru-RU"/>
        </w:rPr>
        <w:t>от 6 октября 2003 г. № 131-ФЗ "Об общих принципах организации местного самоуправления в Российской Федерации"</w:t>
      </w:r>
      <w:r>
        <w:rPr>
          <w:rFonts w:ascii="Times New Roman" w:eastAsia="Times New Roman" w:hAnsi="Times New Roman" w:cs="Times New Roman"/>
          <w:sz w:val="24"/>
          <w:szCs w:val="24"/>
          <w:lang w:eastAsia="ru-RU"/>
        </w:rPr>
        <w:t xml:space="preserve"> и от 7 февраля 2011 г.  № 6-ФЗ "Об общих принципах организации и деятельности контрольно-счетных органов субъектов Российской Федерации и муниципальных образований" вправе образовать контрольно-счетный орган Батыревского муниципального округа либо заключить соглашение с Контрольно-счетной палатой Чувашской Республики о передаче ей полномочий по осуществлению внешнего муниципального финансового контроля в порядке, установленном Законом Чувашской Республики от 13 сентября 2011 г. № 58 "О Контрольно-счетной палате Чувашской Республики".</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widowControl w:val="0"/>
        <w:spacing w:after="0" w:line="240" w:lineRule="auto"/>
        <w:ind w:firstLine="709"/>
        <w:jc w:val="both"/>
        <w:outlineLvl w:val="2"/>
        <w:rPr>
          <w:rFonts w:ascii="Times New Roman" w:eastAsia="Times New Roman" w:hAnsi="Times New Roman" w:cs="Times New Roman"/>
          <w:sz w:val="24"/>
          <w:szCs w:val="24"/>
          <w:lang w:eastAsia="ru-RU"/>
        </w:rPr>
      </w:pPr>
      <w:r>
        <w:rPr>
          <w:rFonts w:ascii="Times New Roman" w:eastAsiaTheme="minorEastAsia" w:hAnsi="Times New Roman" w:cs="Times New Roman"/>
          <w:b/>
          <w:bCs/>
          <w:sz w:val="24"/>
          <w:szCs w:val="24"/>
          <w:lang w:eastAsia="ru-RU"/>
        </w:rPr>
        <w:t xml:space="preserve">Статья 38. </w:t>
      </w:r>
      <w:r>
        <w:rPr>
          <w:rFonts w:ascii="Times New Roman" w:eastAsia="Times New Roman" w:hAnsi="Times New Roman" w:cs="Times New Roman"/>
          <w:b/>
          <w:sz w:val="24"/>
          <w:szCs w:val="24"/>
          <w:lang w:eastAsia="ru-RU"/>
        </w:rPr>
        <w:t>Муниципальный контроль в Батыревском муниципальном округе</w:t>
      </w:r>
    </w:p>
    <w:p w:rsidR="003D51A5" w:rsidRDefault="003D51A5">
      <w:pPr>
        <w:spacing w:after="0" w:line="240" w:lineRule="auto"/>
        <w:ind w:firstLine="709"/>
        <w:contextualSpacing/>
        <w:jc w:val="both"/>
        <w:rPr>
          <w:rFonts w:ascii="Times New Roman" w:eastAsia="Times New Roman" w:hAnsi="Times New Roman" w:cs="Times New Roman"/>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Органы местного самоуправления Батыревского муниципального округа организуют и осуществляют муниципальный контроль за соблюдением требований, установленных муниципальными правовыми актами Батыревского муниципального округа,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Чувашской Республики.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Организация и осуществление видов муниципального контроля регулируются Федеральным законом от 31 июля 2020 г. № 248-ФЗ "О государственном контроле (надзоре) и муниципальном контроле в Российской Федерации".</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39. Муниципальные средства массовой информации</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Органы местного самоуправления Батыревского муниципального округа могут учреждать средства массовой информации </w:t>
      </w:r>
      <w:r>
        <w:rPr>
          <w:rFonts w:ascii="Times New Roman" w:hAnsi="Times New Roman" w:cs="Times New Roman"/>
          <w:sz w:val="24"/>
          <w:szCs w:val="24"/>
        </w:rPr>
        <w:t>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Батыревского муниципального округа официальной информации о социально-экономическом и культурном развитии Батыревского муниципального округа, о развитии его общественной инфраструктуры и иной официальной информации.</w:t>
      </w:r>
    </w:p>
    <w:p w:rsidR="003D51A5" w:rsidRDefault="003D51A5">
      <w:pPr>
        <w:spacing w:after="0" w:line="240" w:lineRule="auto"/>
        <w:ind w:firstLine="540"/>
        <w:jc w:val="both"/>
        <w:rPr>
          <w:rFonts w:ascii="Times New Roman" w:eastAsia="Times New Roman" w:hAnsi="Times New Roman" w:cs="Times New Roman"/>
          <w:sz w:val="24"/>
          <w:szCs w:val="24"/>
          <w:lang w:eastAsia="ru-RU"/>
        </w:rPr>
      </w:pPr>
    </w:p>
    <w:p w:rsidR="003D51A5" w:rsidRDefault="008547E0">
      <w:pPr>
        <w:widowControl w:val="0"/>
        <w:spacing w:after="0" w:line="240" w:lineRule="auto"/>
        <w:jc w:val="center"/>
        <w:outlineLvl w:val="1"/>
      </w:pPr>
      <w:r>
        <w:rPr>
          <w:rFonts w:ascii="Times New Roman" w:eastAsiaTheme="minorEastAsia" w:hAnsi="Times New Roman" w:cs="Times New Roman"/>
          <w:b/>
          <w:bCs/>
          <w:sz w:val="24"/>
          <w:szCs w:val="24"/>
          <w:lang w:eastAsia="ru-RU"/>
        </w:rPr>
        <w:t>Глава V. МУНИЦИПАЛЬНАЯ СЛУЖБА БАТЫРЕВСКОГО МУНИЦИПАЛЬНОГО ОКРУГА</w:t>
      </w:r>
    </w:p>
    <w:p w:rsidR="003D51A5" w:rsidRDefault="003D51A5">
      <w:pPr>
        <w:widowControl w:val="0"/>
        <w:spacing w:after="0" w:line="240" w:lineRule="auto"/>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40. Муниципальная служба в Батыревском муниципальном округе</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1. Муниципальная служба </w:t>
      </w:r>
      <w:r>
        <w:rPr>
          <w:rFonts w:ascii="Symbol" w:eastAsia="Symbol" w:hAnsi="Symbol" w:cs="Symbol"/>
          <w:sz w:val="24"/>
          <w:szCs w:val="24"/>
          <w:lang w:eastAsia="ru-RU"/>
        </w:rPr>
        <w:t></w:t>
      </w:r>
      <w:r>
        <w:rPr>
          <w:rFonts w:ascii="Times New Roman" w:eastAsiaTheme="minorEastAsia" w:hAnsi="Times New Roman" w:cs="Times New Roman"/>
          <w:sz w:val="24"/>
          <w:szCs w:val="24"/>
          <w:lang w:eastAsia="ru-RU"/>
        </w:rPr>
        <w:t xml:space="preserve">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 </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2. Правовое положение (статус) муниципального служащего Батыревского муниципального округа, порядок поступления на муниципальную службу, ее прохождения и прекращения устанавливаются Федеральным </w:t>
      </w:r>
      <w:proofErr w:type="spellStart"/>
      <w:r>
        <w:rPr>
          <w:rFonts w:ascii="Times New Roman" w:eastAsiaTheme="minorEastAsia" w:hAnsi="Times New Roman" w:cs="Times New Roman"/>
          <w:sz w:val="24"/>
          <w:szCs w:val="24"/>
          <w:lang w:eastAsia="ru-RU"/>
        </w:rPr>
        <w:t>законо</w:t>
      </w:r>
      <w:proofErr w:type="spellEnd"/>
      <w:r>
        <w:rPr>
          <w:rFonts w:ascii="Times New Roman" w:eastAsiaTheme="minorEastAsia" w:hAnsi="Times New Roman" w:cs="Times New Roman"/>
          <w:sz w:val="24"/>
          <w:szCs w:val="24"/>
          <w:lang w:eastAsia="ru-RU"/>
        </w:rPr>
        <w:t xml:space="preserve"> мот 2 марта 2007 г.  </w:t>
      </w:r>
      <w:r>
        <w:rPr>
          <w:rFonts w:ascii="Times New Roman" w:eastAsiaTheme="minorEastAsia" w:hAnsi="Times New Roman" w:cs="Times New Roman"/>
          <w:sz w:val="24"/>
          <w:szCs w:val="24"/>
          <w:lang w:eastAsia="ru-RU"/>
        </w:rPr>
        <w:lastRenderedPageBreak/>
        <w:t>№ 25-ФЗ "О муниципальной службе в Российской Федерации", а также законами Чувашской Республики и муниципальными правовыми актами, принятыми в пределах компетенции.</w:t>
      </w:r>
    </w:p>
    <w:p w:rsidR="003D51A5" w:rsidRDefault="003D51A5">
      <w:pPr>
        <w:widowControl w:val="0"/>
        <w:spacing w:after="0" w:line="240" w:lineRule="auto"/>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contextualSpacing/>
        <w:jc w:val="center"/>
        <w:outlineLvl w:val="1"/>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Глава VI. ЭКОНОМИЧЕСКАЯ И ФИНАНСОВАЯ ОСНОВЫ МЕСТНОГО САМОУПРАВЛЕНИЯ</w:t>
      </w:r>
    </w:p>
    <w:p w:rsidR="003D51A5" w:rsidRDefault="003D51A5">
      <w:pPr>
        <w:widowControl w:val="0"/>
        <w:spacing w:after="0" w:line="240" w:lineRule="auto"/>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41. Муниципальное имущество Батыревского муниципального округа</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Имущество, находящееся в муниципальной собственности Батыревского муниципального округа, средства бюджета, а также имущественные права, составляют экономическую основу местного самоуправления Батыревского муниципального округа.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В собственности Батыревского муниципального округа может находиться:</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имущество, предназначенное для решения установленных Федеральным законом от 6 октября 2003 г. № 131-ФЗ "Об общих принципах организации местного самоуправления в Российской Федерации" вопросов местного значения;</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Чувашской Республики,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6 октября 2003 г. № 131-ФЗ "Об общих принципах организации местного самоуправления в Российской Федерации";</w:t>
      </w:r>
    </w:p>
    <w:p w:rsidR="003D51A5" w:rsidRDefault="008547E0">
      <w:pPr>
        <w:widowControl w:val="0"/>
        <w:tabs>
          <w:tab w:val="left" w:pos="1352"/>
        </w:tabs>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имущество, предназначенное для обеспечения деятельности органов местного самоуправления Батыревского муниципального округа и должностных лиц местного самоуправления Батыревского муниципального округа, муниципальных служащих, работников муниципальных предприятий и учреждений в соответствии с нормативными правовыми актами Собрания депутатов Батыревского муниципального округа;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имущество, необходимое для решения вопросов, право решения которых предоставлено органам местного самоуправления Батыревского муниципального округа федеральными законами и которые не отнесены к вопросам местного значения;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от 6 октября 2003 г. № 131-ФЗ "Об общих принципах организации местного самоуправления в Российской Федерации".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В случаях возникновения у Батыревского муниципального округа права собственности на имущество, не соответствующее требованиям части 1 статьи 50 Федерального закона от 6 октября 2003 г. № 131-ФЗ "Об общих принципах организации местного самоуправления в Российской Федерации",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3D51A5" w:rsidRDefault="003D51A5">
      <w:pPr>
        <w:widowControl w:val="0"/>
        <w:spacing w:after="0" w:line="240" w:lineRule="auto"/>
        <w:ind w:firstLine="709"/>
        <w:jc w:val="both"/>
        <w:outlineLvl w:val="2"/>
        <w:rPr>
          <w:rFonts w:ascii="Arial" w:eastAsiaTheme="minorEastAsia" w:hAnsi="Arial" w:cs="Arial"/>
          <w:b/>
          <w:bCs/>
          <w:sz w:val="24"/>
          <w:szCs w:val="24"/>
          <w:lang w:eastAsia="ru-RU"/>
        </w:rPr>
      </w:pPr>
    </w:p>
    <w:p w:rsidR="003D51A5" w:rsidRDefault="008547E0">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42. Порядок владения, пользования и распоряжения муниципальным имуществом Батыревского муниципального округа</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Органы местного самоуправления от имени Батыревского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2. Органы местного самоуправления Батыревского муниципального округа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w:t>
      </w:r>
      <w:r>
        <w:rPr>
          <w:rFonts w:ascii="Times New Roman" w:eastAsiaTheme="minorEastAsia" w:hAnsi="Times New Roman" w:cs="Times New Roman"/>
          <w:sz w:val="24"/>
          <w:szCs w:val="24"/>
          <w:lang w:eastAsia="ru-RU"/>
        </w:rPr>
        <w:lastRenderedPageBreak/>
        <w:t>Федерации, органам государственной власти Чувашской Республики и органам местного самоуправления иных муниципальных образований, отчуждать, совершать иные сделки в соответствии с федеральными законами.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Администрация Батыревского муниципального округа ведет реестр муниципального имущества Батыревского муниципального округа в порядке, установленном уполномоченным Правительством Российской Федерации федеральным органом исполнительной власти.</w:t>
      </w:r>
    </w:p>
    <w:p w:rsidR="003D51A5" w:rsidRDefault="003D51A5">
      <w:pPr>
        <w:spacing w:after="0" w:line="240" w:lineRule="auto"/>
        <w:ind w:firstLine="709"/>
        <w:contextualSpacing/>
        <w:jc w:val="both"/>
        <w:rPr>
          <w:rFonts w:ascii="Times New Roman" w:eastAsia="Times New Roman" w:hAnsi="Times New Roman" w:cs="Times New Roman"/>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43. Приватизация муниципального имущества Батыревского муниципального округа</w:t>
      </w:r>
    </w:p>
    <w:p w:rsidR="003D51A5" w:rsidRDefault="003D51A5">
      <w:pPr>
        <w:spacing w:after="0" w:line="240" w:lineRule="auto"/>
        <w:ind w:firstLine="709"/>
        <w:contextualSpacing/>
        <w:jc w:val="both"/>
        <w:rPr>
          <w:rFonts w:ascii="Times New Roman" w:eastAsia="Times New Roman" w:hAnsi="Times New Roman" w:cs="Times New Roman"/>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Порядок и условия приватизации муниципального имущества определяются нормативным правовым актом Собрания депутатов Батыревского муниципального округа в соответствии с федеральными законами.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Доходы от использования и приватизации муниципального имущества поступают в бюджет Батыревского муниципального округа.</w:t>
      </w:r>
    </w:p>
    <w:p w:rsidR="003D51A5" w:rsidRDefault="003D51A5">
      <w:pPr>
        <w:spacing w:after="0" w:line="240" w:lineRule="auto"/>
        <w:ind w:firstLine="709"/>
        <w:contextualSpacing/>
        <w:jc w:val="both"/>
        <w:rPr>
          <w:rFonts w:ascii="Times New Roman" w:eastAsia="Times New Roman" w:hAnsi="Times New Roman" w:cs="Times New Roman"/>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44. Право органов местного самоуправления на создание предприятий и учреждений</w:t>
      </w:r>
    </w:p>
    <w:p w:rsidR="003D51A5" w:rsidRDefault="003D51A5">
      <w:pPr>
        <w:spacing w:after="0" w:line="240" w:lineRule="auto"/>
        <w:ind w:firstLine="709"/>
        <w:contextualSpacing/>
        <w:jc w:val="both"/>
        <w:rPr>
          <w:rFonts w:ascii="Times New Roman" w:eastAsia="Times New Roman"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Батыревский муниципальный округ может создавать муниципальные предприятия и учреждения, необходимые для осуществления полномочий по решению вопросов местного значения.</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Органы местного самоуправления Батыревского муниципального округа,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не реже одного раза в год заслушивает отчеты об их деятельности.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Собрание депутатов Батыревского муниципального округа может инициировать вопрос о ликвидации муниципального предприятия или учреждения.</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Собрание депутатов Батыревского муниципального округа вправе заслушивать отчеты о деятельности муниципальных предприятий и учреждений по мере необходимости.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Органы местного самоуправления Батыревского муниципального округа от имени Батыревского муниципального округа </w:t>
      </w:r>
      <w:proofErr w:type="spellStart"/>
      <w:r>
        <w:rPr>
          <w:rFonts w:ascii="Times New Roman" w:eastAsia="Times New Roman" w:hAnsi="Times New Roman" w:cs="Times New Roman"/>
          <w:sz w:val="24"/>
          <w:szCs w:val="24"/>
          <w:lang w:eastAsia="ru-RU"/>
        </w:rPr>
        <w:t>субсидиарно</w:t>
      </w:r>
      <w:proofErr w:type="spellEnd"/>
      <w:r>
        <w:rPr>
          <w:rFonts w:ascii="Times New Roman" w:eastAsia="Times New Roman" w:hAnsi="Times New Roman" w:cs="Times New Roman"/>
          <w:sz w:val="24"/>
          <w:szCs w:val="24"/>
          <w:lang w:eastAsia="ru-RU"/>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3D51A5" w:rsidRDefault="003D51A5">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p>
    <w:p w:rsidR="003D51A5" w:rsidRDefault="008547E0">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45. Участие Батыревского муниципального округа в хозяйственных обществах и некоммерческих организациях</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heme="minorEastAsia" w:hAnsi="Times New Roman" w:cs="Times New Roman"/>
          <w:sz w:val="24"/>
          <w:szCs w:val="24"/>
          <w:lang w:eastAsia="ru-RU"/>
        </w:rPr>
        <w:t xml:space="preserve">Собрание депутатов </w:t>
      </w:r>
      <w:r>
        <w:rPr>
          <w:rFonts w:ascii="Times New Roman" w:eastAsia="Times New Roman" w:hAnsi="Times New Roman" w:cs="Times New Roman"/>
          <w:sz w:val="24"/>
          <w:szCs w:val="24"/>
          <w:lang w:eastAsia="ru-RU"/>
        </w:rPr>
        <w:t>Батыревского муниципального округа</w:t>
      </w:r>
      <w:r>
        <w:rPr>
          <w:rFonts w:ascii="Times New Roman" w:eastAsiaTheme="minorEastAsia" w:hAnsi="Times New Roman" w:cs="Times New Roman"/>
          <w:sz w:val="24"/>
          <w:szCs w:val="24"/>
          <w:lang w:eastAsia="ru-RU"/>
        </w:rPr>
        <w:t xml:space="preserve"> для совместного решения вопросов местного значения могут принимать решения об учреждении межмуниципальных хозяйственных обществ в форме непубличных акционерных обществ и обществ с ограниченной ответственностью, а также о создании </w:t>
      </w:r>
      <w:r>
        <w:rPr>
          <w:rFonts w:ascii="Times New Roman" w:eastAsia="Times New Roman" w:hAnsi="Times New Roman" w:cs="Times New Roman"/>
          <w:sz w:val="24"/>
          <w:szCs w:val="24"/>
          <w:lang w:eastAsia="ru-RU"/>
        </w:rPr>
        <w:t>некоммерческих организаций в форме автономных некоммерческих организаций и фондов</w:t>
      </w:r>
      <w:r>
        <w:rPr>
          <w:rFonts w:ascii="Times New Roman" w:eastAsiaTheme="minorEastAsia" w:hAnsi="Times New Roman" w:cs="Times New Roman"/>
          <w:sz w:val="24"/>
          <w:szCs w:val="24"/>
          <w:lang w:eastAsia="ru-RU"/>
        </w:rPr>
        <w:t>.</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Органы местного самоуправления Батыревского муниципального округа могут выступать соучредителями межмуниципального печатного средства массовой информации.</w:t>
      </w:r>
    </w:p>
    <w:p w:rsidR="003D51A5" w:rsidRDefault="003D51A5">
      <w:pPr>
        <w:spacing w:after="0" w:line="240" w:lineRule="auto"/>
        <w:ind w:firstLine="709"/>
        <w:contextualSpacing/>
        <w:jc w:val="both"/>
        <w:rPr>
          <w:rFonts w:ascii="Times New Roman" w:eastAsia="Times New Roman" w:hAnsi="Times New Roman" w:cs="Times New Roman"/>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Статья 46. Местный бюджет</w:t>
      </w:r>
    </w:p>
    <w:p w:rsidR="003D51A5" w:rsidRDefault="003D51A5">
      <w:pPr>
        <w:spacing w:after="0" w:line="240" w:lineRule="auto"/>
        <w:ind w:firstLine="709"/>
        <w:contextualSpacing/>
        <w:jc w:val="both"/>
        <w:rPr>
          <w:rFonts w:ascii="Times New Roman" w:eastAsia="Times New Roman" w:hAnsi="Times New Roman" w:cs="Times New Roman"/>
          <w:sz w:val="24"/>
          <w:szCs w:val="24"/>
          <w:lang w:eastAsia="ru-RU"/>
        </w:rPr>
      </w:pP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 Батыревский муниципальный округ имеет собственный бюджет (местный бюджет).</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Батыревского муниципального округа самостоятельно с соблюдением требований, установленных Бюджетным кодексом Российской Федерации.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Проект местного бюджета Батыревского муниципального округа составляется в порядке, установленном администрацией Батыревского муниципального округа в соответствии с Бюджетным кодексом Российской Федерации и принимаемыми с соблюдением его требований муниципальными правовыми актами </w:t>
      </w:r>
      <w:r>
        <w:rPr>
          <w:rFonts w:ascii="Times New Roman" w:eastAsiaTheme="minorEastAsia" w:hAnsi="Times New Roman" w:cs="Times New Roman"/>
          <w:sz w:val="24"/>
          <w:szCs w:val="24"/>
          <w:lang w:eastAsia="ru-RU"/>
        </w:rPr>
        <w:t xml:space="preserve">Собрания депутатов </w:t>
      </w:r>
      <w:r>
        <w:rPr>
          <w:rFonts w:ascii="Times New Roman" w:eastAsia="Times New Roman" w:hAnsi="Times New Roman" w:cs="Times New Roman"/>
          <w:sz w:val="24"/>
          <w:szCs w:val="24"/>
          <w:lang w:eastAsia="ru-RU"/>
        </w:rPr>
        <w:t>Батыревского муниципального округа.</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Батыревского муниципального округа вносит проект решения о местном бюджете на рассмотрение Собранию депутатов Батыревского муниципального округа в сроки и в порядке, установленные муниципальным правовым актом Собрания депутатов Батыревского муниципального округа с соблюдением требований, установленных Бюджетным кодексом Российской Федерации.</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 местного бюджета в обязательном порядке подлежит вынесению для обсуждения на публичные слушания в порядке, установленном муниципальным правовым актом Собрания депутатов Батыревского муниципального округа с соблюдением требований, установленных Бюджетным кодексом Российской Федерации.</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Порядок рассмотрения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в порядке, установленном муниципальным правовым актом Собрания депутатов Батыревского муниципального округа с соблюдением требований, установленных Бюджетным кодексом Российской Федерации.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В соответствии с законодательством Российской Федерации бюджетные полномочия Батыревского муниципального округа устанавливаются Бюджетным кодексом Российской Федерации.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Батыревского муниципального округа, работников муниципальных учреждений с указанием фактических затрат на их денежное содержание подлежат официальному опубликованию в издании </w:t>
      </w:r>
      <w:r>
        <w:rPr>
          <w:rFonts w:ascii="Times New Roman" w:eastAsia="Times New Roman" w:hAnsi="Times New Roman" w:cs="Times New Roman"/>
          <w:sz w:val="24"/>
          <w:szCs w:val="24"/>
          <w:lang w:eastAsia="ru-RU"/>
        </w:rPr>
        <w:t>"Вестник Батыревского муниципального округа"</w:t>
      </w:r>
      <w:r>
        <w:rPr>
          <w:rFonts w:ascii="Times New Roman" w:eastAsiaTheme="minorEastAsia" w:hAnsi="Times New Roman" w:cs="Times New Roman"/>
          <w:sz w:val="24"/>
          <w:szCs w:val="24"/>
          <w:lang w:eastAsia="ru-RU"/>
        </w:rPr>
        <w:t>.</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47. Закупки для обеспечения муниципальных нужд</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48. Доходы и расходы местного бюджета</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Формирование расходов местного бюджета осуществляется в соответствии с расходными обязательствами Батыревского муниципального округа, устанавливаемыми и исполняемыми органами местного самоуправления Батыревского муниципального округа в соответствии с требованиями Бюджетного кодекса Российской Федерации.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2. Исполнение расходных обязательств Батыревского муниципального округа </w:t>
      </w:r>
      <w:r>
        <w:rPr>
          <w:rFonts w:ascii="Times New Roman" w:eastAsiaTheme="minorEastAsia" w:hAnsi="Times New Roman" w:cs="Times New Roman"/>
          <w:sz w:val="24"/>
          <w:szCs w:val="24"/>
          <w:lang w:eastAsia="ru-RU"/>
        </w:rPr>
        <w:lastRenderedPageBreak/>
        <w:t>осуществляется за счет средств местного бюджета в соответствии с требованиями Бюджетного кодекса Российской Федерации.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49. Местные налоги и сборы</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Перечень местных налогов и сборов и полномочия органов местного самоуправления Батыревского муниципального округа по их установлению, изменению и отмене устанавливаются законодательством Российской Федерации о налогах и сборах.</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50. Самообложение граждан</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spacing w:after="0" w:line="240" w:lineRule="auto"/>
        <w:ind w:firstLine="709"/>
        <w:jc w:val="both"/>
        <w:rPr>
          <w:rFonts w:ascii="Times New Roman" w:eastAsia="Times New Roman" w:hAnsi="Times New Roman" w:cs="Times New Roman"/>
          <w:sz w:val="24"/>
          <w:szCs w:val="24"/>
          <w:lang w:eastAsia="ru-RU"/>
        </w:rPr>
      </w:pPr>
      <w:bookmarkStart w:id="15" w:name="Par789"/>
      <w:bookmarkEnd w:id="15"/>
      <w:r>
        <w:rPr>
          <w:rFonts w:ascii="Times New Roman" w:eastAsia="Times New Roman" w:hAnsi="Times New Roman" w:cs="Times New Roman"/>
          <w:sz w:val="24"/>
          <w:szCs w:val="24"/>
          <w:lang w:eastAsia="ru-RU"/>
        </w:rPr>
        <w:t xml:space="preserve">Для решения конкретных вопросов местного значения Батыревского муниципального округа могут привлекаться разовые платежи граждан </w:t>
      </w:r>
      <w:r>
        <w:rPr>
          <w:rFonts w:ascii="Symbol" w:eastAsia="Symbol" w:hAnsi="Symbol" w:cs="Symbol"/>
          <w:sz w:val="24"/>
          <w:szCs w:val="24"/>
          <w:lang w:eastAsia="ru-RU"/>
        </w:rPr>
        <w:t></w:t>
      </w:r>
      <w:r>
        <w:rPr>
          <w:rFonts w:ascii="Times New Roman" w:eastAsia="Times New Roman" w:hAnsi="Times New Roman" w:cs="Times New Roman"/>
          <w:sz w:val="24"/>
          <w:szCs w:val="24"/>
          <w:lang w:eastAsia="ru-RU"/>
        </w:rPr>
        <w:t xml:space="preserve"> средства самообложения граждан. Размер таких платежей устанавливается в абсолютной величине равным для всех жителей Батыревского муниципального округа (населенного пункта (либо части его территории), входящего в состав Батыревского муниципального округа), за исключением отдельных категорий граждан, численность которых не может превышать 30% от общего числа жителей Батыревского муниципального округа (населенного пункта (либо части его территории), входящего в состав Батыревского муниципального округа), и для которых размер платежей может быть уменьшен.</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Вопросы введения и использования указанных в абзаце первом настоящей статьи разовых платежей граждан решаются на местном референдуме, а в случаях, предусмотренных пунктами 4.1 и 4.3 части 1 статьи 25.1 Федерального закона от 6 октября 2003 г. № 131-ФЗ "Об общих принципах организации местного самоуправления в Российской Федерации" на сходе граждан.</w:t>
      </w:r>
    </w:p>
    <w:p w:rsidR="003D51A5" w:rsidRDefault="003D51A5">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p>
    <w:p w:rsidR="003D51A5" w:rsidRDefault="008547E0">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51. Финансовое и иное обеспечение реализации инициативных проектов</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Источником финансового обеспечения реализации инициативных проектов, предусмотренных статьей 19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Чувашской Республики, предоставленных в целях финансового обеспечения соответствующих расходных обязательств Батыревского муниципального округа.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Собрания депутатов Батыревского </w:t>
      </w:r>
      <w:r>
        <w:rPr>
          <w:rFonts w:ascii="Times New Roman" w:eastAsiaTheme="minorEastAsia" w:hAnsi="Times New Roman" w:cs="Times New Roman"/>
          <w:sz w:val="24"/>
          <w:szCs w:val="24"/>
          <w:lang w:eastAsia="ru-RU"/>
        </w:rPr>
        <w:lastRenderedPageBreak/>
        <w:t>муниципального округа.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3D51A5" w:rsidRDefault="003D51A5">
      <w:pPr>
        <w:spacing w:after="0" w:line="240" w:lineRule="auto"/>
        <w:ind w:firstLine="709"/>
        <w:jc w:val="both"/>
        <w:rPr>
          <w:rFonts w:ascii="Times New Roman" w:eastAsia="Times New Roman" w:hAnsi="Times New Roman" w:cs="Times New Roman"/>
          <w:sz w:val="24"/>
          <w:szCs w:val="24"/>
          <w:lang w:eastAsia="ru-RU"/>
        </w:rPr>
      </w:pPr>
    </w:p>
    <w:p w:rsidR="003D51A5" w:rsidRDefault="008547E0">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52. Порядок финансирования отдельных государственных полномочий</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Финансовое обеспечение отдельных государственных полномочий, переданных органам местного самоуправления Батыревского муниципального округа, осуществляется только за счет предоставляемых местным бюджетам субвенций из соответствующих бюджетов.</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Органы местного самоуправления Батыревского муниципального округа имеют право:</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случае принятия Собранием депутатов Батыревского муниципального округа соответствующего решения;</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внести на рассмотрение Собрания депутатов Батыревского муниципального округа вопрос об использовании для осуществления государственных полномочий собственных материальных ресурсов и финансовых средств вправе глава Батыревского муниципального округа.</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53. Муниципальные заимствования</w:t>
      </w:r>
    </w:p>
    <w:p w:rsidR="003D51A5" w:rsidRDefault="003D51A5">
      <w:pPr>
        <w:widowControl w:val="0"/>
        <w:spacing w:after="0" w:line="240" w:lineRule="auto"/>
        <w:ind w:firstLine="709"/>
        <w:contextualSpacing/>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Батыревский 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3D51A5" w:rsidRDefault="003D51A5">
      <w:pPr>
        <w:spacing w:after="0" w:line="240" w:lineRule="auto"/>
        <w:ind w:firstLine="540"/>
        <w:contextualSpacing/>
        <w:jc w:val="both"/>
        <w:rPr>
          <w:rFonts w:ascii="Times New Roman" w:eastAsia="Times New Roman" w:hAnsi="Times New Roman" w:cs="Times New Roman"/>
          <w:sz w:val="24"/>
          <w:szCs w:val="24"/>
          <w:lang w:eastAsia="ru-RU"/>
        </w:rPr>
      </w:pPr>
    </w:p>
    <w:p w:rsidR="003D51A5" w:rsidRDefault="008547E0">
      <w:pPr>
        <w:widowControl w:val="0"/>
        <w:spacing w:after="0" w:line="240" w:lineRule="auto"/>
        <w:jc w:val="center"/>
        <w:outlineLvl w:val="1"/>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Глава VII. ОТВЕТСТВЕННОСТЬ ОРГАНОВ МЕСТНОГО САМОУПРАВЛЕНИЯ</w:t>
      </w:r>
    </w:p>
    <w:p w:rsidR="003D51A5" w:rsidRDefault="008547E0">
      <w:pPr>
        <w:widowControl w:val="0"/>
        <w:spacing w:after="0" w:line="240" w:lineRule="auto"/>
        <w:jc w:val="center"/>
      </w:pPr>
      <w:r>
        <w:rPr>
          <w:rFonts w:ascii="Times New Roman" w:eastAsiaTheme="minorEastAsia" w:hAnsi="Times New Roman" w:cs="Times New Roman"/>
          <w:b/>
          <w:bCs/>
          <w:sz w:val="24"/>
          <w:szCs w:val="24"/>
          <w:lang w:eastAsia="ru-RU"/>
        </w:rPr>
        <w:t>БАТЫРЕВСКОГО МУНИЦИПАЛЬНОГО ОКРУГА И ДОЛЖНОСТНЫХ ЛИЦ МЕСТНОГО САМОУПРАВЛЕНИЯ</w:t>
      </w:r>
    </w:p>
    <w:p w:rsidR="003D51A5" w:rsidRDefault="003D51A5">
      <w:pPr>
        <w:widowControl w:val="0"/>
        <w:spacing w:after="0" w:line="240" w:lineRule="auto"/>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54. Ответственность органов местного самоуправления Батыревского муниципального округа и должностных лиц местного самоуправления Батыревского муниципального округа перед государством</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Собрание депутатов Батыревского муниципального округа может быть распущено законом Чувашской Республики в порядке, предусмотренном Федеральным законом от 6 октября 2003 г. № 131-ФЗ "Об общих принципах организации местного самоуправления в Российской Федерации".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Ответственность органов местного самоуправления Батыревского муниципального округа и должностных лиц местного самоуправления Батыревского муниципального округа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и законов Чувашской Республики,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bookmarkStart w:id="16" w:name="Par821"/>
      <w:bookmarkEnd w:id="16"/>
      <w:r>
        <w:rPr>
          <w:rFonts w:ascii="Times New Roman" w:eastAsiaTheme="minorEastAsia" w:hAnsi="Times New Roman" w:cs="Times New Roman"/>
          <w:sz w:val="24"/>
          <w:szCs w:val="24"/>
          <w:lang w:eastAsia="ru-RU"/>
        </w:rPr>
        <w:t xml:space="preserve">2. В случае, если соответствующим судом установлено, что избранное в правомочном составе Собрание депутатов Батыревского муниципального округа в течение трех месяцев подряд не проводило правомочного заседания, Глава Чувашской Республики в течение трех месяцев со дня вступления в силу решения суда, установившего данный факт, вносит в Государственный Совет Чувашской Республики </w:t>
      </w:r>
      <w:r>
        <w:rPr>
          <w:rFonts w:ascii="Times New Roman" w:eastAsiaTheme="minorEastAsia" w:hAnsi="Times New Roman" w:cs="Times New Roman"/>
          <w:sz w:val="24"/>
          <w:szCs w:val="24"/>
          <w:lang w:eastAsia="ru-RU"/>
        </w:rPr>
        <w:lastRenderedPageBreak/>
        <w:t>проект закона Чувашской Республики о роспуске Собрания депутатов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3. Депутаты Собрания депутатов Батыревского муниципального округа, распущенного на основании пункта 2 настоящей статьи, вправе в течение 10 дней со дня вступления в силу закона Чувашской Республики о роспуске Собрания депутатов Батыревского муниципального округа обратиться в суд с заявлением для установления факта отсутствия их вины за </w:t>
      </w:r>
      <w:proofErr w:type="spellStart"/>
      <w:r>
        <w:rPr>
          <w:rFonts w:ascii="Times New Roman" w:eastAsiaTheme="minorEastAsia" w:hAnsi="Times New Roman" w:cs="Times New Roman"/>
          <w:sz w:val="24"/>
          <w:szCs w:val="24"/>
          <w:lang w:eastAsia="ru-RU"/>
        </w:rPr>
        <w:t>непроведение</w:t>
      </w:r>
      <w:proofErr w:type="spellEnd"/>
      <w:r>
        <w:rPr>
          <w:rFonts w:ascii="Times New Roman" w:eastAsiaTheme="minorEastAsia" w:hAnsi="Times New Roman" w:cs="Times New Roman"/>
          <w:sz w:val="24"/>
          <w:szCs w:val="24"/>
          <w:lang w:eastAsia="ru-RU"/>
        </w:rPr>
        <w:t xml:space="preserve"> Собранием депутатов Батыревского муниципального округа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Основания наступления ответственности главы Батыревского муниципального округа перед государством:</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издание главой Батыревского муниципального округа нормативного правового акта, противоречащего Конституции Российской Федерации, федеральным конституционным законам, федеральным законам, Конституции Чувашской Республики и законам Чувашской Республики, настоящему Уставу, если такие противоречия установлены соответствующим судом, а указанное должностное лицо в течение двух месяцев со дня вступления в силу решения суда либо в течение иного, предусмотренного решением срока, не приняло в пределах своих полномочий мер по исполнению решения суда;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совершение главой Батыревского муниципального округа действий, в том числе издание им правового акта, не носящего нормативного характера, влекущих нарушение прав и свобод человека и гражданина, угрозу единства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Глава Батыревского муниципального округа, в отношении которого Главой Чувашской Республики был издан правовой акт об отрешении от должности, вправе обжаловать данный правовой акт в порядке, установленном федеральным законом.</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55. Ответственность органов местного самоуправления Батыревского муниципального округа и должностных лиц местного самоуправления Батыревского муниципального округа перед населением, физическими и юридическими лицами</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Ответственность органов местного самоуправления Батыревского муниципального округа перед населением, физическими и юридическими лицами наступает в порядке, предусмотренном федеральными законами.</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56. Удаление главы Батыревского муниципального округа в отставку</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Собрание депутатов Батыревского муниципального округа в соответствии с Федеральным законом от 6 октября 2003 г. № 131-ФЗ "Об общих принципах организации местного самоуправления в Российской Федерации" вправе удалить главу Батыревского муниципального округа в отставку по инициативе депутатов Собрания депутатов Батыревского муниципального округа или по инициативе Главы Чувашской Республики.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Основаниями для удаления главы Батыревского муниципального округа в отставку являются:</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1) решения, действия (бездействие) главы Батыревского муниципального округа, повлекшие (повлекшее) наступление последствий, предусмотренных пунктами 2 и 3 части 1 статьи 75 Федерального закона от 6 октября 2003 г. № 131-ФЗ "Об общих принципах организации местного самоуправления в Российской Федерации";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 № 131-ФЗ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Батыревского муниципального округа отдельных государственных полномочий, переданных органам местного самоуправления федеральными законами и законами Чувашской Республики;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неудовлетворительная оценка деятельности главы Батыревского муниципального округа Собранием депутатов Батыревского муниципального округа по результатам его ежегодного отчета перед Собранием депутатов Батыревского муниципального округа, данная два раза подряд;</w:t>
      </w:r>
    </w:p>
    <w:p w:rsidR="003D51A5" w:rsidRDefault="008547E0">
      <w:pPr>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несоблюдение ограничений, запретов, неисполнение обязанностей, которые установлены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 допущение главой Батыревского муниципального округа, администрацией Батыревского муниципального округа, иными органами и должностными лицами местного самоуправления Батыревского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Инициатива депутатов Собрания депутатов Батыревского муниципального округа об удалении главы Батыревского муниципального округа в отставку, выдвинутая не менее чем одной третью от установленной численности депутатов Собрания депутатов Батыревского муниципального округа, оформляется в виде обращения, которое вносится в Собрание депутатов Батыревского муниципального округа. Указанное обращение вносится вместе с проектом решения Собрания депутатов Батыревского муниципального округа об удалении главы Батыревского муниципального округа в отставку. О выдвижении данной инициативы глава Батыревского муниципального округа и Глава Чувашской Республики уведомляется не позднее дня, следующего за днем внесения указанного обращения в Собрание депутатов Батыревского муниципального округа.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Рассмотрение инициативы депутатов Собрания депутатов Батыревского муниципального округа об удалении главы Батыревского муниципального округа в отставку осуществляется с учетом мнения Главы Чувашской Республики.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5. В случае, если при рассмотрении инициативы депутатов Собрания депутатов Батыревского муниципального округа об удалении главы Батыревского муниципального округа в отставку предполагается рассмотрение вопросов, касающихся обеспечения осуществления органами местного самоуправления Батыревского муниципального округа отдельных государственных полномочий, переданных органам местного самоуправления федеральными законами и законами Чувашской Республики, и (или) решений, действий </w:t>
      </w:r>
      <w:r>
        <w:rPr>
          <w:rFonts w:ascii="Times New Roman" w:eastAsiaTheme="minorEastAsia" w:hAnsi="Times New Roman" w:cs="Times New Roman"/>
          <w:sz w:val="24"/>
          <w:szCs w:val="24"/>
          <w:lang w:eastAsia="ru-RU"/>
        </w:rPr>
        <w:lastRenderedPageBreak/>
        <w:t>(бездействия) главы Батыревского муниципального округа, повлекших (повлекшего) наступление последствий, предусмотренных пунктами 2 и 3 части 1 статьи 75 Федерального закона от 6 октября 2003 г. № 131-ФЗ "Об общих принципах организации местного самоуправления в Российской Федерации", решение об удалении главы Батыревского муниципального округа в отставку может быть принято только при согласии Главы Чувашской Республики.</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 Рассмотрение инициативы депутатов Собрания депутатов Батыревского муниципального округа или Главы Чувашской Республики об удалении главы Батыревского муниципального округа в отставку осуществляется Собранием депутатов Батыревского муниципального округа в течение одного месяца со дня внесения соответствующего обращения.</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 Решение Собрания депутатов Батыревского муниципального округа об удалении главы Батыревского муниципального округа в отставку считается принятым, если за него проголосовало не менее двух третей от установленной численности депутатов Собрания депутатов Батыревского муниципального округа.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8. Решение Собрания депутатов Батыревского муниципального округа об удалении главы Батыревского муниципального округа в отставку подписывается председателем Собрания депутатов Батыревского муниципального округа.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 При рассмотрении и принятии Собранием депутатов Батыревского муниципального округа решения об удалении главы Батыревского муниципального округа в отставку должны быть обеспечены:</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Батыревского муниципального округа или Главы Чувашской Республики и с проектом решения Собрания депутатов Батыревского муниципального округа об удалении его в отставку;</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предоставление ему возможности дать депутатам Собрания депутатов Батыревского муниципального округа объяснения по поводу обстоятельств, выдвигаемых в качестве основания для удаления в отставку.</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10. В случае, если глава Батыревского муниципального округа не согласен с решением Собрания депутатов Батыревского муниципального округа об удалении его в отставку, он вправе в письменном виде изложить свое особое мнение.</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11. Решение Собрания депутатов Батыревского муниципального округа об удалении главы Батыревского муниципального округа в отставку подлежит официальному опубликованию  в издании "Вестник Батыревского муниципального округа" не позднее чем через пять дней со дня его принятия. В случае, если глава Батыревского муниципального округа в письменном виде изложил свое особое мнение по вопросу удаления его в отставку, оно подлежит опубликованию в издании "Вестник Батыревского муниципального округа" одновременно с указанным решением Собрания депутатов Батыревского муниципального округа.</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 В случае, если инициатива депутатов Собрания депутатов Батыревского муниципального округа или Главы Чувашской Республики об удалении главы Батыревского муниципального округа в отставку отклонена Собранием депутатов Батыревского муниципального округа, вопрос об удалении главы Батыревского муниципального округа в отставку может быть вынесен на повторное рассмотрение Собрания депутатов Батыревского муниципального округа не ранее чем через два месяца со дня проведения заседания Собрания депутатов Батыревского муниципального округа, на котором рассматривался указанный вопрос.</w:t>
      </w:r>
    </w:p>
    <w:p w:rsidR="003D51A5" w:rsidRDefault="008547E0">
      <w:pPr>
        <w:widowControl w:val="0"/>
        <w:spacing w:after="0" w:line="240" w:lineRule="auto"/>
        <w:ind w:firstLine="709"/>
        <w:contextualSpacing/>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13. Глава Батыревского муниципального округа, в отношении которого Собранием депутатов Батыревского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D51A5" w:rsidRDefault="003D51A5">
      <w:pPr>
        <w:widowControl w:val="0"/>
        <w:spacing w:after="0" w:line="240" w:lineRule="auto"/>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jc w:val="center"/>
        <w:outlineLvl w:val="1"/>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lastRenderedPageBreak/>
        <w:t>Глава VIII. ЗАКЛЮЧИТЕЛЬНЫЕ ПОЛОЖЕНИЯ</w:t>
      </w:r>
    </w:p>
    <w:p w:rsidR="003D51A5" w:rsidRDefault="003D51A5">
      <w:pPr>
        <w:widowControl w:val="0"/>
        <w:spacing w:after="0" w:line="240" w:lineRule="auto"/>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 xml:space="preserve">Статья 57. Принятие Устава Батыревского муниципального округа, решения Собрания депутатов Батыревского муниципального округа о внесении изменений и (или) дополнений в Устав Батыревского муниципального округа </w:t>
      </w:r>
    </w:p>
    <w:p w:rsidR="003D51A5" w:rsidRDefault="003D51A5">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p>
    <w:p w:rsidR="003D51A5" w:rsidRDefault="008547E0">
      <w:pPr>
        <w:widowControl w:val="0"/>
        <w:spacing w:after="0" w:line="240" w:lineRule="auto"/>
        <w:ind w:firstLine="709"/>
        <w:jc w:val="both"/>
        <w:outlineLvl w:val="2"/>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 xml:space="preserve">1. Инициатива по внесению на рассмотрение Собрания депутатов Батыревского муниципального округа проекта Устава Батыревского муниципального округа, а также проекта </w:t>
      </w:r>
      <w:r>
        <w:rPr>
          <w:rFonts w:ascii="Times New Roman" w:eastAsiaTheme="minorEastAsia" w:hAnsi="Times New Roman" w:cs="Times New Roman"/>
          <w:sz w:val="24"/>
          <w:szCs w:val="24"/>
          <w:lang w:eastAsia="ru-RU"/>
        </w:rPr>
        <w:t>муниципального правового акта</w:t>
      </w:r>
      <w:r>
        <w:rPr>
          <w:rFonts w:ascii="Times New Roman" w:eastAsiaTheme="minorEastAsia" w:hAnsi="Times New Roman" w:cs="Times New Roman"/>
          <w:bCs/>
          <w:sz w:val="24"/>
          <w:szCs w:val="24"/>
          <w:lang w:eastAsia="ru-RU"/>
        </w:rPr>
        <w:t xml:space="preserve"> о внесении изменений и дополнений в Устав Батыревского муниципального округа может исходить от главы Батыревского муниципального округа или от депутатов Собрания депутатов Батыревского муниципального округа, численностью не менее одной трети от установленного числа или от иных, предусмотренных федеральным законом субъектов правотворческой инициативы.</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 Проект Устава Батыревского муниципального округа, проект муниципального правового акта о внесении изменений и дополнений в Устав Батыревского муниципального округа подлежат официальному опубликованию в издании "Вестник Батыревского муниципального округа" не позднее чем за 30 дней до дня его рассмотрения с одновременным опубликованием установленного Собранием депутатов Батыревского муниципального округа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Батыревского муниципального округа, а также порядка участия граждан в его обсуждении в случае, когда в Устав Батыревского муниципального округа вносятся изменения в форме точного воспроизведения положений Конституции Российской Федерации, федеральных законов, Конституции Чувашской Республики или законов Чувашской Республики в целях приведения Устава Батыревского муниципального округа в соответствие с этими нормативными правовыми актами.</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 Устав Батыревского муниципального округа, муниципальный правовой акт о внесении изменений и дополнений в Устав Батыревского муниципального округа, принимаются большинством в две трети голосов от установленной численности депутатов Собрания депутатов Батыревского муниципального округа.</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 Устав Батыревского муниципального округа, муниципальный правовой акт о внесении изменений и дополнений в Устав Батыревского муниципального округа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предусмотренном федеральным законом.</w:t>
      </w:r>
    </w:p>
    <w:p w:rsidR="003D51A5" w:rsidRDefault="008547E0">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Устав Батыревского муниципального округа, </w:t>
      </w:r>
      <w:r>
        <w:rPr>
          <w:rFonts w:ascii="Times New Roman" w:eastAsiaTheme="minorEastAsia" w:hAnsi="Times New Roman" w:cs="Times New Roman"/>
          <w:sz w:val="24"/>
          <w:szCs w:val="24"/>
          <w:lang w:eastAsia="ru-RU"/>
        </w:rPr>
        <w:t>муниципальный правовой акт</w:t>
      </w:r>
      <w:r>
        <w:rPr>
          <w:rFonts w:ascii="Times New Roman" w:eastAsia="Times New Roman" w:hAnsi="Times New Roman" w:cs="Times New Roman"/>
          <w:sz w:val="24"/>
          <w:szCs w:val="24"/>
          <w:lang w:eastAsia="ru-RU"/>
        </w:rPr>
        <w:t xml:space="preserve"> о внесении изменений и дополнений в Устав Батыревского муниципального округа подлежат официальному опубликованию  в издании "Вестник Батыревского муниципального округа" после их государственной регистрации. Глава Батыревского муниципального округа обязан опубликовать (обнародовать) зарегистрированные Устав Батыревского муниципального округа, </w:t>
      </w:r>
      <w:r>
        <w:rPr>
          <w:rFonts w:ascii="Times New Roman" w:eastAsiaTheme="minorEastAsia" w:hAnsi="Times New Roman" w:cs="Times New Roman"/>
          <w:sz w:val="24"/>
          <w:szCs w:val="24"/>
          <w:lang w:eastAsia="ru-RU"/>
        </w:rPr>
        <w:t>муниципальный правовой акт</w:t>
      </w:r>
      <w:r>
        <w:rPr>
          <w:rFonts w:ascii="Times New Roman" w:eastAsia="Times New Roman" w:hAnsi="Times New Roman" w:cs="Times New Roman"/>
          <w:sz w:val="24"/>
          <w:szCs w:val="24"/>
          <w:lang w:eastAsia="ru-RU"/>
        </w:rPr>
        <w:t xml:space="preserve"> о внесении изменений и дополнений в Устав Батыревского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w:t>
      </w:r>
      <w:r>
        <w:rPr>
          <w:rFonts w:ascii="Times New Roman" w:eastAsia="Times New Roman" w:hAnsi="Times New Roman" w:cs="Times New Roman"/>
          <w:sz w:val="24"/>
          <w:szCs w:val="24"/>
          <w:lang w:eastAsia="ru-RU"/>
        </w:rPr>
        <w:lastRenderedPageBreak/>
        <w:t>июля 2005 года № 97-ФЗ "О государственной регистрации уставов муниципальных образований".</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 Официальное опубликование Устава Батыревского муниципального округа, муниципального правового акта о внесении изменений и дополнений в Устав Батыревского муниципального округа также осуществляется посредством опубликования (размещения) на портале Министерства юстиции Российской Федерации "Нормативные правовые акты в Российской Федерации" (http://pravo-mi</w:t>
      </w:r>
      <w:r>
        <w:rPr>
          <w:rFonts w:ascii="Times New Roman" w:eastAsiaTheme="minorEastAsia" w:hAnsi="Times New Roman" w:cs="Times New Roman"/>
          <w:sz w:val="24"/>
          <w:szCs w:val="24"/>
          <w:lang w:val="en-US" w:eastAsia="ru-RU"/>
        </w:rPr>
        <w:t>n</w:t>
      </w:r>
      <w:r>
        <w:rPr>
          <w:rFonts w:ascii="Times New Roman" w:eastAsiaTheme="minorEastAsia" w:hAnsi="Times New Roman" w:cs="Times New Roman"/>
          <w:sz w:val="24"/>
          <w:szCs w:val="24"/>
          <w:lang w:eastAsia="ru-RU"/>
        </w:rPr>
        <w:t>just.ru, http://право-минюст.рф) в информационно-телекоммуникационной сети "Интернет".</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outlineLvl w:val="2"/>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Статья 58. Вступление в силу Устава Батыревского муниципального округа, решения Собрания депутатов Батыревского муниципального округа о внесении изменений и (или) дополнений в Устав Батыревского муниципального округа</w:t>
      </w:r>
    </w:p>
    <w:p w:rsidR="003D51A5" w:rsidRDefault="003D51A5">
      <w:pPr>
        <w:widowControl w:val="0"/>
        <w:spacing w:after="0" w:line="240" w:lineRule="auto"/>
        <w:ind w:firstLine="709"/>
        <w:jc w:val="both"/>
        <w:rPr>
          <w:rFonts w:ascii="Times New Roman" w:eastAsiaTheme="minorEastAsia" w:hAnsi="Times New Roman" w:cs="Times New Roman"/>
          <w:sz w:val="24"/>
          <w:szCs w:val="24"/>
          <w:lang w:eastAsia="ru-RU"/>
        </w:rPr>
      </w:pP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bookmarkStart w:id="17" w:name="Par890"/>
      <w:bookmarkEnd w:id="17"/>
      <w:r>
        <w:rPr>
          <w:rFonts w:ascii="Times New Roman" w:eastAsiaTheme="minorEastAsia" w:hAnsi="Times New Roman" w:cs="Times New Roman"/>
          <w:sz w:val="24"/>
          <w:szCs w:val="24"/>
          <w:lang w:eastAsia="ru-RU"/>
        </w:rPr>
        <w:t>Устав Батыревского муниципального округа, муниципальный правовой акт о внесении изменений и дополнений в Устав Батыревского муниципального округа подлежат официальному опубликованию в издании "Вестник Батыревского муниципального округа" после их государственной регистрации и вступают в силу после их официального опубликования.</w:t>
      </w:r>
    </w:p>
    <w:p w:rsidR="003D51A5" w:rsidRDefault="008547E0">
      <w:pPr>
        <w:widowControl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Изменения и дополнения, внесенные в Устав Батыревского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Батыревского муниципального округа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Собрания депутатов Батыревского муниципального округа, принявшего муниципальный правовой акт о внесении указанных изменений и дополнений в Устав Батыревского муниципального округа.</w:t>
      </w:r>
    </w:p>
    <w:p w:rsidR="003D51A5" w:rsidRDefault="008547E0">
      <w:pPr>
        <w:widowControl w:val="0"/>
        <w:spacing w:after="0" w:line="240" w:lineRule="auto"/>
        <w:ind w:firstLine="709"/>
        <w:jc w:val="both"/>
      </w:pPr>
      <w:r>
        <w:rPr>
          <w:rFonts w:ascii="Times New Roman" w:eastAsiaTheme="minorEastAsia" w:hAnsi="Times New Roman" w:cs="Times New Roman"/>
          <w:sz w:val="24"/>
          <w:szCs w:val="24"/>
          <w:lang w:eastAsia="ru-RU"/>
        </w:rPr>
        <w:t>Изменения и дополнения, внесенные в Устав Батыревского муниципального округа и предусматривающие создание контрольно-счетного органа Батыревского муниципального округа, вступают в силу в порядке, предусмотренном абзацем первым настоящей статьи.</w:t>
      </w:r>
    </w:p>
    <w:sectPr w:rsidR="003D51A5">
      <w:headerReference w:type="default" r:id="rId8"/>
      <w:pgSz w:w="11906" w:h="16838"/>
      <w:pgMar w:top="1112" w:right="851" w:bottom="851" w:left="1701" w:header="513"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AE0" w:rsidRDefault="000D4AE0">
      <w:pPr>
        <w:spacing w:after="0" w:line="240" w:lineRule="auto"/>
      </w:pPr>
      <w:r>
        <w:separator/>
      </w:r>
    </w:p>
  </w:endnote>
  <w:endnote w:type="continuationSeparator" w:id="0">
    <w:p w:rsidR="000D4AE0" w:rsidRDefault="000D4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00000201" w:usb1="00000000" w:usb2="00000000" w:usb3="00000000" w:csb0="00000004"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AE0" w:rsidRDefault="000D4AE0">
      <w:pPr>
        <w:spacing w:after="0" w:line="240" w:lineRule="auto"/>
      </w:pPr>
      <w:r>
        <w:separator/>
      </w:r>
    </w:p>
  </w:footnote>
  <w:footnote w:type="continuationSeparator" w:id="0">
    <w:p w:rsidR="000D4AE0" w:rsidRDefault="000D4A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1A5" w:rsidRDefault="008547E0">
    <w:pPr>
      <w:pStyle w:val="af0"/>
      <w:jc w:val="center"/>
    </w:pPr>
    <w:r>
      <w:rPr>
        <w:rFonts w:ascii="Times New Roman" w:hAnsi="Times New Roman"/>
      </w:rPr>
      <w:fldChar w:fldCharType="begin"/>
    </w:r>
    <w:r>
      <w:rPr>
        <w:rFonts w:ascii="Times New Roman" w:hAnsi="Times New Roman"/>
      </w:rPr>
      <w:instrText>PAGE</w:instrText>
    </w:r>
    <w:r>
      <w:rPr>
        <w:rFonts w:ascii="Times New Roman" w:hAnsi="Times New Roman"/>
      </w:rPr>
      <w:fldChar w:fldCharType="separate"/>
    </w:r>
    <w:r w:rsidR="00882F0D">
      <w:rPr>
        <w:rFonts w:ascii="Times New Roman" w:hAnsi="Times New Roman"/>
        <w:noProof/>
      </w:rPr>
      <w:t>46</w:t>
    </w:r>
    <w:r>
      <w:rPr>
        <w:rFonts w:ascii="Times New Roman" w:hAnsi="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1A5"/>
    <w:rsid w:val="000D4AE0"/>
    <w:rsid w:val="003D51A5"/>
    <w:rsid w:val="004E7C1F"/>
    <w:rsid w:val="008547E0"/>
    <w:rsid w:val="00882F0D"/>
    <w:rsid w:val="009D3050"/>
    <w:rsid w:val="00B0705F"/>
    <w:rsid w:val="00C621B9"/>
    <w:rsid w:val="00FC343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0D9"/>
    <w:pPr>
      <w:spacing w:after="200" w:line="276" w:lineRule="auto"/>
    </w:pPr>
    <w:rPr>
      <w:sz w:val="22"/>
    </w:rPr>
  </w:style>
  <w:style w:type="paragraph" w:styleId="1">
    <w:name w:val="heading 1"/>
    <w:basedOn w:val="a"/>
    <w:next w:val="a"/>
    <w:link w:val="11"/>
    <w:uiPriority w:val="9"/>
    <w:qFormat/>
    <w:rsid w:val="00184B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6">
    <w:name w:val="heading 6"/>
    <w:basedOn w:val="a"/>
    <w:link w:val="60"/>
    <w:uiPriority w:val="9"/>
    <w:qFormat/>
    <w:rsid w:val="00E650D9"/>
    <w:pPr>
      <w:spacing w:beforeAutospacing="1"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qFormat/>
    <w:rsid w:val="00E650D9"/>
    <w:rPr>
      <w:rFonts w:ascii="Times New Roman" w:eastAsia="Times New Roman" w:hAnsi="Times New Roman" w:cs="Times New Roman"/>
      <w:b/>
      <w:bCs/>
      <w:sz w:val="15"/>
      <w:szCs w:val="15"/>
      <w:lang w:eastAsia="ru-RU"/>
    </w:rPr>
  </w:style>
  <w:style w:type="character" w:customStyle="1" w:styleId="-">
    <w:name w:val="Интернет-ссылка"/>
    <w:basedOn w:val="a0"/>
    <w:uiPriority w:val="99"/>
    <w:unhideWhenUsed/>
    <w:rsid w:val="00E650D9"/>
    <w:rPr>
      <w:color w:val="0000FF" w:themeColor="hyperlink"/>
      <w:u w:val="single"/>
    </w:rPr>
  </w:style>
  <w:style w:type="character" w:customStyle="1" w:styleId="10">
    <w:name w:val="Гиперссылка1"/>
    <w:basedOn w:val="a0"/>
    <w:qFormat/>
    <w:rsid w:val="00E650D9"/>
  </w:style>
  <w:style w:type="character" w:customStyle="1" w:styleId="2">
    <w:name w:val="Гиперссылка2"/>
    <w:basedOn w:val="a0"/>
    <w:qFormat/>
    <w:rsid w:val="00E650D9"/>
  </w:style>
  <w:style w:type="character" w:customStyle="1" w:styleId="a3">
    <w:name w:val="Текст выноски Знак"/>
    <w:basedOn w:val="a0"/>
    <w:uiPriority w:val="99"/>
    <w:semiHidden/>
    <w:qFormat/>
    <w:rsid w:val="00E650D9"/>
    <w:rPr>
      <w:rFonts w:ascii="Tahoma" w:eastAsia="Times New Roman" w:hAnsi="Tahoma" w:cs="Tahoma"/>
      <w:sz w:val="16"/>
      <w:szCs w:val="16"/>
      <w:lang w:eastAsia="ru-RU"/>
    </w:rPr>
  </w:style>
  <w:style w:type="character" w:customStyle="1" w:styleId="a4">
    <w:name w:val="Верхний колонтитул Знак"/>
    <w:basedOn w:val="a0"/>
    <w:uiPriority w:val="99"/>
    <w:qFormat/>
    <w:rsid w:val="00E650D9"/>
  </w:style>
  <w:style w:type="character" w:customStyle="1" w:styleId="a5">
    <w:name w:val="Нижний колонтитул Знак"/>
    <w:basedOn w:val="a0"/>
    <w:uiPriority w:val="99"/>
    <w:qFormat/>
    <w:rsid w:val="00E650D9"/>
  </w:style>
  <w:style w:type="character" w:customStyle="1" w:styleId="12">
    <w:name w:val="Заголовок 1 Знак"/>
    <w:basedOn w:val="a0"/>
    <w:uiPriority w:val="9"/>
    <w:qFormat/>
    <w:rsid w:val="00184B2A"/>
    <w:rPr>
      <w:rFonts w:asciiTheme="majorHAnsi" w:eastAsiaTheme="majorEastAsia" w:hAnsiTheme="majorHAnsi" w:cstheme="majorBidi"/>
      <w:b/>
      <w:bCs/>
      <w:color w:val="365F91" w:themeColor="accent1" w:themeShade="BF"/>
      <w:sz w:val="28"/>
      <w:szCs w:val="28"/>
    </w:rPr>
  </w:style>
  <w:style w:type="character" w:customStyle="1" w:styleId="a6">
    <w:name w:val="Гипертекстовая ссылка"/>
    <w:basedOn w:val="a0"/>
    <w:uiPriority w:val="99"/>
    <w:qFormat/>
    <w:rsid w:val="00184B2A"/>
    <w:rPr>
      <w:b/>
      <w:bCs/>
      <w:color w:val="106BBE"/>
    </w:rPr>
  </w:style>
  <w:style w:type="character" w:customStyle="1" w:styleId="100">
    <w:name w:val="100"/>
    <w:basedOn w:val="a0"/>
    <w:qFormat/>
    <w:rsid w:val="00184B2A"/>
  </w:style>
  <w:style w:type="character" w:customStyle="1" w:styleId="11">
    <w:name w:val="Заголовок 1 Знак1"/>
    <w:basedOn w:val="a0"/>
    <w:link w:val="1"/>
    <w:qFormat/>
    <w:rsid w:val="00184B2A"/>
  </w:style>
  <w:style w:type="character" w:customStyle="1" w:styleId="13">
    <w:name w:val="1"/>
    <w:basedOn w:val="a0"/>
    <w:qFormat/>
    <w:rsid w:val="00184B2A"/>
  </w:style>
  <w:style w:type="character" w:customStyle="1" w:styleId="a7">
    <w:name w:val="Цветовое выделение"/>
    <w:uiPriority w:val="99"/>
    <w:qFormat/>
    <w:rsid w:val="00184B2A"/>
    <w:rPr>
      <w:b/>
      <w:bCs/>
      <w:color w:val="26282F"/>
    </w:rPr>
  </w:style>
  <w:style w:type="paragraph" w:customStyle="1" w:styleId="a8">
    <w:name w:val="Заголовок"/>
    <w:basedOn w:val="a"/>
    <w:next w:val="a9"/>
    <w:qFormat/>
    <w:pPr>
      <w:keepNext/>
      <w:spacing w:before="240" w:after="120"/>
    </w:pPr>
    <w:rPr>
      <w:rFonts w:ascii="Liberation Sans" w:eastAsia="Microsoft YaHei" w:hAnsi="Liberation Sans" w:cs="Arial"/>
      <w:sz w:val="28"/>
      <w:szCs w:val="28"/>
    </w:rPr>
  </w:style>
  <w:style w:type="paragraph" w:styleId="a9">
    <w:name w:val="Body Text"/>
    <w:basedOn w:val="a"/>
    <w:pPr>
      <w:spacing w:after="140"/>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styleId="ac">
    <w:name w:val="index heading"/>
    <w:basedOn w:val="a"/>
    <w:qFormat/>
    <w:pPr>
      <w:suppressLineNumbers/>
    </w:pPr>
    <w:rPr>
      <w:rFonts w:cs="Arial"/>
    </w:rPr>
  </w:style>
  <w:style w:type="paragraph" w:styleId="ad">
    <w:name w:val="List Paragraph"/>
    <w:basedOn w:val="a"/>
    <w:uiPriority w:val="34"/>
    <w:qFormat/>
    <w:rsid w:val="00E650D9"/>
    <w:pPr>
      <w:ind w:left="720"/>
      <w:contextualSpacing/>
    </w:pPr>
  </w:style>
  <w:style w:type="paragraph" w:customStyle="1" w:styleId="ConsPlusNonformat">
    <w:name w:val="ConsPlusNonformat"/>
    <w:qFormat/>
    <w:rsid w:val="00E650D9"/>
    <w:pPr>
      <w:widowControl w:val="0"/>
    </w:pPr>
    <w:rPr>
      <w:rFonts w:ascii="Courier New" w:eastAsia="Times New Roman" w:hAnsi="Courier New" w:cs="Courier New"/>
      <w:szCs w:val="20"/>
      <w:lang w:eastAsia="ru-RU"/>
    </w:rPr>
  </w:style>
  <w:style w:type="paragraph" w:styleId="ae">
    <w:name w:val="Normal (Web)"/>
    <w:basedOn w:val="a"/>
    <w:uiPriority w:val="99"/>
    <w:unhideWhenUsed/>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qFormat/>
    <w:rsid w:val="00E650D9"/>
    <w:pPr>
      <w:widowControl w:val="0"/>
    </w:pPr>
    <w:rPr>
      <w:rFonts w:ascii="Times New Roman" w:eastAsiaTheme="minorEastAsia" w:hAnsi="Times New Roman" w:cs="Times New Roman"/>
      <w:sz w:val="24"/>
      <w:szCs w:val="24"/>
      <w:lang w:eastAsia="ru-RU"/>
    </w:rPr>
  </w:style>
  <w:style w:type="paragraph" w:customStyle="1" w:styleId="heading8">
    <w:name w:val="heading8"/>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bodytext2">
    <w:name w:val="bodytext2"/>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qFormat/>
    <w:rsid w:val="00E650D9"/>
    <w:pPr>
      <w:widowControl w:val="0"/>
    </w:pPr>
    <w:rPr>
      <w:rFonts w:ascii="Arial" w:eastAsiaTheme="minorEastAsia" w:hAnsi="Arial" w:cs="Arial"/>
      <w:b/>
      <w:bCs/>
      <w:sz w:val="24"/>
      <w:szCs w:val="24"/>
      <w:lang w:eastAsia="ru-RU"/>
    </w:rPr>
  </w:style>
  <w:style w:type="paragraph" w:customStyle="1" w:styleId="ConsNormal0">
    <w:name w:val="ConsNormal"/>
    <w:qFormat/>
    <w:rsid w:val="00E650D9"/>
    <w:pPr>
      <w:widowControl w:val="0"/>
      <w:ind w:firstLine="720"/>
    </w:pPr>
    <w:rPr>
      <w:rFonts w:ascii="Arial" w:eastAsia="Times New Roman" w:hAnsi="Arial" w:cs="Times New Roman"/>
      <w:szCs w:val="20"/>
      <w:lang w:eastAsia="ru-RU"/>
    </w:rPr>
  </w:style>
  <w:style w:type="paragraph" w:styleId="af">
    <w:name w:val="Balloon Text"/>
    <w:basedOn w:val="a"/>
    <w:uiPriority w:val="99"/>
    <w:semiHidden/>
    <w:unhideWhenUsed/>
    <w:qFormat/>
    <w:rsid w:val="00E650D9"/>
    <w:pPr>
      <w:spacing w:after="0" w:line="240" w:lineRule="auto"/>
    </w:pPr>
    <w:rPr>
      <w:rFonts w:ascii="Tahoma" w:eastAsia="Times New Roman" w:hAnsi="Tahoma" w:cs="Tahoma"/>
      <w:sz w:val="16"/>
      <w:szCs w:val="16"/>
      <w:lang w:eastAsia="ru-RU"/>
    </w:rPr>
  </w:style>
  <w:style w:type="paragraph" w:styleId="af0">
    <w:name w:val="header"/>
    <w:basedOn w:val="a"/>
    <w:uiPriority w:val="99"/>
    <w:unhideWhenUsed/>
    <w:rsid w:val="00E650D9"/>
    <w:pPr>
      <w:tabs>
        <w:tab w:val="center" w:pos="4677"/>
        <w:tab w:val="right" w:pos="9355"/>
      </w:tabs>
      <w:spacing w:after="0" w:line="240" w:lineRule="auto"/>
    </w:pPr>
  </w:style>
  <w:style w:type="paragraph" w:styleId="af1">
    <w:name w:val="footer"/>
    <w:basedOn w:val="a"/>
    <w:uiPriority w:val="99"/>
    <w:unhideWhenUsed/>
    <w:rsid w:val="00E650D9"/>
    <w:pPr>
      <w:tabs>
        <w:tab w:val="center" w:pos="4677"/>
        <w:tab w:val="right" w:pos="9355"/>
      </w:tabs>
      <w:spacing w:after="0" w:line="240" w:lineRule="auto"/>
    </w:pPr>
  </w:style>
  <w:style w:type="paragraph" w:customStyle="1" w:styleId="normalweb1">
    <w:name w:val="normalweb1"/>
    <w:basedOn w:val="a"/>
    <w:qFormat/>
    <w:rsid w:val="00184B2A"/>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2">
    <w:name w:val="Заголовок статьи"/>
    <w:basedOn w:val="a"/>
    <w:next w:val="a"/>
    <w:uiPriority w:val="99"/>
    <w:qFormat/>
    <w:rsid w:val="00184B2A"/>
    <w:pPr>
      <w:widowControl w:val="0"/>
      <w:spacing w:after="0" w:line="240" w:lineRule="auto"/>
      <w:ind w:left="1612" w:hanging="892"/>
      <w:jc w:val="both"/>
    </w:pPr>
    <w:rPr>
      <w:rFonts w:ascii="Times New Roman Cyr" w:eastAsiaTheme="minorEastAsia" w:hAnsi="Times New Roman Cyr" w:cs="Times New Roman Cyr"/>
      <w:sz w:val="24"/>
      <w:szCs w:val="24"/>
      <w:lang w:eastAsia="ru-RU"/>
    </w:rPr>
  </w:style>
  <w:style w:type="numbering" w:customStyle="1" w:styleId="14">
    <w:name w:val="Нет списка1"/>
    <w:uiPriority w:val="99"/>
    <w:semiHidden/>
    <w:unhideWhenUsed/>
    <w:qFormat/>
    <w:rsid w:val="00E650D9"/>
  </w:style>
  <w:style w:type="numbering" w:customStyle="1" w:styleId="20">
    <w:name w:val="Нет списка2"/>
    <w:uiPriority w:val="99"/>
    <w:semiHidden/>
    <w:unhideWhenUsed/>
    <w:qFormat/>
    <w:rsid w:val="00E650D9"/>
  </w:style>
  <w:style w:type="table" w:styleId="af3">
    <w:name w:val="Table Grid"/>
    <w:basedOn w:val="a1"/>
    <w:uiPriority w:val="39"/>
    <w:rsid w:val="00E650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0D9"/>
    <w:pPr>
      <w:spacing w:after="200" w:line="276" w:lineRule="auto"/>
    </w:pPr>
    <w:rPr>
      <w:sz w:val="22"/>
    </w:rPr>
  </w:style>
  <w:style w:type="paragraph" w:styleId="1">
    <w:name w:val="heading 1"/>
    <w:basedOn w:val="a"/>
    <w:next w:val="a"/>
    <w:link w:val="11"/>
    <w:uiPriority w:val="9"/>
    <w:qFormat/>
    <w:rsid w:val="00184B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6">
    <w:name w:val="heading 6"/>
    <w:basedOn w:val="a"/>
    <w:link w:val="60"/>
    <w:uiPriority w:val="9"/>
    <w:qFormat/>
    <w:rsid w:val="00E650D9"/>
    <w:pPr>
      <w:spacing w:beforeAutospacing="1"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
    <w:qFormat/>
    <w:rsid w:val="00E650D9"/>
    <w:rPr>
      <w:rFonts w:ascii="Times New Roman" w:eastAsia="Times New Roman" w:hAnsi="Times New Roman" w:cs="Times New Roman"/>
      <w:b/>
      <w:bCs/>
      <w:sz w:val="15"/>
      <w:szCs w:val="15"/>
      <w:lang w:eastAsia="ru-RU"/>
    </w:rPr>
  </w:style>
  <w:style w:type="character" w:customStyle="1" w:styleId="-">
    <w:name w:val="Интернет-ссылка"/>
    <w:basedOn w:val="a0"/>
    <w:uiPriority w:val="99"/>
    <w:unhideWhenUsed/>
    <w:rsid w:val="00E650D9"/>
    <w:rPr>
      <w:color w:val="0000FF" w:themeColor="hyperlink"/>
      <w:u w:val="single"/>
    </w:rPr>
  </w:style>
  <w:style w:type="character" w:customStyle="1" w:styleId="10">
    <w:name w:val="Гиперссылка1"/>
    <w:basedOn w:val="a0"/>
    <w:qFormat/>
    <w:rsid w:val="00E650D9"/>
  </w:style>
  <w:style w:type="character" w:customStyle="1" w:styleId="2">
    <w:name w:val="Гиперссылка2"/>
    <w:basedOn w:val="a0"/>
    <w:qFormat/>
    <w:rsid w:val="00E650D9"/>
  </w:style>
  <w:style w:type="character" w:customStyle="1" w:styleId="a3">
    <w:name w:val="Текст выноски Знак"/>
    <w:basedOn w:val="a0"/>
    <w:uiPriority w:val="99"/>
    <w:semiHidden/>
    <w:qFormat/>
    <w:rsid w:val="00E650D9"/>
    <w:rPr>
      <w:rFonts w:ascii="Tahoma" w:eastAsia="Times New Roman" w:hAnsi="Tahoma" w:cs="Tahoma"/>
      <w:sz w:val="16"/>
      <w:szCs w:val="16"/>
      <w:lang w:eastAsia="ru-RU"/>
    </w:rPr>
  </w:style>
  <w:style w:type="character" w:customStyle="1" w:styleId="a4">
    <w:name w:val="Верхний колонтитул Знак"/>
    <w:basedOn w:val="a0"/>
    <w:uiPriority w:val="99"/>
    <w:qFormat/>
    <w:rsid w:val="00E650D9"/>
  </w:style>
  <w:style w:type="character" w:customStyle="1" w:styleId="a5">
    <w:name w:val="Нижний колонтитул Знак"/>
    <w:basedOn w:val="a0"/>
    <w:uiPriority w:val="99"/>
    <w:qFormat/>
    <w:rsid w:val="00E650D9"/>
  </w:style>
  <w:style w:type="character" w:customStyle="1" w:styleId="12">
    <w:name w:val="Заголовок 1 Знак"/>
    <w:basedOn w:val="a0"/>
    <w:uiPriority w:val="9"/>
    <w:qFormat/>
    <w:rsid w:val="00184B2A"/>
    <w:rPr>
      <w:rFonts w:asciiTheme="majorHAnsi" w:eastAsiaTheme="majorEastAsia" w:hAnsiTheme="majorHAnsi" w:cstheme="majorBidi"/>
      <w:b/>
      <w:bCs/>
      <w:color w:val="365F91" w:themeColor="accent1" w:themeShade="BF"/>
      <w:sz w:val="28"/>
      <w:szCs w:val="28"/>
    </w:rPr>
  </w:style>
  <w:style w:type="character" w:customStyle="1" w:styleId="a6">
    <w:name w:val="Гипертекстовая ссылка"/>
    <w:basedOn w:val="a0"/>
    <w:uiPriority w:val="99"/>
    <w:qFormat/>
    <w:rsid w:val="00184B2A"/>
    <w:rPr>
      <w:b/>
      <w:bCs/>
      <w:color w:val="106BBE"/>
    </w:rPr>
  </w:style>
  <w:style w:type="character" w:customStyle="1" w:styleId="100">
    <w:name w:val="100"/>
    <w:basedOn w:val="a0"/>
    <w:qFormat/>
    <w:rsid w:val="00184B2A"/>
  </w:style>
  <w:style w:type="character" w:customStyle="1" w:styleId="11">
    <w:name w:val="Заголовок 1 Знак1"/>
    <w:basedOn w:val="a0"/>
    <w:link w:val="1"/>
    <w:qFormat/>
    <w:rsid w:val="00184B2A"/>
  </w:style>
  <w:style w:type="character" w:customStyle="1" w:styleId="13">
    <w:name w:val="1"/>
    <w:basedOn w:val="a0"/>
    <w:qFormat/>
    <w:rsid w:val="00184B2A"/>
  </w:style>
  <w:style w:type="character" w:customStyle="1" w:styleId="a7">
    <w:name w:val="Цветовое выделение"/>
    <w:uiPriority w:val="99"/>
    <w:qFormat/>
    <w:rsid w:val="00184B2A"/>
    <w:rPr>
      <w:b/>
      <w:bCs/>
      <w:color w:val="26282F"/>
    </w:rPr>
  </w:style>
  <w:style w:type="paragraph" w:customStyle="1" w:styleId="a8">
    <w:name w:val="Заголовок"/>
    <w:basedOn w:val="a"/>
    <w:next w:val="a9"/>
    <w:qFormat/>
    <w:pPr>
      <w:keepNext/>
      <w:spacing w:before="240" w:after="120"/>
    </w:pPr>
    <w:rPr>
      <w:rFonts w:ascii="Liberation Sans" w:eastAsia="Microsoft YaHei" w:hAnsi="Liberation Sans" w:cs="Arial"/>
      <w:sz w:val="28"/>
      <w:szCs w:val="28"/>
    </w:rPr>
  </w:style>
  <w:style w:type="paragraph" w:styleId="a9">
    <w:name w:val="Body Text"/>
    <w:basedOn w:val="a"/>
    <w:pPr>
      <w:spacing w:after="140"/>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styleId="ac">
    <w:name w:val="index heading"/>
    <w:basedOn w:val="a"/>
    <w:qFormat/>
    <w:pPr>
      <w:suppressLineNumbers/>
    </w:pPr>
    <w:rPr>
      <w:rFonts w:cs="Arial"/>
    </w:rPr>
  </w:style>
  <w:style w:type="paragraph" w:styleId="ad">
    <w:name w:val="List Paragraph"/>
    <w:basedOn w:val="a"/>
    <w:uiPriority w:val="34"/>
    <w:qFormat/>
    <w:rsid w:val="00E650D9"/>
    <w:pPr>
      <w:ind w:left="720"/>
      <w:contextualSpacing/>
    </w:pPr>
  </w:style>
  <w:style w:type="paragraph" w:customStyle="1" w:styleId="ConsPlusNonformat">
    <w:name w:val="ConsPlusNonformat"/>
    <w:qFormat/>
    <w:rsid w:val="00E650D9"/>
    <w:pPr>
      <w:widowControl w:val="0"/>
    </w:pPr>
    <w:rPr>
      <w:rFonts w:ascii="Courier New" w:eastAsia="Times New Roman" w:hAnsi="Courier New" w:cs="Courier New"/>
      <w:szCs w:val="20"/>
      <w:lang w:eastAsia="ru-RU"/>
    </w:rPr>
  </w:style>
  <w:style w:type="paragraph" w:styleId="ae">
    <w:name w:val="Normal (Web)"/>
    <w:basedOn w:val="a"/>
    <w:uiPriority w:val="99"/>
    <w:unhideWhenUsed/>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qFormat/>
    <w:rsid w:val="00E650D9"/>
    <w:pPr>
      <w:widowControl w:val="0"/>
    </w:pPr>
    <w:rPr>
      <w:rFonts w:ascii="Times New Roman" w:eastAsiaTheme="minorEastAsia" w:hAnsi="Times New Roman" w:cs="Times New Roman"/>
      <w:sz w:val="24"/>
      <w:szCs w:val="24"/>
      <w:lang w:eastAsia="ru-RU"/>
    </w:rPr>
  </w:style>
  <w:style w:type="paragraph" w:customStyle="1" w:styleId="heading8">
    <w:name w:val="heading8"/>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bodytext2">
    <w:name w:val="bodytext2"/>
    <w:basedOn w:val="a"/>
    <w:qFormat/>
    <w:rsid w:val="00E650D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qFormat/>
    <w:rsid w:val="00E650D9"/>
    <w:pPr>
      <w:widowControl w:val="0"/>
    </w:pPr>
    <w:rPr>
      <w:rFonts w:ascii="Arial" w:eastAsiaTheme="minorEastAsia" w:hAnsi="Arial" w:cs="Arial"/>
      <w:b/>
      <w:bCs/>
      <w:sz w:val="24"/>
      <w:szCs w:val="24"/>
      <w:lang w:eastAsia="ru-RU"/>
    </w:rPr>
  </w:style>
  <w:style w:type="paragraph" w:customStyle="1" w:styleId="ConsNormal0">
    <w:name w:val="ConsNormal"/>
    <w:qFormat/>
    <w:rsid w:val="00E650D9"/>
    <w:pPr>
      <w:widowControl w:val="0"/>
      <w:ind w:firstLine="720"/>
    </w:pPr>
    <w:rPr>
      <w:rFonts w:ascii="Arial" w:eastAsia="Times New Roman" w:hAnsi="Arial" w:cs="Times New Roman"/>
      <w:szCs w:val="20"/>
      <w:lang w:eastAsia="ru-RU"/>
    </w:rPr>
  </w:style>
  <w:style w:type="paragraph" w:styleId="af">
    <w:name w:val="Balloon Text"/>
    <w:basedOn w:val="a"/>
    <w:uiPriority w:val="99"/>
    <w:semiHidden/>
    <w:unhideWhenUsed/>
    <w:qFormat/>
    <w:rsid w:val="00E650D9"/>
    <w:pPr>
      <w:spacing w:after="0" w:line="240" w:lineRule="auto"/>
    </w:pPr>
    <w:rPr>
      <w:rFonts w:ascii="Tahoma" w:eastAsia="Times New Roman" w:hAnsi="Tahoma" w:cs="Tahoma"/>
      <w:sz w:val="16"/>
      <w:szCs w:val="16"/>
      <w:lang w:eastAsia="ru-RU"/>
    </w:rPr>
  </w:style>
  <w:style w:type="paragraph" w:styleId="af0">
    <w:name w:val="header"/>
    <w:basedOn w:val="a"/>
    <w:uiPriority w:val="99"/>
    <w:unhideWhenUsed/>
    <w:rsid w:val="00E650D9"/>
    <w:pPr>
      <w:tabs>
        <w:tab w:val="center" w:pos="4677"/>
        <w:tab w:val="right" w:pos="9355"/>
      </w:tabs>
      <w:spacing w:after="0" w:line="240" w:lineRule="auto"/>
    </w:pPr>
  </w:style>
  <w:style w:type="paragraph" w:styleId="af1">
    <w:name w:val="footer"/>
    <w:basedOn w:val="a"/>
    <w:uiPriority w:val="99"/>
    <w:unhideWhenUsed/>
    <w:rsid w:val="00E650D9"/>
    <w:pPr>
      <w:tabs>
        <w:tab w:val="center" w:pos="4677"/>
        <w:tab w:val="right" w:pos="9355"/>
      </w:tabs>
      <w:spacing w:after="0" w:line="240" w:lineRule="auto"/>
    </w:pPr>
  </w:style>
  <w:style w:type="paragraph" w:customStyle="1" w:styleId="normalweb1">
    <w:name w:val="normalweb1"/>
    <w:basedOn w:val="a"/>
    <w:qFormat/>
    <w:rsid w:val="00184B2A"/>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2">
    <w:name w:val="Заголовок статьи"/>
    <w:basedOn w:val="a"/>
    <w:next w:val="a"/>
    <w:uiPriority w:val="99"/>
    <w:qFormat/>
    <w:rsid w:val="00184B2A"/>
    <w:pPr>
      <w:widowControl w:val="0"/>
      <w:spacing w:after="0" w:line="240" w:lineRule="auto"/>
      <w:ind w:left="1612" w:hanging="892"/>
      <w:jc w:val="both"/>
    </w:pPr>
    <w:rPr>
      <w:rFonts w:ascii="Times New Roman Cyr" w:eastAsiaTheme="minorEastAsia" w:hAnsi="Times New Roman Cyr" w:cs="Times New Roman Cyr"/>
      <w:sz w:val="24"/>
      <w:szCs w:val="24"/>
      <w:lang w:eastAsia="ru-RU"/>
    </w:rPr>
  </w:style>
  <w:style w:type="numbering" w:customStyle="1" w:styleId="14">
    <w:name w:val="Нет списка1"/>
    <w:uiPriority w:val="99"/>
    <w:semiHidden/>
    <w:unhideWhenUsed/>
    <w:qFormat/>
    <w:rsid w:val="00E650D9"/>
  </w:style>
  <w:style w:type="numbering" w:customStyle="1" w:styleId="20">
    <w:name w:val="Нет списка2"/>
    <w:uiPriority w:val="99"/>
    <w:semiHidden/>
    <w:unhideWhenUsed/>
    <w:qFormat/>
    <w:rsid w:val="00E650D9"/>
  </w:style>
  <w:style w:type="table" w:styleId="af3">
    <w:name w:val="Table Grid"/>
    <w:basedOn w:val="a1"/>
    <w:uiPriority w:val="39"/>
    <w:rsid w:val="00E650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288B0-2525-4982-ACD0-291F67D32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22248</Words>
  <Characters>126815</Characters>
  <Application>Microsoft Office Word</Application>
  <DocSecurity>0</DocSecurity>
  <Lines>1056</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Сектор правовой и кадровой работы</cp:lastModifiedBy>
  <cp:revision>2</cp:revision>
  <cp:lastPrinted>2022-10-28T15:12:00Z</cp:lastPrinted>
  <dcterms:created xsi:type="dcterms:W3CDTF">2023-10-12T05:53:00Z</dcterms:created>
  <dcterms:modified xsi:type="dcterms:W3CDTF">2023-10-12T05:53:00Z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