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_rels/footer2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widowControl w:val="fals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widowControl w:val="false"/>
              <w:jc w:val="center"/>
              <w:rPr/>
            </w:pPr>
            <w:r>
              <w:rPr>
                <w:sz w:val="48"/>
              </w:rPr>
              <w:t>Постановление Кабинета Министров ЧР от 10.05.2012 N 171</w:t>
              <w:br/>
              <w:t>(ред. от 14.05.2025)</w:t>
              <w:br/>
              <w:t>"Об определении исполнительного органа Чувашской Республики, уполномоченного в области обеспечения граждан бесплатной юридической помощью, и утверждении перечня исполнительных органов Чувашской Республики и подведомственных им учреждений, входящих в государственную систему бесплатной юридической помощи на территории Чувашской Республики"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widowControl w:val="fals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29.07.2025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4096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>
          <w:sz w:val="24"/>
        </w:rPr>
        <w:t>КАБИНЕТ МИНИСТРОВ ЧУВАШСКОЙ РЕСПУБЛИКИ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ПОСТАНОВЛЕНИЕ</w:t>
      </w:r>
    </w:p>
    <w:p>
      <w:pPr>
        <w:pStyle w:val="ConsPlusTitle"/>
        <w:jc w:val="center"/>
        <w:rPr/>
      </w:pPr>
      <w:r>
        <w:rPr>
          <w:sz w:val="24"/>
        </w:rPr>
        <w:t>от 10 мая 2012 г. N 171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ОПРЕДЕЛЕНИИ ИСПОЛНИТЕЛЬНОГО ОРГАНА</w:t>
      </w:r>
    </w:p>
    <w:p>
      <w:pPr>
        <w:pStyle w:val="ConsPlusTitle"/>
        <w:jc w:val="center"/>
        <w:rPr/>
      </w:pPr>
      <w:r>
        <w:rPr>
          <w:sz w:val="24"/>
        </w:rPr>
        <w:t>ЧУВАШСКОЙ РЕСПУБЛИКИ, УПОЛНОМОЧЕННОГО В ОБЛАСТИ</w:t>
      </w:r>
    </w:p>
    <w:p>
      <w:pPr>
        <w:pStyle w:val="ConsPlusTitle"/>
        <w:jc w:val="center"/>
        <w:rPr/>
      </w:pPr>
      <w:r>
        <w:rPr>
          <w:sz w:val="24"/>
        </w:rPr>
        <w:t>ОБЕСПЕЧЕНИЯ ГРАЖДАН БЕСПЛАТНОЙ ЮРИДИЧЕСКОЙ ПОМОЩЬЮ,</w:t>
      </w:r>
    </w:p>
    <w:p>
      <w:pPr>
        <w:pStyle w:val="ConsPlusTitle"/>
        <w:jc w:val="center"/>
        <w:rPr/>
      </w:pPr>
      <w:r>
        <w:rPr>
          <w:sz w:val="24"/>
        </w:rPr>
        <w:t>И УТВЕРЖДЕНИИ ПЕРЕЧНЯ ИСПОЛНИТЕЛЬНЫХ ОРГАНОВ</w:t>
      </w:r>
    </w:p>
    <w:p>
      <w:pPr>
        <w:pStyle w:val="ConsPlusTitle"/>
        <w:jc w:val="center"/>
        <w:rPr/>
      </w:pPr>
      <w:r>
        <w:rPr>
          <w:sz w:val="24"/>
        </w:rPr>
        <w:t>ЧУВАШСКОЙ РЕСПУБЛИКИ И ПОДВЕДОМСТВЕННЫХ ИМ УЧРЕЖДЕНИЙ,</w:t>
      </w:r>
    </w:p>
    <w:p>
      <w:pPr>
        <w:pStyle w:val="ConsPlusTitle"/>
        <w:jc w:val="center"/>
        <w:rPr/>
      </w:pPr>
      <w:r>
        <w:rPr>
          <w:sz w:val="24"/>
        </w:rPr>
        <w:t>ВХОДЯЩИХ В ГОСУДАРСТВЕННУЮ СИСТЕМУ БЕСПЛАТНОЙ</w:t>
      </w:r>
    </w:p>
    <w:p>
      <w:pPr>
        <w:pStyle w:val="ConsPlusTitle"/>
        <w:jc w:val="center"/>
        <w:rPr/>
      </w:pPr>
      <w:r>
        <w:rPr>
          <w:sz w:val="24"/>
        </w:rPr>
        <w:t>ЮРИДИЧЕСКОЙ ПОМОЩИ НА ТЕРРИТОРИИ ЧУВАШСКОЙ РЕСПУБЛИКИ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(в ред. Постановлений Кабинета Министров ЧР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10.10.2012 N 421, от 05.02.2016 N 34, от 28.03.2016 N 99,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19.12.2016 N 549, от 27.06.2018 N 236, от 10.04.2019 N 97,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13.06.2019 N 205, от 08.04.2020 N 172, от 08.06.2022 N 263,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28.06.2023 N 440, от 24.07.2024 N 421, от 12.02.2025 N 58,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14.05.2025 N 271)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В соответствии с Федеральным законом "О бесплатной юридической помощи в Российской Федерации", Законом Чувашской Республики "О бесплатной юридической помощи в Чувашской Республике" Кабинет Министров Чувашской Республики постановляет: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1. Определить Государственную службу Чувашской Республики по делам юстиции исполнительным органом Чувашской Республики, уполномоченным в области обеспечения граждан бесплатной юридической помощью.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Постановлений Кабинета Министров ЧР от 19.12.2016 N 549, от 08.04.2020 N 172, от 28.06.2023 N 440)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Утвердить прилагаемый </w:t>
      </w:r>
      <w:hyperlink w:anchor="P49" w:tgtFrame="ПЕРЕЧЕНЬ">
        <w:r>
          <w:rPr>
            <w:color w:val="0000FF"/>
            <w:sz w:val="24"/>
          </w:rPr>
          <w:t>перечень</w:t>
        </w:r>
      </w:hyperlink>
      <w:r>
        <w:rPr>
          <w:sz w:val="24"/>
        </w:rPr>
        <w:t xml:space="preserve"> исполнительных органов Чувашской Республики и подведомственных им учреждений, входящих в государственную систему бесплатной юридической помощи на территории Чувашской Республики (далее - перечень).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28.06.2023 N 440)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Установить, что: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компетенция исполнительных органов Чувашской Республики и подведомственных им учреждений, входящих в государственную систему бесплатной юридической помощи на территории Чувашской Республики, определяется соответственно положениями об исполнительных органах Чувашской Республики и уставами учреждений, включенных в </w:t>
      </w:r>
      <w:hyperlink w:anchor="P49" w:tgtFrame="ПЕРЕЧЕНЬ">
        <w:r>
          <w:rPr>
            <w:color w:val="0000FF"/>
            <w:sz w:val="24"/>
          </w:rPr>
          <w:t>перечень</w:t>
        </w:r>
      </w:hyperlink>
      <w:r>
        <w:rPr>
          <w:sz w:val="24"/>
        </w:rPr>
        <w:t>;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28.06.2023 N 440)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исполнительные органы Чувашской Республики и подведомственные им учреждения, входящие в государственную систему бесплатной юридической помощи на территории Чувашской Республики, оказывают гражданам бесплатную юридическую помощь по вопросам, относящимся к компетенции соответствующего исполнительного органа Чувашской Республики и (или) учреждения, в случаях и порядке, установленных федеральными законами и Законом Чувашской Республики "О бесплатной юридической помощи в Чувашской Республике".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28.06.2023 N 440)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Исполнительным органам Чувашской Республики, входящим в соответствии с настоящим постановлением в государственную систему бесплатной юридической помощи на территории Чувашской Республики, в срок до 1 июня 2012 г. разработать и внести на рассмотрение Кабинета Министров Чувашской Республики проекты постановлений Кабинета Министров Чувашской Республики о внесении изменений в положения об исполнительных органах Чувашской Республики, обеспечить в порядке, установленном Кабинетом Министров Чувашской Республики, внесение изменений в уставы подведомственных учреждений, включенных в перечень, предусмотрев в них полномочия, установленные в статье 4 Закона Чувашской Республики "О бесплатной юридической помощи в Чувашской Республике".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28.06.2023 N 440)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5. Настоящее постановление вступает в силу через десять дней после дня его официального опубликования.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Председатель Кабинета Министров</w:t>
      </w:r>
    </w:p>
    <w:p>
      <w:pPr>
        <w:pStyle w:val="ConsPlusNormal"/>
        <w:jc w:val="right"/>
        <w:rPr/>
      </w:pPr>
      <w:r>
        <w:rPr>
          <w:sz w:val="24"/>
        </w:rPr>
        <w:t>Чувашской Республики</w:t>
      </w:r>
    </w:p>
    <w:p>
      <w:pPr>
        <w:pStyle w:val="ConsPlusNormal"/>
        <w:jc w:val="right"/>
        <w:rPr/>
      </w:pPr>
      <w:r>
        <w:rPr>
          <w:sz w:val="24"/>
        </w:rPr>
        <w:t>И.МОТОРИН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Утвержден</w:t>
      </w:r>
    </w:p>
    <w:p>
      <w:pPr>
        <w:pStyle w:val="ConsPlusNormal"/>
        <w:jc w:val="right"/>
        <w:rPr/>
      </w:pPr>
      <w:r>
        <w:rPr>
          <w:sz w:val="24"/>
        </w:rPr>
        <w:t>постановлением</w:t>
      </w:r>
    </w:p>
    <w:p>
      <w:pPr>
        <w:pStyle w:val="ConsPlusNormal"/>
        <w:jc w:val="right"/>
        <w:rPr/>
      </w:pPr>
      <w:r>
        <w:rPr>
          <w:sz w:val="24"/>
        </w:rPr>
        <w:t>Кабинета Министров</w:t>
      </w:r>
    </w:p>
    <w:p>
      <w:pPr>
        <w:pStyle w:val="ConsPlusNormal"/>
        <w:jc w:val="right"/>
        <w:rPr/>
      </w:pPr>
      <w:r>
        <w:rPr>
          <w:sz w:val="24"/>
        </w:rPr>
        <w:t>Чувашской Республики</w:t>
      </w:r>
    </w:p>
    <w:p>
      <w:pPr>
        <w:pStyle w:val="ConsPlusNormal"/>
        <w:jc w:val="right"/>
        <w:rPr/>
      </w:pPr>
      <w:r>
        <w:rPr>
          <w:sz w:val="24"/>
        </w:rPr>
        <w:t>от 10.05.2012 N 171</w:t>
      </w:r>
    </w:p>
    <w:p>
      <w:pPr>
        <w:pStyle w:val="ConsPlusNormal"/>
        <w:jc w:val="both"/>
        <w:rPr/>
      </w:pPr>
      <w:r>
        <w:rPr/>
      </w:r>
      <w:bookmarkStart w:id="0" w:name="P49"/>
      <w:bookmarkStart w:id="1" w:name="P49"/>
      <w:bookmarkEnd w:id="1"/>
    </w:p>
    <w:p>
      <w:pPr>
        <w:pStyle w:val="ConsPlusTitle"/>
        <w:jc w:val="center"/>
        <w:rPr/>
      </w:pPr>
      <w:bookmarkStart w:id="2" w:name="P49"/>
      <w:bookmarkEnd w:id="2"/>
      <w:r>
        <w:rPr>
          <w:sz w:val="24"/>
        </w:rPr>
        <w:t>ПЕРЕЧЕНЬ</w:t>
      </w:r>
    </w:p>
    <w:p>
      <w:pPr>
        <w:pStyle w:val="ConsPlusTitle"/>
        <w:jc w:val="center"/>
        <w:rPr/>
      </w:pPr>
      <w:r>
        <w:rPr>
          <w:sz w:val="24"/>
        </w:rPr>
        <w:t>ИСПОЛНИТЕЛЬНЫХ ОРГАНОВ ЧУВАШСКОЙ РЕСПУБЛИКИ</w:t>
      </w:r>
    </w:p>
    <w:p>
      <w:pPr>
        <w:pStyle w:val="ConsPlusTitle"/>
        <w:jc w:val="center"/>
        <w:rPr/>
      </w:pPr>
      <w:r>
        <w:rPr>
          <w:sz w:val="24"/>
        </w:rPr>
        <w:t>И ПОДВЕДОМСТВЕННЫХ ИМ УЧРЕЖДЕНИЙ, ВХОДЯЩИХ</w:t>
      </w:r>
    </w:p>
    <w:p>
      <w:pPr>
        <w:pStyle w:val="ConsPlusTitle"/>
        <w:jc w:val="center"/>
        <w:rPr/>
      </w:pPr>
      <w:r>
        <w:rPr>
          <w:sz w:val="24"/>
        </w:rPr>
        <w:t>В ГОСУДАРСТВЕННУЮ СИСТЕМУ БЕСПЛАТНОЙ ЮРИДИЧЕСКОЙ ПОМОЩИ</w:t>
      </w:r>
    </w:p>
    <w:p>
      <w:pPr>
        <w:pStyle w:val="ConsPlusTitle"/>
        <w:jc w:val="center"/>
        <w:rPr/>
      </w:pPr>
      <w:r>
        <w:rPr>
          <w:sz w:val="24"/>
        </w:rPr>
        <w:t>НА ТЕРРИТОРИИ ЧУВАШСКОЙ РЕСПУБЛИКИ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(в ред. Постановлений Кабинета Министров ЧР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10.10.2012 N 421, от 05.02.2016 N 34, от 28.03.2016 N 99,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19.12.2016 N 549, от 27.06.2018 N 236, от 10.04.2019 N 97,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13.06.2019 N 205, от 08.04.2020 N 172, от 08.06.2022 N 263,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28.06.2023 N 440, от 24.07.2024 N 421, от 12.02.2025 N 58,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>
                <w:color w:val="392C69"/>
                <w:sz w:val="24"/>
              </w:rPr>
              <w:t>от 14.05.2025 N 271)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Исполнительные органы Чувашской Республики: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28.06.2023 N 440)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здравоохранения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культуры, по делам национальностей и архивного дела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образования Чувашской Республики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28.06.2023 N 440)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природных ресурсов и экологии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промышленности и энергетики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сельского хозяйства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строительства, архитектуры и жилищно-коммунального хозяйства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транспорта и дорожного хозяйства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физической культуры и спорта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финансов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цифрового развития, информационной политики и массовых коммуникаций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Чувашской Республики по делам гражданской обороны и чрезвычайным ситуациям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Кабинета Министров ЧР от 14.05.2025 N 271)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Министерство экономического развития и имущественных отношений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Абзац утратил силу. - Постановление Кабинета Министров ЧР от 14.05.2025 N 271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Государственная ветеринарная служба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Государственная служба Чувашской Республики по делам юстиции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Государственная служба Чувашской Республики по конкурентной политике и тарифам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Государственная жилищная инспекция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Государственная инспекция по надзору за техническим состоянием самоходных машин и других видов техники Чувашской Республики.</w:t>
      </w:r>
    </w:p>
    <w:p>
      <w:pPr>
        <w:pStyle w:val="ConsPlusNormal"/>
        <w:jc w:val="both"/>
        <w:rPr/>
      </w:pPr>
      <w:r>
        <w:rPr>
          <w:sz w:val="24"/>
        </w:rPr>
        <w:t>(п. 1 в ред. Постановления Кабинета Министров ЧР от 08.04.2020 N 172)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Подведомственные исполнительным органам Чувашской Республики государственные учреждения Чувашской Республики: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28.06.2023 N 440)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"Алатырский комплексный центр социального обслуживания населения"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24.07.2024 N 421)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"Аликовский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"Батыревский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"Вурнарский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"Ибресинский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"Канашский комплексный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"Козловский комплексный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"Комсомольский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"Красноармейский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"Красночетайский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"Мариинско-Посадский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"Моргаушский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"Порецкий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"Урмарский комплексный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"Цивильский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"Центр социального обслуживания населения Чебоксарского района"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"Шемуршинский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"Шумерлинский комплексный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"Ядринский комплексный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"Яльчикский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"Янтиковский центр социального обслуживания населения"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Автономное учреждение Чувашской Республики "Комплексный центр социального обслуживания населения г. Чебоксары" Министерства труда и социальной защиты Чувашской Республики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27.06.2018 N 236)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Автономное учреждение Чувашской Республики "Новочебоксарский комплексный центр социального обслуживания населения"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24.07.2024 N 421)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Абзацы двадцать пятый и двадцать шестой утратили силу. - Постановление Кабинета Министров ЧР от 24.07.2024 N 421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Абзац утратил силу. - Постановление Кабинета Министров ЧР от 27.06.2018 N 236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"Реабилитационный центр для детей и подростков с ограниченными возможностями"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"Социально-реабилитационный центр для несовершеннолетних г. Чебоксары" Министерства труда и социальной защиты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"Республиканский центр социальной адаптации для лиц без определенного места жительства и занятий" Министерства труда и социальной защиты Чувашской Республики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Кабинета Министров ЧР от 12.02.2025 N 58)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Бюджетное учреждение Чувашской Республики "Республиканская психиатрическая больница" Министерства здравоохранения Чувашской Республики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Абзацы тридцать второй - тридцать третий утратили силу. - Постановление Кабинета Министров ЧР от 27.06.2018 N 236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Абзац утратил силу. - Постановление Кабинета Министров ЧР от 28.06.2023 N 440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Автономное учреждение Чувашской Республики "Многофункциональный центр предоставления государственных и муниципальных услуг" Министерства экономического развития и имущественных отношений Чувашской Республики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Кабинета Министров ЧР от 08.06.2022 N 263)</w:t>
      </w:r>
    </w:p>
    <w:p>
      <w:pPr>
        <w:pStyle w:val="ConsPlusNormal"/>
        <w:jc w:val="both"/>
        <w:rPr/>
      </w:pPr>
      <w:r>
        <w:rPr>
          <w:sz w:val="24"/>
        </w:rPr>
        <w:t>(п. 2 в ред. Постановления Кабинета Министров ЧР от 28.03.2016 N 99)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5"/>
      <w:headerReference w:type="first" r:id="rId6"/>
      <w:footerReference w:type="default" r:id="rId7"/>
      <w:footerReference w:type="first" r:id="rId8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VBand="0" w:noHBand="0" w:firstColumn="0" w:lastColumn="0" w:firstRow="0" w:la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widowControl w:val="false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widowControl w:val="false"/>
            <w:jc w:val="center"/>
            <w:rPr/>
          </w:pPr>
          <w:hyperlink r:id="rId1">
            <w:r>
              <w:rPr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widowControl w:val="false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7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7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VBand="0" w:noHBand="0" w:firstColumn="0" w:lastColumn="0" w:firstRow="0" w:la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widowControl w:val="false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widowControl w:val="false"/>
            <w:jc w:val="center"/>
            <w:rPr/>
          </w:pPr>
          <w:hyperlink r:id="rId1">
            <w:r>
              <w:rPr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widowControl w:val="false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7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widowControl w:val="false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Постановление Кабинета Министров ЧР от 10.05.2012 N 171</w:t>
            <w:br/>
            <w:t>(ред. от 14.05.2025)</w:t>
            <w:br/>
            <w:t>"Об определении исполнительного органа Чува...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widowControl w:val="false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29.07.2025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widowControl w:val="false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Постановление Кабинета Министров ЧР от 10.05.2012 N 171</w:t>
            <w:br/>
            <w:t>(ред. от 14.05.2025)</w:t>
            <w:br/>
            <w:t>"Об определении исполнительного органа Чува...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widowControl w:val="false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29.07.2025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Calibri" w:hAnsi="Calibri" w:eastAsia="Tahoma" w:cs="Noto Sans Devanagari"/>
      <w:color w:val="auto"/>
      <w:kern w:val="2"/>
      <w:sz w:val="22"/>
      <w:szCs w:val="24"/>
      <w:lang w:val="ru-RU" w:eastAsia="zh-CN" w:bidi="hi-IN"/>
    </w:rPr>
  </w:style>
  <w:style w:type="character" w:styleId="-">
    <w:name w:val="Hyperlink"/>
    <w:rPr>
      <w:color w:val="000080"/>
      <w:u w:val="single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Tahoma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Tahoma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Tahoma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Tahoma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Tahoma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Tahoma"/>
      <w:color w:val="auto"/>
      <w:kern w:val="2"/>
      <w:sz w:val="24"/>
      <w:szCs w:val="24"/>
      <w:lang w:val="ru-RU" w:eastAsia="zh-CN" w:bidi="hi-IN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basedOn w:val="Style19"/>
    <w:pPr/>
    <w:rPr/>
  </w:style>
  <w:style w:type="paragraph" w:styleId="Style21">
    <w:name w:val="Footer"/>
    <w:basedOn w:val="Style19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LibreOffice/7.5.6.2$Linux_X86_64 LibreOffice_project/50$Build-2</Application>
  <AppVersion>15.0000</AppVersion>
  <Pages>7</Pages>
  <Words>1441</Words>
  <Characters>10946</Characters>
  <CharactersWithSpaces>12262</CharactersWithSpaces>
  <Paragraphs>130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2025-07-29T07:15:36Z</dcterms:created>
  <dc:creator/>
  <dc:description/>
  <dc:language>ru-RU</dc:language>
  <cp:lastModifiedBy/>
  <cp:revision>0</cp:revision>
  <dc:subject/>
  <dc:title>Постановление Кабинета Министров ЧР от 10.05.2012 N 171
(ред. от 14.05.2025)
"Об определении исполнительного органа Чувашской Республики, уполномоченного в области обеспечения граждан бесплатной юридической помощью, и утверждении перечня исполнительных органов Чувашской Республики и подведомственных им учреждений, входящих в государственную систему бесплатной юридической помощи на территории Чувашской Республики"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