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8EE" w:rsidRDefault="00F21F6A" w:rsidP="006918EE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alibri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51.6pt;margin-top:-2.2pt;width:47.25pt;height:60.75pt;z-index:251658240">
            <v:imagedata r:id="rId7" o:title=""/>
            <w10:wrap type="square" side="left"/>
          </v:shape>
          <o:OLEObject Type="Embed" ProgID="Word.Picture.8" ShapeID="_x0000_s1026" DrawAspect="Content" ObjectID="_1806151136" r:id="rId8"/>
        </w:pict>
      </w:r>
      <w:r w:rsidR="006918EE">
        <w:rPr>
          <w:rFonts w:ascii="Times New Roman" w:hAnsi="Times New Roman"/>
          <w:sz w:val="24"/>
          <w:szCs w:val="24"/>
        </w:rPr>
        <w:tab/>
      </w:r>
    </w:p>
    <w:tbl>
      <w:tblPr>
        <w:tblpPr w:leftFromText="180" w:rightFromText="180" w:tblpY="1139"/>
        <w:tblW w:w="0" w:type="auto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3402"/>
        <w:gridCol w:w="709"/>
        <w:gridCol w:w="5103"/>
      </w:tblGrid>
      <w:tr w:rsidR="006918EE" w:rsidRPr="005704AA" w:rsidTr="003A329B">
        <w:tc>
          <w:tcPr>
            <w:tcW w:w="3402" w:type="dxa"/>
            <w:shd w:val="clear" w:color="auto" w:fill="auto"/>
          </w:tcPr>
          <w:p w:rsidR="006918EE" w:rsidRPr="005704AA" w:rsidRDefault="006918EE" w:rsidP="003A329B">
            <w:pPr>
              <w:pStyle w:val="aa"/>
              <w:snapToGrid w:val="0"/>
              <w:jc w:val="center"/>
              <w:rPr>
                <w:b/>
                <w:spacing w:val="20"/>
              </w:rPr>
            </w:pPr>
            <w:r w:rsidRPr="005704AA">
              <w:rPr>
                <w:sz w:val="22"/>
              </w:rPr>
              <w:t xml:space="preserve">  </w:t>
            </w:r>
          </w:p>
          <w:p w:rsidR="006918EE" w:rsidRPr="005704AA" w:rsidRDefault="006918EE" w:rsidP="003A329B">
            <w:pPr>
              <w:pStyle w:val="aa"/>
              <w:jc w:val="center"/>
              <w:rPr>
                <w:b/>
                <w:spacing w:val="20"/>
              </w:rPr>
            </w:pPr>
            <w:proofErr w:type="spellStart"/>
            <w:r w:rsidRPr="005704AA">
              <w:rPr>
                <w:b/>
                <w:spacing w:val="20"/>
              </w:rPr>
              <w:t>Чă</w:t>
            </w:r>
            <w:proofErr w:type="gramStart"/>
            <w:r w:rsidRPr="005704AA">
              <w:rPr>
                <w:b/>
                <w:spacing w:val="20"/>
              </w:rPr>
              <w:t>ваш</w:t>
            </w:r>
            <w:proofErr w:type="spellEnd"/>
            <w:proofErr w:type="gramEnd"/>
            <w:r w:rsidRPr="005704AA">
              <w:rPr>
                <w:b/>
                <w:spacing w:val="20"/>
              </w:rPr>
              <w:t xml:space="preserve"> Республики</w:t>
            </w:r>
          </w:p>
          <w:p w:rsidR="006918EE" w:rsidRPr="005704AA" w:rsidRDefault="006918EE" w:rsidP="003A329B">
            <w:pPr>
              <w:pStyle w:val="aa"/>
              <w:spacing w:before="60" w:line="220" w:lineRule="exact"/>
              <w:jc w:val="center"/>
              <w:rPr>
                <w:b/>
                <w:spacing w:val="20"/>
                <w:sz w:val="22"/>
              </w:rPr>
            </w:pPr>
            <w:r w:rsidRPr="005704AA">
              <w:rPr>
                <w:b/>
                <w:spacing w:val="20"/>
                <w:sz w:val="22"/>
              </w:rPr>
              <w:t xml:space="preserve">ШУПАШКАР ХУЛА </w:t>
            </w:r>
            <w:r w:rsidRPr="005704AA">
              <w:rPr>
                <w:b/>
                <w:spacing w:val="20"/>
                <w:sz w:val="22"/>
              </w:rPr>
              <w:br/>
              <w:t>АДМИНИСТРАЦИЙĚ</w:t>
            </w:r>
          </w:p>
          <w:p w:rsidR="006918EE" w:rsidRPr="005704AA" w:rsidRDefault="006918EE" w:rsidP="003A329B">
            <w:pPr>
              <w:pStyle w:val="aa"/>
              <w:jc w:val="center"/>
              <w:rPr>
                <w:sz w:val="14"/>
              </w:rPr>
            </w:pPr>
            <w:r w:rsidRPr="005704AA">
              <w:rPr>
                <w:sz w:val="14"/>
              </w:rPr>
              <w:t>__________</w:t>
            </w:r>
          </w:p>
          <w:p w:rsidR="006918EE" w:rsidRPr="005704AA" w:rsidRDefault="006918EE" w:rsidP="003A329B">
            <w:pPr>
              <w:pStyle w:val="aa"/>
              <w:jc w:val="center"/>
              <w:rPr>
                <w:b/>
                <w:spacing w:val="20"/>
              </w:rPr>
            </w:pPr>
            <w:r w:rsidRPr="005704AA">
              <w:rPr>
                <w:b/>
                <w:spacing w:val="20"/>
              </w:rPr>
              <w:t>Чувашская Республика</w:t>
            </w:r>
          </w:p>
          <w:p w:rsidR="006918EE" w:rsidRPr="005704AA" w:rsidRDefault="006918EE" w:rsidP="003A329B">
            <w:pPr>
              <w:pStyle w:val="aa"/>
              <w:spacing w:before="60" w:line="220" w:lineRule="exact"/>
              <w:jc w:val="center"/>
              <w:rPr>
                <w:b/>
                <w:spacing w:val="20"/>
                <w:sz w:val="22"/>
              </w:rPr>
            </w:pPr>
            <w:r w:rsidRPr="005704AA">
              <w:rPr>
                <w:b/>
                <w:spacing w:val="20"/>
                <w:sz w:val="22"/>
              </w:rPr>
              <w:t>АДМИНИСТРАЦИЯ</w:t>
            </w:r>
            <w:r w:rsidRPr="005704AA">
              <w:rPr>
                <w:b/>
                <w:spacing w:val="20"/>
                <w:sz w:val="22"/>
              </w:rPr>
              <w:br/>
              <w:t>ГОРОДА ЧЕБОКСАРЫ</w:t>
            </w:r>
          </w:p>
          <w:p w:rsidR="006918EE" w:rsidRPr="005704AA" w:rsidRDefault="006918EE" w:rsidP="003A329B">
            <w:pPr>
              <w:pStyle w:val="aa"/>
              <w:spacing w:before="120" w:line="160" w:lineRule="exact"/>
              <w:jc w:val="center"/>
              <w:rPr>
                <w:sz w:val="14"/>
              </w:rPr>
            </w:pPr>
            <w:r w:rsidRPr="005704AA">
              <w:rPr>
                <w:sz w:val="14"/>
              </w:rPr>
              <w:t>428000, г.Чебоксары, ул. К. Маркса, 36</w:t>
            </w:r>
          </w:p>
          <w:p w:rsidR="006918EE" w:rsidRPr="005704AA" w:rsidRDefault="006918EE" w:rsidP="003A329B">
            <w:pPr>
              <w:pStyle w:val="aa"/>
              <w:spacing w:before="20" w:line="160" w:lineRule="exact"/>
              <w:jc w:val="center"/>
              <w:rPr>
                <w:sz w:val="14"/>
              </w:rPr>
            </w:pPr>
            <w:r w:rsidRPr="005704AA">
              <w:rPr>
                <w:sz w:val="14"/>
              </w:rPr>
              <w:t>тел.(8352) 62-</w:t>
            </w:r>
            <w:r w:rsidRPr="0015127C">
              <w:rPr>
                <w:sz w:val="14"/>
              </w:rPr>
              <w:t>85</w:t>
            </w:r>
            <w:r w:rsidRPr="005704AA">
              <w:rPr>
                <w:sz w:val="14"/>
              </w:rPr>
              <w:t>-</w:t>
            </w:r>
            <w:r w:rsidRPr="0015127C">
              <w:rPr>
                <w:sz w:val="14"/>
              </w:rPr>
              <w:t>37</w:t>
            </w:r>
            <w:r w:rsidRPr="005704AA">
              <w:rPr>
                <w:sz w:val="14"/>
              </w:rPr>
              <w:t xml:space="preserve">; факс (8352) 23-50-00; </w:t>
            </w:r>
          </w:p>
          <w:p w:rsidR="006918EE" w:rsidRPr="005704AA" w:rsidRDefault="006918EE" w:rsidP="003A329B">
            <w:pPr>
              <w:pStyle w:val="aa"/>
              <w:spacing w:before="20"/>
              <w:jc w:val="center"/>
              <w:rPr>
                <w:sz w:val="14"/>
              </w:rPr>
            </w:pPr>
            <w:r w:rsidRPr="005704AA">
              <w:rPr>
                <w:sz w:val="14"/>
                <w:lang w:val="en-US"/>
              </w:rPr>
              <w:t>E</w:t>
            </w:r>
            <w:r w:rsidRPr="005704AA">
              <w:rPr>
                <w:sz w:val="14"/>
              </w:rPr>
              <w:t>-</w:t>
            </w:r>
            <w:r w:rsidRPr="005704AA">
              <w:rPr>
                <w:sz w:val="14"/>
                <w:lang w:val="en-US"/>
              </w:rPr>
              <w:t>mail</w:t>
            </w:r>
            <w:r w:rsidRPr="005704AA">
              <w:rPr>
                <w:sz w:val="14"/>
              </w:rPr>
              <w:t xml:space="preserve">: </w:t>
            </w:r>
            <w:proofErr w:type="spellStart"/>
            <w:r w:rsidRPr="005704AA">
              <w:rPr>
                <w:sz w:val="14"/>
                <w:lang w:val="en-US"/>
              </w:rPr>
              <w:t>gcheb</w:t>
            </w:r>
            <w:proofErr w:type="spellEnd"/>
            <w:r w:rsidRPr="005704AA">
              <w:rPr>
                <w:sz w:val="14"/>
              </w:rPr>
              <w:t>@</w:t>
            </w:r>
            <w:r w:rsidRPr="005704AA">
              <w:rPr>
                <w:sz w:val="14"/>
                <w:lang w:val="en-US"/>
              </w:rPr>
              <w:t>cap</w:t>
            </w:r>
            <w:r w:rsidRPr="005704AA">
              <w:rPr>
                <w:sz w:val="14"/>
              </w:rPr>
              <w:t>.</w:t>
            </w:r>
            <w:proofErr w:type="spellStart"/>
            <w:r w:rsidRPr="005704AA">
              <w:rPr>
                <w:sz w:val="14"/>
                <w:lang w:val="en-US"/>
              </w:rPr>
              <w:t>ru</w:t>
            </w:r>
            <w:proofErr w:type="spellEnd"/>
            <w:r w:rsidRPr="005704AA">
              <w:rPr>
                <w:sz w:val="14"/>
              </w:rPr>
              <w:br/>
            </w:r>
            <w:r w:rsidRPr="005704AA">
              <w:rPr>
                <w:sz w:val="14"/>
                <w:lang w:val="en-US"/>
              </w:rPr>
              <w:t>www</w:t>
            </w:r>
            <w:r w:rsidRPr="005704AA">
              <w:rPr>
                <w:sz w:val="14"/>
              </w:rPr>
              <w:t>.</w:t>
            </w:r>
            <w:proofErr w:type="spellStart"/>
            <w:r w:rsidRPr="005704AA">
              <w:rPr>
                <w:sz w:val="14"/>
                <w:lang w:val="en-US"/>
              </w:rPr>
              <w:t>gcheb</w:t>
            </w:r>
            <w:proofErr w:type="spellEnd"/>
            <w:r w:rsidRPr="005704AA">
              <w:rPr>
                <w:sz w:val="14"/>
              </w:rPr>
              <w:t>.</w:t>
            </w:r>
            <w:r w:rsidRPr="005704AA">
              <w:rPr>
                <w:sz w:val="14"/>
                <w:lang w:val="en-US"/>
              </w:rPr>
              <w:t>cap</w:t>
            </w:r>
            <w:r w:rsidRPr="005704AA">
              <w:rPr>
                <w:sz w:val="14"/>
              </w:rPr>
              <w:t>.</w:t>
            </w:r>
            <w:proofErr w:type="spellStart"/>
            <w:r w:rsidRPr="005704AA">
              <w:rPr>
                <w:sz w:val="14"/>
                <w:lang w:val="en-US"/>
              </w:rPr>
              <w:t>ru</w:t>
            </w:r>
            <w:proofErr w:type="spellEnd"/>
          </w:p>
          <w:p w:rsidR="006918EE" w:rsidRPr="005704AA" w:rsidRDefault="006918EE" w:rsidP="003A329B">
            <w:pPr>
              <w:pStyle w:val="aa"/>
              <w:jc w:val="center"/>
              <w:rPr>
                <w:sz w:val="24"/>
              </w:rPr>
            </w:pPr>
            <w:r w:rsidRPr="005704AA">
              <w:rPr>
                <w:sz w:val="24"/>
              </w:rPr>
              <w:t>___________№____________</w:t>
            </w:r>
          </w:p>
          <w:p w:rsidR="006918EE" w:rsidRPr="005704AA" w:rsidRDefault="006918EE" w:rsidP="003A329B">
            <w:pPr>
              <w:tabs>
                <w:tab w:val="left" w:pos="2070"/>
              </w:tabs>
              <w:rPr>
                <w:rFonts w:ascii="Times New Roman" w:hAnsi="Times New Roman"/>
                <w:sz w:val="24"/>
              </w:rPr>
            </w:pPr>
            <w:r w:rsidRPr="005704AA">
              <w:rPr>
                <w:rFonts w:ascii="Times New Roman" w:hAnsi="Times New Roman"/>
                <w:sz w:val="24"/>
              </w:rPr>
              <w:t>На №____________________</w:t>
            </w:r>
          </w:p>
        </w:tc>
        <w:tc>
          <w:tcPr>
            <w:tcW w:w="709" w:type="dxa"/>
            <w:shd w:val="clear" w:color="auto" w:fill="auto"/>
          </w:tcPr>
          <w:p w:rsidR="006918EE" w:rsidRPr="005704AA" w:rsidRDefault="006918EE" w:rsidP="003A329B">
            <w:pPr>
              <w:snapToGrid w:val="0"/>
              <w:ind w:left="4536"/>
              <w:jc w:val="right"/>
              <w:rPr>
                <w:sz w:val="28"/>
              </w:rPr>
            </w:pPr>
          </w:p>
        </w:tc>
        <w:tc>
          <w:tcPr>
            <w:tcW w:w="5103" w:type="dxa"/>
            <w:shd w:val="clear" w:color="auto" w:fill="auto"/>
          </w:tcPr>
          <w:p w:rsidR="006918EE" w:rsidRPr="005704AA" w:rsidRDefault="006918EE" w:rsidP="003A329B">
            <w:pPr>
              <w:pStyle w:val="aa"/>
              <w:snapToGrid w:val="0"/>
              <w:ind w:left="33"/>
              <w:rPr>
                <w:sz w:val="28"/>
              </w:rPr>
            </w:pPr>
          </w:p>
          <w:p w:rsidR="006918EE" w:rsidRDefault="006918EE" w:rsidP="00657F9B">
            <w:pPr>
              <w:pStyle w:val="aa"/>
              <w:snapToGrid w:val="0"/>
              <w:rPr>
                <w:sz w:val="28"/>
              </w:rPr>
            </w:pPr>
            <w:r>
              <w:rPr>
                <w:sz w:val="28"/>
              </w:rPr>
              <w:t xml:space="preserve">                      </w:t>
            </w:r>
            <w:r w:rsidRPr="0015127C">
              <w:rPr>
                <w:sz w:val="28"/>
              </w:rPr>
              <w:t xml:space="preserve">Администрация Главы </w:t>
            </w:r>
          </w:p>
          <w:p w:rsidR="006918EE" w:rsidRPr="005704AA" w:rsidRDefault="006918EE" w:rsidP="00657F9B">
            <w:pPr>
              <w:pStyle w:val="aa"/>
              <w:snapToGrid w:val="0"/>
              <w:ind w:left="425"/>
              <w:rPr>
                <w:sz w:val="28"/>
              </w:rPr>
            </w:pPr>
            <w:r>
              <w:rPr>
                <w:sz w:val="28"/>
              </w:rPr>
              <w:t xml:space="preserve">               </w:t>
            </w:r>
            <w:r w:rsidRPr="0015127C">
              <w:rPr>
                <w:sz w:val="28"/>
              </w:rPr>
              <w:t>Чувашской Республики</w:t>
            </w:r>
          </w:p>
          <w:p w:rsidR="006918EE" w:rsidRDefault="006918EE" w:rsidP="003A329B">
            <w:pPr>
              <w:pStyle w:val="aa"/>
              <w:snapToGrid w:val="0"/>
              <w:ind w:left="567"/>
              <w:rPr>
                <w:sz w:val="28"/>
              </w:rPr>
            </w:pPr>
          </w:p>
          <w:p w:rsidR="006918EE" w:rsidRPr="005704AA" w:rsidRDefault="006918EE" w:rsidP="003A329B">
            <w:pPr>
              <w:pStyle w:val="aa"/>
              <w:snapToGrid w:val="0"/>
              <w:ind w:left="33"/>
              <w:rPr>
                <w:sz w:val="28"/>
              </w:rPr>
            </w:pPr>
          </w:p>
          <w:p w:rsidR="006918EE" w:rsidRPr="005704AA" w:rsidRDefault="006918EE" w:rsidP="003A329B">
            <w:pPr>
              <w:pStyle w:val="aa"/>
              <w:snapToGrid w:val="0"/>
              <w:ind w:left="33"/>
              <w:rPr>
                <w:sz w:val="28"/>
              </w:rPr>
            </w:pPr>
          </w:p>
          <w:p w:rsidR="006918EE" w:rsidRPr="005704AA" w:rsidRDefault="006918EE" w:rsidP="003A329B">
            <w:pPr>
              <w:pStyle w:val="a5"/>
              <w:ind w:left="-108" w:firstLine="34"/>
              <w:rPr>
                <w:sz w:val="28"/>
              </w:rPr>
            </w:pPr>
          </w:p>
          <w:p w:rsidR="006918EE" w:rsidRPr="005704AA" w:rsidRDefault="006918EE" w:rsidP="003A329B">
            <w:pPr>
              <w:pStyle w:val="a5"/>
              <w:ind w:left="-108" w:firstLine="34"/>
              <w:rPr>
                <w:sz w:val="28"/>
              </w:rPr>
            </w:pPr>
          </w:p>
          <w:p w:rsidR="006918EE" w:rsidRPr="005704AA" w:rsidRDefault="006918EE" w:rsidP="003A329B">
            <w:pPr>
              <w:pStyle w:val="a5"/>
              <w:ind w:left="-108" w:firstLine="34"/>
              <w:rPr>
                <w:sz w:val="28"/>
              </w:rPr>
            </w:pPr>
          </w:p>
          <w:p w:rsidR="006918EE" w:rsidRPr="005704AA" w:rsidRDefault="006918EE" w:rsidP="003A329B">
            <w:pPr>
              <w:pStyle w:val="a5"/>
              <w:ind w:left="-108" w:firstLine="34"/>
              <w:rPr>
                <w:sz w:val="28"/>
              </w:rPr>
            </w:pPr>
          </w:p>
        </w:tc>
      </w:tr>
    </w:tbl>
    <w:p w:rsidR="006918EE" w:rsidRDefault="006918EE" w:rsidP="006918EE">
      <w:pPr>
        <w:shd w:val="clear" w:color="auto" w:fill="FFFFFF"/>
        <w:spacing w:after="0" w:line="240" w:lineRule="auto"/>
        <w:rPr>
          <w:rFonts w:ascii="Times New Roman" w:eastAsia="Times New Roman" w:hAnsi="Times New Roman"/>
        </w:rPr>
      </w:pPr>
    </w:p>
    <w:p w:rsidR="006918EE" w:rsidRDefault="006918EE" w:rsidP="006918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18EE" w:rsidRDefault="006918EE" w:rsidP="006918EE">
      <w:pPr>
        <w:pStyle w:val="aa"/>
        <w:snapToGrid w:val="0"/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657F9B" w:rsidRDefault="00657F9B" w:rsidP="006918EE">
      <w:pPr>
        <w:pStyle w:val="aa"/>
        <w:snapToGrid w:val="0"/>
        <w:jc w:val="both"/>
        <w:rPr>
          <w:sz w:val="28"/>
          <w:szCs w:val="28"/>
        </w:rPr>
      </w:pPr>
    </w:p>
    <w:p w:rsidR="00657F9B" w:rsidRPr="00FA5427" w:rsidRDefault="006918EE" w:rsidP="006918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 w:rsidR="00B709B0">
        <w:rPr>
          <w:rFonts w:ascii="Times New Roman" w:hAnsi="Times New Roman" w:cs="Times New Roman"/>
          <w:sz w:val="28"/>
          <w:szCs w:val="28"/>
        </w:rPr>
        <w:t>Администрация города Чебоксары направляет информацию о результатах рассмотрения обращений граждан за 1 квартал 2025</w:t>
      </w:r>
      <w:r w:rsidR="00B709B0" w:rsidRPr="00260D11">
        <w:rPr>
          <w:rFonts w:ascii="Times New Roman" w:hAnsi="Times New Roman" w:cs="Times New Roman"/>
          <w:sz w:val="28"/>
          <w:szCs w:val="28"/>
        </w:rPr>
        <w:t xml:space="preserve"> </w:t>
      </w:r>
      <w:r w:rsidR="00B709B0">
        <w:rPr>
          <w:rFonts w:ascii="Times New Roman" w:hAnsi="Times New Roman" w:cs="Times New Roman"/>
          <w:sz w:val="28"/>
          <w:szCs w:val="28"/>
        </w:rPr>
        <w:t>года.</w:t>
      </w:r>
    </w:p>
    <w:p w:rsidR="00657F9B" w:rsidRDefault="00657F9B" w:rsidP="006918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6"/>
        </w:rPr>
      </w:pPr>
    </w:p>
    <w:p w:rsidR="00657F9B" w:rsidRDefault="00657F9B" w:rsidP="006918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6"/>
        </w:rPr>
      </w:pPr>
    </w:p>
    <w:p w:rsidR="006918EE" w:rsidRPr="00E83AD5" w:rsidRDefault="006918EE" w:rsidP="00657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З</w:t>
      </w:r>
      <w:r w:rsidRPr="00E83AD5">
        <w:rPr>
          <w:rFonts w:ascii="Times New Roman" w:hAnsi="Times New Roman" w:cs="Times New Roman"/>
          <w:sz w:val="28"/>
          <w:szCs w:val="26"/>
        </w:rPr>
        <w:t>аместител</w:t>
      </w:r>
      <w:r>
        <w:rPr>
          <w:rFonts w:ascii="Times New Roman" w:hAnsi="Times New Roman" w:cs="Times New Roman"/>
          <w:sz w:val="28"/>
          <w:szCs w:val="26"/>
        </w:rPr>
        <w:t>ь</w:t>
      </w:r>
      <w:r w:rsidRPr="00E83AD5">
        <w:rPr>
          <w:rFonts w:ascii="Times New Roman" w:hAnsi="Times New Roman" w:cs="Times New Roman"/>
          <w:sz w:val="28"/>
          <w:szCs w:val="26"/>
        </w:rPr>
        <w:t> гла</w:t>
      </w:r>
      <w:r>
        <w:rPr>
          <w:rFonts w:ascii="Times New Roman" w:hAnsi="Times New Roman" w:cs="Times New Roman"/>
          <w:sz w:val="28"/>
          <w:szCs w:val="26"/>
        </w:rPr>
        <w:t xml:space="preserve">вы администрации - </w:t>
      </w:r>
      <w:r>
        <w:rPr>
          <w:rFonts w:ascii="Times New Roman" w:hAnsi="Times New Roman" w:cs="Times New Roman"/>
          <w:sz w:val="28"/>
          <w:szCs w:val="26"/>
        </w:rPr>
        <w:br/>
        <w:t xml:space="preserve">руководитель аппарата </w:t>
      </w:r>
      <w:r w:rsidR="00C12F4D">
        <w:rPr>
          <w:rFonts w:ascii="Times New Roman" w:hAnsi="Times New Roman" w:cs="Times New Roman"/>
          <w:sz w:val="28"/>
          <w:szCs w:val="26"/>
        </w:rPr>
        <w:t>Ю.В. Константинов</w:t>
      </w:r>
      <w:r>
        <w:rPr>
          <w:rFonts w:ascii="Times New Roman" w:hAnsi="Times New Roman" w:cs="Times New Roman"/>
          <w:sz w:val="28"/>
          <w:szCs w:val="26"/>
        </w:rPr>
        <w:br/>
      </w:r>
    </w:p>
    <w:p w:rsidR="006918EE" w:rsidRPr="009D19D9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</w:p>
    <w:p w:rsidR="006918EE" w:rsidRPr="009D19D9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918EE" w:rsidRPr="009D19D9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918EE" w:rsidRPr="009D19D9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918EE" w:rsidRPr="009D19D9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918EE" w:rsidRPr="009D19D9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918EE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918EE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57F9B" w:rsidRDefault="00657F9B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57F9B" w:rsidRDefault="00657F9B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57F9B" w:rsidRDefault="00657F9B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57F9B" w:rsidRDefault="00657F9B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57F9B" w:rsidRDefault="00657F9B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57F9B" w:rsidRDefault="00657F9B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918EE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57F9B" w:rsidRDefault="00657F9B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57F9B" w:rsidRDefault="00657F9B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6918EE" w:rsidRPr="00E83AD5" w:rsidRDefault="006918EE" w:rsidP="006918EE">
      <w:pPr>
        <w:pStyle w:val="a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Никифорова Г.С.</w:t>
      </w:r>
    </w:p>
    <w:p w:rsidR="006F453D" w:rsidRDefault="006918EE" w:rsidP="006F453D">
      <w:pPr>
        <w:pStyle w:val="a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23-50-36</w:t>
      </w:r>
    </w:p>
    <w:p w:rsidR="006B1B69" w:rsidRPr="00650AA1" w:rsidRDefault="00897FB6" w:rsidP="006F453D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650AA1">
        <w:rPr>
          <w:rFonts w:ascii="Times New Roman" w:hAnsi="Times New Roman"/>
          <w:b/>
          <w:sz w:val="28"/>
          <w:szCs w:val="28"/>
        </w:rPr>
        <w:lastRenderedPageBreak/>
        <w:t>Информация</w:t>
      </w:r>
      <w:r w:rsidR="006B1B69" w:rsidRPr="00650AA1">
        <w:rPr>
          <w:rFonts w:ascii="Times New Roman" w:hAnsi="Times New Roman"/>
          <w:b/>
          <w:sz w:val="28"/>
          <w:szCs w:val="28"/>
        </w:rPr>
        <w:t xml:space="preserve"> </w:t>
      </w:r>
      <w:r w:rsidRPr="00650AA1">
        <w:rPr>
          <w:rFonts w:ascii="Times New Roman" w:hAnsi="Times New Roman"/>
          <w:b/>
          <w:sz w:val="28"/>
          <w:szCs w:val="28"/>
        </w:rPr>
        <w:t>об обращениях граждан,</w:t>
      </w:r>
    </w:p>
    <w:p w:rsidR="00897FB6" w:rsidRPr="00650AA1" w:rsidRDefault="00897FB6" w:rsidP="00F0596C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50AA1">
        <w:rPr>
          <w:rFonts w:ascii="Times New Roman" w:eastAsia="Calibri" w:hAnsi="Times New Roman" w:cs="Times New Roman"/>
          <w:b/>
          <w:sz w:val="28"/>
          <w:szCs w:val="28"/>
        </w:rPr>
        <w:t>поступивших</w:t>
      </w:r>
      <w:r w:rsidR="006B1B69" w:rsidRPr="00650AA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50AA1">
        <w:rPr>
          <w:rFonts w:ascii="Times New Roman" w:eastAsia="Calibri" w:hAnsi="Times New Roman" w:cs="Times New Roman"/>
          <w:b/>
          <w:sz w:val="28"/>
          <w:szCs w:val="28"/>
        </w:rPr>
        <w:t>в администрацию города Чебоксары</w:t>
      </w:r>
      <w:r w:rsidR="006B1B69" w:rsidRPr="00650AA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36B23" w:rsidRPr="00650AA1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r w:rsidR="00800258" w:rsidRPr="00650AA1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A6685E" w:rsidRPr="00650AA1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квартале </w:t>
      </w:r>
      <w:r w:rsidRPr="00650AA1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F42B53" w:rsidRPr="00650AA1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B709B0" w:rsidRPr="00650AA1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650AA1">
        <w:rPr>
          <w:rFonts w:ascii="Times New Roman" w:eastAsia="Calibri" w:hAnsi="Times New Roman" w:cs="Times New Roman"/>
          <w:b/>
          <w:sz w:val="28"/>
          <w:szCs w:val="28"/>
        </w:rPr>
        <w:t xml:space="preserve"> г.</w:t>
      </w:r>
    </w:p>
    <w:p w:rsidR="00F0596C" w:rsidRPr="000254B7" w:rsidRDefault="00F0596C" w:rsidP="00112A69">
      <w:pPr>
        <w:spacing w:after="0" w:line="259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:rsidR="00645FD4" w:rsidRPr="00650AA1" w:rsidRDefault="00645FD4" w:rsidP="00F0596C">
      <w:pPr>
        <w:spacing w:after="0" w:line="259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AA1">
        <w:rPr>
          <w:rFonts w:ascii="Times New Roman" w:hAnsi="Times New Roman" w:cs="Times New Roman"/>
          <w:sz w:val="28"/>
          <w:szCs w:val="28"/>
        </w:rPr>
        <w:t xml:space="preserve">Организация работы с письменными обращениями граждан </w:t>
      </w:r>
      <w:r w:rsidR="001C2750" w:rsidRPr="00650AA1">
        <w:rPr>
          <w:rFonts w:ascii="Times New Roman" w:hAnsi="Times New Roman" w:cs="Times New Roman"/>
          <w:sz w:val="28"/>
          <w:szCs w:val="28"/>
        </w:rPr>
        <w:t xml:space="preserve">в администрации города Чебоксары </w:t>
      </w:r>
      <w:r w:rsidRPr="00650AA1">
        <w:rPr>
          <w:rFonts w:ascii="Times New Roman" w:hAnsi="Times New Roman" w:cs="Times New Roman"/>
          <w:sz w:val="28"/>
          <w:szCs w:val="28"/>
        </w:rPr>
        <w:t xml:space="preserve">осуществляется в соответствии </w:t>
      </w:r>
      <w:r w:rsidRPr="00650AA1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Конституцией Российской Федерации, Федеральным Законом «О порядке рассмотрения обращений граждан Российской Федерации» от 02.05.2006 г. № 59-ФЗ.</w:t>
      </w:r>
    </w:p>
    <w:p w:rsidR="005A3FF9" w:rsidRPr="007F6A12" w:rsidRDefault="005A3FF9" w:rsidP="005A3FF9">
      <w:pPr>
        <w:widowControl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A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1 квартал 2025 года в отделе по работе с обращениями граждан администрации города Чебоксары и управах районов г. Чебоксары </w:t>
      </w:r>
      <w:r w:rsidRPr="00C67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зарегистрировано 4752 обращений </w:t>
      </w:r>
      <w:r w:rsidRPr="007F6A1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граждан,</w:t>
      </w:r>
      <w:r w:rsidRPr="007F6A12">
        <w:rPr>
          <w:rFonts w:ascii="Times New Roman" w:hAnsi="Times New Roman" w:cs="Times New Roman"/>
          <w:sz w:val="28"/>
          <w:szCs w:val="28"/>
        </w:rPr>
        <w:t xml:space="preserve"> </w:t>
      </w:r>
      <w:r w:rsidRPr="007F6A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поступивших на имя главы города Чебоксары, заместителей главы города, в адрес администрации города Чебоксары, глав управ г. Чебоксары</w:t>
      </w:r>
      <w:r w:rsid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F6A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числе:</w:t>
      </w:r>
    </w:p>
    <w:p w:rsidR="005A3FF9" w:rsidRPr="000254B7" w:rsidRDefault="005A3FF9" w:rsidP="005A3FF9">
      <w:pPr>
        <w:widowControl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C674B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письменных – 4642 (1 кв. 2024 г. – 4553);</w:t>
      </w:r>
    </w:p>
    <w:p w:rsidR="005A3FF9" w:rsidRPr="00C674B8" w:rsidRDefault="005A3FF9" w:rsidP="005A3FF9">
      <w:pPr>
        <w:widowControl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4B8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устных (принято на личном приеме руководством) – 110</w:t>
      </w:r>
      <w:r w:rsidRPr="00C674B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C674B8">
        <w:rPr>
          <w:rFonts w:ascii="Times New Roman" w:eastAsia="Times New Roman" w:hAnsi="Times New Roman" w:cs="Times New Roman"/>
          <w:sz w:val="28"/>
          <w:szCs w:val="28"/>
          <w:lang w:eastAsia="ru-RU"/>
        </w:rPr>
        <w:t>(1 кв. 2024 г. – 201).</w:t>
      </w:r>
      <w:r w:rsidR="006F453D" w:rsidRPr="006F453D">
        <w:rPr>
          <w:noProof/>
          <w:color w:val="C00000"/>
          <w:sz w:val="32"/>
          <w:lang w:eastAsia="ru-RU"/>
        </w:rPr>
        <w:t xml:space="preserve"> </w:t>
      </w:r>
      <w:r w:rsidR="006F453D" w:rsidRPr="000254B7">
        <w:rPr>
          <w:noProof/>
          <w:color w:val="C00000"/>
          <w:sz w:val="32"/>
          <w:lang w:eastAsia="ru-RU"/>
        </w:rPr>
        <w:drawing>
          <wp:inline distT="0" distB="0" distL="0" distR="0" wp14:anchorId="5E570789" wp14:editId="4BC8FB72">
            <wp:extent cx="5941060" cy="2911781"/>
            <wp:effectExtent l="0" t="0" r="2540" b="3175"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5287C" w:rsidRPr="000254B7" w:rsidRDefault="00E5287C" w:rsidP="005A3FF9">
      <w:pPr>
        <w:widowControl w:val="0"/>
        <w:spacing w:after="0" w:line="259" w:lineRule="auto"/>
        <w:ind w:hanging="567"/>
        <w:jc w:val="center"/>
        <w:rPr>
          <w:rFonts w:ascii="Times New Roman CYR" w:eastAsia="Times New Roman" w:hAnsi="Times New Roman CYR" w:cs="Times New Roman"/>
          <w:bCs/>
          <w:color w:val="C00000"/>
          <w:sz w:val="28"/>
          <w:szCs w:val="28"/>
          <w:lang w:eastAsia="ru-RU"/>
        </w:rPr>
      </w:pPr>
    </w:p>
    <w:p w:rsidR="005A3FF9" w:rsidRPr="00AA2821" w:rsidRDefault="005A3FF9" w:rsidP="005A3FF9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82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динамики показывает, что произошло увеличение по письменным обращениям граждан по отношению к аналогичному периоду.</w:t>
      </w:r>
    </w:p>
    <w:p w:rsidR="009910B4" w:rsidRPr="005A3FF9" w:rsidRDefault="009910B4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FF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</w:t>
      </w:r>
      <w:r w:rsidR="00C05DE0" w:rsidRPr="005A3FF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A3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физических лиц по результатам рассмотрения в </w:t>
      </w:r>
      <w:r w:rsidR="001D1575" w:rsidRPr="005A3FF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A3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</w:t>
      </w:r>
      <w:r w:rsidR="001844E4" w:rsidRPr="005A3FF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A3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распределились следующим образом:</w:t>
      </w:r>
    </w:p>
    <w:p w:rsidR="009910B4" w:rsidRPr="005A3FF9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Разъяснено – </w:t>
      </w:r>
      <w:r w:rsidR="005A3FF9" w:rsidRPr="005A3FF9">
        <w:rPr>
          <w:rFonts w:ascii="Times New Roman" w:eastAsia="Times New Roman" w:hAnsi="Times New Roman" w:cs="Times New Roman"/>
          <w:sz w:val="28"/>
          <w:szCs w:val="28"/>
          <w:lang w:eastAsia="ru-RU"/>
        </w:rPr>
        <w:t>2527</w:t>
      </w:r>
      <w:r w:rsidRPr="005A3FF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10B4" w:rsidRPr="005A3FF9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Удовлетворено – </w:t>
      </w:r>
      <w:r w:rsidR="005A3FF9" w:rsidRPr="005A3FF9">
        <w:rPr>
          <w:rFonts w:ascii="Times New Roman" w:eastAsia="Times New Roman" w:hAnsi="Times New Roman" w:cs="Times New Roman"/>
          <w:sz w:val="28"/>
          <w:szCs w:val="28"/>
          <w:lang w:eastAsia="ru-RU"/>
        </w:rPr>
        <w:t>1630</w:t>
      </w:r>
      <w:r w:rsidR="001D1575" w:rsidRPr="005A3FF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10B4" w:rsidRPr="005A3FF9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F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Направлено по компетенции –</w:t>
      </w:r>
      <w:r w:rsidR="001D1575" w:rsidRPr="005A3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3FF9" w:rsidRPr="005A3FF9">
        <w:rPr>
          <w:rFonts w:ascii="Times New Roman" w:eastAsia="Times New Roman" w:hAnsi="Times New Roman" w:cs="Times New Roman"/>
          <w:sz w:val="28"/>
          <w:szCs w:val="28"/>
          <w:lang w:eastAsia="ru-RU"/>
        </w:rPr>
        <w:t>323</w:t>
      </w:r>
      <w:r w:rsidRPr="005A3FF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10B4" w:rsidRPr="005A3FF9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ответа – </w:t>
      </w:r>
      <w:r w:rsidR="00792B4E" w:rsidRPr="005A3FF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F21D9" w:rsidRPr="005A3FF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</w:p>
    <w:p w:rsidR="00102278" w:rsidRPr="00F73584" w:rsidRDefault="00F73584" w:rsidP="00F7358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сравнению с соответствующим периодом прошлого года уменьшилось количество обращений, поступивших в администрацию города из вышестоящих организаций, в 1 кв. 2025 г. поступило 355 обращений, в 1 </w:t>
      </w:r>
      <w:r w:rsidRPr="00F735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кв. 2024 г. – 487 (9,21% от общего числа поступивших письменных обращений).</w:t>
      </w:r>
    </w:p>
    <w:p w:rsidR="00EB643F" w:rsidRPr="00AB2DDD" w:rsidRDefault="00EB643F" w:rsidP="00185B58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Главы Чувашской Республики – </w:t>
      </w:r>
      <w:r w:rsidR="00C12F4D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175 (в 2024</w:t>
      </w:r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12F4D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256</w:t>
      </w:r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45E93" w:rsidRPr="00AB2DDD" w:rsidRDefault="00EB643F" w:rsidP="00185B58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Прокуратура Чувашской Республики –1</w:t>
      </w:r>
      <w:r w:rsidR="00185B58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C12F4D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12F4D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189</w:t>
      </w:r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45E93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прокуратура</w:t>
      </w:r>
      <w:r w:rsidR="00185B58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45E93" w:rsidRPr="00AB2DDD" w:rsidRDefault="00E45E93" w:rsidP="00E45E93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465D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Чувашской Республики – </w:t>
      </w:r>
      <w:r w:rsidR="00C12F4D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86</w:t>
      </w:r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E45E93" w:rsidRPr="00AB2DDD" w:rsidRDefault="00A3465D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45E93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города Чебоксары – </w:t>
      </w:r>
      <w:r w:rsidR="00C12F4D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45E93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EB643F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5E93" w:rsidRPr="00AB2DDD" w:rsidRDefault="00E45E93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465D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Московского района города Чебоксары – </w:t>
      </w:r>
      <w:r w:rsidR="00C12F4D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E45E93" w:rsidRPr="00AB2DDD" w:rsidRDefault="00A3465D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45E93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 Ленинского района города Чебоксары – </w:t>
      </w:r>
      <w:r w:rsidR="00185B58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E45E93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45E93" w:rsidRPr="00AB2DDD" w:rsidRDefault="00A3465D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45E93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Калининского района гор. Чебоксары – </w:t>
      </w:r>
      <w:r w:rsidR="00185B58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45E93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0;  </w:t>
      </w:r>
    </w:p>
    <w:p w:rsidR="00EB643F" w:rsidRPr="00AB2DDD" w:rsidRDefault="00A3465D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45E93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EB643F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Чебоксарская природоохранная прокуратура – </w:t>
      </w:r>
      <w:r w:rsidR="00185B58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B643F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B643F" w:rsidRPr="00AB2DDD" w:rsidRDefault="00EB643F" w:rsidP="00A3465D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Государственный Совет Чувашской Республики – </w:t>
      </w:r>
      <w:r w:rsidR="00185B58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185B58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85B58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B643F" w:rsidRPr="00AB2DDD" w:rsidRDefault="00EB643F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 Мин</w:t>
      </w:r>
      <w:r w:rsidR="00C50CC4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истров Чувашской Республики</w:t>
      </w:r>
      <w:r w:rsidR="00E45E93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0CC4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85B58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50CC4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005B9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2005B9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185B58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005B9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85B58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2005B9" w:rsidRPr="00AB2DD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125B5" w:rsidRPr="000254B7" w:rsidRDefault="00C10193" w:rsidP="00185B58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</w:t>
      </w:r>
      <w:r w:rsidR="00884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районных управах</w:t>
      </w:r>
      <w:r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проводилась целенаправленная работа  обеспечения объективности, всесторонности и своевременности рассмотрения обращений граждан с целью повышения результативности принятых мер. </w:t>
      </w:r>
    </w:p>
    <w:p w:rsidR="00C931CA" w:rsidRPr="000C1C4F" w:rsidRDefault="00C931CA" w:rsidP="00F0596C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</w:t>
      </w:r>
      <w:r w:rsidR="00B36B23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734FC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</w:t>
      </w:r>
      <w:r w:rsidR="00A92D3B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поступило </w:t>
      </w:r>
      <w:r w:rsidR="005A3FF9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5547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</w:t>
      </w:r>
      <w:r w:rsidR="005A3FF9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7704C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тематике и по количеству вопросы </w:t>
      </w:r>
      <w:r w:rsidR="006F649C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существенно не изменились и </w:t>
      </w:r>
      <w:r w:rsidR="0097704C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распределились с</w:t>
      </w:r>
      <w:r w:rsidR="006F649C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97704C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едующим образом:</w:t>
      </w:r>
    </w:p>
    <w:p w:rsidR="00EB643F" w:rsidRPr="000C1C4F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экономика</w:t>
      </w:r>
      <w:r w:rsidR="00EF727D"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829A4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градостроительство и архитектура – 210; выполнение государственных требований при осуществлении строительной деятельности, соблюдение </w:t>
      </w:r>
      <w:proofErr w:type="spellStart"/>
      <w:r w:rsidR="009829A4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СНИПов</w:t>
      </w:r>
      <w:proofErr w:type="spellEnd"/>
      <w:r w:rsidR="009829A4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79D3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29A4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210; государственный мониторинг земель</w:t>
      </w:r>
      <w:proofErr w:type="gramStart"/>
      <w:r w:rsidR="009829A4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9829A4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829A4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="009829A4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емлеустройство. установление (изменение) границ земельных участков. </w:t>
      </w:r>
      <w:proofErr w:type="gramStart"/>
      <w:r w:rsidR="009829A4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Резервирование земель для государственных и муниципальных нужд – 196; прохождение разрешительных процедур на капитальное строительство </w:t>
      </w:r>
      <w:r w:rsidR="00DE79D3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829A4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151; 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уборка снега, опавших листьев, мусора и посторонних предметов</w:t>
      </w:r>
      <w:r w:rsidR="00CA3B4A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79D3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CA3B4A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112</w:t>
      </w:r>
      <w:r w:rsidR="009D7A50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9829A4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29A4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благоустройство и ремонт подъездных дорог, в том числе тротуаров – 81; 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транспортное обслуживание населения, пассажирские перевозки – </w:t>
      </w:r>
      <w:r w:rsidR="009829A4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74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 – </w:t>
      </w:r>
      <w:r w:rsidR="005A3FF9"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</w:t>
      </w:r>
      <w:r w:rsidR="00CA3B4A"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5A3FF9"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39,96</w:t>
      </w:r>
      <w:r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%);</w:t>
      </w:r>
      <w:r w:rsidR="00DE79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End"/>
    </w:p>
    <w:p w:rsidR="00EB643F" w:rsidRPr="000C1C4F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жилищно-коммунальная сфера</w:t>
      </w:r>
      <w:r w:rsidR="00EF727D"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(переустройство и перепланировка жилого помещения – 2</w:t>
      </w:r>
      <w:r w:rsidR="008F1312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0C1C4F">
        <w:rPr>
          <w:rFonts w:ascii="Times New Roman" w:hAnsi="Times New Roman" w:cs="Times New Roman"/>
          <w:sz w:val="28"/>
          <w:szCs w:val="28"/>
        </w:rPr>
        <w:t xml:space="preserve"> с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одержание общего имущества (канализация, вентиляция, кровля, ограждающие конструкции, инженерное оборудование, места общего пользования, придомовая территория)</w:t>
      </w:r>
      <w:r w:rsidR="008F1312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79D3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F1312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8F1312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8F1312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жилищных условий, предоставление жилого помещения по договору социального найма гражданам, состоящим на учете в органе местного самоуправления в качестве нуждающихся в жилых помещениях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8F1312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0C1C4F">
        <w:rPr>
          <w:rFonts w:ascii="Times New Roman" w:hAnsi="Times New Roman" w:cs="Times New Roman"/>
          <w:sz w:val="28"/>
          <w:szCs w:val="28"/>
        </w:rPr>
        <w:t xml:space="preserve"> обращение с твердыми коммунальными отходами</w:t>
      </w:r>
      <w:r w:rsidR="008F1312" w:rsidRPr="000C1C4F">
        <w:rPr>
          <w:rFonts w:ascii="Times New Roman" w:hAnsi="Times New Roman" w:cs="Times New Roman"/>
          <w:sz w:val="28"/>
          <w:szCs w:val="28"/>
        </w:rPr>
        <w:t xml:space="preserve"> </w:t>
      </w:r>
      <w:r w:rsidRPr="000C1C4F">
        <w:rPr>
          <w:rFonts w:ascii="Times New Roman" w:hAnsi="Times New Roman" w:cs="Times New Roman"/>
          <w:sz w:val="28"/>
          <w:szCs w:val="28"/>
        </w:rPr>
        <w:t>-</w:t>
      </w:r>
      <w:r w:rsidR="008F1312" w:rsidRPr="000C1C4F">
        <w:rPr>
          <w:rFonts w:ascii="Times New Roman" w:hAnsi="Times New Roman" w:cs="Times New Roman"/>
          <w:sz w:val="28"/>
          <w:szCs w:val="28"/>
        </w:rPr>
        <w:t xml:space="preserve"> 33</w:t>
      </w:r>
      <w:r w:rsidRPr="000C1C4F">
        <w:rPr>
          <w:rFonts w:ascii="Times New Roman" w:hAnsi="Times New Roman" w:cs="Times New Roman"/>
          <w:sz w:val="28"/>
          <w:szCs w:val="28"/>
        </w:rPr>
        <w:t xml:space="preserve">; </w:t>
      </w:r>
      <w:r w:rsidR="008F1312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обследование жилого фонда на предмет пригодности для проживания (ветхое и аварийное жилье) – 25; 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пользования жилыми помещениями (перепланировки, реконструкции, переоборудование, использование не по назначению) -</w:t>
      </w:r>
      <w:r w:rsidR="008F1312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управляющие </w:t>
      </w:r>
      <w:proofErr w:type="spellStart"/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proofErr w:type="gramStart"/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,Т</w:t>
      </w:r>
      <w:proofErr w:type="gramEnd"/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СЖ</w:t>
      </w:r>
      <w:proofErr w:type="spellEnd"/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иные формы управления собственностью -</w:t>
      </w:r>
      <w:r w:rsidR="008F1312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 – </w:t>
      </w:r>
      <w:r w:rsidR="005A3FF9"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1503</w:t>
      </w:r>
      <w:r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2377DA"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27,1</w:t>
      </w:r>
      <w:r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%);</w:t>
      </w:r>
    </w:p>
    <w:p w:rsidR="00EB643F" w:rsidRPr="000C1C4F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3) </w:t>
      </w:r>
      <w:r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социальная сфера</w:t>
      </w:r>
      <w:r w:rsidR="007C5635"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0C1C4F">
        <w:t xml:space="preserve"> 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57878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опека и </w:t>
      </w:r>
      <w:proofErr w:type="spellStart"/>
      <w:r w:rsidR="00F57878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попечительсьво</w:t>
      </w:r>
      <w:proofErr w:type="spellEnd"/>
      <w:r w:rsidR="00F57878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службы по обслуживанию детей, оказавшихся в трудной жизненной ситуации 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57878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57878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0C1C4F">
        <w:t xml:space="preserve"> 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дополнительных льгот отдельным категориям граждан, установленных законодательством субъекта Российской Федерации (в том числе предоставление земельных участков многодетным семьям и др.)</w:t>
      </w:r>
      <w:r w:rsidR="00F57878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57878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126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; образовательные стандарты, требования к образовательному процессу</w:t>
      </w:r>
      <w:r w:rsidR="00F57878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57878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43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F57878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санитарно-эпидемиологическое благополучие населения – 29; поступление 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образовательны</w:t>
      </w:r>
      <w:r w:rsidR="00F57878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F57878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57878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E19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F57878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оступная среда, в том числе комфорт и доступность инфраструктуры, для лиц с ограниченными возможностями здоровья</w:t>
      </w:r>
      <w:r w:rsidR="00B46E19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24 и др.) 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5A3FF9"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803</w:t>
      </w:r>
      <w:r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5A3FF9"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14,4</w:t>
      </w:r>
      <w:r w:rsidR="002377DA"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%);</w:t>
      </w:r>
    </w:p>
    <w:p w:rsidR="00EB643F" w:rsidRPr="000C1C4F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государство, общество, политика</w:t>
      </w:r>
      <w:r w:rsidR="007C5635"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C63553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(амнистия</w:t>
      </w:r>
      <w:r w:rsidR="00C63553" w:rsidRPr="000C1C4F">
        <w:t> </w:t>
      </w:r>
      <w:r w:rsidR="00C63553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– 2</w:t>
      </w:r>
      <w:r w:rsidR="00271464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C63553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0C1C4F">
        <w:t xml:space="preserve"> 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представление дополнительных документов и материалов – </w:t>
      </w:r>
      <w:r w:rsidR="00271464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139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471563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несостоятельность (банкротство) и финансовое оздоровление юридических лиц, индивидуальных предпринимателей, физических лиц.</w:t>
      </w:r>
      <w:proofErr w:type="gramEnd"/>
      <w:r w:rsidR="00471563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71563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арбитражных управляющих - 103; 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рассмотрения обращения</w:t>
      </w:r>
      <w:r w:rsidR="00471563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71563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</w:t>
      </w:r>
      <w:r w:rsidR="00C63553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;  права и свободы человека -</w:t>
      </w:r>
      <w:r w:rsidR="00471563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</w:t>
      </w:r>
      <w:r w:rsidR="00C63553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71563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аредные</w:t>
      </w:r>
      <w:proofErr w:type="spellEnd"/>
      <w:r w:rsidR="00471563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отношения - 27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 </w:t>
      </w:r>
      <w:r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</w:t>
      </w:r>
      <w:r w:rsidR="005A3FF9"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718</w:t>
      </w:r>
      <w:r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5A3FF9"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12,94</w:t>
      </w:r>
      <w:r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%).</w:t>
      </w:r>
      <w:proofErr w:type="gramEnd"/>
    </w:p>
    <w:p w:rsidR="00EB643F" w:rsidRPr="000C1C4F" w:rsidRDefault="00EB643F" w:rsidP="00EB643F">
      <w:pPr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оборона, безопасность, законность</w:t>
      </w:r>
      <w:r w:rsidR="007C5635"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(нарушение правил парковки автотранспорта, в том числе на </w:t>
      </w:r>
      <w:proofErr w:type="spellStart"/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внутридворовой</w:t>
      </w:r>
      <w:proofErr w:type="spellEnd"/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и вне организованных автостоянок – </w:t>
      </w:r>
      <w:r w:rsidR="00495B90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76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495B90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ответственность за нарушение жилищного законодательства – 17; </w:t>
      </w:r>
      <w:r w:rsidR="008F1312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охрана общественного порядка – 15; 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нарушение в сфере законодательства об административных правона</w:t>
      </w:r>
      <w:r w:rsidR="002005B9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рушениях -</w:t>
      </w:r>
      <w:r w:rsidR="008F1312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</w:t>
      </w:r>
      <w:r w:rsidR="002005B9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 – </w:t>
      </w:r>
      <w:r w:rsidR="005A3FF9"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306</w:t>
      </w:r>
      <w:r w:rsidR="002005B9"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5A3FF9"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5,5</w:t>
      </w:r>
      <w:r w:rsidR="002377DA"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005B9" w:rsidRPr="000C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%).</w:t>
      </w:r>
    </w:p>
    <w:p w:rsidR="00EB643F" w:rsidRPr="000C1C4F" w:rsidRDefault="00EB643F" w:rsidP="00EB643F">
      <w:pPr>
        <w:spacing w:after="0" w:line="259" w:lineRule="auto"/>
        <w:ind w:right="-2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B643F" w:rsidRPr="000C1C4F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C1C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Рис.2. Тематическая раскладка обращений граждан, </w:t>
      </w:r>
    </w:p>
    <w:p w:rsidR="00EB643F" w:rsidRPr="000C1C4F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0C1C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поступивших</w:t>
      </w:r>
      <w:proofErr w:type="gramEnd"/>
      <w:r w:rsidRPr="000C1C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Администрацию города Чебоксары </w:t>
      </w:r>
    </w:p>
    <w:p w:rsidR="00EB643F" w:rsidRPr="000C1C4F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C1C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1 квартале 202</w:t>
      </w:r>
      <w:r w:rsidR="0033716D" w:rsidRPr="000C1C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</w:t>
      </w:r>
      <w:r w:rsidRPr="000C1C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года, </w:t>
      </w:r>
      <w:proofErr w:type="gramStart"/>
      <w:r w:rsidRPr="000C1C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Pr="000C1C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% </w:t>
      </w:r>
      <w:proofErr w:type="gramStart"/>
      <w:r w:rsidRPr="000C1C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</w:t>
      </w:r>
      <w:proofErr w:type="gramEnd"/>
      <w:r w:rsidRPr="000C1C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общего количества вопросов </w:t>
      </w:r>
    </w:p>
    <w:p w:rsidR="00EB643F" w:rsidRPr="000C1C4F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C1C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 сравнении с аналогичным периодом 202</w:t>
      </w:r>
      <w:r w:rsidR="0033716D" w:rsidRPr="000C1C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Pr="000C1C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года)</w:t>
      </w:r>
    </w:p>
    <w:p w:rsidR="00EB643F" w:rsidRPr="000254B7" w:rsidRDefault="00EB643F" w:rsidP="00247226">
      <w:pPr>
        <w:tabs>
          <w:tab w:val="left" w:pos="5954"/>
        </w:tabs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0254B7">
        <w:rPr>
          <w:rFonts w:ascii="Times New Roman" w:eastAsia="Times New Roman" w:hAnsi="Times New Roman" w:cs="Times New Roman"/>
          <w:noProof/>
          <w:color w:val="C00000"/>
          <w:sz w:val="28"/>
          <w:szCs w:val="28"/>
          <w:lang w:eastAsia="ru-RU"/>
        </w:rPr>
        <w:drawing>
          <wp:inline distT="0" distB="0" distL="0" distR="0" wp14:anchorId="3DD80030" wp14:editId="228C0848">
            <wp:extent cx="6010275" cy="3248025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7704C" w:rsidRPr="000C1C4F" w:rsidRDefault="0097704C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Общественный резонанс в </w:t>
      </w:r>
      <w:r w:rsidR="00800258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202</w:t>
      </w:r>
      <w:r w:rsidR="00B372EC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вызвали следующие темы:</w:t>
      </w:r>
    </w:p>
    <w:p w:rsidR="005B21FF" w:rsidRPr="000C1C4F" w:rsidRDefault="001C2750" w:rsidP="005B21F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372EC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</w:t>
      </w:r>
      <w:r w:rsidR="000C1C4F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B372EC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умерщвления собак, о защите безнадзорных животных</w:t>
      </w:r>
      <w:r w:rsidR="00FB52E6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368E" w:rsidRPr="000C1C4F" w:rsidRDefault="00A1368E" w:rsidP="00BB2537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B2537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отмене строительства крематория в г. Чебоксары, и нарушается </w:t>
      </w:r>
      <w:proofErr w:type="spellStart"/>
      <w:r w:rsidR="00BB2537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СанПИН</w:t>
      </w:r>
      <w:proofErr w:type="spellEnd"/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2750" w:rsidRDefault="0006217A" w:rsidP="0010548E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за рассматриваемый период поступ</w:t>
      </w:r>
      <w:r w:rsidR="00730827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730827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2241D7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C48ED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240D7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</w:t>
      </w:r>
      <w:r w:rsidR="00021FDE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730827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намерении </w:t>
      </w:r>
      <w:r w:rsidR="00730827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публичное мероприятие.</w:t>
      </w:r>
    </w:p>
    <w:p w:rsidR="00925777" w:rsidRPr="000C1C4F" w:rsidRDefault="00925777" w:rsidP="0010548E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9464" w:type="dxa"/>
        <w:tblLayout w:type="fixed"/>
        <w:tblLook w:val="04A0" w:firstRow="1" w:lastRow="0" w:firstColumn="1" w:lastColumn="0" w:noHBand="0" w:noVBand="1"/>
      </w:tblPr>
      <w:tblGrid>
        <w:gridCol w:w="6345"/>
        <w:gridCol w:w="3119"/>
      </w:tblGrid>
      <w:tr w:rsidR="000C1C4F" w:rsidRPr="000C1C4F" w:rsidTr="00925777">
        <w:trPr>
          <w:trHeight w:val="483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8ED" w:rsidRPr="000C1C4F" w:rsidRDefault="002C48ED" w:rsidP="0092577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C1C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Публичное мероприятие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8ED" w:rsidRPr="000C1C4F" w:rsidRDefault="002C48ED" w:rsidP="0092577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C1C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</w:tr>
      <w:tr w:rsidR="000C1C4F" w:rsidRPr="000C1C4F" w:rsidTr="00925777">
        <w:trPr>
          <w:trHeight w:val="234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8ED" w:rsidRPr="000C1C4F" w:rsidRDefault="002C48ED" w:rsidP="003A329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1C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митинг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8ED" w:rsidRPr="000C1C4F" w:rsidRDefault="002C48ED" w:rsidP="003A329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1C4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0C1C4F" w:rsidRPr="000C1C4F" w:rsidTr="00925777">
        <w:trPr>
          <w:trHeight w:val="234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8ED" w:rsidRPr="000C1C4F" w:rsidRDefault="002C48ED" w:rsidP="003A329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1C4F">
              <w:rPr>
                <w:rFonts w:ascii="Times New Roman" w:eastAsia="Calibri" w:hAnsi="Times New Roman" w:cs="Times New Roman"/>
                <w:sz w:val="28"/>
                <w:szCs w:val="28"/>
              </w:rPr>
              <w:t>возложение цветов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8ED" w:rsidRPr="000C1C4F" w:rsidRDefault="002C48ED" w:rsidP="003A329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1C4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0C1C4F" w:rsidRPr="000C1C4F" w:rsidTr="00925777">
        <w:trPr>
          <w:trHeight w:val="234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8ED" w:rsidRPr="000C1C4F" w:rsidRDefault="002C48ED" w:rsidP="003A329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1C4F">
              <w:rPr>
                <w:rFonts w:ascii="Times New Roman" w:hAnsi="Times New Roman" w:cs="Times New Roman"/>
                <w:sz w:val="28"/>
                <w:szCs w:val="28"/>
              </w:rPr>
              <w:t>автопробег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8ED" w:rsidRPr="000C1C4F" w:rsidRDefault="002C48ED" w:rsidP="003A329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1C4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0C1C4F" w:rsidRPr="000C1C4F" w:rsidTr="00925777">
        <w:trPr>
          <w:trHeight w:val="234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8ED" w:rsidRPr="000C1C4F" w:rsidRDefault="002C48ED" w:rsidP="003A329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1C4F">
              <w:rPr>
                <w:rFonts w:ascii="Times New Roman" w:eastAsia="Calibri" w:hAnsi="Times New Roman" w:cs="Times New Roman"/>
                <w:sz w:val="28"/>
                <w:szCs w:val="28"/>
              </w:rPr>
              <w:t>соревнование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8ED" w:rsidRPr="000C1C4F" w:rsidRDefault="002C48ED" w:rsidP="003A329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1C4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0C1C4F" w:rsidRPr="000C1C4F" w:rsidTr="00925777">
        <w:trPr>
          <w:trHeight w:val="234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8ED" w:rsidRPr="000C1C4F" w:rsidRDefault="002C48ED" w:rsidP="003A329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1C4F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8ED" w:rsidRPr="000C1C4F" w:rsidRDefault="002C48ED" w:rsidP="003A329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1C4F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0C1C4F" w:rsidRPr="000C1C4F" w:rsidTr="00925777">
        <w:trPr>
          <w:trHeight w:val="234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8ED" w:rsidRPr="000C1C4F" w:rsidRDefault="002C48ED" w:rsidP="003A329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1C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8ED" w:rsidRPr="000C1C4F" w:rsidRDefault="002C48ED" w:rsidP="003A329B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C1C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</w:t>
            </w:r>
          </w:p>
        </w:tc>
      </w:tr>
    </w:tbl>
    <w:p w:rsidR="005D41E1" w:rsidRPr="000254B7" w:rsidRDefault="005D41E1" w:rsidP="00925777">
      <w:pPr>
        <w:pStyle w:val="a7"/>
        <w:spacing w:line="259" w:lineRule="auto"/>
        <w:rPr>
          <w:rFonts w:ascii="Times New Roman" w:hAnsi="Times New Roman"/>
          <w:color w:val="C00000"/>
          <w:sz w:val="24"/>
          <w:szCs w:val="24"/>
        </w:rPr>
        <w:sectPr w:rsidR="005D41E1" w:rsidRPr="000254B7" w:rsidSect="006F453D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10548E" w:rsidRPr="000C1C4F" w:rsidRDefault="00021FDE" w:rsidP="00E1354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 результатам рассмотрения </w:t>
      </w:r>
      <w:r w:rsidR="00E734FC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2C48ED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734FC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</w:t>
      </w:r>
      <w:r w:rsidR="00E734FC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6EB8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даны разъяснения, </w:t>
      </w:r>
      <w:r w:rsidR="002C48ED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6 –</w:t>
      </w:r>
      <w:r w:rsidR="007F6EB8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удовлетворено</w:t>
      </w:r>
      <w:r w:rsidR="002C48ED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, 3 - от</w:t>
      </w:r>
      <w:r w:rsidR="00F4032D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C48ED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звано</w:t>
      </w:r>
      <w:r w:rsidR="007F6EB8"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025F2" w:rsidRPr="00424A3C" w:rsidRDefault="00B025F2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территориальной принадлежности </w:t>
      </w:r>
      <w:r w:rsidR="00351E47"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обращения распределились следующим образом: </w:t>
      </w:r>
    </w:p>
    <w:p w:rsidR="002C48ED" w:rsidRPr="000C1C4F" w:rsidRDefault="002C48ED" w:rsidP="002C48ED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Московского района – </w:t>
      </w:r>
      <w:r w:rsidR="00424A3C"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>1181</w:t>
      </w:r>
      <w:r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(25,</w:t>
      </w:r>
      <w:r w:rsidR="00424A3C"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424A3C" w:rsidRDefault="002C48ED" w:rsidP="00424A3C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>- Ленинского района –</w:t>
      </w:r>
      <w:r w:rsidR="00424A3C"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>1108</w:t>
      </w:r>
      <w:r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24A3C"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>23,8</w:t>
      </w:r>
      <w:r w:rsidR="003243C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2C48ED" w:rsidRPr="000C1C4F" w:rsidRDefault="00424A3C" w:rsidP="002C48ED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Калининского района – 908 (19,56%)</w:t>
      </w:r>
    </w:p>
    <w:p w:rsidR="002C48ED" w:rsidRPr="000C1C4F" w:rsidRDefault="002C48ED" w:rsidP="002C48ED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>- г. Чебоксары – 909 (</w:t>
      </w:r>
      <w:r w:rsidR="00424A3C"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>19,58</w:t>
      </w:r>
      <w:r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2C48ED" w:rsidRPr="000C1C4F" w:rsidRDefault="002C48ED" w:rsidP="002C48ED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>- других районов республики – 176 (</w:t>
      </w:r>
      <w:r w:rsidR="00424A3C"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>3,79</w:t>
      </w:r>
      <w:r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2C48ED" w:rsidRPr="000C1C4F" w:rsidRDefault="002C48ED" w:rsidP="002C48ED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>- других регионов РФ – 136 (</w:t>
      </w:r>
      <w:r w:rsidR="00424A3C"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>2,9</w:t>
      </w:r>
      <w:r w:rsidR="003243C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2C48ED" w:rsidRPr="000C1C4F" w:rsidRDefault="002C48ED" w:rsidP="002C48ED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неизвестных районов – 223(</w:t>
      </w:r>
      <w:r w:rsidR="00424A3C"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>4,8</w:t>
      </w:r>
      <w:r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2C48ED" w:rsidRPr="000C1C4F" w:rsidRDefault="002C48ED" w:rsidP="002C48ED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иностранные государства – 1 (0,</w:t>
      </w:r>
      <w:r w:rsidR="00424A3C"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424A3C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347582" w:rsidRPr="000254B7" w:rsidRDefault="00347582" w:rsidP="00347582">
      <w:pPr>
        <w:spacing w:after="0" w:line="259" w:lineRule="auto"/>
        <w:ind w:right="-2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</w:p>
    <w:p w:rsidR="00B025F2" w:rsidRPr="003243CE" w:rsidRDefault="00B025F2" w:rsidP="00F0596C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243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Рис.</w:t>
      </w:r>
      <w:r w:rsidR="00463B8E" w:rsidRPr="003243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Pr="003243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97704C" w:rsidRPr="003243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Распределение обращений граждан по территориальному признаку,</w:t>
      </w:r>
      <w:r w:rsidR="00463B8E" w:rsidRPr="003243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поступивших в администрацию г. Чебоксары</w:t>
      </w:r>
      <w:r w:rsidR="00F11172" w:rsidRPr="003243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</w:t>
      </w:r>
      <w:r w:rsidR="00021FDE" w:rsidRPr="003243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E734FC" w:rsidRPr="003243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</w:t>
      </w:r>
      <w:r w:rsidR="00DF57A8" w:rsidRPr="003243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квартале 202</w:t>
      </w:r>
      <w:r w:rsidR="00F4032D" w:rsidRPr="003243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</w:t>
      </w:r>
      <w:r w:rsidR="00DF57A8" w:rsidRPr="003243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года, </w:t>
      </w:r>
      <w:proofErr w:type="gramStart"/>
      <w:r w:rsidR="00DF57A8" w:rsidRPr="003243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="00DF57A8" w:rsidRPr="003243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%</w:t>
      </w:r>
    </w:p>
    <w:p w:rsidR="00351E47" w:rsidRPr="000254B7" w:rsidRDefault="00DB429F" w:rsidP="00021FD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0254B7">
        <w:rPr>
          <w:rFonts w:ascii="Times New Roman" w:eastAsia="Times New Roman" w:hAnsi="Times New Roman" w:cs="Times New Roman"/>
          <w:i/>
          <w:noProof/>
          <w:color w:val="C00000"/>
          <w:sz w:val="28"/>
          <w:szCs w:val="28"/>
          <w:lang w:eastAsia="ru-RU"/>
        </w:rPr>
        <w:drawing>
          <wp:inline distT="0" distB="0" distL="0" distR="0" wp14:anchorId="0F521AF7" wp14:editId="5BE12FCC">
            <wp:extent cx="6019800" cy="2676525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30827" w:rsidRPr="003243CE" w:rsidRDefault="006A14AA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3243CE">
        <w:rPr>
          <w:sz w:val="28"/>
          <w:szCs w:val="28"/>
        </w:rPr>
        <w:lastRenderedPageBreak/>
        <w:t>Наибольшее количество</w:t>
      </w:r>
      <w:r w:rsidR="00730827" w:rsidRPr="003243CE">
        <w:rPr>
          <w:sz w:val="28"/>
          <w:szCs w:val="28"/>
        </w:rPr>
        <w:t xml:space="preserve"> обращений за анализируемый период поступило от жителей Московского района г. Чебоксары. </w:t>
      </w:r>
    </w:p>
    <w:p w:rsidR="00311A0E" w:rsidRPr="003E7DBB" w:rsidRDefault="00A73873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3E7DBB">
        <w:rPr>
          <w:sz w:val="28"/>
          <w:szCs w:val="28"/>
        </w:rPr>
        <w:t>Количество повторных обращений</w:t>
      </w:r>
      <w:r w:rsidRPr="003E7DBB">
        <w:rPr>
          <w:b/>
          <w:sz w:val="28"/>
          <w:szCs w:val="28"/>
        </w:rPr>
        <w:t xml:space="preserve"> </w:t>
      </w:r>
      <w:r w:rsidR="002C48ED" w:rsidRPr="003E7DBB">
        <w:rPr>
          <w:sz w:val="28"/>
          <w:szCs w:val="28"/>
        </w:rPr>
        <w:t xml:space="preserve">за отчетный период </w:t>
      </w:r>
      <w:r w:rsidR="003E7DBB" w:rsidRPr="003E7DBB">
        <w:rPr>
          <w:sz w:val="28"/>
          <w:szCs w:val="28"/>
        </w:rPr>
        <w:t>не изменилось</w:t>
      </w:r>
      <w:r w:rsidRPr="003E7DBB">
        <w:rPr>
          <w:sz w:val="28"/>
          <w:szCs w:val="28"/>
        </w:rPr>
        <w:t xml:space="preserve">, </w:t>
      </w:r>
      <w:r w:rsidR="0010548E" w:rsidRPr="003E7DBB">
        <w:rPr>
          <w:sz w:val="28"/>
          <w:szCs w:val="28"/>
        </w:rPr>
        <w:t xml:space="preserve">в </w:t>
      </w:r>
      <w:r w:rsidR="004F61BD" w:rsidRPr="003E7DBB">
        <w:rPr>
          <w:sz w:val="28"/>
          <w:szCs w:val="28"/>
        </w:rPr>
        <w:t>1</w:t>
      </w:r>
      <w:r w:rsidR="005D41E1" w:rsidRPr="003E7DBB">
        <w:rPr>
          <w:sz w:val="28"/>
          <w:szCs w:val="28"/>
        </w:rPr>
        <w:t xml:space="preserve"> кв. 202</w:t>
      </w:r>
      <w:r w:rsidR="00E23189" w:rsidRPr="003E7DBB">
        <w:rPr>
          <w:sz w:val="28"/>
          <w:szCs w:val="28"/>
        </w:rPr>
        <w:t>5</w:t>
      </w:r>
      <w:r w:rsidR="00AF57E5" w:rsidRPr="003E7DBB">
        <w:rPr>
          <w:sz w:val="28"/>
          <w:szCs w:val="28"/>
        </w:rPr>
        <w:t xml:space="preserve"> </w:t>
      </w:r>
      <w:r w:rsidR="005D41E1" w:rsidRPr="003E7DBB">
        <w:rPr>
          <w:sz w:val="28"/>
          <w:szCs w:val="28"/>
        </w:rPr>
        <w:t xml:space="preserve"> г. – </w:t>
      </w:r>
      <w:r w:rsidR="003E7DBB" w:rsidRPr="003E7DBB">
        <w:rPr>
          <w:sz w:val="28"/>
          <w:szCs w:val="28"/>
        </w:rPr>
        <w:t>34</w:t>
      </w:r>
      <w:r w:rsidR="00021FDE" w:rsidRPr="003E7DBB">
        <w:rPr>
          <w:sz w:val="28"/>
          <w:szCs w:val="28"/>
        </w:rPr>
        <w:t xml:space="preserve"> </w:t>
      </w:r>
      <w:r w:rsidR="0010548E" w:rsidRPr="003E7DBB">
        <w:rPr>
          <w:sz w:val="28"/>
          <w:szCs w:val="28"/>
        </w:rPr>
        <w:t>(</w:t>
      </w:r>
      <w:r w:rsidR="004F61BD" w:rsidRPr="003E7DBB">
        <w:rPr>
          <w:sz w:val="28"/>
          <w:szCs w:val="28"/>
        </w:rPr>
        <w:t>1</w:t>
      </w:r>
      <w:r w:rsidR="005D41E1" w:rsidRPr="003E7DBB">
        <w:rPr>
          <w:sz w:val="28"/>
          <w:szCs w:val="28"/>
        </w:rPr>
        <w:t xml:space="preserve"> кв. 20</w:t>
      </w:r>
      <w:r w:rsidR="004F61BD" w:rsidRPr="003E7DBB">
        <w:rPr>
          <w:sz w:val="28"/>
          <w:szCs w:val="28"/>
        </w:rPr>
        <w:t>2</w:t>
      </w:r>
      <w:r w:rsidR="002C48ED" w:rsidRPr="003E7DBB">
        <w:rPr>
          <w:sz w:val="28"/>
          <w:szCs w:val="28"/>
        </w:rPr>
        <w:t>4</w:t>
      </w:r>
      <w:r w:rsidR="005D41E1" w:rsidRPr="003E7DBB">
        <w:rPr>
          <w:sz w:val="28"/>
          <w:szCs w:val="28"/>
        </w:rPr>
        <w:t xml:space="preserve"> г. – </w:t>
      </w:r>
      <w:r w:rsidR="003E7DBB" w:rsidRPr="003E7DBB">
        <w:rPr>
          <w:sz w:val="28"/>
          <w:szCs w:val="28"/>
        </w:rPr>
        <w:t>34</w:t>
      </w:r>
      <w:r w:rsidR="001D7139" w:rsidRPr="003E7DBB">
        <w:rPr>
          <w:sz w:val="28"/>
          <w:szCs w:val="28"/>
        </w:rPr>
        <w:t>).</w:t>
      </w:r>
    </w:p>
    <w:p w:rsidR="007840CA" w:rsidRPr="003E7DBB" w:rsidRDefault="007A7722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3E7DBB">
        <w:rPr>
          <w:sz w:val="28"/>
          <w:szCs w:val="28"/>
        </w:rPr>
        <w:t>В основном</w:t>
      </w:r>
      <w:r w:rsidR="003D1AB9" w:rsidRPr="003E7DBB">
        <w:rPr>
          <w:sz w:val="28"/>
          <w:szCs w:val="28"/>
        </w:rPr>
        <w:t xml:space="preserve"> повторные обращения </w:t>
      </w:r>
      <w:r w:rsidR="00414BBC" w:rsidRPr="003E7DBB">
        <w:rPr>
          <w:sz w:val="28"/>
          <w:szCs w:val="28"/>
        </w:rPr>
        <w:t>поступ</w:t>
      </w:r>
      <w:r w:rsidR="003D1AB9" w:rsidRPr="003E7DBB">
        <w:rPr>
          <w:sz w:val="28"/>
          <w:szCs w:val="28"/>
        </w:rPr>
        <w:t>а</w:t>
      </w:r>
      <w:r w:rsidR="00414BBC" w:rsidRPr="003E7DBB">
        <w:rPr>
          <w:sz w:val="28"/>
          <w:szCs w:val="28"/>
        </w:rPr>
        <w:t xml:space="preserve">ли по </w:t>
      </w:r>
      <w:r w:rsidR="003D1AB9" w:rsidRPr="003E7DBB">
        <w:rPr>
          <w:sz w:val="28"/>
          <w:szCs w:val="28"/>
        </w:rPr>
        <w:t>вопросам ЖКХ</w:t>
      </w:r>
      <w:r w:rsidRPr="003E7DBB">
        <w:rPr>
          <w:sz w:val="28"/>
          <w:szCs w:val="28"/>
        </w:rPr>
        <w:t xml:space="preserve"> (</w:t>
      </w:r>
      <w:r w:rsidR="007679B3" w:rsidRPr="003E7DBB">
        <w:rPr>
          <w:sz w:val="28"/>
          <w:szCs w:val="28"/>
        </w:rPr>
        <w:t>обслуживание общественного транспорта</w:t>
      </w:r>
      <w:r w:rsidR="006121C4" w:rsidRPr="003E7DBB">
        <w:rPr>
          <w:sz w:val="28"/>
          <w:szCs w:val="28"/>
        </w:rPr>
        <w:t>,</w:t>
      </w:r>
      <w:r w:rsidRPr="003E7DBB">
        <w:rPr>
          <w:sz w:val="28"/>
          <w:szCs w:val="28"/>
        </w:rPr>
        <w:t xml:space="preserve"> </w:t>
      </w:r>
      <w:r w:rsidR="00DB6439" w:rsidRPr="003E7DBB">
        <w:rPr>
          <w:sz w:val="28"/>
          <w:szCs w:val="28"/>
        </w:rPr>
        <w:t xml:space="preserve"> уборка снега</w:t>
      </w:r>
      <w:r w:rsidR="007679B3" w:rsidRPr="003E7DBB">
        <w:rPr>
          <w:sz w:val="28"/>
          <w:szCs w:val="28"/>
        </w:rPr>
        <w:t xml:space="preserve">, благоустройство территории </w:t>
      </w:r>
      <w:r w:rsidRPr="003E7DBB">
        <w:rPr>
          <w:sz w:val="28"/>
          <w:szCs w:val="28"/>
        </w:rPr>
        <w:t>и т.д.)</w:t>
      </w:r>
      <w:r w:rsidR="006121C4" w:rsidRPr="003E7DBB">
        <w:rPr>
          <w:sz w:val="28"/>
          <w:szCs w:val="28"/>
        </w:rPr>
        <w:t xml:space="preserve">. </w:t>
      </w:r>
      <w:r w:rsidR="006D2D52" w:rsidRPr="003E7DBB">
        <w:rPr>
          <w:sz w:val="28"/>
          <w:szCs w:val="28"/>
        </w:rPr>
        <w:t>Среди граждан, направляющих повторные обращения, можно отметить</w:t>
      </w:r>
      <w:r w:rsidR="00E02980" w:rsidRPr="003E7DBB">
        <w:rPr>
          <w:sz w:val="28"/>
          <w:szCs w:val="28"/>
        </w:rPr>
        <w:t xml:space="preserve"> следующих</w:t>
      </w:r>
      <w:r w:rsidR="006D2D52" w:rsidRPr="003E7DBB">
        <w:rPr>
          <w:sz w:val="28"/>
          <w:szCs w:val="28"/>
        </w:rPr>
        <w:t>:</w:t>
      </w:r>
    </w:p>
    <w:p w:rsidR="003903AC" w:rsidRPr="003E7DBB" w:rsidRDefault="003903AC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3E7DBB">
        <w:rPr>
          <w:sz w:val="28"/>
          <w:szCs w:val="28"/>
        </w:rPr>
        <w:t>-</w:t>
      </w:r>
      <w:r w:rsidRPr="003E7DBB">
        <w:t xml:space="preserve"> </w:t>
      </w:r>
      <w:proofErr w:type="spellStart"/>
      <w:r w:rsidRPr="003E7DBB">
        <w:rPr>
          <w:sz w:val="28"/>
          <w:szCs w:val="28"/>
        </w:rPr>
        <w:t>Улюкова</w:t>
      </w:r>
      <w:proofErr w:type="spellEnd"/>
      <w:r w:rsidRPr="003E7DBB">
        <w:rPr>
          <w:sz w:val="28"/>
          <w:szCs w:val="28"/>
        </w:rPr>
        <w:t xml:space="preserve"> Н.Г., </w:t>
      </w:r>
      <w:r w:rsidR="004B7736" w:rsidRPr="003E7DBB">
        <w:rPr>
          <w:sz w:val="28"/>
          <w:szCs w:val="28"/>
        </w:rPr>
        <w:t xml:space="preserve">о реализации национальных проектов в рамках модернизации муниципальных учреждений культуры клубного типа в п. </w:t>
      </w:r>
      <w:proofErr w:type="gramStart"/>
      <w:r w:rsidR="004B7736" w:rsidRPr="003E7DBB">
        <w:rPr>
          <w:sz w:val="28"/>
          <w:szCs w:val="28"/>
        </w:rPr>
        <w:t>Северный</w:t>
      </w:r>
      <w:proofErr w:type="gramEnd"/>
      <w:r w:rsidR="004B7736" w:rsidRPr="003E7DBB">
        <w:rPr>
          <w:sz w:val="28"/>
          <w:szCs w:val="28"/>
        </w:rPr>
        <w:t xml:space="preserve"> </w:t>
      </w:r>
      <w:r w:rsidRPr="003E7DBB">
        <w:rPr>
          <w:sz w:val="28"/>
          <w:szCs w:val="28"/>
        </w:rPr>
        <w:t>(6);</w:t>
      </w:r>
    </w:p>
    <w:p w:rsidR="00F4032D" w:rsidRPr="003E7DBB" w:rsidRDefault="00F4032D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3E7DBB">
        <w:rPr>
          <w:sz w:val="28"/>
          <w:szCs w:val="28"/>
        </w:rPr>
        <w:t>- Матанцев В.Г., о незаконном начале строительства напротив МКД по ул. Н. Рождественского, 1; ошибки в проектировании вновь возводимого дома (6);</w:t>
      </w:r>
    </w:p>
    <w:p w:rsidR="001C2B25" w:rsidRPr="003E7DBB" w:rsidRDefault="007840CA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3E7DBB">
        <w:rPr>
          <w:sz w:val="28"/>
          <w:szCs w:val="28"/>
        </w:rPr>
        <w:t>-</w:t>
      </w:r>
      <w:r w:rsidR="00387AD2" w:rsidRPr="003E7DBB">
        <w:rPr>
          <w:sz w:val="28"/>
          <w:szCs w:val="28"/>
        </w:rPr>
        <w:t xml:space="preserve"> </w:t>
      </w:r>
      <w:r w:rsidR="00BB191F" w:rsidRPr="003E7DBB">
        <w:rPr>
          <w:sz w:val="28"/>
          <w:szCs w:val="28"/>
        </w:rPr>
        <w:t xml:space="preserve">Якушев Е.Н., по вопросу уборки снега </w:t>
      </w:r>
      <w:r w:rsidR="00F4032D" w:rsidRPr="003E7DBB">
        <w:rPr>
          <w:sz w:val="28"/>
          <w:szCs w:val="28"/>
        </w:rPr>
        <w:t xml:space="preserve">на </w:t>
      </w:r>
      <w:r w:rsidR="00BB191F" w:rsidRPr="003E7DBB">
        <w:rPr>
          <w:sz w:val="28"/>
          <w:szCs w:val="28"/>
        </w:rPr>
        <w:t>территории МБОУ «Гимназия № 1» и МБОУ «СОШ № 39» г. Чебоксары</w:t>
      </w:r>
      <w:r w:rsidR="001C2B25" w:rsidRPr="003E7DBB">
        <w:rPr>
          <w:sz w:val="28"/>
          <w:szCs w:val="28"/>
        </w:rPr>
        <w:t xml:space="preserve"> (</w:t>
      </w:r>
      <w:r w:rsidR="00BB191F" w:rsidRPr="003E7DBB">
        <w:rPr>
          <w:sz w:val="28"/>
          <w:szCs w:val="28"/>
        </w:rPr>
        <w:t>2</w:t>
      </w:r>
      <w:r w:rsidR="001C2B25" w:rsidRPr="003E7DBB">
        <w:rPr>
          <w:sz w:val="28"/>
          <w:szCs w:val="28"/>
        </w:rPr>
        <w:t>)</w:t>
      </w:r>
      <w:r w:rsidR="00387AD2" w:rsidRPr="003E7DBB">
        <w:rPr>
          <w:sz w:val="28"/>
          <w:szCs w:val="28"/>
        </w:rPr>
        <w:t>;</w:t>
      </w:r>
    </w:p>
    <w:p w:rsidR="00585320" w:rsidRPr="000254B7" w:rsidRDefault="00BB191F" w:rsidP="00993A4E">
      <w:pPr>
        <w:pStyle w:val="a5"/>
        <w:spacing w:line="259" w:lineRule="auto"/>
        <w:ind w:firstLine="539"/>
        <w:rPr>
          <w:color w:val="C00000"/>
          <w:sz w:val="28"/>
          <w:szCs w:val="28"/>
        </w:rPr>
      </w:pPr>
      <w:r w:rsidRPr="003E7DBB">
        <w:rPr>
          <w:sz w:val="28"/>
          <w:szCs w:val="28"/>
        </w:rPr>
        <w:t>-</w:t>
      </w:r>
      <w:r w:rsidRPr="003E7DBB">
        <w:t xml:space="preserve"> </w:t>
      </w:r>
      <w:r w:rsidRPr="003E7DBB">
        <w:rPr>
          <w:sz w:val="28"/>
          <w:szCs w:val="28"/>
        </w:rPr>
        <w:t>Иванова Н.В.</w:t>
      </w:r>
      <w:r w:rsidR="00993A4E" w:rsidRPr="003E7DBB">
        <w:rPr>
          <w:sz w:val="28"/>
          <w:szCs w:val="28"/>
        </w:rPr>
        <w:t xml:space="preserve"> по вопросу </w:t>
      </w:r>
      <w:r w:rsidR="00767E51" w:rsidRPr="003E7DBB">
        <w:rPr>
          <w:sz w:val="28"/>
          <w:szCs w:val="28"/>
        </w:rPr>
        <w:t>ускорения предоставления сыну аттестата с исправлен</w:t>
      </w:r>
      <w:r w:rsidR="00F4032D" w:rsidRPr="003E7DBB">
        <w:rPr>
          <w:sz w:val="28"/>
          <w:szCs w:val="28"/>
        </w:rPr>
        <w:t>ными</w:t>
      </w:r>
      <w:r w:rsidR="00767E51" w:rsidRPr="003E7DBB">
        <w:rPr>
          <w:sz w:val="28"/>
          <w:szCs w:val="28"/>
        </w:rPr>
        <w:t xml:space="preserve"> оценками</w:t>
      </w:r>
      <w:r w:rsidR="00993A4E" w:rsidRPr="003E7DBB">
        <w:rPr>
          <w:sz w:val="28"/>
          <w:szCs w:val="28"/>
        </w:rPr>
        <w:t xml:space="preserve"> (</w:t>
      </w:r>
      <w:r w:rsidR="00767E51" w:rsidRPr="003E7DBB">
        <w:rPr>
          <w:sz w:val="28"/>
          <w:szCs w:val="28"/>
        </w:rPr>
        <w:t>2</w:t>
      </w:r>
      <w:r w:rsidR="00993A4E" w:rsidRPr="003E7DBB">
        <w:rPr>
          <w:sz w:val="28"/>
          <w:szCs w:val="28"/>
        </w:rPr>
        <w:t>);</w:t>
      </w:r>
      <w:r w:rsidR="00387AD2" w:rsidRPr="000254B7">
        <w:rPr>
          <w:color w:val="C00000"/>
          <w:sz w:val="28"/>
          <w:szCs w:val="28"/>
        </w:rPr>
        <w:tab/>
      </w:r>
    </w:p>
    <w:p w:rsidR="00CE62CF" w:rsidRPr="003E7DBB" w:rsidRDefault="00F0596C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3E7DBB">
        <w:rPr>
          <w:sz w:val="28"/>
          <w:szCs w:val="28"/>
        </w:rPr>
        <w:t xml:space="preserve">Поступление повторных обращений связаны с </w:t>
      </w:r>
      <w:r w:rsidR="000C5D66" w:rsidRPr="003E7DBB">
        <w:rPr>
          <w:sz w:val="28"/>
          <w:szCs w:val="28"/>
        </w:rPr>
        <w:t>тем,</w:t>
      </w:r>
      <w:r w:rsidRPr="003E7DBB">
        <w:rPr>
          <w:sz w:val="28"/>
          <w:szCs w:val="28"/>
        </w:rPr>
        <w:t xml:space="preserve"> что </w:t>
      </w:r>
      <w:r w:rsidR="000C5D66" w:rsidRPr="003E7DBB">
        <w:rPr>
          <w:sz w:val="28"/>
          <w:szCs w:val="28"/>
        </w:rPr>
        <w:t>граждане</w:t>
      </w:r>
      <w:r w:rsidRPr="003E7DBB">
        <w:rPr>
          <w:sz w:val="28"/>
          <w:szCs w:val="28"/>
        </w:rPr>
        <w:t xml:space="preserve"> обращаются по одному и тому же вопросу в разные инстанции</w:t>
      </w:r>
      <w:r w:rsidR="00D97CD3" w:rsidRPr="003E7DBB">
        <w:rPr>
          <w:sz w:val="28"/>
          <w:szCs w:val="28"/>
        </w:rPr>
        <w:t>, которые в</w:t>
      </w:r>
      <w:r w:rsidR="000212C4" w:rsidRPr="003E7DBB">
        <w:rPr>
          <w:sz w:val="28"/>
          <w:szCs w:val="28"/>
        </w:rPr>
        <w:t xml:space="preserve">последствии направляются </w:t>
      </w:r>
      <w:r w:rsidR="00A415DA" w:rsidRPr="003E7DBB">
        <w:rPr>
          <w:sz w:val="28"/>
          <w:szCs w:val="28"/>
        </w:rPr>
        <w:t>в администрацию города</w:t>
      </w:r>
      <w:r w:rsidR="00F97438" w:rsidRPr="003E7DBB">
        <w:rPr>
          <w:sz w:val="28"/>
          <w:szCs w:val="28"/>
        </w:rPr>
        <w:t xml:space="preserve">. </w:t>
      </w:r>
    </w:p>
    <w:p w:rsidR="00E23189" w:rsidRPr="003E7DBB" w:rsidRDefault="00E23189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3E7DBB">
        <w:rPr>
          <w:sz w:val="28"/>
          <w:szCs w:val="28"/>
        </w:rPr>
        <w:t>Наблюдается у</w:t>
      </w:r>
      <w:r w:rsidR="003E7DBB" w:rsidRPr="003E7DBB">
        <w:rPr>
          <w:sz w:val="28"/>
          <w:szCs w:val="28"/>
        </w:rPr>
        <w:t>величение</w:t>
      </w:r>
      <w:r w:rsidRPr="003E7DBB">
        <w:rPr>
          <w:sz w:val="28"/>
          <w:szCs w:val="28"/>
        </w:rPr>
        <w:t xml:space="preserve"> количества коллективных обращений в 2025 г. – </w:t>
      </w:r>
      <w:r w:rsidR="003E7DBB" w:rsidRPr="003E7DBB">
        <w:rPr>
          <w:sz w:val="28"/>
          <w:szCs w:val="28"/>
        </w:rPr>
        <w:t>103</w:t>
      </w:r>
      <w:r w:rsidRPr="003E7DBB">
        <w:rPr>
          <w:sz w:val="28"/>
          <w:szCs w:val="28"/>
        </w:rPr>
        <w:t xml:space="preserve"> (в 1 кв. 2024г. – </w:t>
      </w:r>
      <w:r w:rsidR="003E7DBB" w:rsidRPr="003E7DBB">
        <w:rPr>
          <w:sz w:val="28"/>
          <w:szCs w:val="28"/>
        </w:rPr>
        <w:t>86</w:t>
      </w:r>
      <w:r w:rsidR="00F4032D" w:rsidRPr="003E7DBB">
        <w:rPr>
          <w:sz w:val="28"/>
          <w:szCs w:val="28"/>
        </w:rPr>
        <w:t>) по следующим темам:</w:t>
      </w:r>
    </w:p>
    <w:p w:rsidR="005F1B5A" w:rsidRPr="003E7DBB" w:rsidRDefault="004B7736" w:rsidP="00F653FF">
      <w:pPr>
        <w:pStyle w:val="a5"/>
        <w:spacing w:line="259" w:lineRule="auto"/>
        <w:ind w:firstLine="539"/>
        <w:rPr>
          <w:sz w:val="28"/>
          <w:szCs w:val="28"/>
        </w:rPr>
      </w:pPr>
      <w:r w:rsidRPr="003E7DBB">
        <w:rPr>
          <w:sz w:val="28"/>
          <w:szCs w:val="28"/>
        </w:rPr>
        <w:t>-  об установке светофора с кнопочным управлением напротив ост. "Университет" в целях повышения безопасности дорожного движения;</w:t>
      </w:r>
    </w:p>
    <w:p w:rsidR="004B7736" w:rsidRPr="003E7DBB" w:rsidRDefault="004B7736" w:rsidP="00F653FF">
      <w:pPr>
        <w:pStyle w:val="a5"/>
        <w:spacing w:line="259" w:lineRule="auto"/>
        <w:ind w:firstLine="539"/>
        <w:rPr>
          <w:sz w:val="28"/>
          <w:szCs w:val="28"/>
        </w:rPr>
      </w:pPr>
      <w:r w:rsidRPr="003E7DBB">
        <w:rPr>
          <w:sz w:val="28"/>
          <w:szCs w:val="28"/>
        </w:rPr>
        <w:t>- против строительства МКД напротив  дома №1 по ул. Н. Рождественского</w:t>
      </w:r>
      <w:r w:rsidR="00F4032D" w:rsidRPr="003E7DBB">
        <w:rPr>
          <w:sz w:val="28"/>
          <w:szCs w:val="28"/>
        </w:rPr>
        <w:t>;</w:t>
      </w:r>
      <w:r w:rsidRPr="003E7DBB">
        <w:rPr>
          <w:sz w:val="28"/>
          <w:szCs w:val="28"/>
        </w:rPr>
        <w:t xml:space="preserve"> </w:t>
      </w:r>
    </w:p>
    <w:p w:rsidR="005B6A55" w:rsidRPr="003E7DBB" w:rsidRDefault="005B6A55" w:rsidP="00F653FF">
      <w:pPr>
        <w:pStyle w:val="a5"/>
        <w:spacing w:line="259" w:lineRule="auto"/>
        <w:ind w:firstLine="539"/>
        <w:rPr>
          <w:sz w:val="28"/>
          <w:szCs w:val="28"/>
        </w:rPr>
      </w:pPr>
      <w:r w:rsidRPr="003E7DBB">
        <w:rPr>
          <w:sz w:val="28"/>
          <w:szCs w:val="28"/>
        </w:rPr>
        <w:t>- против установки вышки сотовой связи с антеннами между домами Урукова</w:t>
      </w:r>
      <w:r w:rsidR="008F7835" w:rsidRPr="003E7DBB">
        <w:rPr>
          <w:sz w:val="28"/>
          <w:szCs w:val="28"/>
        </w:rPr>
        <w:t>,</w:t>
      </w:r>
      <w:r w:rsidRPr="003E7DBB">
        <w:rPr>
          <w:sz w:val="28"/>
          <w:szCs w:val="28"/>
        </w:rPr>
        <w:t xml:space="preserve"> 6 и Урукова</w:t>
      </w:r>
      <w:r w:rsidR="008F7835" w:rsidRPr="003E7DBB">
        <w:rPr>
          <w:sz w:val="28"/>
          <w:szCs w:val="28"/>
        </w:rPr>
        <w:t>,</w:t>
      </w:r>
      <w:r w:rsidRPr="003E7DBB">
        <w:rPr>
          <w:sz w:val="28"/>
          <w:szCs w:val="28"/>
        </w:rPr>
        <w:t xml:space="preserve"> 8.</w:t>
      </w:r>
    </w:p>
    <w:p w:rsidR="00F7472A" w:rsidRPr="00386B14" w:rsidRDefault="00E23189" w:rsidP="00F7472A">
      <w:pPr>
        <w:pStyle w:val="a5"/>
        <w:spacing w:line="259" w:lineRule="auto"/>
        <w:ind w:firstLine="539"/>
        <w:rPr>
          <w:sz w:val="28"/>
          <w:szCs w:val="28"/>
        </w:rPr>
      </w:pPr>
      <w:r w:rsidRPr="00386B14">
        <w:rPr>
          <w:sz w:val="28"/>
          <w:szCs w:val="28"/>
        </w:rPr>
        <w:t xml:space="preserve">За отчетный период уменьшилось количество анонимных обращений в 2025 г. – </w:t>
      </w:r>
      <w:r w:rsidR="00386B14" w:rsidRPr="00386B14">
        <w:rPr>
          <w:sz w:val="28"/>
          <w:szCs w:val="28"/>
        </w:rPr>
        <w:t>39</w:t>
      </w:r>
      <w:r w:rsidRPr="00386B14">
        <w:rPr>
          <w:sz w:val="28"/>
          <w:szCs w:val="28"/>
        </w:rPr>
        <w:t xml:space="preserve"> (в 2024г. – </w:t>
      </w:r>
      <w:r w:rsidR="00386B14" w:rsidRPr="00386B14">
        <w:rPr>
          <w:sz w:val="28"/>
          <w:szCs w:val="28"/>
        </w:rPr>
        <w:t>46</w:t>
      </w:r>
      <w:r w:rsidRPr="00386B14">
        <w:rPr>
          <w:sz w:val="28"/>
          <w:szCs w:val="28"/>
        </w:rPr>
        <w:t>)</w:t>
      </w:r>
      <w:r w:rsidR="00F24FCA" w:rsidRPr="00386B14">
        <w:rPr>
          <w:sz w:val="28"/>
          <w:szCs w:val="28"/>
        </w:rPr>
        <w:t>:</w:t>
      </w:r>
    </w:p>
    <w:p w:rsidR="00F313B6" w:rsidRPr="00386B14" w:rsidRDefault="00F7472A" w:rsidP="005B6A55">
      <w:pPr>
        <w:pStyle w:val="a5"/>
        <w:spacing w:line="259" w:lineRule="auto"/>
        <w:ind w:firstLine="539"/>
        <w:rPr>
          <w:sz w:val="28"/>
          <w:szCs w:val="28"/>
        </w:rPr>
      </w:pPr>
      <w:r w:rsidRPr="00386B14">
        <w:rPr>
          <w:sz w:val="28"/>
          <w:szCs w:val="28"/>
        </w:rPr>
        <w:t xml:space="preserve">- </w:t>
      </w:r>
      <w:r w:rsidR="005B6A55" w:rsidRPr="00386B14">
        <w:rPr>
          <w:sz w:val="28"/>
          <w:szCs w:val="28"/>
        </w:rPr>
        <w:t xml:space="preserve">о </w:t>
      </w:r>
      <w:proofErr w:type="spellStart"/>
      <w:r w:rsidR="005B6A55" w:rsidRPr="00386B14">
        <w:rPr>
          <w:sz w:val="28"/>
          <w:szCs w:val="28"/>
        </w:rPr>
        <w:t>самозахвате</w:t>
      </w:r>
      <w:proofErr w:type="spellEnd"/>
      <w:r w:rsidR="005B6A55" w:rsidRPr="00386B14">
        <w:rPr>
          <w:sz w:val="28"/>
          <w:szCs w:val="28"/>
        </w:rPr>
        <w:t xml:space="preserve"> городских земель жителем</w:t>
      </w:r>
      <w:r w:rsidR="00C216D7" w:rsidRPr="00386B14">
        <w:rPr>
          <w:sz w:val="28"/>
          <w:szCs w:val="28"/>
        </w:rPr>
        <w:t xml:space="preserve"> ул.</w:t>
      </w:r>
      <w:r w:rsidR="005B6A55" w:rsidRPr="00386B14">
        <w:rPr>
          <w:sz w:val="28"/>
          <w:szCs w:val="28"/>
        </w:rPr>
        <w:t xml:space="preserve"> Ушинского 11, незаконная вырубка деревьев</w:t>
      </w:r>
      <w:r w:rsidR="002C68CD" w:rsidRPr="00386B14">
        <w:rPr>
          <w:sz w:val="28"/>
          <w:szCs w:val="28"/>
        </w:rPr>
        <w:t>;</w:t>
      </w:r>
    </w:p>
    <w:p w:rsidR="005B6A55" w:rsidRPr="000254B7" w:rsidRDefault="00C216D7" w:rsidP="005B6A55">
      <w:pPr>
        <w:pStyle w:val="a5"/>
        <w:spacing w:line="259" w:lineRule="auto"/>
        <w:ind w:firstLine="539"/>
        <w:rPr>
          <w:color w:val="C00000"/>
          <w:sz w:val="28"/>
          <w:szCs w:val="28"/>
        </w:rPr>
      </w:pPr>
      <w:r w:rsidRPr="00386B14">
        <w:rPr>
          <w:sz w:val="28"/>
          <w:szCs w:val="28"/>
        </w:rPr>
        <w:t xml:space="preserve">- по вопросам законности установки торговых точек и роста количества торговых сетей «Магнит» и «Пятерочка» на </w:t>
      </w:r>
      <w:proofErr w:type="spellStart"/>
      <w:r w:rsidRPr="00386B14">
        <w:rPr>
          <w:sz w:val="28"/>
          <w:szCs w:val="28"/>
        </w:rPr>
        <w:t>территоррии</w:t>
      </w:r>
      <w:proofErr w:type="spellEnd"/>
      <w:r w:rsidRPr="00386B14">
        <w:rPr>
          <w:sz w:val="28"/>
          <w:szCs w:val="28"/>
        </w:rPr>
        <w:t xml:space="preserve"> ул. Ашмарина</w:t>
      </w:r>
      <w:r w:rsidR="008F7835" w:rsidRPr="00386B14">
        <w:rPr>
          <w:sz w:val="28"/>
          <w:szCs w:val="28"/>
        </w:rPr>
        <w:t>.</w:t>
      </w:r>
      <w:r w:rsidRPr="00386B14">
        <w:rPr>
          <w:sz w:val="28"/>
          <w:szCs w:val="28"/>
        </w:rPr>
        <w:t xml:space="preserve"> </w:t>
      </w:r>
    </w:p>
    <w:p w:rsidR="00F7472A" w:rsidRPr="000254B7" w:rsidRDefault="005D41E1" w:rsidP="00F7472A">
      <w:pPr>
        <w:tabs>
          <w:tab w:val="left" w:pos="6840"/>
        </w:tabs>
        <w:spacing w:after="0" w:line="259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0254B7">
        <w:rPr>
          <w:rFonts w:ascii="Times New Roman" w:eastAsia="Times New Roman" w:hAnsi="Times New Roman" w:cs="Times New Roman"/>
          <w:noProof/>
          <w:color w:val="C00000"/>
          <w:sz w:val="28"/>
          <w:szCs w:val="28"/>
          <w:lang w:eastAsia="ru-RU"/>
        </w:rPr>
        <w:drawing>
          <wp:inline distT="0" distB="0" distL="0" distR="0" wp14:anchorId="0F97AA81" wp14:editId="4874D847">
            <wp:extent cx="6210300" cy="1781175"/>
            <wp:effectExtent l="0" t="0" r="0" b="0"/>
            <wp:docPr id="3" name="Диаграмм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B7014" w:rsidRPr="00A55761" w:rsidRDefault="00C10193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администрации </w:t>
      </w:r>
      <w:r w:rsidR="00925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районных управах </w:t>
      </w:r>
      <w:r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Чебоксары созданы все условия, чтобы граждане имели возможность реализовать конституционное право обращаться к должностным лицам. Опред</w:t>
      </w:r>
      <w:r w:rsidR="003B7014"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елены дни и часы личного приема. Графики приема размещены:</w:t>
      </w:r>
      <w:r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6D87"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826D87" w:rsidRPr="00A55761" w:rsidRDefault="00826D87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C10193"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информационном стенде в отделе по работе с обращениями граждан</w:t>
      </w:r>
      <w:r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B7014" w:rsidRPr="00A55761" w:rsidRDefault="003B7014" w:rsidP="00826D87">
      <w:pPr>
        <w:tabs>
          <w:tab w:val="left" w:pos="6840"/>
        </w:tabs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26D87"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10193"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администрации города </w:t>
      </w:r>
      <w:r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Чебоксары и СМИ.</w:t>
      </w:r>
    </w:p>
    <w:p w:rsidR="0039451E" w:rsidRPr="00A55761" w:rsidRDefault="0039451E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</w:t>
      </w:r>
      <w:r w:rsidR="003B7014"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периоде главой города, управами</w:t>
      </w:r>
      <w:r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районов, заместителями и руководителями структурных подразделений администрации города принято </w:t>
      </w:r>
      <w:r w:rsidR="002B5003"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>217</w:t>
      </w:r>
      <w:r w:rsidR="00604358"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2415FE"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личном приеме о</w:t>
      </w:r>
      <w:r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казано содействие в реализации законных прав граждан и предоставлена консультативная помощь.</w:t>
      </w:r>
    </w:p>
    <w:p w:rsidR="00B805A0" w:rsidRPr="00A55761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подпунктом «б» пункта 2 Указа Президента Российской Федерации от 17 апреля 2017 года №171 «О мониторинге и анализе результатов рассмотрения обращений граждан и организаций» администрацией г.Чебоксары в течение квартала на постоянной основе осуществлялся личный приём граждан с использованием специального программного обеспечения АРМ ЕС ОГ, которое функционирует ежедневно с 8.00 до 17.00, кроме выходных и праздничных дней, и</w:t>
      </w:r>
      <w:proofErr w:type="gramEnd"/>
      <w:r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 вносятся сведения о гражданах, обратившихся на личный приём, в указанное программное обеспечение. </w:t>
      </w:r>
    </w:p>
    <w:p w:rsidR="00B805A0" w:rsidRPr="00A55761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специального программного обеспечения АРМ ЕС ОГ в администрации города Чебоксары в период с января по март 20</w:t>
      </w:r>
      <w:r w:rsidR="003A0F8C"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F48AE"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принято</w:t>
      </w:r>
      <w:r w:rsidR="00053743"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1162"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F48AE"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граждан.</w:t>
      </w:r>
    </w:p>
    <w:p w:rsidR="00B805A0" w:rsidRPr="00A55761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Отчеты о приеме, результатах рассмотрения обращений граждан и организаций, а также о принятых по ним мерах</w:t>
      </w:r>
      <w:r w:rsidR="006314FA"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6314FA" w:rsidRPr="00A557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6314FA"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</w:t>
      </w:r>
      <w:r w:rsidR="00515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14FA"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7F48AE"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314FA"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своевременно предоставлено</w:t>
      </w:r>
      <w:r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Администрацию Президента Российской Федерации. Нарушений не допущено, замечаний не поступало.</w:t>
      </w:r>
    </w:p>
    <w:p w:rsidR="00B805A0" w:rsidRPr="00A55761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горожан есть возможность активного участия в повседневной жизни города, внося свои предложения и замечания в различных сферах и направлениях. С этой целью регулярно проводились телефонные «Прямые линии» с населением с использованием многоканальной линии связи. В первом квартале текущего года </w:t>
      </w:r>
      <w:proofErr w:type="gramStart"/>
      <w:r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проведены</w:t>
      </w:r>
      <w:proofErr w:type="gramEnd"/>
      <w:r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2492A"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«Прямы</w:t>
      </w:r>
      <w:r w:rsid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лини</w:t>
      </w:r>
      <w:r w:rsid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A55761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:rsidR="007F48AE" w:rsidRPr="00DE79D3" w:rsidRDefault="007F48AE" w:rsidP="007F48AE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9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 января</w:t>
      </w:r>
      <w:r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="00A55761"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>.о</w:t>
      </w:r>
      <w:proofErr w:type="spellEnd"/>
      <w:r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заместителя главы администрации по вопросам ЖКХ - начальник управления ЖКХ, энергетики, транспорта и связи Денисов Д.С.</w:t>
      </w:r>
      <w:r w:rsidR="00A55761"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55761" w:rsidRPr="00DE79D3" w:rsidRDefault="007F48AE" w:rsidP="007F48AE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9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 февраля</w:t>
      </w:r>
      <w:r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A55761"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уководитель управы Калининского района - Михайлов Я.Л.</w:t>
      </w:r>
      <w:r w:rsidR="00A55761"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5761" w:rsidRPr="00DE79D3" w:rsidRDefault="00A55761" w:rsidP="007F48AE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9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 февраля</w:t>
      </w:r>
      <w:r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руководитель управы Московского района – Романова Е.В.;</w:t>
      </w:r>
    </w:p>
    <w:p w:rsidR="00A55761" w:rsidRPr="00DE79D3" w:rsidRDefault="00A55761" w:rsidP="00A55761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9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 февраля</w:t>
      </w:r>
      <w:r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руководитель управы Ленинского района – Маслов Г.В.;</w:t>
      </w:r>
    </w:p>
    <w:p w:rsidR="007F48AE" w:rsidRPr="00DE79D3" w:rsidRDefault="007F48AE" w:rsidP="007F48AE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9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13 февраля </w:t>
      </w:r>
      <w:r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заместител</w:t>
      </w:r>
      <w:r w:rsidR="008F7835"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администрации по имущественным и земельным отношениям Васильев Ю.А.</w:t>
      </w:r>
      <w:r w:rsidR="00DE79D3"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F48AE" w:rsidRPr="00DE79D3" w:rsidRDefault="007F48AE" w:rsidP="007F48AE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9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27 февраля </w:t>
      </w:r>
      <w:r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</w:t>
      </w:r>
      <w:r w:rsidR="008F7835"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 Доброхотов В.А.</w:t>
      </w:r>
    </w:p>
    <w:p w:rsidR="00B805A0" w:rsidRPr="00DE79D3" w:rsidRDefault="00B805A0" w:rsidP="00DE27A2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Всем обратившимся даны устные разъяснения и рекомендации о возможных путях и способах решения затронутых вопросов. Кроме того, по </w:t>
      </w:r>
      <w:r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отдельным вопросам требующих принятие определённых мер направленных на восстановление защиту интересов и нарушенных прав граждан администрацией города Чебоксары проведены выездные проверки.</w:t>
      </w:r>
    </w:p>
    <w:p w:rsidR="008F7835" w:rsidRPr="00DE79D3" w:rsidRDefault="008F7835" w:rsidP="008F7835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же в администрации города активно реализуется проект «Открытый город», подчеркивающий позицию муниципалитета – открытость и прозрачность в решении вопросов развития города.</w:t>
      </w:r>
    </w:p>
    <w:p w:rsidR="008F7835" w:rsidRPr="00DE79D3" w:rsidRDefault="008F7835" w:rsidP="00DE79D3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повышения оперативности и эффективности работы с заявлениями граждане, в целях расширения границ диалога власти с населением на сайте администрации города имеется </w:t>
      </w:r>
      <w:r w:rsidRPr="00DE79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«Интерактивная приемная»</w:t>
      </w:r>
      <w:r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1 квартале этой возможностью воспользовались 285 граждан (в 1 кв. 2024 г. – 359). Так же широко используется гражданами </w:t>
      </w:r>
      <w:r w:rsidRPr="00DE79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электронная почта</w:t>
      </w:r>
      <w:r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1 квартале 2025 поступило – </w:t>
      </w:r>
      <w:r w:rsidR="00DE79D3"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>1127</w:t>
      </w:r>
      <w:r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обращений (1 кв. 2024 г – </w:t>
      </w:r>
      <w:r w:rsidR="00DE79D3"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>945</w:t>
      </w:r>
      <w:r w:rsidRPr="00DE79D3">
        <w:rPr>
          <w:rFonts w:ascii="Times New Roman" w:eastAsia="Times New Roman" w:hAnsi="Times New Roman" w:cs="Times New Roman"/>
          <w:sz w:val="28"/>
          <w:szCs w:val="28"/>
          <w:lang w:eastAsia="ru-RU"/>
        </w:rPr>
        <w:t>). На все обращения ответы направлены по указанным электронным адресам и (или) по почте.</w:t>
      </w:r>
    </w:p>
    <w:p w:rsidR="009E1E06" w:rsidRPr="00BA527C" w:rsidRDefault="00F0596C" w:rsidP="009832D9">
      <w:pPr>
        <w:tabs>
          <w:tab w:val="left" w:pos="6840"/>
        </w:tabs>
        <w:spacing w:after="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27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E7B19" w:rsidRPr="00BA527C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 с обращениями граждан, совершенствование ее форм и методов являются одним из приоритетных направлений в деятельности  администрации города Чебоксары.</w:t>
      </w:r>
      <w:r w:rsidR="006314FA" w:rsidRPr="00BA5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E1E06" w:rsidRPr="00B709B0" w:rsidRDefault="009E1E06" w:rsidP="009832D9">
      <w:pPr>
        <w:tabs>
          <w:tab w:val="left" w:pos="6840"/>
        </w:tabs>
        <w:spacing w:after="0" w:line="259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sectPr w:rsidR="009E1E06" w:rsidRPr="00B709B0" w:rsidSect="006B7434">
      <w:type w:val="continuous"/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C7DFB"/>
    <w:multiLevelType w:val="hybridMultilevel"/>
    <w:tmpl w:val="E16210C6"/>
    <w:lvl w:ilvl="0" w:tplc="B8A421A4">
      <w:numFmt w:val="bullet"/>
      <w:lvlText w:val="-"/>
      <w:lvlJc w:val="left"/>
      <w:pPr>
        <w:tabs>
          <w:tab w:val="num" w:pos="1302"/>
        </w:tabs>
        <w:ind w:left="1302" w:hanging="73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FB6"/>
    <w:rsid w:val="0000431A"/>
    <w:rsid w:val="0000559E"/>
    <w:rsid w:val="000125B5"/>
    <w:rsid w:val="000212C4"/>
    <w:rsid w:val="00021846"/>
    <w:rsid w:val="00021FDE"/>
    <w:rsid w:val="000254B7"/>
    <w:rsid w:val="00025978"/>
    <w:rsid w:val="000260A4"/>
    <w:rsid w:val="000340EE"/>
    <w:rsid w:val="00044DAA"/>
    <w:rsid w:val="000459D7"/>
    <w:rsid w:val="000516D0"/>
    <w:rsid w:val="00052DC5"/>
    <w:rsid w:val="00053743"/>
    <w:rsid w:val="00057B36"/>
    <w:rsid w:val="0006217A"/>
    <w:rsid w:val="00064B7D"/>
    <w:rsid w:val="00070816"/>
    <w:rsid w:val="00071B71"/>
    <w:rsid w:val="00076CB3"/>
    <w:rsid w:val="000855DD"/>
    <w:rsid w:val="00091D77"/>
    <w:rsid w:val="000A222C"/>
    <w:rsid w:val="000B63DC"/>
    <w:rsid w:val="000C0758"/>
    <w:rsid w:val="000C0AE2"/>
    <w:rsid w:val="000C1C4F"/>
    <w:rsid w:val="000C5D66"/>
    <w:rsid w:val="000D6A96"/>
    <w:rsid w:val="000D6AD5"/>
    <w:rsid w:val="000D7A12"/>
    <w:rsid w:val="000E7400"/>
    <w:rsid w:val="000F21C3"/>
    <w:rsid w:val="00102278"/>
    <w:rsid w:val="0010548E"/>
    <w:rsid w:val="00112A69"/>
    <w:rsid w:val="00114653"/>
    <w:rsid w:val="001240D7"/>
    <w:rsid w:val="00126A9B"/>
    <w:rsid w:val="00127F03"/>
    <w:rsid w:val="00143108"/>
    <w:rsid w:val="00143E27"/>
    <w:rsid w:val="00144168"/>
    <w:rsid w:val="00144195"/>
    <w:rsid w:val="00152999"/>
    <w:rsid w:val="00162EE6"/>
    <w:rsid w:val="00166275"/>
    <w:rsid w:val="001667FA"/>
    <w:rsid w:val="00182152"/>
    <w:rsid w:val="001844E4"/>
    <w:rsid w:val="00185B58"/>
    <w:rsid w:val="001A7FB7"/>
    <w:rsid w:val="001B5F85"/>
    <w:rsid w:val="001B6B17"/>
    <w:rsid w:val="001C2750"/>
    <w:rsid w:val="001C2B25"/>
    <w:rsid w:val="001C2F55"/>
    <w:rsid w:val="001C7491"/>
    <w:rsid w:val="001D05C9"/>
    <w:rsid w:val="001D0ADD"/>
    <w:rsid w:val="001D1575"/>
    <w:rsid w:val="001D7139"/>
    <w:rsid w:val="001E383F"/>
    <w:rsid w:val="002005B9"/>
    <w:rsid w:val="00204997"/>
    <w:rsid w:val="00214ADB"/>
    <w:rsid w:val="00216CF1"/>
    <w:rsid w:val="00221403"/>
    <w:rsid w:val="0022341A"/>
    <w:rsid w:val="00223524"/>
    <w:rsid w:val="00223645"/>
    <w:rsid w:val="002241D7"/>
    <w:rsid w:val="002325BD"/>
    <w:rsid w:val="00232E6B"/>
    <w:rsid w:val="002334A6"/>
    <w:rsid w:val="002377DA"/>
    <w:rsid w:val="002415FE"/>
    <w:rsid w:val="00243820"/>
    <w:rsid w:val="00247000"/>
    <w:rsid w:val="00247226"/>
    <w:rsid w:val="0026431E"/>
    <w:rsid w:val="00264749"/>
    <w:rsid w:val="00267294"/>
    <w:rsid w:val="00271464"/>
    <w:rsid w:val="00272E53"/>
    <w:rsid w:val="00284F31"/>
    <w:rsid w:val="002853A2"/>
    <w:rsid w:val="00285A8A"/>
    <w:rsid w:val="002933EE"/>
    <w:rsid w:val="002959BF"/>
    <w:rsid w:val="00296137"/>
    <w:rsid w:val="002A4EDA"/>
    <w:rsid w:val="002A7F19"/>
    <w:rsid w:val="002B5003"/>
    <w:rsid w:val="002C48ED"/>
    <w:rsid w:val="002C5192"/>
    <w:rsid w:val="002C68CD"/>
    <w:rsid w:val="002D4FD2"/>
    <w:rsid w:val="002D5D8C"/>
    <w:rsid w:val="002E5F6E"/>
    <w:rsid w:val="002F2EEC"/>
    <w:rsid w:val="002F413B"/>
    <w:rsid w:val="002F440F"/>
    <w:rsid w:val="002F6F32"/>
    <w:rsid w:val="00311A0E"/>
    <w:rsid w:val="0031471E"/>
    <w:rsid w:val="00315A8B"/>
    <w:rsid w:val="003243CE"/>
    <w:rsid w:val="00331748"/>
    <w:rsid w:val="00333BF7"/>
    <w:rsid w:val="0033716D"/>
    <w:rsid w:val="0033725A"/>
    <w:rsid w:val="00337DD7"/>
    <w:rsid w:val="003404D6"/>
    <w:rsid w:val="00346DF7"/>
    <w:rsid w:val="00347582"/>
    <w:rsid w:val="00351689"/>
    <w:rsid w:val="00351E47"/>
    <w:rsid w:val="00351E6A"/>
    <w:rsid w:val="00354CD1"/>
    <w:rsid w:val="00375A61"/>
    <w:rsid w:val="00375EFE"/>
    <w:rsid w:val="003849B2"/>
    <w:rsid w:val="003854ED"/>
    <w:rsid w:val="00386B14"/>
    <w:rsid w:val="00387AD2"/>
    <w:rsid w:val="00390002"/>
    <w:rsid w:val="003903AC"/>
    <w:rsid w:val="00393120"/>
    <w:rsid w:val="003932E1"/>
    <w:rsid w:val="00393A6F"/>
    <w:rsid w:val="0039451E"/>
    <w:rsid w:val="003A0F8C"/>
    <w:rsid w:val="003A329B"/>
    <w:rsid w:val="003A674C"/>
    <w:rsid w:val="003B7014"/>
    <w:rsid w:val="003D1AB9"/>
    <w:rsid w:val="003D2024"/>
    <w:rsid w:val="003D43E4"/>
    <w:rsid w:val="003D4B97"/>
    <w:rsid w:val="003E4389"/>
    <w:rsid w:val="003E6AB9"/>
    <w:rsid w:val="003E74DB"/>
    <w:rsid w:val="003E7CE0"/>
    <w:rsid w:val="003E7DBB"/>
    <w:rsid w:val="003F0D7C"/>
    <w:rsid w:val="003F4153"/>
    <w:rsid w:val="003F49F4"/>
    <w:rsid w:val="00402C96"/>
    <w:rsid w:val="0040676C"/>
    <w:rsid w:val="00410804"/>
    <w:rsid w:val="004109EB"/>
    <w:rsid w:val="00414BBC"/>
    <w:rsid w:val="00417516"/>
    <w:rsid w:val="00424A3C"/>
    <w:rsid w:val="004407A0"/>
    <w:rsid w:val="00443399"/>
    <w:rsid w:val="00454E37"/>
    <w:rsid w:val="00455901"/>
    <w:rsid w:val="00463B8E"/>
    <w:rsid w:val="00471563"/>
    <w:rsid w:val="004738EE"/>
    <w:rsid w:val="004777AF"/>
    <w:rsid w:val="00484AAB"/>
    <w:rsid w:val="0048557F"/>
    <w:rsid w:val="00485D18"/>
    <w:rsid w:val="00487502"/>
    <w:rsid w:val="00487852"/>
    <w:rsid w:val="00490706"/>
    <w:rsid w:val="00495B90"/>
    <w:rsid w:val="004A1EB3"/>
    <w:rsid w:val="004B0607"/>
    <w:rsid w:val="004B7736"/>
    <w:rsid w:val="004C1162"/>
    <w:rsid w:val="004D41CB"/>
    <w:rsid w:val="004D5C8B"/>
    <w:rsid w:val="004E0AD1"/>
    <w:rsid w:val="004E340F"/>
    <w:rsid w:val="004E3F29"/>
    <w:rsid w:val="004E3F47"/>
    <w:rsid w:val="004E41C1"/>
    <w:rsid w:val="004E6DAD"/>
    <w:rsid w:val="004F0F68"/>
    <w:rsid w:val="004F18EC"/>
    <w:rsid w:val="004F61BD"/>
    <w:rsid w:val="0050140B"/>
    <w:rsid w:val="0050152E"/>
    <w:rsid w:val="00513337"/>
    <w:rsid w:val="005158F7"/>
    <w:rsid w:val="00515B72"/>
    <w:rsid w:val="00515FD6"/>
    <w:rsid w:val="00525C78"/>
    <w:rsid w:val="005369EF"/>
    <w:rsid w:val="0054413F"/>
    <w:rsid w:val="00546DD6"/>
    <w:rsid w:val="00555279"/>
    <w:rsid w:val="005662E1"/>
    <w:rsid w:val="00566FDA"/>
    <w:rsid w:val="0057621B"/>
    <w:rsid w:val="00580367"/>
    <w:rsid w:val="00585320"/>
    <w:rsid w:val="005875B7"/>
    <w:rsid w:val="0059393A"/>
    <w:rsid w:val="005978B5"/>
    <w:rsid w:val="005A3FF9"/>
    <w:rsid w:val="005B21FF"/>
    <w:rsid w:val="005B4A4D"/>
    <w:rsid w:val="005B5B1A"/>
    <w:rsid w:val="005B643F"/>
    <w:rsid w:val="005B6A55"/>
    <w:rsid w:val="005C643E"/>
    <w:rsid w:val="005C7871"/>
    <w:rsid w:val="005D41E1"/>
    <w:rsid w:val="005F1B5A"/>
    <w:rsid w:val="005F238A"/>
    <w:rsid w:val="00604358"/>
    <w:rsid w:val="006121C4"/>
    <w:rsid w:val="006138BC"/>
    <w:rsid w:val="0061484A"/>
    <w:rsid w:val="00623DB8"/>
    <w:rsid w:val="006314FA"/>
    <w:rsid w:val="00633979"/>
    <w:rsid w:val="00640ABE"/>
    <w:rsid w:val="00645FD4"/>
    <w:rsid w:val="00650AA1"/>
    <w:rsid w:val="00655560"/>
    <w:rsid w:val="00657F9B"/>
    <w:rsid w:val="0066255D"/>
    <w:rsid w:val="00667B3B"/>
    <w:rsid w:val="006909B8"/>
    <w:rsid w:val="006918EE"/>
    <w:rsid w:val="006A14AA"/>
    <w:rsid w:val="006A5C4D"/>
    <w:rsid w:val="006A6F04"/>
    <w:rsid w:val="006B1B69"/>
    <w:rsid w:val="006B210F"/>
    <w:rsid w:val="006B7434"/>
    <w:rsid w:val="006D0965"/>
    <w:rsid w:val="006D2D52"/>
    <w:rsid w:val="006D6C2F"/>
    <w:rsid w:val="006F3E68"/>
    <w:rsid w:val="006F453D"/>
    <w:rsid w:val="006F4D80"/>
    <w:rsid w:val="006F5E5A"/>
    <w:rsid w:val="006F649C"/>
    <w:rsid w:val="00700F06"/>
    <w:rsid w:val="00722EA0"/>
    <w:rsid w:val="00730827"/>
    <w:rsid w:val="00737A9D"/>
    <w:rsid w:val="00741679"/>
    <w:rsid w:val="00753601"/>
    <w:rsid w:val="00753A05"/>
    <w:rsid w:val="0076572F"/>
    <w:rsid w:val="00766A53"/>
    <w:rsid w:val="00767430"/>
    <w:rsid w:val="007679B3"/>
    <w:rsid w:val="00767E51"/>
    <w:rsid w:val="007840CA"/>
    <w:rsid w:val="007841D4"/>
    <w:rsid w:val="00792B4E"/>
    <w:rsid w:val="00796023"/>
    <w:rsid w:val="007A2736"/>
    <w:rsid w:val="007A7722"/>
    <w:rsid w:val="007B17BF"/>
    <w:rsid w:val="007B37EE"/>
    <w:rsid w:val="007B4319"/>
    <w:rsid w:val="007C5635"/>
    <w:rsid w:val="007D478D"/>
    <w:rsid w:val="007D510C"/>
    <w:rsid w:val="007D600D"/>
    <w:rsid w:val="007E5B21"/>
    <w:rsid w:val="007E7B19"/>
    <w:rsid w:val="007F48AE"/>
    <w:rsid w:val="007F6EB8"/>
    <w:rsid w:val="00800258"/>
    <w:rsid w:val="00800E47"/>
    <w:rsid w:val="008033EC"/>
    <w:rsid w:val="00806184"/>
    <w:rsid w:val="008100C4"/>
    <w:rsid w:val="00810D74"/>
    <w:rsid w:val="00821F98"/>
    <w:rsid w:val="00825200"/>
    <w:rsid w:val="00826D87"/>
    <w:rsid w:val="00840AD0"/>
    <w:rsid w:val="008423B3"/>
    <w:rsid w:val="008439AA"/>
    <w:rsid w:val="00844FBC"/>
    <w:rsid w:val="00855F21"/>
    <w:rsid w:val="00860F41"/>
    <w:rsid w:val="00863EA8"/>
    <w:rsid w:val="008672C3"/>
    <w:rsid w:val="00884B5E"/>
    <w:rsid w:val="00884E2F"/>
    <w:rsid w:val="00886020"/>
    <w:rsid w:val="00891568"/>
    <w:rsid w:val="008921E0"/>
    <w:rsid w:val="00895602"/>
    <w:rsid w:val="008966F7"/>
    <w:rsid w:val="00897FB6"/>
    <w:rsid w:val="008A0AC4"/>
    <w:rsid w:val="008A1BF8"/>
    <w:rsid w:val="008A2D0C"/>
    <w:rsid w:val="008A4264"/>
    <w:rsid w:val="008C367B"/>
    <w:rsid w:val="008C42D7"/>
    <w:rsid w:val="008D6CDE"/>
    <w:rsid w:val="008E1C41"/>
    <w:rsid w:val="008F1312"/>
    <w:rsid w:val="008F7119"/>
    <w:rsid w:val="008F7835"/>
    <w:rsid w:val="00905030"/>
    <w:rsid w:val="00905B82"/>
    <w:rsid w:val="00907477"/>
    <w:rsid w:val="00910D94"/>
    <w:rsid w:val="00916895"/>
    <w:rsid w:val="00917F2F"/>
    <w:rsid w:val="00921764"/>
    <w:rsid w:val="00924756"/>
    <w:rsid w:val="009254E0"/>
    <w:rsid w:val="00925777"/>
    <w:rsid w:val="00925A05"/>
    <w:rsid w:val="00927BBB"/>
    <w:rsid w:val="00941954"/>
    <w:rsid w:val="00941A10"/>
    <w:rsid w:val="00941AB5"/>
    <w:rsid w:val="00951C63"/>
    <w:rsid w:val="009578CB"/>
    <w:rsid w:val="009602BF"/>
    <w:rsid w:val="0096045A"/>
    <w:rsid w:val="00961871"/>
    <w:rsid w:val="00961A98"/>
    <w:rsid w:val="00967089"/>
    <w:rsid w:val="0097704C"/>
    <w:rsid w:val="0097772C"/>
    <w:rsid w:val="009829A4"/>
    <w:rsid w:val="009832D9"/>
    <w:rsid w:val="009856E9"/>
    <w:rsid w:val="009910B4"/>
    <w:rsid w:val="009922FC"/>
    <w:rsid w:val="00993A4E"/>
    <w:rsid w:val="009967BA"/>
    <w:rsid w:val="009A0114"/>
    <w:rsid w:val="009A36D8"/>
    <w:rsid w:val="009B23E5"/>
    <w:rsid w:val="009B2F63"/>
    <w:rsid w:val="009C07DF"/>
    <w:rsid w:val="009C0EB0"/>
    <w:rsid w:val="009D3CF9"/>
    <w:rsid w:val="009D7A50"/>
    <w:rsid w:val="009D7E54"/>
    <w:rsid w:val="009E1E06"/>
    <w:rsid w:val="009E33FE"/>
    <w:rsid w:val="009E360A"/>
    <w:rsid w:val="009E447A"/>
    <w:rsid w:val="009E73D1"/>
    <w:rsid w:val="009F21D9"/>
    <w:rsid w:val="009F2F04"/>
    <w:rsid w:val="009F6C31"/>
    <w:rsid w:val="009F6F1A"/>
    <w:rsid w:val="00A01769"/>
    <w:rsid w:val="00A0180E"/>
    <w:rsid w:val="00A106ED"/>
    <w:rsid w:val="00A128D3"/>
    <w:rsid w:val="00A1368E"/>
    <w:rsid w:val="00A239A1"/>
    <w:rsid w:val="00A251CC"/>
    <w:rsid w:val="00A25A17"/>
    <w:rsid w:val="00A329E5"/>
    <w:rsid w:val="00A3465D"/>
    <w:rsid w:val="00A415DA"/>
    <w:rsid w:val="00A44410"/>
    <w:rsid w:val="00A47C23"/>
    <w:rsid w:val="00A507A5"/>
    <w:rsid w:val="00A54B28"/>
    <w:rsid w:val="00A55761"/>
    <w:rsid w:val="00A56EA8"/>
    <w:rsid w:val="00A576D8"/>
    <w:rsid w:val="00A60E1A"/>
    <w:rsid w:val="00A6685E"/>
    <w:rsid w:val="00A73873"/>
    <w:rsid w:val="00A821A9"/>
    <w:rsid w:val="00A82E69"/>
    <w:rsid w:val="00A85006"/>
    <w:rsid w:val="00A9020F"/>
    <w:rsid w:val="00A904F5"/>
    <w:rsid w:val="00A92D3B"/>
    <w:rsid w:val="00A97192"/>
    <w:rsid w:val="00AA1408"/>
    <w:rsid w:val="00AA6E83"/>
    <w:rsid w:val="00AA7841"/>
    <w:rsid w:val="00AB2DDD"/>
    <w:rsid w:val="00AB38F6"/>
    <w:rsid w:val="00AB7373"/>
    <w:rsid w:val="00AB7B64"/>
    <w:rsid w:val="00AC0F7C"/>
    <w:rsid w:val="00AF57E5"/>
    <w:rsid w:val="00AF63A8"/>
    <w:rsid w:val="00B00202"/>
    <w:rsid w:val="00B025F2"/>
    <w:rsid w:val="00B042A0"/>
    <w:rsid w:val="00B07A7E"/>
    <w:rsid w:val="00B103D6"/>
    <w:rsid w:val="00B130A4"/>
    <w:rsid w:val="00B1686E"/>
    <w:rsid w:val="00B22F28"/>
    <w:rsid w:val="00B322DC"/>
    <w:rsid w:val="00B32A57"/>
    <w:rsid w:val="00B36B23"/>
    <w:rsid w:val="00B36BE7"/>
    <w:rsid w:val="00B372EC"/>
    <w:rsid w:val="00B42486"/>
    <w:rsid w:val="00B42FFC"/>
    <w:rsid w:val="00B43E30"/>
    <w:rsid w:val="00B46E19"/>
    <w:rsid w:val="00B541C4"/>
    <w:rsid w:val="00B57868"/>
    <w:rsid w:val="00B62CA8"/>
    <w:rsid w:val="00B66E47"/>
    <w:rsid w:val="00B709B0"/>
    <w:rsid w:val="00B75403"/>
    <w:rsid w:val="00B805A0"/>
    <w:rsid w:val="00B829D3"/>
    <w:rsid w:val="00B97058"/>
    <w:rsid w:val="00B97947"/>
    <w:rsid w:val="00BA47B8"/>
    <w:rsid w:val="00BA527C"/>
    <w:rsid w:val="00BB191F"/>
    <w:rsid w:val="00BB2537"/>
    <w:rsid w:val="00BC3009"/>
    <w:rsid w:val="00BC4F2E"/>
    <w:rsid w:val="00BD0146"/>
    <w:rsid w:val="00BE7430"/>
    <w:rsid w:val="00BE7EA9"/>
    <w:rsid w:val="00BF0409"/>
    <w:rsid w:val="00C05DE0"/>
    <w:rsid w:val="00C10193"/>
    <w:rsid w:val="00C12F4D"/>
    <w:rsid w:val="00C154E4"/>
    <w:rsid w:val="00C15C57"/>
    <w:rsid w:val="00C210A2"/>
    <w:rsid w:val="00C21554"/>
    <w:rsid w:val="00C216D7"/>
    <w:rsid w:val="00C27551"/>
    <w:rsid w:val="00C32700"/>
    <w:rsid w:val="00C43571"/>
    <w:rsid w:val="00C441EC"/>
    <w:rsid w:val="00C50CC4"/>
    <w:rsid w:val="00C56405"/>
    <w:rsid w:val="00C6001F"/>
    <w:rsid w:val="00C614C1"/>
    <w:rsid w:val="00C63553"/>
    <w:rsid w:val="00C679AA"/>
    <w:rsid w:val="00C750D8"/>
    <w:rsid w:val="00C75636"/>
    <w:rsid w:val="00C8224B"/>
    <w:rsid w:val="00C931CA"/>
    <w:rsid w:val="00C971B6"/>
    <w:rsid w:val="00CA3B4A"/>
    <w:rsid w:val="00CB46F4"/>
    <w:rsid w:val="00CB586E"/>
    <w:rsid w:val="00CC4AFA"/>
    <w:rsid w:val="00CD2CCE"/>
    <w:rsid w:val="00CE11C2"/>
    <w:rsid w:val="00CE121E"/>
    <w:rsid w:val="00CE2596"/>
    <w:rsid w:val="00CE3446"/>
    <w:rsid w:val="00CE62CF"/>
    <w:rsid w:val="00CF04B2"/>
    <w:rsid w:val="00CF4066"/>
    <w:rsid w:val="00CF4F15"/>
    <w:rsid w:val="00CF519A"/>
    <w:rsid w:val="00D00849"/>
    <w:rsid w:val="00D03C89"/>
    <w:rsid w:val="00D1487E"/>
    <w:rsid w:val="00D21DAC"/>
    <w:rsid w:val="00D43858"/>
    <w:rsid w:val="00D47B8B"/>
    <w:rsid w:val="00D54EE3"/>
    <w:rsid w:val="00D5590C"/>
    <w:rsid w:val="00D56EE6"/>
    <w:rsid w:val="00D63926"/>
    <w:rsid w:val="00D714C3"/>
    <w:rsid w:val="00D77EFB"/>
    <w:rsid w:val="00D84834"/>
    <w:rsid w:val="00D91FA8"/>
    <w:rsid w:val="00D93B17"/>
    <w:rsid w:val="00D94E29"/>
    <w:rsid w:val="00D97CD3"/>
    <w:rsid w:val="00DB41AC"/>
    <w:rsid w:val="00DB429F"/>
    <w:rsid w:val="00DB6439"/>
    <w:rsid w:val="00DB6F07"/>
    <w:rsid w:val="00DC0A90"/>
    <w:rsid w:val="00DC56B5"/>
    <w:rsid w:val="00DD1A2F"/>
    <w:rsid w:val="00DE16DD"/>
    <w:rsid w:val="00DE2578"/>
    <w:rsid w:val="00DE27A2"/>
    <w:rsid w:val="00DE45EA"/>
    <w:rsid w:val="00DE7836"/>
    <w:rsid w:val="00DE79D3"/>
    <w:rsid w:val="00DF2D09"/>
    <w:rsid w:val="00DF3A40"/>
    <w:rsid w:val="00DF57A8"/>
    <w:rsid w:val="00E02980"/>
    <w:rsid w:val="00E047C7"/>
    <w:rsid w:val="00E054E8"/>
    <w:rsid w:val="00E111C3"/>
    <w:rsid w:val="00E1157B"/>
    <w:rsid w:val="00E13544"/>
    <w:rsid w:val="00E217DB"/>
    <w:rsid w:val="00E22D72"/>
    <w:rsid w:val="00E23189"/>
    <w:rsid w:val="00E251F0"/>
    <w:rsid w:val="00E2759D"/>
    <w:rsid w:val="00E3563D"/>
    <w:rsid w:val="00E426CE"/>
    <w:rsid w:val="00E42B14"/>
    <w:rsid w:val="00E45E93"/>
    <w:rsid w:val="00E522DE"/>
    <w:rsid w:val="00E5287C"/>
    <w:rsid w:val="00E6347B"/>
    <w:rsid w:val="00E64035"/>
    <w:rsid w:val="00E64229"/>
    <w:rsid w:val="00E67DD9"/>
    <w:rsid w:val="00E72938"/>
    <w:rsid w:val="00E734FC"/>
    <w:rsid w:val="00E81B0D"/>
    <w:rsid w:val="00E84D5D"/>
    <w:rsid w:val="00E92ECB"/>
    <w:rsid w:val="00E94E2D"/>
    <w:rsid w:val="00EA73A8"/>
    <w:rsid w:val="00EB4098"/>
    <w:rsid w:val="00EB643F"/>
    <w:rsid w:val="00EC0000"/>
    <w:rsid w:val="00EC092C"/>
    <w:rsid w:val="00ED7743"/>
    <w:rsid w:val="00EE0BEE"/>
    <w:rsid w:val="00EE7500"/>
    <w:rsid w:val="00EF727D"/>
    <w:rsid w:val="00F0464A"/>
    <w:rsid w:val="00F0596C"/>
    <w:rsid w:val="00F1096B"/>
    <w:rsid w:val="00F11172"/>
    <w:rsid w:val="00F16402"/>
    <w:rsid w:val="00F21F6A"/>
    <w:rsid w:val="00F2492A"/>
    <w:rsid w:val="00F24FCA"/>
    <w:rsid w:val="00F255DF"/>
    <w:rsid w:val="00F313B6"/>
    <w:rsid w:val="00F4032D"/>
    <w:rsid w:val="00F41BE1"/>
    <w:rsid w:val="00F42B53"/>
    <w:rsid w:val="00F43D7F"/>
    <w:rsid w:val="00F5200D"/>
    <w:rsid w:val="00F57878"/>
    <w:rsid w:val="00F611C2"/>
    <w:rsid w:val="00F653FF"/>
    <w:rsid w:val="00F70458"/>
    <w:rsid w:val="00F71352"/>
    <w:rsid w:val="00F73584"/>
    <w:rsid w:val="00F739D2"/>
    <w:rsid w:val="00F7472A"/>
    <w:rsid w:val="00F80E81"/>
    <w:rsid w:val="00F8190F"/>
    <w:rsid w:val="00F84056"/>
    <w:rsid w:val="00F8555F"/>
    <w:rsid w:val="00F92A86"/>
    <w:rsid w:val="00F96AFD"/>
    <w:rsid w:val="00F97438"/>
    <w:rsid w:val="00FA10E9"/>
    <w:rsid w:val="00FB00D5"/>
    <w:rsid w:val="00FB2E48"/>
    <w:rsid w:val="00FB52E6"/>
    <w:rsid w:val="00FC3E6F"/>
    <w:rsid w:val="00FC4D01"/>
    <w:rsid w:val="00FE224E"/>
    <w:rsid w:val="00FE7614"/>
    <w:rsid w:val="00FE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64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FB6"/>
    <w:rPr>
      <w:rFonts w:ascii="Tahoma" w:hAnsi="Tahoma" w:cs="Tahoma"/>
      <w:sz w:val="16"/>
      <w:szCs w:val="16"/>
    </w:rPr>
  </w:style>
  <w:style w:type="paragraph" w:customStyle="1" w:styleId="11">
    <w:name w:val="Основной текст с отступом1"/>
    <w:basedOn w:val="a"/>
    <w:rsid w:val="00E5287C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70816"/>
    <w:pPr>
      <w:tabs>
        <w:tab w:val="left" w:pos="68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0708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07081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070816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07081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07081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No Spacing"/>
    <w:uiPriority w:val="99"/>
    <w:qFormat/>
    <w:rsid w:val="00C7563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Основной текст с отступом2"/>
    <w:basedOn w:val="a"/>
    <w:rsid w:val="0090503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143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8"/>
    <w:uiPriority w:val="59"/>
    <w:rsid w:val="00FE7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8"/>
    <w:rsid w:val="00E64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4">
    <w:name w:val="Font Style24"/>
    <w:rsid w:val="00645FD4"/>
    <w:rPr>
      <w:rFonts w:ascii="Times New Roman" w:hAnsi="Times New Roman" w:cs="Times New Roman" w:hint="default"/>
      <w:sz w:val="32"/>
      <w:szCs w:val="32"/>
    </w:rPr>
  </w:style>
  <w:style w:type="paragraph" w:styleId="a9">
    <w:name w:val="List Paragraph"/>
    <w:basedOn w:val="a"/>
    <w:uiPriority w:val="34"/>
    <w:qFormat/>
    <w:rsid w:val="006A6F04"/>
    <w:pPr>
      <w:ind w:left="720"/>
      <w:contextualSpacing/>
    </w:pPr>
  </w:style>
  <w:style w:type="paragraph" w:styleId="aa">
    <w:name w:val="header"/>
    <w:basedOn w:val="a"/>
    <w:link w:val="ab"/>
    <w:rsid w:val="006918EE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Верхний колонтитул Знак"/>
    <w:basedOn w:val="a0"/>
    <w:link w:val="aa"/>
    <w:rsid w:val="006918E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564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ocumentheaderauthor">
    <w:name w:val="document_header_author"/>
    <w:basedOn w:val="a0"/>
    <w:rsid w:val="00C564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64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FB6"/>
    <w:rPr>
      <w:rFonts w:ascii="Tahoma" w:hAnsi="Tahoma" w:cs="Tahoma"/>
      <w:sz w:val="16"/>
      <w:szCs w:val="16"/>
    </w:rPr>
  </w:style>
  <w:style w:type="paragraph" w:customStyle="1" w:styleId="11">
    <w:name w:val="Основной текст с отступом1"/>
    <w:basedOn w:val="a"/>
    <w:rsid w:val="00E5287C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70816"/>
    <w:pPr>
      <w:tabs>
        <w:tab w:val="left" w:pos="68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0708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07081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070816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07081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07081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No Spacing"/>
    <w:uiPriority w:val="99"/>
    <w:qFormat/>
    <w:rsid w:val="00C7563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Основной текст с отступом2"/>
    <w:basedOn w:val="a"/>
    <w:rsid w:val="0090503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143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8"/>
    <w:uiPriority w:val="59"/>
    <w:rsid w:val="00FE7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8"/>
    <w:rsid w:val="00E64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4">
    <w:name w:val="Font Style24"/>
    <w:rsid w:val="00645FD4"/>
    <w:rPr>
      <w:rFonts w:ascii="Times New Roman" w:hAnsi="Times New Roman" w:cs="Times New Roman" w:hint="default"/>
      <w:sz w:val="32"/>
      <w:szCs w:val="32"/>
    </w:rPr>
  </w:style>
  <w:style w:type="paragraph" w:styleId="a9">
    <w:name w:val="List Paragraph"/>
    <w:basedOn w:val="a"/>
    <w:uiPriority w:val="34"/>
    <w:qFormat/>
    <w:rsid w:val="006A6F04"/>
    <w:pPr>
      <w:ind w:left="720"/>
      <w:contextualSpacing/>
    </w:pPr>
  </w:style>
  <w:style w:type="paragraph" w:styleId="aa">
    <w:name w:val="header"/>
    <w:basedOn w:val="a"/>
    <w:link w:val="ab"/>
    <w:rsid w:val="006918EE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Верхний колонтитул Знак"/>
    <w:basedOn w:val="a0"/>
    <w:link w:val="aa"/>
    <w:rsid w:val="006918E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564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ocumentheaderauthor">
    <w:name w:val="document_header_author"/>
    <w:basedOn w:val="a0"/>
    <w:rsid w:val="00C564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9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anchor="t" anchorCtr="0"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ru-RU" sz="1400" b="0" i="1">
              <a:latin typeface="Times New Roman" pitchFamily="18" charset="0"/>
              <a:cs typeface="Times New Roman" pitchFamily="18" charset="0"/>
            </a:endParaRPr>
          </a:p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r>
              <a:rPr lang="ru-RU" sz="1400" b="0" i="1">
                <a:latin typeface="Times New Roman" pitchFamily="18" charset="0"/>
                <a:cs typeface="Times New Roman" pitchFamily="18" charset="0"/>
              </a:rPr>
              <a:t>Рис.1.</a:t>
            </a:r>
            <a:r>
              <a:rPr lang="ru-RU" sz="1400" b="0" i="1" baseline="0">
                <a:latin typeface="Times New Roman" pitchFamily="18" charset="0"/>
                <a:cs typeface="Times New Roman" pitchFamily="18" charset="0"/>
              </a:rPr>
              <a:t> </a:t>
            </a:r>
            <a:r>
              <a:rPr lang="ru-RU" sz="1400" b="0" i="1">
                <a:latin typeface="Times New Roman" pitchFamily="18" charset="0"/>
                <a:cs typeface="Times New Roman" pitchFamily="18" charset="0"/>
              </a:rPr>
              <a:t>Количество обращений граждан, </a:t>
            </a:r>
            <a:br>
              <a:rPr lang="ru-RU" sz="1400" b="0" i="1">
                <a:latin typeface="Times New Roman" pitchFamily="18" charset="0"/>
                <a:cs typeface="Times New Roman" pitchFamily="18" charset="0"/>
              </a:rPr>
            </a:br>
            <a:r>
              <a:rPr lang="ru-RU" sz="1400" b="0" i="1">
                <a:latin typeface="Times New Roman" pitchFamily="18" charset="0"/>
                <a:cs typeface="Times New Roman" pitchFamily="18" charset="0"/>
              </a:rPr>
              <a:t>поступивших</a:t>
            </a:r>
            <a:r>
              <a:rPr lang="ru-RU" sz="1400" b="0" i="1" baseline="0">
                <a:latin typeface="Times New Roman" pitchFamily="18" charset="0"/>
                <a:cs typeface="Times New Roman" pitchFamily="18" charset="0"/>
              </a:rPr>
              <a:t> в администрацию г. Чебоксары</a:t>
            </a:r>
          </a:p>
        </c:rich>
      </c:tx>
      <c:layout>
        <c:manualLayout>
          <c:xMode val="edge"/>
          <c:yMode val="edge"/>
          <c:x val="0.22249600691104185"/>
          <c:y val="8.9619806006812762E-4"/>
        </c:manualLayout>
      </c:layout>
      <c:overlay val="0"/>
    </c:title>
    <c:autoTitleDeleted val="0"/>
    <c:view3D>
      <c:rotX val="22"/>
      <c:hPercent val="41"/>
      <c:rotY val="23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2299806384936919E-2"/>
          <c:y val="0.18525335966735326"/>
          <c:w val="0.71655169883373948"/>
          <c:h val="0.7325227041101194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Письменные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4322412359026501E-2"/>
                  <c:y val="-5.15209926981241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367718634326753E-2"/>
                  <c:y val="-4.75578394136529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Sheet1!$B$1:$C$1</c:f>
              <c:numCache>
                <c:formatCode>General</c:formatCode>
                <c:ptCount val="2"/>
                <c:pt idx="0">
                  <c:v>2025</c:v>
                </c:pt>
                <c:pt idx="1">
                  <c:v>2024</c:v>
                </c:pt>
              </c:numCache>
            </c:numRef>
          </c:cat>
          <c:val>
            <c:numRef>
              <c:f>Sheet1!$B$2:$C$2</c:f>
              <c:numCache>
                <c:formatCode>General</c:formatCode>
                <c:ptCount val="2"/>
                <c:pt idx="0">
                  <c:v>4642</c:v>
                </c:pt>
                <c:pt idx="1">
                  <c:v>4553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Устные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2.4322412359026501E-2"/>
                  <c:y val="-5.15209926981241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1806231546419275E-2"/>
                  <c:y val="-5.94472992670662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Sheet1!$B$1:$C$1</c:f>
              <c:numCache>
                <c:formatCode>General</c:formatCode>
                <c:ptCount val="2"/>
                <c:pt idx="0">
                  <c:v>2025</c:v>
                </c:pt>
                <c:pt idx="1">
                  <c:v>2024</c:v>
                </c:pt>
              </c:numCache>
            </c:numRef>
          </c:cat>
          <c:val>
            <c:numRef>
              <c:f>Sheet1!$B$3:$C$3</c:f>
              <c:numCache>
                <c:formatCode>General</c:formatCode>
                <c:ptCount val="2"/>
                <c:pt idx="0">
                  <c:v>110</c:v>
                </c:pt>
                <c:pt idx="1">
                  <c:v>201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14543360"/>
        <c:axId val="214504192"/>
        <c:axId val="0"/>
      </c:bar3DChart>
      <c:catAx>
        <c:axId val="2145433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rot="0" vert="horz"/>
          <a:lstStyle/>
          <a:p>
            <a:pPr>
              <a:defRPr sz="12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14504192"/>
        <c:crosses val="autoZero"/>
        <c:auto val="1"/>
        <c:lblAlgn val="ctr"/>
        <c:lblOffset val="100"/>
        <c:noMultiLvlLbl val="0"/>
      </c:catAx>
      <c:valAx>
        <c:axId val="2145041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214543360"/>
        <c:crosses val="autoZero"/>
        <c:crossBetween val="between"/>
      </c:valAx>
    </c:plotArea>
    <c:legend>
      <c:legendPos val="r"/>
      <c:legendEntry>
        <c:idx val="0"/>
        <c:txPr>
          <a:bodyPr/>
          <a:lstStyle/>
          <a:p>
            <a:pPr>
              <a:defRPr sz="1200" b="0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200" b="0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79936238671017623"/>
          <c:y val="0.37016109911776085"/>
          <c:w val="0.18643289244680242"/>
          <c:h val="0.28693826905481262"/>
        </c:manualLayout>
      </c:layout>
      <c:overlay val="0"/>
      <c:txPr>
        <a:bodyPr/>
        <a:lstStyle/>
        <a:p>
          <a:pPr>
            <a:defRPr sz="1200" b="0" i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4852634303382997E-2"/>
          <c:y val="4.4005670096979629E-2"/>
          <c:w val="0.82885478028337789"/>
          <c:h val="0.4916850705852056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6.3530219207603086E-3"/>
                  <c:y val="1.46186509647244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9.8601499836887228E-4"/>
                  <c:y val="-1.03036599591718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9393900983546626E-4"/>
                  <c:y val="-6.491810051521337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2.1176306553263046E-3"/>
                  <c:y val="-3.126822688830562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8.4725240049287401E-3"/>
                  <c:y val="-1.54320987654320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5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Экономика</c:v>
                </c:pt>
                <c:pt idx="1">
                  <c:v>Жилищно-коммунальная сфера</c:v>
                </c:pt>
                <c:pt idx="2">
                  <c:v>Социальная сфера</c:v>
                </c:pt>
                <c:pt idx="3">
                  <c:v>Государство, общество, политика</c:v>
                </c:pt>
                <c:pt idx="4">
                  <c:v>Оборона, безопасность, законность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46.75</c:v>
                </c:pt>
                <c:pt idx="1">
                  <c:v>29.29</c:v>
                </c:pt>
                <c:pt idx="2">
                  <c:v>11.65</c:v>
                </c:pt>
                <c:pt idx="3">
                  <c:v>10.65</c:v>
                </c:pt>
                <c:pt idx="4">
                  <c:v>1.66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1813326946695815E-2"/>
                  <c:y val="-9.834013803830076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7335651380320928E-2"/>
                  <c:y val="-1.34420263439292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0637180504121848E-2"/>
                  <c:y val="-1.02107028288130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9849722775011791E-2"/>
                  <c:y val="-1.13535287255759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2.6400918501657478E-2"/>
                  <c:y val="-1.54320987654320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5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Экономика</c:v>
                </c:pt>
                <c:pt idx="1">
                  <c:v>Жилищно-коммунальная сфера</c:v>
                </c:pt>
                <c:pt idx="2">
                  <c:v>Социальная сфера</c:v>
                </c:pt>
                <c:pt idx="3">
                  <c:v>Государство, общество, политика</c:v>
                </c:pt>
                <c:pt idx="4">
                  <c:v>Оборона, безопасность, законность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39.96</c:v>
                </c:pt>
                <c:pt idx="1">
                  <c:v>27.1</c:v>
                </c:pt>
                <c:pt idx="2">
                  <c:v>14.48</c:v>
                </c:pt>
                <c:pt idx="3">
                  <c:v>12.94</c:v>
                </c:pt>
                <c:pt idx="4">
                  <c:v>5.52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14450176"/>
        <c:axId val="214451712"/>
        <c:axId val="0"/>
      </c:bar3DChart>
      <c:catAx>
        <c:axId val="2144501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 b="0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14451712"/>
        <c:crosses val="autoZero"/>
        <c:auto val="1"/>
        <c:lblAlgn val="ctr"/>
        <c:lblOffset val="100"/>
        <c:noMultiLvlLbl val="0"/>
      </c:catAx>
      <c:valAx>
        <c:axId val="2144517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144501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8156846758907959"/>
          <c:y val="0.18161328666277016"/>
          <c:w val="0.1014989807970532"/>
          <c:h val="0.17806316966022773"/>
        </c:manualLayout>
      </c:layout>
      <c:overlay val="0"/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604180082162921"/>
          <c:y val="5.0437467833247561E-2"/>
          <c:w val="0.37087069701645453"/>
          <c:h val="0.90732571192368328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Lbls>
            <c:dLbl>
              <c:idx val="0"/>
              <c:layout>
                <c:manualLayout>
                  <c:x val="-9.7035074388363091E-2"/>
                  <c:y val="0.1721797255585571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9.5527784405737157E-2"/>
                  <c:y val="-8.7570529463152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6392711412404244E-2"/>
                  <c:y val="-0.1734218218657443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2843193726728874E-2"/>
                  <c:y val="5.95682259761552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9.7292806864189198E-3"/>
                  <c:y val="2.86924134547731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8.1959679282451597E-3"/>
                  <c:y val="1.356747786939208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4.8028347782284771E-2"/>
                  <c:y val="8.31813129210524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6.9867473952119577E-2"/>
                  <c:y val="-1.87219708165955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Лист1!$A$2:$A$9</c:f>
              <c:strCache>
                <c:ptCount val="8"/>
                <c:pt idx="0">
                  <c:v>Московский р-он</c:v>
                </c:pt>
                <c:pt idx="1">
                  <c:v>Ленинский р-он</c:v>
                </c:pt>
                <c:pt idx="2">
                  <c:v>Калининский р-он</c:v>
                </c:pt>
                <c:pt idx="3">
                  <c:v>др.р-ны Чувашии</c:v>
                </c:pt>
                <c:pt idx="4">
                  <c:v>др.регионы РФ</c:v>
                </c:pt>
                <c:pt idx="5">
                  <c:v>р-он неизвестен</c:v>
                </c:pt>
                <c:pt idx="6">
                  <c:v>г. Чебоксары (без указания конкретного адреса)</c:v>
                </c:pt>
                <c:pt idx="7">
                  <c:v>иностранное гос-во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25.44</c:v>
                </c:pt>
                <c:pt idx="1">
                  <c:v>23.87</c:v>
                </c:pt>
                <c:pt idx="2">
                  <c:v>19.559999999999999</c:v>
                </c:pt>
                <c:pt idx="3">
                  <c:v>3.79</c:v>
                </c:pt>
                <c:pt idx="4">
                  <c:v>2.93</c:v>
                </c:pt>
                <c:pt idx="5">
                  <c:v>4.8</c:v>
                </c:pt>
                <c:pt idx="6">
                  <c:v>19.579999999999998</c:v>
                </c:pt>
                <c:pt idx="7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2115907388827751"/>
          <c:y val="1.1705058131933907E-2"/>
          <c:w val="0.27793189271657037"/>
          <c:h val="0.93138745031333059"/>
        </c:manualLayout>
      </c:layout>
      <c:overlay val="0"/>
      <c:txPr>
        <a:bodyPr/>
        <a:lstStyle/>
        <a:p>
          <a:pPr>
            <a:defRPr sz="1000" i="1" kern="1100" spc="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1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 sz="1400" b="0" i="1"/>
              <a:t>Рис.4.</a:t>
            </a:r>
            <a:r>
              <a:rPr lang="ru-RU" sz="1400" b="0" i="1" baseline="0"/>
              <a:t> </a:t>
            </a:r>
            <a:r>
              <a:rPr lang="ru-RU" sz="1400" b="0" i="1"/>
              <a:t>Соотношение письменных обращений граждан</a:t>
            </a:r>
          </a:p>
        </c:rich>
      </c:tx>
      <c:layout>
        <c:manualLayout>
          <c:xMode val="edge"/>
          <c:yMode val="edge"/>
          <c:x val="0.11045311820684993"/>
          <c:y val="2.0621219139051574E-3"/>
        </c:manualLayout>
      </c:layout>
      <c:overlay val="0"/>
      <c:spPr>
        <a:noFill/>
        <a:ln w="23488">
          <a:noFill/>
        </a:ln>
      </c:spPr>
    </c:title>
    <c:autoTitleDeleted val="0"/>
    <c:view3D>
      <c:rotX val="15"/>
      <c:hPercent val="3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5.1458910704806925E-2"/>
          <c:y val="0.12177106301458551"/>
          <c:w val="0.78954782960787151"/>
          <c:h val="0.717993654919348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rgbClr val="9999FF"/>
            </a:solidFill>
            <a:ln w="1174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3804486095679757E-2"/>
                  <c:y val="-4.240459247406892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4521216882480895E-3"/>
                  <c:y val="-4.58493855304167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0852670177904929E-2"/>
                  <c:y val="-3.43449350243151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6571018276956988E-2"/>
                  <c:y val="-1.04430397962045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3488">
                <a:noFill/>
              </a:ln>
            </c:spPr>
            <c:txPr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коллективные</c:v>
                </c:pt>
                <c:pt idx="1">
                  <c:v>повторные</c:v>
                </c:pt>
                <c:pt idx="2">
                  <c:v>анонимные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103</c:v>
                </c:pt>
                <c:pt idx="1">
                  <c:v>34</c:v>
                </c:pt>
                <c:pt idx="2">
                  <c:v>39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rgbClr val="993366"/>
            </a:solidFill>
            <a:ln w="1174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203729951677494E-2"/>
                  <c:y val="-1.56645596943067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1305594927516196E-2"/>
                  <c:y val="-1.56645596943067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0774748228634571E-2"/>
                  <c:y val="-3.65506392867157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6571018276957075E-2"/>
                  <c:y val="-1.0443039796204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3488">
                <a:noFill/>
              </a:ln>
            </c:spPr>
            <c:txPr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коллективные</c:v>
                </c:pt>
                <c:pt idx="1">
                  <c:v>повторные</c:v>
                </c:pt>
                <c:pt idx="2">
                  <c:v>анонимные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86</c:v>
                </c:pt>
                <c:pt idx="1">
                  <c:v>34</c:v>
                </c:pt>
                <c:pt idx="2">
                  <c:v>46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14648320"/>
        <c:axId val="214649856"/>
        <c:axId val="0"/>
      </c:bar3DChart>
      <c:catAx>
        <c:axId val="2146483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93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146498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4649856"/>
        <c:scaling>
          <c:orientation val="minMax"/>
        </c:scaling>
        <c:delete val="0"/>
        <c:axPos val="l"/>
        <c:majorGridlines>
          <c:spPr>
            <a:ln w="293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93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32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14648320"/>
        <c:crosses val="autoZero"/>
        <c:crossBetween val="between"/>
      </c:valAx>
      <c:spPr>
        <a:noFill/>
        <a:ln w="23488">
          <a:noFill/>
        </a:ln>
      </c:spPr>
    </c:plotArea>
    <c:legend>
      <c:legendPos val="r"/>
      <c:layout>
        <c:manualLayout>
          <c:xMode val="edge"/>
          <c:yMode val="edge"/>
          <c:x val="0.87170486576749051"/>
          <c:y val="0.32812468000573436"/>
          <c:w val="0.10183173457154467"/>
          <c:h val="0.27202031343974614"/>
        </c:manualLayout>
      </c:layout>
      <c:overlay val="0"/>
      <c:spPr>
        <a:noFill/>
        <a:ln w="2936">
          <a:noFill/>
          <a:prstDash val="solid"/>
        </a:ln>
      </c:spPr>
      <c:txPr>
        <a:bodyPr/>
        <a:lstStyle/>
        <a:p>
          <a:pPr>
            <a:defRPr sz="14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32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FE42102-1625-4DC6-8AB4-E9C1C9D7E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8</Pages>
  <Words>1854</Words>
  <Characters>10571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people3</dc:creator>
  <cp:lastModifiedBy>Герасимова Нина Георгиевна</cp:lastModifiedBy>
  <cp:revision>90</cp:revision>
  <cp:lastPrinted>2025-04-14T12:52:00Z</cp:lastPrinted>
  <dcterms:created xsi:type="dcterms:W3CDTF">2023-04-12T13:55:00Z</dcterms:created>
  <dcterms:modified xsi:type="dcterms:W3CDTF">2025-04-14T12:53:00Z</dcterms:modified>
</cp:coreProperties>
</file>