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D33" w:rsidRPr="00316D33" w:rsidRDefault="00316D33" w:rsidP="00316D3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 витаминов в питании человека</w:t>
      </w:r>
    </w:p>
    <w:p w:rsidR="00316D33" w:rsidRPr="00316D33" w:rsidRDefault="00316D33" w:rsidP="00316D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Витамины – это органические соединения разнообразной химической природы, которые необходимы для нормальной жизнедеятельности организма. Они не дают энергии напрямую и не служат структурными компонентами тканей, но без них невозможно правильное функционирование всех систем организма.</w:t>
      </w:r>
    </w:p>
    <w:p w:rsidR="00316D33" w:rsidRPr="00316D33" w:rsidRDefault="00316D33" w:rsidP="00D32F0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 функции витаминов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Витамины выполняют множество важных функций:</w:t>
      </w:r>
    </w:p>
    <w:p w:rsidR="00316D33" w:rsidRPr="00316D33" w:rsidRDefault="00316D33" w:rsidP="00316D3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Укрепление иммунитета.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Помогают организму бороться с инфекциями и защищают от свободных радикалов — агрессивных молекул, повреждающих клетки.</w:t>
      </w:r>
    </w:p>
    <w:p w:rsidR="00316D33" w:rsidRPr="00316D33" w:rsidRDefault="00316D33" w:rsidP="00316D3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Регуляция обмена веществ.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Участвуют в преобразовании белков, жиров и углеводов в энергию.</w:t>
      </w:r>
    </w:p>
    <w:p w:rsidR="00316D33" w:rsidRPr="00316D33" w:rsidRDefault="00316D33" w:rsidP="00316D3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Поддержание работы систем организма.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Обеспечивают нормальную работу сердечно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сосудистой, нервной, эндокринной, репродуктивной и свёртывающей систем крови.</w:t>
      </w:r>
    </w:p>
    <w:p w:rsidR="00316D33" w:rsidRPr="00316D33" w:rsidRDefault="00316D33" w:rsidP="00316D3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Синтез биологически активных веществ.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Участвуют в производстве гормонов, нейротрансмиттеров, аминокислот, гемоглобина и других соединений.</w:t>
      </w:r>
    </w:p>
    <w:p w:rsidR="00316D33" w:rsidRPr="00316D33" w:rsidRDefault="00316D33" w:rsidP="00316D3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Здоровье костей, зубов, кожи, волос и ногтей.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Способствуют укреплению костной ткани, поддерживают красоту и здоровье внешних покровов тела.</w:t>
      </w:r>
    </w:p>
    <w:p w:rsidR="00316D33" w:rsidRPr="00316D33" w:rsidRDefault="00316D33" w:rsidP="00D32F0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Классификация витаминов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растворимости витамины делятся на две группы:</w:t>
      </w:r>
    </w:p>
    <w:p w:rsidR="00316D33" w:rsidRPr="00316D33" w:rsidRDefault="00316D33" w:rsidP="00316D3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Водорастворимые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(витамины группы B, C, P): легко усваиваются и быстро выводятся из организма с мочой, поэтому их запас нужно регулярно пополнять.</w:t>
      </w:r>
    </w:p>
    <w:p w:rsidR="00316D33" w:rsidRPr="00316D33" w:rsidRDefault="00316D33" w:rsidP="00316D3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Жирорастворимые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(A, D, E, K): всасываются через кишечный тракт с помощью липидов (жиров) и могут накапливаться в печени и жировой ткани. Избыток таких витаминов опасен — может привести к гипервитаминозу.</w:t>
      </w:r>
    </w:p>
    <w:p w:rsidR="00316D33" w:rsidRPr="00316D33" w:rsidRDefault="00316D33" w:rsidP="00D32F0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Роль отдельных витаминов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Рассмотрим ключевые витамины и их функции:</w:t>
      </w:r>
    </w:p>
    <w:p w:rsidR="00316D33" w:rsidRPr="00316D33" w:rsidRDefault="00316D33" w:rsidP="00316D3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Витамин A (ретинол).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Поддерживает остроту зрения, здоровье кожи и слизистых, укрепляет иммунную систему, способствует росту клеток, помогает профилактике онкологических заболеваний.</w:t>
      </w:r>
    </w:p>
    <w:p w:rsidR="00316D33" w:rsidRPr="00316D33" w:rsidRDefault="00316D33" w:rsidP="00316D3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Витамины группы B.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Регулируют работу нервной системы, улучшают метаболизм, участвуют в кроветворении. </w:t>
      </w:r>
      <w:proofErr w:type="gramStart"/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16D33" w:rsidRPr="00316D33" w:rsidRDefault="00316D33" w:rsidP="00316D33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B₁ (тиамин)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поддерживает работу нервной системы, сердца и мышц, участвует в обмене глюкозы.</w:t>
      </w:r>
    </w:p>
    <w:p w:rsidR="00316D33" w:rsidRPr="00316D33" w:rsidRDefault="00316D33" w:rsidP="00316D33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B₂ (рибофлавин)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обеспечивает клетки энергией, участвует в обмене жиров, белков и углеводов.</w:t>
      </w:r>
    </w:p>
    <w:p w:rsidR="00316D33" w:rsidRPr="00316D33" w:rsidRDefault="00316D33" w:rsidP="00316D33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B₃ (ниацин)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участвует в преобразовании углеводов и жиров в энергию, регулирует уровень холестерина.</w:t>
      </w:r>
    </w:p>
    <w:p w:rsidR="00316D33" w:rsidRPr="00316D33" w:rsidRDefault="00316D33" w:rsidP="00316D3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Витамин C (аскорбиновая кислота).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Антиоксидант, укрепляет иммунитет, ускоряет заживление тканей, участвует в синтезе коллагена, помогает усвоению железа и фолиевой кислоты.</w:t>
      </w:r>
    </w:p>
    <w:p w:rsidR="00316D33" w:rsidRPr="00316D33" w:rsidRDefault="00316D33" w:rsidP="00316D3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Витамин D (кальциферол).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Регулирует обмен кальция и фосфора, важен для здоровья костей и зубов, укрепляет иммунитет, нормализует артериальное давление, улучшает настроение.</w:t>
      </w:r>
    </w:p>
    <w:p w:rsidR="00316D33" w:rsidRPr="00316D33" w:rsidRDefault="00316D33" w:rsidP="00316D3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Витамин E (токоферол).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Защищает клетки от свободных радикалов, укрепляет иммунитет, улучшает работу нервной системы и тонус мышц, поддерживает репродуктивную функцию.</w:t>
      </w:r>
    </w:p>
    <w:p w:rsidR="00316D33" w:rsidRPr="00316D33" w:rsidRDefault="00316D33" w:rsidP="00316D3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Витамин K.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Участвует в свёртывании крови и укреплении костей.</w:t>
      </w:r>
    </w:p>
    <w:p w:rsidR="00316D33" w:rsidRPr="00316D33" w:rsidRDefault="00316D33" w:rsidP="00316D3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Витамин P (рутин).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Регулирует артериальное и внутриглазное давление, обладает противовоспалительными свойствами, укрепляет иммунитет.</w:t>
      </w:r>
    </w:p>
    <w:p w:rsidR="00316D33" w:rsidRDefault="00316D33" w:rsidP="00316D33">
      <w:pPr>
        <w:shd w:val="clear" w:color="auto" w:fill="FFFFFF"/>
        <w:spacing w:after="0" w:line="240" w:lineRule="auto"/>
        <w:ind w:firstLine="360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16D33" w:rsidRPr="00316D33" w:rsidRDefault="00316D33" w:rsidP="00D32F0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Источники витаминов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 источник витаминов — разнообразный рацион. Примеры продуктов:</w:t>
      </w:r>
    </w:p>
    <w:p w:rsidR="00316D33" w:rsidRPr="00316D33" w:rsidRDefault="00316D33" w:rsidP="00316D3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Фрукты и овощи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богаты витаминами C, A, K и микроэлементами. Лидер по содержанию витамина C — шиповник: в 100 г сухих ягод содержится 1 200 мг аскорбиновой кислоты.</w:t>
      </w:r>
    </w:p>
    <w:p w:rsidR="00316D33" w:rsidRPr="00316D33" w:rsidRDefault="00316D33" w:rsidP="00316D3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Молочные продукты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содержат кальций, витамин D, магний.</w:t>
      </w:r>
    </w:p>
    <w:p w:rsidR="00316D33" w:rsidRPr="00316D33" w:rsidRDefault="00316D33" w:rsidP="00316D3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Мясо и рыба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обеспечивают организм железом, цинком, витаминами группы B.</w:t>
      </w:r>
    </w:p>
    <w:p w:rsidR="00316D33" w:rsidRPr="00316D33" w:rsidRDefault="00316D33" w:rsidP="00316D3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Орехи и семена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богаты витамином E, селеном, магнием.</w:t>
      </w:r>
    </w:p>
    <w:p w:rsidR="00316D33" w:rsidRPr="00316D33" w:rsidRDefault="00316D33" w:rsidP="00316D3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Морепродукты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лучший источник йода и цинка.</w:t>
      </w:r>
    </w:p>
    <w:p w:rsidR="00316D33" w:rsidRPr="00316D33" w:rsidRDefault="00316D33" w:rsidP="00D32F0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Когда особенно важно следить за балансом витаминов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 нормальный уровень витаминов нужно всегда, но есть периоды, когда организм особенно уязвим:</w:t>
      </w:r>
    </w:p>
    <w:p w:rsidR="00316D33" w:rsidRPr="00316D33" w:rsidRDefault="00316D33" w:rsidP="00316D3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беременность и период грудного вскармливания;</w:t>
      </w:r>
    </w:p>
    <w:p w:rsidR="00316D33" w:rsidRPr="00316D33" w:rsidRDefault="00316D33" w:rsidP="00316D3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детский и подростковый возраст;</w:t>
      </w:r>
    </w:p>
    <w:p w:rsidR="00316D33" w:rsidRPr="00316D33" w:rsidRDefault="00316D33" w:rsidP="00316D3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активные физические нагрузки и спорт;</w:t>
      </w:r>
    </w:p>
    <w:p w:rsidR="00316D33" w:rsidRPr="00316D33" w:rsidRDefault="00316D33" w:rsidP="00316D3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хронический стресс и недосып;</w:t>
      </w:r>
    </w:p>
    <w:p w:rsidR="00316D33" w:rsidRPr="00316D33" w:rsidRDefault="00316D33" w:rsidP="00316D3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восстановление после заболеваний и операций;</w:t>
      </w:r>
    </w:p>
    <w:p w:rsidR="00316D33" w:rsidRPr="00316D33" w:rsidRDefault="00316D33" w:rsidP="00316D3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зрелый и пожилой возраст.</w:t>
      </w:r>
    </w:p>
    <w:p w:rsidR="00316D33" w:rsidRPr="00316D33" w:rsidRDefault="00316D33" w:rsidP="00D32F0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Симптомы дефицита витаминов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Недостаток питательных веществ проявляется по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разному:</w:t>
      </w:r>
    </w:p>
    <w:p w:rsidR="00316D33" w:rsidRPr="00316D33" w:rsidRDefault="00316D33" w:rsidP="00316D3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хроническая усталость и апатия;</w:t>
      </w:r>
    </w:p>
    <w:p w:rsidR="00316D33" w:rsidRPr="00316D33" w:rsidRDefault="00316D33" w:rsidP="00316D3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 иммунитета, частые простуды;</w:t>
      </w:r>
    </w:p>
    <w:p w:rsidR="00316D33" w:rsidRPr="00316D33" w:rsidRDefault="00316D33" w:rsidP="00316D3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ломкость волос и ногтей;</w:t>
      </w:r>
    </w:p>
    <w:p w:rsidR="00316D33" w:rsidRPr="00316D33" w:rsidRDefault="00316D33" w:rsidP="00316D3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бледность кожи или высыпания;</w:t>
      </w:r>
    </w:p>
    <w:p w:rsidR="00316D33" w:rsidRPr="00316D33" w:rsidRDefault="00316D33" w:rsidP="00316D3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бессонница и раздражительность;</w:t>
      </w:r>
    </w:p>
    <w:p w:rsidR="00316D33" w:rsidRPr="00316D33" w:rsidRDefault="00316D33" w:rsidP="00316D3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анемия, головокружения;</w:t>
      </w:r>
    </w:p>
    <w:p w:rsidR="00316D33" w:rsidRPr="00316D33" w:rsidRDefault="00316D33" w:rsidP="00316D3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замедленное заживление ран.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 вы замечаете такие признаки, важно пройти обследование и при необходимости скорректировать рацион или обратиться к врачу.</w:t>
      </w:r>
    </w:p>
    <w:p w:rsidR="00316D33" w:rsidRPr="00316D33" w:rsidRDefault="00316D33" w:rsidP="00D32F0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 поддерживать оптимальный уровень витаминов</w:t>
      </w:r>
    </w:p>
    <w:p w:rsidR="00316D33" w:rsidRPr="00316D33" w:rsidRDefault="00316D33" w:rsidP="00316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 рекомендации:</w:t>
      </w:r>
    </w:p>
    <w:p w:rsidR="00316D33" w:rsidRPr="00316D33" w:rsidRDefault="00316D33" w:rsidP="00316D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Сбалансированное питание.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Включайте в рацион овощи, фрукты, цельнозерновые продукты, орехи, молочные изделия, рыбу и мясо.</w:t>
      </w:r>
    </w:p>
    <w:p w:rsidR="00316D33" w:rsidRPr="00316D33" w:rsidRDefault="00316D33" w:rsidP="00316D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Разнообразие рациона.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Чем шире спектр продуктов, тем меньше риск дефицита.</w:t>
      </w:r>
    </w:p>
    <w:p w:rsidR="00316D33" w:rsidRPr="00316D33" w:rsidRDefault="00316D33" w:rsidP="00316D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Минимизация полуфабрикатов и рафинированных продуктов.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Они часто бедны витаминами и микроэлементами.</w:t>
      </w:r>
    </w:p>
    <w:p w:rsidR="00316D33" w:rsidRPr="00316D33" w:rsidRDefault="00316D33" w:rsidP="00316D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Использование витаминно</w:t>
      </w: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минеральных комплексов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только после консультации с врачом. Избыток некоторых веществ не менее опасен, чем дефицит.</w:t>
      </w:r>
    </w:p>
    <w:p w:rsidR="00316D33" w:rsidRPr="00316D33" w:rsidRDefault="00316D33" w:rsidP="00316D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Регулярные обследования.</w:t>
      </w: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Помогут контролировать состояние здоровья и вовремя выявлять возможные дефициты.</w:t>
      </w:r>
    </w:p>
    <w:p w:rsidR="00316D33" w:rsidRDefault="00316D33" w:rsidP="00316D3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Значение витаминов в питании трудно переоценить: они обеспечивают стабильность всех систем организма, поддерживают здоровье, внешний вид и работоспособность. Сбалансированный рацион —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 долголетия и активной жизни. При подозрении на дефицит витаминов важно не заниматься самолечением, а обратиться к специалисту: только врач может назначить анализы и подобрать подходящую схему коррекции питания или приема добавок.</w:t>
      </w:r>
    </w:p>
    <w:p w:rsidR="00D770D6" w:rsidRDefault="00D770D6" w:rsidP="00316D33">
      <w:pPr>
        <w:spacing w:after="0"/>
      </w:pPr>
    </w:p>
    <w:p w:rsidR="00371625" w:rsidRPr="00371625" w:rsidRDefault="00371625" w:rsidP="00371625">
      <w:pPr>
        <w:spacing w:after="0"/>
        <w:ind w:firstLine="708"/>
        <w:jc w:val="right"/>
        <w:rPr>
          <w:rFonts w:ascii="Times New Roman" w:hAnsi="Times New Roman" w:cs="Times New Roman"/>
          <w:sz w:val="24"/>
          <w:shd w:val="clear" w:color="auto" w:fill="FFFFFF"/>
        </w:rPr>
      </w:pPr>
      <w:bookmarkStart w:id="0" w:name="_GoBack"/>
      <w:r w:rsidRPr="00371625">
        <w:rPr>
          <w:rFonts w:ascii="Times New Roman" w:hAnsi="Times New Roman" w:cs="Times New Roman"/>
          <w:sz w:val="24"/>
          <w:shd w:val="clear" w:color="auto" w:fill="FFFFFF"/>
        </w:rPr>
        <w:t>Химик-эксперт Белобородова В.А.</w:t>
      </w:r>
    </w:p>
    <w:bookmarkEnd w:id="0"/>
    <w:p w:rsidR="00371625" w:rsidRDefault="00371625" w:rsidP="00371625">
      <w:pPr>
        <w:pStyle w:val="a4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(Филиал ФБУЗ «Центр гигиены и эпидемиологии в Чувашской Республике-Чувашии в г. Новочебоксарск)</w:t>
      </w:r>
    </w:p>
    <w:p w:rsidR="00371625" w:rsidRDefault="00371625" w:rsidP="00371625">
      <w:pPr>
        <w:spacing w:after="0"/>
        <w:jc w:val="right"/>
      </w:pPr>
    </w:p>
    <w:sectPr w:rsidR="00371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C32"/>
    <w:multiLevelType w:val="multilevel"/>
    <w:tmpl w:val="3CAC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43DCB"/>
    <w:multiLevelType w:val="multilevel"/>
    <w:tmpl w:val="B95C8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744E8D"/>
    <w:multiLevelType w:val="multilevel"/>
    <w:tmpl w:val="78BC3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85EB6"/>
    <w:multiLevelType w:val="multilevel"/>
    <w:tmpl w:val="84983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09072B"/>
    <w:multiLevelType w:val="multilevel"/>
    <w:tmpl w:val="7A1E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DE174B"/>
    <w:multiLevelType w:val="multilevel"/>
    <w:tmpl w:val="B73A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0035BA"/>
    <w:multiLevelType w:val="multilevel"/>
    <w:tmpl w:val="E17AA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1F7"/>
    <w:rsid w:val="00316D33"/>
    <w:rsid w:val="00371625"/>
    <w:rsid w:val="00D32F00"/>
    <w:rsid w:val="00D341F7"/>
    <w:rsid w:val="00D7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504A"/>
  <w15:chartTrackingRefBased/>
  <w15:docId w15:val="{FF10FF1D-FB02-472B-AEA7-F3A577E0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16D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16D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6D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16D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316D33"/>
  </w:style>
  <w:style w:type="paragraph" w:styleId="a3">
    <w:name w:val="Normal (Web)"/>
    <w:basedOn w:val="a"/>
    <w:uiPriority w:val="99"/>
    <w:semiHidden/>
    <w:unhideWhenUsed/>
    <w:rsid w:val="0031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rd">
    <w:name w:val="mord"/>
    <w:basedOn w:val="a0"/>
    <w:rsid w:val="00316D33"/>
  </w:style>
  <w:style w:type="character" w:customStyle="1" w:styleId="mspace">
    <w:name w:val="mspace"/>
    <w:basedOn w:val="a0"/>
    <w:rsid w:val="00316D33"/>
  </w:style>
  <w:style w:type="paragraph" w:styleId="a4">
    <w:name w:val="List Paragraph"/>
    <w:basedOn w:val="a"/>
    <w:uiPriority w:val="34"/>
    <w:qFormat/>
    <w:rsid w:val="003716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787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НЧКСанГиг2</dc:creator>
  <cp:keywords/>
  <dc:description/>
  <cp:lastModifiedBy>НЧКСанГиг2</cp:lastModifiedBy>
  <cp:revision>4</cp:revision>
  <dcterms:created xsi:type="dcterms:W3CDTF">2026-06-09T09:29:00Z</dcterms:created>
  <dcterms:modified xsi:type="dcterms:W3CDTF">2026-06-09T09:47:00Z</dcterms:modified>
</cp:coreProperties>
</file>