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105" w:type="dxa"/>
        <w:tblLayout w:type="fixed"/>
        <w:tblCellMar>
          <w:left w:w="10" w:type="dxa"/>
          <w:right w:w="10" w:type="dxa"/>
        </w:tblCellMar>
        <w:tblLook w:val="04A0" w:firstRow="1" w:lastRow="0" w:firstColumn="1" w:lastColumn="0" w:noHBand="0" w:noVBand="1"/>
      </w:tblPr>
      <w:tblGrid>
        <w:gridCol w:w="4395"/>
        <w:gridCol w:w="845"/>
        <w:gridCol w:w="656"/>
        <w:gridCol w:w="4129"/>
        <w:gridCol w:w="80"/>
      </w:tblGrid>
      <w:tr w:rsidR="007B551F" w14:paraId="02BEEA42" w14:textId="77777777" w:rsidTr="00E24F40">
        <w:trPr>
          <w:trHeight w:val="998"/>
        </w:trPr>
        <w:tc>
          <w:tcPr>
            <w:tcW w:w="4395" w:type="dxa"/>
            <w:shd w:val="clear" w:color="auto" w:fill="auto"/>
            <w:tcMar>
              <w:top w:w="0" w:type="dxa"/>
              <w:left w:w="108" w:type="dxa"/>
              <w:bottom w:w="0" w:type="dxa"/>
              <w:right w:w="108" w:type="dxa"/>
            </w:tcMar>
          </w:tcPr>
          <w:p w14:paraId="31BE8C07" w14:textId="77777777" w:rsidR="007B551F" w:rsidRDefault="00EC45FD">
            <w:pPr>
              <w:widowControl/>
              <w:tabs>
                <w:tab w:val="left" w:pos="4285"/>
              </w:tabs>
              <w:spacing w:after="0"/>
              <w:jc w:val="center"/>
              <w:rPr>
                <w:rFonts w:ascii="Times New Roman" w:hAnsi="Times New Roman"/>
                <w:b/>
                <w:sz w:val="24"/>
              </w:rPr>
            </w:pPr>
            <w:bookmarkStart w:id="0" w:name="_GoBack"/>
            <w:bookmarkEnd w:id="0"/>
            <w:r>
              <w:rPr>
                <w:rFonts w:ascii="Times New Roman" w:hAnsi="Times New Roman"/>
                <w:b/>
                <w:sz w:val="24"/>
              </w:rPr>
              <w:t>ЧĂВАШ РЕСПУБЛИКИН</w:t>
            </w:r>
          </w:p>
          <w:p w14:paraId="760EBBA3" w14:textId="77777777" w:rsidR="007B551F" w:rsidRDefault="00EC45FD">
            <w:pPr>
              <w:widowControl/>
              <w:spacing w:after="0"/>
              <w:jc w:val="center"/>
            </w:pPr>
            <w:r>
              <w:rPr>
                <w:rFonts w:ascii="Times New Roman" w:hAnsi="Times New Roman"/>
                <w:b/>
                <w:sz w:val="24"/>
              </w:rPr>
              <w:t xml:space="preserve"> ПАТĂРЬЕЛ МУНИЦИПАЛЛĂ ОКРУГĔН</w:t>
            </w:r>
          </w:p>
          <w:p w14:paraId="2E4146EA" w14:textId="77777777" w:rsidR="007B551F" w:rsidRDefault="00EC45FD">
            <w:pPr>
              <w:widowControl/>
              <w:spacing w:after="0"/>
              <w:jc w:val="center"/>
              <w:rPr>
                <w:rFonts w:ascii="Times New Roman" w:hAnsi="Times New Roman"/>
                <w:b/>
                <w:sz w:val="24"/>
              </w:rPr>
            </w:pPr>
            <w:r>
              <w:rPr>
                <w:rFonts w:ascii="Times New Roman" w:hAnsi="Times New Roman"/>
                <w:b/>
                <w:sz w:val="24"/>
              </w:rPr>
              <w:t xml:space="preserve"> АДМИНИСТРАЦИЙĔ</w:t>
            </w:r>
          </w:p>
        </w:tc>
        <w:tc>
          <w:tcPr>
            <w:tcW w:w="1501" w:type="dxa"/>
            <w:gridSpan w:val="2"/>
            <w:vMerge w:val="restart"/>
            <w:shd w:val="clear" w:color="auto" w:fill="auto"/>
            <w:tcMar>
              <w:top w:w="0" w:type="dxa"/>
              <w:left w:w="108" w:type="dxa"/>
              <w:bottom w:w="0" w:type="dxa"/>
              <w:right w:w="108" w:type="dxa"/>
            </w:tcMar>
          </w:tcPr>
          <w:p w14:paraId="194A4BAA" w14:textId="77777777" w:rsidR="007B551F" w:rsidRDefault="00EC45FD">
            <w:pPr>
              <w:widowControl/>
              <w:spacing w:after="0"/>
              <w:jc w:val="center"/>
            </w:pPr>
            <w:r>
              <w:rPr>
                <w:rFonts w:ascii="Times New Roman" w:hAnsi="Times New Roman"/>
                <w:noProof/>
                <w:sz w:val="24"/>
              </w:rPr>
              <w:drawing>
                <wp:inline distT="0" distB="0" distL="0" distR="0" wp14:anchorId="16C171C9" wp14:editId="1636F574">
                  <wp:extent cx="526410" cy="854077"/>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6"/>
                          <a:srcRect/>
                          <a:stretch/>
                        </pic:blipFill>
                        <pic:spPr>
                          <a:xfrm>
                            <a:off x="0" y="0"/>
                            <a:ext cx="526410" cy="854077"/>
                          </a:xfrm>
                          <a:prstGeom prst="rect">
                            <a:avLst/>
                          </a:prstGeom>
                        </pic:spPr>
                      </pic:pic>
                    </a:graphicData>
                  </a:graphic>
                </wp:inline>
              </w:drawing>
            </w:r>
          </w:p>
        </w:tc>
        <w:tc>
          <w:tcPr>
            <w:tcW w:w="4209" w:type="dxa"/>
            <w:gridSpan w:val="2"/>
            <w:shd w:val="clear" w:color="auto" w:fill="auto"/>
            <w:tcMar>
              <w:top w:w="0" w:type="dxa"/>
              <w:left w:w="108" w:type="dxa"/>
              <w:bottom w:w="0" w:type="dxa"/>
              <w:right w:w="108" w:type="dxa"/>
            </w:tcMar>
          </w:tcPr>
          <w:p w14:paraId="52456544" w14:textId="77777777" w:rsidR="007B551F" w:rsidRDefault="00EC45FD">
            <w:pPr>
              <w:widowControl/>
              <w:spacing w:after="0"/>
              <w:jc w:val="center"/>
              <w:rPr>
                <w:rFonts w:ascii="Times New Roman" w:hAnsi="Times New Roman"/>
                <w:b/>
                <w:sz w:val="24"/>
              </w:rPr>
            </w:pPr>
            <w:r>
              <w:rPr>
                <w:rFonts w:ascii="Times New Roman" w:hAnsi="Times New Roman"/>
                <w:b/>
                <w:sz w:val="24"/>
              </w:rPr>
              <w:t>ЧУВАШСКАЯ РЕСПУБЛИКА</w:t>
            </w:r>
          </w:p>
          <w:p w14:paraId="4B4AB77F" w14:textId="77777777" w:rsidR="007B551F" w:rsidRDefault="00EC45FD">
            <w:pPr>
              <w:widowControl/>
              <w:spacing w:after="0"/>
              <w:jc w:val="center"/>
              <w:rPr>
                <w:rFonts w:ascii="Times New Roman" w:hAnsi="Times New Roman"/>
                <w:b/>
                <w:sz w:val="24"/>
              </w:rPr>
            </w:pPr>
            <w:r>
              <w:rPr>
                <w:rFonts w:ascii="Times New Roman" w:hAnsi="Times New Roman"/>
                <w:b/>
                <w:sz w:val="24"/>
              </w:rPr>
              <w:t>АДМИНИСТРАЦИЯ</w:t>
            </w:r>
          </w:p>
          <w:p w14:paraId="0C6E5C28" w14:textId="77777777" w:rsidR="007B551F" w:rsidRDefault="00EC45FD">
            <w:pPr>
              <w:widowControl/>
              <w:spacing w:after="0"/>
              <w:jc w:val="center"/>
              <w:rPr>
                <w:rFonts w:ascii="Times New Roman" w:hAnsi="Times New Roman"/>
                <w:b/>
                <w:sz w:val="24"/>
              </w:rPr>
            </w:pPr>
            <w:r>
              <w:rPr>
                <w:rFonts w:ascii="Times New Roman" w:hAnsi="Times New Roman"/>
                <w:b/>
                <w:sz w:val="24"/>
              </w:rPr>
              <w:t>БАТЫРЕВСКОГО</w:t>
            </w:r>
          </w:p>
          <w:p w14:paraId="00D215EB" w14:textId="77777777" w:rsidR="007B551F" w:rsidRDefault="00EC45FD">
            <w:pPr>
              <w:widowControl/>
              <w:spacing w:after="0"/>
              <w:jc w:val="center"/>
              <w:rPr>
                <w:rFonts w:ascii="Times New Roman" w:hAnsi="Times New Roman"/>
                <w:b/>
                <w:sz w:val="24"/>
              </w:rPr>
            </w:pPr>
            <w:r>
              <w:rPr>
                <w:rFonts w:ascii="Times New Roman" w:hAnsi="Times New Roman"/>
                <w:b/>
                <w:sz w:val="24"/>
              </w:rPr>
              <w:t>МУНИЦИПАЛЬНОГО ОКРУГА</w:t>
            </w:r>
          </w:p>
          <w:p w14:paraId="169F925E" w14:textId="77777777" w:rsidR="007B551F" w:rsidRDefault="007B551F">
            <w:pPr>
              <w:widowControl/>
              <w:spacing w:after="0"/>
              <w:jc w:val="center"/>
              <w:rPr>
                <w:rFonts w:ascii="Times New Roman" w:hAnsi="Times New Roman"/>
                <w:b/>
                <w:sz w:val="24"/>
              </w:rPr>
            </w:pPr>
          </w:p>
        </w:tc>
      </w:tr>
      <w:tr w:rsidR="007B551F" w14:paraId="39D9E1EE" w14:textId="77777777" w:rsidTr="00E24F40">
        <w:trPr>
          <w:trHeight w:val="1278"/>
        </w:trPr>
        <w:tc>
          <w:tcPr>
            <w:tcW w:w="4395" w:type="dxa"/>
            <w:shd w:val="clear" w:color="auto" w:fill="auto"/>
            <w:tcMar>
              <w:top w:w="0" w:type="dxa"/>
              <w:left w:w="108" w:type="dxa"/>
              <w:bottom w:w="0" w:type="dxa"/>
              <w:right w:w="108" w:type="dxa"/>
            </w:tcMar>
          </w:tcPr>
          <w:p w14:paraId="712D973D" w14:textId="77777777" w:rsidR="007B551F" w:rsidRDefault="00EC45FD">
            <w:pPr>
              <w:widowControl/>
              <w:spacing w:after="240"/>
              <w:jc w:val="center"/>
              <w:rPr>
                <w:rFonts w:ascii="Times New Roman" w:hAnsi="Times New Roman"/>
                <w:b/>
                <w:sz w:val="24"/>
              </w:rPr>
            </w:pPr>
            <w:r>
              <w:rPr>
                <w:rFonts w:ascii="Times New Roman" w:hAnsi="Times New Roman"/>
                <w:b/>
                <w:sz w:val="24"/>
              </w:rPr>
              <w:t>ЙЫШĂНУ</w:t>
            </w:r>
          </w:p>
          <w:p w14:paraId="7D0FFCA0" w14:textId="77777777" w:rsidR="007B551F" w:rsidRDefault="00E24F40">
            <w:pPr>
              <w:widowControl/>
              <w:spacing w:after="0"/>
              <w:jc w:val="center"/>
              <w:rPr>
                <w:rFonts w:ascii="Times New Roman" w:hAnsi="Times New Roman"/>
                <w:b/>
                <w:sz w:val="24"/>
              </w:rPr>
            </w:pPr>
            <w:r w:rsidRPr="00624328">
              <w:rPr>
                <w:rFonts w:ascii="Times New Roman" w:hAnsi="Times New Roman"/>
                <w:b/>
                <w:color w:val="auto"/>
                <w:sz w:val="24"/>
              </w:rPr>
              <w:t xml:space="preserve">2025 ç. </w:t>
            </w:r>
            <w:r>
              <w:rPr>
                <w:rFonts w:ascii="Times New Roman" w:hAnsi="Times New Roman"/>
                <w:b/>
                <w:color w:val="auto"/>
                <w:sz w:val="24"/>
              </w:rPr>
              <w:t xml:space="preserve">раштав </w:t>
            </w:r>
            <w:r w:rsidRPr="00624328">
              <w:rPr>
                <w:rFonts w:ascii="Times New Roman" w:hAnsi="Times New Roman"/>
                <w:b/>
                <w:color w:val="auto"/>
                <w:sz w:val="24"/>
              </w:rPr>
              <w:t xml:space="preserve">уйăхĕн </w:t>
            </w:r>
            <w:r>
              <w:rPr>
                <w:rFonts w:ascii="Times New Roman" w:hAnsi="Times New Roman"/>
                <w:b/>
                <w:color w:val="auto"/>
                <w:sz w:val="24"/>
              </w:rPr>
              <w:t>19</w:t>
            </w:r>
            <w:r w:rsidRPr="00624328">
              <w:rPr>
                <w:rFonts w:ascii="Times New Roman" w:hAnsi="Times New Roman"/>
                <w:b/>
                <w:color w:val="auto"/>
                <w:sz w:val="24"/>
              </w:rPr>
              <w:t xml:space="preserve"> - мĕшĕ </w:t>
            </w:r>
            <w:r>
              <w:rPr>
                <w:rFonts w:ascii="Times New Roman" w:hAnsi="Times New Roman"/>
                <w:b/>
                <w:color w:val="auto"/>
                <w:sz w:val="24"/>
              </w:rPr>
              <w:t>1690</w:t>
            </w:r>
            <w:r w:rsidRPr="00624328">
              <w:rPr>
                <w:rFonts w:ascii="Times New Roman" w:hAnsi="Times New Roman"/>
                <w:b/>
                <w:color w:val="auto"/>
                <w:sz w:val="24"/>
              </w:rPr>
              <w:t xml:space="preserve"> № </w:t>
            </w:r>
            <w:r w:rsidR="00EC45FD">
              <w:rPr>
                <w:rFonts w:ascii="Times New Roman" w:hAnsi="Times New Roman"/>
                <w:b/>
                <w:sz w:val="24"/>
              </w:rPr>
              <w:t>Патăрьел ялě</w:t>
            </w:r>
          </w:p>
        </w:tc>
        <w:tc>
          <w:tcPr>
            <w:tcW w:w="1501" w:type="dxa"/>
            <w:gridSpan w:val="2"/>
            <w:vMerge/>
            <w:shd w:val="clear" w:color="auto" w:fill="auto"/>
            <w:tcMar>
              <w:top w:w="0" w:type="dxa"/>
              <w:left w:w="108" w:type="dxa"/>
              <w:bottom w:w="0" w:type="dxa"/>
              <w:right w:w="108" w:type="dxa"/>
            </w:tcMar>
          </w:tcPr>
          <w:p w14:paraId="695B9037" w14:textId="77777777" w:rsidR="007B551F" w:rsidRDefault="007B551F"/>
        </w:tc>
        <w:tc>
          <w:tcPr>
            <w:tcW w:w="4209" w:type="dxa"/>
            <w:gridSpan w:val="2"/>
            <w:shd w:val="clear" w:color="auto" w:fill="auto"/>
            <w:tcMar>
              <w:top w:w="0" w:type="dxa"/>
              <w:left w:w="108" w:type="dxa"/>
              <w:bottom w:w="0" w:type="dxa"/>
              <w:right w:w="108" w:type="dxa"/>
            </w:tcMar>
          </w:tcPr>
          <w:p w14:paraId="78B88530" w14:textId="77777777" w:rsidR="007B551F" w:rsidRDefault="00EC45FD">
            <w:pPr>
              <w:widowControl/>
              <w:spacing w:after="240"/>
              <w:jc w:val="center"/>
              <w:rPr>
                <w:rFonts w:ascii="Times New Roman" w:hAnsi="Times New Roman"/>
                <w:b/>
                <w:sz w:val="24"/>
              </w:rPr>
            </w:pPr>
            <w:r>
              <w:rPr>
                <w:rFonts w:ascii="Times New Roman" w:hAnsi="Times New Roman"/>
                <w:b/>
                <w:sz w:val="24"/>
              </w:rPr>
              <w:t>ПОСТАНОВЛЕНИЕ</w:t>
            </w:r>
          </w:p>
          <w:p w14:paraId="59DA8244" w14:textId="77777777" w:rsidR="00E24F40" w:rsidRPr="00624328" w:rsidRDefault="00E24F40" w:rsidP="00E24F40">
            <w:pPr>
              <w:widowControl/>
              <w:spacing w:after="0"/>
              <w:jc w:val="center"/>
              <w:rPr>
                <w:rFonts w:ascii="Times New Roman" w:hAnsi="Times New Roman"/>
                <w:b/>
                <w:color w:val="auto"/>
                <w:sz w:val="24"/>
              </w:rPr>
            </w:pPr>
            <w:r w:rsidRPr="00624328">
              <w:rPr>
                <w:rFonts w:ascii="Times New Roman" w:hAnsi="Times New Roman"/>
                <w:b/>
                <w:color w:val="auto"/>
                <w:sz w:val="24"/>
              </w:rPr>
              <w:t>«</w:t>
            </w:r>
            <w:r>
              <w:rPr>
                <w:rFonts w:ascii="Times New Roman" w:hAnsi="Times New Roman"/>
                <w:b/>
                <w:color w:val="auto"/>
                <w:sz w:val="24"/>
              </w:rPr>
              <w:t>19</w:t>
            </w:r>
            <w:r w:rsidRPr="00624328">
              <w:rPr>
                <w:rFonts w:ascii="Times New Roman" w:hAnsi="Times New Roman"/>
                <w:b/>
                <w:color w:val="auto"/>
                <w:sz w:val="24"/>
              </w:rPr>
              <w:t>»</w:t>
            </w:r>
            <w:r>
              <w:rPr>
                <w:rFonts w:ascii="Times New Roman" w:hAnsi="Times New Roman"/>
                <w:b/>
                <w:color w:val="auto"/>
                <w:sz w:val="24"/>
              </w:rPr>
              <w:t xml:space="preserve"> декабря</w:t>
            </w:r>
            <w:r w:rsidRPr="00624328">
              <w:rPr>
                <w:rFonts w:ascii="Times New Roman" w:hAnsi="Times New Roman"/>
                <w:b/>
                <w:color w:val="auto"/>
                <w:sz w:val="24"/>
              </w:rPr>
              <w:t xml:space="preserve"> 2025 г. № </w:t>
            </w:r>
            <w:r>
              <w:rPr>
                <w:rFonts w:ascii="Times New Roman" w:hAnsi="Times New Roman"/>
                <w:b/>
                <w:color w:val="auto"/>
                <w:sz w:val="24"/>
              </w:rPr>
              <w:t>1690</w:t>
            </w:r>
          </w:p>
          <w:p w14:paraId="2EC4400C" w14:textId="77777777" w:rsidR="007B551F" w:rsidRDefault="00EC45FD">
            <w:pPr>
              <w:widowControl/>
              <w:spacing w:after="0"/>
              <w:jc w:val="center"/>
              <w:rPr>
                <w:rFonts w:ascii="Times New Roman" w:hAnsi="Times New Roman"/>
                <w:b/>
                <w:sz w:val="24"/>
              </w:rPr>
            </w:pPr>
            <w:r>
              <w:rPr>
                <w:rFonts w:ascii="Times New Roman" w:hAnsi="Times New Roman"/>
                <w:b/>
                <w:sz w:val="24"/>
              </w:rPr>
              <w:t>село Батырево</w:t>
            </w:r>
          </w:p>
        </w:tc>
      </w:tr>
      <w:tr w:rsidR="007B551F" w14:paraId="3C08A08E" w14:textId="77777777" w:rsidTr="00E24F40">
        <w:tc>
          <w:tcPr>
            <w:tcW w:w="5240" w:type="dxa"/>
            <w:gridSpan w:val="2"/>
            <w:shd w:val="clear" w:color="auto" w:fill="auto"/>
            <w:tcMar>
              <w:top w:w="0" w:type="dxa"/>
              <w:left w:w="108" w:type="dxa"/>
              <w:bottom w:w="0" w:type="dxa"/>
              <w:right w:w="108" w:type="dxa"/>
            </w:tcMar>
          </w:tcPr>
          <w:p w14:paraId="76BD2B91" w14:textId="77777777" w:rsidR="007B551F" w:rsidRDefault="007B551F">
            <w:pPr>
              <w:widowControl/>
              <w:spacing w:after="0" w:line="100" w:lineRule="atLeast"/>
              <w:jc w:val="both"/>
              <w:rPr>
                <w:rFonts w:ascii="Times New Roman" w:hAnsi="Times New Roman"/>
                <w:sz w:val="24"/>
              </w:rPr>
            </w:pPr>
          </w:p>
          <w:p w14:paraId="523D5E26" w14:textId="77777777" w:rsidR="007B551F" w:rsidRDefault="00EC45FD" w:rsidP="00E24F40">
            <w:pPr>
              <w:widowControl/>
              <w:spacing w:after="0" w:line="100" w:lineRule="atLeast"/>
              <w:ind w:left="-108"/>
              <w:jc w:val="both"/>
              <w:rPr>
                <w:rFonts w:ascii="Times New Roman" w:hAnsi="Times New Roman"/>
                <w:sz w:val="24"/>
              </w:rPr>
            </w:pPr>
            <w:r>
              <w:rPr>
                <w:rFonts w:ascii="Times New Roman" w:hAnsi="Times New Roman"/>
                <w:sz w:val="24"/>
              </w:rPr>
              <w:t>О внесении изменений в постановление от 20.02.2023 № 110 «Об утверждении административного регламента администрации Батыревского муниципального округа Чувашской Республики по предоставлению муниципальной услуги «Передача и закрепление муниципального имущества на праве хозяйственного ведения или оперативного управления»</w:t>
            </w:r>
          </w:p>
        </w:tc>
        <w:tc>
          <w:tcPr>
            <w:tcW w:w="4785" w:type="dxa"/>
            <w:gridSpan w:val="2"/>
            <w:shd w:val="clear" w:color="auto" w:fill="auto"/>
            <w:tcMar>
              <w:top w:w="0" w:type="dxa"/>
              <w:left w:w="108" w:type="dxa"/>
              <w:bottom w:w="0" w:type="dxa"/>
              <w:right w:w="108" w:type="dxa"/>
            </w:tcMar>
          </w:tcPr>
          <w:p w14:paraId="1751B70B" w14:textId="77777777" w:rsidR="007B551F" w:rsidRDefault="007B551F">
            <w:pPr>
              <w:pStyle w:val="Standard"/>
              <w:spacing w:after="0"/>
              <w:jc w:val="both"/>
              <w:rPr>
                <w:rFonts w:ascii="Times New Roman" w:hAnsi="Times New Roman"/>
                <w:sz w:val="24"/>
              </w:rPr>
            </w:pPr>
          </w:p>
        </w:tc>
        <w:tc>
          <w:tcPr>
            <w:tcW w:w="80" w:type="dxa"/>
            <w:tcMar>
              <w:left w:w="10" w:type="dxa"/>
              <w:right w:w="10" w:type="dxa"/>
            </w:tcMar>
          </w:tcPr>
          <w:p w14:paraId="34E7CF4E" w14:textId="77777777" w:rsidR="007B551F" w:rsidRDefault="007B551F"/>
        </w:tc>
      </w:tr>
    </w:tbl>
    <w:p w14:paraId="32042A6C" w14:textId="77777777" w:rsidR="007B551F" w:rsidRDefault="007B551F">
      <w:pPr>
        <w:widowControl/>
        <w:spacing w:after="0"/>
        <w:ind w:firstLine="720"/>
        <w:jc w:val="both"/>
        <w:rPr>
          <w:rFonts w:ascii="Times New Roman" w:hAnsi="Times New Roman"/>
          <w:sz w:val="24"/>
        </w:rPr>
      </w:pPr>
    </w:p>
    <w:p w14:paraId="64DC4BF8" w14:textId="77777777" w:rsidR="007B551F" w:rsidRDefault="007B551F">
      <w:pPr>
        <w:widowControl/>
        <w:spacing w:after="0"/>
        <w:ind w:firstLine="720"/>
        <w:jc w:val="both"/>
        <w:rPr>
          <w:rFonts w:ascii="Times New Roman" w:hAnsi="Times New Roman"/>
          <w:sz w:val="24"/>
        </w:rPr>
      </w:pPr>
    </w:p>
    <w:p w14:paraId="725B6805" w14:textId="77777777" w:rsidR="007B551F" w:rsidRDefault="00EC45FD">
      <w:pPr>
        <w:widowControl/>
        <w:spacing w:after="0"/>
        <w:ind w:firstLine="720"/>
        <w:jc w:val="both"/>
      </w:pPr>
      <w:r>
        <w:rPr>
          <w:rFonts w:ascii="Times New Roman" w:hAnsi="Times New Roman"/>
          <w:sz w:val="24"/>
        </w:rPr>
        <w:t>В соответствии с Федеральным законом от 27.07.2010 № 210-ФЗ «Об организации предоставления государственных и муниципальных услуг», постановлением администрации Батыревского муниципального округа Чувашской Республики от 29.10.2025 № 1431 «Об утверждении Порядка разработки и утверждения административных регламентов предоставления муниципальных услуг в Батыревском муниципальном округе Чувашской Республики», в целях приведения муниципальной нормативной правовой базы в соответствие с требованиями действующего законодательства, администрация Батыревского муниципального округа Чувашской Республики</w:t>
      </w:r>
    </w:p>
    <w:p w14:paraId="37B27C7B" w14:textId="77777777" w:rsidR="007B551F" w:rsidRDefault="007B551F">
      <w:pPr>
        <w:widowControl/>
        <w:spacing w:after="0"/>
        <w:ind w:firstLine="720"/>
        <w:jc w:val="both"/>
      </w:pPr>
    </w:p>
    <w:p w14:paraId="555E4D7A" w14:textId="77777777" w:rsidR="007B551F" w:rsidRDefault="00EC45FD">
      <w:pPr>
        <w:widowControl/>
        <w:spacing w:after="0"/>
        <w:ind w:firstLine="720"/>
        <w:jc w:val="center"/>
        <w:rPr>
          <w:rFonts w:ascii="Times New Roman" w:hAnsi="Times New Roman"/>
          <w:sz w:val="24"/>
        </w:rPr>
      </w:pPr>
      <w:r>
        <w:rPr>
          <w:rFonts w:ascii="Times New Roman" w:hAnsi="Times New Roman"/>
          <w:sz w:val="24"/>
        </w:rPr>
        <w:t>ПОСТАНОВЛЯЕТ:</w:t>
      </w:r>
    </w:p>
    <w:p w14:paraId="1DCF3683" w14:textId="77777777" w:rsidR="007B551F" w:rsidRDefault="007B551F">
      <w:pPr>
        <w:widowControl/>
        <w:spacing w:after="0"/>
        <w:ind w:firstLine="720"/>
        <w:jc w:val="center"/>
      </w:pPr>
    </w:p>
    <w:p w14:paraId="316AF65D" w14:textId="77777777" w:rsidR="007B551F" w:rsidRDefault="00EC45FD">
      <w:pPr>
        <w:pStyle w:val="Standard"/>
        <w:spacing w:after="0"/>
        <w:ind w:firstLine="709"/>
        <w:jc w:val="both"/>
        <w:rPr>
          <w:rFonts w:ascii="Times New Roman" w:hAnsi="Times New Roman"/>
          <w:sz w:val="24"/>
        </w:rPr>
      </w:pPr>
      <w:r>
        <w:rPr>
          <w:rFonts w:ascii="Times New Roman" w:hAnsi="Times New Roman"/>
          <w:sz w:val="24"/>
        </w:rPr>
        <w:t>1. Внести в постановление администрации Батыревского муниципального округа Чувашской Республики от 20.02.2023 № 110 «Об утверждении административного регламента администрации Батыревского муниципального округа Чувашской Республики по предоставлению муниципальной услуги «Передача и закрепление муниципального имущества на праве хозяйственного ведения или оперативного управления» следующие изменения:</w:t>
      </w:r>
    </w:p>
    <w:p w14:paraId="6F7A1F28" w14:textId="77777777" w:rsidR="007B551F" w:rsidRDefault="00EC45FD">
      <w:pPr>
        <w:widowControl/>
        <w:spacing w:after="0"/>
        <w:ind w:firstLine="709"/>
        <w:jc w:val="both"/>
        <w:rPr>
          <w:rFonts w:ascii="Times New Roman" w:hAnsi="Times New Roman"/>
          <w:sz w:val="24"/>
        </w:rPr>
      </w:pPr>
      <w:r>
        <w:rPr>
          <w:rFonts w:ascii="Times New Roman" w:hAnsi="Times New Roman"/>
          <w:sz w:val="24"/>
        </w:rPr>
        <w:t>1.1. пункт 2.6. изложить в следующей редакции:</w:t>
      </w:r>
    </w:p>
    <w:p w14:paraId="3B0A2569" w14:textId="77777777" w:rsidR="007B551F" w:rsidRDefault="00EC45FD">
      <w:pPr>
        <w:widowControl/>
        <w:spacing w:after="0"/>
        <w:ind w:firstLine="709"/>
        <w:jc w:val="both"/>
        <w:rPr>
          <w:rFonts w:ascii="Times New Roman" w:hAnsi="Times New Roman"/>
          <w:sz w:val="24"/>
        </w:rPr>
      </w:pPr>
      <w:r>
        <w:rPr>
          <w:rFonts w:ascii="Times New Roman" w:hAnsi="Times New Roman"/>
          <w:sz w:val="24"/>
        </w:rPr>
        <w:t>«2.6. Исчерпывающий перечень документов, необходимых для предоставления муниципальной услуги</w:t>
      </w:r>
    </w:p>
    <w:p w14:paraId="0F4A0BEF" w14:textId="77777777" w:rsidR="007B551F" w:rsidRDefault="00EC45FD">
      <w:pPr>
        <w:widowControl/>
        <w:spacing w:after="0"/>
        <w:ind w:firstLine="709"/>
        <w:jc w:val="both"/>
        <w:rPr>
          <w:rFonts w:ascii="Times New Roman" w:hAnsi="Times New Roman"/>
          <w:sz w:val="24"/>
        </w:rPr>
      </w:pPr>
      <w:r>
        <w:rPr>
          <w:rFonts w:ascii="Times New Roman" w:hAnsi="Times New Roman"/>
          <w:sz w:val="24"/>
        </w:rPr>
        <w:t>2.6.1.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w:t>
      </w:r>
      <w:hyperlink r:id="rId7" w:anchor="/document/413042635/entry/1120" w:history="1">
        <w:r>
          <w:rPr>
            <w:rStyle w:val="aff3"/>
            <w:rFonts w:ascii="Times New Roman" w:hAnsi="Times New Roman"/>
            <w:color w:val="000000"/>
            <w:sz w:val="24"/>
            <w:u w:val="none"/>
          </w:rPr>
          <w:t>таблице № 2</w:t>
        </w:r>
      </w:hyperlink>
      <w:r>
        <w:rPr>
          <w:rFonts w:ascii="Times New Roman" w:hAnsi="Times New Roman"/>
          <w:sz w:val="24"/>
        </w:rPr>
        <w:t>, содержащейся в приложении к настоящему Административному регламенту.</w:t>
      </w:r>
    </w:p>
    <w:p w14:paraId="26B87AAF" w14:textId="77777777" w:rsidR="007B551F" w:rsidRDefault="00EC45FD">
      <w:pPr>
        <w:widowControl/>
        <w:spacing w:after="0"/>
        <w:ind w:firstLine="709"/>
        <w:jc w:val="both"/>
        <w:rPr>
          <w:rFonts w:ascii="Times New Roman" w:hAnsi="Times New Roman"/>
          <w:sz w:val="24"/>
        </w:rPr>
      </w:pPr>
      <w:r>
        <w:rPr>
          <w:rFonts w:ascii="Times New Roman" w:hAnsi="Times New Roman"/>
          <w:sz w:val="24"/>
        </w:rPr>
        <w:t>2.6.2. Сведения о формах заявлений и документах, необходимых для предоставления муниципальной услуги, приведены в приложении к настоящему Административному регламенту.»;</w:t>
      </w:r>
    </w:p>
    <w:p w14:paraId="0E476185" w14:textId="77777777" w:rsidR="007B551F" w:rsidRDefault="00EC45FD">
      <w:pPr>
        <w:widowControl/>
        <w:spacing w:after="0"/>
        <w:ind w:firstLine="709"/>
        <w:jc w:val="both"/>
        <w:rPr>
          <w:rFonts w:ascii="Times New Roman" w:hAnsi="Times New Roman"/>
          <w:sz w:val="24"/>
        </w:rPr>
      </w:pPr>
      <w:r>
        <w:rPr>
          <w:rFonts w:ascii="Times New Roman" w:hAnsi="Times New Roman"/>
          <w:sz w:val="24"/>
        </w:rPr>
        <w:t>1.2. пункт 2.7. изложить в следующей редакции:</w:t>
      </w:r>
    </w:p>
    <w:p w14:paraId="6374EBE7" w14:textId="77777777" w:rsidR="007B551F" w:rsidRDefault="00EC45FD">
      <w:pPr>
        <w:widowControl/>
        <w:spacing w:after="0"/>
        <w:ind w:firstLine="709"/>
        <w:jc w:val="both"/>
        <w:rPr>
          <w:rFonts w:ascii="Times New Roman" w:hAnsi="Times New Roman"/>
          <w:sz w:val="24"/>
        </w:rPr>
      </w:pPr>
      <w:r>
        <w:rPr>
          <w:rFonts w:ascii="Times New Roman" w:hAnsi="Times New Roman"/>
          <w:sz w:val="24"/>
        </w:rPr>
        <w:t xml:space="preserve">«2.7.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w:t>
      </w:r>
      <w:r>
        <w:rPr>
          <w:rFonts w:ascii="Times New Roman" w:hAnsi="Times New Roman"/>
          <w:sz w:val="24"/>
        </w:rPr>
        <w:lastRenderedPageBreak/>
        <w:t>предоставления муниципальной услуги или для отказа в предоставлении муниципальной услуги</w:t>
      </w:r>
    </w:p>
    <w:p w14:paraId="178AECCA" w14:textId="77777777" w:rsidR="007B551F" w:rsidRPr="00E24F40" w:rsidRDefault="00EC45FD">
      <w:pPr>
        <w:widowControl/>
        <w:spacing w:after="0"/>
        <w:ind w:firstLine="709"/>
        <w:jc w:val="both"/>
        <w:rPr>
          <w:rFonts w:ascii="Times New Roman" w:hAnsi="Times New Roman"/>
          <w:color w:val="auto"/>
          <w:sz w:val="24"/>
        </w:rPr>
      </w:pPr>
      <w:r>
        <w:rPr>
          <w:rFonts w:ascii="Times New Roman" w:hAnsi="Times New Roman"/>
          <w:sz w:val="24"/>
        </w:rPr>
        <w:t xml:space="preserve">2.7.1. Основания для отказа в приеме заявления о предоставлении муниципальной </w:t>
      </w:r>
      <w:r w:rsidRPr="00E24F40">
        <w:rPr>
          <w:rFonts w:ascii="Times New Roman" w:hAnsi="Times New Roman"/>
          <w:color w:val="auto"/>
          <w:sz w:val="24"/>
        </w:rPr>
        <w:t>услуги и документов, необходимых для предоставления муниципальной услуги, законодательством Российской Федерации не предусмотрены.</w:t>
      </w:r>
    </w:p>
    <w:p w14:paraId="47AABC20" w14:textId="77777777" w:rsidR="007B551F" w:rsidRPr="00E24F40" w:rsidRDefault="00EC45FD">
      <w:pPr>
        <w:widowControl/>
        <w:spacing w:after="0"/>
        <w:ind w:firstLine="709"/>
        <w:jc w:val="both"/>
        <w:rPr>
          <w:rFonts w:ascii="Times New Roman" w:hAnsi="Times New Roman"/>
          <w:color w:val="auto"/>
          <w:sz w:val="24"/>
        </w:rPr>
      </w:pPr>
      <w:r w:rsidRPr="00E24F40">
        <w:rPr>
          <w:rFonts w:ascii="Times New Roman" w:hAnsi="Times New Roman"/>
          <w:color w:val="auto"/>
          <w:sz w:val="24"/>
        </w:rPr>
        <w:t>Основания для приостановления предоставления муниципальной услуги законодательством Российской Федерации не предусмотрены.</w:t>
      </w:r>
    </w:p>
    <w:p w14:paraId="7C00010C" w14:textId="77777777" w:rsidR="007B551F" w:rsidRPr="00E24F40" w:rsidRDefault="00EC45FD">
      <w:pPr>
        <w:widowControl/>
        <w:spacing w:after="0"/>
        <w:ind w:firstLine="709"/>
        <w:jc w:val="both"/>
        <w:rPr>
          <w:rFonts w:ascii="Times New Roman" w:hAnsi="Times New Roman"/>
          <w:color w:val="auto"/>
          <w:sz w:val="24"/>
        </w:rPr>
      </w:pPr>
      <w:r w:rsidRPr="00E24F40">
        <w:rPr>
          <w:rFonts w:ascii="Times New Roman" w:hAnsi="Times New Roman"/>
          <w:color w:val="auto"/>
          <w:sz w:val="24"/>
        </w:rPr>
        <w:t>2.7.2. Основаниями для отказа в предоставлении муниципальной услуги являются:</w:t>
      </w:r>
    </w:p>
    <w:p w14:paraId="27351901" w14:textId="77777777" w:rsidR="007B551F" w:rsidRPr="00E24F40" w:rsidRDefault="00EC45FD">
      <w:pPr>
        <w:widowControl/>
        <w:spacing w:after="0"/>
        <w:ind w:firstLine="708"/>
        <w:jc w:val="both"/>
        <w:rPr>
          <w:color w:val="auto"/>
        </w:rPr>
      </w:pPr>
      <w:r w:rsidRPr="00E24F40">
        <w:rPr>
          <w:rFonts w:ascii="Times New Roman" w:hAnsi="Times New Roman"/>
          <w:color w:val="auto"/>
          <w:sz w:val="24"/>
        </w:rPr>
        <w:t>непредставление или представление не в полном объеме документов, необходимых для принятия решения о предоставлении муниципальной услуги, перечисленных в подразделе 2.6 Административного регламента;</w:t>
      </w:r>
    </w:p>
    <w:p w14:paraId="3B0D07B7" w14:textId="77777777" w:rsidR="007B551F" w:rsidRPr="00E24F40" w:rsidRDefault="00EC45FD">
      <w:pPr>
        <w:widowControl/>
        <w:spacing w:after="0"/>
        <w:ind w:firstLine="708"/>
        <w:jc w:val="both"/>
        <w:rPr>
          <w:rFonts w:ascii="Times New Roman" w:hAnsi="Times New Roman"/>
          <w:color w:val="auto"/>
          <w:sz w:val="24"/>
        </w:rPr>
      </w:pPr>
      <w:r w:rsidRPr="00E24F40">
        <w:rPr>
          <w:rFonts w:ascii="Times New Roman" w:hAnsi="Times New Roman"/>
          <w:color w:val="auto"/>
          <w:sz w:val="24"/>
        </w:rPr>
        <w:t>выявление противоречий и неточностей в представленных документах;</w:t>
      </w:r>
    </w:p>
    <w:p w14:paraId="7DEDD4D6" w14:textId="77777777" w:rsidR="007B551F" w:rsidRPr="00E24F40" w:rsidRDefault="00EC45FD">
      <w:pPr>
        <w:widowControl/>
        <w:spacing w:after="0"/>
        <w:ind w:firstLine="708"/>
        <w:jc w:val="both"/>
        <w:rPr>
          <w:rFonts w:ascii="Times New Roman" w:hAnsi="Times New Roman"/>
          <w:color w:val="auto"/>
          <w:sz w:val="24"/>
        </w:rPr>
      </w:pPr>
      <w:r w:rsidRPr="00E24F40">
        <w:rPr>
          <w:rFonts w:ascii="Times New Roman" w:hAnsi="Times New Roman"/>
          <w:color w:val="auto"/>
          <w:sz w:val="24"/>
        </w:rPr>
        <w:t>проведение процедуры ликвидации заявителя - юридического лица, решение арбитражного суда о признании заявителя банкротом или об открытии конкурсного производства.</w:t>
      </w:r>
    </w:p>
    <w:p w14:paraId="280B2262" w14:textId="77777777" w:rsidR="007B551F" w:rsidRPr="00E24F40" w:rsidRDefault="00EC45FD">
      <w:pPr>
        <w:widowControl/>
        <w:spacing w:after="0"/>
        <w:ind w:firstLine="709"/>
        <w:jc w:val="both"/>
        <w:rPr>
          <w:rFonts w:ascii="Times New Roman" w:hAnsi="Times New Roman"/>
          <w:color w:val="auto"/>
          <w:sz w:val="24"/>
        </w:rPr>
      </w:pPr>
      <w:r w:rsidRPr="00E24F40">
        <w:rPr>
          <w:rFonts w:ascii="Times New Roman" w:hAnsi="Times New Roman"/>
          <w:color w:val="auto"/>
          <w:sz w:val="24"/>
        </w:rPr>
        <w:t>2.7.3. Основания для отказа в предоставлении муниципальной услуги с учетом категории (признаков) заявителей приведены в </w:t>
      </w:r>
      <w:hyperlink r:id="rId8" w:anchor="/document/413042635/entry/1130" w:history="1">
        <w:r w:rsidRPr="00E24F40">
          <w:rPr>
            <w:rStyle w:val="aff3"/>
            <w:rFonts w:ascii="Times New Roman" w:hAnsi="Times New Roman"/>
            <w:color w:val="auto"/>
            <w:sz w:val="24"/>
            <w:u w:val="none"/>
          </w:rPr>
          <w:t>таблице № 3</w:t>
        </w:r>
      </w:hyperlink>
      <w:r w:rsidRPr="00E24F40">
        <w:rPr>
          <w:rFonts w:ascii="Times New Roman" w:hAnsi="Times New Roman"/>
          <w:color w:val="auto"/>
          <w:sz w:val="24"/>
        </w:rPr>
        <w:t>, содержащейся в приложении к настоящему Административному регламенту.»;</w:t>
      </w:r>
    </w:p>
    <w:p w14:paraId="4E32E131" w14:textId="77777777" w:rsidR="007B551F" w:rsidRDefault="00EC45FD">
      <w:pPr>
        <w:widowControl/>
        <w:spacing w:after="0"/>
        <w:ind w:firstLine="709"/>
        <w:jc w:val="both"/>
        <w:rPr>
          <w:rFonts w:ascii="Times New Roman" w:hAnsi="Times New Roman"/>
          <w:sz w:val="24"/>
        </w:rPr>
      </w:pPr>
      <w:r>
        <w:rPr>
          <w:rFonts w:ascii="Times New Roman" w:hAnsi="Times New Roman"/>
          <w:sz w:val="24"/>
        </w:rPr>
        <w:t>1.3. пункт 2.8. признать утратившим силу;</w:t>
      </w:r>
    </w:p>
    <w:p w14:paraId="10F5FB9B" w14:textId="77777777" w:rsidR="007B551F" w:rsidRDefault="00EC45FD">
      <w:pPr>
        <w:pStyle w:val="Standard"/>
        <w:spacing w:after="0"/>
        <w:ind w:firstLine="709"/>
        <w:jc w:val="both"/>
        <w:rPr>
          <w:rFonts w:ascii="Times New Roman" w:hAnsi="Times New Roman"/>
          <w:sz w:val="24"/>
        </w:rPr>
      </w:pPr>
      <w:r>
        <w:rPr>
          <w:rFonts w:ascii="Times New Roman" w:hAnsi="Times New Roman"/>
          <w:sz w:val="24"/>
        </w:rPr>
        <w:t>1.4. наименование раздела 3 административного регламента изложить в следующей редакции:</w:t>
      </w:r>
    </w:p>
    <w:p w14:paraId="47C224E0" w14:textId="77777777" w:rsidR="007B551F" w:rsidRDefault="00EC45FD">
      <w:pPr>
        <w:widowControl/>
        <w:spacing w:after="0"/>
        <w:ind w:firstLine="709"/>
        <w:jc w:val="both"/>
        <w:rPr>
          <w:rFonts w:ascii="Times New Roman" w:hAnsi="Times New Roman"/>
          <w:sz w:val="24"/>
          <w:highlight w:val="white"/>
        </w:rPr>
      </w:pPr>
      <w:r>
        <w:rPr>
          <w:rFonts w:ascii="Times New Roman" w:hAnsi="Times New Roman"/>
          <w:sz w:val="24"/>
        </w:rPr>
        <w:t>«</w:t>
      </w:r>
      <w:r>
        <w:rPr>
          <w:rFonts w:ascii="Times New Roman" w:hAnsi="Times New Roman"/>
          <w:sz w:val="24"/>
          <w:highlight w:val="white"/>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7E0D8EB9" w14:textId="77777777" w:rsidR="007B551F" w:rsidRDefault="00EC45FD">
      <w:pPr>
        <w:widowControl/>
        <w:spacing w:after="0"/>
        <w:ind w:firstLine="709"/>
        <w:jc w:val="both"/>
        <w:rPr>
          <w:rFonts w:ascii="Times New Roman" w:hAnsi="Times New Roman"/>
          <w:sz w:val="24"/>
        </w:rPr>
      </w:pPr>
      <w:r>
        <w:rPr>
          <w:rFonts w:ascii="Times New Roman" w:hAnsi="Times New Roman"/>
          <w:sz w:val="24"/>
        </w:rPr>
        <w:t>1.5. разделы 4 (Формы контроля за исполнением Административного регламента) и 5 (Досудебный (внесудебный) порядок обжалования решений и действий (бездействия) органа местного самоуправления, предоставляющего муниципальную услугу, а также его должностных лиц, муниципальных служащих, МФЦ, его работников, а также организаций, предусмотренных частью 1.1 статьи 16 Федерального закона № 210-ФЗ, их работников) признать утратившими силу;</w:t>
      </w:r>
    </w:p>
    <w:p w14:paraId="692937E1" w14:textId="77777777" w:rsidR="007B551F" w:rsidRDefault="00EC45FD">
      <w:pPr>
        <w:widowControl/>
        <w:spacing w:after="0"/>
        <w:ind w:firstLine="709"/>
        <w:jc w:val="both"/>
        <w:rPr>
          <w:rFonts w:ascii="Times New Roman" w:hAnsi="Times New Roman"/>
          <w:sz w:val="24"/>
        </w:rPr>
      </w:pPr>
      <w:r>
        <w:rPr>
          <w:rFonts w:ascii="Times New Roman" w:hAnsi="Times New Roman"/>
          <w:sz w:val="24"/>
        </w:rPr>
        <w:t>1.6. дополнить административный регламент новым разделом 6 следующего содержания:</w:t>
      </w:r>
    </w:p>
    <w:p w14:paraId="6D51A97F" w14:textId="77777777" w:rsidR="007B551F" w:rsidRDefault="00EC45FD">
      <w:pPr>
        <w:widowControl/>
        <w:spacing w:after="0"/>
        <w:ind w:firstLine="708"/>
        <w:jc w:val="both"/>
        <w:rPr>
          <w:rFonts w:ascii="Times New Roman" w:hAnsi="Times New Roman"/>
          <w:sz w:val="24"/>
        </w:rPr>
      </w:pPr>
      <w:r>
        <w:rPr>
          <w:rFonts w:ascii="Times New Roman" w:hAnsi="Times New Roman"/>
          <w:sz w:val="24"/>
        </w:rPr>
        <w:t>«6. Иные положения, предусмотренные нормативным правовым актом Правительства Российской Федерации</w:t>
      </w:r>
    </w:p>
    <w:p w14:paraId="70E06984" w14:textId="77777777" w:rsidR="007B551F" w:rsidRDefault="00EC45FD">
      <w:pPr>
        <w:widowControl/>
        <w:spacing w:after="0"/>
        <w:ind w:firstLine="708"/>
        <w:jc w:val="both"/>
        <w:rPr>
          <w:rFonts w:ascii="Times New Roman" w:hAnsi="Times New Roman"/>
          <w:sz w:val="24"/>
        </w:rPr>
      </w:pPr>
      <w:r>
        <w:rPr>
          <w:rFonts w:ascii="Times New Roman" w:hAnsi="Times New Roman"/>
          <w:sz w:val="24"/>
        </w:rPr>
        <w:t>6.1. Текущий контроль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осуществляет глава Батыревского муниципального округа Чувашской Республики либо по его поручению заместитель главы администрации, курирующий предоставление муниципальной услуги, путем проверки своевременности, полноты и качества выполнения процедур при предоставлении муниципальной услуги.</w:t>
      </w:r>
    </w:p>
    <w:p w14:paraId="6C3CDADF" w14:textId="77777777" w:rsidR="007B551F" w:rsidRDefault="00EC45FD">
      <w:pPr>
        <w:widowControl/>
        <w:spacing w:after="0"/>
        <w:ind w:firstLine="708"/>
        <w:jc w:val="both"/>
        <w:rPr>
          <w:rFonts w:ascii="Times New Roman" w:hAnsi="Times New Roman"/>
          <w:sz w:val="24"/>
        </w:rPr>
      </w:pPr>
      <w:r>
        <w:rPr>
          <w:rFonts w:ascii="Times New Roman" w:hAnsi="Times New Roman"/>
          <w:sz w:val="24"/>
        </w:rPr>
        <w:t>6.2. 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настоящим Административным регламентом.</w:t>
      </w:r>
    </w:p>
    <w:p w14:paraId="75A588D5" w14:textId="77777777" w:rsidR="007B551F" w:rsidRDefault="00EC45FD">
      <w:pPr>
        <w:widowControl/>
        <w:spacing w:after="0"/>
        <w:ind w:firstLine="708"/>
        <w:jc w:val="both"/>
        <w:rPr>
          <w:rFonts w:ascii="Times New Roman" w:hAnsi="Times New Roman"/>
          <w:sz w:val="24"/>
        </w:rPr>
      </w:pPr>
      <w:r>
        <w:rPr>
          <w:rFonts w:ascii="Times New Roman" w:hAnsi="Times New Roman"/>
          <w:sz w:val="24"/>
        </w:rPr>
        <w:t>6.3. Периодичность проведения проверок носит плановый характер (осуществляется на основании утвержденного плана работы и внеплановый характер (по конкретному обращению). 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
    <w:p w14:paraId="6A7F3BE7" w14:textId="77777777" w:rsidR="007B551F" w:rsidRDefault="00EC45FD">
      <w:pPr>
        <w:widowControl/>
        <w:spacing w:after="0"/>
        <w:ind w:firstLine="708"/>
        <w:jc w:val="both"/>
        <w:rPr>
          <w:rFonts w:ascii="Times New Roman" w:hAnsi="Times New Roman"/>
          <w:sz w:val="24"/>
        </w:rPr>
      </w:pPr>
      <w:r>
        <w:rPr>
          <w:rFonts w:ascii="Times New Roman" w:hAnsi="Times New Roman"/>
          <w:sz w:val="24"/>
        </w:rPr>
        <w:t>6.4. Плановые и внеплановые проверки полноты и качества предоставления муниципальной услуги организуются на основании распоряжений администрации.</w:t>
      </w:r>
    </w:p>
    <w:p w14:paraId="2E29F5BE" w14:textId="77777777" w:rsidR="007B551F" w:rsidRDefault="00EC45FD">
      <w:pPr>
        <w:widowControl/>
        <w:spacing w:after="0"/>
        <w:ind w:firstLine="708"/>
        <w:jc w:val="both"/>
        <w:rPr>
          <w:rFonts w:ascii="Times New Roman" w:hAnsi="Times New Roman"/>
          <w:sz w:val="24"/>
        </w:rPr>
      </w:pPr>
      <w:r>
        <w:rPr>
          <w:rFonts w:ascii="Times New Roman" w:hAnsi="Times New Roman"/>
          <w:sz w:val="24"/>
        </w:rPr>
        <w:t xml:space="preserve">Внеплановые проверки проводятся в связи с проверкой устранения ранее выявленных нарушений Административного регламента, а также в случае получения обращений (жалоб) </w:t>
      </w:r>
      <w:r>
        <w:rPr>
          <w:rFonts w:ascii="Times New Roman" w:hAnsi="Times New Roman"/>
          <w:sz w:val="24"/>
        </w:rPr>
        <w:lastRenderedPageBreak/>
        <w:t>заявителей на решения и действия (бездействие) должностных лиц администрации, муниципальных служащих, предоставляющих муниципальную услугу.</w:t>
      </w:r>
    </w:p>
    <w:p w14:paraId="1AC55849" w14:textId="77777777" w:rsidR="007B551F" w:rsidRDefault="00EC45FD">
      <w:pPr>
        <w:widowControl/>
        <w:spacing w:after="0"/>
        <w:ind w:firstLine="708"/>
        <w:jc w:val="both"/>
        <w:rPr>
          <w:rFonts w:ascii="Times New Roman" w:hAnsi="Times New Roman"/>
          <w:sz w:val="24"/>
        </w:rPr>
      </w:pPr>
      <w:r>
        <w:rPr>
          <w:rFonts w:ascii="Times New Roman" w:hAnsi="Times New Roman"/>
          <w:sz w:val="24"/>
        </w:rPr>
        <w:t>6.5. Должностные лица, муниципальные служащие администрации,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14:paraId="1FD8AF54" w14:textId="77777777" w:rsidR="007B551F" w:rsidRDefault="00EC45FD">
      <w:pPr>
        <w:widowControl/>
        <w:spacing w:after="0"/>
        <w:ind w:firstLine="708"/>
        <w:jc w:val="both"/>
        <w:rPr>
          <w:rFonts w:ascii="Times New Roman" w:hAnsi="Times New Roman"/>
          <w:sz w:val="24"/>
        </w:rPr>
      </w:pPr>
      <w:r>
        <w:rPr>
          <w:rFonts w:ascii="Times New Roman" w:hAnsi="Times New Roman"/>
          <w:sz w:val="24"/>
        </w:rPr>
        <w:t>Персональная ответственность должностных лиц, муниципальных служащих администрации,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14:paraId="56CAF5F1" w14:textId="77777777" w:rsidR="007B551F" w:rsidRDefault="00EC45FD">
      <w:pPr>
        <w:widowControl/>
        <w:spacing w:after="0"/>
        <w:ind w:firstLine="708"/>
        <w:jc w:val="both"/>
        <w:rPr>
          <w:rFonts w:ascii="Times New Roman" w:hAnsi="Times New Roman"/>
          <w:sz w:val="24"/>
        </w:rPr>
      </w:pPr>
      <w:r>
        <w:rPr>
          <w:rFonts w:ascii="Times New Roman" w:hAnsi="Times New Roman"/>
          <w:sz w:val="24"/>
        </w:rPr>
        <w:t>6.6. 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административных процедур и административных действий, предусмотренных настоящим Административным регламентом.</w:t>
      </w:r>
    </w:p>
    <w:p w14:paraId="434A02E1" w14:textId="77777777" w:rsidR="007B551F" w:rsidRDefault="00EC45FD">
      <w:pPr>
        <w:widowControl/>
        <w:spacing w:after="0"/>
        <w:ind w:firstLine="708"/>
        <w:jc w:val="both"/>
      </w:pPr>
      <w:r>
        <w:rPr>
          <w:rFonts w:ascii="Times New Roman" w:hAnsi="Times New Roman"/>
          <w:sz w:val="24"/>
        </w:rPr>
        <w:t xml:space="preserve">6.7. 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муниципальных служащих, МФЦ, его работников, а также организаций, предусмотренных </w:t>
      </w:r>
      <w:hyperlink r:id="rId9" w:history="1">
        <w:r>
          <w:rPr>
            <w:rFonts w:ascii="Times New Roman" w:hAnsi="Times New Roman"/>
            <w:sz w:val="24"/>
          </w:rPr>
          <w:t>частью 1.1 статьи 16</w:t>
        </w:r>
      </w:hyperlink>
      <w:r>
        <w:rPr>
          <w:rFonts w:ascii="Times New Roman" w:hAnsi="Times New Roman"/>
          <w:sz w:val="24"/>
        </w:rPr>
        <w:t xml:space="preserve"> Федерального закона №210-ФЗ, их работников при предоставлении муниципальной услуги в досудебном (внесудебном) порядке.</w:t>
      </w:r>
    </w:p>
    <w:p w14:paraId="095D53E6" w14:textId="77777777" w:rsidR="007B551F" w:rsidRDefault="00EC45FD">
      <w:pPr>
        <w:widowControl/>
        <w:spacing w:after="0"/>
        <w:ind w:firstLine="708"/>
        <w:jc w:val="both"/>
      </w:pPr>
      <w:r>
        <w:rPr>
          <w:rFonts w:ascii="Times New Roman" w:hAnsi="Times New Roman"/>
          <w:sz w:val="24"/>
        </w:rPr>
        <w:t xml:space="preserve">6.8. Заявитель может обратиться с жалобой по основаниям и в порядке, которые установлены </w:t>
      </w:r>
      <w:hyperlink r:id="rId10" w:history="1">
        <w:r>
          <w:rPr>
            <w:rFonts w:ascii="Times New Roman" w:hAnsi="Times New Roman"/>
            <w:sz w:val="24"/>
          </w:rPr>
          <w:t>статьями 11.1</w:t>
        </w:r>
      </w:hyperlink>
      <w:r>
        <w:rPr>
          <w:rFonts w:ascii="Times New Roman" w:hAnsi="Times New Roman"/>
          <w:sz w:val="24"/>
        </w:rPr>
        <w:t xml:space="preserve"> и </w:t>
      </w:r>
      <w:hyperlink r:id="rId11" w:history="1">
        <w:r>
          <w:rPr>
            <w:rFonts w:ascii="Times New Roman" w:hAnsi="Times New Roman"/>
            <w:sz w:val="24"/>
          </w:rPr>
          <w:t>11.2</w:t>
        </w:r>
      </w:hyperlink>
      <w:r>
        <w:rPr>
          <w:rFonts w:ascii="Times New Roman" w:hAnsi="Times New Roman"/>
          <w:sz w:val="24"/>
        </w:rPr>
        <w:t xml:space="preserve"> Федерального закона № 210-ФЗ, в том числе в следующих случаях:</w:t>
      </w:r>
    </w:p>
    <w:p w14:paraId="5C685015" w14:textId="77777777" w:rsidR="007B551F" w:rsidRDefault="00EC45FD">
      <w:pPr>
        <w:widowControl/>
        <w:spacing w:after="0"/>
        <w:ind w:firstLine="708"/>
        <w:jc w:val="both"/>
        <w:rPr>
          <w:rFonts w:ascii="Times New Roman" w:hAnsi="Times New Roman"/>
          <w:sz w:val="24"/>
        </w:rPr>
      </w:pPr>
      <w:r>
        <w:rPr>
          <w:rFonts w:ascii="Times New Roman" w:hAnsi="Times New Roman"/>
          <w:sz w:val="24"/>
        </w:rPr>
        <w:t>нарушение срока регистрации заявления о предоставлении муниципальной услуги;</w:t>
      </w:r>
    </w:p>
    <w:p w14:paraId="28D511F1" w14:textId="77777777" w:rsidR="007B551F" w:rsidRDefault="00EC45FD">
      <w:pPr>
        <w:widowControl/>
        <w:spacing w:after="0"/>
        <w:ind w:firstLine="708"/>
        <w:jc w:val="both"/>
        <w:rPr>
          <w:rFonts w:ascii="Times New Roman" w:hAnsi="Times New Roman"/>
          <w:sz w:val="24"/>
        </w:rPr>
      </w:pPr>
      <w:r>
        <w:rPr>
          <w:rFonts w:ascii="Times New Roman" w:hAnsi="Times New Roman"/>
          <w:sz w:val="24"/>
        </w:rPr>
        <w:t>нарушение срока предоставления муниципальной услуги;</w:t>
      </w:r>
    </w:p>
    <w:p w14:paraId="111E1C00" w14:textId="77777777" w:rsidR="007B551F" w:rsidRDefault="00EC45FD">
      <w:pPr>
        <w:widowControl/>
        <w:spacing w:after="0"/>
        <w:ind w:firstLine="708"/>
        <w:jc w:val="both"/>
        <w:rPr>
          <w:rFonts w:ascii="Times New Roman" w:hAnsi="Times New Roman"/>
          <w:sz w:val="24"/>
        </w:rPr>
      </w:pPr>
      <w:r>
        <w:rPr>
          <w:rFonts w:ascii="Times New Roman" w:hAnsi="Times New Roman"/>
          <w:sz w:val="24"/>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для предоставления муниципальной услуги;</w:t>
      </w:r>
    </w:p>
    <w:p w14:paraId="4B24F07C" w14:textId="77777777" w:rsidR="007B551F" w:rsidRDefault="00EC45FD">
      <w:pPr>
        <w:widowControl/>
        <w:spacing w:after="0"/>
        <w:ind w:firstLine="708"/>
        <w:jc w:val="both"/>
        <w:rPr>
          <w:rFonts w:ascii="Times New Roman" w:hAnsi="Times New Roman"/>
          <w:sz w:val="24"/>
        </w:rPr>
      </w:pPr>
      <w:r>
        <w:rPr>
          <w:rFonts w:ascii="Times New Roman" w:hAnsi="Times New Roman"/>
          <w:sz w:val="24"/>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для предоставления муниципальной услуги, у заявителя;</w:t>
      </w:r>
    </w:p>
    <w:p w14:paraId="632A9FA2" w14:textId="77777777" w:rsidR="007B551F" w:rsidRDefault="00EC45FD">
      <w:pPr>
        <w:widowControl/>
        <w:spacing w:after="0"/>
        <w:ind w:firstLine="708"/>
        <w:jc w:val="both"/>
        <w:rPr>
          <w:rFonts w:ascii="Times New Roman" w:hAnsi="Times New Roman"/>
          <w:sz w:val="24"/>
        </w:rPr>
      </w:pPr>
      <w:r>
        <w:rPr>
          <w:rFonts w:ascii="Times New Roman" w:hAnsi="Times New Roman"/>
          <w:sz w:val="24"/>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нормативными правовыми актами;</w:t>
      </w:r>
    </w:p>
    <w:p w14:paraId="753AFAD7" w14:textId="77777777" w:rsidR="007B551F" w:rsidRDefault="00EC45FD">
      <w:pPr>
        <w:widowControl/>
        <w:spacing w:after="0"/>
        <w:ind w:firstLine="708"/>
        <w:jc w:val="both"/>
        <w:rPr>
          <w:rFonts w:ascii="Times New Roman" w:hAnsi="Times New Roman"/>
          <w:sz w:val="24"/>
        </w:rPr>
      </w:pPr>
      <w:r>
        <w:rPr>
          <w:rFonts w:ascii="Times New Roman" w:hAnsi="Times New Roman"/>
          <w:sz w:val="24"/>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w:t>
      </w:r>
    </w:p>
    <w:p w14:paraId="72B60702" w14:textId="77777777" w:rsidR="007B551F" w:rsidRDefault="00EC45FD">
      <w:pPr>
        <w:widowControl/>
        <w:spacing w:after="0"/>
        <w:ind w:firstLine="708"/>
        <w:jc w:val="both"/>
      </w:pPr>
      <w:r>
        <w:rPr>
          <w:rFonts w:ascii="Times New Roman" w:hAnsi="Times New Roman"/>
          <w:sz w:val="24"/>
        </w:rPr>
        <w:t xml:space="preserve">отказ уполномоченного структурного подразделения, его должностного лица (специалиста), МФЦ, его работников, а также организаций, предусмотренных </w:t>
      </w:r>
      <w:hyperlink r:id="rId12" w:history="1">
        <w:r>
          <w:rPr>
            <w:rFonts w:ascii="Times New Roman" w:hAnsi="Times New Roman"/>
            <w:sz w:val="24"/>
          </w:rPr>
          <w:t>частью 1.1 статьи 16</w:t>
        </w:r>
      </w:hyperlink>
      <w:r>
        <w:rPr>
          <w:rFonts w:ascii="Times New Roman" w:hAnsi="Times New Roman"/>
          <w:sz w:val="24"/>
        </w:rPr>
        <w:t xml:space="preserve"> Федерального закона № 210-ФЗ, их работников,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4C37D023" w14:textId="77777777" w:rsidR="007B551F" w:rsidRDefault="00EC45FD">
      <w:pPr>
        <w:widowControl/>
        <w:spacing w:after="0"/>
        <w:ind w:firstLine="708"/>
        <w:jc w:val="both"/>
        <w:rPr>
          <w:rFonts w:ascii="Times New Roman" w:hAnsi="Times New Roman"/>
          <w:sz w:val="24"/>
        </w:rPr>
      </w:pPr>
      <w:r>
        <w:rPr>
          <w:rFonts w:ascii="Times New Roman" w:hAnsi="Times New Roman"/>
          <w:sz w:val="24"/>
        </w:rPr>
        <w:t>нарушение срока или порядка выдачи документов по результатам предоставления муниципальной услуги;</w:t>
      </w:r>
    </w:p>
    <w:p w14:paraId="1438A4A9" w14:textId="77777777" w:rsidR="007B551F" w:rsidRDefault="00EC45FD">
      <w:pPr>
        <w:widowControl/>
        <w:spacing w:after="0"/>
        <w:ind w:firstLine="708"/>
        <w:jc w:val="both"/>
        <w:rPr>
          <w:rFonts w:ascii="Times New Roman" w:hAnsi="Times New Roman"/>
          <w:sz w:val="24"/>
        </w:rPr>
      </w:pPr>
      <w:r>
        <w:rPr>
          <w:rFonts w:ascii="Times New Roman" w:hAnsi="Times New Roman"/>
          <w:sz w:val="24"/>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нормативными правовыми актами;</w:t>
      </w:r>
    </w:p>
    <w:p w14:paraId="5C11A7FB" w14:textId="77777777" w:rsidR="007B551F" w:rsidRDefault="00EC45FD">
      <w:pPr>
        <w:widowControl/>
        <w:spacing w:after="0"/>
        <w:ind w:firstLine="708"/>
        <w:jc w:val="both"/>
      </w:pPr>
      <w:r>
        <w:rPr>
          <w:rFonts w:ascii="Times New Roman" w:hAnsi="Times New Roman"/>
          <w:sz w:val="24"/>
        </w:rPr>
        <w:lastRenderedPageBreak/>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подразделом 2.8 раздела II настоящего Административного регламента.</w:t>
      </w:r>
    </w:p>
    <w:p w14:paraId="2C66380E" w14:textId="77777777" w:rsidR="007B551F" w:rsidRDefault="00EC45FD">
      <w:pPr>
        <w:widowControl/>
        <w:spacing w:after="0"/>
        <w:ind w:firstLine="708"/>
        <w:jc w:val="both"/>
      </w:pPr>
      <w:r>
        <w:rPr>
          <w:rFonts w:ascii="Times New Roman" w:hAnsi="Times New Roman"/>
          <w:sz w:val="24"/>
        </w:rPr>
        <w:t xml:space="preserve">6.9. Заявитель может обратиться с жалобой на решение и действие (бездействие), принятое (осуществляемое) в ходе предоставления муниципальной услуги, в письменной форме на бумажном носителе или в форме электронного документа в адрес заместителя главы администрации Батыревского муниципального округа Чувашской Республики, курирующего предоставление муниципальной услуги, либо в адрес главы Батыревского муниципального округа Чувашской Республики, в МФЦ в адрес руководителя, а также организацию, предусмотренную </w:t>
      </w:r>
      <w:hyperlink r:id="rId13" w:history="1">
        <w:r>
          <w:rPr>
            <w:rFonts w:ascii="Times New Roman" w:hAnsi="Times New Roman"/>
            <w:sz w:val="24"/>
          </w:rPr>
          <w:t>частью 1.1 статьи 16</w:t>
        </w:r>
      </w:hyperlink>
      <w:r>
        <w:rPr>
          <w:rFonts w:ascii="Times New Roman" w:hAnsi="Times New Roman"/>
          <w:sz w:val="24"/>
        </w:rPr>
        <w:t xml:space="preserve"> Федерального закона № 210-ФЗ, в адрес ее руководителя.</w:t>
      </w:r>
    </w:p>
    <w:p w14:paraId="68812BD4" w14:textId="77777777" w:rsidR="007B551F" w:rsidRDefault="00EC45FD">
      <w:pPr>
        <w:widowControl/>
        <w:spacing w:after="0"/>
        <w:ind w:firstLine="708"/>
        <w:jc w:val="both"/>
      </w:pPr>
      <w:r>
        <w:rPr>
          <w:rFonts w:ascii="Times New Roman" w:hAnsi="Times New Roman"/>
          <w:sz w:val="24"/>
        </w:rPr>
        <w:t xml:space="preserve">6.10. Жалоба может быть направлена по почте, через МФЦ, в электронном виде с использованием сети «Интернет», </w:t>
      </w:r>
      <w:hyperlink r:id="rId14" w:history="1">
        <w:r>
          <w:rPr>
            <w:rFonts w:ascii="Times New Roman" w:hAnsi="Times New Roman"/>
            <w:sz w:val="24"/>
          </w:rPr>
          <w:t>официального сайта</w:t>
        </w:r>
      </w:hyperlink>
      <w:r>
        <w:rPr>
          <w:rFonts w:ascii="Times New Roman" w:hAnsi="Times New Roman"/>
          <w:sz w:val="24"/>
        </w:rPr>
        <w:t xml:space="preserve"> органа местного самоуправления, </w:t>
      </w:r>
      <w:hyperlink r:id="rId15" w:history="1">
        <w:r>
          <w:rPr>
            <w:rFonts w:ascii="Times New Roman" w:hAnsi="Times New Roman"/>
            <w:sz w:val="24"/>
          </w:rPr>
          <w:t>Единого портала</w:t>
        </w:r>
      </w:hyperlink>
      <w:r>
        <w:rPr>
          <w:rFonts w:ascii="Times New Roman" w:hAnsi="Times New Roman"/>
          <w:sz w:val="24"/>
        </w:rPr>
        <w:t xml:space="preserve"> государственных и муниципальных услуг, портала федеральной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уполномоченным органом (далее - информационная система досудебного (внесудебного) обжалования), а также может быть принята при личном приеме заявителя.</w:t>
      </w:r>
    </w:p>
    <w:p w14:paraId="3E7B4D71" w14:textId="77777777" w:rsidR="007B551F" w:rsidRDefault="00EC45FD">
      <w:pPr>
        <w:widowControl/>
        <w:spacing w:after="0"/>
        <w:ind w:firstLine="708"/>
        <w:jc w:val="both"/>
      </w:pPr>
      <w:r>
        <w:rPr>
          <w:rFonts w:ascii="Times New Roman" w:hAnsi="Times New Roman"/>
          <w:sz w:val="24"/>
        </w:rPr>
        <w:t xml:space="preserve">Жалоба в соответствии с </w:t>
      </w:r>
      <w:hyperlink r:id="rId16" w:history="1">
        <w:r>
          <w:rPr>
            <w:rFonts w:ascii="Times New Roman" w:hAnsi="Times New Roman"/>
            <w:sz w:val="24"/>
          </w:rPr>
          <w:t>Федеральным законом</w:t>
        </w:r>
      </w:hyperlink>
      <w:r>
        <w:rPr>
          <w:rFonts w:ascii="Times New Roman" w:hAnsi="Times New Roman"/>
          <w:sz w:val="24"/>
        </w:rPr>
        <w:t xml:space="preserve"> № 210-ФЗ должна содержать:</w:t>
      </w:r>
    </w:p>
    <w:p w14:paraId="1B56B155" w14:textId="77777777" w:rsidR="007B551F" w:rsidRDefault="00EC45FD">
      <w:pPr>
        <w:widowControl/>
        <w:spacing w:after="0"/>
        <w:ind w:firstLine="708"/>
        <w:jc w:val="both"/>
      </w:pPr>
      <w:r>
        <w:rPr>
          <w:rFonts w:ascii="Times New Roman" w:hAnsi="Times New Roman"/>
          <w:sz w:val="24"/>
        </w:rPr>
        <w:t xml:space="preserve">наименование органа местного самоуправления, должностного лица органа местного самоуправления либо муниципального служащего, МФЦ, его руководителя и (или) работника, организации, предусмотренной </w:t>
      </w:r>
      <w:hyperlink r:id="rId17" w:history="1">
        <w:r>
          <w:rPr>
            <w:rFonts w:ascii="Times New Roman" w:hAnsi="Times New Roman"/>
            <w:sz w:val="24"/>
          </w:rPr>
          <w:t>частью 1.1 статьи 16</w:t>
        </w:r>
      </w:hyperlink>
      <w:r>
        <w:rPr>
          <w:rFonts w:ascii="Times New Roman" w:hAnsi="Times New Roman"/>
          <w:sz w:val="24"/>
        </w:rPr>
        <w:t xml:space="preserve"> Федерального закона № 210-ФЗ, ее руководителя и (или) работника, решения и действия (бездействие) которых обжалуются;</w:t>
      </w:r>
    </w:p>
    <w:p w14:paraId="67DDD614" w14:textId="77777777" w:rsidR="007B551F" w:rsidRDefault="00EC45FD">
      <w:pPr>
        <w:widowControl/>
        <w:spacing w:after="0"/>
        <w:ind w:firstLine="708"/>
        <w:jc w:val="both"/>
        <w:rPr>
          <w:rFonts w:ascii="Times New Roman" w:hAnsi="Times New Roman"/>
          <w:sz w:val="24"/>
        </w:rPr>
      </w:pPr>
      <w:r>
        <w:rPr>
          <w:rFonts w:ascii="Times New Roman" w:hAnsi="Times New Roman"/>
          <w:sz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446AB30E" w14:textId="77777777" w:rsidR="007B551F" w:rsidRDefault="00EC45FD">
      <w:pPr>
        <w:widowControl/>
        <w:spacing w:after="0"/>
        <w:ind w:firstLine="708"/>
        <w:jc w:val="both"/>
      </w:pPr>
      <w:r>
        <w:rPr>
          <w:rFonts w:ascii="Times New Roman" w:hAnsi="Times New Roman"/>
          <w:sz w:val="24"/>
        </w:rPr>
        <w:t xml:space="preserve">сведения об обжалуемых решениях и действиях (бездействии) органа местного самоуправления, его должностного лица либо муниципального служащего, МФЦ, его работника, организации, предусмотренной </w:t>
      </w:r>
      <w:hyperlink r:id="rId18" w:history="1">
        <w:r>
          <w:rPr>
            <w:rFonts w:ascii="Times New Roman" w:hAnsi="Times New Roman"/>
            <w:sz w:val="24"/>
          </w:rPr>
          <w:t>частью 1.1 статьи 16</w:t>
        </w:r>
      </w:hyperlink>
      <w:r>
        <w:rPr>
          <w:rFonts w:ascii="Times New Roman" w:hAnsi="Times New Roman"/>
          <w:sz w:val="24"/>
        </w:rPr>
        <w:t xml:space="preserve"> Федерального закона № 210-ФЗ, ее работника;</w:t>
      </w:r>
    </w:p>
    <w:p w14:paraId="4C63E83E" w14:textId="77777777" w:rsidR="007B551F" w:rsidRDefault="00EC45FD">
      <w:pPr>
        <w:widowControl/>
        <w:spacing w:after="0"/>
        <w:ind w:firstLine="708"/>
        <w:jc w:val="both"/>
      </w:pPr>
      <w:r>
        <w:rPr>
          <w:rFonts w:ascii="Times New Roman" w:hAnsi="Times New Roman"/>
          <w:sz w:val="24"/>
        </w:rPr>
        <w:t xml:space="preserve">доводы, на основании которых заявитель не согласен с решением и действием (бездействием) органа местного самоуправления, его должностного лица либо муниципального служащего, МФЦ, его работника, организации, предусмотренной </w:t>
      </w:r>
      <w:hyperlink r:id="rId19" w:history="1">
        <w:r>
          <w:rPr>
            <w:rFonts w:ascii="Times New Roman" w:hAnsi="Times New Roman"/>
            <w:sz w:val="24"/>
          </w:rPr>
          <w:t>частью 1.1 статьи 16</w:t>
        </w:r>
      </w:hyperlink>
      <w:r>
        <w:rPr>
          <w:rFonts w:ascii="Times New Roman" w:hAnsi="Times New Roman"/>
          <w:sz w:val="24"/>
        </w:rPr>
        <w:t xml:space="preserve"> Федерального закона № 210-ФЗ, ее работника. Заявителем могут быть представлены документы (при наличии), подтверждающие доводы заявителя, либо их копии.</w:t>
      </w:r>
    </w:p>
    <w:p w14:paraId="2FD1694B" w14:textId="77777777" w:rsidR="007B551F" w:rsidRDefault="00EC45FD">
      <w:pPr>
        <w:widowControl/>
        <w:spacing w:after="0"/>
        <w:ind w:firstLine="708"/>
        <w:jc w:val="both"/>
        <w:rPr>
          <w:rFonts w:ascii="Times New Roman" w:hAnsi="Times New Roman"/>
          <w:sz w:val="24"/>
        </w:rPr>
      </w:pPr>
      <w:r>
        <w:rPr>
          <w:rFonts w:ascii="Times New Roman" w:hAnsi="Times New Roman"/>
          <w:sz w:val="24"/>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w:t>
      </w:r>
    </w:p>
    <w:p w14:paraId="0FC122C3" w14:textId="77777777" w:rsidR="007B551F" w:rsidRDefault="00EC45FD">
      <w:pPr>
        <w:widowControl/>
        <w:spacing w:after="0"/>
        <w:ind w:firstLine="708"/>
        <w:jc w:val="both"/>
      </w:pPr>
      <w:r>
        <w:rPr>
          <w:rFonts w:ascii="Times New Roman" w:hAnsi="Times New Roman"/>
          <w:sz w:val="24"/>
        </w:rPr>
        <w:t xml:space="preserve">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электронной форме документы, подтверждающие полномочия на осуществление действий от имени заявителя, могут быть представлены в форме электронных документов, подписанных </w:t>
      </w:r>
      <w:hyperlink r:id="rId20" w:history="1">
        <w:r>
          <w:rPr>
            <w:rFonts w:ascii="Times New Roman" w:hAnsi="Times New Roman"/>
            <w:sz w:val="24"/>
          </w:rPr>
          <w:t>электронной подписью</w:t>
        </w:r>
      </w:hyperlink>
      <w:r>
        <w:rPr>
          <w:rFonts w:ascii="Times New Roman" w:hAnsi="Times New Roman"/>
          <w:sz w:val="24"/>
        </w:rPr>
        <w:t>, вид которой предусмотрен законодательством Российской Федерации, при этом документ, удостоверяющий личность заявителя, не требуется.</w:t>
      </w:r>
    </w:p>
    <w:p w14:paraId="7F5F555F" w14:textId="77777777" w:rsidR="007B551F" w:rsidRDefault="00EC45FD">
      <w:pPr>
        <w:widowControl/>
        <w:spacing w:after="0"/>
        <w:ind w:firstLine="708"/>
        <w:jc w:val="both"/>
      </w:pPr>
      <w:r>
        <w:rPr>
          <w:rFonts w:ascii="Times New Roman" w:hAnsi="Times New Roman"/>
          <w:sz w:val="24"/>
        </w:rPr>
        <w:t xml:space="preserve">6.11. Жалоба, поступившая в администрацию Батыревского муниципального округа Чувашской Республики, МФЦ, организацию, предусмотренную </w:t>
      </w:r>
      <w:hyperlink r:id="rId21" w:history="1">
        <w:r>
          <w:rPr>
            <w:rFonts w:ascii="Times New Roman" w:hAnsi="Times New Roman"/>
            <w:sz w:val="24"/>
          </w:rPr>
          <w:t>частью 1.1 статьи 16</w:t>
        </w:r>
      </w:hyperlink>
      <w:r>
        <w:rPr>
          <w:rFonts w:ascii="Times New Roman" w:hAnsi="Times New Roman"/>
          <w:sz w:val="24"/>
        </w:rPr>
        <w:t xml:space="preserve"> Федерального закона № 210-ФЗ, подлежит обязательной регистрации в срок не позднее следующего рабочего дня со дня ее поступления. Жалоба рассматривается в течение 15 рабочих дней со дня ее регистрации.</w:t>
      </w:r>
    </w:p>
    <w:p w14:paraId="075B291B" w14:textId="77777777" w:rsidR="007B551F" w:rsidRDefault="00EC45FD">
      <w:pPr>
        <w:widowControl/>
        <w:spacing w:after="0"/>
        <w:ind w:firstLine="708"/>
        <w:jc w:val="both"/>
      </w:pPr>
      <w:r>
        <w:rPr>
          <w:rFonts w:ascii="Times New Roman" w:hAnsi="Times New Roman"/>
          <w:sz w:val="24"/>
        </w:rPr>
        <w:lastRenderedPageBreak/>
        <w:t xml:space="preserve">В случае обжалования отказа администрации Батыревского муниципального округа Чувашской Республики, МФЦ, организации, предусмотренной </w:t>
      </w:r>
      <w:hyperlink r:id="rId22" w:history="1">
        <w:r>
          <w:rPr>
            <w:rFonts w:ascii="Times New Roman" w:hAnsi="Times New Roman"/>
            <w:sz w:val="24"/>
          </w:rPr>
          <w:t>частью 1.1 статьи 16</w:t>
        </w:r>
      </w:hyperlink>
      <w:r>
        <w:rPr>
          <w:rFonts w:ascii="Times New Roman" w:hAnsi="Times New Roman"/>
          <w:sz w:val="24"/>
        </w:rPr>
        <w:t xml:space="preserve"> Федерального закона № 210-ФЗ,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14:paraId="4F44B392" w14:textId="77777777" w:rsidR="007B551F" w:rsidRDefault="00EC45FD">
      <w:pPr>
        <w:widowControl/>
        <w:spacing w:after="0"/>
        <w:jc w:val="both"/>
      </w:pPr>
      <w:r>
        <w:rPr>
          <w:rFonts w:ascii="Times New Roman" w:hAnsi="Times New Roman"/>
          <w:sz w:val="24"/>
        </w:rPr>
        <w:tab/>
      </w:r>
      <w:bookmarkStart w:id="1" w:name="sub_56"/>
      <w:r>
        <w:rPr>
          <w:rFonts w:ascii="Times New Roman" w:hAnsi="Times New Roman"/>
          <w:sz w:val="24"/>
        </w:rPr>
        <w:t>6.12.</w:t>
      </w:r>
      <w:bookmarkEnd w:id="1"/>
      <w:r>
        <w:rPr>
          <w:rFonts w:ascii="Times New Roman" w:hAnsi="Times New Roman"/>
          <w:sz w:val="24"/>
        </w:rPr>
        <w:t xml:space="preserve"> По результатам рассмотрения жалобы в соответствии с </w:t>
      </w:r>
      <w:hyperlink r:id="rId23" w:history="1">
        <w:r>
          <w:rPr>
            <w:rFonts w:ascii="Times New Roman" w:hAnsi="Times New Roman"/>
            <w:sz w:val="24"/>
          </w:rPr>
          <w:t>частью 7 статьи 11.2</w:t>
        </w:r>
      </w:hyperlink>
      <w:r>
        <w:rPr>
          <w:rFonts w:ascii="Times New Roman" w:hAnsi="Times New Roman"/>
          <w:sz w:val="24"/>
        </w:rPr>
        <w:t xml:space="preserve"> Федерального закона № 210-ФЗ принимается одно из следующих решений:</w:t>
      </w:r>
    </w:p>
    <w:p w14:paraId="19A9BBD0" w14:textId="77777777" w:rsidR="007B551F" w:rsidRDefault="00EC45FD">
      <w:pPr>
        <w:widowControl/>
        <w:spacing w:after="0"/>
        <w:ind w:firstLine="708"/>
        <w:jc w:val="both"/>
        <w:rPr>
          <w:rFonts w:ascii="Times New Roman" w:hAnsi="Times New Roman"/>
          <w:sz w:val="24"/>
        </w:rPr>
      </w:pPr>
      <w:r>
        <w:rPr>
          <w:rFonts w:ascii="Times New Roman" w:hAnsi="Times New Roman"/>
          <w:sz w:val="24"/>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а также в иных формах;</w:t>
      </w:r>
    </w:p>
    <w:p w14:paraId="1F96D0E3" w14:textId="77777777" w:rsidR="007B551F" w:rsidRDefault="00EC45FD">
      <w:pPr>
        <w:widowControl/>
        <w:spacing w:after="0"/>
        <w:ind w:firstLine="708"/>
        <w:jc w:val="both"/>
        <w:rPr>
          <w:rFonts w:ascii="Times New Roman" w:hAnsi="Times New Roman"/>
          <w:sz w:val="24"/>
        </w:rPr>
      </w:pPr>
      <w:r>
        <w:rPr>
          <w:rFonts w:ascii="Times New Roman" w:hAnsi="Times New Roman"/>
          <w:sz w:val="24"/>
        </w:rPr>
        <w:t>в удовлетворении жалобы отказывается.</w:t>
      </w:r>
    </w:p>
    <w:p w14:paraId="77D86263" w14:textId="77777777" w:rsidR="007B551F" w:rsidRDefault="00EC45FD">
      <w:pPr>
        <w:widowControl/>
        <w:spacing w:after="0"/>
        <w:ind w:firstLine="708"/>
        <w:jc w:val="both"/>
      </w:pPr>
      <w:r>
        <w:rPr>
          <w:rFonts w:ascii="Times New Roman" w:hAnsi="Times New Roman"/>
          <w:sz w:val="24"/>
        </w:rPr>
        <w:t xml:space="preserve">При удовлетворении жалобы администрация Батыревского муниципального округа Чувашской Республики, МФЦ, организация, предусмотренная </w:t>
      </w:r>
      <w:hyperlink r:id="rId24" w:history="1">
        <w:r>
          <w:rPr>
            <w:rFonts w:ascii="Times New Roman" w:hAnsi="Times New Roman"/>
            <w:sz w:val="24"/>
          </w:rPr>
          <w:t>частью 1.1 статьи 16</w:t>
        </w:r>
      </w:hyperlink>
      <w:r>
        <w:rPr>
          <w:rFonts w:ascii="Times New Roman" w:hAnsi="Times New Roman"/>
          <w:sz w:val="24"/>
        </w:rPr>
        <w:t xml:space="preserve"> Федерального закона № 210-ФЗ, принимают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14:paraId="43436C92" w14:textId="77777777" w:rsidR="007B551F" w:rsidRDefault="00EC45FD">
      <w:pPr>
        <w:widowControl/>
        <w:spacing w:after="0"/>
        <w:ind w:firstLine="708"/>
        <w:jc w:val="both"/>
        <w:rPr>
          <w:rFonts w:ascii="Times New Roman" w:hAnsi="Times New Roman"/>
          <w:sz w:val="24"/>
        </w:rPr>
      </w:pPr>
      <w:r>
        <w:rPr>
          <w:rFonts w:ascii="Times New Roman" w:hAnsi="Times New Roman"/>
          <w:sz w:val="24"/>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должностные лица администрации Батыревского муниципального округа Чувашской Республики, наделенные полномочиями по рассмотрению жалоб, незамедлительно направляют имеющиеся материалы в органы прокуратуры.</w:t>
      </w:r>
    </w:p>
    <w:p w14:paraId="0CA8F994" w14:textId="77777777" w:rsidR="007B551F" w:rsidRDefault="00EC45FD">
      <w:pPr>
        <w:widowControl/>
        <w:spacing w:after="0"/>
        <w:ind w:firstLine="708"/>
        <w:jc w:val="both"/>
        <w:rPr>
          <w:rFonts w:ascii="Times New Roman" w:hAnsi="Times New Roman"/>
          <w:sz w:val="24"/>
        </w:rPr>
      </w:pPr>
      <w:r>
        <w:rPr>
          <w:rFonts w:ascii="Times New Roman" w:hAnsi="Times New Roman"/>
          <w:sz w:val="24"/>
        </w:rPr>
        <w:t>6.13. 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 В случае подачи жалобы посредством информационной системы досудебного (внесудебного) обжалования ответ заявителю направляется посредством указанной системы.</w:t>
      </w:r>
    </w:p>
    <w:p w14:paraId="497B62C1" w14:textId="77777777" w:rsidR="007B551F" w:rsidRDefault="00EC45FD">
      <w:pPr>
        <w:widowControl/>
        <w:spacing w:after="0"/>
        <w:ind w:firstLine="708"/>
        <w:jc w:val="both"/>
      </w:pPr>
      <w:r>
        <w:rPr>
          <w:rFonts w:ascii="Times New Roman" w:hAnsi="Times New Roman"/>
          <w:sz w:val="24"/>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МФЦ либо организацией, предусмотренной </w:t>
      </w:r>
      <w:hyperlink r:id="rId25" w:history="1">
        <w:r>
          <w:rPr>
            <w:rFonts w:ascii="Times New Roman" w:hAnsi="Times New Roman"/>
            <w:sz w:val="24"/>
          </w:rPr>
          <w:t>частью 1.1 статьи 16</w:t>
        </w:r>
      </w:hyperlink>
      <w:r>
        <w:rPr>
          <w:rFonts w:ascii="Times New Roman" w:hAnsi="Times New Roman"/>
          <w:sz w:val="24"/>
        </w:rPr>
        <w:t xml:space="preserve">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1D88649A" w14:textId="77777777" w:rsidR="007B551F" w:rsidRDefault="00EC45FD">
      <w:pPr>
        <w:widowControl/>
        <w:spacing w:after="0"/>
        <w:ind w:firstLine="708"/>
        <w:jc w:val="both"/>
        <w:rPr>
          <w:rFonts w:ascii="Times New Roman" w:hAnsi="Times New Roman"/>
          <w:sz w:val="24"/>
        </w:rPr>
      </w:pPr>
      <w:r>
        <w:rPr>
          <w:rFonts w:ascii="Times New Roman" w:hAnsi="Times New Roman"/>
          <w:sz w:val="24"/>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14881D4C" w14:textId="77777777" w:rsidR="007B551F" w:rsidRDefault="00EC45FD">
      <w:pPr>
        <w:widowControl/>
        <w:spacing w:after="0"/>
        <w:jc w:val="both"/>
        <w:rPr>
          <w:rFonts w:ascii="Times New Roman" w:hAnsi="Times New Roman"/>
          <w:sz w:val="24"/>
        </w:rPr>
      </w:pPr>
      <w:r>
        <w:rPr>
          <w:rFonts w:ascii="Times New Roman" w:hAnsi="Times New Roman"/>
          <w:sz w:val="24"/>
        </w:rPr>
        <w:tab/>
        <w:t>6.14. Заявитель вправе обжаловать решения, принятые по результатам рассмотрения жалобы, в установленном законодательством Российской Федерации порядке.</w:t>
      </w:r>
    </w:p>
    <w:p w14:paraId="44D8ACAC" w14:textId="77777777" w:rsidR="007B551F" w:rsidRDefault="00EC45FD">
      <w:pPr>
        <w:widowControl/>
        <w:spacing w:after="0"/>
        <w:jc w:val="both"/>
      </w:pPr>
      <w:r>
        <w:rPr>
          <w:rFonts w:ascii="Times New Roman" w:hAnsi="Times New Roman"/>
          <w:sz w:val="24"/>
        </w:rPr>
        <w:tab/>
        <w:t xml:space="preserve">6.15. Заявитель имеет право на получение информации и документов, необходимых для обоснования и рассмотрения жалобы, если это не затрагивает права, свободы и законные интересы других лиц, а также при условии, что указанные документы не содержат сведения, составляющие </w:t>
      </w:r>
      <w:hyperlink r:id="rId26" w:history="1">
        <w:r>
          <w:rPr>
            <w:rFonts w:ascii="Times New Roman" w:hAnsi="Times New Roman"/>
            <w:sz w:val="24"/>
          </w:rPr>
          <w:t>государственную</w:t>
        </w:r>
      </w:hyperlink>
      <w:r>
        <w:rPr>
          <w:rFonts w:ascii="Times New Roman" w:hAnsi="Times New Roman"/>
          <w:sz w:val="24"/>
        </w:rPr>
        <w:t xml:space="preserve"> или иную охраняемую законом тайну, за исключением случаев, предусмотренных законодательством Российской Федерации.</w:t>
      </w:r>
    </w:p>
    <w:p w14:paraId="476527F0" w14:textId="77777777" w:rsidR="007B551F" w:rsidRDefault="00EC45FD">
      <w:pPr>
        <w:widowControl/>
        <w:spacing w:after="0"/>
        <w:ind w:firstLine="708"/>
        <w:jc w:val="both"/>
      </w:pPr>
      <w:r>
        <w:rPr>
          <w:rFonts w:ascii="Times New Roman" w:hAnsi="Times New Roman"/>
          <w:sz w:val="24"/>
        </w:rPr>
        <w:t xml:space="preserve">Информацию о порядке подачи и рассмотрения жалобы заявители могут получить на информационном стенде в уполномоченном подразделении администрации Батыревского муниципального округа Чувашской Республики, МФЦ, организации, предусмотренной </w:t>
      </w:r>
      <w:hyperlink r:id="rId27" w:history="1">
        <w:r>
          <w:rPr>
            <w:rFonts w:ascii="Times New Roman" w:hAnsi="Times New Roman"/>
            <w:sz w:val="24"/>
          </w:rPr>
          <w:t>частью 1.1 статьи 16</w:t>
        </w:r>
      </w:hyperlink>
      <w:r>
        <w:rPr>
          <w:rFonts w:ascii="Times New Roman" w:hAnsi="Times New Roman"/>
          <w:sz w:val="24"/>
        </w:rPr>
        <w:t xml:space="preserve"> Федерального закона №210-ФЗ, на </w:t>
      </w:r>
      <w:hyperlink r:id="rId28" w:history="1">
        <w:r>
          <w:rPr>
            <w:rFonts w:ascii="Times New Roman" w:hAnsi="Times New Roman"/>
            <w:sz w:val="24"/>
          </w:rPr>
          <w:t>Едином портале</w:t>
        </w:r>
      </w:hyperlink>
      <w:r>
        <w:rPr>
          <w:rFonts w:ascii="Times New Roman" w:hAnsi="Times New Roman"/>
          <w:sz w:val="24"/>
        </w:rPr>
        <w:t xml:space="preserve"> государственных и муниципальных услуг, на </w:t>
      </w:r>
      <w:hyperlink r:id="rId29" w:history="1">
        <w:r>
          <w:rPr>
            <w:rFonts w:ascii="Times New Roman" w:hAnsi="Times New Roman"/>
            <w:sz w:val="24"/>
          </w:rPr>
          <w:t>официальном сайте</w:t>
        </w:r>
      </w:hyperlink>
      <w:r>
        <w:rPr>
          <w:rFonts w:ascii="Times New Roman" w:hAnsi="Times New Roman"/>
          <w:sz w:val="24"/>
        </w:rPr>
        <w:t xml:space="preserve"> органа местного самоуправления, в ходе личного приема, а также по телефону, электронной почте.</w:t>
      </w:r>
    </w:p>
    <w:p w14:paraId="0EB9F9C8" w14:textId="77777777" w:rsidR="007B551F" w:rsidRDefault="00EC45FD">
      <w:pPr>
        <w:widowControl/>
        <w:spacing w:after="0"/>
        <w:ind w:firstLine="708"/>
        <w:jc w:val="both"/>
        <w:rPr>
          <w:rFonts w:ascii="Times New Roman" w:hAnsi="Times New Roman"/>
          <w:sz w:val="24"/>
        </w:rPr>
      </w:pPr>
      <w:r>
        <w:rPr>
          <w:rFonts w:ascii="Times New Roman" w:hAnsi="Times New Roman"/>
          <w:sz w:val="24"/>
        </w:rPr>
        <w:t>Для получения информации о порядке подачи и рассмотрения жалобы заявитель вправе обратиться:</w:t>
      </w:r>
    </w:p>
    <w:p w14:paraId="0FB02E19" w14:textId="77777777" w:rsidR="007B551F" w:rsidRDefault="00EC45FD">
      <w:pPr>
        <w:widowControl/>
        <w:spacing w:after="0"/>
        <w:ind w:firstLine="708"/>
        <w:jc w:val="both"/>
        <w:rPr>
          <w:rFonts w:ascii="Times New Roman" w:hAnsi="Times New Roman"/>
          <w:sz w:val="24"/>
        </w:rPr>
      </w:pPr>
      <w:r>
        <w:rPr>
          <w:rFonts w:ascii="Times New Roman" w:hAnsi="Times New Roman"/>
          <w:sz w:val="24"/>
        </w:rPr>
        <w:lastRenderedPageBreak/>
        <w:t>в устной форме;</w:t>
      </w:r>
    </w:p>
    <w:p w14:paraId="74E530A6" w14:textId="77777777" w:rsidR="007B551F" w:rsidRDefault="00EC45FD">
      <w:pPr>
        <w:widowControl/>
        <w:spacing w:after="0"/>
        <w:ind w:firstLine="708"/>
        <w:jc w:val="both"/>
        <w:rPr>
          <w:rFonts w:ascii="Times New Roman" w:hAnsi="Times New Roman"/>
          <w:sz w:val="24"/>
        </w:rPr>
      </w:pPr>
      <w:r>
        <w:rPr>
          <w:rFonts w:ascii="Times New Roman" w:hAnsi="Times New Roman"/>
          <w:sz w:val="24"/>
        </w:rPr>
        <w:t>в форме электронного документа;</w:t>
      </w:r>
    </w:p>
    <w:p w14:paraId="178839A8" w14:textId="77777777" w:rsidR="007B551F" w:rsidRDefault="00EC45FD">
      <w:pPr>
        <w:widowControl/>
        <w:spacing w:after="0"/>
        <w:ind w:firstLine="708"/>
        <w:jc w:val="both"/>
        <w:rPr>
          <w:rFonts w:ascii="Times New Roman" w:hAnsi="Times New Roman"/>
          <w:sz w:val="24"/>
        </w:rPr>
      </w:pPr>
      <w:r>
        <w:rPr>
          <w:rFonts w:ascii="Times New Roman" w:hAnsi="Times New Roman"/>
          <w:sz w:val="24"/>
        </w:rPr>
        <w:t>по телефону;</w:t>
      </w:r>
    </w:p>
    <w:p w14:paraId="6018A47E" w14:textId="77777777" w:rsidR="007B551F" w:rsidRDefault="00EC45FD">
      <w:pPr>
        <w:widowControl/>
        <w:spacing w:after="0"/>
        <w:ind w:firstLine="708"/>
        <w:rPr>
          <w:rFonts w:ascii="Times New Roman" w:hAnsi="Times New Roman"/>
          <w:sz w:val="24"/>
        </w:rPr>
      </w:pPr>
      <w:r>
        <w:rPr>
          <w:rFonts w:ascii="Times New Roman" w:hAnsi="Times New Roman"/>
          <w:sz w:val="24"/>
        </w:rPr>
        <w:t>в письменной форме.»;</w:t>
      </w:r>
    </w:p>
    <w:p w14:paraId="2C6B5409" w14:textId="77777777" w:rsidR="007B551F" w:rsidRDefault="00EC45FD">
      <w:pPr>
        <w:widowControl/>
        <w:spacing w:after="0"/>
        <w:ind w:firstLine="708"/>
        <w:jc w:val="both"/>
        <w:rPr>
          <w:rFonts w:ascii="Times New Roman" w:hAnsi="Times New Roman"/>
          <w:sz w:val="24"/>
        </w:rPr>
      </w:pPr>
      <w:r>
        <w:rPr>
          <w:rFonts w:ascii="Times New Roman" w:hAnsi="Times New Roman"/>
          <w:sz w:val="24"/>
        </w:rPr>
        <w:t>1.7. дополнить административный регламент новым разделом 7 следующего содержания:</w:t>
      </w:r>
    </w:p>
    <w:p w14:paraId="2C83A414" w14:textId="77777777" w:rsidR="007B551F" w:rsidRDefault="00EC45FD">
      <w:pPr>
        <w:widowControl/>
        <w:spacing w:after="0"/>
        <w:ind w:firstLine="708"/>
        <w:rPr>
          <w:rFonts w:ascii="Times New Roman" w:hAnsi="Times New Roman"/>
          <w:sz w:val="24"/>
        </w:rPr>
      </w:pPr>
      <w:r>
        <w:rPr>
          <w:rFonts w:ascii="Times New Roman" w:hAnsi="Times New Roman"/>
          <w:sz w:val="24"/>
        </w:rPr>
        <w:t>«7. Способы информирования заявителя об изменении статуса рассмотрения запроса о предоставлении государственной услуги</w:t>
      </w:r>
    </w:p>
    <w:p w14:paraId="513A5FB1" w14:textId="77777777" w:rsidR="007B551F" w:rsidRDefault="00EC45FD">
      <w:pPr>
        <w:pStyle w:val="Standard"/>
        <w:spacing w:after="0"/>
        <w:ind w:firstLine="709"/>
        <w:jc w:val="both"/>
        <w:rPr>
          <w:rFonts w:ascii="Times New Roman" w:hAnsi="Times New Roman"/>
          <w:sz w:val="24"/>
        </w:rPr>
      </w:pPr>
      <w:r>
        <w:rPr>
          <w:rFonts w:ascii="Times New Roman" w:hAnsi="Times New Roman"/>
          <w:sz w:val="24"/>
        </w:rPr>
        <w:t>7.1.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либо Представителем заявителя в личном кабинете на Едином портале</w:t>
      </w:r>
      <w:r>
        <w:rPr>
          <w:rFonts w:ascii="Times New Roman" w:hAnsi="Times New Roman"/>
          <w:i/>
          <w:sz w:val="24"/>
        </w:rPr>
        <w:t xml:space="preserve"> </w:t>
      </w:r>
      <w:r>
        <w:rPr>
          <w:rFonts w:ascii="Times New Roman" w:hAnsi="Times New Roman"/>
          <w:sz w:val="24"/>
        </w:rPr>
        <w:t>государственных и муниципальных услуг,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14:paraId="4775EDA1" w14:textId="77777777" w:rsidR="007B551F" w:rsidRDefault="00EC45FD">
      <w:pPr>
        <w:widowControl/>
        <w:spacing w:after="0"/>
        <w:ind w:firstLine="709"/>
        <w:jc w:val="both"/>
        <w:rPr>
          <w:rFonts w:ascii="Times New Roman" w:hAnsi="Times New Roman"/>
          <w:sz w:val="24"/>
        </w:rPr>
      </w:pPr>
      <w:r>
        <w:rPr>
          <w:rFonts w:ascii="Times New Roman" w:hAnsi="Times New Roman"/>
          <w:sz w:val="24"/>
        </w:rPr>
        <w:t>1.8. приложения №1, №2 и №3 признать утратившими силу;</w:t>
      </w:r>
    </w:p>
    <w:p w14:paraId="122A1BA6" w14:textId="77777777" w:rsidR="007B551F" w:rsidRDefault="00EC45FD">
      <w:pPr>
        <w:widowControl/>
        <w:spacing w:after="0"/>
        <w:ind w:firstLine="709"/>
        <w:jc w:val="both"/>
        <w:rPr>
          <w:rFonts w:ascii="Times New Roman" w:hAnsi="Times New Roman"/>
          <w:spacing w:val="-2"/>
          <w:sz w:val="24"/>
        </w:rPr>
      </w:pPr>
      <w:r>
        <w:rPr>
          <w:rFonts w:ascii="Times New Roman" w:hAnsi="Times New Roman"/>
          <w:sz w:val="24"/>
        </w:rPr>
        <w:t>1.9. дополнить административный регламент новым приложением следующего содержания:</w:t>
      </w:r>
    </w:p>
    <w:p w14:paraId="747360D4" w14:textId="77777777" w:rsidR="007B551F" w:rsidRDefault="00EC45FD">
      <w:pPr>
        <w:widowControl/>
        <w:spacing w:after="0"/>
        <w:jc w:val="right"/>
        <w:rPr>
          <w:rFonts w:ascii="Times New Roman" w:hAnsi="Times New Roman"/>
          <w:sz w:val="24"/>
        </w:rPr>
      </w:pPr>
      <w:r>
        <w:rPr>
          <w:rFonts w:ascii="Times New Roman" w:hAnsi="Times New Roman"/>
          <w:sz w:val="24"/>
        </w:rPr>
        <w:t>«Приложение</w:t>
      </w:r>
      <w:r>
        <w:rPr>
          <w:rFonts w:ascii="Times New Roman" w:hAnsi="Times New Roman"/>
          <w:sz w:val="24"/>
        </w:rPr>
        <w:br/>
        <w:t>к </w:t>
      </w:r>
      <w:hyperlink r:id="rId30" w:anchor="/document/413042635/entry/1000" w:history="1">
        <w:r>
          <w:rPr>
            <w:rFonts w:ascii="Times New Roman" w:hAnsi="Times New Roman"/>
            <w:sz w:val="24"/>
          </w:rPr>
          <w:t>Административному регламенту</w:t>
        </w:r>
      </w:hyperlink>
      <w:r>
        <w:rPr>
          <w:rFonts w:ascii="Times New Roman" w:hAnsi="Times New Roman"/>
          <w:sz w:val="24"/>
        </w:rPr>
        <w:t xml:space="preserve"> администрации Батыревского </w:t>
      </w:r>
    </w:p>
    <w:p w14:paraId="0956A7B2" w14:textId="77777777" w:rsidR="007B551F" w:rsidRDefault="00EC45FD">
      <w:pPr>
        <w:widowControl/>
        <w:spacing w:after="0"/>
        <w:jc w:val="right"/>
        <w:rPr>
          <w:rFonts w:ascii="Times New Roman" w:hAnsi="Times New Roman"/>
          <w:sz w:val="24"/>
        </w:rPr>
      </w:pPr>
      <w:r>
        <w:rPr>
          <w:rFonts w:ascii="Times New Roman" w:hAnsi="Times New Roman"/>
          <w:sz w:val="24"/>
        </w:rPr>
        <w:t xml:space="preserve">муниципального округа Чувашской Республики по предоставлению </w:t>
      </w:r>
    </w:p>
    <w:p w14:paraId="5C6C02BF" w14:textId="77777777" w:rsidR="007B551F" w:rsidRDefault="00EC45FD">
      <w:pPr>
        <w:widowControl/>
        <w:spacing w:after="0"/>
        <w:jc w:val="right"/>
        <w:rPr>
          <w:rFonts w:ascii="Times New Roman" w:hAnsi="Times New Roman"/>
          <w:sz w:val="24"/>
        </w:rPr>
      </w:pPr>
      <w:r>
        <w:rPr>
          <w:rFonts w:ascii="Times New Roman" w:hAnsi="Times New Roman"/>
          <w:sz w:val="24"/>
        </w:rPr>
        <w:t xml:space="preserve">муниципальной услуги «Передача и закрепление муниципального имущества </w:t>
      </w:r>
    </w:p>
    <w:p w14:paraId="36B2443C" w14:textId="77777777" w:rsidR="007B551F" w:rsidRDefault="00EC45FD">
      <w:pPr>
        <w:widowControl/>
        <w:spacing w:after="0"/>
        <w:jc w:val="right"/>
        <w:rPr>
          <w:rFonts w:ascii="Times New Roman" w:hAnsi="Times New Roman"/>
          <w:sz w:val="24"/>
        </w:rPr>
      </w:pPr>
      <w:r>
        <w:rPr>
          <w:rFonts w:ascii="Times New Roman" w:hAnsi="Times New Roman"/>
          <w:sz w:val="24"/>
        </w:rPr>
        <w:t xml:space="preserve">на праве хозяйственного ведения или оперативного управления»  </w:t>
      </w:r>
    </w:p>
    <w:p w14:paraId="6FF08C62" w14:textId="77777777" w:rsidR="007B551F" w:rsidRDefault="00EC45FD">
      <w:pPr>
        <w:widowControl/>
        <w:spacing w:after="0"/>
        <w:jc w:val="center"/>
        <w:rPr>
          <w:rFonts w:ascii="Times New Roman" w:hAnsi="Times New Roman"/>
          <w:sz w:val="24"/>
        </w:rPr>
      </w:pPr>
      <w:r>
        <w:rPr>
          <w:rFonts w:ascii="Times New Roman" w:hAnsi="Times New Roman"/>
          <w:sz w:val="23"/>
        </w:rPr>
        <w:br/>
      </w:r>
      <w:r>
        <w:rPr>
          <w:rFonts w:ascii="Times New Roman" w:hAnsi="Times New Roman"/>
          <w:sz w:val="24"/>
        </w:rPr>
        <w:t>Перечень</w:t>
      </w:r>
      <w:r>
        <w:rPr>
          <w:rFonts w:ascii="Times New Roman" w:hAnsi="Times New Roman"/>
          <w:sz w:val="24"/>
        </w:rPr>
        <w:br/>
        <w:t>условных обозначений и сокращений, идентификаторы категорий (признаков) заявителей, исчерпывающий перечень документов, необходимых для предоставления муниципальной услуги,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 документов, необходимых для предоставления муниципальной услуги</w:t>
      </w:r>
    </w:p>
    <w:p w14:paraId="7A467C97" w14:textId="77777777" w:rsidR="007B551F" w:rsidRDefault="00EC45FD">
      <w:pPr>
        <w:widowControl/>
        <w:spacing w:after="0"/>
        <w:jc w:val="center"/>
        <w:rPr>
          <w:rFonts w:ascii="Times New Roman" w:hAnsi="Times New Roman"/>
          <w:sz w:val="24"/>
        </w:rPr>
      </w:pPr>
      <w:r>
        <w:rPr>
          <w:rFonts w:ascii="Times New Roman" w:hAnsi="Times New Roman"/>
          <w:sz w:val="24"/>
        </w:rPr>
        <w:t>I. Перечень условных обозначений и сокращений</w:t>
      </w:r>
    </w:p>
    <w:p w14:paraId="7D26A9C2" w14:textId="77777777" w:rsidR="007B551F" w:rsidRDefault="00EC45FD">
      <w:pPr>
        <w:widowControl/>
        <w:spacing w:after="0"/>
        <w:ind w:firstLine="708"/>
        <w:jc w:val="both"/>
        <w:rPr>
          <w:rFonts w:ascii="Times New Roman" w:hAnsi="Times New Roman"/>
          <w:sz w:val="24"/>
        </w:rPr>
      </w:pPr>
      <w:r>
        <w:rPr>
          <w:rFonts w:ascii="Times New Roman" w:hAnsi="Times New Roman"/>
          <w:sz w:val="24"/>
        </w:rPr>
        <w:t>1. Условные сокращения:</w:t>
      </w:r>
    </w:p>
    <w:p w14:paraId="4F4B6FE3" w14:textId="77777777" w:rsidR="007B551F" w:rsidRDefault="00EC45FD">
      <w:pPr>
        <w:widowControl/>
        <w:spacing w:after="0"/>
        <w:ind w:firstLine="708"/>
        <w:jc w:val="both"/>
        <w:rPr>
          <w:rFonts w:ascii="Times New Roman" w:hAnsi="Times New Roman"/>
          <w:sz w:val="24"/>
        </w:rPr>
      </w:pPr>
      <w:r>
        <w:rPr>
          <w:rFonts w:ascii="Times New Roman" w:hAnsi="Times New Roman"/>
          <w:sz w:val="24"/>
        </w:rPr>
        <w:t>а) </w:t>
      </w:r>
      <w:r>
        <w:rPr>
          <w:rFonts w:ascii="Times New Roman" w:hAnsi="Times New Roman"/>
          <w:b/>
          <w:sz w:val="24"/>
        </w:rPr>
        <w:t>Административный регламент</w:t>
      </w:r>
      <w:r>
        <w:rPr>
          <w:rFonts w:ascii="Times New Roman" w:hAnsi="Times New Roman"/>
          <w:sz w:val="24"/>
        </w:rPr>
        <w:t> - Административный регламент администрации Батыревского муниципального округа Чувашской Республики по предоставлению муниципальной услуги «Передача и закрепление муниципального имущества на праве хозяйственного ведения или оперативного управления»;</w:t>
      </w:r>
    </w:p>
    <w:p w14:paraId="1C102D69" w14:textId="77777777" w:rsidR="007B551F" w:rsidRDefault="00EC45FD">
      <w:pPr>
        <w:widowControl/>
        <w:spacing w:after="0"/>
        <w:ind w:firstLine="708"/>
        <w:jc w:val="both"/>
        <w:rPr>
          <w:rFonts w:ascii="Times New Roman" w:hAnsi="Times New Roman"/>
          <w:sz w:val="24"/>
        </w:rPr>
      </w:pPr>
      <w:r>
        <w:rPr>
          <w:rFonts w:ascii="Times New Roman" w:hAnsi="Times New Roman"/>
          <w:sz w:val="24"/>
        </w:rPr>
        <w:t xml:space="preserve">б) </w:t>
      </w:r>
      <w:r>
        <w:rPr>
          <w:rFonts w:ascii="Times New Roman" w:hAnsi="Times New Roman"/>
          <w:b/>
          <w:sz w:val="24"/>
        </w:rPr>
        <w:t xml:space="preserve">Администрация </w:t>
      </w:r>
      <w:r>
        <w:rPr>
          <w:rFonts w:ascii="Times New Roman" w:hAnsi="Times New Roman"/>
          <w:sz w:val="24"/>
        </w:rPr>
        <w:t>- администрация Батыревского муниципального округа Чувашской Республики;</w:t>
      </w:r>
    </w:p>
    <w:p w14:paraId="33AAD5BC" w14:textId="77777777" w:rsidR="007B551F" w:rsidRDefault="00EC45FD">
      <w:pPr>
        <w:widowControl/>
        <w:spacing w:after="0"/>
        <w:ind w:firstLine="708"/>
        <w:jc w:val="both"/>
        <w:rPr>
          <w:rFonts w:ascii="Times New Roman" w:hAnsi="Times New Roman"/>
          <w:sz w:val="24"/>
        </w:rPr>
      </w:pPr>
      <w:r>
        <w:rPr>
          <w:rFonts w:ascii="Times New Roman" w:hAnsi="Times New Roman"/>
          <w:sz w:val="24"/>
        </w:rPr>
        <w:t>в) </w:t>
      </w:r>
      <w:r>
        <w:rPr>
          <w:rFonts w:ascii="Times New Roman" w:hAnsi="Times New Roman"/>
          <w:b/>
          <w:sz w:val="24"/>
        </w:rPr>
        <w:t>муниципальная услуга</w:t>
      </w:r>
      <w:r>
        <w:rPr>
          <w:rFonts w:ascii="Times New Roman" w:hAnsi="Times New Roman"/>
          <w:sz w:val="24"/>
        </w:rPr>
        <w:t xml:space="preserve"> - муниципальная услуга по передаче и закреплению муниципального имущества на праве хозяйственного ведения или оперативного управления;</w:t>
      </w:r>
    </w:p>
    <w:p w14:paraId="3BD656CD" w14:textId="77777777" w:rsidR="007B551F" w:rsidRDefault="00EC45FD">
      <w:pPr>
        <w:widowControl/>
        <w:spacing w:after="0"/>
        <w:ind w:firstLine="708"/>
        <w:jc w:val="both"/>
        <w:rPr>
          <w:rFonts w:ascii="Times New Roman" w:hAnsi="Times New Roman"/>
          <w:sz w:val="24"/>
        </w:rPr>
      </w:pPr>
      <w:r>
        <w:rPr>
          <w:rFonts w:ascii="Times New Roman" w:hAnsi="Times New Roman"/>
          <w:sz w:val="24"/>
        </w:rPr>
        <w:t xml:space="preserve">г) </w:t>
      </w:r>
      <w:r>
        <w:rPr>
          <w:rFonts w:ascii="Times New Roman" w:hAnsi="Times New Roman"/>
          <w:b/>
          <w:sz w:val="24"/>
        </w:rPr>
        <w:t xml:space="preserve">Единый портал государственных и муниципальных услуг – </w:t>
      </w:r>
      <w:r>
        <w:rPr>
          <w:rFonts w:ascii="Times New Roman" w:hAnsi="Times New Roman"/>
          <w:sz w:val="24"/>
        </w:rPr>
        <w:t>федеральная государственная информационная система «Единый портал государственных и муниципальных услуг (функций)»;</w:t>
      </w:r>
    </w:p>
    <w:p w14:paraId="28CCD795" w14:textId="77777777" w:rsidR="007B551F" w:rsidRDefault="00EC45FD">
      <w:pPr>
        <w:widowControl/>
        <w:spacing w:after="0"/>
        <w:ind w:firstLine="708"/>
        <w:jc w:val="both"/>
        <w:rPr>
          <w:rFonts w:ascii="Times New Roman" w:hAnsi="Times New Roman"/>
          <w:sz w:val="24"/>
        </w:rPr>
      </w:pPr>
      <w:r>
        <w:rPr>
          <w:rFonts w:ascii="Times New Roman" w:hAnsi="Times New Roman"/>
          <w:sz w:val="24"/>
        </w:rPr>
        <w:t xml:space="preserve">д) </w:t>
      </w:r>
      <w:r>
        <w:rPr>
          <w:rFonts w:ascii="Times New Roman" w:hAnsi="Times New Roman"/>
          <w:b/>
          <w:sz w:val="24"/>
        </w:rPr>
        <w:t xml:space="preserve">профилирование - </w:t>
      </w:r>
      <w:r>
        <w:rPr>
          <w:rFonts w:ascii="Times New Roman" w:hAnsi="Times New Roman"/>
          <w:sz w:val="24"/>
        </w:rPr>
        <w:t>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Батыревского муниципального округа Чувашской Республики;</w:t>
      </w:r>
    </w:p>
    <w:p w14:paraId="55773230" w14:textId="77777777" w:rsidR="007B551F" w:rsidRDefault="00EC45FD">
      <w:pPr>
        <w:widowControl/>
        <w:spacing w:after="0"/>
        <w:ind w:firstLine="708"/>
        <w:jc w:val="both"/>
        <w:rPr>
          <w:rFonts w:ascii="Times New Roman" w:hAnsi="Times New Roman"/>
          <w:sz w:val="24"/>
        </w:rPr>
      </w:pPr>
      <w:r>
        <w:rPr>
          <w:rFonts w:ascii="Times New Roman" w:hAnsi="Times New Roman"/>
          <w:sz w:val="24"/>
        </w:rPr>
        <w:t xml:space="preserve">е) </w:t>
      </w:r>
      <w:r>
        <w:rPr>
          <w:rFonts w:ascii="Times New Roman" w:hAnsi="Times New Roman"/>
          <w:b/>
          <w:sz w:val="24"/>
        </w:rPr>
        <w:t xml:space="preserve">результат услуги </w:t>
      </w:r>
      <w:r>
        <w:rPr>
          <w:rFonts w:ascii="Times New Roman" w:hAnsi="Times New Roman"/>
          <w:sz w:val="24"/>
        </w:rPr>
        <w:t>- результат, за предоставлением которого обратился заявитель;</w:t>
      </w:r>
    </w:p>
    <w:p w14:paraId="58CD4B14" w14:textId="77777777" w:rsidR="007B551F" w:rsidRDefault="00EC45FD">
      <w:pPr>
        <w:widowControl/>
        <w:spacing w:after="0"/>
        <w:ind w:firstLine="709"/>
        <w:jc w:val="both"/>
        <w:rPr>
          <w:rFonts w:ascii="Times New Roman" w:hAnsi="Times New Roman"/>
          <w:sz w:val="24"/>
        </w:rPr>
      </w:pPr>
      <w:r>
        <w:rPr>
          <w:rFonts w:ascii="Times New Roman" w:hAnsi="Times New Roman"/>
          <w:sz w:val="24"/>
        </w:rPr>
        <w:t xml:space="preserve">ж) </w:t>
      </w:r>
      <w:r>
        <w:rPr>
          <w:rFonts w:ascii="Times New Roman" w:hAnsi="Times New Roman"/>
          <w:b/>
          <w:sz w:val="24"/>
        </w:rPr>
        <w:t>заявители</w:t>
      </w:r>
      <w:r>
        <w:rPr>
          <w:rFonts w:ascii="Times New Roman" w:hAnsi="Times New Roman"/>
          <w:sz w:val="24"/>
        </w:rPr>
        <w:t> - муниципальные унитарные предприятия, муниципальные учреждения Батыревского муниципального округа Чувашской Республики;</w:t>
      </w:r>
    </w:p>
    <w:p w14:paraId="56C630D4" w14:textId="77777777" w:rsidR="007B551F" w:rsidRDefault="00EC45FD">
      <w:pPr>
        <w:widowControl/>
        <w:spacing w:after="0"/>
        <w:ind w:firstLine="708"/>
        <w:jc w:val="both"/>
        <w:rPr>
          <w:rFonts w:ascii="Times New Roman" w:hAnsi="Times New Roman"/>
          <w:sz w:val="24"/>
        </w:rPr>
      </w:pPr>
      <w:r>
        <w:rPr>
          <w:rFonts w:ascii="Times New Roman" w:hAnsi="Times New Roman"/>
          <w:sz w:val="24"/>
        </w:rPr>
        <w:t xml:space="preserve">з) </w:t>
      </w:r>
      <w:r>
        <w:rPr>
          <w:rFonts w:ascii="Times New Roman" w:hAnsi="Times New Roman"/>
          <w:b/>
          <w:sz w:val="24"/>
        </w:rPr>
        <w:t xml:space="preserve">вариант </w:t>
      </w:r>
      <w:r>
        <w:rPr>
          <w:rFonts w:ascii="Times New Roman" w:hAnsi="Times New Roman"/>
          <w:sz w:val="24"/>
        </w:rPr>
        <w:t>- вариант предоставления муниципальной услуги;</w:t>
      </w:r>
    </w:p>
    <w:p w14:paraId="0C4C2ACE" w14:textId="77777777" w:rsidR="007B551F" w:rsidRDefault="00EC45FD">
      <w:pPr>
        <w:widowControl/>
        <w:spacing w:after="0"/>
        <w:ind w:firstLine="709"/>
        <w:jc w:val="both"/>
        <w:rPr>
          <w:rFonts w:ascii="Times New Roman" w:hAnsi="Times New Roman"/>
          <w:sz w:val="24"/>
        </w:rPr>
      </w:pPr>
      <w:r>
        <w:rPr>
          <w:rFonts w:ascii="Times New Roman" w:hAnsi="Times New Roman"/>
          <w:sz w:val="24"/>
        </w:rPr>
        <w:t xml:space="preserve">и) </w:t>
      </w:r>
      <w:r>
        <w:rPr>
          <w:rFonts w:ascii="Times New Roman" w:hAnsi="Times New Roman"/>
          <w:b/>
          <w:sz w:val="24"/>
        </w:rPr>
        <w:t xml:space="preserve">уполномоченное структурное подразделение </w:t>
      </w:r>
      <w:r>
        <w:rPr>
          <w:rFonts w:ascii="Times New Roman" w:hAnsi="Times New Roman"/>
          <w:sz w:val="24"/>
        </w:rPr>
        <w:t>- отдел экономики, сельского хозяйства и инвестиционной деятельности администрации Батыревского муниципального округа Чувашской Республики;</w:t>
      </w:r>
    </w:p>
    <w:p w14:paraId="6112E8FD" w14:textId="77777777" w:rsidR="007B551F" w:rsidRDefault="00EC45FD">
      <w:pPr>
        <w:widowControl/>
        <w:spacing w:after="0"/>
        <w:ind w:firstLine="709"/>
        <w:jc w:val="both"/>
        <w:rPr>
          <w:rFonts w:ascii="Times New Roman" w:hAnsi="Times New Roman"/>
          <w:sz w:val="24"/>
        </w:rPr>
      </w:pPr>
      <w:r>
        <w:rPr>
          <w:rFonts w:ascii="Times New Roman" w:hAnsi="Times New Roman"/>
          <w:sz w:val="24"/>
        </w:rPr>
        <w:t>к)</w:t>
      </w:r>
      <w:r>
        <w:rPr>
          <w:rFonts w:ascii="Times New Roman" w:hAnsi="Times New Roman"/>
          <w:b/>
          <w:sz w:val="24"/>
        </w:rPr>
        <w:t xml:space="preserve"> официальный сайт администрации</w:t>
      </w:r>
      <w:r>
        <w:rPr>
          <w:rFonts w:ascii="Times New Roman" w:hAnsi="Times New Roman"/>
          <w:sz w:val="24"/>
        </w:rPr>
        <w:t xml:space="preserve"> - </w:t>
      </w:r>
      <w:hyperlink r:id="rId31" w:history="1">
        <w:r>
          <w:rPr>
            <w:rFonts w:ascii="Times New Roman" w:hAnsi="Times New Roman"/>
            <w:sz w:val="24"/>
          </w:rPr>
          <w:t>официальный сайт</w:t>
        </w:r>
      </w:hyperlink>
      <w:r>
        <w:rPr>
          <w:rFonts w:ascii="Times New Roman" w:hAnsi="Times New Roman"/>
          <w:sz w:val="24"/>
        </w:rPr>
        <w:t xml:space="preserve"> Батыревского муниципального округа Чувашской Республики в сети «Интернет»;</w:t>
      </w:r>
    </w:p>
    <w:p w14:paraId="2D812F0B" w14:textId="77777777" w:rsidR="007B551F" w:rsidRDefault="00EC45FD">
      <w:pPr>
        <w:widowControl/>
        <w:spacing w:after="0"/>
        <w:ind w:firstLine="709"/>
        <w:jc w:val="both"/>
        <w:rPr>
          <w:rFonts w:ascii="Times New Roman" w:hAnsi="Times New Roman"/>
          <w:sz w:val="24"/>
        </w:rPr>
      </w:pPr>
      <w:r>
        <w:rPr>
          <w:rFonts w:ascii="Times New Roman" w:hAnsi="Times New Roman"/>
          <w:sz w:val="24"/>
        </w:rPr>
        <w:lastRenderedPageBreak/>
        <w:t xml:space="preserve">л) </w:t>
      </w:r>
      <w:r>
        <w:rPr>
          <w:rFonts w:ascii="Times New Roman" w:hAnsi="Times New Roman"/>
          <w:b/>
          <w:sz w:val="24"/>
        </w:rPr>
        <w:t>Федеральный реестр государственных и муниципальных услуг</w:t>
      </w:r>
      <w:r>
        <w:rPr>
          <w:rFonts w:ascii="Times New Roman" w:hAnsi="Times New Roman"/>
          <w:sz w:val="24"/>
        </w:rPr>
        <w:t xml:space="preserve"> - федеральная государственная информационная система «Федеральный реестр государственных и муниципальных услуг (функций)».</w:t>
      </w:r>
    </w:p>
    <w:p w14:paraId="4FF67982" w14:textId="77777777" w:rsidR="007B551F" w:rsidRDefault="00EC45FD">
      <w:pPr>
        <w:widowControl/>
        <w:spacing w:after="0"/>
        <w:ind w:firstLine="709"/>
        <w:jc w:val="both"/>
        <w:rPr>
          <w:rFonts w:ascii="Times New Roman" w:hAnsi="Times New Roman"/>
          <w:sz w:val="24"/>
        </w:rPr>
      </w:pPr>
      <w:r>
        <w:rPr>
          <w:rFonts w:ascii="Times New Roman" w:hAnsi="Times New Roman"/>
          <w:sz w:val="24"/>
        </w:rPr>
        <w:t>2. Условные обозначения:</w:t>
      </w:r>
    </w:p>
    <w:p w14:paraId="3DA05920" w14:textId="77777777" w:rsidR="007B551F" w:rsidRDefault="00EC45FD">
      <w:pPr>
        <w:widowControl/>
        <w:spacing w:after="0"/>
        <w:ind w:firstLine="708"/>
        <w:jc w:val="both"/>
        <w:rPr>
          <w:rFonts w:ascii="Times New Roman" w:hAnsi="Times New Roman"/>
          <w:sz w:val="24"/>
        </w:rPr>
      </w:pPr>
      <w:r>
        <w:rPr>
          <w:rFonts w:ascii="Times New Roman" w:hAnsi="Times New Roman"/>
          <w:sz w:val="24"/>
        </w:rPr>
        <w:t>а) признаки заявителей:</w:t>
      </w:r>
    </w:p>
    <w:p w14:paraId="4B8805DA" w14:textId="77777777" w:rsidR="007B551F" w:rsidRDefault="00EC45FD">
      <w:pPr>
        <w:widowControl/>
        <w:spacing w:after="0"/>
        <w:ind w:firstLine="708"/>
        <w:jc w:val="both"/>
        <w:rPr>
          <w:rFonts w:ascii="Times New Roman" w:hAnsi="Times New Roman"/>
          <w:sz w:val="24"/>
        </w:rPr>
      </w:pPr>
      <w:r>
        <w:rPr>
          <w:rFonts w:ascii="Times New Roman" w:hAnsi="Times New Roman"/>
          <w:sz w:val="24"/>
        </w:rPr>
        <w:t>[Все] - документы предоставляются всеми заявителями, обращающимися для получения муниципальной услуги;</w:t>
      </w:r>
    </w:p>
    <w:p w14:paraId="3C55653F" w14:textId="77777777" w:rsidR="007B551F" w:rsidRDefault="00EC45FD">
      <w:pPr>
        <w:widowControl/>
        <w:spacing w:after="0"/>
        <w:ind w:firstLine="708"/>
        <w:jc w:val="both"/>
        <w:rPr>
          <w:rFonts w:ascii="Times New Roman" w:hAnsi="Times New Roman"/>
          <w:sz w:val="24"/>
        </w:rPr>
      </w:pPr>
      <w:r>
        <w:rPr>
          <w:rFonts w:ascii="Times New Roman" w:hAnsi="Times New Roman"/>
          <w:sz w:val="24"/>
        </w:rPr>
        <w:t>З - заявитель;</w:t>
      </w:r>
    </w:p>
    <w:p w14:paraId="3319EEB0" w14:textId="77777777" w:rsidR="007B551F" w:rsidRDefault="00EC45FD">
      <w:pPr>
        <w:widowControl/>
        <w:spacing w:after="0"/>
        <w:ind w:firstLine="708"/>
        <w:jc w:val="both"/>
        <w:rPr>
          <w:rFonts w:ascii="Times New Roman" w:hAnsi="Times New Roman"/>
          <w:sz w:val="24"/>
        </w:rPr>
      </w:pPr>
      <w:r>
        <w:rPr>
          <w:rFonts w:ascii="Times New Roman" w:hAnsi="Times New Roman"/>
          <w:sz w:val="24"/>
        </w:rPr>
        <w:t>ОП - заявитель, обратившийся за исправлением допущенных опечаток и ошибок в выданных в результате предоставления муниципальной услуги документах;</w:t>
      </w:r>
    </w:p>
    <w:p w14:paraId="04E6B6C0" w14:textId="77777777" w:rsidR="007B551F" w:rsidRDefault="00EC45FD">
      <w:pPr>
        <w:widowControl/>
        <w:spacing w:after="0"/>
        <w:ind w:firstLine="709"/>
        <w:jc w:val="both"/>
        <w:rPr>
          <w:rFonts w:ascii="Times New Roman" w:hAnsi="Times New Roman"/>
          <w:sz w:val="24"/>
        </w:rPr>
      </w:pPr>
      <w:r>
        <w:rPr>
          <w:rFonts w:ascii="Times New Roman" w:hAnsi="Times New Roman"/>
          <w:sz w:val="24"/>
        </w:rPr>
        <w:t>ЮЛ - муниципальные унитарные предприятия, муниципальные учреждения Батыревского муниципального округа Чувашской Республики;</w:t>
      </w:r>
    </w:p>
    <w:p w14:paraId="21FD8AF1" w14:textId="77777777" w:rsidR="007B551F" w:rsidRDefault="00EC45FD">
      <w:pPr>
        <w:widowControl/>
        <w:spacing w:after="0"/>
        <w:ind w:firstLine="708"/>
        <w:jc w:val="both"/>
        <w:rPr>
          <w:rFonts w:ascii="Times New Roman" w:hAnsi="Times New Roman"/>
          <w:sz w:val="24"/>
        </w:rPr>
      </w:pPr>
      <w:r>
        <w:rPr>
          <w:rFonts w:ascii="Times New Roman" w:hAnsi="Times New Roman"/>
          <w:sz w:val="24"/>
        </w:rPr>
        <w:t>ДЛ – представители заявителей, действующие в силу полномочий, соответствующих законодательству Российской Федерации;</w:t>
      </w:r>
    </w:p>
    <w:p w14:paraId="16C7F2F4" w14:textId="77777777" w:rsidR="007B551F" w:rsidRDefault="00EC45FD">
      <w:pPr>
        <w:widowControl/>
        <w:spacing w:after="0"/>
        <w:ind w:firstLine="708"/>
        <w:jc w:val="both"/>
        <w:rPr>
          <w:rFonts w:ascii="Times New Roman" w:hAnsi="Times New Roman"/>
          <w:sz w:val="24"/>
        </w:rPr>
      </w:pPr>
      <w:r>
        <w:rPr>
          <w:rFonts w:ascii="Times New Roman" w:hAnsi="Times New Roman"/>
          <w:sz w:val="24"/>
        </w:rPr>
        <w:t>ЗП - законный представитель лица, имеющего право на получение муниципальной услуги;</w:t>
      </w:r>
    </w:p>
    <w:p w14:paraId="0FC04559" w14:textId="77777777" w:rsidR="007B551F" w:rsidRDefault="00EC45FD">
      <w:pPr>
        <w:widowControl/>
        <w:spacing w:after="0"/>
        <w:ind w:firstLine="708"/>
        <w:jc w:val="both"/>
        <w:rPr>
          <w:rFonts w:ascii="Times New Roman" w:hAnsi="Times New Roman"/>
          <w:sz w:val="24"/>
        </w:rPr>
      </w:pPr>
      <w:r>
        <w:rPr>
          <w:rFonts w:ascii="Times New Roman" w:hAnsi="Times New Roman"/>
          <w:sz w:val="24"/>
        </w:rPr>
        <w:t>б) требования к документу:</w:t>
      </w:r>
    </w:p>
    <w:p w14:paraId="5E311E7A" w14:textId="77777777" w:rsidR="007B551F" w:rsidRDefault="00EC45FD">
      <w:pPr>
        <w:widowControl/>
        <w:spacing w:after="0"/>
        <w:ind w:firstLine="708"/>
        <w:jc w:val="both"/>
        <w:rPr>
          <w:rFonts w:ascii="Times New Roman" w:hAnsi="Times New Roman"/>
          <w:sz w:val="24"/>
        </w:rPr>
      </w:pPr>
      <w:r>
        <w:rPr>
          <w:rFonts w:ascii="Times New Roman" w:hAnsi="Times New Roman"/>
          <w:sz w:val="24"/>
        </w:rPr>
        <w:t>О - представляется оригинал документа;</w:t>
      </w:r>
    </w:p>
    <w:p w14:paraId="1D6B2289" w14:textId="77777777" w:rsidR="007B551F" w:rsidRDefault="00EC45FD">
      <w:pPr>
        <w:widowControl/>
        <w:spacing w:after="0"/>
        <w:ind w:firstLine="708"/>
        <w:jc w:val="both"/>
        <w:rPr>
          <w:rFonts w:ascii="Times New Roman" w:hAnsi="Times New Roman"/>
          <w:sz w:val="24"/>
        </w:rPr>
      </w:pPr>
      <w:r>
        <w:rPr>
          <w:rFonts w:ascii="Times New Roman" w:hAnsi="Times New Roman"/>
          <w:sz w:val="24"/>
        </w:rPr>
        <w:t>ОЭ - представляется оригинал документа в электронной форме;</w:t>
      </w:r>
    </w:p>
    <w:p w14:paraId="3218B10B" w14:textId="77777777" w:rsidR="007B551F" w:rsidRDefault="00EC45FD">
      <w:pPr>
        <w:widowControl/>
        <w:spacing w:after="0"/>
        <w:ind w:firstLine="708"/>
        <w:jc w:val="both"/>
        <w:rPr>
          <w:rFonts w:ascii="Times New Roman" w:hAnsi="Times New Roman"/>
          <w:sz w:val="24"/>
        </w:rPr>
      </w:pPr>
      <w:r>
        <w:rPr>
          <w:rFonts w:ascii="Times New Roman" w:hAnsi="Times New Roman"/>
          <w:sz w:val="24"/>
        </w:rPr>
        <w:t>в) способы обращения:</w:t>
      </w:r>
    </w:p>
    <w:p w14:paraId="784CD393" w14:textId="77777777" w:rsidR="007B551F" w:rsidRDefault="00EC45FD">
      <w:pPr>
        <w:widowControl/>
        <w:spacing w:after="0"/>
        <w:ind w:firstLine="708"/>
        <w:jc w:val="both"/>
        <w:rPr>
          <w:rFonts w:ascii="Times New Roman" w:hAnsi="Times New Roman"/>
          <w:sz w:val="24"/>
        </w:rPr>
      </w:pPr>
      <w:r>
        <w:rPr>
          <w:rFonts w:ascii="Times New Roman" w:hAnsi="Times New Roman"/>
          <w:sz w:val="24"/>
        </w:rPr>
        <w:t>ЛП - документы подаются лично в администрацию Батыревского муниципального округа Чувашской республики;</w:t>
      </w:r>
    </w:p>
    <w:p w14:paraId="365DB3C7" w14:textId="77777777" w:rsidR="007B551F" w:rsidRDefault="001D1C04">
      <w:pPr>
        <w:widowControl/>
        <w:spacing w:after="0"/>
        <w:ind w:firstLine="708"/>
        <w:jc w:val="both"/>
        <w:rPr>
          <w:rFonts w:ascii="Times New Roman" w:hAnsi="Times New Roman"/>
          <w:sz w:val="24"/>
        </w:rPr>
      </w:pPr>
      <w:hyperlink r:id="rId32" w:history="1">
        <w:r w:rsidR="00EC45FD">
          <w:rPr>
            <w:rFonts w:ascii="Times New Roman" w:hAnsi="Times New Roman"/>
            <w:sz w:val="24"/>
          </w:rPr>
          <w:t>ЕПГУ</w:t>
        </w:r>
      </w:hyperlink>
      <w:r w:rsidR="00EC45FD">
        <w:rPr>
          <w:rFonts w:ascii="Times New Roman" w:hAnsi="Times New Roman"/>
          <w:sz w:val="24"/>
        </w:rPr>
        <w:t> - документы подаются посредством Единого портала государственных и муниципальных услуг;</w:t>
      </w:r>
    </w:p>
    <w:p w14:paraId="43C6990F" w14:textId="77777777" w:rsidR="007B551F" w:rsidRDefault="00EC45FD">
      <w:pPr>
        <w:widowControl/>
        <w:spacing w:after="0"/>
        <w:ind w:firstLine="708"/>
        <w:jc w:val="both"/>
        <w:rPr>
          <w:rFonts w:ascii="Times New Roman" w:hAnsi="Times New Roman"/>
          <w:sz w:val="24"/>
        </w:rPr>
      </w:pPr>
      <w:r>
        <w:rPr>
          <w:rFonts w:ascii="Times New Roman" w:hAnsi="Times New Roman"/>
          <w:sz w:val="24"/>
        </w:rPr>
        <w:t>ПС - документы подаются посредством почтовой связи;</w:t>
      </w:r>
    </w:p>
    <w:p w14:paraId="34EA9E08" w14:textId="77777777" w:rsidR="007B551F" w:rsidRDefault="00EC45FD">
      <w:pPr>
        <w:widowControl/>
        <w:spacing w:after="0"/>
        <w:ind w:firstLine="708"/>
        <w:jc w:val="both"/>
        <w:rPr>
          <w:rFonts w:ascii="Times New Roman" w:hAnsi="Times New Roman"/>
          <w:sz w:val="24"/>
        </w:rPr>
      </w:pPr>
      <w:r>
        <w:rPr>
          <w:rFonts w:ascii="Times New Roman" w:hAnsi="Times New Roman"/>
          <w:sz w:val="24"/>
        </w:rPr>
        <w:t>ЭП - документы подаются посредством электронной почты.</w:t>
      </w:r>
    </w:p>
    <w:p w14:paraId="27BD5A9F" w14:textId="77777777" w:rsidR="007B551F" w:rsidRDefault="007B551F">
      <w:pPr>
        <w:widowControl/>
        <w:spacing w:after="0"/>
        <w:ind w:firstLine="708"/>
        <w:jc w:val="both"/>
        <w:rPr>
          <w:rFonts w:ascii="Times New Roman" w:hAnsi="Times New Roman"/>
          <w:sz w:val="24"/>
        </w:rPr>
      </w:pPr>
    </w:p>
    <w:p w14:paraId="264A44B4" w14:textId="77777777" w:rsidR="007B551F" w:rsidRDefault="00EC45FD">
      <w:pPr>
        <w:widowControl/>
        <w:spacing w:after="0"/>
        <w:jc w:val="center"/>
        <w:rPr>
          <w:rFonts w:ascii="Times New Roman" w:hAnsi="Times New Roman"/>
          <w:sz w:val="24"/>
        </w:rPr>
      </w:pPr>
      <w:r>
        <w:rPr>
          <w:rFonts w:ascii="Times New Roman" w:hAnsi="Times New Roman"/>
          <w:sz w:val="24"/>
        </w:rPr>
        <w:t>II. Идентификаторы категорий (признаков) заявителей</w:t>
      </w:r>
    </w:p>
    <w:p w14:paraId="0A3A770C" w14:textId="77777777" w:rsidR="007B551F" w:rsidRDefault="00EC45FD">
      <w:pPr>
        <w:widowControl/>
        <w:spacing w:after="0"/>
        <w:jc w:val="right"/>
        <w:rPr>
          <w:rFonts w:ascii="Times New Roman" w:hAnsi="Times New Roman"/>
          <w:sz w:val="24"/>
        </w:rPr>
      </w:pPr>
      <w:r>
        <w:rPr>
          <w:rFonts w:ascii="Times New Roman" w:hAnsi="Times New Roman"/>
          <w:sz w:val="24"/>
        </w:rPr>
        <w:t>Таблица № 1</w:t>
      </w:r>
    </w:p>
    <w:tbl>
      <w:tblPr>
        <w:tblW w:w="0" w:type="auto"/>
        <w:tblInd w:w="-292" w:type="dxa"/>
        <w:tblLayout w:type="fixed"/>
        <w:tblCellMar>
          <w:top w:w="15" w:type="dxa"/>
          <w:left w:w="15" w:type="dxa"/>
          <w:bottom w:w="15" w:type="dxa"/>
          <w:right w:w="15" w:type="dxa"/>
        </w:tblCellMar>
        <w:tblLook w:val="04A0" w:firstRow="1" w:lastRow="0" w:firstColumn="1" w:lastColumn="0" w:noHBand="0" w:noVBand="1"/>
      </w:tblPr>
      <w:tblGrid>
        <w:gridCol w:w="797"/>
        <w:gridCol w:w="6150"/>
        <w:gridCol w:w="2964"/>
      </w:tblGrid>
      <w:tr w:rsidR="007B551F" w14:paraId="7BB29B08" w14:textId="77777777">
        <w:tc>
          <w:tcPr>
            <w:tcW w:w="79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7FF5D009" w14:textId="77777777" w:rsidR="007B551F" w:rsidRDefault="00EC45FD">
            <w:pPr>
              <w:widowControl/>
              <w:spacing w:after="0"/>
              <w:jc w:val="center"/>
              <w:rPr>
                <w:rFonts w:ascii="Times New Roman" w:hAnsi="Times New Roman"/>
                <w:sz w:val="24"/>
              </w:rPr>
            </w:pPr>
            <w:r>
              <w:rPr>
                <w:rFonts w:ascii="Times New Roman" w:hAnsi="Times New Roman"/>
                <w:sz w:val="24"/>
              </w:rPr>
              <w:t>№</w:t>
            </w:r>
          </w:p>
        </w:tc>
        <w:tc>
          <w:tcPr>
            <w:tcW w:w="6150" w:type="dxa"/>
            <w:tcBorders>
              <w:top w:val="single" w:sz="6" w:space="0" w:color="000000"/>
              <w:left w:val="single" w:sz="6" w:space="0" w:color="000000"/>
            </w:tcBorders>
            <w:tcMar>
              <w:top w:w="15" w:type="dxa"/>
              <w:left w:w="15" w:type="dxa"/>
              <w:bottom w:w="15" w:type="dxa"/>
              <w:right w:w="15" w:type="dxa"/>
            </w:tcMar>
          </w:tcPr>
          <w:p w14:paraId="143AF0D1" w14:textId="77777777" w:rsidR="007B551F" w:rsidRDefault="00EC45FD">
            <w:pPr>
              <w:widowControl/>
              <w:spacing w:after="0"/>
              <w:jc w:val="center"/>
              <w:rPr>
                <w:rFonts w:ascii="Times New Roman" w:hAnsi="Times New Roman"/>
                <w:sz w:val="24"/>
              </w:rPr>
            </w:pPr>
            <w:r>
              <w:rPr>
                <w:rFonts w:ascii="Times New Roman" w:hAnsi="Times New Roman"/>
                <w:sz w:val="24"/>
              </w:rPr>
              <w:t>Наименование отдельных признаков заявителей</w:t>
            </w:r>
          </w:p>
        </w:tc>
        <w:tc>
          <w:tcPr>
            <w:tcW w:w="2964" w:type="dxa"/>
            <w:tcBorders>
              <w:top w:val="single" w:sz="6" w:space="0" w:color="000000"/>
              <w:left w:val="single" w:sz="6" w:space="0" w:color="000000"/>
              <w:right w:val="single" w:sz="6" w:space="0" w:color="000000"/>
            </w:tcBorders>
            <w:tcMar>
              <w:top w:w="15" w:type="dxa"/>
              <w:left w:w="15" w:type="dxa"/>
              <w:bottom w:w="15" w:type="dxa"/>
              <w:right w:w="15" w:type="dxa"/>
            </w:tcMar>
          </w:tcPr>
          <w:p w14:paraId="34354C08" w14:textId="77777777" w:rsidR="007B551F" w:rsidRDefault="00EC45FD">
            <w:pPr>
              <w:widowControl/>
              <w:spacing w:after="0"/>
              <w:jc w:val="center"/>
              <w:rPr>
                <w:rFonts w:ascii="Times New Roman" w:hAnsi="Times New Roman"/>
                <w:sz w:val="24"/>
              </w:rPr>
            </w:pPr>
            <w:r>
              <w:rPr>
                <w:rFonts w:ascii="Times New Roman" w:hAnsi="Times New Roman"/>
                <w:sz w:val="24"/>
              </w:rPr>
              <w:t>Идентификатор</w:t>
            </w:r>
          </w:p>
        </w:tc>
      </w:tr>
      <w:tr w:rsidR="007B551F" w14:paraId="28DB5BED" w14:textId="77777777">
        <w:tc>
          <w:tcPr>
            <w:tcW w:w="9911" w:type="dxa"/>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0DF270BB" w14:textId="77777777" w:rsidR="007B551F" w:rsidRDefault="00EC45FD">
            <w:pPr>
              <w:widowControl/>
              <w:spacing w:after="0"/>
              <w:jc w:val="center"/>
              <w:rPr>
                <w:rFonts w:ascii="Times New Roman" w:hAnsi="Times New Roman"/>
                <w:sz w:val="24"/>
              </w:rPr>
            </w:pPr>
            <w:r>
              <w:rPr>
                <w:rFonts w:ascii="Times New Roman" w:hAnsi="Times New Roman"/>
                <w:sz w:val="24"/>
              </w:rPr>
              <w:t>Результат муниципальной услуги «Передача и закрепление муниципального имущества на праве хозяйственного ведения или оперативного управления» (вариант 1)</w:t>
            </w:r>
          </w:p>
        </w:tc>
      </w:tr>
      <w:tr w:rsidR="007B551F" w14:paraId="53674501" w14:textId="77777777">
        <w:tc>
          <w:tcPr>
            <w:tcW w:w="797" w:type="dxa"/>
            <w:tcBorders>
              <w:top w:val="single" w:sz="6" w:space="0" w:color="000000"/>
              <w:left w:val="single" w:sz="6" w:space="0" w:color="000000"/>
              <w:bottom w:val="single" w:sz="4" w:space="0" w:color="000000"/>
              <w:right w:val="single" w:sz="6" w:space="0" w:color="000000"/>
            </w:tcBorders>
            <w:tcMar>
              <w:top w:w="15" w:type="dxa"/>
              <w:left w:w="15" w:type="dxa"/>
              <w:bottom w:w="15" w:type="dxa"/>
              <w:right w:w="15" w:type="dxa"/>
            </w:tcMar>
          </w:tcPr>
          <w:p w14:paraId="02624A19" w14:textId="77777777" w:rsidR="007B551F" w:rsidRDefault="00EC45FD">
            <w:pPr>
              <w:widowControl/>
              <w:spacing w:after="0"/>
              <w:jc w:val="center"/>
              <w:rPr>
                <w:rFonts w:ascii="Times New Roman" w:hAnsi="Times New Roman"/>
                <w:sz w:val="24"/>
              </w:rPr>
            </w:pPr>
            <w:r>
              <w:rPr>
                <w:rFonts w:ascii="Times New Roman" w:hAnsi="Times New Roman"/>
                <w:sz w:val="24"/>
              </w:rPr>
              <w:t>1.</w:t>
            </w:r>
          </w:p>
        </w:tc>
        <w:tc>
          <w:tcPr>
            <w:tcW w:w="6150" w:type="dxa"/>
            <w:tcBorders>
              <w:top w:val="single" w:sz="6" w:space="0" w:color="000000"/>
              <w:left w:val="single" w:sz="6" w:space="0" w:color="000000"/>
              <w:bottom w:val="single" w:sz="4" w:space="0" w:color="000000"/>
            </w:tcBorders>
            <w:tcMar>
              <w:top w:w="15" w:type="dxa"/>
              <w:left w:w="15" w:type="dxa"/>
              <w:bottom w:w="15" w:type="dxa"/>
              <w:right w:w="15" w:type="dxa"/>
            </w:tcMar>
          </w:tcPr>
          <w:p w14:paraId="0FC16100" w14:textId="77777777" w:rsidR="007B551F" w:rsidRDefault="00EC45FD">
            <w:pPr>
              <w:pStyle w:val="Standard"/>
              <w:spacing w:after="0"/>
              <w:ind w:right="127"/>
              <w:jc w:val="both"/>
              <w:rPr>
                <w:rFonts w:ascii="Times New Roman" w:hAnsi="Times New Roman"/>
                <w:sz w:val="24"/>
              </w:rPr>
            </w:pPr>
            <w:r>
              <w:rPr>
                <w:rFonts w:ascii="Times New Roman" w:hAnsi="Times New Roman"/>
                <w:sz w:val="24"/>
              </w:rPr>
              <w:t>Юридические лица (муниципальные унитарные предприятия, муниципальные учреждения Батыревского муниципального округа Чувашской Республики)</w:t>
            </w:r>
          </w:p>
        </w:tc>
        <w:tc>
          <w:tcPr>
            <w:tcW w:w="2964" w:type="dxa"/>
            <w:tcBorders>
              <w:top w:val="single" w:sz="6" w:space="0" w:color="000000"/>
              <w:left w:val="single" w:sz="6" w:space="0" w:color="000000"/>
              <w:bottom w:val="single" w:sz="4" w:space="0" w:color="000000"/>
              <w:right w:val="single" w:sz="6" w:space="0" w:color="000000"/>
            </w:tcBorders>
            <w:tcMar>
              <w:top w:w="15" w:type="dxa"/>
              <w:left w:w="15" w:type="dxa"/>
              <w:bottom w:w="15" w:type="dxa"/>
              <w:right w:w="15" w:type="dxa"/>
            </w:tcMar>
          </w:tcPr>
          <w:p w14:paraId="08B2EE29" w14:textId="77777777" w:rsidR="007B551F" w:rsidRDefault="00EC45FD">
            <w:pPr>
              <w:widowControl/>
              <w:spacing w:after="0"/>
              <w:jc w:val="center"/>
              <w:rPr>
                <w:rFonts w:ascii="Times New Roman" w:hAnsi="Times New Roman"/>
                <w:sz w:val="24"/>
              </w:rPr>
            </w:pPr>
            <w:r>
              <w:rPr>
                <w:rFonts w:ascii="Times New Roman" w:hAnsi="Times New Roman"/>
                <w:sz w:val="24"/>
              </w:rPr>
              <w:t>З.1</w:t>
            </w:r>
          </w:p>
        </w:tc>
      </w:tr>
      <w:tr w:rsidR="007B551F" w14:paraId="6F0A5A21" w14:textId="77777777">
        <w:tc>
          <w:tcPr>
            <w:tcW w:w="797" w:type="dxa"/>
            <w:tcBorders>
              <w:top w:val="single" w:sz="6" w:space="0" w:color="000000"/>
              <w:left w:val="single" w:sz="6" w:space="0" w:color="000000"/>
              <w:bottom w:val="single" w:sz="4" w:space="0" w:color="000000"/>
              <w:right w:val="single" w:sz="6" w:space="0" w:color="000000"/>
            </w:tcBorders>
            <w:tcMar>
              <w:top w:w="15" w:type="dxa"/>
              <w:left w:w="15" w:type="dxa"/>
              <w:bottom w:w="15" w:type="dxa"/>
              <w:right w:w="15" w:type="dxa"/>
            </w:tcMar>
          </w:tcPr>
          <w:p w14:paraId="3BCF145A" w14:textId="77777777" w:rsidR="007B551F" w:rsidRDefault="00EC45FD">
            <w:pPr>
              <w:widowControl/>
              <w:spacing w:after="0"/>
              <w:jc w:val="center"/>
              <w:rPr>
                <w:rFonts w:ascii="Times New Roman" w:hAnsi="Times New Roman"/>
                <w:sz w:val="24"/>
              </w:rPr>
            </w:pPr>
            <w:r>
              <w:rPr>
                <w:rFonts w:ascii="Times New Roman" w:hAnsi="Times New Roman"/>
                <w:sz w:val="24"/>
              </w:rPr>
              <w:t>2</w:t>
            </w:r>
          </w:p>
        </w:tc>
        <w:tc>
          <w:tcPr>
            <w:tcW w:w="6150" w:type="dxa"/>
            <w:tcBorders>
              <w:top w:val="single" w:sz="6" w:space="0" w:color="000000"/>
              <w:left w:val="single" w:sz="6" w:space="0" w:color="000000"/>
              <w:bottom w:val="single" w:sz="4" w:space="0" w:color="000000"/>
            </w:tcBorders>
            <w:tcMar>
              <w:top w:w="15" w:type="dxa"/>
              <w:left w:w="15" w:type="dxa"/>
              <w:bottom w:w="15" w:type="dxa"/>
              <w:right w:w="15" w:type="dxa"/>
            </w:tcMar>
          </w:tcPr>
          <w:p w14:paraId="124C8422" w14:textId="77777777" w:rsidR="007B551F" w:rsidRDefault="00EC45FD">
            <w:pPr>
              <w:widowControl/>
              <w:spacing w:after="0"/>
              <w:ind w:right="127"/>
              <w:jc w:val="both"/>
              <w:rPr>
                <w:rFonts w:ascii="Times New Roman" w:hAnsi="Times New Roman"/>
                <w:sz w:val="24"/>
              </w:rPr>
            </w:pPr>
            <w:r>
              <w:rPr>
                <w:rFonts w:ascii="Times New Roman" w:hAnsi="Times New Roman"/>
                <w:sz w:val="24"/>
              </w:rPr>
              <w:t>Лица, действующие от имени заявителя, в соответствии с законом, иными правовыми актами и учредительными документами, без доверенности</w:t>
            </w:r>
          </w:p>
        </w:tc>
        <w:tc>
          <w:tcPr>
            <w:tcW w:w="2964" w:type="dxa"/>
            <w:tcBorders>
              <w:top w:val="single" w:sz="6" w:space="0" w:color="000000"/>
              <w:left w:val="single" w:sz="6" w:space="0" w:color="000000"/>
              <w:bottom w:val="single" w:sz="4" w:space="0" w:color="000000"/>
              <w:right w:val="single" w:sz="6" w:space="0" w:color="000000"/>
            </w:tcBorders>
            <w:tcMar>
              <w:top w:w="15" w:type="dxa"/>
              <w:left w:w="15" w:type="dxa"/>
              <w:bottom w:w="15" w:type="dxa"/>
              <w:right w:w="15" w:type="dxa"/>
            </w:tcMar>
          </w:tcPr>
          <w:p w14:paraId="1C75D21D" w14:textId="77777777" w:rsidR="007B551F" w:rsidRDefault="00EC45FD">
            <w:pPr>
              <w:widowControl/>
              <w:spacing w:after="0"/>
              <w:jc w:val="center"/>
              <w:rPr>
                <w:rFonts w:ascii="Times New Roman" w:hAnsi="Times New Roman"/>
                <w:sz w:val="24"/>
              </w:rPr>
            </w:pPr>
            <w:r>
              <w:rPr>
                <w:rFonts w:ascii="Times New Roman" w:hAnsi="Times New Roman"/>
                <w:sz w:val="24"/>
              </w:rPr>
              <w:t>З.2</w:t>
            </w:r>
          </w:p>
        </w:tc>
      </w:tr>
      <w:tr w:rsidR="007B551F" w14:paraId="55174B34" w14:textId="77777777">
        <w:tc>
          <w:tcPr>
            <w:tcW w:w="797" w:type="dxa"/>
            <w:tcBorders>
              <w:top w:val="single" w:sz="6" w:space="0" w:color="000000"/>
              <w:left w:val="single" w:sz="6" w:space="0" w:color="000000"/>
              <w:bottom w:val="single" w:sz="4" w:space="0" w:color="000000"/>
              <w:right w:val="single" w:sz="6" w:space="0" w:color="000000"/>
            </w:tcBorders>
            <w:tcMar>
              <w:top w:w="15" w:type="dxa"/>
              <w:left w:w="15" w:type="dxa"/>
              <w:bottom w:w="15" w:type="dxa"/>
              <w:right w:w="15" w:type="dxa"/>
            </w:tcMar>
          </w:tcPr>
          <w:p w14:paraId="7B309BA5" w14:textId="77777777" w:rsidR="007B551F" w:rsidRDefault="00EC45FD">
            <w:pPr>
              <w:widowControl/>
              <w:spacing w:after="0"/>
              <w:jc w:val="center"/>
              <w:rPr>
                <w:rFonts w:ascii="Times New Roman" w:hAnsi="Times New Roman"/>
                <w:sz w:val="24"/>
              </w:rPr>
            </w:pPr>
            <w:r>
              <w:rPr>
                <w:rFonts w:ascii="Times New Roman" w:hAnsi="Times New Roman"/>
                <w:sz w:val="24"/>
              </w:rPr>
              <w:t>3</w:t>
            </w:r>
          </w:p>
        </w:tc>
        <w:tc>
          <w:tcPr>
            <w:tcW w:w="6150" w:type="dxa"/>
            <w:tcBorders>
              <w:top w:val="single" w:sz="6" w:space="0" w:color="000000"/>
              <w:left w:val="single" w:sz="6" w:space="0" w:color="000000"/>
              <w:bottom w:val="single" w:sz="4" w:space="0" w:color="000000"/>
            </w:tcBorders>
            <w:tcMar>
              <w:top w:w="15" w:type="dxa"/>
              <w:left w:w="15" w:type="dxa"/>
              <w:bottom w:w="15" w:type="dxa"/>
              <w:right w:w="15" w:type="dxa"/>
            </w:tcMar>
          </w:tcPr>
          <w:p w14:paraId="12D00C4B" w14:textId="77777777" w:rsidR="007B551F" w:rsidRDefault="00EC45FD">
            <w:pPr>
              <w:widowControl/>
              <w:spacing w:after="0"/>
              <w:ind w:right="127"/>
              <w:jc w:val="both"/>
              <w:rPr>
                <w:rFonts w:ascii="Times New Roman" w:hAnsi="Times New Roman"/>
                <w:sz w:val="24"/>
              </w:rPr>
            </w:pPr>
            <w:r>
              <w:rPr>
                <w:rFonts w:ascii="Times New Roman" w:hAnsi="Times New Roman"/>
                <w:sz w:val="24"/>
              </w:rPr>
              <w:t>Представители заявителя в силу полномочий, соответствующих законодательству Российской Федерации</w:t>
            </w:r>
          </w:p>
        </w:tc>
        <w:tc>
          <w:tcPr>
            <w:tcW w:w="2964" w:type="dxa"/>
            <w:tcBorders>
              <w:top w:val="single" w:sz="6" w:space="0" w:color="000000"/>
              <w:left w:val="single" w:sz="6" w:space="0" w:color="000000"/>
              <w:bottom w:val="single" w:sz="4" w:space="0" w:color="000000"/>
              <w:right w:val="single" w:sz="6" w:space="0" w:color="000000"/>
            </w:tcBorders>
            <w:tcMar>
              <w:top w:w="15" w:type="dxa"/>
              <w:left w:w="15" w:type="dxa"/>
              <w:bottom w:w="15" w:type="dxa"/>
              <w:right w:w="15" w:type="dxa"/>
            </w:tcMar>
          </w:tcPr>
          <w:p w14:paraId="52745CC1" w14:textId="77777777" w:rsidR="007B551F" w:rsidRDefault="00EC45FD">
            <w:pPr>
              <w:widowControl/>
              <w:spacing w:after="0"/>
              <w:jc w:val="center"/>
              <w:rPr>
                <w:rFonts w:ascii="Times New Roman" w:hAnsi="Times New Roman"/>
                <w:sz w:val="24"/>
              </w:rPr>
            </w:pPr>
            <w:r>
              <w:rPr>
                <w:rFonts w:ascii="Times New Roman" w:hAnsi="Times New Roman"/>
                <w:sz w:val="24"/>
              </w:rPr>
              <w:t>З.3</w:t>
            </w:r>
          </w:p>
        </w:tc>
      </w:tr>
      <w:tr w:rsidR="007B551F" w14:paraId="78A94E9A" w14:textId="77777777">
        <w:tc>
          <w:tcPr>
            <w:tcW w:w="9911" w:type="dxa"/>
            <w:gridSpan w:val="3"/>
            <w:tcBorders>
              <w:top w:val="single" w:sz="4" w:space="0" w:color="000000"/>
              <w:left w:val="single" w:sz="6" w:space="0" w:color="000000"/>
              <w:bottom w:val="single" w:sz="6" w:space="0" w:color="000000"/>
              <w:right w:val="single" w:sz="6" w:space="0" w:color="000000"/>
            </w:tcBorders>
            <w:tcMar>
              <w:top w:w="15" w:type="dxa"/>
              <w:left w:w="15" w:type="dxa"/>
              <w:bottom w:w="15" w:type="dxa"/>
              <w:right w:w="15" w:type="dxa"/>
            </w:tcMar>
          </w:tcPr>
          <w:p w14:paraId="79ACE3BA" w14:textId="77777777" w:rsidR="007B551F" w:rsidRDefault="00EC45FD">
            <w:pPr>
              <w:widowControl/>
              <w:spacing w:after="0"/>
              <w:jc w:val="center"/>
              <w:rPr>
                <w:rFonts w:ascii="Times New Roman" w:hAnsi="Times New Roman"/>
                <w:sz w:val="24"/>
              </w:rPr>
            </w:pPr>
            <w:r>
              <w:rPr>
                <w:rFonts w:ascii="Times New Roman" w:hAnsi="Times New Roman"/>
                <w:sz w:val="24"/>
              </w:rPr>
              <w:t>Результат муниципальной услуги «Исправление допущенных опечаток и ошибок в выданных в результате предоставления муниципальной услуги документах» (вариант 2)</w:t>
            </w:r>
          </w:p>
        </w:tc>
      </w:tr>
      <w:tr w:rsidR="007B551F" w14:paraId="32A1276C" w14:textId="77777777">
        <w:tc>
          <w:tcPr>
            <w:tcW w:w="79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123969DA" w14:textId="77777777" w:rsidR="007B551F" w:rsidRDefault="00EC45FD">
            <w:pPr>
              <w:widowControl/>
              <w:spacing w:after="0"/>
              <w:jc w:val="center"/>
              <w:rPr>
                <w:rFonts w:ascii="Times New Roman" w:hAnsi="Times New Roman"/>
                <w:sz w:val="24"/>
              </w:rPr>
            </w:pPr>
            <w:r>
              <w:rPr>
                <w:rFonts w:ascii="Times New Roman" w:hAnsi="Times New Roman"/>
                <w:sz w:val="24"/>
              </w:rPr>
              <w:t>4.</w:t>
            </w:r>
          </w:p>
        </w:tc>
        <w:tc>
          <w:tcPr>
            <w:tcW w:w="6150" w:type="dxa"/>
            <w:tcBorders>
              <w:top w:val="single" w:sz="6" w:space="0" w:color="000000"/>
              <w:left w:val="single" w:sz="6" w:space="0" w:color="000000"/>
            </w:tcBorders>
            <w:tcMar>
              <w:top w:w="15" w:type="dxa"/>
              <w:left w:w="15" w:type="dxa"/>
              <w:bottom w:w="15" w:type="dxa"/>
              <w:right w:w="15" w:type="dxa"/>
            </w:tcMar>
          </w:tcPr>
          <w:p w14:paraId="3F9E8612" w14:textId="77777777" w:rsidR="007B551F" w:rsidRDefault="00EC45FD">
            <w:pPr>
              <w:widowControl/>
              <w:spacing w:after="0"/>
              <w:ind w:right="127"/>
              <w:jc w:val="both"/>
              <w:rPr>
                <w:rFonts w:ascii="Times New Roman" w:hAnsi="Times New Roman"/>
                <w:sz w:val="24"/>
              </w:rPr>
            </w:pPr>
            <w:r>
              <w:rPr>
                <w:rFonts w:ascii="Times New Roman" w:hAnsi="Times New Roman"/>
                <w:sz w:val="24"/>
              </w:rPr>
              <w:t>Юридические лица (муниципальные унитарные предприятия, муниципальные учреждения Батыревского муниципального округа Чувашской Республики)</w:t>
            </w:r>
          </w:p>
        </w:tc>
        <w:tc>
          <w:tcPr>
            <w:tcW w:w="2964" w:type="dxa"/>
            <w:tcBorders>
              <w:top w:val="single" w:sz="6" w:space="0" w:color="000000"/>
              <w:left w:val="single" w:sz="6" w:space="0" w:color="000000"/>
              <w:right w:val="single" w:sz="6" w:space="0" w:color="000000"/>
            </w:tcBorders>
            <w:tcMar>
              <w:top w:w="15" w:type="dxa"/>
              <w:left w:w="15" w:type="dxa"/>
              <w:bottom w:w="15" w:type="dxa"/>
              <w:right w:w="15" w:type="dxa"/>
            </w:tcMar>
          </w:tcPr>
          <w:p w14:paraId="3F8A2B05" w14:textId="77777777" w:rsidR="007B551F" w:rsidRDefault="00EC45FD">
            <w:pPr>
              <w:widowControl/>
              <w:spacing w:after="0"/>
              <w:jc w:val="center"/>
              <w:rPr>
                <w:rFonts w:ascii="Times New Roman" w:hAnsi="Times New Roman"/>
                <w:sz w:val="24"/>
              </w:rPr>
            </w:pPr>
            <w:r>
              <w:rPr>
                <w:rFonts w:ascii="Times New Roman" w:hAnsi="Times New Roman"/>
                <w:sz w:val="24"/>
              </w:rPr>
              <w:t>ОП 1</w:t>
            </w:r>
          </w:p>
        </w:tc>
      </w:tr>
      <w:tr w:rsidR="007B551F" w14:paraId="084088DC" w14:textId="77777777">
        <w:tc>
          <w:tcPr>
            <w:tcW w:w="79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6B723472" w14:textId="77777777" w:rsidR="007B551F" w:rsidRDefault="00EC45FD">
            <w:pPr>
              <w:widowControl/>
              <w:spacing w:after="0"/>
              <w:jc w:val="center"/>
              <w:rPr>
                <w:rFonts w:ascii="Times New Roman" w:hAnsi="Times New Roman"/>
                <w:sz w:val="24"/>
              </w:rPr>
            </w:pPr>
            <w:r>
              <w:rPr>
                <w:rFonts w:ascii="Times New Roman" w:hAnsi="Times New Roman"/>
                <w:sz w:val="24"/>
              </w:rPr>
              <w:t>5.</w:t>
            </w:r>
          </w:p>
        </w:tc>
        <w:tc>
          <w:tcPr>
            <w:tcW w:w="6150" w:type="dxa"/>
            <w:tcBorders>
              <w:top w:val="single" w:sz="6" w:space="0" w:color="000000"/>
              <w:left w:val="single" w:sz="6" w:space="0" w:color="000000"/>
            </w:tcBorders>
            <w:tcMar>
              <w:top w:w="15" w:type="dxa"/>
              <w:left w:w="15" w:type="dxa"/>
              <w:bottom w:w="15" w:type="dxa"/>
              <w:right w:w="15" w:type="dxa"/>
            </w:tcMar>
          </w:tcPr>
          <w:p w14:paraId="1752EDEE" w14:textId="77777777" w:rsidR="007B551F" w:rsidRDefault="00EC45FD">
            <w:pPr>
              <w:widowControl/>
              <w:spacing w:after="0"/>
              <w:ind w:right="127"/>
              <w:jc w:val="both"/>
              <w:rPr>
                <w:rFonts w:ascii="Times New Roman" w:hAnsi="Times New Roman"/>
                <w:sz w:val="24"/>
              </w:rPr>
            </w:pPr>
            <w:r>
              <w:rPr>
                <w:rFonts w:ascii="Times New Roman" w:hAnsi="Times New Roman"/>
                <w:sz w:val="24"/>
              </w:rPr>
              <w:t>Лица, действующие от имени заявителя, в соответствии с законом, иными правовыми актами и учредительными документами, без доверенности</w:t>
            </w:r>
          </w:p>
        </w:tc>
        <w:tc>
          <w:tcPr>
            <w:tcW w:w="2964" w:type="dxa"/>
            <w:tcBorders>
              <w:top w:val="single" w:sz="6" w:space="0" w:color="000000"/>
              <w:left w:val="single" w:sz="6" w:space="0" w:color="000000"/>
              <w:right w:val="single" w:sz="6" w:space="0" w:color="000000"/>
            </w:tcBorders>
            <w:tcMar>
              <w:top w:w="15" w:type="dxa"/>
              <w:left w:w="15" w:type="dxa"/>
              <w:bottom w:w="15" w:type="dxa"/>
              <w:right w:w="15" w:type="dxa"/>
            </w:tcMar>
          </w:tcPr>
          <w:p w14:paraId="637E8851" w14:textId="77777777" w:rsidR="007B551F" w:rsidRDefault="00EC45FD">
            <w:pPr>
              <w:widowControl/>
              <w:spacing w:after="0"/>
              <w:jc w:val="center"/>
              <w:rPr>
                <w:rFonts w:ascii="Times New Roman" w:hAnsi="Times New Roman"/>
                <w:sz w:val="24"/>
              </w:rPr>
            </w:pPr>
            <w:r>
              <w:rPr>
                <w:rFonts w:ascii="Times New Roman" w:hAnsi="Times New Roman"/>
                <w:sz w:val="24"/>
              </w:rPr>
              <w:t>ОП 2</w:t>
            </w:r>
          </w:p>
        </w:tc>
      </w:tr>
      <w:tr w:rsidR="007B551F" w14:paraId="3C94F37D" w14:textId="77777777">
        <w:tc>
          <w:tcPr>
            <w:tcW w:w="79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2ECF15F2" w14:textId="77777777" w:rsidR="007B551F" w:rsidRDefault="00EC45FD">
            <w:pPr>
              <w:widowControl/>
              <w:spacing w:after="0"/>
              <w:jc w:val="center"/>
              <w:rPr>
                <w:rFonts w:ascii="Times New Roman" w:hAnsi="Times New Roman"/>
                <w:sz w:val="24"/>
              </w:rPr>
            </w:pPr>
            <w:r>
              <w:rPr>
                <w:rFonts w:ascii="Times New Roman" w:hAnsi="Times New Roman"/>
                <w:sz w:val="24"/>
              </w:rPr>
              <w:t>6.</w:t>
            </w:r>
          </w:p>
        </w:tc>
        <w:tc>
          <w:tcPr>
            <w:tcW w:w="6150" w:type="dxa"/>
            <w:tcBorders>
              <w:top w:val="single" w:sz="6" w:space="0" w:color="000000"/>
              <w:left w:val="single" w:sz="6" w:space="0" w:color="000000"/>
              <w:bottom w:val="single" w:sz="6" w:space="0" w:color="000000"/>
            </w:tcBorders>
            <w:tcMar>
              <w:top w:w="15" w:type="dxa"/>
              <w:left w:w="15" w:type="dxa"/>
              <w:bottom w:w="15" w:type="dxa"/>
              <w:right w:w="15" w:type="dxa"/>
            </w:tcMar>
          </w:tcPr>
          <w:p w14:paraId="5989BD54" w14:textId="77777777" w:rsidR="007B551F" w:rsidRDefault="00EC45FD">
            <w:pPr>
              <w:widowControl/>
              <w:spacing w:after="0"/>
              <w:ind w:right="127"/>
              <w:jc w:val="both"/>
              <w:rPr>
                <w:rFonts w:ascii="Times New Roman" w:hAnsi="Times New Roman"/>
                <w:sz w:val="24"/>
              </w:rPr>
            </w:pPr>
            <w:r>
              <w:rPr>
                <w:rFonts w:ascii="Times New Roman" w:hAnsi="Times New Roman"/>
                <w:sz w:val="24"/>
              </w:rPr>
              <w:t>Представители заявителя в силу полномочий, соответствующих законодательству Российской Федерации.</w:t>
            </w:r>
          </w:p>
        </w:tc>
        <w:tc>
          <w:tcPr>
            <w:tcW w:w="296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1431263F" w14:textId="77777777" w:rsidR="007B551F" w:rsidRDefault="00EC45FD">
            <w:pPr>
              <w:widowControl/>
              <w:spacing w:after="0"/>
              <w:jc w:val="center"/>
              <w:rPr>
                <w:rFonts w:ascii="Times New Roman" w:hAnsi="Times New Roman"/>
                <w:sz w:val="24"/>
              </w:rPr>
            </w:pPr>
            <w:r>
              <w:rPr>
                <w:rFonts w:ascii="Times New Roman" w:hAnsi="Times New Roman"/>
                <w:sz w:val="24"/>
              </w:rPr>
              <w:t>ОП 3</w:t>
            </w:r>
          </w:p>
        </w:tc>
      </w:tr>
    </w:tbl>
    <w:p w14:paraId="394DC985" w14:textId="77777777" w:rsidR="007B551F" w:rsidRDefault="00EC45FD">
      <w:pPr>
        <w:widowControl/>
        <w:spacing w:after="0"/>
        <w:jc w:val="both"/>
        <w:rPr>
          <w:rFonts w:ascii="Times New Roman" w:hAnsi="Times New Roman"/>
          <w:sz w:val="24"/>
        </w:rPr>
      </w:pPr>
      <w:r>
        <w:rPr>
          <w:rFonts w:ascii="Times New Roman" w:hAnsi="Times New Roman"/>
          <w:sz w:val="24"/>
        </w:rPr>
        <w:t> </w:t>
      </w:r>
    </w:p>
    <w:p w14:paraId="7838B540" w14:textId="77777777" w:rsidR="007B551F" w:rsidRDefault="00EC45FD">
      <w:pPr>
        <w:widowControl/>
        <w:spacing w:after="0"/>
        <w:jc w:val="center"/>
        <w:rPr>
          <w:rFonts w:ascii="Times New Roman" w:hAnsi="Times New Roman"/>
          <w:sz w:val="24"/>
        </w:rPr>
      </w:pPr>
      <w:r>
        <w:rPr>
          <w:rFonts w:ascii="Times New Roman" w:hAnsi="Times New Roman"/>
          <w:sz w:val="24"/>
        </w:rPr>
        <w:lastRenderedPageBreak/>
        <w:t>III. Исчерпывающий перечень документов, необходимых для предоставления муниципальной услуги</w:t>
      </w:r>
    </w:p>
    <w:p w14:paraId="328E5276" w14:textId="77777777" w:rsidR="007B551F" w:rsidRDefault="00EC45FD">
      <w:pPr>
        <w:widowControl/>
        <w:spacing w:after="0"/>
        <w:jc w:val="right"/>
        <w:rPr>
          <w:rFonts w:ascii="Times New Roman" w:hAnsi="Times New Roman"/>
          <w:sz w:val="24"/>
        </w:rPr>
      </w:pPr>
      <w:r>
        <w:rPr>
          <w:rFonts w:ascii="Times New Roman" w:hAnsi="Times New Roman"/>
          <w:sz w:val="24"/>
        </w:rPr>
        <w:t>Таблица № 2</w:t>
      </w:r>
    </w:p>
    <w:tbl>
      <w:tblPr>
        <w:tblW w:w="0" w:type="auto"/>
        <w:tblInd w:w="-292" w:type="dxa"/>
        <w:tblLayout w:type="fixed"/>
        <w:tblCellMar>
          <w:top w:w="15" w:type="dxa"/>
          <w:left w:w="15" w:type="dxa"/>
          <w:bottom w:w="15" w:type="dxa"/>
          <w:right w:w="15" w:type="dxa"/>
        </w:tblCellMar>
        <w:tblLook w:val="04A0" w:firstRow="1" w:lastRow="0" w:firstColumn="1" w:lastColumn="0" w:noHBand="0" w:noVBand="1"/>
      </w:tblPr>
      <w:tblGrid>
        <w:gridCol w:w="743"/>
        <w:gridCol w:w="1807"/>
        <w:gridCol w:w="3370"/>
        <w:gridCol w:w="1724"/>
        <w:gridCol w:w="2284"/>
        <w:gridCol w:w="50"/>
      </w:tblGrid>
      <w:tr w:rsidR="007B551F" w14:paraId="4464416E" w14:textId="77777777">
        <w:tc>
          <w:tcPr>
            <w:tcW w:w="74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18FE363C" w14:textId="77777777" w:rsidR="007B551F" w:rsidRDefault="00EC45FD">
            <w:pPr>
              <w:widowControl/>
              <w:spacing w:after="0"/>
              <w:jc w:val="center"/>
              <w:rPr>
                <w:rFonts w:ascii="Times New Roman" w:hAnsi="Times New Roman"/>
                <w:sz w:val="24"/>
              </w:rPr>
            </w:pPr>
            <w:r>
              <w:rPr>
                <w:rFonts w:ascii="Times New Roman" w:hAnsi="Times New Roman"/>
                <w:sz w:val="24"/>
              </w:rPr>
              <w:t>№</w:t>
            </w:r>
          </w:p>
        </w:tc>
        <w:tc>
          <w:tcPr>
            <w:tcW w:w="1807" w:type="dxa"/>
            <w:tcBorders>
              <w:top w:val="single" w:sz="6" w:space="0" w:color="000000"/>
              <w:left w:val="single" w:sz="6" w:space="0" w:color="000000"/>
            </w:tcBorders>
            <w:tcMar>
              <w:top w:w="15" w:type="dxa"/>
              <w:left w:w="15" w:type="dxa"/>
              <w:bottom w:w="15" w:type="dxa"/>
              <w:right w:w="15" w:type="dxa"/>
            </w:tcMar>
          </w:tcPr>
          <w:p w14:paraId="6B736C91" w14:textId="77777777" w:rsidR="007B551F" w:rsidRDefault="00EC45FD">
            <w:pPr>
              <w:widowControl/>
              <w:spacing w:after="0"/>
              <w:jc w:val="center"/>
              <w:rPr>
                <w:rFonts w:ascii="Times New Roman" w:hAnsi="Times New Roman"/>
                <w:sz w:val="24"/>
              </w:rPr>
            </w:pPr>
            <w:r>
              <w:rPr>
                <w:rFonts w:ascii="Times New Roman" w:hAnsi="Times New Roman"/>
                <w:sz w:val="24"/>
              </w:rPr>
              <w:t>Идентификаторы категорий (признаков) заявителей</w:t>
            </w:r>
          </w:p>
        </w:tc>
        <w:tc>
          <w:tcPr>
            <w:tcW w:w="3370" w:type="dxa"/>
            <w:tcBorders>
              <w:top w:val="single" w:sz="6" w:space="0" w:color="000000"/>
              <w:left w:val="single" w:sz="6" w:space="0" w:color="000000"/>
            </w:tcBorders>
            <w:tcMar>
              <w:top w:w="15" w:type="dxa"/>
              <w:left w:w="15" w:type="dxa"/>
              <w:bottom w:w="15" w:type="dxa"/>
              <w:right w:w="15" w:type="dxa"/>
            </w:tcMar>
          </w:tcPr>
          <w:p w14:paraId="4618EF89" w14:textId="77777777" w:rsidR="007B551F" w:rsidRDefault="00EC45FD">
            <w:pPr>
              <w:widowControl/>
              <w:spacing w:after="0"/>
              <w:jc w:val="center"/>
              <w:rPr>
                <w:rFonts w:ascii="Times New Roman" w:hAnsi="Times New Roman"/>
                <w:sz w:val="24"/>
              </w:rPr>
            </w:pPr>
            <w:r>
              <w:rPr>
                <w:rFonts w:ascii="Times New Roman" w:hAnsi="Times New Roman"/>
                <w:sz w:val="24"/>
              </w:rPr>
              <w:t>Перечень документов, необходимых для предоставления муниципальной услуги</w:t>
            </w:r>
          </w:p>
        </w:tc>
        <w:tc>
          <w:tcPr>
            <w:tcW w:w="1724" w:type="dxa"/>
            <w:tcBorders>
              <w:top w:val="single" w:sz="6" w:space="0" w:color="000000"/>
              <w:left w:val="single" w:sz="6" w:space="0" w:color="000000"/>
            </w:tcBorders>
            <w:tcMar>
              <w:top w:w="15" w:type="dxa"/>
              <w:left w:w="15" w:type="dxa"/>
              <w:bottom w:w="15" w:type="dxa"/>
              <w:right w:w="15" w:type="dxa"/>
            </w:tcMar>
          </w:tcPr>
          <w:p w14:paraId="45AA3429" w14:textId="77777777" w:rsidR="007B551F" w:rsidRDefault="00EC45FD">
            <w:pPr>
              <w:widowControl/>
              <w:spacing w:after="0"/>
              <w:jc w:val="center"/>
              <w:rPr>
                <w:rFonts w:ascii="Times New Roman" w:hAnsi="Times New Roman"/>
                <w:sz w:val="24"/>
              </w:rPr>
            </w:pPr>
            <w:r>
              <w:rPr>
                <w:rFonts w:ascii="Times New Roman" w:hAnsi="Times New Roman"/>
                <w:sz w:val="24"/>
              </w:rPr>
              <w:t>Способы подачи документов, требования к представлению документов</w:t>
            </w:r>
          </w:p>
        </w:tc>
        <w:tc>
          <w:tcPr>
            <w:tcW w:w="2284" w:type="dxa"/>
            <w:tcBorders>
              <w:top w:val="single" w:sz="6" w:space="0" w:color="000000"/>
              <w:left w:val="single" w:sz="6" w:space="0" w:color="000000"/>
              <w:right w:val="single" w:sz="6" w:space="0" w:color="000000"/>
            </w:tcBorders>
            <w:tcMar>
              <w:top w:w="15" w:type="dxa"/>
              <w:left w:w="15" w:type="dxa"/>
              <w:bottom w:w="15" w:type="dxa"/>
              <w:right w:w="15" w:type="dxa"/>
            </w:tcMar>
          </w:tcPr>
          <w:p w14:paraId="2D9FD71F" w14:textId="77777777" w:rsidR="007B551F" w:rsidRDefault="00EC45FD">
            <w:pPr>
              <w:widowControl/>
              <w:spacing w:after="0"/>
              <w:jc w:val="center"/>
              <w:rPr>
                <w:rFonts w:ascii="Times New Roman" w:hAnsi="Times New Roman"/>
                <w:sz w:val="24"/>
              </w:rPr>
            </w:pPr>
            <w:r>
              <w:rPr>
                <w:rFonts w:ascii="Times New Roman" w:hAnsi="Times New Roman"/>
                <w:sz w:val="24"/>
              </w:rPr>
              <w:t>Признаки заявителей</w:t>
            </w:r>
          </w:p>
        </w:tc>
        <w:tc>
          <w:tcPr>
            <w:tcW w:w="50" w:type="dxa"/>
            <w:tcMar>
              <w:top w:w="15" w:type="dxa"/>
              <w:left w:w="15" w:type="dxa"/>
              <w:bottom w:w="15" w:type="dxa"/>
              <w:right w:w="15" w:type="dxa"/>
            </w:tcMar>
          </w:tcPr>
          <w:p w14:paraId="680C8C03" w14:textId="77777777" w:rsidR="007B551F" w:rsidRDefault="007B551F"/>
        </w:tc>
      </w:tr>
      <w:tr w:rsidR="007B551F" w14:paraId="1EC494AB" w14:textId="77777777">
        <w:tc>
          <w:tcPr>
            <w:tcW w:w="9928" w:type="dxa"/>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552EF9D8" w14:textId="77777777" w:rsidR="007B551F" w:rsidRDefault="00EC45FD">
            <w:pPr>
              <w:widowControl/>
              <w:spacing w:after="0"/>
              <w:jc w:val="center"/>
              <w:rPr>
                <w:rFonts w:ascii="Times New Roman" w:hAnsi="Times New Roman"/>
                <w:sz w:val="24"/>
              </w:rPr>
            </w:pPr>
            <w:r>
              <w:rPr>
                <w:rFonts w:ascii="Times New Roman" w:hAnsi="Times New Roman"/>
                <w:sz w:val="24"/>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w:t>
            </w:r>
          </w:p>
          <w:p w14:paraId="0633A7FE" w14:textId="77777777" w:rsidR="007B551F" w:rsidRDefault="00EC45FD">
            <w:pPr>
              <w:widowControl/>
              <w:spacing w:after="0"/>
              <w:jc w:val="center"/>
              <w:rPr>
                <w:rFonts w:ascii="Times New Roman" w:hAnsi="Times New Roman"/>
                <w:sz w:val="24"/>
              </w:rPr>
            </w:pPr>
            <w:r>
              <w:rPr>
                <w:rFonts w:ascii="Times New Roman" w:hAnsi="Times New Roman"/>
                <w:sz w:val="24"/>
              </w:rPr>
              <w:t>которые заявитель должен представить самостоятельно</w:t>
            </w:r>
          </w:p>
        </w:tc>
        <w:tc>
          <w:tcPr>
            <w:tcW w:w="50" w:type="dxa"/>
            <w:tcMar>
              <w:top w:w="15" w:type="dxa"/>
              <w:left w:w="15" w:type="dxa"/>
              <w:bottom w:w="15" w:type="dxa"/>
              <w:right w:w="15" w:type="dxa"/>
            </w:tcMar>
          </w:tcPr>
          <w:p w14:paraId="06C06A8F" w14:textId="77777777" w:rsidR="007B551F" w:rsidRDefault="007B551F"/>
        </w:tc>
      </w:tr>
      <w:tr w:rsidR="007B551F" w14:paraId="39785F30" w14:textId="77777777">
        <w:tc>
          <w:tcPr>
            <w:tcW w:w="74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768817BE" w14:textId="77777777" w:rsidR="007B551F" w:rsidRDefault="00EC45FD">
            <w:pPr>
              <w:widowControl/>
              <w:spacing w:after="0"/>
              <w:jc w:val="center"/>
              <w:rPr>
                <w:rFonts w:ascii="Times New Roman" w:hAnsi="Times New Roman"/>
                <w:sz w:val="24"/>
              </w:rPr>
            </w:pPr>
            <w:r>
              <w:rPr>
                <w:rFonts w:ascii="Times New Roman" w:hAnsi="Times New Roman"/>
                <w:sz w:val="24"/>
              </w:rPr>
              <w:t>1.</w:t>
            </w:r>
          </w:p>
        </w:tc>
        <w:tc>
          <w:tcPr>
            <w:tcW w:w="1807" w:type="dxa"/>
            <w:tcBorders>
              <w:top w:val="single" w:sz="6" w:space="0" w:color="000000"/>
              <w:left w:val="single" w:sz="6" w:space="0" w:color="000000"/>
            </w:tcBorders>
            <w:tcMar>
              <w:top w:w="15" w:type="dxa"/>
              <w:left w:w="15" w:type="dxa"/>
              <w:bottom w:w="15" w:type="dxa"/>
              <w:right w:w="15" w:type="dxa"/>
            </w:tcMar>
          </w:tcPr>
          <w:p w14:paraId="5E03D9FE" w14:textId="77777777" w:rsidR="007B551F" w:rsidRDefault="00EC45FD">
            <w:pPr>
              <w:widowControl/>
              <w:spacing w:after="0"/>
              <w:jc w:val="center"/>
              <w:rPr>
                <w:rFonts w:ascii="Times New Roman" w:hAnsi="Times New Roman"/>
                <w:sz w:val="24"/>
              </w:rPr>
            </w:pPr>
            <w:r>
              <w:rPr>
                <w:rFonts w:ascii="Times New Roman" w:hAnsi="Times New Roman"/>
                <w:sz w:val="24"/>
              </w:rPr>
              <w:t>З.1</w:t>
            </w:r>
          </w:p>
          <w:p w14:paraId="54CEDCC8" w14:textId="77777777" w:rsidR="007B551F" w:rsidRDefault="00EC45FD">
            <w:pPr>
              <w:widowControl/>
              <w:spacing w:after="0"/>
              <w:jc w:val="center"/>
              <w:rPr>
                <w:rFonts w:ascii="Times New Roman" w:hAnsi="Times New Roman"/>
                <w:sz w:val="24"/>
              </w:rPr>
            </w:pPr>
            <w:r>
              <w:rPr>
                <w:rFonts w:ascii="Times New Roman" w:hAnsi="Times New Roman"/>
                <w:sz w:val="24"/>
              </w:rPr>
              <w:t>З.2</w:t>
            </w:r>
          </w:p>
          <w:p w14:paraId="1EF8D9FF" w14:textId="77777777" w:rsidR="007B551F" w:rsidRDefault="00EC45FD">
            <w:pPr>
              <w:widowControl/>
              <w:spacing w:after="0"/>
              <w:jc w:val="center"/>
              <w:rPr>
                <w:rFonts w:ascii="Times New Roman" w:hAnsi="Times New Roman"/>
                <w:sz w:val="24"/>
              </w:rPr>
            </w:pPr>
            <w:r>
              <w:rPr>
                <w:rFonts w:ascii="Times New Roman" w:hAnsi="Times New Roman"/>
                <w:sz w:val="24"/>
              </w:rPr>
              <w:t>З.3</w:t>
            </w:r>
          </w:p>
        </w:tc>
        <w:tc>
          <w:tcPr>
            <w:tcW w:w="3370" w:type="dxa"/>
            <w:tcBorders>
              <w:top w:val="single" w:sz="6" w:space="0" w:color="000000"/>
              <w:left w:val="single" w:sz="6" w:space="0" w:color="000000"/>
            </w:tcBorders>
            <w:tcMar>
              <w:top w:w="15" w:type="dxa"/>
              <w:left w:w="15" w:type="dxa"/>
              <w:bottom w:w="15" w:type="dxa"/>
              <w:right w:w="15" w:type="dxa"/>
            </w:tcMar>
          </w:tcPr>
          <w:p w14:paraId="4BCFD058" w14:textId="77777777" w:rsidR="007B551F" w:rsidRDefault="00EC45FD">
            <w:pPr>
              <w:widowControl/>
              <w:spacing w:after="0"/>
              <w:rPr>
                <w:rFonts w:ascii="Times New Roman" w:hAnsi="Times New Roman"/>
                <w:sz w:val="24"/>
              </w:rPr>
            </w:pPr>
            <w:r>
              <w:rPr>
                <w:rFonts w:ascii="Times New Roman" w:hAnsi="Times New Roman"/>
                <w:sz w:val="24"/>
              </w:rPr>
              <w:t>Заявление о передаче и закреплении муниципального имущества на праве хозяйственного ведения или оперативного управления</w:t>
            </w:r>
          </w:p>
        </w:tc>
        <w:tc>
          <w:tcPr>
            <w:tcW w:w="1724" w:type="dxa"/>
            <w:tcBorders>
              <w:top w:val="single" w:sz="6" w:space="0" w:color="000000"/>
              <w:left w:val="single" w:sz="6" w:space="0" w:color="000000"/>
            </w:tcBorders>
            <w:tcMar>
              <w:top w:w="15" w:type="dxa"/>
              <w:left w:w="15" w:type="dxa"/>
              <w:bottom w:w="15" w:type="dxa"/>
              <w:right w:w="15" w:type="dxa"/>
            </w:tcMar>
          </w:tcPr>
          <w:p w14:paraId="7E78AF75" w14:textId="77777777" w:rsidR="007B551F" w:rsidRDefault="00EC45FD">
            <w:pPr>
              <w:widowControl/>
              <w:spacing w:after="0"/>
              <w:rPr>
                <w:rFonts w:ascii="Times New Roman" w:hAnsi="Times New Roman"/>
                <w:sz w:val="24"/>
              </w:rPr>
            </w:pPr>
            <w:r>
              <w:rPr>
                <w:rFonts w:ascii="Times New Roman" w:hAnsi="Times New Roman"/>
                <w:sz w:val="24"/>
              </w:rPr>
              <w:t>О - ЛП, ПС; ОЭ - </w:t>
            </w:r>
            <w:hyperlink r:id="rId33" w:history="1">
              <w:r>
                <w:rPr>
                  <w:rFonts w:ascii="Times New Roman" w:hAnsi="Times New Roman"/>
                  <w:sz w:val="24"/>
                </w:rPr>
                <w:t>ЕПГУ</w:t>
              </w:r>
            </w:hyperlink>
            <w:r>
              <w:rPr>
                <w:rFonts w:ascii="Times New Roman" w:hAnsi="Times New Roman"/>
                <w:sz w:val="24"/>
              </w:rPr>
              <w:t>, ЭП</w:t>
            </w:r>
          </w:p>
        </w:tc>
        <w:tc>
          <w:tcPr>
            <w:tcW w:w="2284" w:type="dxa"/>
            <w:tcBorders>
              <w:top w:val="single" w:sz="6" w:space="0" w:color="000000"/>
              <w:left w:val="single" w:sz="6" w:space="0" w:color="000000"/>
              <w:right w:val="single" w:sz="6" w:space="0" w:color="000000"/>
            </w:tcBorders>
            <w:tcMar>
              <w:top w:w="15" w:type="dxa"/>
              <w:left w:w="15" w:type="dxa"/>
              <w:bottom w:w="15" w:type="dxa"/>
              <w:right w:w="15" w:type="dxa"/>
            </w:tcMar>
          </w:tcPr>
          <w:p w14:paraId="76F0267E" w14:textId="77777777" w:rsidR="007B551F" w:rsidRDefault="00EC45FD">
            <w:pPr>
              <w:widowControl/>
              <w:spacing w:after="0"/>
              <w:rPr>
                <w:rFonts w:ascii="Times New Roman" w:hAnsi="Times New Roman"/>
                <w:sz w:val="24"/>
              </w:rPr>
            </w:pPr>
            <w:r>
              <w:rPr>
                <w:rFonts w:ascii="Times New Roman" w:hAnsi="Times New Roman"/>
                <w:sz w:val="24"/>
              </w:rPr>
              <w:t>[Все]</w:t>
            </w:r>
          </w:p>
        </w:tc>
        <w:tc>
          <w:tcPr>
            <w:tcW w:w="50" w:type="dxa"/>
            <w:tcMar>
              <w:top w:w="15" w:type="dxa"/>
              <w:left w:w="15" w:type="dxa"/>
              <w:bottom w:w="15" w:type="dxa"/>
              <w:right w:w="15" w:type="dxa"/>
            </w:tcMar>
          </w:tcPr>
          <w:p w14:paraId="7601ADE0" w14:textId="77777777" w:rsidR="007B551F" w:rsidRDefault="007B551F"/>
        </w:tc>
      </w:tr>
      <w:tr w:rsidR="007B551F" w14:paraId="0269BC7B" w14:textId="77777777">
        <w:tc>
          <w:tcPr>
            <w:tcW w:w="74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59E8952B" w14:textId="77777777" w:rsidR="007B551F" w:rsidRDefault="00EC45FD">
            <w:pPr>
              <w:widowControl/>
              <w:spacing w:after="0"/>
              <w:jc w:val="center"/>
              <w:rPr>
                <w:rFonts w:ascii="Times New Roman" w:hAnsi="Times New Roman"/>
                <w:sz w:val="24"/>
              </w:rPr>
            </w:pPr>
            <w:r>
              <w:rPr>
                <w:rFonts w:ascii="Times New Roman" w:hAnsi="Times New Roman"/>
                <w:sz w:val="24"/>
              </w:rPr>
              <w:t>2.</w:t>
            </w:r>
          </w:p>
        </w:tc>
        <w:tc>
          <w:tcPr>
            <w:tcW w:w="1807" w:type="dxa"/>
            <w:tcBorders>
              <w:top w:val="single" w:sz="6" w:space="0" w:color="000000"/>
              <w:left w:val="single" w:sz="6" w:space="0" w:color="000000"/>
            </w:tcBorders>
            <w:tcMar>
              <w:top w:w="15" w:type="dxa"/>
              <w:left w:w="15" w:type="dxa"/>
              <w:bottom w:w="15" w:type="dxa"/>
              <w:right w:w="15" w:type="dxa"/>
            </w:tcMar>
          </w:tcPr>
          <w:p w14:paraId="4AAF7F91" w14:textId="77777777" w:rsidR="007B551F" w:rsidRDefault="00EC45FD">
            <w:pPr>
              <w:widowControl/>
              <w:spacing w:after="0"/>
              <w:jc w:val="center"/>
              <w:rPr>
                <w:rFonts w:ascii="Times New Roman" w:hAnsi="Times New Roman"/>
                <w:sz w:val="24"/>
              </w:rPr>
            </w:pPr>
            <w:r>
              <w:rPr>
                <w:rFonts w:ascii="Times New Roman" w:hAnsi="Times New Roman"/>
                <w:sz w:val="24"/>
              </w:rPr>
              <w:t>ОП 1</w:t>
            </w:r>
          </w:p>
          <w:p w14:paraId="49BDBB90" w14:textId="77777777" w:rsidR="007B551F" w:rsidRDefault="00EC45FD">
            <w:pPr>
              <w:widowControl/>
              <w:spacing w:after="0"/>
              <w:jc w:val="center"/>
              <w:rPr>
                <w:rFonts w:ascii="Times New Roman" w:hAnsi="Times New Roman"/>
                <w:sz w:val="24"/>
              </w:rPr>
            </w:pPr>
            <w:r>
              <w:rPr>
                <w:rFonts w:ascii="Times New Roman" w:hAnsi="Times New Roman"/>
                <w:sz w:val="24"/>
              </w:rPr>
              <w:t>ОП 2</w:t>
            </w:r>
          </w:p>
          <w:p w14:paraId="0ED14DA5" w14:textId="77777777" w:rsidR="007B551F" w:rsidRDefault="00EC45FD">
            <w:pPr>
              <w:widowControl/>
              <w:spacing w:after="0"/>
              <w:jc w:val="center"/>
              <w:rPr>
                <w:rFonts w:ascii="Times New Roman" w:hAnsi="Times New Roman"/>
                <w:sz w:val="24"/>
              </w:rPr>
            </w:pPr>
            <w:r>
              <w:rPr>
                <w:rFonts w:ascii="Times New Roman" w:hAnsi="Times New Roman"/>
                <w:sz w:val="24"/>
              </w:rPr>
              <w:t>ОП 3</w:t>
            </w:r>
          </w:p>
        </w:tc>
        <w:tc>
          <w:tcPr>
            <w:tcW w:w="3370" w:type="dxa"/>
            <w:tcBorders>
              <w:top w:val="single" w:sz="6" w:space="0" w:color="000000"/>
              <w:left w:val="single" w:sz="6" w:space="0" w:color="000000"/>
            </w:tcBorders>
            <w:tcMar>
              <w:top w:w="15" w:type="dxa"/>
              <w:left w:w="15" w:type="dxa"/>
              <w:bottom w:w="15" w:type="dxa"/>
              <w:right w:w="15" w:type="dxa"/>
            </w:tcMar>
          </w:tcPr>
          <w:p w14:paraId="0E9C6D9D" w14:textId="77777777" w:rsidR="007B551F" w:rsidRDefault="00EC45FD">
            <w:pPr>
              <w:widowControl/>
              <w:spacing w:after="0"/>
              <w:ind w:right="92"/>
              <w:rPr>
                <w:rFonts w:ascii="Times New Roman" w:hAnsi="Times New Roman"/>
                <w:sz w:val="24"/>
              </w:rPr>
            </w:pPr>
            <w:r>
              <w:rPr>
                <w:rFonts w:ascii="Times New Roman" w:hAnsi="Times New Roman"/>
                <w:sz w:val="24"/>
              </w:rPr>
              <w:t xml:space="preserve">Заявление об исправлении допущенных опечаток и ошибок в выданных в результате предоставления муниципальной услуги документах </w:t>
            </w:r>
          </w:p>
        </w:tc>
        <w:tc>
          <w:tcPr>
            <w:tcW w:w="1724" w:type="dxa"/>
            <w:tcBorders>
              <w:top w:val="single" w:sz="6" w:space="0" w:color="000000"/>
              <w:left w:val="single" w:sz="6" w:space="0" w:color="000000"/>
            </w:tcBorders>
            <w:tcMar>
              <w:top w:w="15" w:type="dxa"/>
              <w:left w:w="15" w:type="dxa"/>
              <w:bottom w:w="15" w:type="dxa"/>
              <w:right w:w="15" w:type="dxa"/>
            </w:tcMar>
          </w:tcPr>
          <w:p w14:paraId="2225DC21" w14:textId="77777777" w:rsidR="007B551F" w:rsidRDefault="00EC45FD">
            <w:pPr>
              <w:widowControl/>
              <w:spacing w:after="0"/>
              <w:rPr>
                <w:rFonts w:ascii="Times New Roman" w:hAnsi="Times New Roman"/>
                <w:sz w:val="24"/>
              </w:rPr>
            </w:pPr>
            <w:r>
              <w:rPr>
                <w:rFonts w:ascii="Times New Roman" w:hAnsi="Times New Roman"/>
                <w:sz w:val="24"/>
              </w:rPr>
              <w:t>О - ЛП, ПС; ОЭ - </w:t>
            </w:r>
            <w:hyperlink r:id="rId34" w:history="1">
              <w:r>
                <w:rPr>
                  <w:rFonts w:ascii="Times New Roman" w:hAnsi="Times New Roman"/>
                  <w:sz w:val="24"/>
                </w:rPr>
                <w:t>ЕПГУ</w:t>
              </w:r>
            </w:hyperlink>
            <w:r>
              <w:rPr>
                <w:rFonts w:ascii="Times New Roman" w:hAnsi="Times New Roman"/>
                <w:sz w:val="24"/>
              </w:rPr>
              <w:t>, ЭП</w:t>
            </w:r>
          </w:p>
        </w:tc>
        <w:tc>
          <w:tcPr>
            <w:tcW w:w="2284" w:type="dxa"/>
            <w:tcBorders>
              <w:top w:val="single" w:sz="6" w:space="0" w:color="000000"/>
              <w:left w:val="single" w:sz="6" w:space="0" w:color="000000"/>
              <w:right w:val="single" w:sz="6" w:space="0" w:color="000000"/>
            </w:tcBorders>
            <w:tcMar>
              <w:top w:w="15" w:type="dxa"/>
              <w:left w:w="15" w:type="dxa"/>
              <w:bottom w:w="15" w:type="dxa"/>
              <w:right w:w="15" w:type="dxa"/>
            </w:tcMar>
          </w:tcPr>
          <w:p w14:paraId="217AAB64" w14:textId="77777777" w:rsidR="007B551F" w:rsidRDefault="00EC45FD">
            <w:pPr>
              <w:widowControl/>
              <w:spacing w:after="0"/>
              <w:rPr>
                <w:rFonts w:ascii="Times New Roman" w:hAnsi="Times New Roman"/>
                <w:sz w:val="24"/>
              </w:rPr>
            </w:pPr>
            <w:r>
              <w:rPr>
                <w:rFonts w:ascii="Times New Roman" w:hAnsi="Times New Roman"/>
                <w:sz w:val="24"/>
              </w:rPr>
              <w:t>[Все]</w:t>
            </w:r>
          </w:p>
        </w:tc>
        <w:tc>
          <w:tcPr>
            <w:tcW w:w="50" w:type="dxa"/>
            <w:tcMar>
              <w:top w:w="15" w:type="dxa"/>
              <w:left w:w="15" w:type="dxa"/>
              <w:bottom w:w="15" w:type="dxa"/>
              <w:right w:w="15" w:type="dxa"/>
            </w:tcMar>
          </w:tcPr>
          <w:p w14:paraId="7A0DE727" w14:textId="77777777" w:rsidR="007B551F" w:rsidRDefault="007B551F"/>
        </w:tc>
      </w:tr>
      <w:tr w:rsidR="007B551F" w14:paraId="78A0656E" w14:textId="77777777">
        <w:tc>
          <w:tcPr>
            <w:tcW w:w="74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2D707128" w14:textId="77777777" w:rsidR="007B551F" w:rsidRDefault="00EC45FD">
            <w:pPr>
              <w:widowControl/>
              <w:spacing w:after="0"/>
              <w:jc w:val="center"/>
              <w:rPr>
                <w:rFonts w:ascii="Times New Roman" w:hAnsi="Times New Roman"/>
                <w:sz w:val="24"/>
              </w:rPr>
            </w:pPr>
            <w:r>
              <w:rPr>
                <w:rFonts w:ascii="Times New Roman" w:hAnsi="Times New Roman"/>
                <w:sz w:val="24"/>
              </w:rPr>
              <w:t>3</w:t>
            </w:r>
          </w:p>
        </w:tc>
        <w:tc>
          <w:tcPr>
            <w:tcW w:w="1807" w:type="dxa"/>
            <w:tcBorders>
              <w:top w:val="single" w:sz="6" w:space="0" w:color="000000"/>
              <w:left w:val="single" w:sz="6" w:space="0" w:color="000000"/>
            </w:tcBorders>
            <w:tcMar>
              <w:top w:w="15" w:type="dxa"/>
              <w:left w:w="15" w:type="dxa"/>
              <w:bottom w:w="15" w:type="dxa"/>
              <w:right w:w="15" w:type="dxa"/>
            </w:tcMar>
          </w:tcPr>
          <w:p w14:paraId="4DB1E765" w14:textId="77777777" w:rsidR="007B551F" w:rsidRDefault="00EC45FD">
            <w:pPr>
              <w:widowControl/>
              <w:spacing w:after="0"/>
              <w:jc w:val="center"/>
              <w:rPr>
                <w:rFonts w:ascii="Times New Roman" w:hAnsi="Times New Roman"/>
                <w:sz w:val="24"/>
              </w:rPr>
            </w:pPr>
            <w:r>
              <w:rPr>
                <w:rFonts w:ascii="Times New Roman" w:hAnsi="Times New Roman"/>
                <w:sz w:val="24"/>
              </w:rPr>
              <w:t>З.1</w:t>
            </w:r>
          </w:p>
          <w:p w14:paraId="3D06F2B2" w14:textId="77777777" w:rsidR="007B551F" w:rsidRDefault="00EC45FD">
            <w:pPr>
              <w:widowControl/>
              <w:spacing w:after="0"/>
              <w:jc w:val="center"/>
              <w:rPr>
                <w:rFonts w:ascii="Times New Roman" w:hAnsi="Times New Roman"/>
                <w:sz w:val="24"/>
              </w:rPr>
            </w:pPr>
            <w:r>
              <w:rPr>
                <w:rFonts w:ascii="Times New Roman" w:hAnsi="Times New Roman"/>
                <w:sz w:val="24"/>
              </w:rPr>
              <w:t>З.2</w:t>
            </w:r>
          </w:p>
          <w:p w14:paraId="4E996ACF" w14:textId="77777777" w:rsidR="007B551F" w:rsidRDefault="00EC45FD">
            <w:pPr>
              <w:widowControl/>
              <w:spacing w:after="0"/>
              <w:jc w:val="center"/>
              <w:rPr>
                <w:rFonts w:ascii="Times New Roman" w:hAnsi="Times New Roman"/>
                <w:sz w:val="24"/>
              </w:rPr>
            </w:pPr>
            <w:r>
              <w:rPr>
                <w:rFonts w:ascii="Times New Roman" w:hAnsi="Times New Roman"/>
                <w:sz w:val="24"/>
              </w:rPr>
              <w:t>З.3</w:t>
            </w:r>
          </w:p>
        </w:tc>
        <w:tc>
          <w:tcPr>
            <w:tcW w:w="3370" w:type="dxa"/>
            <w:tcBorders>
              <w:top w:val="single" w:sz="6" w:space="0" w:color="000000"/>
              <w:left w:val="single" w:sz="6" w:space="0" w:color="000000"/>
            </w:tcBorders>
            <w:tcMar>
              <w:top w:w="15" w:type="dxa"/>
              <w:left w:w="15" w:type="dxa"/>
              <w:bottom w:w="15" w:type="dxa"/>
              <w:right w:w="15" w:type="dxa"/>
            </w:tcMar>
          </w:tcPr>
          <w:p w14:paraId="6EA3605D" w14:textId="77777777" w:rsidR="007B551F" w:rsidRDefault="00EC45FD">
            <w:pPr>
              <w:widowControl/>
              <w:spacing w:after="0"/>
              <w:ind w:right="92"/>
              <w:rPr>
                <w:rFonts w:ascii="Times New Roman" w:hAnsi="Times New Roman"/>
                <w:sz w:val="24"/>
              </w:rPr>
            </w:pPr>
            <w:r>
              <w:rPr>
                <w:rFonts w:ascii="Times New Roman" w:hAnsi="Times New Roman"/>
                <w:sz w:val="24"/>
              </w:rPr>
              <w:t>копии учредительных документов заявителя, а также изменения в них (при предъявлении оригинала)</w:t>
            </w:r>
          </w:p>
        </w:tc>
        <w:tc>
          <w:tcPr>
            <w:tcW w:w="1724" w:type="dxa"/>
            <w:tcBorders>
              <w:top w:val="single" w:sz="6" w:space="0" w:color="000000"/>
              <w:left w:val="single" w:sz="6" w:space="0" w:color="000000"/>
            </w:tcBorders>
            <w:tcMar>
              <w:top w:w="15" w:type="dxa"/>
              <w:left w:w="15" w:type="dxa"/>
              <w:bottom w:w="15" w:type="dxa"/>
              <w:right w:w="15" w:type="dxa"/>
            </w:tcMar>
          </w:tcPr>
          <w:p w14:paraId="0CB4AF79" w14:textId="77777777" w:rsidR="007B551F" w:rsidRDefault="00EC45FD">
            <w:pPr>
              <w:widowControl/>
              <w:spacing w:after="0"/>
              <w:rPr>
                <w:rFonts w:ascii="Times New Roman" w:hAnsi="Times New Roman"/>
                <w:sz w:val="24"/>
              </w:rPr>
            </w:pPr>
            <w:r>
              <w:rPr>
                <w:rFonts w:ascii="Times New Roman" w:hAnsi="Times New Roman"/>
                <w:sz w:val="24"/>
              </w:rPr>
              <w:t>ЛП, ПС; ОЭ - </w:t>
            </w:r>
            <w:hyperlink r:id="rId35" w:history="1">
              <w:r>
                <w:rPr>
                  <w:rFonts w:ascii="Times New Roman" w:hAnsi="Times New Roman"/>
                  <w:sz w:val="24"/>
                </w:rPr>
                <w:t>ЕПГУ</w:t>
              </w:r>
            </w:hyperlink>
            <w:r>
              <w:rPr>
                <w:rFonts w:ascii="Times New Roman" w:hAnsi="Times New Roman"/>
                <w:sz w:val="24"/>
              </w:rPr>
              <w:t>, ЭП</w:t>
            </w:r>
          </w:p>
        </w:tc>
        <w:tc>
          <w:tcPr>
            <w:tcW w:w="2284" w:type="dxa"/>
            <w:tcBorders>
              <w:top w:val="single" w:sz="6" w:space="0" w:color="000000"/>
              <w:left w:val="single" w:sz="6" w:space="0" w:color="000000"/>
              <w:right w:val="single" w:sz="6" w:space="0" w:color="000000"/>
            </w:tcBorders>
            <w:tcMar>
              <w:top w:w="15" w:type="dxa"/>
              <w:left w:w="15" w:type="dxa"/>
              <w:bottom w:w="15" w:type="dxa"/>
              <w:right w:w="15" w:type="dxa"/>
            </w:tcMar>
          </w:tcPr>
          <w:p w14:paraId="0ABC66CA" w14:textId="77777777" w:rsidR="007B551F" w:rsidRDefault="00EC45FD">
            <w:pPr>
              <w:widowControl/>
              <w:spacing w:after="0"/>
              <w:rPr>
                <w:rFonts w:ascii="Times New Roman" w:hAnsi="Times New Roman"/>
                <w:sz w:val="24"/>
              </w:rPr>
            </w:pPr>
            <w:r>
              <w:rPr>
                <w:rFonts w:ascii="Times New Roman" w:hAnsi="Times New Roman"/>
                <w:sz w:val="24"/>
              </w:rPr>
              <w:t>[Все]</w:t>
            </w:r>
          </w:p>
        </w:tc>
        <w:tc>
          <w:tcPr>
            <w:tcW w:w="50" w:type="dxa"/>
            <w:tcMar>
              <w:top w:w="15" w:type="dxa"/>
              <w:left w:w="15" w:type="dxa"/>
              <w:bottom w:w="15" w:type="dxa"/>
              <w:right w:w="15" w:type="dxa"/>
            </w:tcMar>
          </w:tcPr>
          <w:p w14:paraId="78BFFED7" w14:textId="77777777" w:rsidR="007B551F" w:rsidRDefault="007B551F"/>
        </w:tc>
      </w:tr>
      <w:tr w:rsidR="007B551F" w14:paraId="0A6BB197" w14:textId="77777777">
        <w:tc>
          <w:tcPr>
            <w:tcW w:w="9928" w:type="dxa"/>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3C601962" w14:textId="77777777" w:rsidR="007B551F" w:rsidRDefault="00EC45FD">
            <w:pPr>
              <w:widowControl/>
              <w:spacing w:after="0"/>
              <w:rPr>
                <w:rFonts w:ascii="Times New Roman" w:hAnsi="Times New Roman"/>
                <w:sz w:val="24"/>
              </w:rPr>
            </w:pPr>
            <w:r>
              <w:rPr>
                <w:rFonts w:ascii="Times New Roman" w:hAnsi="Times New Roman"/>
                <w:sz w:val="24"/>
              </w:rPr>
              <w:t>Документ, удостоверяющий личность лица, действующего от имени заявителя, в соответствии с законом, иными правовыми актами и учредительными документами, без доверенности</w:t>
            </w:r>
          </w:p>
        </w:tc>
        <w:tc>
          <w:tcPr>
            <w:tcW w:w="50" w:type="dxa"/>
            <w:tcMar>
              <w:top w:w="15" w:type="dxa"/>
              <w:left w:w="15" w:type="dxa"/>
              <w:bottom w:w="15" w:type="dxa"/>
              <w:right w:w="15" w:type="dxa"/>
            </w:tcMar>
          </w:tcPr>
          <w:p w14:paraId="4DBA9825" w14:textId="77777777" w:rsidR="007B551F" w:rsidRDefault="007B551F"/>
        </w:tc>
      </w:tr>
      <w:tr w:rsidR="007B551F" w14:paraId="2ED6F8B9" w14:textId="77777777">
        <w:tc>
          <w:tcPr>
            <w:tcW w:w="74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6088A1C7" w14:textId="77777777" w:rsidR="007B551F" w:rsidRDefault="00EC45FD">
            <w:pPr>
              <w:widowControl/>
              <w:spacing w:after="0"/>
              <w:jc w:val="center"/>
              <w:rPr>
                <w:rFonts w:ascii="Times New Roman" w:hAnsi="Times New Roman"/>
                <w:sz w:val="24"/>
              </w:rPr>
            </w:pPr>
            <w:r>
              <w:rPr>
                <w:rFonts w:ascii="Times New Roman" w:hAnsi="Times New Roman"/>
                <w:sz w:val="24"/>
              </w:rPr>
              <w:t>3.</w:t>
            </w:r>
          </w:p>
        </w:tc>
        <w:tc>
          <w:tcPr>
            <w:tcW w:w="1807" w:type="dxa"/>
            <w:tcBorders>
              <w:top w:val="single" w:sz="6" w:space="0" w:color="000000"/>
              <w:left w:val="single" w:sz="6" w:space="0" w:color="000000"/>
            </w:tcBorders>
            <w:tcMar>
              <w:top w:w="15" w:type="dxa"/>
              <w:left w:w="15" w:type="dxa"/>
              <w:bottom w:w="15" w:type="dxa"/>
              <w:right w:w="15" w:type="dxa"/>
            </w:tcMar>
          </w:tcPr>
          <w:p w14:paraId="74B34AC6" w14:textId="77777777" w:rsidR="007B551F" w:rsidRDefault="00EC45FD">
            <w:pPr>
              <w:widowControl/>
              <w:spacing w:after="0"/>
              <w:jc w:val="center"/>
              <w:rPr>
                <w:rFonts w:ascii="Times New Roman" w:hAnsi="Times New Roman"/>
                <w:sz w:val="24"/>
              </w:rPr>
            </w:pPr>
            <w:r>
              <w:rPr>
                <w:rFonts w:ascii="Times New Roman" w:hAnsi="Times New Roman"/>
                <w:sz w:val="24"/>
              </w:rPr>
              <w:t>З.1</w:t>
            </w:r>
          </w:p>
          <w:p w14:paraId="1D4874F5" w14:textId="77777777" w:rsidR="007B551F" w:rsidRDefault="00EC45FD">
            <w:pPr>
              <w:widowControl/>
              <w:spacing w:after="0"/>
              <w:jc w:val="center"/>
              <w:rPr>
                <w:rFonts w:ascii="Times New Roman" w:hAnsi="Times New Roman"/>
                <w:sz w:val="24"/>
              </w:rPr>
            </w:pPr>
            <w:r>
              <w:rPr>
                <w:rFonts w:ascii="Times New Roman" w:hAnsi="Times New Roman"/>
                <w:sz w:val="24"/>
              </w:rPr>
              <w:t>ОП 1</w:t>
            </w:r>
          </w:p>
        </w:tc>
        <w:tc>
          <w:tcPr>
            <w:tcW w:w="3370" w:type="dxa"/>
            <w:tcBorders>
              <w:top w:val="single" w:sz="6" w:space="0" w:color="000000"/>
              <w:left w:val="single" w:sz="6" w:space="0" w:color="000000"/>
            </w:tcBorders>
            <w:tcMar>
              <w:top w:w="15" w:type="dxa"/>
              <w:left w:w="15" w:type="dxa"/>
              <w:bottom w:w="15" w:type="dxa"/>
              <w:right w:w="15" w:type="dxa"/>
            </w:tcMar>
          </w:tcPr>
          <w:p w14:paraId="7FBBAB8C" w14:textId="77777777" w:rsidR="007B551F" w:rsidRDefault="00EC45FD">
            <w:pPr>
              <w:widowControl/>
              <w:spacing w:after="0"/>
              <w:rPr>
                <w:rFonts w:ascii="Times New Roman" w:hAnsi="Times New Roman"/>
                <w:sz w:val="24"/>
              </w:rPr>
            </w:pPr>
            <w:r>
              <w:rPr>
                <w:rFonts w:ascii="Times New Roman" w:hAnsi="Times New Roman"/>
                <w:sz w:val="24"/>
              </w:rPr>
              <w:t>Паспорт гражданина Российской Федерации, удостоверяющий личность гражданина Российской Федерации на территории Российской Федерации</w:t>
            </w:r>
          </w:p>
        </w:tc>
        <w:tc>
          <w:tcPr>
            <w:tcW w:w="1724" w:type="dxa"/>
            <w:tcBorders>
              <w:top w:val="single" w:sz="6" w:space="0" w:color="000000"/>
              <w:left w:val="single" w:sz="6" w:space="0" w:color="000000"/>
            </w:tcBorders>
            <w:tcMar>
              <w:top w:w="15" w:type="dxa"/>
              <w:left w:w="15" w:type="dxa"/>
              <w:bottom w:w="15" w:type="dxa"/>
              <w:right w:w="15" w:type="dxa"/>
            </w:tcMar>
          </w:tcPr>
          <w:p w14:paraId="5DB1242D" w14:textId="77777777" w:rsidR="007B551F" w:rsidRDefault="00EC45FD">
            <w:pPr>
              <w:widowControl/>
              <w:spacing w:after="0"/>
              <w:rPr>
                <w:rFonts w:ascii="Times New Roman" w:hAnsi="Times New Roman"/>
                <w:sz w:val="24"/>
              </w:rPr>
            </w:pPr>
            <w:r>
              <w:rPr>
                <w:rFonts w:ascii="Times New Roman" w:hAnsi="Times New Roman"/>
                <w:sz w:val="24"/>
              </w:rPr>
              <w:t>О-ЛП;</w:t>
            </w:r>
          </w:p>
          <w:p w14:paraId="6FC5B82C" w14:textId="77777777" w:rsidR="007B551F" w:rsidRDefault="00EC45FD">
            <w:pPr>
              <w:widowControl/>
              <w:spacing w:after="0"/>
              <w:rPr>
                <w:rFonts w:ascii="Times New Roman" w:hAnsi="Times New Roman"/>
                <w:sz w:val="24"/>
              </w:rPr>
            </w:pPr>
            <w:r>
              <w:rPr>
                <w:rFonts w:ascii="Times New Roman" w:hAnsi="Times New Roman"/>
                <w:sz w:val="24"/>
              </w:rPr>
              <w:t>ОЭ - </w:t>
            </w:r>
            <w:hyperlink r:id="rId36" w:history="1">
              <w:r>
                <w:rPr>
                  <w:rFonts w:ascii="Times New Roman" w:hAnsi="Times New Roman"/>
                  <w:sz w:val="24"/>
                </w:rPr>
                <w:t>ЕПГУ</w:t>
              </w:r>
            </w:hyperlink>
          </w:p>
        </w:tc>
        <w:tc>
          <w:tcPr>
            <w:tcW w:w="2284" w:type="dxa"/>
            <w:tcBorders>
              <w:top w:val="single" w:sz="6" w:space="0" w:color="000000"/>
              <w:left w:val="single" w:sz="6" w:space="0" w:color="000000"/>
              <w:right w:val="single" w:sz="6" w:space="0" w:color="000000"/>
            </w:tcBorders>
            <w:tcMar>
              <w:top w:w="15" w:type="dxa"/>
              <w:left w:w="15" w:type="dxa"/>
              <w:bottom w:w="15" w:type="dxa"/>
              <w:right w:w="15" w:type="dxa"/>
            </w:tcMar>
          </w:tcPr>
          <w:p w14:paraId="0F376A6C" w14:textId="77777777" w:rsidR="007B551F" w:rsidRDefault="00EC45FD">
            <w:pPr>
              <w:widowControl/>
              <w:spacing w:after="0"/>
              <w:rPr>
                <w:rFonts w:ascii="Times New Roman" w:hAnsi="Times New Roman"/>
                <w:sz w:val="24"/>
              </w:rPr>
            </w:pPr>
            <w:r>
              <w:rPr>
                <w:rFonts w:ascii="Times New Roman" w:hAnsi="Times New Roman"/>
                <w:sz w:val="24"/>
              </w:rPr>
              <w:t>ЮЛ</w:t>
            </w:r>
          </w:p>
        </w:tc>
        <w:tc>
          <w:tcPr>
            <w:tcW w:w="50" w:type="dxa"/>
            <w:tcMar>
              <w:top w:w="15" w:type="dxa"/>
              <w:left w:w="15" w:type="dxa"/>
              <w:bottom w:w="15" w:type="dxa"/>
              <w:right w:w="15" w:type="dxa"/>
            </w:tcMar>
          </w:tcPr>
          <w:p w14:paraId="5BFA5D37" w14:textId="77777777" w:rsidR="007B551F" w:rsidRDefault="007B551F"/>
        </w:tc>
      </w:tr>
      <w:tr w:rsidR="007B551F" w14:paraId="6131A062" w14:textId="77777777">
        <w:tc>
          <w:tcPr>
            <w:tcW w:w="9928" w:type="dxa"/>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0810A0B6" w14:textId="77777777" w:rsidR="007B551F" w:rsidRDefault="00EC45FD">
            <w:pPr>
              <w:widowControl/>
              <w:spacing w:after="0"/>
              <w:jc w:val="both"/>
              <w:rPr>
                <w:rFonts w:ascii="Times New Roman" w:hAnsi="Times New Roman"/>
                <w:sz w:val="24"/>
              </w:rPr>
            </w:pPr>
            <w:r>
              <w:rPr>
                <w:rFonts w:ascii="Times New Roman" w:hAnsi="Times New Roman"/>
                <w:sz w:val="24"/>
              </w:rPr>
              <w:t>Документ, удостоверяющий личность представителя заявителя в силу полномочий, соответствующих законодательству Российской Федерации</w:t>
            </w:r>
          </w:p>
        </w:tc>
        <w:tc>
          <w:tcPr>
            <w:tcW w:w="50" w:type="dxa"/>
            <w:tcMar>
              <w:top w:w="15" w:type="dxa"/>
              <w:left w:w="15" w:type="dxa"/>
              <w:bottom w:w="15" w:type="dxa"/>
              <w:right w:w="15" w:type="dxa"/>
            </w:tcMar>
          </w:tcPr>
          <w:p w14:paraId="00F20EE2" w14:textId="77777777" w:rsidR="007B551F" w:rsidRDefault="007B551F"/>
        </w:tc>
      </w:tr>
      <w:tr w:rsidR="007B551F" w14:paraId="627703BD" w14:textId="77777777">
        <w:tc>
          <w:tcPr>
            <w:tcW w:w="74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47E2B6DB" w14:textId="77777777" w:rsidR="007B551F" w:rsidRDefault="00EC45FD">
            <w:pPr>
              <w:widowControl/>
              <w:spacing w:after="0"/>
              <w:jc w:val="center"/>
              <w:rPr>
                <w:rFonts w:ascii="Times New Roman" w:hAnsi="Times New Roman"/>
                <w:sz w:val="24"/>
              </w:rPr>
            </w:pPr>
            <w:r>
              <w:rPr>
                <w:rFonts w:ascii="Times New Roman" w:hAnsi="Times New Roman"/>
                <w:sz w:val="24"/>
              </w:rPr>
              <w:t>4.</w:t>
            </w:r>
          </w:p>
        </w:tc>
        <w:tc>
          <w:tcPr>
            <w:tcW w:w="1807" w:type="dxa"/>
            <w:tcBorders>
              <w:top w:val="single" w:sz="6" w:space="0" w:color="000000"/>
              <w:left w:val="single" w:sz="6" w:space="0" w:color="000000"/>
            </w:tcBorders>
            <w:tcMar>
              <w:top w:w="15" w:type="dxa"/>
              <w:left w:w="15" w:type="dxa"/>
              <w:bottom w:w="15" w:type="dxa"/>
              <w:right w:w="15" w:type="dxa"/>
            </w:tcMar>
          </w:tcPr>
          <w:p w14:paraId="5F8DBA09" w14:textId="77777777" w:rsidR="007B551F" w:rsidRDefault="00EC45FD">
            <w:pPr>
              <w:widowControl/>
              <w:spacing w:after="0"/>
              <w:jc w:val="center"/>
              <w:rPr>
                <w:rFonts w:ascii="Times New Roman" w:hAnsi="Times New Roman"/>
                <w:sz w:val="24"/>
              </w:rPr>
            </w:pPr>
            <w:r>
              <w:rPr>
                <w:rFonts w:ascii="Times New Roman" w:hAnsi="Times New Roman"/>
                <w:sz w:val="24"/>
              </w:rPr>
              <w:t>З.2</w:t>
            </w:r>
          </w:p>
          <w:p w14:paraId="5B26DA3D" w14:textId="77777777" w:rsidR="007B551F" w:rsidRDefault="00EC45FD">
            <w:pPr>
              <w:widowControl/>
              <w:spacing w:after="0"/>
              <w:jc w:val="center"/>
              <w:rPr>
                <w:rFonts w:ascii="Times New Roman" w:hAnsi="Times New Roman"/>
                <w:sz w:val="24"/>
              </w:rPr>
            </w:pPr>
            <w:r>
              <w:rPr>
                <w:rFonts w:ascii="Times New Roman" w:hAnsi="Times New Roman"/>
                <w:sz w:val="24"/>
              </w:rPr>
              <w:t>ОП 2</w:t>
            </w:r>
          </w:p>
        </w:tc>
        <w:tc>
          <w:tcPr>
            <w:tcW w:w="3370" w:type="dxa"/>
            <w:tcBorders>
              <w:top w:val="single" w:sz="6" w:space="0" w:color="000000"/>
              <w:left w:val="single" w:sz="6" w:space="0" w:color="000000"/>
            </w:tcBorders>
            <w:tcMar>
              <w:top w:w="15" w:type="dxa"/>
              <w:left w:w="15" w:type="dxa"/>
              <w:bottom w:w="15" w:type="dxa"/>
              <w:right w:w="15" w:type="dxa"/>
            </w:tcMar>
          </w:tcPr>
          <w:p w14:paraId="7C8F305F" w14:textId="77777777" w:rsidR="007B551F" w:rsidRDefault="00EC45FD">
            <w:pPr>
              <w:widowControl/>
              <w:spacing w:after="0"/>
              <w:rPr>
                <w:rFonts w:ascii="Times New Roman" w:hAnsi="Times New Roman"/>
                <w:sz w:val="24"/>
              </w:rPr>
            </w:pPr>
            <w:r>
              <w:rPr>
                <w:rFonts w:ascii="Times New Roman" w:hAnsi="Times New Roman"/>
                <w:sz w:val="24"/>
              </w:rPr>
              <w:t>Паспорт гражданина Российской Федерации, удостоверяющий личность гражданина Российской Федерации на территории Российской Федерации</w:t>
            </w:r>
          </w:p>
        </w:tc>
        <w:tc>
          <w:tcPr>
            <w:tcW w:w="1724" w:type="dxa"/>
            <w:tcBorders>
              <w:top w:val="single" w:sz="6" w:space="0" w:color="000000"/>
              <w:left w:val="single" w:sz="6" w:space="0" w:color="000000"/>
            </w:tcBorders>
            <w:tcMar>
              <w:top w:w="15" w:type="dxa"/>
              <w:left w:w="15" w:type="dxa"/>
              <w:bottom w:w="15" w:type="dxa"/>
              <w:right w:w="15" w:type="dxa"/>
            </w:tcMar>
          </w:tcPr>
          <w:p w14:paraId="1C3FA107" w14:textId="77777777" w:rsidR="007B551F" w:rsidRDefault="00EC45FD">
            <w:pPr>
              <w:widowControl/>
              <w:spacing w:after="0"/>
              <w:rPr>
                <w:rFonts w:ascii="Times New Roman" w:hAnsi="Times New Roman"/>
                <w:sz w:val="24"/>
              </w:rPr>
            </w:pPr>
            <w:r>
              <w:rPr>
                <w:rFonts w:ascii="Times New Roman" w:hAnsi="Times New Roman"/>
                <w:sz w:val="24"/>
              </w:rPr>
              <w:t>О-ЛП;</w:t>
            </w:r>
          </w:p>
          <w:p w14:paraId="50114E67" w14:textId="77777777" w:rsidR="007B551F" w:rsidRDefault="00EC45FD">
            <w:pPr>
              <w:widowControl/>
              <w:spacing w:after="0"/>
              <w:rPr>
                <w:rFonts w:ascii="Times New Roman" w:hAnsi="Times New Roman"/>
                <w:sz w:val="24"/>
              </w:rPr>
            </w:pPr>
            <w:r>
              <w:rPr>
                <w:rFonts w:ascii="Times New Roman" w:hAnsi="Times New Roman"/>
                <w:sz w:val="24"/>
              </w:rPr>
              <w:t>ОЭ - </w:t>
            </w:r>
            <w:hyperlink r:id="rId37" w:history="1">
              <w:r>
                <w:rPr>
                  <w:rFonts w:ascii="Times New Roman" w:hAnsi="Times New Roman"/>
                  <w:sz w:val="24"/>
                </w:rPr>
                <w:t>ЕПГУ</w:t>
              </w:r>
            </w:hyperlink>
          </w:p>
        </w:tc>
        <w:tc>
          <w:tcPr>
            <w:tcW w:w="2284" w:type="dxa"/>
            <w:tcBorders>
              <w:top w:val="single" w:sz="6" w:space="0" w:color="000000"/>
              <w:left w:val="single" w:sz="6" w:space="0" w:color="000000"/>
              <w:right w:val="single" w:sz="6" w:space="0" w:color="000000"/>
            </w:tcBorders>
            <w:tcMar>
              <w:top w:w="15" w:type="dxa"/>
              <w:left w:w="15" w:type="dxa"/>
              <w:bottom w:w="15" w:type="dxa"/>
              <w:right w:w="15" w:type="dxa"/>
            </w:tcMar>
          </w:tcPr>
          <w:p w14:paraId="42F99C7C" w14:textId="77777777" w:rsidR="007B551F" w:rsidRDefault="00EC45FD">
            <w:pPr>
              <w:widowControl/>
              <w:spacing w:after="0"/>
              <w:rPr>
                <w:rFonts w:ascii="Times New Roman" w:hAnsi="Times New Roman"/>
                <w:sz w:val="24"/>
              </w:rPr>
            </w:pPr>
            <w:r>
              <w:rPr>
                <w:rFonts w:ascii="Times New Roman" w:hAnsi="Times New Roman"/>
                <w:sz w:val="24"/>
              </w:rPr>
              <w:t>ДЛ</w:t>
            </w:r>
          </w:p>
        </w:tc>
        <w:tc>
          <w:tcPr>
            <w:tcW w:w="50" w:type="dxa"/>
            <w:tcMar>
              <w:top w:w="15" w:type="dxa"/>
              <w:left w:w="15" w:type="dxa"/>
              <w:bottom w:w="15" w:type="dxa"/>
              <w:right w:w="15" w:type="dxa"/>
            </w:tcMar>
          </w:tcPr>
          <w:p w14:paraId="7CF51D6E" w14:textId="77777777" w:rsidR="007B551F" w:rsidRDefault="007B551F"/>
        </w:tc>
      </w:tr>
      <w:tr w:rsidR="007B551F" w14:paraId="397D3192" w14:textId="77777777">
        <w:tc>
          <w:tcPr>
            <w:tcW w:w="9928" w:type="dxa"/>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0AD75064" w14:textId="77777777" w:rsidR="007B551F" w:rsidRDefault="00EC45FD">
            <w:pPr>
              <w:widowControl/>
              <w:spacing w:after="0"/>
              <w:rPr>
                <w:rFonts w:ascii="Times New Roman" w:hAnsi="Times New Roman"/>
                <w:sz w:val="24"/>
              </w:rPr>
            </w:pPr>
            <w:r>
              <w:rPr>
                <w:rFonts w:ascii="Times New Roman" w:hAnsi="Times New Roman"/>
                <w:sz w:val="24"/>
              </w:rPr>
              <w:t>Документ, удостоверяющий личность законного представителя заявителя</w:t>
            </w:r>
          </w:p>
        </w:tc>
        <w:tc>
          <w:tcPr>
            <w:tcW w:w="50" w:type="dxa"/>
            <w:tcMar>
              <w:top w:w="15" w:type="dxa"/>
              <w:left w:w="15" w:type="dxa"/>
              <w:bottom w:w="15" w:type="dxa"/>
              <w:right w:w="15" w:type="dxa"/>
            </w:tcMar>
          </w:tcPr>
          <w:p w14:paraId="0133C0EF" w14:textId="77777777" w:rsidR="007B551F" w:rsidRDefault="007B551F"/>
        </w:tc>
      </w:tr>
      <w:tr w:rsidR="007B551F" w14:paraId="469E10A8" w14:textId="77777777">
        <w:tc>
          <w:tcPr>
            <w:tcW w:w="74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12E36FFB" w14:textId="77777777" w:rsidR="007B551F" w:rsidRDefault="00EC45FD">
            <w:pPr>
              <w:widowControl/>
              <w:spacing w:after="0"/>
              <w:jc w:val="center"/>
              <w:rPr>
                <w:rFonts w:ascii="Times New Roman" w:hAnsi="Times New Roman"/>
                <w:sz w:val="24"/>
              </w:rPr>
            </w:pPr>
            <w:r>
              <w:rPr>
                <w:rFonts w:ascii="Times New Roman" w:hAnsi="Times New Roman"/>
                <w:sz w:val="24"/>
              </w:rPr>
              <w:t>5.</w:t>
            </w:r>
          </w:p>
        </w:tc>
        <w:tc>
          <w:tcPr>
            <w:tcW w:w="1807" w:type="dxa"/>
            <w:tcBorders>
              <w:top w:val="single" w:sz="6" w:space="0" w:color="000000"/>
              <w:left w:val="single" w:sz="6" w:space="0" w:color="000000"/>
            </w:tcBorders>
            <w:tcMar>
              <w:top w:w="15" w:type="dxa"/>
              <w:left w:w="15" w:type="dxa"/>
              <w:bottom w:w="15" w:type="dxa"/>
              <w:right w:w="15" w:type="dxa"/>
            </w:tcMar>
          </w:tcPr>
          <w:p w14:paraId="3A4BA921" w14:textId="77777777" w:rsidR="007B551F" w:rsidRDefault="00EC45FD">
            <w:pPr>
              <w:widowControl/>
              <w:spacing w:after="0"/>
              <w:jc w:val="center"/>
              <w:rPr>
                <w:rFonts w:ascii="Times New Roman" w:hAnsi="Times New Roman"/>
                <w:sz w:val="24"/>
              </w:rPr>
            </w:pPr>
            <w:r>
              <w:rPr>
                <w:rFonts w:ascii="Times New Roman" w:hAnsi="Times New Roman"/>
                <w:sz w:val="24"/>
              </w:rPr>
              <w:t>З.3</w:t>
            </w:r>
          </w:p>
          <w:p w14:paraId="03A432A1" w14:textId="77777777" w:rsidR="007B551F" w:rsidRDefault="00EC45FD">
            <w:pPr>
              <w:widowControl/>
              <w:spacing w:after="0"/>
              <w:jc w:val="center"/>
              <w:rPr>
                <w:rFonts w:ascii="Times New Roman" w:hAnsi="Times New Roman"/>
                <w:sz w:val="24"/>
              </w:rPr>
            </w:pPr>
            <w:r>
              <w:rPr>
                <w:rFonts w:ascii="Times New Roman" w:hAnsi="Times New Roman"/>
                <w:sz w:val="24"/>
              </w:rPr>
              <w:t>ОП 3</w:t>
            </w:r>
          </w:p>
        </w:tc>
        <w:tc>
          <w:tcPr>
            <w:tcW w:w="3370" w:type="dxa"/>
            <w:tcBorders>
              <w:top w:val="single" w:sz="6" w:space="0" w:color="000000"/>
              <w:left w:val="single" w:sz="6" w:space="0" w:color="000000"/>
            </w:tcBorders>
            <w:tcMar>
              <w:top w:w="15" w:type="dxa"/>
              <w:left w:w="15" w:type="dxa"/>
              <w:bottom w:w="15" w:type="dxa"/>
              <w:right w:w="15" w:type="dxa"/>
            </w:tcMar>
          </w:tcPr>
          <w:p w14:paraId="4D370395" w14:textId="77777777" w:rsidR="007B551F" w:rsidRDefault="00EC45FD">
            <w:pPr>
              <w:widowControl/>
              <w:spacing w:after="0"/>
              <w:rPr>
                <w:rFonts w:ascii="Times New Roman" w:hAnsi="Times New Roman"/>
                <w:sz w:val="24"/>
              </w:rPr>
            </w:pPr>
            <w:r>
              <w:rPr>
                <w:rFonts w:ascii="Times New Roman" w:hAnsi="Times New Roman"/>
                <w:sz w:val="24"/>
              </w:rPr>
              <w:t>Паспорт гражданина Российской Федерации, удостоверяющий личность гражданина Российской Федерации на территории Российской Федерации</w:t>
            </w:r>
          </w:p>
        </w:tc>
        <w:tc>
          <w:tcPr>
            <w:tcW w:w="1724" w:type="dxa"/>
            <w:tcBorders>
              <w:top w:val="single" w:sz="6" w:space="0" w:color="000000"/>
              <w:left w:val="single" w:sz="6" w:space="0" w:color="000000"/>
            </w:tcBorders>
            <w:tcMar>
              <w:top w:w="15" w:type="dxa"/>
              <w:left w:w="15" w:type="dxa"/>
              <w:bottom w:w="15" w:type="dxa"/>
              <w:right w:w="15" w:type="dxa"/>
            </w:tcMar>
          </w:tcPr>
          <w:p w14:paraId="529154B4" w14:textId="77777777" w:rsidR="007B551F" w:rsidRDefault="00EC45FD">
            <w:pPr>
              <w:widowControl/>
              <w:spacing w:after="0"/>
              <w:rPr>
                <w:rFonts w:ascii="Times New Roman" w:hAnsi="Times New Roman"/>
                <w:sz w:val="24"/>
              </w:rPr>
            </w:pPr>
            <w:r>
              <w:rPr>
                <w:rFonts w:ascii="Times New Roman" w:hAnsi="Times New Roman"/>
                <w:sz w:val="24"/>
              </w:rPr>
              <w:t>О-ЛП;</w:t>
            </w:r>
          </w:p>
          <w:p w14:paraId="2C6B549C" w14:textId="77777777" w:rsidR="007B551F" w:rsidRDefault="00EC45FD">
            <w:pPr>
              <w:widowControl/>
              <w:spacing w:after="0"/>
              <w:rPr>
                <w:rFonts w:ascii="Times New Roman" w:hAnsi="Times New Roman"/>
                <w:sz w:val="24"/>
              </w:rPr>
            </w:pPr>
            <w:r>
              <w:rPr>
                <w:rFonts w:ascii="Times New Roman" w:hAnsi="Times New Roman"/>
                <w:sz w:val="24"/>
              </w:rPr>
              <w:t>ОЭ - </w:t>
            </w:r>
            <w:hyperlink r:id="rId38" w:history="1">
              <w:r>
                <w:rPr>
                  <w:rFonts w:ascii="Times New Roman" w:hAnsi="Times New Roman"/>
                  <w:sz w:val="24"/>
                </w:rPr>
                <w:t>ЕПГУ</w:t>
              </w:r>
            </w:hyperlink>
          </w:p>
        </w:tc>
        <w:tc>
          <w:tcPr>
            <w:tcW w:w="2284" w:type="dxa"/>
            <w:tcBorders>
              <w:top w:val="single" w:sz="6" w:space="0" w:color="000000"/>
              <w:left w:val="single" w:sz="6" w:space="0" w:color="000000"/>
              <w:right w:val="single" w:sz="6" w:space="0" w:color="000000"/>
            </w:tcBorders>
            <w:tcMar>
              <w:top w:w="15" w:type="dxa"/>
              <w:left w:w="15" w:type="dxa"/>
              <w:bottom w:w="15" w:type="dxa"/>
              <w:right w:w="15" w:type="dxa"/>
            </w:tcMar>
          </w:tcPr>
          <w:p w14:paraId="2C99A8A2" w14:textId="77777777" w:rsidR="007B551F" w:rsidRDefault="00EC45FD">
            <w:pPr>
              <w:widowControl/>
              <w:spacing w:after="0"/>
              <w:rPr>
                <w:rFonts w:ascii="Times New Roman" w:hAnsi="Times New Roman"/>
                <w:sz w:val="24"/>
              </w:rPr>
            </w:pPr>
            <w:r>
              <w:rPr>
                <w:rFonts w:ascii="Times New Roman" w:hAnsi="Times New Roman"/>
                <w:sz w:val="24"/>
              </w:rPr>
              <w:t>ЗП</w:t>
            </w:r>
          </w:p>
        </w:tc>
        <w:tc>
          <w:tcPr>
            <w:tcW w:w="50" w:type="dxa"/>
            <w:tcMar>
              <w:top w:w="15" w:type="dxa"/>
              <w:left w:w="15" w:type="dxa"/>
              <w:bottom w:w="15" w:type="dxa"/>
              <w:right w:w="15" w:type="dxa"/>
            </w:tcMar>
          </w:tcPr>
          <w:p w14:paraId="1DE71F07" w14:textId="77777777" w:rsidR="007B551F" w:rsidRDefault="007B551F"/>
        </w:tc>
      </w:tr>
      <w:tr w:rsidR="007B551F" w14:paraId="3AFF379A" w14:textId="77777777">
        <w:tc>
          <w:tcPr>
            <w:tcW w:w="9928" w:type="dxa"/>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38F1D0F4" w14:textId="77777777" w:rsidR="007B551F" w:rsidRDefault="00EC45FD">
            <w:pPr>
              <w:widowControl/>
              <w:spacing w:after="0"/>
              <w:ind w:right="427"/>
              <w:jc w:val="center"/>
              <w:rPr>
                <w:rFonts w:ascii="Times New Roman" w:hAnsi="Times New Roman"/>
                <w:sz w:val="24"/>
              </w:rPr>
            </w:pPr>
            <w:r>
              <w:rPr>
                <w:rFonts w:ascii="Times New Roman" w:hAnsi="Times New Roman"/>
                <w:sz w:val="24"/>
              </w:rPr>
              <w:t>Документы, которые заявитель вправе представить по собственной инициативе</w:t>
            </w:r>
          </w:p>
        </w:tc>
        <w:tc>
          <w:tcPr>
            <w:tcW w:w="50" w:type="dxa"/>
            <w:tcMar>
              <w:top w:w="15" w:type="dxa"/>
              <w:left w:w="15" w:type="dxa"/>
              <w:bottom w:w="15" w:type="dxa"/>
              <w:right w:w="15" w:type="dxa"/>
            </w:tcMar>
          </w:tcPr>
          <w:p w14:paraId="2FE9E4E7" w14:textId="77777777" w:rsidR="007B551F" w:rsidRDefault="007B551F"/>
        </w:tc>
      </w:tr>
      <w:tr w:rsidR="007B551F" w14:paraId="2BED16D2" w14:textId="77777777">
        <w:tc>
          <w:tcPr>
            <w:tcW w:w="74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6C04E5EF" w14:textId="77777777" w:rsidR="007B551F" w:rsidRDefault="00EC45FD">
            <w:pPr>
              <w:widowControl/>
              <w:spacing w:after="0"/>
              <w:jc w:val="center"/>
              <w:rPr>
                <w:rFonts w:ascii="Times New Roman" w:hAnsi="Times New Roman"/>
                <w:sz w:val="24"/>
              </w:rPr>
            </w:pPr>
            <w:r>
              <w:rPr>
                <w:rFonts w:ascii="Times New Roman" w:hAnsi="Times New Roman"/>
                <w:sz w:val="24"/>
              </w:rPr>
              <w:lastRenderedPageBreak/>
              <w:t>1.</w:t>
            </w:r>
          </w:p>
        </w:tc>
        <w:tc>
          <w:tcPr>
            <w:tcW w:w="1807" w:type="dxa"/>
            <w:tcBorders>
              <w:top w:val="single" w:sz="6" w:space="0" w:color="000000"/>
              <w:left w:val="single" w:sz="6" w:space="0" w:color="000000"/>
            </w:tcBorders>
            <w:tcMar>
              <w:top w:w="15" w:type="dxa"/>
              <w:left w:w="15" w:type="dxa"/>
              <w:bottom w:w="15" w:type="dxa"/>
              <w:right w:w="15" w:type="dxa"/>
            </w:tcMar>
          </w:tcPr>
          <w:p w14:paraId="12F5FD9C" w14:textId="77777777" w:rsidR="007B551F" w:rsidRDefault="00EC45FD">
            <w:pPr>
              <w:widowControl/>
              <w:spacing w:after="0"/>
              <w:jc w:val="center"/>
              <w:rPr>
                <w:rFonts w:ascii="Times New Roman" w:hAnsi="Times New Roman"/>
                <w:sz w:val="24"/>
              </w:rPr>
            </w:pPr>
            <w:r>
              <w:rPr>
                <w:rFonts w:ascii="Times New Roman" w:hAnsi="Times New Roman"/>
                <w:sz w:val="24"/>
              </w:rPr>
              <w:t>З.1</w:t>
            </w:r>
          </w:p>
          <w:p w14:paraId="020EFFD9" w14:textId="77777777" w:rsidR="007B551F" w:rsidRDefault="00EC45FD">
            <w:pPr>
              <w:widowControl/>
              <w:spacing w:after="0"/>
              <w:jc w:val="center"/>
              <w:rPr>
                <w:rFonts w:ascii="Times New Roman" w:hAnsi="Times New Roman"/>
                <w:sz w:val="24"/>
              </w:rPr>
            </w:pPr>
            <w:r>
              <w:rPr>
                <w:rFonts w:ascii="Times New Roman" w:hAnsi="Times New Roman"/>
                <w:sz w:val="24"/>
              </w:rPr>
              <w:t>З.2</w:t>
            </w:r>
          </w:p>
          <w:p w14:paraId="1479E7D3" w14:textId="77777777" w:rsidR="007B551F" w:rsidRDefault="00EC45FD">
            <w:pPr>
              <w:widowControl/>
              <w:spacing w:after="0"/>
              <w:jc w:val="center"/>
              <w:rPr>
                <w:rFonts w:ascii="Times New Roman" w:hAnsi="Times New Roman"/>
                <w:sz w:val="24"/>
              </w:rPr>
            </w:pPr>
            <w:r>
              <w:rPr>
                <w:rFonts w:ascii="Times New Roman" w:hAnsi="Times New Roman"/>
                <w:sz w:val="24"/>
              </w:rPr>
              <w:t>З.3</w:t>
            </w:r>
          </w:p>
        </w:tc>
        <w:tc>
          <w:tcPr>
            <w:tcW w:w="3370" w:type="dxa"/>
            <w:tcBorders>
              <w:top w:val="single" w:sz="6" w:space="0" w:color="000000"/>
              <w:left w:val="single" w:sz="6" w:space="0" w:color="000000"/>
            </w:tcBorders>
            <w:tcMar>
              <w:top w:w="15" w:type="dxa"/>
              <w:left w:w="15" w:type="dxa"/>
              <w:bottom w:w="15" w:type="dxa"/>
              <w:right w:w="15" w:type="dxa"/>
            </w:tcMar>
          </w:tcPr>
          <w:p w14:paraId="23BF41C7" w14:textId="77777777" w:rsidR="007B551F" w:rsidRDefault="00EC45FD">
            <w:pPr>
              <w:widowControl/>
              <w:spacing w:after="0"/>
              <w:ind w:right="92"/>
              <w:jc w:val="both"/>
              <w:rPr>
                <w:rFonts w:ascii="Times New Roman" w:hAnsi="Times New Roman"/>
                <w:sz w:val="24"/>
              </w:rPr>
            </w:pPr>
            <w:r>
              <w:rPr>
                <w:rFonts w:ascii="Times New Roman" w:hAnsi="Times New Roman"/>
                <w:sz w:val="24"/>
              </w:rPr>
              <w:t>выписка из Единого государственного реестра юридических лиц</w:t>
            </w:r>
          </w:p>
          <w:p w14:paraId="7B4B3BA4" w14:textId="77777777" w:rsidR="007B551F" w:rsidRDefault="007B551F">
            <w:pPr>
              <w:widowControl/>
              <w:spacing w:after="0"/>
              <w:ind w:right="92" w:firstLine="708"/>
              <w:jc w:val="both"/>
              <w:rPr>
                <w:rFonts w:ascii="Times New Roman" w:hAnsi="Times New Roman"/>
                <w:sz w:val="24"/>
              </w:rPr>
            </w:pPr>
          </w:p>
        </w:tc>
        <w:tc>
          <w:tcPr>
            <w:tcW w:w="1724" w:type="dxa"/>
            <w:tcBorders>
              <w:top w:val="single" w:sz="6" w:space="0" w:color="000000"/>
              <w:left w:val="single" w:sz="6" w:space="0" w:color="000000"/>
            </w:tcBorders>
            <w:tcMar>
              <w:top w:w="15" w:type="dxa"/>
              <w:left w:w="15" w:type="dxa"/>
              <w:bottom w:w="15" w:type="dxa"/>
              <w:right w:w="15" w:type="dxa"/>
            </w:tcMar>
          </w:tcPr>
          <w:p w14:paraId="103C064E" w14:textId="77777777" w:rsidR="007B551F" w:rsidRDefault="00EC45FD">
            <w:pPr>
              <w:widowControl/>
              <w:spacing w:after="0"/>
              <w:rPr>
                <w:rFonts w:ascii="Times New Roman" w:hAnsi="Times New Roman"/>
                <w:sz w:val="24"/>
              </w:rPr>
            </w:pPr>
            <w:r>
              <w:rPr>
                <w:rFonts w:ascii="Times New Roman" w:hAnsi="Times New Roman"/>
                <w:sz w:val="24"/>
              </w:rPr>
              <w:t>О - ЛП, ПС; ОЭ - </w:t>
            </w:r>
            <w:hyperlink r:id="rId39" w:history="1">
              <w:r>
                <w:rPr>
                  <w:rFonts w:ascii="Times New Roman" w:hAnsi="Times New Roman"/>
                  <w:sz w:val="24"/>
                </w:rPr>
                <w:t>ЕПГУ</w:t>
              </w:r>
            </w:hyperlink>
            <w:r>
              <w:rPr>
                <w:rFonts w:ascii="Times New Roman" w:hAnsi="Times New Roman"/>
                <w:sz w:val="24"/>
              </w:rPr>
              <w:t>, ЭП</w:t>
            </w:r>
          </w:p>
        </w:tc>
        <w:tc>
          <w:tcPr>
            <w:tcW w:w="2284" w:type="dxa"/>
            <w:tcBorders>
              <w:top w:val="single" w:sz="6" w:space="0" w:color="000000"/>
              <w:left w:val="single" w:sz="6" w:space="0" w:color="000000"/>
              <w:right w:val="single" w:sz="6" w:space="0" w:color="000000"/>
            </w:tcBorders>
            <w:tcMar>
              <w:top w:w="15" w:type="dxa"/>
              <w:left w:w="15" w:type="dxa"/>
              <w:bottom w:w="15" w:type="dxa"/>
              <w:right w:w="15" w:type="dxa"/>
            </w:tcMar>
          </w:tcPr>
          <w:p w14:paraId="69CA9E66" w14:textId="77777777" w:rsidR="007B551F" w:rsidRDefault="00EC45FD">
            <w:pPr>
              <w:widowControl/>
              <w:spacing w:after="0"/>
              <w:rPr>
                <w:rFonts w:ascii="Times New Roman" w:hAnsi="Times New Roman"/>
                <w:sz w:val="24"/>
              </w:rPr>
            </w:pPr>
            <w:r>
              <w:rPr>
                <w:rFonts w:ascii="Times New Roman" w:hAnsi="Times New Roman"/>
                <w:sz w:val="24"/>
              </w:rPr>
              <w:t>[Все]</w:t>
            </w:r>
          </w:p>
        </w:tc>
        <w:tc>
          <w:tcPr>
            <w:tcW w:w="50" w:type="dxa"/>
            <w:tcMar>
              <w:top w:w="15" w:type="dxa"/>
              <w:left w:w="15" w:type="dxa"/>
              <w:bottom w:w="15" w:type="dxa"/>
              <w:right w:w="15" w:type="dxa"/>
            </w:tcMar>
            <w:vAlign w:val="center"/>
          </w:tcPr>
          <w:p w14:paraId="1D2B9483" w14:textId="77777777" w:rsidR="007B551F" w:rsidRDefault="007B551F">
            <w:pPr>
              <w:widowControl/>
              <w:spacing w:after="0"/>
              <w:rPr>
                <w:rFonts w:ascii="Times New Roman" w:hAnsi="Times New Roman"/>
                <w:sz w:val="24"/>
              </w:rPr>
            </w:pPr>
          </w:p>
        </w:tc>
      </w:tr>
      <w:tr w:rsidR="007B551F" w14:paraId="1F510AD8" w14:textId="77777777">
        <w:tc>
          <w:tcPr>
            <w:tcW w:w="74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419136BA" w14:textId="77777777" w:rsidR="007B551F" w:rsidRDefault="00EC45FD">
            <w:pPr>
              <w:widowControl/>
              <w:spacing w:after="0"/>
              <w:jc w:val="center"/>
              <w:rPr>
                <w:rFonts w:ascii="Times New Roman" w:hAnsi="Times New Roman"/>
                <w:sz w:val="24"/>
              </w:rPr>
            </w:pPr>
            <w:r>
              <w:rPr>
                <w:rFonts w:ascii="Times New Roman" w:hAnsi="Times New Roman"/>
                <w:sz w:val="24"/>
              </w:rPr>
              <w:t>2.</w:t>
            </w:r>
          </w:p>
        </w:tc>
        <w:tc>
          <w:tcPr>
            <w:tcW w:w="1807" w:type="dxa"/>
            <w:tcBorders>
              <w:top w:val="single" w:sz="6" w:space="0" w:color="000000"/>
              <w:left w:val="single" w:sz="6" w:space="0" w:color="000000"/>
              <w:bottom w:val="single" w:sz="6" w:space="0" w:color="000000"/>
            </w:tcBorders>
            <w:tcMar>
              <w:top w:w="15" w:type="dxa"/>
              <w:left w:w="15" w:type="dxa"/>
              <w:bottom w:w="15" w:type="dxa"/>
              <w:right w:w="15" w:type="dxa"/>
            </w:tcMar>
          </w:tcPr>
          <w:p w14:paraId="7AED5F80" w14:textId="77777777" w:rsidR="007B551F" w:rsidRDefault="00EC45FD">
            <w:pPr>
              <w:widowControl/>
              <w:spacing w:after="0"/>
              <w:jc w:val="center"/>
              <w:rPr>
                <w:rFonts w:ascii="Times New Roman" w:hAnsi="Times New Roman"/>
                <w:sz w:val="24"/>
              </w:rPr>
            </w:pPr>
            <w:r>
              <w:rPr>
                <w:rFonts w:ascii="Times New Roman" w:hAnsi="Times New Roman"/>
                <w:sz w:val="24"/>
              </w:rPr>
              <w:t>З.1</w:t>
            </w:r>
          </w:p>
          <w:p w14:paraId="7F759AD8" w14:textId="77777777" w:rsidR="007B551F" w:rsidRDefault="00EC45FD">
            <w:pPr>
              <w:widowControl/>
              <w:spacing w:after="0"/>
              <w:jc w:val="center"/>
              <w:rPr>
                <w:rFonts w:ascii="Times New Roman" w:hAnsi="Times New Roman"/>
                <w:sz w:val="24"/>
              </w:rPr>
            </w:pPr>
            <w:r>
              <w:rPr>
                <w:rFonts w:ascii="Times New Roman" w:hAnsi="Times New Roman"/>
                <w:sz w:val="24"/>
              </w:rPr>
              <w:t>З.2</w:t>
            </w:r>
          </w:p>
          <w:p w14:paraId="5DC25FA8" w14:textId="77777777" w:rsidR="007B551F" w:rsidRDefault="00EC45FD">
            <w:pPr>
              <w:widowControl/>
              <w:spacing w:after="0"/>
              <w:jc w:val="center"/>
              <w:rPr>
                <w:rFonts w:ascii="Times New Roman" w:hAnsi="Times New Roman"/>
                <w:sz w:val="24"/>
              </w:rPr>
            </w:pPr>
            <w:r>
              <w:rPr>
                <w:rFonts w:ascii="Times New Roman" w:hAnsi="Times New Roman"/>
                <w:sz w:val="24"/>
              </w:rPr>
              <w:t>З.3</w:t>
            </w:r>
          </w:p>
        </w:tc>
        <w:tc>
          <w:tcPr>
            <w:tcW w:w="3370" w:type="dxa"/>
            <w:tcBorders>
              <w:top w:val="single" w:sz="6" w:space="0" w:color="000000"/>
              <w:left w:val="single" w:sz="6" w:space="0" w:color="000000"/>
              <w:bottom w:val="single" w:sz="6" w:space="0" w:color="000000"/>
            </w:tcBorders>
            <w:tcMar>
              <w:top w:w="15" w:type="dxa"/>
              <w:left w:w="15" w:type="dxa"/>
              <w:bottom w:w="15" w:type="dxa"/>
              <w:right w:w="15" w:type="dxa"/>
            </w:tcMar>
          </w:tcPr>
          <w:p w14:paraId="04DC8E5F" w14:textId="77777777" w:rsidR="007B551F" w:rsidRDefault="00EC45FD">
            <w:pPr>
              <w:widowControl/>
              <w:spacing w:after="0"/>
              <w:ind w:right="92"/>
              <w:jc w:val="both"/>
              <w:rPr>
                <w:rFonts w:ascii="Times New Roman" w:hAnsi="Times New Roman"/>
                <w:sz w:val="24"/>
              </w:rPr>
            </w:pPr>
            <w:r>
              <w:rPr>
                <w:rFonts w:ascii="Times New Roman" w:hAnsi="Times New Roman"/>
                <w:sz w:val="24"/>
              </w:rPr>
              <w:t>выписка из Единого государственного реестра недвижимости</w:t>
            </w:r>
          </w:p>
          <w:p w14:paraId="1C4E79ED" w14:textId="77777777" w:rsidR="007B551F" w:rsidRDefault="007B551F">
            <w:pPr>
              <w:widowControl/>
              <w:spacing w:after="0"/>
              <w:ind w:right="92"/>
              <w:rPr>
                <w:rFonts w:ascii="Times New Roman" w:hAnsi="Times New Roman"/>
                <w:sz w:val="24"/>
              </w:rPr>
            </w:pPr>
          </w:p>
        </w:tc>
        <w:tc>
          <w:tcPr>
            <w:tcW w:w="1724" w:type="dxa"/>
            <w:tcBorders>
              <w:top w:val="single" w:sz="6" w:space="0" w:color="000000"/>
              <w:left w:val="single" w:sz="6" w:space="0" w:color="000000"/>
              <w:bottom w:val="single" w:sz="6" w:space="0" w:color="000000"/>
            </w:tcBorders>
            <w:tcMar>
              <w:top w:w="15" w:type="dxa"/>
              <w:left w:w="15" w:type="dxa"/>
              <w:bottom w:w="15" w:type="dxa"/>
              <w:right w:w="15" w:type="dxa"/>
            </w:tcMar>
          </w:tcPr>
          <w:p w14:paraId="09A84168" w14:textId="77777777" w:rsidR="007B551F" w:rsidRDefault="00EC45FD">
            <w:pPr>
              <w:widowControl/>
              <w:spacing w:after="0"/>
              <w:rPr>
                <w:rFonts w:ascii="Times New Roman" w:hAnsi="Times New Roman"/>
                <w:sz w:val="24"/>
              </w:rPr>
            </w:pPr>
            <w:r>
              <w:rPr>
                <w:rFonts w:ascii="Times New Roman" w:hAnsi="Times New Roman"/>
                <w:sz w:val="24"/>
              </w:rPr>
              <w:t>О - ЛП, ПС; ОЭ - </w:t>
            </w:r>
            <w:hyperlink r:id="rId40" w:history="1">
              <w:r>
                <w:rPr>
                  <w:rFonts w:ascii="Times New Roman" w:hAnsi="Times New Roman"/>
                  <w:sz w:val="24"/>
                </w:rPr>
                <w:t>ЕПГУ</w:t>
              </w:r>
            </w:hyperlink>
            <w:r>
              <w:rPr>
                <w:rFonts w:ascii="Times New Roman" w:hAnsi="Times New Roman"/>
                <w:sz w:val="24"/>
              </w:rPr>
              <w:t>, ЭП</w:t>
            </w:r>
          </w:p>
        </w:tc>
        <w:tc>
          <w:tcPr>
            <w:tcW w:w="22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16E1F120" w14:textId="77777777" w:rsidR="007B551F" w:rsidRDefault="00EC45FD">
            <w:pPr>
              <w:widowControl/>
              <w:spacing w:after="0"/>
              <w:rPr>
                <w:rFonts w:ascii="Times New Roman" w:hAnsi="Times New Roman"/>
                <w:sz w:val="24"/>
              </w:rPr>
            </w:pPr>
            <w:r>
              <w:rPr>
                <w:rFonts w:ascii="Times New Roman" w:hAnsi="Times New Roman"/>
                <w:sz w:val="24"/>
              </w:rPr>
              <w:t>[Все]</w:t>
            </w:r>
          </w:p>
        </w:tc>
        <w:tc>
          <w:tcPr>
            <w:tcW w:w="50" w:type="dxa"/>
            <w:tcMar>
              <w:top w:w="15" w:type="dxa"/>
              <w:left w:w="15" w:type="dxa"/>
              <w:bottom w:w="15" w:type="dxa"/>
              <w:right w:w="15" w:type="dxa"/>
            </w:tcMar>
            <w:vAlign w:val="center"/>
          </w:tcPr>
          <w:p w14:paraId="74EC10E5" w14:textId="77777777" w:rsidR="007B551F" w:rsidRDefault="007B551F">
            <w:pPr>
              <w:widowControl/>
              <w:spacing w:after="0"/>
              <w:rPr>
                <w:rFonts w:ascii="Times New Roman" w:hAnsi="Times New Roman"/>
                <w:sz w:val="24"/>
              </w:rPr>
            </w:pPr>
          </w:p>
        </w:tc>
      </w:tr>
    </w:tbl>
    <w:p w14:paraId="0319B872" w14:textId="77777777" w:rsidR="007B551F" w:rsidRDefault="00EC45FD">
      <w:pPr>
        <w:widowControl/>
        <w:spacing w:after="0"/>
        <w:jc w:val="both"/>
        <w:rPr>
          <w:rFonts w:ascii="Times New Roman" w:hAnsi="Times New Roman"/>
          <w:sz w:val="24"/>
        </w:rPr>
      </w:pPr>
      <w:r>
        <w:rPr>
          <w:rFonts w:ascii="Times New Roman" w:hAnsi="Times New Roman"/>
          <w:sz w:val="24"/>
        </w:rPr>
        <w:t> </w:t>
      </w:r>
    </w:p>
    <w:p w14:paraId="0CC594D4" w14:textId="77777777" w:rsidR="007B551F" w:rsidRDefault="00EC45FD">
      <w:pPr>
        <w:widowControl/>
        <w:spacing w:after="0"/>
        <w:jc w:val="center"/>
        <w:rPr>
          <w:rFonts w:ascii="Times New Roman" w:hAnsi="Times New Roman"/>
          <w:sz w:val="24"/>
        </w:rPr>
      </w:pPr>
      <w:r>
        <w:rPr>
          <w:rFonts w:ascii="Times New Roman" w:hAnsi="Times New Roman"/>
          <w:sz w:val="24"/>
        </w:rPr>
        <w:t>IV. 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14:paraId="12EB5154" w14:textId="77777777" w:rsidR="007B551F" w:rsidRDefault="00EC45FD">
      <w:pPr>
        <w:widowControl/>
        <w:spacing w:after="0"/>
        <w:jc w:val="right"/>
        <w:rPr>
          <w:rFonts w:ascii="Times New Roman" w:hAnsi="Times New Roman"/>
          <w:sz w:val="24"/>
        </w:rPr>
      </w:pPr>
      <w:r>
        <w:rPr>
          <w:rFonts w:ascii="Times New Roman" w:hAnsi="Times New Roman"/>
          <w:sz w:val="24"/>
        </w:rPr>
        <w:t>Таблица № 3</w:t>
      </w:r>
    </w:p>
    <w:tbl>
      <w:tblPr>
        <w:tblW w:w="0" w:type="auto"/>
        <w:tblInd w:w="-150" w:type="dxa"/>
        <w:tblLayout w:type="fixed"/>
        <w:tblCellMar>
          <w:top w:w="15" w:type="dxa"/>
          <w:left w:w="15" w:type="dxa"/>
          <w:bottom w:w="15" w:type="dxa"/>
          <w:right w:w="15" w:type="dxa"/>
        </w:tblCellMar>
        <w:tblLook w:val="04A0" w:firstRow="1" w:lastRow="0" w:firstColumn="1" w:lastColumn="0" w:noHBand="0" w:noVBand="1"/>
      </w:tblPr>
      <w:tblGrid>
        <w:gridCol w:w="797"/>
        <w:gridCol w:w="6008"/>
        <w:gridCol w:w="2964"/>
      </w:tblGrid>
      <w:tr w:rsidR="007B551F" w14:paraId="3B06258B" w14:textId="77777777">
        <w:tc>
          <w:tcPr>
            <w:tcW w:w="79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89BB27C" w14:textId="77777777" w:rsidR="007B551F" w:rsidRDefault="00EC45FD">
            <w:pPr>
              <w:widowControl/>
              <w:spacing w:after="0"/>
              <w:jc w:val="center"/>
              <w:rPr>
                <w:rFonts w:ascii="Times New Roman" w:hAnsi="Times New Roman"/>
                <w:sz w:val="24"/>
              </w:rPr>
            </w:pPr>
            <w:r>
              <w:rPr>
                <w:rFonts w:ascii="Times New Roman" w:hAnsi="Times New Roman"/>
                <w:sz w:val="24"/>
              </w:rPr>
              <w:t>№</w:t>
            </w:r>
          </w:p>
        </w:tc>
        <w:tc>
          <w:tcPr>
            <w:tcW w:w="600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81B2BBB" w14:textId="77777777" w:rsidR="007B551F" w:rsidRDefault="00EC45FD">
            <w:pPr>
              <w:widowControl/>
              <w:spacing w:after="0"/>
              <w:jc w:val="center"/>
              <w:rPr>
                <w:rFonts w:ascii="Times New Roman" w:hAnsi="Times New Roman"/>
                <w:sz w:val="24"/>
              </w:rPr>
            </w:pPr>
            <w:r>
              <w:rPr>
                <w:rFonts w:ascii="Times New Roman" w:hAnsi="Times New Roman"/>
                <w:sz w:val="24"/>
              </w:rPr>
              <w:t>Перечень оснований</w:t>
            </w:r>
          </w:p>
        </w:tc>
        <w:tc>
          <w:tcPr>
            <w:tcW w:w="296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5697DA7" w14:textId="77777777" w:rsidR="007B551F" w:rsidRDefault="00EC45FD">
            <w:pPr>
              <w:widowControl/>
              <w:spacing w:after="0"/>
              <w:jc w:val="center"/>
              <w:rPr>
                <w:rFonts w:ascii="Times New Roman" w:hAnsi="Times New Roman"/>
                <w:sz w:val="24"/>
              </w:rPr>
            </w:pPr>
            <w:r>
              <w:rPr>
                <w:rFonts w:ascii="Times New Roman" w:hAnsi="Times New Roman"/>
                <w:sz w:val="24"/>
              </w:rPr>
              <w:t>Идентификатор</w:t>
            </w:r>
          </w:p>
        </w:tc>
      </w:tr>
      <w:tr w:rsidR="007B551F" w14:paraId="7000B26C" w14:textId="77777777">
        <w:tc>
          <w:tcPr>
            <w:tcW w:w="9769"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5DB0FF9" w14:textId="77777777" w:rsidR="007B551F" w:rsidRDefault="00EC45FD">
            <w:pPr>
              <w:widowControl/>
              <w:spacing w:after="0"/>
              <w:jc w:val="center"/>
              <w:rPr>
                <w:rFonts w:ascii="Times New Roman" w:hAnsi="Times New Roman"/>
                <w:sz w:val="24"/>
              </w:rPr>
            </w:pPr>
            <w:r>
              <w:rPr>
                <w:rFonts w:ascii="Times New Roman" w:hAnsi="Times New Roman"/>
                <w:sz w:val="24"/>
              </w:rPr>
              <w:t>Исчерпывающий перечень оснований для отказа в приеме заявления и документов, необходимых для предоставления муниципальной услуги</w:t>
            </w:r>
          </w:p>
        </w:tc>
      </w:tr>
      <w:tr w:rsidR="007B551F" w14:paraId="7E5E45E4" w14:textId="77777777">
        <w:tc>
          <w:tcPr>
            <w:tcW w:w="79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5C9D9E2" w14:textId="77777777" w:rsidR="007B551F" w:rsidRDefault="00EC45FD">
            <w:pPr>
              <w:widowControl/>
              <w:spacing w:after="0"/>
              <w:jc w:val="center"/>
              <w:rPr>
                <w:rFonts w:ascii="Times New Roman" w:hAnsi="Times New Roman"/>
                <w:sz w:val="24"/>
              </w:rPr>
            </w:pPr>
            <w:r>
              <w:rPr>
                <w:rFonts w:ascii="Times New Roman" w:hAnsi="Times New Roman"/>
                <w:sz w:val="24"/>
              </w:rPr>
              <w:t>1.</w:t>
            </w:r>
          </w:p>
        </w:tc>
        <w:tc>
          <w:tcPr>
            <w:tcW w:w="600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BB8AEA9" w14:textId="77777777" w:rsidR="007B551F" w:rsidRDefault="00EC45FD">
            <w:pPr>
              <w:widowControl/>
              <w:spacing w:after="0"/>
              <w:rPr>
                <w:rFonts w:ascii="Times New Roman" w:hAnsi="Times New Roman"/>
                <w:sz w:val="24"/>
              </w:rPr>
            </w:pPr>
            <w:r>
              <w:rPr>
                <w:rFonts w:ascii="Times New Roman" w:hAnsi="Times New Roman"/>
                <w:sz w:val="24"/>
              </w:rPr>
              <w:t>Основания для отказа в приеме заявления и документов, необходимых для предоставления муниципальной услуги, законодательством Российской Федерации не предусмотрены</w:t>
            </w:r>
          </w:p>
        </w:tc>
        <w:tc>
          <w:tcPr>
            <w:tcW w:w="296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7115107" w14:textId="77777777" w:rsidR="007B551F" w:rsidRDefault="00EC45FD">
            <w:pPr>
              <w:widowControl/>
              <w:spacing w:after="0"/>
              <w:jc w:val="center"/>
              <w:rPr>
                <w:rFonts w:ascii="Times New Roman" w:hAnsi="Times New Roman"/>
                <w:sz w:val="24"/>
              </w:rPr>
            </w:pPr>
            <w:r>
              <w:rPr>
                <w:rFonts w:ascii="Times New Roman" w:hAnsi="Times New Roman"/>
                <w:sz w:val="24"/>
              </w:rPr>
              <w:t>-</w:t>
            </w:r>
          </w:p>
        </w:tc>
      </w:tr>
      <w:tr w:rsidR="007B551F" w14:paraId="7F4CC7C2" w14:textId="77777777">
        <w:tc>
          <w:tcPr>
            <w:tcW w:w="9769" w:type="dxa"/>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01AC3F8E" w14:textId="77777777" w:rsidR="007B551F" w:rsidRDefault="00EC45FD">
            <w:pPr>
              <w:widowControl/>
              <w:spacing w:after="0"/>
              <w:jc w:val="center"/>
              <w:rPr>
                <w:rFonts w:ascii="Times New Roman" w:hAnsi="Times New Roman"/>
                <w:sz w:val="24"/>
              </w:rPr>
            </w:pPr>
            <w:r>
              <w:rPr>
                <w:rFonts w:ascii="Times New Roman" w:hAnsi="Times New Roman"/>
                <w:sz w:val="24"/>
              </w:rPr>
              <w:t xml:space="preserve">Исчерпывающий перечень оснований для приостановления предоставления </w:t>
            </w:r>
          </w:p>
          <w:p w14:paraId="480EEAA6" w14:textId="77777777" w:rsidR="007B551F" w:rsidRDefault="00EC45FD">
            <w:pPr>
              <w:widowControl/>
              <w:spacing w:after="0"/>
              <w:jc w:val="center"/>
              <w:rPr>
                <w:rFonts w:ascii="Times New Roman" w:hAnsi="Times New Roman"/>
                <w:sz w:val="24"/>
              </w:rPr>
            </w:pPr>
            <w:r>
              <w:rPr>
                <w:rFonts w:ascii="Times New Roman" w:hAnsi="Times New Roman"/>
                <w:sz w:val="24"/>
              </w:rPr>
              <w:t>муниципальной услуги</w:t>
            </w:r>
          </w:p>
        </w:tc>
      </w:tr>
      <w:tr w:rsidR="007B551F" w14:paraId="74B36058" w14:textId="77777777">
        <w:tc>
          <w:tcPr>
            <w:tcW w:w="79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3F984C12" w14:textId="77777777" w:rsidR="007B551F" w:rsidRDefault="00EC45FD">
            <w:pPr>
              <w:widowControl/>
              <w:spacing w:after="0"/>
              <w:jc w:val="center"/>
              <w:rPr>
                <w:rFonts w:ascii="Times New Roman" w:hAnsi="Times New Roman"/>
                <w:sz w:val="24"/>
              </w:rPr>
            </w:pPr>
            <w:r>
              <w:rPr>
                <w:rFonts w:ascii="Times New Roman" w:hAnsi="Times New Roman"/>
                <w:sz w:val="24"/>
              </w:rPr>
              <w:t>1.</w:t>
            </w:r>
          </w:p>
        </w:tc>
        <w:tc>
          <w:tcPr>
            <w:tcW w:w="6008" w:type="dxa"/>
            <w:tcBorders>
              <w:top w:val="single" w:sz="6" w:space="0" w:color="000000"/>
              <w:left w:val="single" w:sz="6" w:space="0" w:color="000000"/>
            </w:tcBorders>
            <w:tcMar>
              <w:top w:w="15" w:type="dxa"/>
              <w:left w:w="15" w:type="dxa"/>
              <w:bottom w:w="15" w:type="dxa"/>
              <w:right w:w="15" w:type="dxa"/>
            </w:tcMar>
          </w:tcPr>
          <w:p w14:paraId="50AB2C46" w14:textId="77777777" w:rsidR="007B551F" w:rsidRDefault="00EC45FD">
            <w:pPr>
              <w:widowControl/>
              <w:spacing w:after="0"/>
              <w:rPr>
                <w:rFonts w:ascii="Times New Roman" w:hAnsi="Times New Roman"/>
                <w:sz w:val="24"/>
              </w:rPr>
            </w:pPr>
            <w:r>
              <w:rPr>
                <w:rFonts w:ascii="Times New Roman" w:hAnsi="Times New Roman"/>
                <w:sz w:val="24"/>
              </w:rPr>
              <w:t>Основания для приостановления предоставления муниципальной услуги, законодательством Российской Федерации не предусмотрены</w:t>
            </w:r>
          </w:p>
        </w:tc>
        <w:tc>
          <w:tcPr>
            <w:tcW w:w="2964" w:type="dxa"/>
            <w:tcBorders>
              <w:top w:val="single" w:sz="6" w:space="0" w:color="000000"/>
              <w:left w:val="single" w:sz="6" w:space="0" w:color="000000"/>
              <w:right w:val="single" w:sz="6" w:space="0" w:color="000000"/>
            </w:tcBorders>
            <w:tcMar>
              <w:top w:w="15" w:type="dxa"/>
              <w:left w:w="15" w:type="dxa"/>
              <w:bottom w:w="15" w:type="dxa"/>
              <w:right w:w="15" w:type="dxa"/>
            </w:tcMar>
          </w:tcPr>
          <w:p w14:paraId="51CE5C2F" w14:textId="77777777" w:rsidR="007B551F" w:rsidRDefault="00EC45FD">
            <w:pPr>
              <w:widowControl/>
              <w:spacing w:after="0"/>
              <w:jc w:val="center"/>
              <w:rPr>
                <w:rFonts w:ascii="Times New Roman" w:hAnsi="Times New Roman"/>
                <w:sz w:val="24"/>
              </w:rPr>
            </w:pPr>
            <w:r>
              <w:rPr>
                <w:rFonts w:ascii="Times New Roman" w:hAnsi="Times New Roman"/>
                <w:sz w:val="24"/>
              </w:rPr>
              <w:t>-</w:t>
            </w:r>
          </w:p>
        </w:tc>
      </w:tr>
      <w:tr w:rsidR="007B551F" w14:paraId="052B29F2" w14:textId="77777777">
        <w:tc>
          <w:tcPr>
            <w:tcW w:w="9769" w:type="dxa"/>
            <w:gridSpan w:val="3"/>
            <w:tcBorders>
              <w:top w:val="single" w:sz="6" w:space="0" w:color="000000"/>
              <w:left w:val="single" w:sz="6" w:space="0" w:color="000000"/>
              <w:bottom w:val="single" w:sz="4" w:space="0" w:color="000000"/>
              <w:right w:val="single" w:sz="6" w:space="0" w:color="000000"/>
            </w:tcBorders>
            <w:tcMar>
              <w:top w:w="15" w:type="dxa"/>
              <w:left w:w="15" w:type="dxa"/>
              <w:bottom w:w="15" w:type="dxa"/>
              <w:right w:w="15" w:type="dxa"/>
            </w:tcMar>
          </w:tcPr>
          <w:p w14:paraId="2084180A" w14:textId="77777777" w:rsidR="007B551F" w:rsidRDefault="00EC45FD">
            <w:pPr>
              <w:widowControl/>
              <w:spacing w:after="0"/>
              <w:jc w:val="center"/>
              <w:rPr>
                <w:rFonts w:ascii="Times New Roman" w:hAnsi="Times New Roman"/>
                <w:sz w:val="24"/>
              </w:rPr>
            </w:pPr>
            <w:r>
              <w:rPr>
                <w:rFonts w:ascii="Times New Roman" w:hAnsi="Times New Roman"/>
                <w:sz w:val="24"/>
              </w:rPr>
              <w:t xml:space="preserve">Исчерпывающий перечень оснований для отказа в предоставлении </w:t>
            </w:r>
          </w:p>
          <w:p w14:paraId="069B0C15" w14:textId="77777777" w:rsidR="007B551F" w:rsidRDefault="00EC45FD">
            <w:pPr>
              <w:widowControl/>
              <w:spacing w:after="0"/>
              <w:jc w:val="center"/>
              <w:rPr>
                <w:rFonts w:ascii="Times New Roman" w:hAnsi="Times New Roman"/>
                <w:sz w:val="24"/>
              </w:rPr>
            </w:pPr>
            <w:r>
              <w:rPr>
                <w:rFonts w:ascii="Times New Roman" w:hAnsi="Times New Roman"/>
                <w:sz w:val="24"/>
              </w:rPr>
              <w:t>муниципальной услуги</w:t>
            </w:r>
          </w:p>
        </w:tc>
      </w:tr>
      <w:tr w:rsidR="00A76F16" w:rsidRPr="00A76F16" w14:paraId="183B2CC3" w14:textId="77777777">
        <w:tc>
          <w:tcPr>
            <w:tcW w:w="79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3F4D1C0" w14:textId="77777777" w:rsidR="007B551F" w:rsidRPr="00A76F16" w:rsidRDefault="00EC45FD">
            <w:pPr>
              <w:widowControl/>
              <w:spacing w:after="0"/>
              <w:jc w:val="center"/>
              <w:rPr>
                <w:rFonts w:ascii="Times New Roman" w:hAnsi="Times New Roman"/>
                <w:color w:val="auto"/>
                <w:sz w:val="24"/>
              </w:rPr>
            </w:pPr>
            <w:r w:rsidRPr="00A76F16">
              <w:rPr>
                <w:rFonts w:ascii="Times New Roman" w:hAnsi="Times New Roman"/>
                <w:color w:val="auto"/>
                <w:sz w:val="24"/>
              </w:rPr>
              <w:t>1.</w:t>
            </w:r>
          </w:p>
        </w:tc>
        <w:tc>
          <w:tcPr>
            <w:tcW w:w="600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21F8C5D" w14:textId="77777777" w:rsidR="007B551F" w:rsidRPr="00A76F16" w:rsidRDefault="00EC45FD">
            <w:pPr>
              <w:widowControl/>
              <w:spacing w:after="0"/>
              <w:jc w:val="both"/>
              <w:rPr>
                <w:rFonts w:ascii="Times New Roman" w:hAnsi="Times New Roman"/>
                <w:color w:val="auto"/>
                <w:sz w:val="24"/>
              </w:rPr>
            </w:pPr>
            <w:r w:rsidRPr="00A76F16">
              <w:rPr>
                <w:rFonts w:ascii="Times New Roman" w:hAnsi="Times New Roman"/>
                <w:color w:val="auto"/>
                <w:sz w:val="24"/>
              </w:rPr>
              <w:t>непредставление или представление не в полном объеме документов, необходимых для принятия решения о предоставлении муниципальной услуги, перечисленных в подразделе 2.6 Административного регламента;</w:t>
            </w:r>
          </w:p>
        </w:tc>
        <w:tc>
          <w:tcPr>
            <w:tcW w:w="296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F58AEEA" w14:textId="77777777" w:rsidR="007B551F" w:rsidRPr="00A76F16" w:rsidRDefault="00EC45FD">
            <w:pPr>
              <w:widowControl/>
              <w:spacing w:after="0"/>
              <w:jc w:val="center"/>
              <w:rPr>
                <w:rFonts w:ascii="Times New Roman" w:hAnsi="Times New Roman"/>
                <w:color w:val="auto"/>
                <w:sz w:val="24"/>
              </w:rPr>
            </w:pPr>
            <w:r w:rsidRPr="00A76F16">
              <w:rPr>
                <w:rFonts w:ascii="Times New Roman" w:hAnsi="Times New Roman"/>
                <w:color w:val="auto"/>
                <w:sz w:val="24"/>
              </w:rPr>
              <w:t>З.1, З.2, З.3</w:t>
            </w:r>
          </w:p>
        </w:tc>
      </w:tr>
      <w:tr w:rsidR="00A76F16" w:rsidRPr="00A76F16" w14:paraId="30573288" w14:textId="77777777">
        <w:tc>
          <w:tcPr>
            <w:tcW w:w="79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13101F1" w14:textId="77777777" w:rsidR="007B551F" w:rsidRPr="00A76F16" w:rsidRDefault="00EC45FD">
            <w:pPr>
              <w:widowControl/>
              <w:spacing w:after="0"/>
              <w:jc w:val="center"/>
              <w:rPr>
                <w:rFonts w:ascii="Times New Roman" w:hAnsi="Times New Roman"/>
                <w:color w:val="auto"/>
                <w:sz w:val="24"/>
              </w:rPr>
            </w:pPr>
            <w:r w:rsidRPr="00A76F16">
              <w:rPr>
                <w:rFonts w:ascii="Times New Roman" w:hAnsi="Times New Roman"/>
                <w:color w:val="auto"/>
                <w:sz w:val="24"/>
              </w:rPr>
              <w:t>2</w:t>
            </w:r>
          </w:p>
        </w:tc>
        <w:tc>
          <w:tcPr>
            <w:tcW w:w="600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02450DE" w14:textId="77777777" w:rsidR="007B551F" w:rsidRPr="00A76F16" w:rsidRDefault="00EC45FD">
            <w:pPr>
              <w:widowControl/>
              <w:spacing w:after="0"/>
              <w:jc w:val="both"/>
              <w:rPr>
                <w:rFonts w:ascii="Times New Roman" w:hAnsi="Times New Roman"/>
                <w:color w:val="auto"/>
                <w:sz w:val="24"/>
              </w:rPr>
            </w:pPr>
            <w:r w:rsidRPr="00A76F16">
              <w:rPr>
                <w:rFonts w:ascii="Times New Roman" w:hAnsi="Times New Roman"/>
                <w:color w:val="auto"/>
                <w:sz w:val="24"/>
              </w:rPr>
              <w:t>выявление противоречий и неточностей в представленных документах;</w:t>
            </w:r>
          </w:p>
        </w:tc>
        <w:tc>
          <w:tcPr>
            <w:tcW w:w="296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C3F3814" w14:textId="77777777" w:rsidR="007B551F" w:rsidRPr="00A76F16" w:rsidRDefault="00EC45FD">
            <w:pPr>
              <w:widowControl/>
              <w:spacing w:after="0"/>
              <w:jc w:val="center"/>
              <w:rPr>
                <w:rFonts w:ascii="Times New Roman" w:hAnsi="Times New Roman"/>
                <w:color w:val="auto"/>
                <w:sz w:val="24"/>
              </w:rPr>
            </w:pPr>
            <w:r w:rsidRPr="00A76F16">
              <w:rPr>
                <w:rFonts w:ascii="Times New Roman" w:hAnsi="Times New Roman"/>
                <w:color w:val="auto"/>
                <w:sz w:val="24"/>
              </w:rPr>
              <w:t>З.1, З.2, З.3</w:t>
            </w:r>
          </w:p>
        </w:tc>
      </w:tr>
      <w:tr w:rsidR="00A76F16" w:rsidRPr="00A76F16" w14:paraId="63153EC1" w14:textId="77777777">
        <w:tc>
          <w:tcPr>
            <w:tcW w:w="79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C3A4807" w14:textId="77777777" w:rsidR="007B551F" w:rsidRPr="00A76F16" w:rsidRDefault="00EC45FD">
            <w:pPr>
              <w:widowControl/>
              <w:spacing w:after="0"/>
              <w:jc w:val="center"/>
              <w:rPr>
                <w:rFonts w:ascii="Times New Roman" w:hAnsi="Times New Roman"/>
                <w:color w:val="auto"/>
                <w:sz w:val="24"/>
              </w:rPr>
            </w:pPr>
            <w:r w:rsidRPr="00A76F16">
              <w:rPr>
                <w:rFonts w:ascii="Times New Roman" w:hAnsi="Times New Roman"/>
                <w:color w:val="auto"/>
                <w:sz w:val="24"/>
              </w:rPr>
              <w:t>3</w:t>
            </w:r>
          </w:p>
        </w:tc>
        <w:tc>
          <w:tcPr>
            <w:tcW w:w="600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2E9E600" w14:textId="77777777" w:rsidR="007B551F" w:rsidRPr="00A76F16" w:rsidRDefault="00EC45FD">
            <w:pPr>
              <w:widowControl/>
              <w:spacing w:after="0"/>
              <w:jc w:val="both"/>
              <w:rPr>
                <w:rFonts w:ascii="Times New Roman" w:hAnsi="Times New Roman"/>
                <w:color w:val="auto"/>
                <w:sz w:val="24"/>
              </w:rPr>
            </w:pPr>
            <w:r w:rsidRPr="00A76F16">
              <w:rPr>
                <w:rFonts w:ascii="Times New Roman" w:hAnsi="Times New Roman"/>
                <w:color w:val="auto"/>
                <w:sz w:val="24"/>
              </w:rPr>
              <w:t>проведение процедуры ликвидации заявителя - юридического лица, решение арбитражного суда о признании заявителя банкротом или об открытии конкурсного производства.</w:t>
            </w:r>
          </w:p>
        </w:tc>
        <w:tc>
          <w:tcPr>
            <w:tcW w:w="296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2293CFA" w14:textId="77777777" w:rsidR="007B551F" w:rsidRPr="00A76F16" w:rsidRDefault="00EC45FD">
            <w:pPr>
              <w:widowControl/>
              <w:spacing w:after="0"/>
              <w:jc w:val="center"/>
              <w:rPr>
                <w:rFonts w:ascii="Times New Roman" w:hAnsi="Times New Roman"/>
                <w:color w:val="auto"/>
                <w:sz w:val="24"/>
              </w:rPr>
            </w:pPr>
            <w:r w:rsidRPr="00A76F16">
              <w:rPr>
                <w:rFonts w:ascii="Times New Roman" w:hAnsi="Times New Roman"/>
                <w:color w:val="auto"/>
                <w:sz w:val="24"/>
              </w:rPr>
              <w:t>З.1, З.2, З.3</w:t>
            </w:r>
          </w:p>
        </w:tc>
      </w:tr>
    </w:tbl>
    <w:p w14:paraId="41154D3A" w14:textId="77777777" w:rsidR="007B551F" w:rsidRDefault="00EC45FD">
      <w:pPr>
        <w:widowControl/>
        <w:spacing w:after="0"/>
        <w:jc w:val="both"/>
        <w:rPr>
          <w:rFonts w:ascii="Times New Roman" w:hAnsi="Times New Roman"/>
          <w:sz w:val="24"/>
        </w:rPr>
      </w:pPr>
      <w:r>
        <w:rPr>
          <w:rFonts w:ascii="Times New Roman" w:hAnsi="Times New Roman"/>
          <w:sz w:val="24"/>
        </w:rPr>
        <w:t> </w:t>
      </w:r>
    </w:p>
    <w:p w14:paraId="69407F1D" w14:textId="77777777" w:rsidR="007B551F" w:rsidRDefault="00EC45FD">
      <w:pPr>
        <w:widowControl/>
        <w:spacing w:after="0"/>
        <w:jc w:val="center"/>
        <w:rPr>
          <w:rFonts w:ascii="Times New Roman" w:hAnsi="Times New Roman"/>
          <w:sz w:val="24"/>
        </w:rPr>
      </w:pPr>
      <w:r>
        <w:rPr>
          <w:rFonts w:ascii="Times New Roman" w:hAnsi="Times New Roman"/>
          <w:sz w:val="24"/>
        </w:rPr>
        <w:t xml:space="preserve">V. Формы заявлений и документов, необходимых для предоставления </w:t>
      </w:r>
    </w:p>
    <w:p w14:paraId="6A595B97" w14:textId="77777777" w:rsidR="007B551F" w:rsidRDefault="00EC45FD">
      <w:pPr>
        <w:widowControl/>
        <w:spacing w:after="0"/>
        <w:jc w:val="center"/>
        <w:rPr>
          <w:rFonts w:ascii="Times New Roman" w:hAnsi="Times New Roman"/>
          <w:sz w:val="24"/>
        </w:rPr>
      </w:pPr>
      <w:r>
        <w:rPr>
          <w:rFonts w:ascii="Times New Roman" w:hAnsi="Times New Roman"/>
          <w:sz w:val="24"/>
        </w:rPr>
        <w:t>муниципальной услуги</w:t>
      </w:r>
    </w:p>
    <w:tbl>
      <w:tblPr>
        <w:tblW w:w="0" w:type="auto"/>
        <w:tblInd w:w="-150" w:type="dxa"/>
        <w:tblLayout w:type="fixed"/>
        <w:tblCellMar>
          <w:top w:w="15" w:type="dxa"/>
          <w:left w:w="15" w:type="dxa"/>
          <w:bottom w:w="15" w:type="dxa"/>
          <w:right w:w="15" w:type="dxa"/>
        </w:tblCellMar>
        <w:tblLook w:val="04A0" w:firstRow="1" w:lastRow="0" w:firstColumn="1" w:lastColumn="0" w:noHBand="0" w:noVBand="1"/>
      </w:tblPr>
      <w:tblGrid>
        <w:gridCol w:w="803"/>
        <w:gridCol w:w="3308"/>
        <w:gridCol w:w="2379"/>
        <w:gridCol w:w="3213"/>
      </w:tblGrid>
      <w:tr w:rsidR="007B551F" w14:paraId="4EE36C43" w14:textId="77777777">
        <w:tc>
          <w:tcPr>
            <w:tcW w:w="80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011BAAD1" w14:textId="77777777" w:rsidR="007B551F" w:rsidRDefault="00EC45FD">
            <w:pPr>
              <w:widowControl/>
              <w:spacing w:after="0"/>
              <w:jc w:val="center"/>
              <w:rPr>
                <w:rFonts w:ascii="Times New Roman" w:hAnsi="Times New Roman"/>
                <w:sz w:val="24"/>
              </w:rPr>
            </w:pPr>
            <w:r>
              <w:rPr>
                <w:rFonts w:ascii="Times New Roman" w:hAnsi="Times New Roman"/>
                <w:sz w:val="24"/>
              </w:rPr>
              <w:t>№</w:t>
            </w:r>
          </w:p>
        </w:tc>
        <w:tc>
          <w:tcPr>
            <w:tcW w:w="3308" w:type="dxa"/>
            <w:tcBorders>
              <w:top w:val="single" w:sz="6" w:space="0" w:color="000000"/>
              <w:left w:val="single" w:sz="6" w:space="0" w:color="000000"/>
            </w:tcBorders>
            <w:tcMar>
              <w:top w:w="15" w:type="dxa"/>
              <w:left w:w="15" w:type="dxa"/>
              <w:bottom w:w="15" w:type="dxa"/>
              <w:right w:w="15" w:type="dxa"/>
            </w:tcMar>
          </w:tcPr>
          <w:p w14:paraId="1D74CA2D" w14:textId="77777777" w:rsidR="007B551F" w:rsidRDefault="00EC45FD">
            <w:pPr>
              <w:widowControl/>
              <w:spacing w:after="0"/>
              <w:jc w:val="center"/>
              <w:rPr>
                <w:rFonts w:ascii="Times New Roman" w:hAnsi="Times New Roman"/>
                <w:sz w:val="24"/>
              </w:rPr>
            </w:pPr>
            <w:r>
              <w:rPr>
                <w:rFonts w:ascii="Times New Roman" w:hAnsi="Times New Roman"/>
                <w:sz w:val="24"/>
              </w:rPr>
              <w:t>Идентификатор категорий (признаков) заявителей</w:t>
            </w:r>
          </w:p>
        </w:tc>
        <w:tc>
          <w:tcPr>
            <w:tcW w:w="2379" w:type="dxa"/>
            <w:tcBorders>
              <w:top w:val="single" w:sz="6" w:space="0" w:color="000000"/>
              <w:left w:val="single" w:sz="6" w:space="0" w:color="000000"/>
            </w:tcBorders>
            <w:tcMar>
              <w:top w:w="15" w:type="dxa"/>
              <w:left w:w="15" w:type="dxa"/>
              <w:bottom w:w="15" w:type="dxa"/>
              <w:right w:w="15" w:type="dxa"/>
            </w:tcMar>
          </w:tcPr>
          <w:p w14:paraId="247CE74F" w14:textId="77777777" w:rsidR="007B551F" w:rsidRDefault="00EC45FD">
            <w:pPr>
              <w:widowControl/>
              <w:spacing w:after="0"/>
              <w:jc w:val="center"/>
              <w:rPr>
                <w:rFonts w:ascii="Times New Roman" w:hAnsi="Times New Roman"/>
                <w:sz w:val="24"/>
              </w:rPr>
            </w:pPr>
            <w:r>
              <w:rPr>
                <w:rFonts w:ascii="Times New Roman" w:hAnsi="Times New Roman"/>
                <w:sz w:val="24"/>
              </w:rPr>
              <w:t>Форма заявления</w:t>
            </w:r>
          </w:p>
        </w:tc>
        <w:tc>
          <w:tcPr>
            <w:tcW w:w="3213" w:type="dxa"/>
            <w:tcBorders>
              <w:top w:val="single" w:sz="6" w:space="0" w:color="000000"/>
              <w:left w:val="single" w:sz="6" w:space="0" w:color="000000"/>
              <w:right w:val="single" w:sz="6" w:space="0" w:color="000000"/>
            </w:tcBorders>
            <w:tcMar>
              <w:top w:w="15" w:type="dxa"/>
              <w:left w:w="15" w:type="dxa"/>
              <w:bottom w:w="15" w:type="dxa"/>
              <w:right w:w="15" w:type="dxa"/>
            </w:tcMar>
          </w:tcPr>
          <w:p w14:paraId="66C28133" w14:textId="77777777" w:rsidR="007B551F" w:rsidRDefault="00EC45FD">
            <w:pPr>
              <w:widowControl/>
              <w:spacing w:after="0"/>
              <w:jc w:val="center"/>
              <w:rPr>
                <w:rFonts w:ascii="Times New Roman" w:hAnsi="Times New Roman"/>
                <w:sz w:val="24"/>
              </w:rPr>
            </w:pPr>
            <w:r>
              <w:rPr>
                <w:rFonts w:ascii="Times New Roman" w:hAnsi="Times New Roman"/>
                <w:sz w:val="24"/>
              </w:rPr>
              <w:t>Способ предоставления</w:t>
            </w:r>
          </w:p>
        </w:tc>
      </w:tr>
      <w:tr w:rsidR="007B551F" w14:paraId="1E38EE1E" w14:textId="77777777">
        <w:tc>
          <w:tcPr>
            <w:tcW w:w="80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05BD29B3" w14:textId="77777777" w:rsidR="007B551F" w:rsidRDefault="00EC45FD">
            <w:pPr>
              <w:widowControl/>
              <w:spacing w:after="0"/>
              <w:jc w:val="center"/>
              <w:rPr>
                <w:rFonts w:ascii="Times New Roman" w:hAnsi="Times New Roman"/>
                <w:sz w:val="24"/>
              </w:rPr>
            </w:pPr>
            <w:r>
              <w:rPr>
                <w:rFonts w:ascii="Times New Roman" w:hAnsi="Times New Roman"/>
                <w:sz w:val="24"/>
              </w:rPr>
              <w:t>1.</w:t>
            </w:r>
          </w:p>
        </w:tc>
        <w:tc>
          <w:tcPr>
            <w:tcW w:w="3308" w:type="dxa"/>
            <w:tcBorders>
              <w:top w:val="single" w:sz="6" w:space="0" w:color="000000"/>
              <w:left w:val="single" w:sz="6" w:space="0" w:color="000000"/>
            </w:tcBorders>
            <w:tcMar>
              <w:top w:w="15" w:type="dxa"/>
              <w:left w:w="15" w:type="dxa"/>
              <w:bottom w:w="15" w:type="dxa"/>
              <w:right w:w="15" w:type="dxa"/>
            </w:tcMar>
          </w:tcPr>
          <w:p w14:paraId="44F565F5" w14:textId="77777777" w:rsidR="007B551F" w:rsidRDefault="00EC45FD">
            <w:pPr>
              <w:widowControl/>
              <w:spacing w:after="0"/>
              <w:rPr>
                <w:rFonts w:ascii="Times New Roman" w:hAnsi="Times New Roman"/>
                <w:sz w:val="24"/>
              </w:rPr>
            </w:pPr>
            <w:r>
              <w:rPr>
                <w:rFonts w:ascii="Times New Roman" w:hAnsi="Times New Roman"/>
                <w:sz w:val="24"/>
              </w:rPr>
              <w:t>З.1</w:t>
            </w:r>
          </w:p>
        </w:tc>
        <w:tc>
          <w:tcPr>
            <w:tcW w:w="2379" w:type="dxa"/>
            <w:tcBorders>
              <w:top w:val="single" w:sz="6" w:space="0" w:color="000000"/>
              <w:left w:val="single" w:sz="6" w:space="0" w:color="000000"/>
            </w:tcBorders>
            <w:tcMar>
              <w:top w:w="15" w:type="dxa"/>
              <w:left w:w="15" w:type="dxa"/>
              <w:bottom w:w="15" w:type="dxa"/>
              <w:right w:w="15" w:type="dxa"/>
            </w:tcMar>
          </w:tcPr>
          <w:p w14:paraId="15554F1C" w14:textId="77777777" w:rsidR="007B551F" w:rsidRDefault="001D1C04">
            <w:pPr>
              <w:widowControl/>
              <w:spacing w:after="0"/>
              <w:rPr>
                <w:rFonts w:ascii="Times New Roman" w:hAnsi="Times New Roman"/>
                <w:sz w:val="24"/>
              </w:rPr>
            </w:pPr>
            <w:hyperlink r:id="rId41" w:anchor="/document/413042635/entry/11000" w:history="1">
              <w:r w:rsidR="00EC45FD">
                <w:rPr>
                  <w:rFonts w:ascii="Times New Roman" w:hAnsi="Times New Roman"/>
                  <w:sz w:val="24"/>
                </w:rPr>
                <w:t>Форма № 1</w:t>
              </w:r>
            </w:hyperlink>
          </w:p>
        </w:tc>
        <w:tc>
          <w:tcPr>
            <w:tcW w:w="3213" w:type="dxa"/>
            <w:tcBorders>
              <w:top w:val="single" w:sz="6" w:space="0" w:color="000000"/>
              <w:left w:val="single" w:sz="6" w:space="0" w:color="000000"/>
              <w:right w:val="single" w:sz="6" w:space="0" w:color="000000"/>
            </w:tcBorders>
            <w:tcMar>
              <w:top w:w="15" w:type="dxa"/>
              <w:left w:w="15" w:type="dxa"/>
              <w:bottom w:w="15" w:type="dxa"/>
              <w:right w:w="15" w:type="dxa"/>
            </w:tcMar>
          </w:tcPr>
          <w:p w14:paraId="04C89641" w14:textId="77777777" w:rsidR="007B551F" w:rsidRDefault="00EC45FD">
            <w:pPr>
              <w:widowControl/>
              <w:spacing w:after="0"/>
              <w:rPr>
                <w:rFonts w:ascii="Times New Roman" w:hAnsi="Times New Roman"/>
                <w:sz w:val="24"/>
              </w:rPr>
            </w:pPr>
            <w:r>
              <w:rPr>
                <w:rFonts w:ascii="Times New Roman" w:hAnsi="Times New Roman"/>
                <w:sz w:val="24"/>
              </w:rPr>
              <w:t>О - ЛП, ПС ОЭ - </w:t>
            </w:r>
            <w:hyperlink r:id="rId42" w:history="1">
              <w:r>
                <w:rPr>
                  <w:rFonts w:ascii="Times New Roman" w:hAnsi="Times New Roman"/>
                  <w:sz w:val="24"/>
                </w:rPr>
                <w:t>ЕПГУ</w:t>
              </w:r>
            </w:hyperlink>
            <w:r>
              <w:rPr>
                <w:rFonts w:ascii="Times New Roman" w:hAnsi="Times New Roman"/>
                <w:sz w:val="24"/>
              </w:rPr>
              <w:t>, ЭП</w:t>
            </w:r>
          </w:p>
        </w:tc>
      </w:tr>
      <w:tr w:rsidR="007B551F" w14:paraId="5316CB83" w14:textId="77777777">
        <w:tc>
          <w:tcPr>
            <w:tcW w:w="80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0913B8B6" w14:textId="77777777" w:rsidR="007B551F" w:rsidRDefault="00EC45FD">
            <w:pPr>
              <w:widowControl/>
              <w:spacing w:after="0"/>
              <w:jc w:val="center"/>
              <w:rPr>
                <w:rFonts w:ascii="Times New Roman" w:hAnsi="Times New Roman"/>
                <w:sz w:val="24"/>
              </w:rPr>
            </w:pPr>
            <w:r>
              <w:rPr>
                <w:rFonts w:ascii="Times New Roman" w:hAnsi="Times New Roman"/>
                <w:sz w:val="24"/>
              </w:rPr>
              <w:t>2.</w:t>
            </w:r>
          </w:p>
        </w:tc>
        <w:tc>
          <w:tcPr>
            <w:tcW w:w="3308" w:type="dxa"/>
            <w:tcBorders>
              <w:top w:val="single" w:sz="6" w:space="0" w:color="000000"/>
              <w:left w:val="single" w:sz="6" w:space="0" w:color="000000"/>
            </w:tcBorders>
            <w:tcMar>
              <w:top w:w="15" w:type="dxa"/>
              <w:left w:w="15" w:type="dxa"/>
              <w:bottom w:w="15" w:type="dxa"/>
              <w:right w:w="15" w:type="dxa"/>
            </w:tcMar>
          </w:tcPr>
          <w:p w14:paraId="54A1E05A" w14:textId="77777777" w:rsidR="007B551F" w:rsidRDefault="00EC45FD">
            <w:pPr>
              <w:widowControl/>
              <w:spacing w:after="0"/>
              <w:rPr>
                <w:rFonts w:ascii="Times New Roman" w:hAnsi="Times New Roman"/>
                <w:sz w:val="24"/>
              </w:rPr>
            </w:pPr>
            <w:r>
              <w:rPr>
                <w:rFonts w:ascii="Times New Roman" w:hAnsi="Times New Roman"/>
                <w:sz w:val="24"/>
              </w:rPr>
              <w:t>З.2</w:t>
            </w:r>
          </w:p>
        </w:tc>
        <w:tc>
          <w:tcPr>
            <w:tcW w:w="2379" w:type="dxa"/>
            <w:tcBorders>
              <w:top w:val="single" w:sz="6" w:space="0" w:color="000000"/>
              <w:left w:val="single" w:sz="6" w:space="0" w:color="000000"/>
            </w:tcBorders>
            <w:tcMar>
              <w:top w:w="15" w:type="dxa"/>
              <w:left w:w="15" w:type="dxa"/>
              <w:bottom w:w="15" w:type="dxa"/>
              <w:right w:w="15" w:type="dxa"/>
            </w:tcMar>
          </w:tcPr>
          <w:p w14:paraId="6128CC69" w14:textId="77777777" w:rsidR="007B551F" w:rsidRDefault="001D1C04">
            <w:pPr>
              <w:widowControl/>
              <w:spacing w:after="0"/>
              <w:rPr>
                <w:rFonts w:ascii="Times New Roman" w:hAnsi="Times New Roman"/>
                <w:sz w:val="24"/>
              </w:rPr>
            </w:pPr>
            <w:hyperlink r:id="rId43" w:anchor="/document/413042635/entry/11000" w:history="1">
              <w:r w:rsidR="00EC45FD">
                <w:rPr>
                  <w:rFonts w:ascii="Times New Roman" w:hAnsi="Times New Roman"/>
                  <w:sz w:val="24"/>
                </w:rPr>
                <w:t>Форма № 1</w:t>
              </w:r>
            </w:hyperlink>
          </w:p>
        </w:tc>
        <w:tc>
          <w:tcPr>
            <w:tcW w:w="3213" w:type="dxa"/>
            <w:tcBorders>
              <w:top w:val="single" w:sz="6" w:space="0" w:color="000000"/>
              <w:left w:val="single" w:sz="6" w:space="0" w:color="000000"/>
              <w:right w:val="single" w:sz="6" w:space="0" w:color="000000"/>
            </w:tcBorders>
            <w:tcMar>
              <w:top w:w="15" w:type="dxa"/>
              <w:left w:w="15" w:type="dxa"/>
              <w:bottom w:w="15" w:type="dxa"/>
              <w:right w:w="15" w:type="dxa"/>
            </w:tcMar>
          </w:tcPr>
          <w:p w14:paraId="7536D1AD" w14:textId="77777777" w:rsidR="007B551F" w:rsidRDefault="00EC45FD">
            <w:pPr>
              <w:widowControl/>
              <w:spacing w:after="0"/>
              <w:rPr>
                <w:rFonts w:ascii="Times New Roman" w:hAnsi="Times New Roman"/>
                <w:sz w:val="24"/>
              </w:rPr>
            </w:pPr>
            <w:r>
              <w:rPr>
                <w:rFonts w:ascii="Times New Roman" w:hAnsi="Times New Roman"/>
                <w:sz w:val="24"/>
              </w:rPr>
              <w:t>О - ЛП, ПС ОЭ - </w:t>
            </w:r>
            <w:hyperlink r:id="rId44" w:history="1">
              <w:r>
                <w:rPr>
                  <w:rFonts w:ascii="Times New Roman" w:hAnsi="Times New Roman"/>
                  <w:sz w:val="24"/>
                </w:rPr>
                <w:t>ЕПГУ</w:t>
              </w:r>
            </w:hyperlink>
            <w:r>
              <w:rPr>
                <w:rFonts w:ascii="Times New Roman" w:hAnsi="Times New Roman"/>
                <w:sz w:val="24"/>
              </w:rPr>
              <w:t>, ЭП</w:t>
            </w:r>
          </w:p>
        </w:tc>
      </w:tr>
      <w:tr w:rsidR="007B551F" w14:paraId="3C9D828F" w14:textId="77777777">
        <w:tc>
          <w:tcPr>
            <w:tcW w:w="80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2C8A4F8F" w14:textId="77777777" w:rsidR="007B551F" w:rsidRDefault="00EC45FD">
            <w:pPr>
              <w:widowControl/>
              <w:spacing w:after="0"/>
              <w:jc w:val="center"/>
              <w:rPr>
                <w:rFonts w:ascii="Times New Roman" w:hAnsi="Times New Roman"/>
                <w:sz w:val="24"/>
              </w:rPr>
            </w:pPr>
            <w:r>
              <w:rPr>
                <w:rFonts w:ascii="Times New Roman" w:hAnsi="Times New Roman"/>
                <w:sz w:val="24"/>
              </w:rPr>
              <w:t>3.</w:t>
            </w:r>
          </w:p>
        </w:tc>
        <w:tc>
          <w:tcPr>
            <w:tcW w:w="3308" w:type="dxa"/>
            <w:tcBorders>
              <w:top w:val="single" w:sz="6" w:space="0" w:color="000000"/>
              <w:left w:val="single" w:sz="6" w:space="0" w:color="000000"/>
            </w:tcBorders>
            <w:tcMar>
              <w:top w:w="15" w:type="dxa"/>
              <w:left w:w="15" w:type="dxa"/>
              <w:bottom w:w="15" w:type="dxa"/>
              <w:right w:w="15" w:type="dxa"/>
            </w:tcMar>
          </w:tcPr>
          <w:p w14:paraId="511AFB2A" w14:textId="77777777" w:rsidR="007B551F" w:rsidRDefault="00EC45FD">
            <w:pPr>
              <w:widowControl/>
              <w:spacing w:after="0"/>
              <w:rPr>
                <w:rFonts w:ascii="Times New Roman" w:hAnsi="Times New Roman"/>
                <w:sz w:val="24"/>
              </w:rPr>
            </w:pPr>
            <w:r>
              <w:rPr>
                <w:rFonts w:ascii="Times New Roman" w:hAnsi="Times New Roman"/>
                <w:sz w:val="24"/>
              </w:rPr>
              <w:t>З.3</w:t>
            </w:r>
          </w:p>
        </w:tc>
        <w:tc>
          <w:tcPr>
            <w:tcW w:w="2379" w:type="dxa"/>
            <w:tcBorders>
              <w:top w:val="single" w:sz="6" w:space="0" w:color="000000"/>
              <w:left w:val="single" w:sz="6" w:space="0" w:color="000000"/>
            </w:tcBorders>
            <w:tcMar>
              <w:top w:w="15" w:type="dxa"/>
              <w:left w:w="15" w:type="dxa"/>
              <w:bottom w:w="15" w:type="dxa"/>
              <w:right w:w="15" w:type="dxa"/>
            </w:tcMar>
          </w:tcPr>
          <w:p w14:paraId="13224869" w14:textId="77777777" w:rsidR="007B551F" w:rsidRDefault="001D1C04">
            <w:pPr>
              <w:widowControl/>
              <w:spacing w:after="0"/>
              <w:rPr>
                <w:rFonts w:ascii="Times New Roman" w:hAnsi="Times New Roman"/>
                <w:sz w:val="24"/>
              </w:rPr>
            </w:pPr>
            <w:hyperlink r:id="rId45" w:anchor="/document/413042635/entry/11000" w:history="1">
              <w:r w:rsidR="00EC45FD">
                <w:rPr>
                  <w:rFonts w:ascii="Times New Roman" w:hAnsi="Times New Roman"/>
                  <w:sz w:val="24"/>
                </w:rPr>
                <w:t>Форма № 1</w:t>
              </w:r>
            </w:hyperlink>
          </w:p>
        </w:tc>
        <w:tc>
          <w:tcPr>
            <w:tcW w:w="3213" w:type="dxa"/>
            <w:tcBorders>
              <w:top w:val="single" w:sz="6" w:space="0" w:color="000000"/>
              <w:left w:val="single" w:sz="6" w:space="0" w:color="000000"/>
              <w:right w:val="single" w:sz="6" w:space="0" w:color="000000"/>
            </w:tcBorders>
            <w:tcMar>
              <w:top w:w="15" w:type="dxa"/>
              <w:left w:w="15" w:type="dxa"/>
              <w:bottom w:w="15" w:type="dxa"/>
              <w:right w:w="15" w:type="dxa"/>
            </w:tcMar>
          </w:tcPr>
          <w:p w14:paraId="2540A8EE" w14:textId="77777777" w:rsidR="007B551F" w:rsidRDefault="00EC45FD">
            <w:pPr>
              <w:widowControl/>
              <w:spacing w:after="0"/>
              <w:rPr>
                <w:rFonts w:ascii="Times New Roman" w:hAnsi="Times New Roman"/>
                <w:sz w:val="24"/>
              </w:rPr>
            </w:pPr>
            <w:r>
              <w:rPr>
                <w:rFonts w:ascii="Times New Roman" w:hAnsi="Times New Roman"/>
                <w:sz w:val="24"/>
              </w:rPr>
              <w:t>О - ЛП, ПС ОЭ - </w:t>
            </w:r>
            <w:hyperlink r:id="rId46" w:history="1">
              <w:r>
                <w:rPr>
                  <w:rFonts w:ascii="Times New Roman" w:hAnsi="Times New Roman"/>
                  <w:sz w:val="24"/>
                </w:rPr>
                <w:t>ЕПГУ</w:t>
              </w:r>
            </w:hyperlink>
            <w:r>
              <w:rPr>
                <w:rFonts w:ascii="Times New Roman" w:hAnsi="Times New Roman"/>
                <w:sz w:val="24"/>
              </w:rPr>
              <w:t>, ЭП</w:t>
            </w:r>
          </w:p>
        </w:tc>
      </w:tr>
      <w:tr w:rsidR="007B551F" w14:paraId="55621689" w14:textId="77777777">
        <w:tc>
          <w:tcPr>
            <w:tcW w:w="80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01A68876" w14:textId="77777777" w:rsidR="007B551F" w:rsidRDefault="00EC45FD">
            <w:pPr>
              <w:widowControl/>
              <w:spacing w:after="0"/>
              <w:jc w:val="center"/>
              <w:rPr>
                <w:rFonts w:ascii="Times New Roman" w:hAnsi="Times New Roman"/>
                <w:sz w:val="24"/>
              </w:rPr>
            </w:pPr>
            <w:r>
              <w:rPr>
                <w:rFonts w:ascii="Times New Roman" w:hAnsi="Times New Roman"/>
                <w:sz w:val="24"/>
              </w:rPr>
              <w:t>4.</w:t>
            </w:r>
          </w:p>
        </w:tc>
        <w:tc>
          <w:tcPr>
            <w:tcW w:w="3308" w:type="dxa"/>
            <w:tcBorders>
              <w:top w:val="single" w:sz="6" w:space="0" w:color="000000"/>
              <w:left w:val="single" w:sz="6" w:space="0" w:color="000000"/>
            </w:tcBorders>
            <w:tcMar>
              <w:top w:w="15" w:type="dxa"/>
              <w:left w:w="15" w:type="dxa"/>
              <w:bottom w:w="15" w:type="dxa"/>
              <w:right w:w="15" w:type="dxa"/>
            </w:tcMar>
          </w:tcPr>
          <w:p w14:paraId="6CCDC88B" w14:textId="77777777" w:rsidR="007B551F" w:rsidRDefault="00EC45FD">
            <w:pPr>
              <w:widowControl/>
              <w:spacing w:after="0"/>
              <w:rPr>
                <w:rFonts w:ascii="Times New Roman" w:hAnsi="Times New Roman"/>
                <w:sz w:val="24"/>
              </w:rPr>
            </w:pPr>
            <w:r>
              <w:rPr>
                <w:rFonts w:ascii="Times New Roman" w:hAnsi="Times New Roman"/>
                <w:sz w:val="24"/>
              </w:rPr>
              <w:t>ОП 1</w:t>
            </w:r>
          </w:p>
        </w:tc>
        <w:tc>
          <w:tcPr>
            <w:tcW w:w="2379" w:type="dxa"/>
            <w:tcBorders>
              <w:top w:val="single" w:sz="6" w:space="0" w:color="000000"/>
              <w:left w:val="single" w:sz="6" w:space="0" w:color="000000"/>
            </w:tcBorders>
            <w:tcMar>
              <w:top w:w="15" w:type="dxa"/>
              <w:left w:w="15" w:type="dxa"/>
              <w:bottom w:w="15" w:type="dxa"/>
              <w:right w:w="15" w:type="dxa"/>
            </w:tcMar>
          </w:tcPr>
          <w:p w14:paraId="2D9366BF" w14:textId="77777777" w:rsidR="007B551F" w:rsidRDefault="001D1C04">
            <w:pPr>
              <w:widowControl/>
              <w:spacing w:after="0"/>
              <w:rPr>
                <w:rFonts w:ascii="Times New Roman" w:hAnsi="Times New Roman"/>
                <w:sz w:val="24"/>
              </w:rPr>
            </w:pPr>
            <w:hyperlink r:id="rId47" w:anchor="/document/413042635/entry/12000" w:history="1">
              <w:r w:rsidR="00EC45FD">
                <w:rPr>
                  <w:rFonts w:ascii="Times New Roman" w:hAnsi="Times New Roman"/>
                  <w:sz w:val="24"/>
                </w:rPr>
                <w:t>Форма № 2</w:t>
              </w:r>
            </w:hyperlink>
          </w:p>
        </w:tc>
        <w:tc>
          <w:tcPr>
            <w:tcW w:w="3213" w:type="dxa"/>
            <w:tcBorders>
              <w:top w:val="single" w:sz="6" w:space="0" w:color="000000"/>
              <w:left w:val="single" w:sz="6" w:space="0" w:color="000000"/>
              <w:right w:val="single" w:sz="6" w:space="0" w:color="000000"/>
            </w:tcBorders>
            <w:tcMar>
              <w:top w:w="15" w:type="dxa"/>
              <w:left w:w="15" w:type="dxa"/>
              <w:bottom w:w="15" w:type="dxa"/>
              <w:right w:w="15" w:type="dxa"/>
            </w:tcMar>
          </w:tcPr>
          <w:p w14:paraId="0AD98222" w14:textId="77777777" w:rsidR="007B551F" w:rsidRDefault="00EC45FD">
            <w:pPr>
              <w:widowControl/>
              <w:spacing w:after="0"/>
              <w:rPr>
                <w:rFonts w:ascii="Times New Roman" w:hAnsi="Times New Roman"/>
                <w:sz w:val="24"/>
              </w:rPr>
            </w:pPr>
            <w:r>
              <w:rPr>
                <w:rFonts w:ascii="Times New Roman" w:hAnsi="Times New Roman"/>
                <w:sz w:val="24"/>
              </w:rPr>
              <w:t>О - ЛП, ПС ОЭ - </w:t>
            </w:r>
            <w:hyperlink r:id="rId48" w:history="1">
              <w:r>
                <w:rPr>
                  <w:rFonts w:ascii="Times New Roman" w:hAnsi="Times New Roman"/>
                  <w:sz w:val="24"/>
                </w:rPr>
                <w:t>ЕПГУ</w:t>
              </w:r>
            </w:hyperlink>
            <w:r>
              <w:rPr>
                <w:rFonts w:ascii="Times New Roman" w:hAnsi="Times New Roman"/>
                <w:sz w:val="24"/>
              </w:rPr>
              <w:t>, ЭП</w:t>
            </w:r>
          </w:p>
        </w:tc>
      </w:tr>
      <w:tr w:rsidR="007B551F" w14:paraId="408F5268" w14:textId="77777777">
        <w:tc>
          <w:tcPr>
            <w:tcW w:w="80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2F076AD9" w14:textId="77777777" w:rsidR="007B551F" w:rsidRDefault="00EC45FD">
            <w:pPr>
              <w:widowControl/>
              <w:spacing w:after="0"/>
              <w:jc w:val="center"/>
              <w:rPr>
                <w:rFonts w:ascii="Times New Roman" w:hAnsi="Times New Roman"/>
                <w:sz w:val="24"/>
              </w:rPr>
            </w:pPr>
            <w:r>
              <w:rPr>
                <w:rFonts w:ascii="Times New Roman" w:hAnsi="Times New Roman"/>
                <w:sz w:val="24"/>
              </w:rPr>
              <w:t>5.</w:t>
            </w:r>
          </w:p>
        </w:tc>
        <w:tc>
          <w:tcPr>
            <w:tcW w:w="3308" w:type="dxa"/>
            <w:tcBorders>
              <w:top w:val="single" w:sz="6" w:space="0" w:color="000000"/>
              <w:left w:val="single" w:sz="6" w:space="0" w:color="000000"/>
            </w:tcBorders>
            <w:tcMar>
              <w:top w:w="15" w:type="dxa"/>
              <w:left w:w="15" w:type="dxa"/>
              <w:bottom w:w="15" w:type="dxa"/>
              <w:right w:w="15" w:type="dxa"/>
            </w:tcMar>
          </w:tcPr>
          <w:p w14:paraId="4A9AE1F2" w14:textId="77777777" w:rsidR="007B551F" w:rsidRDefault="00EC45FD">
            <w:pPr>
              <w:widowControl/>
              <w:spacing w:after="0"/>
              <w:rPr>
                <w:rFonts w:ascii="Times New Roman" w:hAnsi="Times New Roman"/>
                <w:sz w:val="24"/>
              </w:rPr>
            </w:pPr>
            <w:r>
              <w:rPr>
                <w:rFonts w:ascii="Times New Roman" w:hAnsi="Times New Roman"/>
                <w:sz w:val="24"/>
              </w:rPr>
              <w:t>ОП 2</w:t>
            </w:r>
          </w:p>
        </w:tc>
        <w:tc>
          <w:tcPr>
            <w:tcW w:w="2379" w:type="dxa"/>
            <w:tcBorders>
              <w:top w:val="single" w:sz="6" w:space="0" w:color="000000"/>
              <w:left w:val="single" w:sz="6" w:space="0" w:color="000000"/>
            </w:tcBorders>
            <w:tcMar>
              <w:top w:w="15" w:type="dxa"/>
              <w:left w:w="15" w:type="dxa"/>
              <w:bottom w:w="15" w:type="dxa"/>
              <w:right w:w="15" w:type="dxa"/>
            </w:tcMar>
          </w:tcPr>
          <w:p w14:paraId="32DAD5F5" w14:textId="77777777" w:rsidR="007B551F" w:rsidRDefault="001D1C04">
            <w:pPr>
              <w:widowControl/>
              <w:spacing w:after="0"/>
              <w:rPr>
                <w:rFonts w:ascii="Times New Roman" w:hAnsi="Times New Roman"/>
                <w:sz w:val="24"/>
              </w:rPr>
            </w:pPr>
            <w:hyperlink r:id="rId49" w:anchor="/document/413042635/entry/12000" w:history="1">
              <w:r w:rsidR="00EC45FD">
                <w:rPr>
                  <w:rFonts w:ascii="Times New Roman" w:hAnsi="Times New Roman"/>
                  <w:sz w:val="24"/>
                </w:rPr>
                <w:t>Форма № 2</w:t>
              </w:r>
            </w:hyperlink>
          </w:p>
        </w:tc>
        <w:tc>
          <w:tcPr>
            <w:tcW w:w="3213" w:type="dxa"/>
            <w:tcBorders>
              <w:top w:val="single" w:sz="6" w:space="0" w:color="000000"/>
              <w:left w:val="single" w:sz="6" w:space="0" w:color="000000"/>
              <w:right w:val="single" w:sz="6" w:space="0" w:color="000000"/>
            </w:tcBorders>
            <w:tcMar>
              <w:top w:w="15" w:type="dxa"/>
              <w:left w:w="15" w:type="dxa"/>
              <w:bottom w:w="15" w:type="dxa"/>
              <w:right w:w="15" w:type="dxa"/>
            </w:tcMar>
          </w:tcPr>
          <w:p w14:paraId="104EF811" w14:textId="77777777" w:rsidR="007B551F" w:rsidRDefault="00EC45FD">
            <w:pPr>
              <w:widowControl/>
              <w:spacing w:after="0"/>
              <w:rPr>
                <w:rFonts w:ascii="Times New Roman" w:hAnsi="Times New Roman"/>
                <w:sz w:val="24"/>
              </w:rPr>
            </w:pPr>
            <w:r>
              <w:rPr>
                <w:rFonts w:ascii="Times New Roman" w:hAnsi="Times New Roman"/>
                <w:sz w:val="24"/>
              </w:rPr>
              <w:t>О - ЛП, ПС ОЭ - </w:t>
            </w:r>
            <w:hyperlink r:id="rId50" w:history="1">
              <w:r>
                <w:rPr>
                  <w:rFonts w:ascii="Times New Roman" w:hAnsi="Times New Roman"/>
                  <w:sz w:val="24"/>
                </w:rPr>
                <w:t>ЕПГУ</w:t>
              </w:r>
            </w:hyperlink>
            <w:r>
              <w:rPr>
                <w:rFonts w:ascii="Times New Roman" w:hAnsi="Times New Roman"/>
                <w:sz w:val="24"/>
              </w:rPr>
              <w:t>, ЭП</w:t>
            </w:r>
          </w:p>
        </w:tc>
      </w:tr>
      <w:tr w:rsidR="007B551F" w14:paraId="14FA732A" w14:textId="77777777">
        <w:tc>
          <w:tcPr>
            <w:tcW w:w="80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55593C64" w14:textId="77777777" w:rsidR="007B551F" w:rsidRDefault="00EC45FD">
            <w:pPr>
              <w:widowControl/>
              <w:spacing w:after="0"/>
              <w:jc w:val="center"/>
              <w:rPr>
                <w:rFonts w:ascii="Times New Roman" w:hAnsi="Times New Roman"/>
                <w:sz w:val="24"/>
              </w:rPr>
            </w:pPr>
            <w:r>
              <w:rPr>
                <w:rFonts w:ascii="Times New Roman" w:hAnsi="Times New Roman"/>
                <w:sz w:val="24"/>
              </w:rPr>
              <w:t>6.</w:t>
            </w:r>
          </w:p>
        </w:tc>
        <w:tc>
          <w:tcPr>
            <w:tcW w:w="3308" w:type="dxa"/>
            <w:tcBorders>
              <w:top w:val="single" w:sz="6" w:space="0" w:color="000000"/>
              <w:left w:val="single" w:sz="6" w:space="0" w:color="000000"/>
              <w:bottom w:val="single" w:sz="6" w:space="0" w:color="000000"/>
            </w:tcBorders>
            <w:tcMar>
              <w:top w:w="15" w:type="dxa"/>
              <w:left w:w="15" w:type="dxa"/>
              <w:bottom w:w="15" w:type="dxa"/>
              <w:right w:w="15" w:type="dxa"/>
            </w:tcMar>
          </w:tcPr>
          <w:p w14:paraId="5B6EB5A6" w14:textId="77777777" w:rsidR="007B551F" w:rsidRDefault="00EC45FD">
            <w:pPr>
              <w:widowControl/>
              <w:spacing w:after="0"/>
              <w:rPr>
                <w:rFonts w:ascii="Times New Roman" w:hAnsi="Times New Roman"/>
                <w:sz w:val="24"/>
              </w:rPr>
            </w:pPr>
            <w:r>
              <w:rPr>
                <w:rFonts w:ascii="Times New Roman" w:hAnsi="Times New Roman"/>
                <w:sz w:val="24"/>
              </w:rPr>
              <w:t>ОП 3</w:t>
            </w:r>
          </w:p>
        </w:tc>
        <w:tc>
          <w:tcPr>
            <w:tcW w:w="2379" w:type="dxa"/>
            <w:tcBorders>
              <w:top w:val="single" w:sz="6" w:space="0" w:color="000000"/>
              <w:left w:val="single" w:sz="6" w:space="0" w:color="000000"/>
              <w:bottom w:val="single" w:sz="6" w:space="0" w:color="000000"/>
            </w:tcBorders>
            <w:tcMar>
              <w:top w:w="15" w:type="dxa"/>
              <w:left w:w="15" w:type="dxa"/>
              <w:bottom w:w="15" w:type="dxa"/>
              <w:right w:w="15" w:type="dxa"/>
            </w:tcMar>
          </w:tcPr>
          <w:p w14:paraId="413B7BAB" w14:textId="77777777" w:rsidR="007B551F" w:rsidRDefault="001D1C04">
            <w:pPr>
              <w:widowControl/>
              <w:spacing w:after="0"/>
              <w:rPr>
                <w:rFonts w:ascii="Times New Roman" w:hAnsi="Times New Roman"/>
                <w:sz w:val="24"/>
              </w:rPr>
            </w:pPr>
            <w:hyperlink r:id="rId51" w:anchor="/document/413042635/entry/12000" w:history="1">
              <w:r w:rsidR="00EC45FD">
                <w:rPr>
                  <w:rFonts w:ascii="Times New Roman" w:hAnsi="Times New Roman"/>
                  <w:sz w:val="24"/>
                </w:rPr>
                <w:t>Форма № 2</w:t>
              </w:r>
            </w:hyperlink>
          </w:p>
        </w:tc>
        <w:tc>
          <w:tcPr>
            <w:tcW w:w="321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22042B36" w14:textId="77777777" w:rsidR="007B551F" w:rsidRDefault="00EC45FD">
            <w:pPr>
              <w:widowControl/>
              <w:spacing w:after="0"/>
              <w:rPr>
                <w:rFonts w:ascii="Times New Roman" w:hAnsi="Times New Roman"/>
                <w:sz w:val="24"/>
              </w:rPr>
            </w:pPr>
            <w:r>
              <w:rPr>
                <w:rFonts w:ascii="Times New Roman" w:hAnsi="Times New Roman"/>
                <w:sz w:val="24"/>
              </w:rPr>
              <w:t>О - ЛП, ПС ОЭ - </w:t>
            </w:r>
            <w:hyperlink r:id="rId52" w:history="1">
              <w:r>
                <w:rPr>
                  <w:rFonts w:ascii="Times New Roman" w:hAnsi="Times New Roman"/>
                  <w:sz w:val="24"/>
                </w:rPr>
                <w:t>ЕПГУ</w:t>
              </w:r>
            </w:hyperlink>
            <w:r>
              <w:rPr>
                <w:rFonts w:ascii="Times New Roman" w:hAnsi="Times New Roman"/>
                <w:sz w:val="24"/>
              </w:rPr>
              <w:t>, ЭП</w:t>
            </w:r>
          </w:p>
        </w:tc>
      </w:tr>
    </w:tbl>
    <w:p w14:paraId="6720BCBD" w14:textId="77777777" w:rsidR="007B551F" w:rsidRDefault="00EC45FD">
      <w:pPr>
        <w:widowControl/>
        <w:spacing w:after="0"/>
        <w:jc w:val="both"/>
        <w:rPr>
          <w:rFonts w:ascii="Times New Roman" w:hAnsi="Times New Roman"/>
          <w:sz w:val="24"/>
        </w:rPr>
      </w:pPr>
      <w:r>
        <w:rPr>
          <w:rFonts w:ascii="Times New Roman" w:hAnsi="Times New Roman"/>
          <w:sz w:val="24"/>
        </w:rPr>
        <w:t> </w:t>
      </w:r>
    </w:p>
    <w:p w14:paraId="6DF59E7C" w14:textId="77777777" w:rsidR="007B551F" w:rsidRDefault="00EC45FD">
      <w:pPr>
        <w:widowControl/>
        <w:spacing w:after="0"/>
        <w:jc w:val="right"/>
        <w:rPr>
          <w:rFonts w:ascii="Times New Roman" w:hAnsi="Times New Roman"/>
          <w:sz w:val="24"/>
        </w:rPr>
      </w:pPr>
      <w:r>
        <w:rPr>
          <w:rFonts w:ascii="Times New Roman" w:hAnsi="Times New Roman"/>
          <w:sz w:val="24"/>
        </w:rPr>
        <w:t>Форма № 1</w:t>
      </w:r>
    </w:p>
    <w:p w14:paraId="02CDF69C" w14:textId="77777777" w:rsidR="007B551F" w:rsidRDefault="00EC45FD">
      <w:pPr>
        <w:widowControl/>
        <w:spacing w:after="0"/>
        <w:jc w:val="both"/>
        <w:rPr>
          <w:rFonts w:ascii="Times New Roman" w:hAnsi="Times New Roman"/>
          <w:sz w:val="24"/>
        </w:rPr>
      </w:pPr>
      <w:r>
        <w:rPr>
          <w:rFonts w:ascii="Times New Roman" w:hAnsi="Times New Roman"/>
          <w:sz w:val="24"/>
        </w:rPr>
        <w:t xml:space="preserve">                                        </w:t>
      </w:r>
    </w:p>
    <w:p w14:paraId="327A6004" w14:textId="77777777" w:rsidR="007B551F" w:rsidRDefault="00EC45FD">
      <w:pPr>
        <w:widowControl/>
        <w:spacing w:after="0"/>
        <w:ind w:left="4248" w:firstLine="708"/>
        <w:jc w:val="center"/>
      </w:pPr>
      <w:r>
        <w:rPr>
          <w:rFonts w:ascii="Times New Roman" w:hAnsi="Times New Roman"/>
          <w:sz w:val="20"/>
        </w:rPr>
        <w:t>Бланк заявления заявителя - юридического лица</w:t>
      </w:r>
    </w:p>
    <w:p w14:paraId="1BC24CC7" w14:textId="77777777" w:rsidR="007B551F" w:rsidRDefault="007B551F">
      <w:pPr>
        <w:widowControl/>
        <w:spacing w:after="0"/>
        <w:jc w:val="both"/>
        <w:rPr>
          <w:rFonts w:ascii="Times New Roman" w:hAnsi="Times New Roman"/>
          <w:sz w:val="24"/>
        </w:rPr>
      </w:pPr>
    </w:p>
    <w:p w14:paraId="0808382D" w14:textId="77777777" w:rsidR="007B551F" w:rsidRDefault="00EC45FD">
      <w:pPr>
        <w:widowControl/>
        <w:spacing w:after="0"/>
        <w:jc w:val="right"/>
        <w:rPr>
          <w:rFonts w:ascii="Times New Roman" w:hAnsi="Times New Roman"/>
          <w:sz w:val="24"/>
        </w:rPr>
      </w:pPr>
      <w:r>
        <w:rPr>
          <w:rFonts w:ascii="Times New Roman" w:hAnsi="Times New Roman"/>
          <w:sz w:val="24"/>
        </w:rPr>
        <w:lastRenderedPageBreak/>
        <w:t xml:space="preserve">Администрация </w:t>
      </w:r>
    </w:p>
    <w:p w14:paraId="3E5FCD92" w14:textId="77777777" w:rsidR="007B551F" w:rsidRDefault="00EC45FD">
      <w:pPr>
        <w:widowControl/>
        <w:spacing w:after="0"/>
        <w:jc w:val="right"/>
        <w:rPr>
          <w:rFonts w:ascii="Times New Roman" w:hAnsi="Times New Roman"/>
          <w:sz w:val="24"/>
        </w:rPr>
      </w:pPr>
      <w:r>
        <w:rPr>
          <w:rFonts w:ascii="Times New Roman" w:hAnsi="Times New Roman"/>
          <w:sz w:val="24"/>
        </w:rPr>
        <w:t xml:space="preserve">Батыревского муниципального </w:t>
      </w:r>
    </w:p>
    <w:p w14:paraId="7C5E2EDB" w14:textId="77777777" w:rsidR="007B551F" w:rsidRDefault="00EC45FD">
      <w:pPr>
        <w:widowControl/>
        <w:spacing w:after="0"/>
        <w:jc w:val="right"/>
        <w:rPr>
          <w:rFonts w:ascii="Times New Roman" w:hAnsi="Times New Roman"/>
          <w:sz w:val="24"/>
        </w:rPr>
      </w:pPr>
      <w:r>
        <w:rPr>
          <w:rFonts w:ascii="Times New Roman" w:hAnsi="Times New Roman"/>
          <w:sz w:val="24"/>
        </w:rPr>
        <w:t>округа Чувашской Республики</w:t>
      </w:r>
    </w:p>
    <w:p w14:paraId="44387913" w14:textId="77777777" w:rsidR="007B551F" w:rsidRDefault="007B551F">
      <w:pPr>
        <w:widowControl/>
        <w:spacing w:after="0"/>
        <w:jc w:val="right"/>
        <w:rPr>
          <w:rFonts w:ascii="Times New Roman" w:hAnsi="Times New Roman"/>
          <w:sz w:val="24"/>
        </w:rPr>
      </w:pPr>
    </w:p>
    <w:p w14:paraId="4589AEEF" w14:textId="77777777" w:rsidR="007B551F" w:rsidRDefault="00EC45F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rPr>
          <w:rFonts w:ascii="Times New Roman" w:hAnsi="Times New Roman"/>
          <w:sz w:val="21"/>
        </w:rPr>
      </w:pPr>
      <w:r>
        <w:rPr>
          <w:rFonts w:ascii="Times New Roman" w:hAnsi="Times New Roman"/>
          <w:sz w:val="21"/>
        </w:rPr>
        <w:t xml:space="preserve">                                            ФИО _________________________</w:t>
      </w:r>
    </w:p>
    <w:p w14:paraId="4E08E948" w14:textId="77777777" w:rsidR="007B551F" w:rsidRDefault="00EC45F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rPr>
          <w:rFonts w:ascii="Times New Roman" w:hAnsi="Times New Roman"/>
          <w:sz w:val="21"/>
        </w:rPr>
      </w:pPr>
      <w:r>
        <w:rPr>
          <w:rFonts w:ascii="Times New Roman" w:hAnsi="Times New Roman"/>
          <w:sz w:val="21"/>
        </w:rPr>
        <w:t xml:space="preserve">                                            _____________________________</w:t>
      </w:r>
    </w:p>
    <w:p w14:paraId="46EA3C8F" w14:textId="77777777" w:rsidR="007B551F" w:rsidRDefault="00EC45F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rPr>
          <w:rFonts w:ascii="Times New Roman" w:hAnsi="Times New Roman"/>
          <w:sz w:val="21"/>
        </w:rPr>
      </w:pPr>
      <w:r>
        <w:rPr>
          <w:rFonts w:ascii="Times New Roman" w:hAnsi="Times New Roman"/>
          <w:sz w:val="21"/>
        </w:rPr>
        <w:t xml:space="preserve">                                            Должность ___________________</w:t>
      </w:r>
    </w:p>
    <w:p w14:paraId="232205C7" w14:textId="77777777" w:rsidR="007B551F" w:rsidRDefault="00EC45F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rPr>
          <w:rFonts w:ascii="Times New Roman" w:hAnsi="Times New Roman"/>
          <w:sz w:val="21"/>
        </w:rPr>
      </w:pPr>
      <w:r>
        <w:rPr>
          <w:rFonts w:ascii="Times New Roman" w:hAnsi="Times New Roman"/>
          <w:sz w:val="21"/>
        </w:rPr>
        <w:t xml:space="preserve">                                            _____________________________</w:t>
      </w:r>
    </w:p>
    <w:p w14:paraId="6B44763C" w14:textId="77777777" w:rsidR="007B551F" w:rsidRDefault="00EC45FD">
      <w:pPr>
        <w:widowControl/>
        <w:spacing w:after="0"/>
        <w:jc w:val="center"/>
        <w:rPr>
          <w:rFonts w:ascii="Times New Roman" w:hAnsi="Times New Roman"/>
          <w:sz w:val="24"/>
        </w:rPr>
      </w:pPr>
      <w:r>
        <w:rPr>
          <w:rFonts w:ascii="Times New Roman" w:hAnsi="Times New Roman"/>
          <w:sz w:val="24"/>
        </w:rPr>
        <w:t>Заявление</w:t>
      </w:r>
    </w:p>
    <w:p w14:paraId="3C78DEEC" w14:textId="77777777" w:rsidR="007B551F" w:rsidRDefault="00EC45F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Courier New" w:hAnsi="Courier New"/>
          <w:sz w:val="24"/>
        </w:rPr>
      </w:pPr>
      <w:r>
        <w:rPr>
          <w:rFonts w:ascii="Courier New" w:hAnsi="Courier New"/>
          <w:sz w:val="24"/>
        </w:rPr>
        <w:t>________________________________________________________________,</w:t>
      </w:r>
    </w:p>
    <w:p w14:paraId="040CD8C8" w14:textId="77777777" w:rsidR="007B551F" w:rsidRDefault="00EC45F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sz w:val="24"/>
        </w:rPr>
      </w:pPr>
      <w:r>
        <w:rPr>
          <w:rFonts w:ascii="Courier New" w:hAnsi="Courier New"/>
          <w:sz w:val="24"/>
        </w:rPr>
        <w:t xml:space="preserve">         </w:t>
      </w:r>
      <w:r>
        <w:rPr>
          <w:rFonts w:ascii="Courier New" w:hAnsi="Courier New"/>
          <w:sz w:val="24"/>
        </w:rPr>
        <w:tab/>
      </w:r>
      <w:r>
        <w:rPr>
          <w:rFonts w:ascii="Times New Roman" w:hAnsi="Times New Roman"/>
          <w:sz w:val="24"/>
        </w:rPr>
        <w:t>(полностью и сокращенное наименование юридического лица)</w:t>
      </w:r>
    </w:p>
    <w:p w14:paraId="7BE52A59" w14:textId="77777777" w:rsidR="007B551F" w:rsidRDefault="00EC45F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sz w:val="24"/>
        </w:rPr>
      </w:pPr>
      <w:r>
        <w:rPr>
          <w:rFonts w:ascii="Times New Roman" w:hAnsi="Times New Roman"/>
          <w:sz w:val="24"/>
        </w:rPr>
        <w:t>просит передать в хозяйственное ведение (оперативное управление) следующее муниципальное имущество</w:t>
      </w:r>
      <w:r>
        <w:rPr>
          <w:rFonts w:ascii="Courier New" w:hAnsi="Courier New"/>
          <w:sz w:val="24"/>
        </w:rPr>
        <w:t>:</w:t>
      </w:r>
    </w:p>
    <w:p w14:paraId="2196934B" w14:textId="77777777" w:rsidR="007B551F" w:rsidRDefault="00EC45F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Courier New" w:hAnsi="Courier New"/>
          <w:sz w:val="24"/>
        </w:rPr>
      </w:pPr>
      <w:r>
        <w:rPr>
          <w:rFonts w:ascii="Courier New" w:hAnsi="Courier New"/>
          <w:sz w:val="24"/>
        </w:rPr>
        <w:t>________________________________________________________________</w:t>
      </w:r>
    </w:p>
    <w:p w14:paraId="289D5A92" w14:textId="77777777" w:rsidR="007B551F" w:rsidRDefault="00EC45F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sz w:val="24"/>
        </w:rPr>
      </w:pPr>
      <w:r>
        <w:rPr>
          <w:rFonts w:ascii="Courier New" w:hAnsi="Courier New"/>
          <w:sz w:val="24"/>
        </w:rPr>
        <w:t xml:space="preserve">             </w:t>
      </w:r>
      <w:r>
        <w:rPr>
          <w:rFonts w:ascii="Times New Roman" w:hAnsi="Times New Roman"/>
          <w:sz w:val="24"/>
        </w:rPr>
        <w:t>(наименование и местоположение имущества)</w:t>
      </w:r>
    </w:p>
    <w:p w14:paraId="37A860F7" w14:textId="77777777" w:rsidR="007B551F" w:rsidRDefault="00EC45F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rPr>
      </w:pPr>
      <w:r>
        <w:rPr>
          <w:rFonts w:ascii="Times New Roman" w:hAnsi="Times New Roman"/>
          <w:sz w:val="24"/>
        </w:rPr>
        <w:t>К настоящему заявлению прилагаем:</w:t>
      </w:r>
    </w:p>
    <w:p w14:paraId="519CB9F9" w14:textId="77777777" w:rsidR="007B551F" w:rsidRDefault="00EC45F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Courier New" w:hAnsi="Courier New"/>
          <w:sz w:val="24"/>
        </w:rPr>
      </w:pPr>
      <w:r>
        <w:rPr>
          <w:rFonts w:ascii="Courier New" w:hAnsi="Courier New"/>
          <w:sz w:val="24"/>
        </w:rPr>
        <w:t>________________________________________________________________</w:t>
      </w:r>
    </w:p>
    <w:p w14:paraId="049761EC" w14:textId="77777777" w:rsidR="007B551F" w:rsidRDefault="00EC45F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Courier New" w:hAnsi="Courier New"/>
          <w:sz w:val="24"/>
        </w:rPr>
      </w:pPr>
      <w:r>
        <w:rPr>
          <w:rFonts w:ascii="Courier New" w:hAnsi="Courier New"/>
          <w:sz w:val="24"/>
        </w:rPr>
        <w:t>________________________________________________________________</w:t>
      </w:r>
    </w:p>
    <w:p w14:paraId="3E9453C1" w14:textId="77777777" w:rsidR="007B551F" w:rsidRDefault="00EC45F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Courier New" w:hAnsi="Courier New"/>
          <w:sz w:val="24"/>
        </w:rPr>
      </w:pPr>
      <w:r>
        <w:rPr>
          <w:rFonts w:ascii="Courier New" w:hAnsi="Courier New"/>
          <w:sz w:val="24"/>
        </w:rPr>
        <w:t>________________________________________________________________</w:t>
      </w:r>
    </w:p>
    <w:p w14:paraId="5B5DF5B8" w14:textId="77777777" w:rsidR="007B551F" w:rsidRDefault="00EC45F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sz w:val="24"/>
        </w:rPr>
      </w:pPr>
      <w:r>
        <w:rPr>
          <w:rFonts w:ascii="Times New Roman" w:hAnsi="Times New Roman"/>
          <w:sz w:val="24"/>
        </w:rPr>
        <w:t>Контактный телефон</w:t>
      </w:r>
      <w:r>
        <w:rPr>
          <w:rFonts w:ascii="Courier New" w:hAnsi="Courier New"/>
          <w:sz w:val="24"/>
        </w:rPr>
        <w:t xml:space="preserve"> __________________.</w:t>
      </w:r>
    </w:p>
    <w:p w14:paraId="3EA86F2F" w14:textId="77777777" w:rsidR="007B551F" w:rsidRDefault="00EC45F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rPr>
      </w:pPr>
      <w:r>
        <w:rPr>
          <w:rFonts w:ascii="Times New Roman" w:hAnsi="Times New Roman"/>
          <w:sz w:val="24"/>
        </w:rPr>
        <w:t>Результаты решения о предоставлении в хозяйственное ведение (оперативное управление) просим (нужное отметить):</w:t>
      </w:r>
    </w:p>
    <w:p w14:paraId="5EBE21A8" w14:textId="77777777" w:rsidR="007B551F" w:rsidRDefault="00EC45F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rPr>
      </w:pPr>
      <w:r>
        <w:rPr>
          <w:rFonts w:ascii="Times New Roman" w:hAnsi="Times New Roman"/>
          <w:sz w:val="24"/>
        </w:rPr>
        <w:t>- выдать лично</w:t>
      </w:r>
    </w:p>
    <w:p w14:paraId="3F1E2417" w14:textId="77777777" w:rsidR="007B551F" w:rsidRDefault="00EC45F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rPr>
      </w:pPr>
      <w:r>
        <w:rPr>
          <w:rFonts w:ascii="Times New Roman" w:hAnsi="Times New Roman"/>
          <w:sz w:val="24"/>
        </w:rPr>
        <w:t>- направить по почте</w:t>
      </w:r>
    </w:p>
    <w:p w14:paraId="025B5C14" w14:textId="77777777" w:rsidR="007B551F" w:rsidRDefault="00EC45F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rPr>
      </w:pPr>
      <w:r>
        <w:rPr>
          <w:rFonts w:ascii="Times New Roman" w:hAnsi="Times New Roman"/>
          <w:sz w:val="24"/>
        </w:rPr>
        <w:t>___________________         _______________      _____________________________</w:t>
      </w:r>
    </w:p>
    <w:p w14:paraId="05E816F4" w14:textId="77777777" w:rsidR="007B551F" w:rsidRDefault="00EC45F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rPr>
      </w:pPr>
      <w:r>
        <w:rPr>
          <w:rFonts w:ascii="Times New Roman" w:hAnsi="Times New Roman"/>
          <w:sz w:val="24"/>
        </w:rPr>
        <w:t>(должность руководителя)       (подпись)               (полностью Ф.И.О. руководителя)</w:t>
      </w:r>
    </w:p>
    <w:p w14:paraId="33C53E26" w14:textId="77777777" w:rsidR="007B551F" w:rsidRDefault="007B551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rPr>
      </w:pPr>
    </w:p>
    <w:p w14:paraId="30EE086B" w14:textId="77777777" w:rsidR="007B551F" w:rsidRDefault="00EC45F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rPr>
      </w:pPr>
      <w:r>
        <w:rPr>
          <w:rFonts w:ascii="Times New Roman" w:hAnsi="Times New Roman"/>
          <w:sz w:val="24"/>
        </w:rPr>
        <w:t>«____» _________________ ________ г.</w:t>
      </w:r>
    </w:p>
    <w:p w14:paraId="36C5CC8C" w14:textId="77777777" w:rsidR="007B551F" w:rsidRDefault="007B551F">
      <w:pPr>
        <w:widowControl/>
        <w:spacing w:after="0"/>
        <w:jc w:val="center"/>
        <w:rPr>
          <w:rFonts w:ascii="Times New Roman" w:hAnsi="Times New Roman"/>
          <w:sz w:val="24"/>
        </w:rPr>
      </w:pPr>
    </w:p>
    <w:p w14:paraId="5D44E69E" w14:textId="77777777" w:rsidR="007B551F" w:rsidRDefault="00EC45FD">
      <w:pPr>
        <w:widowControl/>
        <w:spacing w:after="0"/>
        <w:jc w:val="right"/>
        <w:rPr>
          <w:rFonts w:ascii="Times New Roman" w:hAnsi="Times New Roman"/>
          <w:sz w:val="24"/>
        </w:rPr>
      </w:pPr>
      <w:r>
        <w:rPr>
          <w:rFonts w:ascii="Times New Roman" w:hAnsi="Times New Roman"/>
          <w:sz w:val="24"/>
        </w:rPr>
        <w:t>Форма № 2</w:t>
      </w:r>
    </w:p>
    <w:p w14:paraId="37503622" w14:textId="77777777" w:rsidR="007B551F" w:rsidRDefault="00EC45FD">
      <w:pPr>
        <w:widowControl/>
        <w:spacing w:after="0"/>
        <w:jc w:val="right"/>
        <w:rPr>
          <w:rFonts w:ascii="Times New Roman" w:hAnsi="Times New Roman"/>
          <w:sz w:val="24"/>
        </w:rPr>
      </w:pPr>
      <w:r>
        <w:rPr>
          <w:rFonts w:ascii="Times New Roman" w:hAnsi="Times New Roman"/>
          <w:sz w:val="24"/>
        </w:rPr>
        <w:t xml:space="preserve">Администрация </w:t>
      </w:r>
    </w:p>
    <w:p w14:paraId="1B397E0F" w14:textId="77777777" w:rsidR="007B551F" w:rsidRDefault="00EC45FD">
      <w:pPr>
        <w:widowControl/>
        <w:spacing w:after="0"/>
        <w:jc w:val="right"/>
        <w:rPr>
          <w:rFonts w:ascii="Times New Roman" w:hAnsi="Times New Roman"/>
          <w:sz w:val="24"/>
        </w:rPr>
      </w:pPr>
      <w:r>
        <w:rPr>
          <w:rFonts w:ascii="Times New Roman" w:hAnsi="Times New Roman"/>
          <w:sz w:val="24"/>
        </w:rPr>
        <w:t xml:space="preserve">Батыревского муниципального </w:t>
      </w:r>
    </w:p>
    <w:p w14:paraId="07A5D8C6" w14:textId="77777777" w:rsidR="007B551F" w:rsidRDefault="00EC45FD">
      <w:pPr>
        <w:widowControl/>
        <w:spacing w:after="0"/>
        <w:jc w:val="right"/>
        <w:rPr>
          <w:rFonts w:ascii="Times New Roman" w:hAnsi="Times New Roman"/>
          <w:sz w:val="24"/>
        </w:rPr>
      </w:pPr>
      <w:r>
        <w:rPr>
          <w:rFonts w:ascii="Times New Roman" w:hAnsi="Times New Roman"/>
          <w:sz w:val="24"/>
        </w:rPr>
        <w:t>округа Чувашской Республики</w:t>
      </w:r>
    </w:p>
    <w:p w14:paraId="0079D6CF" w14:textId="77777777" w:rsidR="007B551F" w:rsidRDefault="007B551F">
      <w:pPr>
        <w:widowControl/>
        <w:spacing w:after="0"/>
        <w:jc w:val="right"/>
        <w:rPr>
          <w:rFonts w:ascii="Times New Roman" w:hAnsi="Times New Roman"/>
          <w:sz w:val="24"/>
        </w:rPr>
      </w:pPr>
    </w:p>
    <w:p w14:paraId="5D32837C" w14:textId="77777777" w:rsidR="007B551F" w:rsidRDefault="00EC45F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rPr>
          <w:rFonts w:ascii="Times New Roman" w:hAnsi="Times New Roman"/>
          <w:sz w:val="21"/>
        </w:rPr>
      </w:pPr>
      <w:r>
        <w:rPr>
          <w:rFonts w:ascii="Times New Roman" w:hAnsi="Times New Roman"/>
          <w:sz w:val="21"/>
        </w:rPr>
        <w:t xml:space="preserve">                                            ФИО _________________________</w:t>
      </w:r>
    </w:p>
    <w:p w14:paraId="75EB2667" w14:textId="77777777" w:rsidR="007B551F" w:rsidRDefault="00EC45F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rPr>
          <w:rFonts w:ascii="Times New Roman" w:hAnsi="Times New Roman"/>
          <w:sz w:val="21"/>
        </w:rPr>
      </w:pPr>
      <w:r>
        <w:rPr>
          <w:rFonts w:ascii="Times New Roman" w:hAnsi="Times New Roman"/>
          <w:sz w:val="21"/>
        </w:rPr>
        <w:t xml:space="preserve">                                            _____________________________</w:t>
      </w:r>
    </w:p>
    <w:p w14:paraId="592D3A79" w14:textId="77777777" w:rsidR="007B551F" w:rsidRDefault="00EC45F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rPr>
          <w:rFonts w:ascii="Times New Roman" w:hAnsi="Times New Roman"/>
          <w:sz w:val="21"/>
        </w:rPr>
      </w:pPr>
      <w:r>
        <w:rPr>
          <w:rFonts w:ascii="Times New Roman" w:hAnsi="Times New Roman"/>
          <w:sz w:val="21"/>
        </w:rPr>
        <w:t xml:space="preserve">                                            Должность ___________________</w:t>
      </w:r>
    </w:p>
    <w:p w14:paraId="372913F1" w14:textId="77777777" w:rsidR="007B551F" w:rsidRDefault="00EC45F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rPr>
          <w:rFonts w:ascii="Times New Roman" w:hAnsi="Times New Roman"/>
          <w:sz w:val="21"/>
        </w:rPr>
      </w:pPr>
      <w:r>
        <w:rPr>
          <w:rFonts w:ascii="Times New Roman" w:hAnsi="Times New Roman"/>
          <w:sz w:val="21"/>
        </w:rPr>
        <w:t xml:space="preserve">                                            _____________________________</w:t>
      </w:r>
    </w:p>
    <w:p w14:paraId="3DEED22D" w14:textId="77777777" w:rsidR="007B551F" w:rsidRDefault="007B551F">
      <w:pPr>
        <w:widowControl/>
        <w:spacing w:after="0"/>
        <w:jc w:val="right"/>
        <w:rPr>
          <w:rFonts w:ascii="Times New Roman" w:hAnsi="Times New Roman"/>
          <w:sz w:val="24"/>
        </w:rPr>
      </w:pPr>
    </w:p>
    <w:p w14:paraId="0E01E915" w14:textId="77777777" w:rsidR="007B551F" w:rsidRDefault="00EC45FD">
      <w:pPr>
        <w:widowControl/>
        <w:spacing w:after="0"/>
        <w:jc w:val="center"/>
        <w:rPr>
          <w:rFonts w:ascii="Times New Roman" w:hAnsi="Times New Roman"/>
          <w:sz w:val="24"/>
        </w:rPr>
      </w:pPr>
      <w:r>
        <w:rPr>
          <w:rFonts w:ascii="Times New Roman" w:hAnsi="Times New Roman"/>
          <w:sz w:val="24"/>
        </w:rPr>
        <w:t>ЗАЯВЛЕНИЕ</w:t>
      </w:r>
      <w:r>
        <w:rPr>
          <w:rFonts w:ascii="Times New Roman" w:hAnsi="Times New Roman"/>
          <w:sz w:val="24"/>
        </w:rPr>
        <w:br/>
        <w:t>об исправлении допущенных опечаток и (или) ошибок в выданных в результате предоставления муниципальной услуги документах</w:t>
      </w:r>
    </w:p>
    <w:p w14:paraId="7A579135" w14:textId="77777777" w:rsidR="007B551F" w:rsidRDefault="00EC45FD">
      <w:pPr>
        <w:widowControl/>
        <w:spacing w:after="0"/>
        <w:jc w:val="both"/>
        <w:rPr>
          <w:rFonts w:ascii="Times New Roman" w:hAnsi="Times New Roman"/>
          <w:sz w:val="24"/>
        </w:rPr>
      </w:pPr>
      <w:r>
        <w:rPr>
          <w:rFonts w:ascii="Times New Roman" w:hAnsi="Times New Roman"/>
          <w:sz w:val="24"/>
        </w:rPr>
        <w:t> </w:t>
      </w:r>
      <w:r>
        <w:rPr>
          <w:rFonts w:ascii="Times New Roman" w:hAnsi="Times New Roman"/>
          <w:sz w:val="24"/>
        </w:rPr>
        <w:tab/>
      </w:r>
    </w:p>
    <w:p w14:paraId="0C6AA281" w14:textId="77777777" w:rsidR="007B551F" w:rsidRDefault="00EC45FD">
      <w:pPr>
        <w:widowControl/>
        <w:spacing w:after="0"/>
        <w:ind w:firstLine="708"/>
        <w:jc w:val="both"/>
        <w:rPr>
          <w:rFonts w:ascii="Times New Roman" w:hAnsi="Times New Roman"/>
          <w:sz w:val="24"/>
        </w:rPr>
      </w:pPr>
      <w:r>
        <w:rPr>
          <w:rFonts w:ascii="Times New Roman" w:hAnsi="Times New Roman"/>
          <w:sz w:val="24"/>
        </w:rPr>
        <w:t>В связи с допущенными опечатками и (или) ошибками в выданном в результате    предоставления    муниципальной услуги документе прошу предоставить исправленный документ.</w:t>
      </w:r>
    </w:p>
    <w:p w14:paraId="71E8F944" w14:textId="77777777" w:rsidR="007B551F" w:rsidRDefault="00EC45FD">
      <w:pPr>
        <w:widowControl/>
        <w:spacing w:after="0"/>
        <w:ind w:firstLine="708"/>
        <w:jc w:val="both"/>
        <w:rPr>
          <w:rFonts w:ascii="Times New Roman" w:hAnsi="Times New Roman"/>
          <w:sz w:val="24"/>
        </w:rPr>
      </w:pPr>
      <w:r>
        <w:rPr>
          <w:rFonts w:ascii="Times New Roman" w:hAnsi="Times New Roman"/>
          <w:sz w:val="24"/>
        </w:rPr>
        <w:t>Подлинность представленных документов и достоверность изложенных сведений</w:t>
      </w:r>
    </w:p>
    <w:p w14:paraId="11AF8DB5" w14:textId="77777777" w:rsidR="007B551F" w:rsidRDefault="00EC45F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rPr>
      </w:pPr>
      <w:r>
        <w:rPr>
          <w:rFonts w:ascii="Times New Roman" w:hAnsi="Times New Roman"/>
          <w:sz w:val="24"/>
        </w:rPr>
        <w:t>подтверждаю: ____________________________________________________________</w:t>
      </w:r>
    </w:p>
    <w:p w14:paraId="16DC10BA" w14:textId="77777777" w:rsidR="007B551F" w:rsidRDefault="00EC45F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rPr>
      </w:pPr>
      <w:r>
        <w:rPr>
          <w:rFonts w:ascii="Times New Roman" w:hAnsi="Times New Roman"/>
          <w:sz w:val="24"/>
        </w:rPr>
        <w:t xml:space="preserve">                                    (подпись заявителя)</w:t>
      </w:r>
    </w:p>
    <w:p w14:paraId="137A7D59" w14:textId="77777777" w:rsidR="007B551F" w:rsidRDefault="00EC45FD">
      <w:pPr>
        <w:widowControl/>
        <w:spacing w:after="0"/>
        <w:jc w:val="both"/>
        <w:rPr>
          <w:rFonts w:ascii="Times New Roman" w:hAnsi="Times New Roman"/>
          <w:sz w:val="24"/>
        </w:rPr>
      </w:pPr>
      <w:r>
        <w:rPr>
          <w:rFonts w:ascii="Times New Roman" w:hAnsi="Times New Roman"/>
          <w:sz w:val="24"/>
        </w:rPr>
        <w:t> </w:t>
      </w:r>
      <w:r>
        <w:rPr>
          <w:rFonts w:ascii="Times New Roman" w:hAnsi="Times New Roman"/>
          <w:sz w:val="24"/>
        </w:rPr>
        <w:tab/>
        <w:t>Приложение: на ________ л.</w:t>
      </w:r>
    </w:p>
    <w:p w14:paraId="5D2787A3" w14:textId="77777777" w:rsidR="007B551F" w:rsidRDefault="00EC45FD" w:rsidP="00F6561B">
      <w:pPr>
        <w:widowControl/>
        <w:spacing w:after="0"/>
        <w:jc w:val="both"/>
        <w:rPr>
          <w:rFonts w:ascii="Times New Roman" w:hAnsi="Times New Roman"/>
          <w:sz w:val="24"/>
        </w:rPr>
      </w:pPr>
      <w:r>
        <w:rPr>
          <w:rFonts w:ascii="Times New Roman" w:hAnsi="Times New Roman"/>
          <w:sz w:val="24"/>
        </w:rPr>
        <w:t> «____» __________________ 20_____ г.            ___________________________</w:t>
      </w:r>
    </w:p>
    <w:p w14:paraId="508B5CEB" w14:textId="77777777" w:rsidR="007B551F" w:rsidRDefault="00EC45F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rPr>
      </w:pPr>
      <w:r>
        <w:rPr>
          <w:rFonts w:ascii="Times New Roman" w:hAnsi="Times New Roman"/>
          <w:sz w:val="24"/>
        </w:rPr>
        <w:t xml:space="preserve">                                              </w:t>
      </w:r>
      <w:r>
        <w:rPr>
          <w:rFonts w:ascii="Times New Roman" w:hAnsi="Times New Roman"/>
          <w:sz w:val="24"/>
        </w:rPr>
        <w:tab/>
      </w:r>
      <w:r>
        <w:rPr>
          <w:rFonts w:ascii="Times New Roman" w:hAnsi="Times New Roman"/>
          <w:sz w:val="24"/>
        </w:rPr>
        <w:tab/>
        <w:t>(подпись, ф.и.о., должность заявителя)</w:t>
      </w:r>
    </w:p>
    <w:p w14:paraId="0D788202" w14:textId="77777777" w:rsidR="007B551F" w:rsidRDefault="00EC45FD">
      <w:pPr>
        <w:widowControl/>
        <w:spacing w:after="0"/>
        <w:jc w:val="both"/>
        <w:rPr>
          <w:rFonts w:ascii="Times New Roman" w:hAnsi="Times New Roman"/>
          <w:sz w:val="24"/>
        </w:rPr>
      </w:pPr>
      <w:r>
        <w:rPr>
          <w:rFonts w:ascii="Times New Roman" w:hAnsi="Times New Roman"/>
          <w:sz w:val="24"/>
        </w:rPr>
        <w:t> </w:t>
      </w:r>
    </w:p>
    <w:p w14:paraId="63204A03" w14:textId="77777777" w:rsidR="007B551F" w:rsidRDefault="00EC45F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rPr>
      </w:pPr>
      <w:r>
        <w:rPr>
          <w:rFonts w:ascii="Times New Roman" w:hAnsi="Times New Roman"/>
          <w:sz w:val="24"/>
        </w:rPr>
        <w:t>Фамилия, инициалы и подпись должнстного лица: __________________________</w:t>
      </w:r>
    </w:p>
    <w:p w14:paraId="68C43346" w14:textId="77777777" w:rsidR="007B551F" w:rsidRDefault="00EC45F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rPr>
      </w:pPr>
      <w:r>
        <w:rPr>
          <w:rFonts w:ascii="Times New Roman" w:hAnsi="Times New Roman"/>
          <w:sz w:val="24"/>
        </w:rPr>
        <w:t>Дата приема заявления (запроса) ______._____________________ _________ г.</w:t>
      </w:r>
    </w:p>
    <w:p w14:paraId="49EFEAA2" w14:textId="77777777" w:rsidR="007B551F" w:rsidRDefault="00EC45F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rPr>
          <w:rFonts w:ascii="Times New Roman" w:hAnsi="Times New Roman"/>
          <w:sz w:val="24"/>
        </w:rPr>
      </w:pPr>
      <w:r>
        <w:rPr>
          <w:rFonts w:ascii="Times New Roman" w:hAnsi="Times New Roman"/>
          <w:sz w:val="24"/>
        </w:rPr>
        <w:t>».</w:t>
      </w:r>
    </w:p>
    <w:p w14:paraId="14091967" w14:textId="77777777" w:rsidR="009C37A3" w:rsidRDefault="009C37A3">
      <w:pPr>
        <w:widowControl/>
        <w:spacing w:after="0"/>
        <w:ind w:firstLine="708"/>
        <w:jc w:val="both"/>
        <w:rPr>
          <w:rFonts w:ascii="Times New Roman" w:hAnsi="Times New Roman"/>
          <w:sz w:val="24"/>
        </w:rPr>
      </w:pPr>
    </w:p>
    <w:p w14:paraId="3C204202" w14:textId="77777777" w:rsidR="009C37A3" w:rsidRDefault="009C37A3">
      <w:pPr>
        <w:widowControl/>
        <w:spacing w:after="0"/>
        <w:ind w:firstLine="708"/>
        <w:jc w:val="both"/>
        <w:rPr>
          <w:rFonts w:ascii="Times New Roman" w:hAnsi="Times New Roman"/>
          <w:sz w:val="24"/>
        </w:rPr>
      </w:pPr>
    </w:p>
    <w:p w14:paraId="3C912C68" w14:textId="77777777" w:rsidR="007B551F" w:rsidRDefault="00EC45FD">
      <w:pPr>
        <w:widowControl/>
        <w:spacing w:after="0"/>
        <w:ind w:firstLine="708"/>
        <w:jc w:val="both"/>
        <w:rPr>
          <w:rFonts w:ascii="Times New Roman" w:hAnsi="Times New Roman"/>
          <w:sz w:val="24"/>
        </w:rPr>
      </w:pPr>
      <w:r>
        <w:rPr>
          <w:rFonts w:ascii="Times New Roman" w:hAnsi="Times New Roman"/>
          <w:sz w:val="24"/>
        </w:rPr>
        <w:t>2. Контроль за выполнением настоящего постановления возложить на заместителя главы - начальника отдела экономики, сельского хозяйства и инвестиционной деятельности администрации Батыревского муниципального округа.</w:t>
      </w:r>
    </w:p>
    <w:p w14:paraId="286157EA" w14:textId="77777777" w:rsidR="007B551F" w:rsidRDefault="00EC45FD">
      <w:pPr>
        <w:widowControl/>
        <w:spacing w:after="0"/>
        <w:ind w:firstLine="720"/>
        <w:jc w:val="both"/>
      </w:pPr>
      <w:r>
        <w:rPr>
          <w:rFonts w:ascii="Times New Roman" w:hAnsi="Times New Roman"/>
          <w:sz w:val="24"/>
        </w:rPr>
        <w:t xml:space="preserve">3. </w:t>
      </w:r>
      <w:r>
        <w:rPr>
          <w:rFonts w:ascii="Times New Roman" w:hAnsi="Times New Roman"/>
          <w:spacing w:val="-2"/>
          <w:sz w:val="24"/>
        </w:rPr>
        <w:t>Настоящее решение вступает в силу после его официального опубликования.</w:t>
      </w:r>
    </w:p>
    <w:p w14:paraId="39768672" w14:textId="77777777" w:rsidR="007B551F" w:rsidRDefault="007B551F">
      <w:pPr>
        <w:widowControl/>
        <w:spacing w:after="0"/>
        <w:jc w:val="both"/>
        <w:rPr>
          <w:rFonts w:ascii="Times New Roman" w:hAnsi="Times New Roman"/>
          <w:spacing w:val="-2"/>
          <w:sz w:val="24"/>
        </w:rPr>
      </w:pPr>
    </w:p>
    <w:p w14:paraId="1310A679" w14:textId="77777777" w:rsidR="007B551F" w:rsidRDefault="007B551F">
      <w:pPr>
        <w:widowControl/>
        <w:spacing w:after="0"/>
        <w:jc w:val="both"/>
        <w:rPr>
          <w:rFonts w:ascii="Times New Roman" w:hAnsi="Times New Roman"/>
          <w:spacing w:val="-2"/>
          <w:sz w:val="24"/>
        </w:rPr>
      </w:pPr>
    </w:p>
    <w:p w14:paraId="00CF2862" w14:textId="77777777" w:rsidR="00F6561B" w:rsidRDefault="00F6561B">
      <w:pPr>
        <w:widowControl/>
        <w:spacing w:after="0"/>
        <w:jc w:val="both"/>
        <w:rPr>
          <w:rFonts w:ascii="Times New Roman" w:hAnsi="Times New Roman"/>
          <w:spacing w:val="-2"/>
          <w:sz w:val="24"/>
        </w:rPr>
      </w:pPr>
    </w:p>
    <w:p w14:paraId="264CE276" w14:textId="77777777" w:rsidR="007B551F" w:rsidRDefault="00EC45FD">
      <w:pPr>
        <w:widowControl/>
        <w:spacing w:after="0"/>
        <w:jc w:val="both"/>
        <w:rPr>
          <w:rFonts w:ascii="Times New Roman" w:hAnsi="Times New Roman"/>
          <w:spacing w:val="-2"/>
          <w:sz w:val="24"/>
        </w:rPr>
      </w:pPr>
      <w:r>
        <w:rPr>
          <w:rFonts w:ascii="Times New Roman" w:hAnsi="Times New Roman"/>
          <w:spacing w:val="-2"/>
          <w:sz w:val="24"/>
        </w:rPr>
        <w:t xml:space="preserve">Глава Батыревского муниципального </w:t>
      </w:r>
    </w:p>
    <w:p w14:paraId="6E989ECF" w14:textId="77777777" w:rsidR="007B551F" w:rsidRDefault="00EC45FD">
      <w:pPr>
        <w:widowControl/>
        <w:spacing w:after="0"/>
        <w:jc w:val="both"/>
      </w:pPr>
      <w:r>
        <w:rPr>
          <w:rFonts w:ascii="Times New Roman" w:hAnsi="Times New Roman"/>
          <w:spacing w:val="-2"/>
          <w:sz w:val="24"/>
        </w:rPr>
        <w:t>округа Чувашской Республики</w:t>
      </w:r>
      <w:r>
        <w:rPr>
          <w:rFonts w:ascii="Times New Roman" w:hAnsi="Times New Roman"/>
          <w:spacing w:val="-2"/>
          <w:sz w:val="24"/>
        </w:rPr>
        <w:tab/>
      </w:r>
      <w:r>
        <w:rPr>
          <w:rFonts w:ascii="Times New Roman" w:hAnsi="Times New Roman"/>
          <w:spacing w:val="-2"/>
          <w:sz w:val="24"/>
        </w:rPr>
        <w:tab/>
      </w:r>
      <w:r>
        <w:rPr>
          <w:rFonts w:ascii="Times New Roman" w:hAnsi="Times New Roman"/>
          <w:spacing w:val="-2"/>
          <w:sz w:val="24"/>
        </w:rPr>
        <w:tab/>
      </w:r>
      <w:r>
        <w:rPr>
          <w:rFonts w:ascii="Times New Roman" w:hAnsi="Times New Roman"/>
          <w:spacing w:val="-2"/>
          <w:sz w:val="24"/>
        </w:rPr>
        <w:tab/>
      </w:r>
      <w:r>
        <w:rPr>
          <w:rFonts w:ascii="Times New Roman" w:hAnsi="Times New Roman"/>
          <w:spacing w:val="-2"/>
          <w:sz w:val="24"/>
        </w:rPr>
        <w:tab/>
      </w:r>
      <w:r>
        <w:rPr>
          <w:rFonts w:ascii="Times New Roman" w:hAnsi="Times New Roman"/>
          <w:spacing w:val="-2"/>
          <w:sz w:val="24"/>
        </w:rPr>
        <w:tab/>
      </w:r>
      <w:r>
        <w:rPr>
          <w:rFonts w:ascii="Times New Roman" w:hAnsi="Times New Roman"/>
          <w:spacing w:val="-2"/>
          <w:sz w:val="24"/>
        </w:rPr>
        <w:tab/>
        <w:t xml:space="preserve">    Р.В. Селиванов</w:t>
      </w:r>
    </w:p>
    <w:p w14:paraId="70115DA6" w14:textId="77777777" w:rsidR="007B551F" w:rsidRDefault="00EC45FD">
      <w:pPr>
        <w:widowControl/>
        <w:spacing w:after="0"/>
        <w:jc w:val="both"/>
        <w:rPr>
          <w:rFonts w:ascii="Times New Roman" w:hAnsi="Times New Roman"/>
          <w:sz w:val="24"/>
        </w:rPr>
      </w:pPr>
      <w:r>
        <w:rPr>
          <w:rFonts w:ascii="Times New Roman" w:hAnsi="Times New Roman"/>
          <w:sz w:val="24"/>
        </w:rPr>
        <w:tab/>
      </w:r>
    </w:p>
    <w:p w14:paraId="6542A7DB" w14:textId="77777777" w:rsidR="007B551F" w:rsidRDefault="007B551F">
      <w:pPr>
        <w:widowControl/>
        <w:spacing w:after="0"/>
        <w:jc w:val="both"/>
        <w:rPr>
          <w:rFonts w:ascii="Times New Roman" w:hAnsi="Times New Roman"/>
          <w:sz w:val="24"/>
        </w:rPr>
      </w:pPr>
    </w:p>
    <w:p w14:paraId="492E74D1" w14:textId="77777777" w:rsidR="007B551F" w:rsidRDefault="007B551F">
      <w:pPr>
        <w:widowControl/>
        <w:spacing w:after="0"/>
        <w:jc w:val="both"/>
        <w:rPr>
          <w:rFonts w:ascii="Times New Roman" w:hAnsi="Times New Roman"/>
          <w:sz w:val="24"/>
        </w:rPr>
      </w:pPr>
    </w:p>
    <w:p w14:paraId="16446439" w14:textId="77777777" w:rsidR="007B551F" w:rsidRDefault="007B551F">
      <w:pPr>
        <w:widowControl/>
        <w:spacing w:after="0"/>
        <w:jc w:val="both"/>
        <w:rPr>
          <w:rFonts w:ascii="Times New Roman" w:hAnsi="Times New Roman"/>
          <w:sz w:val="24"/>
        </w:rPr>
      </w:pPr>
    </w:p>
    <w:p w14:paraId="58C5A091" w14:textId="77777777" w:rsidR="007B551F" w:rsidRDefault="007B551F">
      <w:pPr>
        <w:widowControl/>
        <w:spacing w:after="0"/>
        <w:jc w:val="both"/>
        <w:rPr>
          <w:rFonts w:ascii="Times New Roman" w:hAnsi="Times New Roman"/>
          <w:sz w:val="24"/>
        </w:rPr>
      </w:pPr>
    </w:p>
    <w:p w14:paraId="30ADCDEB" w14:textId="77777777" w:rsidR="007B551F" w:rsidRDefault="007B551F">
      <w:pPr>
        <w:widowControl/>
        <w:spacing w:after="0"/>
        <w:ind w:firstLine="709"/>
        <w:jc w:val="both"/>
        <w:rPr>
          <w:rFonts w:ascii="Times New Roman" w:hAnsi="Times New Roman"/>
          <w:sz w:val="24"/>
        </w:rPr>
      </w:pPr>
    </w:p>
    <w:sectPr w:rsidR="007B551F">
      <w:headerReference w:type="default" r:id="rId53"/>
      <w:pgSz w:w="11906" w:h="16838"/>
      <w:pgMar w:top="568" w:right="626" w:bottom="761" w:left="1701" w:header="28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4643A6" w14:textId="77777777" w:rsidR="001D1C04" w:rsidRDefault="001D1C04">
      <w:pPr>
        <w:spacing w:after="0"/>
      </w:pPr>
      <w:r>
        <w:separator/>
      </w:r>
    </w:p>
  </w:endnote>
  <w:endnote w:type="continuationSeparator" w:id="0">
    <w:p w14:paraId="1C3E330A" w14:textId="77777777" w:rsidR="001D1C04" w:rsidRDefault="001D1C0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OpenSymbol, 'Arial Unicode MS'">
    <w:charset w:val="00"/>
    <w:family w:val="auto"/>
    <w:pitch w:val="default"/>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OpenSymbol">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BA94F8" w14:textId="77777777" w:rsidR="001D1C04" w:rsidRDefault="001D1C04">
      <w:pPr>
        <w:spacing w:after="0"/>
      </w:pPr>
      <w:r>
        <w:separator/>
      </w:r>
    </w:p>
  </w:footnote>
  <w:footnote w:type="continuationSeparator" w:id="0">
    <w:p w14:paraId="07CB714F" w14:textId="77777777" w:rsidR="001D1C04" w:rsidRDefault="001D1C0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E2E4FC" w14:textId="77777777" w:rsidR="007B551F" w:rsidRDefault="007B551F">
    <w:pPr>
      <w:pStyle w:val="af1"/>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551F"/>
    <w:rsid w:val="001106AF"/>
    <w:rsid w:val="001D1C04"/>
    <w:rsid w:val="007B551F"/>
    <w:rsid w:val="009B1E74"/>
    <w:rsid w:val="009C37A3"/>
    <w:rsid w:val="00A76F16"/>
    <w:rsid w:val="00E24F40"/>
    <w:rsid w:val="00EC45FD"/>
    <w:rsid w:val="00F656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35028"/>
  <w15:docId w15:val="{A7CAD14A-3E7D-4F97-8C70-824FDC2F1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color w:val="000000"/>
        <w:sz w:val="22"/>
        <w:lang w:val="ru-RU" w:eastAsia="ru-RU" w:bidi="ar-SA"/>
      </w:rPr>
    </w:rPrDefault>
    <w:pPrDefault>
      <w:pPr>
        <w:widowControl w:val="0"/>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Standard"/>
    <w:next w:val="Standard"/>
    <w:link w:val="11"/>
    <w:uiPriority w:val="9"/>
    <w:qFormat/>
    <w:pPr>
      <w:spacing w:before="108" w:after="108"/>
      <w:jc w:val="center"/>
      <w:outlineLvl w:val="0"/>
    </w:pPr>
    <w:rPr>
      <w:b/>
      <w:color w:val="26282F"/>
    </w:rPr>
  </w:style>
  <w:style w:type="paragraph" w:styleId="2">
    <w:name w:val="heading 2"/>
    <w:basedOn w:val="Heading"/>
    <w:next w:val="Textbody"/>
    <w:link w:val="21"/>
    <w:uiPriority w:val="9"/>
    <w:qFormat/>
    <w:pPr>
      <w:outlineLvl w:val="1"/>
    </w:pPr>
    <w:rPr>
      <w:rFonts w:ascii="Times New Roman" w:hAnsi="Times New Roman"/>
      <w:b/>
      <w:sz w:val="36"/>
    </w:rPr>
  </w:style>
  <w:style w:type="paragraph" w:styleId="3">
    <w:name w:val="heading 3"/>
    <w:basedOn w:val="Heading"/>
    <w:next w:val="Textbody"/>
    <w:link w:val="31"/>
    <w:uiPriority w:val="9"/>
    <w:qFormat/>
    <w:pPr>
      <w:outlineLvl w:val="2"/>
    </w:pPr>
    <w:rPr>
      <w:b/>
    </w:rPr>
  </w:style>
  <w:style w:type="paragraph" w:styleId="4">
    <w:name w:val="heading 4"/>
    <w:basedOn w:val="Heading"/>
    <w:next w:val="Textbody"/>
    <w:link w:val="41"/>
    <w:uiPriority w:val="9"/>
    <w:qFormat/>
    <w:pPr>
      <w:outlineLvl w:val="3"/>
    </w:pPr>
    <w:rPr>
      <w:b/>
      <w:i/>
    </w:rPr>
  </w:style>
  <w:style w:type="paragraph" w:styleId="5">
    <w:name w:val="heading 5"/>
    <w:basedOn w:val="Heading"/>
    <w:next w:val="Textbody"/>
    <w:link w:val="50"/>
    <w:uiPriority w:val="9"/>
    <w:qFormat/>
    <w:pPr>
      <w:outlineLvl w:val="4"/>
    </w:pPr>
    <w:rPr>
      <w:b/>
    </w:rPr>
  </w:style>
  <w:style w:type="paragraph" w:styleId="6">
    <w:name w:val="heading 6"/>
    <w:basedOn w:val="Heading"/>
    <w:next w:val="Textbody"/>
    <w:link w:val="60"/>
    <w:uiPriority w:val="9"/>
    <w:qFormat/>
    <w:pPr>
      <w:outlineLvl w:val="5"/>
    </w:pPr>
    <w:rPr>
      <w:b/>
    </w:rPr>
  </w:style>
  <w:style w:type="paragraph" w:styleId="7">
    <w:name w:val="heading 7"/>
    <w:basedOn w:val="Heading"/>
    <w:next w:val="Textbody"/>
    <w:link w:val="70"/>
    <w:uiPriority w:val="9"/>
    <w:qFormat/>
    <w:pPr>
      <w:outlineLvl w:val="6"/>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a3">
    <w:name w:val="Нормальный (таблица)"/>
    <w:basedOn w:val="Standard"/>
    <w:next w:val="Standard"/>
    <w:link w:val="a4"/>
  </w:style>
  <w:style w:type="character" w:customStyle="1" w:styleId="a4">
    <w:name w:val="Нормальный (таблица)"/>
    <w:basedOn w:val="Standard0"/>
    <w:link w:val="a3"/>
  </w:style>
  <w:style w:type="paragraph" w:styleId="20">
    <w:name w:val="toc 2"/>
    <w:next w:val="a"/>
    <w:link w:val="22"/>
    <w:uiPriority w:val="39"/>
    <w:pPr>
      <w:ind w:left="200"/>
    </w:pPr>
    <w:rPr>
      <w:rFonts w:ascii="XO Thames" w:hAnsi="XO Thames"/>
      <w:sz w:val="28"/>
    </w:rPr>
  </w:style>
  <w:style w:type="character" w:customStyle="1" w:styleId="22">
    <w:name w:val="Оглавление 2 Знак"/>
    <w:link w:val="20"/>
    <w:rPr>
      <w:rFonts w:ascii="XO Thames" w:hAnsi="XO Thames"/>
      <w:sz w:val="28"/>
    </w:rPr>
  </w:style>
  <w:style w:type="paragraph" w:customStyle="1" w:styleId="a5">
    <w:name w:val="Утратил силу"/>
    <w:basedOn w:val="Standard"/>
    <w:link w:val="a6"/>
    <w:pPr>
      <w:spacing w:after="0"/>
      <w:ind w:firstLine="720"/>
      <w:jc w:val="both"/>
    </w:pPr>
    <w:rPr>
      <w:rFonts w:ascii="Times New Roman" w:hAnsi="Times New Roman"/>
      <w:strike/>
      <w:color w:val="666600"/>
      <w:sz w:val="24"/>
    </w:rPr>
  </w:style>
  <w:style w:type="character" w:customStyle="1" w:styleId="a6">
    <w:name w:val="Утратил силу"/>
    <w:basedOn w:val="Standard0"/>
    <w:link w:val="a5"/>
    <w:rPr>
      <w:rFonts w:ascii="Times New Roman" w:hAnsi="Times New Roman"/>
      <w:strike/>
      <w:color w:val="666600"/>
      <w:sz w:val="24"/>
    </w:rPr>
  </w:style>
  <w:style w:type="paragraph" w:styleId="a7">
    <w:name w:val="List Paragraph"/>
    <w:basedOn w:val="Standard"/>
    <w:link w:val="a8"/>
    <w:pPr>
      <w:spacing w:after="0"/>
      <w:ind w:left="720"/>
    </w:pPr>
  </w:style>
  <w:style w:type="character" w:customStyle="1" w:styleId="a8">
    <w:name w:val="Абзац списка Знак"/>
    <w:basedOn w:val="Standard0"/>
    <w:link w:val="a7"/>
  </w:style>
  <w:style w:type="paragraph" w:styleId="40">
    <w:name w:val="toc 4"/>
    <w:next w:val="a"/>
    <w:link w:val="42"/>
    <w:uiPriority w:val="39"/>
    <w:pPr>
      <w:ind w:left="600"/>
    </w:pPr>
    <w:rPr>
      <w:rFonts w:ascii="XO Thames" w:hAnsi="XO Thames"/>
      <w:sz w:val="28"/>
    </w:rPr>
  </w:style>
  <w:style w:type="character" w:customStyle="1" w:styleId="42">
    <w:name w:val="Оглавление 4 Знак"/>
    <w:link w:val="40"/>
    <w:rPr>
      <w:rFonts w:ascii="XO Thames" w:hAnsi="XO Thames"/>
      <w:sz w:val="28"/>
    </w:rPr>
  </w:style>
  <w:style w:type="character" w:customStyle="1" w:styleId="70">
    <w:name w:val="Заголовок 7 Знак"/>
    <w:basedOn w:val="Heading0"/>
    <w:link w:val="7"/>
    <w:rPr>
      <w:rFonts w:ascii="Arial" w:hAnsi="Arial"/>
      <w:b/>
      <w:sz w:val="28"/>
    </w:rPr>
  </w:style>
  <w:style w:type="paragraph" w:customStyle="1" w:styleId="a9">
    <w:name w:val="Информация об изменениях"/>
    <w:basedOn w:val="Standard"/>
    <w:link w:val="aa"/>
    <w:pPr>
      <w:spacing w:before="180" w:after="0"/>
      <w:ind w:left="360" w:right="360"/>
      <w:jc w:val="both"/>
    </w:pPr>
    <w:rPr>
      <w:rFonts w:ascii="Times New Roman" w:hAnsi="Times New Roman"/>
      <w:color w:val="353842"/>
      <w:sz w:val="20"/>
      <w:shd w:val="clear" w:color="auto" w:fill="EAEFED"/>
    </w:rPr>
  </w:style>
  <w:style w:type="character" w:customStyle="1" w:styleId="aa">
    <w:name w:val="Информация об изменениях"/>
    <w:basedOn w:val="Standard0"/>
    <w:link w:val="a9"/>
    <w:rPr>
      <w:rFonts w:ascii="Times New Roman" w:hAnsi="Times New Roman"/>
      <w:color w:val="353842"/>
      <w:sz w:val="20"/>
      <w:shd w:val="clear" w:color="auto" w:fill="EAEFED"/>
    </w:rPr>
  </w:style>
  <w:style w:type="paragraph" w:customStyle="1" w:styleId="12">
    <w:name w:val="Заголовок 1 Знак"/>
    <w:basedOn w:val="13"/>
    <w:link w:val="14"/>
    <w:rPr>
      <w:b/>
      <w:color w:val="26282F"/>
    </w:rPr>
  </w:style>
  <w:style w:type="character" w:customStyle="1" w:styleId="14">
    <w:name w:val="Заголовок 1 Знак"/>
    <w:basedOn w:val="a0"/>
    <w:link w:val="12"/>
    <w:rPr>
      <w:b/>
      <w:color w:val="26282F"/>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customStyle="1" w:styleId="WW8Num3z1">
    <w:name w:val="WW8Num3z1"/>
    <w:link w:val="WW8Num3z10"/>
  </w:style>
  <w:style w:type="character" w:customStyle="1" w:styleId="WW8Num3z10">
    <w:name w:val="WW8Num3z1"/>
    <w:link w:val="WW8Num3z1"/>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customStyle="1" w:styleId="210">
    <w:name w:val="Основной текст 21"/>
    <w:basedOn w:val="Standard"/>
    <w:link w:val="211"/>
    <w:pPr>
      <w:spacing w:after="120" w:line="480" w:lineRule="auto"/>
    </w:pPr>
  </w:style>
  <w:style w:type="character" w:customStyle="1" w:styleId="211">
    <w:name w:val="Основной текст 21"/>
    <w:basedOn w:val="Standard0"/>
    <w:link w:val="210"/>
  </w:style>
  <w:style w:type="paragraph" w:customStyle="1" w:styleId="WW8Num1z5">
    <w:name w:val="WW8Num1z5"/>
    <w:link w:val="WW8Num1z50"/>
  </w:style>
  <w:style w:type="character" w:customStyle="1" w:styleId="WW8Num1z50">
    <w:name w:val="WW8Num1z5"/>
    <w:link w:val="WW8Num1z5"/>
  </w:style>
  <w:style w:type="paragraph" w:customStyle="1" w:styleId="13">
    <w:name w:val="Основной шрифт абзаца1"/>
  </w:style>
  <w:style w:type="paragraph" w:customStyle="1" w:styleId="WW8Num6z5">
    <w:name w:val="WW8Num6z5"/>
    <w:link w:val="WW8Num6z50"/>
  </w:style>
  <w:style w:type="character" w:customStyle="1" w:styleId="WW8Num6z50">
    <w:name w:val="WW8Num6z5"/>
    <w:link w:val="WW8Num6z5"/>
  </w:style>
  <w:style w:type="paragraph" w:customStyle="1" w:styleId="TableContents">
    <w:name w:val="Table Contents"/>
    <w:basedOn w:val="Standard"/>
    <w:link w:val="TableContents0"/>
  </w:style>
  <w:style w:type="character" w:customStyle="1" w:styleId="TableContents0">
    <w:name w:val="Table Contents"/>
    <w:basedOn w:val="Standard0"/>
    <w:link w:val="TableContents"/>
  </w:style>
  <w:style w:type="paragraph" w:customStyle="1" w:styleId="ListContents">
    <w:name w:val="List Contents"/>
    <w:basedOn w:val="Standard"/>
    <w:link w:val="ListContents0"/>
    <w:pPr>
      <w:ind w:left="567"/>
    </w:pPr>
  </w:style>
  <w:style w:type="character" w:customStyle="1" w:styleId="ListContents0">
    <w:name w:val="List Contents"/>
    <w:basedOn w:val="Standard0"/>
    <w:link w:val="ListContents"/>
  </w:style>
  <w:style w:type="paragraph" w:customStyle="1" w:styleId="WW8Num6z0">
    <w:name w:val="WW8Num6z0"/>
    <w:link w:val="WW8Num6z00"/>
    <w:rPr>
      <w:rFonts w:ascii="Symbol" w:hAnsi="Symbol"/>
    </w:rPr>
  </w:style>
  <w:style w:type="character" w:customStyle="1" w:styleId="WW8Num6z00">
    <w:name w:val="WW8Num6z0"/>
    <w:link w:val="WW8Num6z0"/>
    <w:rPr>
      <w:rFonts w:ascii="Symbol" w:hAnsi="Symbol"/>
    </w:rPr>
  </w:style>
  <w:style w:type="paragraph" w:customStyle="1" w:styleId="WW8Num3z0">
    <w:name w:val="WW8Num3z0"/>
    <w:link w:val="WW8Num3z00"/>
    <w:rPr>
      <w:rFonts w:ascii="Symbol" w:hAnsi="Symbol"/>
    </w:rPr>
  </w:style>
  <w:style w:type="character" w:customStyle="1" w:styleId="WW8Num3z00">
    <w:name w:val="WW8Num3z0"/>
    <w:link w:val="WW8Num3z0"/>
    <w:rPr>
      <w:rFonts w:ascii="Symbol" w:hAnsi="Symbol"/>
      <w:color w:val="000000"/>
      <w:sz w:val="22"/>
    </w:rPr>
  </w:style>
  <w:style w:type="paragraph" w:customStyle="1" w:styleId="WW8Num18z0">
    <w:name w:val="WW8Num18z0"/>
    <w:link w:val="WW8Num18z00"/>
  </w:style>
  <w:style w:type="character" w:customStyle="1" w:styleId="WW8Num18z00">
    <w:name w:val="WW8Num18z0"/>
    <w:link w:val="WW8Num18z0"/>
  </w:style>
  <w:style w:type="paragraph" w:styleId="ab">
    <w:name w:val="No Spacing"/>
    <w:link w:val="ac"/>
    <w:pPr>
      <w:widowControl/>
      <w:spacing w:after="0" w:line="100" w:lineRule="atLeast"/>
    </w:pPr>
  </w:style>
  <w:style w:type="character" w:customStyle="1" w:styleId="ac">
    <w:name w:val="Без интервала Знак"/>
    <w:link w:val="ab"/>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sz w:val="22"/>
    </w:rPr>
  </w:style>
  <w:style w:type="character" w:customStyle="1" w:styleId="31">
    <w:name w:val="Заголовок 3 Знак1"/>
    <w:basedOn w:val="Heading0"/>
    <w:link w:val="3"/>
    <w:rPr>
      <w:rFonts w:ascii="Arial" w:hAnsi="Arial"/>
      <w:b/>
      <w:sz w:val="28"/>
    </w:rPr>
  </w:style>
  <w:style w:type="paragraph" w:customStyle="1" w:styleId="ad">
    <w:name w:val="Комментарий"/>
    <w:basedOn w:val="ae"/>
    <w:next w:val="Standard"/>
    <w:link w:val="af"/>
    <w:pPr>
      <w:spacing w:before="75" w:after="0"/>
      <w:ind w:right="0"/>
      <w:jc w:val="both"/>
    </w:pPr>
    <w:rPr>
      <w:color w:val="353842"/>
    </w:rPr>
  </w:style>
  <w:style w:type="character" w:customStyle="1" w:styleId="af">
    <w:name w:val="Комментарий"/>
    <w:basedOn w:val="af0"/>
    <w:link w:val="ad"/>
    <w:rPr>
      <w:color w:val="353842"/>
    </w:rPr>
  </w:style>
  <w:style w:type="paragraph" w:customStyle="1" w:styleId="WW8Num1z1">
    <w:name w:val="WW8Num1z1"/>
    <w:link w:val="WW8Num1z10"/>
  </w:style>
  <w:style w:type="character" w:customStyle="1" w:styleId="WW8Num1z10">
    <w:name w:val="WW8Num1z1"/>
    <w:link w:val="WW8Num1z1"/>
  </w:style>
  <w:style w:type="paragraph" w:customStyle="1" w:styleId="WW8Num18z3">
    <w:name w:val="WW8Num18z3"/>
    <w:link w:val="WW8Num18z30"/>
  </w:style>
  <w:style w:type="character" w:customStyle="1" w:styleId="WW8Num18z30">
    <w:name w:val="WW8Num18z3"/>
    <w:link w:val="WW8Num18z3"/>
  </w:style>
  <w:style w:type="paragraph" w:customStyle="1" w:styleId="WW8Num18z7">
    <w:name w:val="WW8Num18z7"/>
    <w:link w:val="WW8Num18z70"/>
  </w:style>
  <w:style w:type="character" w:customStyle="1" w:styleId="WW8Num18z70">
    <w:name w:val="WW8Num18z7"/>
    <w:link w:val="WW8Num18z7"/>
  </w:style>
  <w:style w:type="paragraph" w:styleId="af1">
    <w:name w:val="header"/>
    <w:basedOn w:val="a"/>
    <w:link w:val="15"/>
    <w:pPr>
      <w:widowControl/>
      <w:tabs>
        <w:tab w:val="center" w:pos="4677"/>
        <w:tab w:val="right" w:pos="9355"/>
      </w:tabs>
      <w:spacing w:after="0"/>
    </w:pPr>
    <w:rPr>
      <w:rFonts w:ascii="Times New Roman" w:hAnsi="Times New Roman"/>
      <w:sz w:val="24"/>
    </w:rPr>
  </w:style>
  <w:style w:type="character" w:customStyle="1" w:styleId="15">
    <w:name w:val="Верхний колонтитул Знак1"/>
    <w:basedOn w:val="1"/>
    <w:link w:val="af1"/>
    <w:rPr>
      <w:rFonts w:ascii="Times New Roman" w:hAnsi="Times New Roman"/>
      <w:sz w:val="24"/>
    </w:rPr>
  </w:style>
  <w:style w:type="paragraph" w:customStyle="1" w:styleId="WW8Num18z6">
    <w:name w:val="WW8Num18z6"/>
    <w:link w:val="WW8Num18z60"/>
  </w:style>
  <w:style w:type="character" w:customStyle="1" w:styleId="WW8Num18z60">
    <w:name w:val="WW8Num18z6"/>
    <w:link w:val="WW8Num18z6"/>
  </w:style>
  <w:style w:type="paragraph" w:customStyle="1" w:styleId="af2">
    <w:name w:val="Не вступил в силу"/>
    <w:basedOn w:val="Standard"/>
    <w:link w:val="af3"/>
    <w:pPr>
      <w:spacing w:after="0"/>
      <w:ind w:left="139" w:hanging="139"/>
      <w:jc w:val="both"/>
    </w:pPr>
    <w:rPr>
      <w:rFonts w:ascii="Times New Roman" w:hAnsi="Times New Roman"/>
      <w:sz w:val="24"/>
    </w:rPr>
  </w:style>
  <w:style w:type="character" w:customStyle="1" w:styleId="af3">
    <w:name w:val="Не вступил в силу"/>
    <w:basedOn w:val="Standard0"/>
    <w:link w:val="af2"/>
    <w:rPr>
      <w:rFonts w:ascii="Times New Roman" w:hAnsi="Times New Roman"/>
      <w:sz w:val="24"/>
    </w:rPr>
  </w:style>
  <w:style w:type="paragraph" w:customStyle="1" w:styleId="WW8Num18z5">
    <w:name w:val="WW8Num18z5"/>
    <w:link w:val="WW8Num18z50"/>
  </w:style>
  <w:style w:type="character" w:customStyle="1" w:styleId="WW8Num18z50">
    <w:name w:val="WW8Num18z5"/>
    <w:link w:val="WW8Num18z5"/>
  </w:style>
  <w:style w:type="paragraph" w:customStyle="1" w:styleId="af4">
    <w:name w:val="Прижатый влево"/>
    <w:basedOn w:val="Standard"/>
    <w:next w:val="Standard"/>
    <w:link w:val="af5"/>
  </w:style>
  <w:style w:type="character" w:customStyle="1" w:styleId="af5">
    <w:name w:val="Прижатый влево"/>
    <w:basedOn w:val="Standard0"/>
    <w:link w:val="af4"/>
  </w:style>
  <w:style w:type="paragraph" w:customStyle="1" w:styleId="Textbody">
    <w:name w:val="Text body"/>
    <w:basedOn w:val="Standard"/>
    <w:link w:val="Textbody0"/>
    <w:pPr>
      <w:spacing w:after="120"/>
    </w:pPr>
  </w:style>
  <w:style w:type="character" w:customStyle="1" w:styleId="Textbody0">
    <w:name w:val="Text body"/>
    <w:basedOn w:val="Standard0"/>
    <w:link w:val="Textbody"/>
  </w:style>
  <w:style w:type="paragraph" w:customStyle="1" w:styleId="30">
    <w:name w:val="Заголовок 3 Знак"/>
    <w:basedOn w:val="13"/>
    <w:link w:val="32"/>
    <w:rPr>
      <w:rFonts w:ascii="Arial" w:hAnsi="Arial"/>
      <w:b/>
      <w:sz w:val="28"/>
    </w:rPr>
  </w:style>
  <w:style w:type="character" w:customStyle="1" w:styleId="32">
    <w:name w:val="Заголовок 3 Знак"/>
    <w:basedOn w:val="a0"/>
    <w:link w:val="30"/>
    <w:rPr>
      <w:rFonts w:ascii="Arial" w:hAnsi="Arial"/>
      <w:b/>
      <w:sz w:val="28"/>
    </w:rPr>
  </w:style>
  <w:style w:type="paragraph" w:customStyle="1" w:styleId="NumberingSymbols">
    <w:name w:val="Numbering Symbols"/>
    <w:link w:val="NumberingSymbols0"/>
  </w:style>
  <w:style w:type="character" w:customStyle="1" w:styleId="NumberingSymbols0">
    <w:name w:val="Numbering Symbols"/>
    <w:link w:val="NumberingSymbols"/>
  </w:style>
  <w:style w:type="paragraph" w:styleId="af6">
    <w:name w:val="footer"/>
    <w:basedOn w:val="a"/>
    <w:link w:val="16"/>
    <w:pPr>
      <w:widowControl/>
      <w:tabs>
        <w:tab w:val="center" w:pos="4677"/>
        <w:tab w:val="right" w:pos="9355"/>
      </w:tabs>
      <w:spacing w:after="0"/>
    </w:pPr>
    <w:rPr>
      <w:rFonts w:ascii="Times New Roman" w:hAnsi="Times New Roman"/>
      <w:sz w:val="24"/>
    </w:rPr>
  </w:style>
  <w:style w:type="character" w:customStyle="1" w:styleId="16">
    <w:name w:val="Нижний колонтитул Знак1"/>
    <w:basedOn w:val="1"/>
    <w:link w:val="af6"/>
    <w:rPr>
      <w:rFonts w:ascii="Times New Roman" w:hAnsi="Times New Roman"/>
      <w:sz w:val="24"/>
    </w:rPr>
  </w:style>
  <w:style w:type="paragraph" w:customStyle="1" w:styleId="af7">
    <w:name w:val="Нормальный"/>
    <w:basedOn w:val="Standard"/>
    <w:link w:val="af8"/>
    <w:pPr>
      <w:spacing w:after="0"/>
      <w:ind w:firstLine="720"/>
      <w:jc w:val="both"/>
    </w:pPr>
    <w:rPr>
      <w:rFonts w:ascii="Times New Roman" w:hAnsi="Times New Roman"/>
      <w:sz w:val="24"/>
    </w:rPr>
  </w:style>
  <w:style w:type="character" w:customStyle="1" w:styleId="af8">
    <w:name w:val="Нормальный"/>
    <w:basedOn w:val="Standard0"/>
    <w:link w:val="af7"/>
    <w:rPr>
      <w:rFonts w:ascii="Times New Roman" w:hAnsi="Times New Roman"/>
      <w:sz w:val="24"/>
    </w:rPr>
  </w:style>
  <w:style w:type="paragraph" w:styleId="af9">
    <w:name w:val="caption"/>
    <w:basedOn w:val="Standard"/>
    <w:link w:val="afa"/>
    <w:pPr>
      <w:spacing w:before="120" w:after="120"/>
    </w:pPr>
    <w:rPr>
      <w:i/>
      <w:sz w:val="24"/>
    </w:rPr>
  </w:style>
  <w:style w:type="character" w:customStyle="1" w:styleId="afa">
    <w:name w:val="Название объекта Знак"/>
    <w:basedOn w:val="Standard0"/>
    <w:link w:val="af9"/>
    <w:rPr>
      <w:i/>
      <w:sz w:val="24"/>
    </w:rPr>
  </w:style>
  <w:style w:type="paragraph" w:customStyle="1" w:styleId="StrongEmphasis">
    <w:name w:val="Strong Emphasis"/>
    <w:link w:val="StrongEmphasis0"/>
    <w:rPr>
      <w:b/>
    </w:rPr>
  </w:style>
  <w:style w:type="character" w:customStyle="1" w:styleId="StrongEmphasis0">
    <w:name w:val="Strong Emphasis"/>
    <w:link w:val="StrongEmphasis"/>
    <w:rPr>
      <w:b/>
    </w:rPr>
  </w:style>
  <w:style w:type="paragraph" w:customStyle="1" w:styleId="WW8Num6z6">
    <w:name w:val="WW8Num6z6"/>
    <w:link w:val="WW8Num6z60"/>
  </w:style>
  <w:style w:type="character" w:customStyle="1" w:styleId="WW8Num6z60">
    <w:name w:val="WW8Num6z6"/>
    <w:link w:val="WW8Num6z6"/>
  </w:style>
  <w:style w:type="paragraph" w:customStyle="1" w:styleId="Standard">
    <w:name w:val="Standard"/>
    <w:link w:val="Standard0"/>
    <w:pPr>
      <w:widowControl/>
    </w:pPr>
  </w:style>
  <w:style w:type="character" w:customStyle="1" w:styleId="Standard0">
    <w:name w:val="Standard"/>
    <w:link w:val="Standard"/>
  </w:style>
  <w:style w:type="paragraph" w:customStyle="1" w:styleId="WW8Num1z0">
    <w:name w:val="WW8Num1z0"/>
    <w:link w:val="WW8Num1z00"/>
  </w:style>
  <w:style w:type="character" w:customStyle="1" w:styleId="WW8Num1z00">
    <w:name w:val="WW8Num1z0"/>
    <w:link w:val="WW8Num1z0"/>
  </w:style>
  <w:style w:type="paragraph" w:customStyle="1" w:styleId="WW8Num27z0">
    <w:name w:val="WW8Num27z0"/>
    <w:link w:val="WW8Num27z00"/>
    <w:rPr>
      <w:rFonts w:ascii="OpenSymbol, 'Arial Unicode MS'" w:hAnsi="OpenSymbol, 'Arial Unicode MS'"/>
      <w:sz w:val="28"/>
    </w:rPr>
  </w:style>
  <w:style w:type="character" w:customStyle="1" w:styleId="WW8Num27z00">
    <w:name w:val="WW8Num27z0"/>
    <w:link w:val="WW8Num27z0"/>
    <w:rPr>
      <w:rFonts w:ascii="OpenSymbol, 'Arial Unicode MS'" w:hAnsi="OpenSymbol, 'Arial Unicode MS'"/>
      <w:sz w:val="28"/>
    </w:rPr>
  </w:style>
  <w:style w:type="paragraph" w:customStyle="1" w:styleId="WW8Num1z3">
    <w:name w:val="WW8Num1z3"/>
    <w:link w:val="WW8Num1z30"/>
  </w:style>
  <w:style w:type="character" w:customStyle="1" w:styleId="WW8Num1z30">
    <w:name w:val="WW8Num1z3"/>
    <w:link w:val="WW8Num1z3"/>
  </w:style>
  <w:style w:type="paragraph" w:customStyle="1" w:styleId="WW8Num21z0">
    <w:name w:val="WW8Num21z0"/>
    <w:link w:val="WW8Num21z00"/>
    <w:rPr>
      <w:rFonts w:ascii="Wingdings" w:hAnsi="Wingdings"/>
      <w:i/>
      <w:sz w:val="28"/>
      <w:highlight w:val="white"/>
    </w:rPr>
  </w:style>
  <w:style w:type="character" w:customStyle="1" w:styleId="WW8Num21z00">
    <w:name w:val="WW8Num21z0"/>
    <w:link w:val="WW8Num21z0"/>
    <w:rPr>
      <w:rFonts w:ascii="Wingdings" w:hAnsi="Wingdings"/>
      <w:b w:val="0"/>
      <w:i/>
      <w:color w:val="000000"/>
      <w:sz w:val="28"/>
      <w:highlight w:val="white"/>
    </w:rPr>
  </w:style>
  <w:style w:type="paragraph" w:customStyle="1" w:styleId="WW8Num3z5">
    <w:name w:val="WW8Num3z5"/>
    <w:link w:val="WW8Num3z50"/>
  </w:style>
  <w:style w:type="character" w:customStyle="1" w:styleId="WW8Num3z50">
    <w:name w:val="WW8Num3z5"/>
    <w:link w:val="WW8Num3z5"/>
  </w:style>
  <w:style w:type="paragraph" w:customStyle="1" w:styleId="Textbodyindent">
    <w:name w:val="Text body indent"/>
    <w:basedOn w:val="Standard"/>
    <w:link w:val="Textbodyindent0"/>
    <w:pPr>
      <w:widowControl w:val="0"/>
      <w:spacing w:after="120" w:line="100" w:lineRule="atLeast"/>
      <w:ind w:left="283" w:firstLine="720"/>
      <w:jc w:val="both"/>
    </w:pPr>
    <w:rPr>
      <w:rFonts w:ascii="Arial" w:hAnsi="Arial"/>
      <w:sz w:val="20"/>
    </w:rPr>
  </w:style>
  <w:style w:type="character" w:customStyle="1" w:styleId="Textbodyindent0">
    <w:name w:val="Text body indent"/>
    <w:basedOn w:val="Standard0"/>
    <w:link w:val="Textbodyindent"/>
    <w:rPr>
      <w:rFonts w:ascii="Arial" w:hAnsi="Arial"/>
      <w:sz w:val="20"/>
    </w:rPr>
  </w:style>
  <w:style w:type="paragraph" w:customStyle="1" w:styleId="afb">
    <w:name w:val="Заголовок ЭР (левое окно)"/>
    <w:basedOn w:val="Heading"/>
    <w:link w:val="afc"/>
    <w:pPr>
      <w:ind w:firstLine="720"/>
      <w:jc w:val="center"/>
    </w:pPr>
    <w:rPr>
      <w:rFonts w:ascii="Times New Roman" w:hAnsi="Times New Roman"/>
      <w:b/>
      <w:sz w:val="24"/>
    </w:rPr>
  </w:style>
  <w:style w:type="character" w:customStyle="1" w:styleId="afc">
    <w:name w:val="Заголовок ЭР (левое окно)"/>
    <w:basedOn w:val="Heading0"/>
    <w:link w:val="afb"/>
    <w:rPr>
      <w:rFonts w:ascii="Times New Roman" w:hAnsi="Times New Roman"/>
      <w:b/>
      <w:sz w:val="24"/>
    </w:rPr>
  </w:style>
  <w:style w:type="paragraph" w:customStyle="1" w:styleId="WW8Num3z6">
    <w:name w:val="WW8Num3z6"/>
    <w:link w:val="WW8Num3z60"/>
  </w:style>
  <w:style w:type="character" w:customStyle="1" w:styleId="WW8Num3z60">
    <w:name w:val="WW8Num3z6"/>
    <w:link w:val="WW8Num3z6"/>
  </w:style>
  <w:style w:type="paragraph" w:customStyle="1" w:styleId="23">
    <w:name w:val="Заголовок 2 Знак"/>
    <w:basedOn w:val="13"/>
    <w:link w:val="24"/>
    <w:rPr>
      <w:rFonts w:ascii="Times New Roman" w:hAnsi="Times New Roman"/>
      <w:b/>
      <w:sz w:val="36"/>
    </w:rPr>
  </w:style>
  <w:style w:type="character" w:customStyle="1" w:styleId="24">
    <w:name w:val="Заголовок 2 Знак"/>
    <w:basedOn w:val="a0"/>
    <w:link w:val="23"/>
    <w:rPr>
      <w:rFonts w:ascii="Times New Roman" w:hAnsi="Times New Roman"/>
      <w:b/>
      <w:sz w:val="36"/>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paragraph" w:customStyle="1" w:styleId="Framecontents">
    <w:name w:val="Frame contents"/>
    <w:basedOn w:val="Textbody"/>
    <w:link w:val="Framecontents0"/>
  </w:style>
  <w:style w:type="character" w:customStyle="1" w:styleId="Framecontents0">
    <w:name w:val="Frame contents"/>
    <w:basedOn w:val="Textbody0"/>
    <w:link w:val="Framecontents"/>
  </w:style>
  <w:style w:type="paragraph" w:customStyle="1" w:styleId="WW8Num1z7">
    <w:name w:val="WW8Num1z7"/>
    <w:link w:val="WW8Num1z70"/>
  </w:style>
  <w:style w:type="character" w:customStyle="1" w:styleId="WW8Num1z70">
    <w:name w:val="WW8Num1z7"/>
    <w:link w:val="WW8Num1z7"/>
  </w:style>
  <w:style w:type="paragraph" w:customStyle="1" w:styleId="WW8Num3z4">
    <w:name w:val="WW8Num3z4"/>
    <w:link w:val="WW8Num3z40"/>
  </w:style>
  <w:style w:type="character" w:customStyle="1" w:styleId="WW8Num3z40">
    <w:name w:val="WW8Num3z4"/>
    <w:link w:val="WW8Num3z4"/>
  </w:style>
  <w:style w:type="paragraph" w:customStyle="1" w:styleId="afd">
    <w:name w:val="Текст выноски Знак"/>
    <w:basedOn w:val="13"/>
    <w:link w:val="afe"/>
    <w:rPr>
      <w:rFonts w:ascii="Segoe UI" w:hAnsi="Segoe UI"/>
      <w:sz w:val="18"/>
    </w:rPr>
  </w:style>
  <w:style w:type="character" w:customStyle="1" w:styleId="afe">
    <w:name w:val="Текст выноски Знак"/>
    <w:basedOn w:val="a0"/>
    <w:link w:val="afd"/>
    <w:rPr>
      <w:rFonts w:ascii="Segoe UI" w:hAnsi="Segoe UI"/>
      <w:sz w:val="18"/>
    </w:rPr>
  </w:style>
  <w:style w:type="paragraph" w:styleId="aff">
    <w:name w:val="Normal (Web)"/>
    <w:basedOn w:val="Standard"/>
    <w:link w:val="aff0"/>
    <w:pPr>
      <w:spacing w:before="280" w:after="280"/>
    </w:pPr>
    <w:rPr>
      <w:rFonts w:ascii="Times New Roman" w:hAnsi="Times New Roman"/>
      <w:sz w:val="24"/>
    </w:rPr>
  </w:style>
  <w:style w:type="character" w:customStyle="1" w:styleId="aff0">
    <w:name w:val="Обычный (Интернет) Знак"/>
    <w:basedOn w:val="Standard0"/>
    <w:link w:val="aff"/>
    <w:rPr>
      <w:rFonts w:ascii="Times New Roman" w:hAnsi="Times New Roman"/>
      <w:sz w:val="24"/>
    </w:rPr>
  </w:style>
  <w:style w:type="paragraph" w:customStyle="1" w:styleId="WW8Num18z8">
    <w:name w:val="WW8Num18z8"/>
    <w:link w:val="WW8Num18z80"/>
  </w:style>
  <w:style w:type="character" w:customStyle="1" w:styleId="WW8Num18z80">
    <w:name w:val="WW8Num18z8"/>
    <w:link w:val="WW8Num18z8"/>
  </w:style>
  <w:style w:type="paragraph" w:customStyle="1" w:styleId="WW8Num6z8">
    <w:name w:val="WW8Num6z8"/>
    <w:link w:val="WW8Num6z80"/>
  </w:style>
  <w:style w:type="character" w:customStyle="1" w:styleId="WW8Num6z80">
    <w:name w:val="WW8Num6z8"/>
    <w:link w:val="WW8Num6z8"/>
  </w:style>
  <w:style w:type="paragraph" w:customStyle="1" w:styleId="s1">
    <w:name w:val="s_1"/>
    <w:basedOn w:val="a"/>
    <w:link w:val="s10"/>
    <w:pPr>
      <w:widowControl/>
      <w:spacing w:before="100" w:after="100"/>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ListHeading">
    <w:name w:val="List Heading"/>
    <w:basedOn w:val="Standard"/>
    <w:next w:val="ListContents"/>
    <w:link w:val="ListHeading0"/>
  </w:style>
  <w:style w:type="character" w:customStyle="1" w:styleId="ListHeading0">
    <w:name w:val="List Heading"/>
    <w:basedOn w:val="Standard0"/>
    <w:link w:val="ListHeading"/>
  </w:style>
  <w:style w:type="paragraph" w:customStyle="1" w:styleId="WW8Num3z7">
    <w:name w:val="WW8Num3z7"/>
    <w:link w:val="WW8Num3z70"/>
  </w:style>
  <w:style w:type="character" w:customStyle="1" w:styleId="WW8Num3z70">
    <w:name w:val="WW8Num3z7"/>
    <w:link w:val="WW8Num3z7"/>
  </w:style>
  <w:style w:type="character" w:customStyle="1" w:styleId="50">
    <w:name w:val="Заголовок 5 Знак"/>
    <w:basedOn w:val="Heading0"/>
    <w:link w:val="5"/>
    <w:rPr>
      <w:rFonts w:ascii="Arial" w:hAnsi="Arial"/>
      <w:b/>
      <w:sz w:val="28"/>
    </w:rPr>
  </w:style>
  <w:style w:type="paragraph" w:customStyle="1" w:styleId="WW8Num3z2">
    <w:name w:val="WW8Num3z2"/>
    <w:link w:val="WW8Num3z20"/>
  </w:style>
  <w:style w:type="character" w:customStyle="1" w:styleId="WW8Num3z20">
    <w:name w:val="WW8Num3z2"/>
    <w:link w:val="WW8Num3z2"/>
  </w:style>
  <w:style w:type="paragraph" w:customStyle="1" w:styleId="WW8Num6z7">
    <w:name w:val="WW8Num6z7"/>
    <w:link w:val="WW8Num6z70"/>
  </w:style>
  <w:style w:type="character" w:customStyle="1" w:styleId="WW8Num6z70">
    <w:name w:val="WW8Num6z7"/>
    <w:link w:val="WW8Num6z7"/>
  </w:style>
  <w:style w:type="paragraph" w:customStyle="1" w:styleId="WW8Num6z2">
    <w:name w:val="WW8Num6z2"/>
    <w:link w:val="WW8Num6z20"/>
  </w:style>
  <w:style w:type="character" w:customStyle="1" w:styleId="WW8Num6z20">
    <w:name w:val="WW8Num6z2"/>
    <w:link w:val="WW8Num6z2"/>
  </w:style>
  <w:style w:type="character" w:customStyle="1" w:styleId="11">
    <w:name w:val="Заголовок 1 Знак1"/>
    <w:basedOn w:val="Standard0"/>
    <w:link w:val="10"/>
    <w:rPr>
      <w:b/>
      <w:color w:val="26282F"/>
    </w:rPr>
  </w:style>
  <w:style w:type="paragraph" w:customStyle="1" w:styleId="aff1">
    <w:name w:val="Öâåòîâîå âûäåëåíèå"/>
    <w:link w:val="aff2"/>
    <w:rPr>
      <w:b/>
      <w:color w:val="26282F"/>
    </w:rPr>
  </w:style>
  <w:style w:type="character" w:customStyle="1" w:styleId="aff2">
    <w:name w:val="Öâåòîâîå âûäåëåíèå"/>
    <w:link w:val="aff1"/>
    <w:rPr>
      <w:b/>
      <w:color w:val="26282F"/>
    </w:rPr>
  </w:style>
  <w:style w:type="paragraph" w:customStyle="1" w:styleId="WW8Num1z6">
    <w:name w:val="WW8Num1z6"/>
    <w:link w:val="WW8Num1z60"/>
  </w:style>
  <w:style w:type="character" w:customStyle="1" w:styleId="WW8Num1z60">
    <w:name w:val="WW8Num1z6"/>
    <w:link w:val="WW8Num1z6"/>
  </w:style>
  <w:style w:type="paragraph" w:customStyle="1" w:styleId="TableHeading">
    <w:name w:val="Table Heading"/>
    <w:basedOn w:val="TableContents"/>
    <w:link w:val="TableHeading0"/>
    <w:pPr>
      <w:jc w:val="center"/>
    </w:pPr>
    <w:rPr>
      <w:b/>
    </w:rPr>
  </w:style>
  <w:style w:type="character" w:customStyle="1" w:styleId="TableHeading0">
    <w:name w:val="Table Heading"/>
    <w:basedOn w:val="TableContents0"/>
    <w:link w:val="TableHeading"/>
    <w:rPr>
      <w:b/>
    </w:rPr>
  </w:style>
  <w:style w:type="paragraph" w:customStyle="1" w:styleId="17">
    <w:name w:val="Гиперссылка1"/>
    <w:basedOn w:val="13"/>
    <w:link w:val="aff3"/>
    <w:rPr>
      <w:color w:val="0563C1"/>
      <w:u w:val="single"/>
    </w:rPr>
  </w:style>
  <w:style w:type="character" w:styleId="aff3">
    <w:name w:val="Hyperlink"/>
    <w:basedOn w:val="a0"/>
    <w:link w:val="17"/>
    <w:rPr>
      <w:color w:val="0563C1"/>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customStyle="1" w:styleId="WW8Num6z1">
    <w:name w:val="WW8Num6z1"/>
    <w:link w:val="WW8Num6z10"/>
  </w:style>
  <w:style w:type="character" w:customStyle="1" w:styleId="WW8Num6z10">
    <w:name w:val="WW8Num6z1"/>
    <w:link w:val="WW8Num6z1"/>
    <w:rPr>
      <w:color w:val="000000"/>
      <w:sz w:val="22"/>
    </w:rPr>
  </w:style>
  <w:style w:type="paragraph" w:customStyle="1" w:styleId="Heading">
    <w:name w:val="Heading"/>
    <w:basedOn w:val="Standard"/>
    <w:next w:val="Textbody"/>
    <w:link w:val="Heading0"/>
    <w:pPr>
      <w:keepNext/>
      <w:spacing w:before="240" w:after="120"/>
    </w:pPr>
    <w:rPr>
      <w:rFonts w:ascii="Arial" w:hAnsi="Arial"/>
      <w:sz w:val="28"/>
    </w:rPr>
  </w:style>
  <w:style w:type="character" w:customStyle="1" w:styleId="Heading0">
    <w:name w:val="Heading"/>
    <w:basedOn w:val="Standard0"/>
    <w:link w:val="Heading"/>
    <w:rPr>
      <w:rFonts w:ascii="Arial" w:hAnsi="Arial"/>
      <w:sz w:val="28"/>
    </w:rPr>
  </w:style>
  <w:style w:type="paragraph" w:styleId="18">
    <w:name w:val="toc 1"/>
    <w:next w:val="a"/>
    <w:link w:val="19"/>
    <w:uiPriority w:val="39"/>
    <w:rPr>
      <w:rFonts w:ascii="XO Thames" w:hAnsi="XO Thames"/>
      <w:b/>
      <w:sz w:val="28"/>
    </w:rPr>
  </w:style>
  <w:style w:type="character" w:customStyle="1" w:styleId="19">
    <w:name w:val="Оглавление 1 Знак"/>
    <w:link w:val="18"/>
    <w:rPr>
      <w:rFonts w:ascii="XO Thames" w:hAnsi="XO Thames"/>
      <w:b/>
      <w:sz w:val="28"/>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WW8Num3z8">
    <w:name w:val="WW8Num3z8"/>
    <w:link w:val="WW8Num3z80"/>
  </w:style>
  <w:style w:type="character" w:customStyle="1" w:styleId="WW8Num3z80">
    <w:name w:val="WW8Num3z8"/>
    <w:link w:val="WW8Num3z8"/>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OEM">
    <w:name w:val="Нормальный (OEM)"/>
    <w:basedOn w:val="Preformatted"/>
    <w:link w:val="OEM0"/>
  </w:style>
  <w:style w:type="character" w:customStyle="1" w:styleId="OEM0">
    <w:name w:val="Нормальный (OEM)"/>
    <w:basedOn w:val="Preformatted0"/>
    <w:link w:val="OEM"/>
    <w:rPr>
      <w:rFonts w:ascii="Courier New" w:hAnsi="Courier New"/>
      <w:sz w:val="24"/>
    </w:rPr>
  </w:style>
  <w:style w:type="paragraph" w:customStyle="1" w:styleId="WW8Num1z2">
    <w:name w:val="WW8Num1z2"/>
    <w:link w:val="WW8Num1z20"/>
  </w:style>
  <w:style w:type="character" w:customStyle="1" w:styleId="WW8Num1z20">
    <w:name w:val="WW8Num1z2"/>
    <w:link w:val="WW8Num1z2"/>
  </w:style>
  <w:style w:type="paragraph" w:customStyle="1" w:styleId="WW8Num14z0">
    <w:name w:val="WW8Num14z0"/>
    <w:link w:val="WW8Num14z00"/>
    <w:rPr>
      <w:rFonts w:ascii="Cambria" w:hAnsi="Cambria"/>
      <w:sz w:val="28"/>
    </w:rPr>
  </w:style>
  <w:style w:type="character" w:customStyle="1" w:styleId="WW8Num14z00">
    <w:name w:val="WW8Num14z0"/>
    <w:link w:val="WW8Num14z0"/>
    <w:rPr>
      <w:rFonts w:ascii="Cambria" w:hAnsi="Cambria"/>
      <w:b w:val="0"/>
      <w:spacing w:val="0"/>
      <w:sz w:val="28"/>
    </w:rPr>
  </w:style>
  <w:style w:type="paragraph" w:customStyle="1" w:styleId="Quotations">
    <w:name w:val="Quotations"/>
    <w:basedOn w:val="Standard"/>
    <w:link w:val="Quotations0"/>
    <w:pPr>
      <w:spacing w:after="283"/>
      <w:ind w:left="567" w:right="567"/>
    </w:pPr>
  </w:style>
  <w:style w:type="character" w:customStyle="1" w:styleId="Quotations0">
    <w:name w:val="Quotations"/>
    <w:basedOn w:val="Standard0"/>
    <w:link w:val="Quotations"/>
  </w:style>
  <w:style w:type="paragraph" w:customStyle="1" w:styleId="Textreference">
    <w:name w:val="Text (reference)"/>
    <w:basedOn w:val="Standard"/>
    <w:link w:val="Textreference0"/>
    <w:pPr>
      <w:spacing w:after="0"/>
      <w:ind w:left="170" w:right="170"/>
    </w:pPr>
    <w:rPr>
      <w:rFonts w:ascii="Times New Roman" w:hAnsi="Times New Roman"/>
      <w:sz w:val="24"/>
    </w:rPr>
  </w:style>
  <w:style w:type="character" w:customStyle="1" w:styleId="Textreference0">
    <w:name w:val="Text (reference)"/>
    <w:basedOn w:val="Standard0"/>
    <w:link w:val="Textreference"/>
    <w:rPr>
      <w:rFonts w:ascii="Times New Roman" w:hAnsi="Times New Roman"/>
      <w:sz w:val="24"/>
    </w:rPr>
  </w:style>
  <w:style w:type="paragraph" w:styleId="25">
    <w:name w:val="Body Text Indent 2"/>
    <w:basedOn w:val="Standard"/>
    <w:link w:val="26"/>
    <w:pPr>
      <w:widowControl w:val="0"/>
      <w:spacing w:after="0" w:line="100" w:lineRule="atLeast"/>
      <w:ind w:firstLine="780"/>
      <w:jc w:val="both"/>
    </w:pPr>
    <w:rPr>
      <w:rFonts w:ascii="Arial" w:hAnsi="Arial"/>
      <w:sz w:val="20"/>
    </w:rPr>
  </w:style>
  <w:style w:type="character" w:customStyle="1" w:styleId="26">
    <w:name w:val="Основной текст с отступом 2 Знак"/>
    <w:basedOn w:val="Standard0"/>
    <w:link w:val="25"/>
    <w:rPr>
      <w:rFonts w:ascii="Arial" w:hAnsi="Arial"/>
      <w:sz w:val="20"/>
    </w:rPr>
  </w:style>
  <w:style w:type="paragraph" w:customStyle="1" w:styleId="1a">
    <w:name w:val="Выделение1"/>
    <w:link w:val="aff4"/>
    <w:rPr>
      <w:i/>
    </w:rPr>
  </w:style>
  <w:style w:type="character" w:styleId="aff4">
    <w:name w:val="Emphasis"/>
    <w:link w:val="1a"/>
    <w:rPr>
      <w:i/>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WW8Num3z3">
    <w:name w:val="WW8Num3z3"/>
    <w:link w:val="WW8Num3z30"/>
  </w:style>
  <w:style w:type="character" w:customStyle="1" w:styleId="WW8Num3z30">
    <w:name w:val="WW8Num3z3"/>
    <w:link w:val="WW8Num3z3"/>
  </w:style>
  <w:style w:type="paragraph" w:customStyle="1" w:styleId="ae">
    <w:name w:val="Текст (справка)"/>
    <w:basedOn w:val="Standard"/>
    <w:next w:val="Standard"/>
    <w:link w:val="af0"/>
    <w:pPr>
      <w:ind w:left="170" w:right="170"/>
    </w:pPr>
  </w:style>
  <w:style w:type="character" w:customStyle="1" w:styleId="af0">
    <w:name w:val="Текст (справка)"/>
    <w:basedOn w:val="Standard0"/>
    <w:link w:val="ae"/>
  </w:style>
  <w:style w:type="paragraph" w:customStyle="1" w:styleId="WW8Num18z2">
    <w:name w:val="WW8Num18z2"/>
    <w:link w:val="WW8Num18z20"/>
  </w:style>
  <w:style w:type="character" w:customStyle="1" w:styleId="WW8Num18z20">
    <w:name w:val="WW8Num18z2"/>
    <w:link w:val="WW8Num18z2"/>
  </w:style>
  <w:style w:type="paragraph" w:customStyle="1" w:styleId="Index">
    <w:name w:val="Index"/>
    <w:basedOn w:val="Standard"/>
    <w:link w:val="Index0"/>
  </w:style>
  <w:style w:type="character" w:customStyle="1" w:styleId="Index0">
    <w:name w:val="Index"/>
    <w:basedOn w:val="Standard0"/>
    <w:link w:val="Index"/>
  </w:style>
  <w:style w:type="paragraph" w:customStyle="1" w:styleId="43">
    <w:name w:val="Заголовок 4 Знак"/>
    <w:basedOn w:val="13"/>
    <w:link w:val="44"/>
    <w:rPr>
      <w:rFonts w:ascii="Arial" w:hAnsi="Arial"/>
      <w:b/>
      <w:i/>
      <w:sz w:val="28"/>
    </w:rPr>
  </w:style>
  <w:style w:type="character" w:customStyle="1" w:styleId="44">
    <w:name w:val="Заголовок 4 Знак"/>
    <w:basedOn w:val="a0"/>
    <w:link w:val="43"/>
    <w:rPr>
      <w:rFonts w:ascii="Arial" w:hAnsi="Arial"/>
      <w:b/>
      <w:i/>
      <w:sz w:val="28"/>
    </w:rPr>
  </w:style>
  <w:style w:type="paragraph" w:customStyle="1" w:styleId="aff5">
    <w:name w:val="Сноска"/>
    <w:basedOn w:val="Standard"/>
    <w:link w:val="aff6"/>
    <w:pPr>
      <w:spacing w:after="0"/>
      <w:ind w:firstLine="720"/>
      <w:jc w:val="both"/>
    </w:pPr>
    <w:rPr>
      <w:rFonts w:ascii="Times New Roman" w:hAnsi="Times New Roman"/>
      <w:sz w:val="20"/>
    </w:rPr>
  </w:style>
  <w:style w:type="character" w:customStyle="1" w:styleId="aff6">
    <w:name w:val="Сноска"/>
    <w:basedOn w:val="Standard0"/>
    <w:link w:val="aff5"/>
    <w:rPr>
      <w:rFonts w:ascii="Times New Roman" w:hAnsi="Times New Roman"/>
      <w:sz w:val="20"/>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ff7">
    <w:name w:val="List"/>
    <w:basedOn w:val="Textbody"/>
    <w:link w:val="aff8"/>
  </w:style>
  <w:style w:type="character" w:customStyle="1" w:styleId="aff8">
    <w:name w:val="Список Знак"/>
    <w:basedOn w:val="Textbody0"/>
    <w:link w:val="aff7"/>
  </w:style>
  <w:style w:type="paragraph" w:customStyle="1" w:styleId="HorizontalLine">
    <w:name w:val="Horizontal Line"/>
    <w:basedOn w:val="Standard"/>
    <w:next w:val="Textbody"/>
    <w:link w:val="HorizontalLine0"/>
    <w:pPr>
      <w:spacing w:after="283"/>
    </w:pPr>
    <w:rPr>
      <w:sz w:val="12"/>
    </w:rPr>
  </w:style>
  <w:style w:type="character" w:customStyle="1" w:styleId="HorizontalLine0">
    <w:name w:val="Horizontal Line"/>
    <w:basedOn w:val="Standard0"/>
    <w:link w:val="HorizontalLine"/>
    <w:rPr>
      <w:sz w:val="12"/>
    </w:rPr>
  </w:style>
  <w:style w:type="paragraph" w:customStyle="1" w:styleId="aff9">
    <w:name w:val="Нижний колонтитул Знак"/>
    <w:basedOn w:val="13"/>
    <w:link w:val="affa"/>
    <w:rPr>
      <w:rFonts w:ascii="Times New Roman" w:hAnsi="Times New Roman"/>
      <w:sz w:val="24"/>
    </w:rPr>
  </w:style>
  <w:style w:type="character" w:customStyle="1" w:styleId="affa">
    <w:name w:val="Нижний колонтитул Знак"/>
    <w:basedOn w:val="a0"/>
    <w:link w:val="aff9"/>
    <w:rPr>
      <w:rFonts w:ascii="Times New Roman" w:hAnsi="Times New Roman"/>
      <w:sz w:val="24"/>
    </w:rPr>
  </w:style>
  <w:style w:type="paragraph" w:customStyle="1" w:styleId="WW8Num1z4">
    <w:name w:val="WW8Num1z4"/>
    <w:link w:val="WW8Num1z40"/>
  </w:style>
  <w:style w:type="character" w:customStyle="1" w:styleId="WW8Num1z40">
    <w:name w:val="WW8Num1z4"/>
    <w:link w:val="WW8Num1z4"/>
  </w:style>
  <w:style w:type="paragraph" w:customStyle="1" w:styleId="Internetlink">
    <w:name w:val="Internet link"/>
    <w:link w:val="Internetlink0"/>
    <w:rPr>
      <w:color w:val="000080"/>
      <w:u w:val="single"/>
    </w:rPr>
  </w:style>
  <w:style w:type="character" w:customStyle="1" w:styleId="Internetlink0">
    <w:name w:val="Internet link"/>
    <w:link w:val="Internetlink"/>
    <w:rPr>
      <w:color w:val="000080"/>
      <w:u w:val="single"/>
    </w:rPr>
  </w:style>
  <w:style w:type="paragraph" w:customStyle="1" w:styleId="affb">
    <w:name w:val="Информация о версии"/>
    <w:basedOn w:val="Textreference"/>
    <w:link w:val="affc"/>
    <w:pPr>
      <w:spacing w:before="75"/>
      <w:ind w:right="0"/>
      <w:jc w:val="both"/>
    </w:pPr>
    <w:rPr>
      <w:i/>
      <w:color w:val="353842"/>
      <w:shd w:val="clear" w:color="auto" w:fill="F0F0F0"/>
    </w:rPr>
  </w:style>
  <w:style w:type="character" w:customStyle="1" w:styleId="affc">
    <w:name w:val="Информация о версии"/>
    <w:basedOn w:val="Textreference0"/>
    <w:link w:val="affb"/>
    <w:rPr>
      <w:rFonts w:ascii="Times New Roman" w:hAnsi="Times New Roman"/>
      <w:i/>
      <w:color w:val="353842"/>
      <w:sz w:val="24"/>
      <w:shd w:val="clear" w:color="auto" w:fill="F0F0F0"/>
    </w:rPr>
  </w:style>
  <w:style w:type="paragraph" w:styleId="affd">
    <w:name w:val="Subtitle"/>
    <w:next w:val="a"/>
    <w:link w:val="affe"/>
    <w:uiPriority w:val="11"/>
    <w:qFormat/>
    <w:pPr>
      <w:jc w:val="both"/>
    </w:pPr>
    <w:rPr>
      <w:rFonts w:ascii="XO Thames" w:hAnsi="XO Thames"/>
      <w:i/>
      <w:sz w:val="24"/>
    </w:rPr>
  </w:style>
  <w:style w:type="character" w:customStyle="1" w:styleId="affe">
    <w:name w:val="Подзаголовок Знак"/>
    <w:link w:val="affd"/>
    <w:rPr>
      <w:rFonts w:ascii="XO Thames" w:hAnsi="XO Thames"/>
      <w:i/>
      <w:sz w:val="24"/>
    </w:rPr>
  </w:style>
  <w:style w:type="paragraph" w:customStyle="1" w:styleId="ConsPlusNormal">
    <w:name w:val="ConsPlusNormal"/>
    <w:link w:val="ConsPlusNormal0"/>
    <w:pPr>
      <w:widowControl/>
      <w:spacing w:after="0" w:line="100" w:lineRule="atLeast"/>
    </w:pPr>
  </w:style>
  <w:style w:type="character" w:customStyle="1" w:styleId="ConsPlusNormal0">
    <w:name w:val="ConsPlusNormal"/>
    <w:link w:val="ConsPlusNormal"/>
  </w:style>
  <w:style w:type="paragraph" w:customStyle="1" w:styleId="PreformattedText">
    <w:name w:val="Preformatted Text"/>
    <w:basedOn w:val="Standard"/>
    <w:link w:val="PreformattedText0"/>
    <w:pPr>
      <w:spacing w:after="0"/>
    </w:pPr>
    <w:rPr>
      <w:rFonts w:ascii="Courier New" w:hAnsi="Courier New"/>
      <w:sz w:val="20"/>
    </w:rPr>
  </w:style>
  <w:style w:type="character" w:customStyle="1" w:styleId="PreformattedText0">
    <w:name w:val="Preformatted Text"/>
    <w:basedOn w:val="Standard0"/>
    <w:link w:val="PreformattedText"/>
    <w:rPr>
      <w:rFonts w:ascii="Courier New" w:hAnsi="Courier New"/>
      <w:sz w:val="20"/>
    </w:rPr>
  </w:style>
  <w:style w:type="paragraph" w:customStyle="1" w:styleId="afff">
    <w:name w:val="Таблицы (моноширинный)"/>
    <w:basedOn w:val="Standard"/>
    <w:next w:val="Standard"/>
    <w:link w:val="afff0"/>
    <w:rPr>
      <w:rFonts w:ascii="Courier New" w:hAnsi="Courier New"/>
    </w:rPr>
  </w:style>
  <w:style w:type="character" w:customStyle="1" w:styleId="afff0">
    <w:name w:val="Таблицы (моноширинный)"/>
    <w:basedOn w:val="Standard0"/>
    <w:link w:val="afff"/>
    <w:rPr>
      <w:rFonts w:ascii="Courier New" w:hAnsi="Courier New"/>
    </w:rPr>
  </w:style>
  <w:style w:type="paragraph" w:customStyle="1" w:styleId="Preformatted">
    <w:name w:val="Preformatted"/>
    <w:link w:val="Preformatted0"/>
    <w:pPr>
      <w:widowControl/>
      <w:spacing w:after="0"/>
      <w:jc w:val="both"/>
    </w:pPr>
    <w:rPr>
      <w:rFonts w:ascii="Courier New" w:hAnsi="Courier New"/>
      <w:sz w:val="24"/>
    </w:rPr>
  </w:style>
  <w:style w:type="character" w:customStyle="1" w:styleId="Preformatted0">
    <w:name w:val="Preformatted"/>
    <w:link w:val="Preformatted"/>
    <w:rPr>
      <w:rFonts w:ascii="Courier New" w:hAnsi="Courier New"/>
      <w:sz w:val="24"/>
    </w:rPr>
  </w:style>
  <w:style w:type="paragraph" w:customStyle="1" w:styleId="afff1">
    <w:name w:val="Заголовок статьи"/>
    <w:basedOn w:val="Standard"/>
    <w:link w:val="afff2"/>
    <w:pPr>
      <w:spacing w:after="0"/>
      <w:ind w:left="1612" w:hanging="892"/>
      <w:jc w:val="both"/>
    </w:pPr>
    <w:rPr>
      <w:rFonts w:ascii="Times New Roman" w:hAnsi="Times New Roman"/>
      <w:sz w:val="24"/>
    </w:rPr>
  </w:style>
  <w:style w:type="character" w:customStyle="1" w:styleId="afff2">
    <w:name w:val="Заголовок статьи"/>
    <w:basedOn w:val="Standard0"/>
    <w:link w:val="afff1"/>
    <w:rPr>
      <w:rFonts w:ascii="Times New Roman" w:hAnsi="Times New Roman"/>
      <w:sz w:val="24"/>
    </w:rPr>
  </w:style>
  <w:style w:type="paragraph" w:styleId="afff3">
    <w:name w:val="Title"/>
    <w:next w:val="a"/>
    <w:link w:val="afff4"/>
    <w:uiPriority w:val="10"/>
    <w:qFormat/>
    <w:pPr>
      <w:spacing w:before="567" w:after="567"/>
      <w:jc w:val="center"/>
    </w:pPr>
    <w:rPr>
      <w:rFonts w:ascii="XO Thames" w:hAnsi="XO Thames"/>
      <w:b/>
      <w:caps/>
      <w:sz w:val="40"/>
    </w:rPr>
  </w:style>
  <w:style w:type="character" w:customStyle="1" w:styleId="afff4">
    <w:name w:val="Заголовок Знак"/>
    <w:link w:val="afff3"/>
    <w:rPr>
      <w:rFonts w:ascii="XO Thames" w:hAnsi="XO Thames"/>
      <w:b/>
      <w:caps/>
      <w:sz w:val="40"/>
    </w:rPr>
  </w:style>
  <w:style w:type="character" w:customStyle="1" w:styleId="41">
    <w:name w:val="Заголовок 4 Знак1"/>
    <w:basedOn w:val="Heading0"/>
    <w:link w:val="4"/>
    <w:rPr>
      <w:rFonts w:ascii="Arial" w:hAnsi="Arial"/>
      <w:b/>
      <w:i/>
      <w:sz w:val="28"/>
    </w:rPr>
  </w:style>
  <w:style w:type="paragraph" w:customStyle="1" w:styleId="WW8Num1z8">
    <w:name w:val="WW8Num1z8"/>
    <w:link w:val="WW8Num1z80"/>
  </w:style>
  <w:style w:type="character" w:customStyle="1" w:styleId="WW8Num1z80">
    <w:name w:val="WW8Num1z8"/>
    <w:link w:val="WW8Num1z8"/>
  </w:style>
  <w:style w:type="paragraph" w:customStyle="1" w:styleId="WW8Num18z4">
    <w:name w:val="WW8Num18z4"/>
    <w:link w:val="WW8Num18z40"/>
  </w:style>
  <w:style w:type="character" w:customStyle="1" w:styleId="WW8Num18z40">
    <w:name w:val="WW8Num18z4"/>
    <w:link w:val="WW8Num18z4"/>
  </w:style>
  <w:style w:type="paragraph" w:styleId="afff5">
    <w:name w:val="Balloon Text"/>
    <w:basedOn w:val="a"/>
    <w:link w:val="1b"/>
    <w:pPr>
      <w:widowControl/>
      <w:spacing w:after="0"/>
    </w:pPr>
    <w:rPr>
      <w:rFonts w:ascii="Segoe UI" w:hAnsi="Segoe UI"/>
      <w:sz w:val="18"/>
    </w:rPr>
  </w:style>
  <w:style w:type="character" w:customStyle="1" w:styleId="1b">
    <w:name w:val="Текст выноски Знак1"/>
    <w:basedOn w:val="1"/>
    <w:link w:val="afff5"/>
    <w:rPr>
      <w:rFonts w:ascii="Segoe UI" w:hAnsi="Segoe UI"/>
      <w:sz w:val="18"/>
    </w:rPr>
  </w:style>
  <w:style w:type="paragraph" w:customStyle="1" w:styleId="WW8Num6z3">
    <w:name w:val="WW8Num6z3"/>
    <w:link w:val="WW8Num6z30"/>
  </w:style>
  <w:style w:type="character" w:customStyle="1" w:styleId="WW8Num6z30">
    <w:name w:val="WW8Num6z3"/>
    <w:link w:val="WW8Num6z3"/>
  </w:style>
  <w:style w:type="character" w:customStyle="1" w:styleId="21">
    <w:name w:val="Заголовок 2 Знак1"/>
    <w:basedOn w:val="Heading0"/>
    <w:link w:val="2"/>
    <w:rPr>
      <w:rFonts w:ascii="Times New Roman" w:hAnsi="Times New Roman"/>
      <w:b/>
      <w:sz w:val="36"/>
    </w:rPr>
  </w:style>
  <w:style w:type="paragraph" w:customStyle="1" w:styleId="WW8Num18z1">
    <w:name w:val="WW8Num18z1"/>
    <w:link w:val="WW8Num18z10"/>
    <w:rPr>
      <w:color w:val="0000FF"/>
    </w:rPr>
  </w:style>
  <w:style w:type="character" w:customStyle="1" w:styleId="WW8Num18z10">
    <w:name w:val="WW8Num18z1"/>
    <w:link w:val="WW8Num18z1"/>
    <w:rPr>
      <w:color w:val="0000FF"/>
      <w:sz w:val="22"/>
    </w:rPr>
  </w:style>
  <w:style w:type="paragraph" w:customStyle="1" w:styleId="WW8Num6z4">
    <w:name w:val="WW8Num6z4"/>
    <w:link w:val="WW8Num6z40"/>
  </w:style>
  <w:style w:type="character" w:customStyle="1" w:styleId="WW8Num6z40">
    <w:name w:val="WW8Num6z4"/>
    <w:link w:val="WW8Num6z4"/>
  </w:style>
  <w:style w:type="character" w:customStyle="1" w:styleId="60">
    <w:name w:val="Заголовок 6 Знак"/>
    <w:basedOn w:val="Heading0"/>
    <w:link w:val="6"/>
    <w:rPr>
      <w:rFonts w:ascii="Arial" w:hAnsi="Arial"/>
      <w:b/>
      <w:sz w:val="28"/>
    </w:rPr>
  </w:style>
  <w:style w:type="paragraph" w:customStyle="1" w:styleId="afff6">
    <w:name w:val="Верхний колонтитул Знак"/>
    <w:basedOn w:val="13"/>
    <w:link w:val="afff7"/>
    <w:rPr>
      <w:rFonts w:ascii="Times New Roman" w:hAnsi="Times New Roman"/>
      <w:sz w:val="24"/>
    </w:rPr>
  </w:style>
  <w:style w:type="character" w:customStyle="1" w:styleId="afff7">
    <w:name w:val="Верхний колонтитул Знак"/>
    <w:basedOn w:val="a0"/>
    <w:link w:val="afff6"/>
    <w:rPr>
      <w:rFonts w:ascii="Times New Roman" w:hAnsi="Times New Roman"/>
      <w:sz w:val="24"/>
    </w:rPr>
  </w:style>
  <w:style w:type="paragraph" w:customStyle="1" w:styleId="BulletSymbols">
    <w:name w:val="Bullet Symbols"/>
    <w:link w:val="BulletSymbols0"/>
    <w:rPr>
      <w:rFonts w:ascii="OpenSymbol" w:hAnsi="OpenSymbol"/>
    </w:rPr>
  </w:style>
  <w:style w:type="character" w:customStyle="1" w:styleId="BulletSymbols0">
    <w:name w:val="Bullet Symbols"/>
    <w:link w:val="BulletSymbols"/>
    <w:rPr>
      <w:rFonts w:ascii="OpenSymbol" w:hAnsi="Open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13" Type="http://schemas.openxmlformats.org/officeDocument/2006/relationships/hyperlink" Target="http://internet.garant.ru/document/redirect/12177515/16011" TargetMode="External"/><Relationship Id="rId18" Type="http://schemas.openxmlformats.org/officeDocument/2006/relationships/hyperlink" Target="http://internet.garant.ru/document/redirect/12177515/16011" TargetMode="External"/><Relationship Id="rId26" Type="http://schemas.openxmlformats.org/officeDocument/2006/relationships/hyperlink" Target="http://internet.garant.ru/document/redirect/10102673/3" TargetMode="External"/><Relationship Id="rId39" Type="http://schemas.openxmlformats.org/officeDocument/2006/relationships/hyperlink" Target="https://internet.garant.ru/www.gosuslugi.ru" TargetMode="External"/><Relationship Id="rId21" Type="http://schemas.openxmlformats.org/officeDocument/2006/relationships/hyperlink" Target="http://internet.garant.ru/document/redirect/12177515/16011" TargetMode="External"/><Relationship Id="rId34" Type="http://schemas.openxmlformats.org/officeDocument/2006/relationships/hyperlink" Target="https://internet.garant.ru/www.gosuslugi.ru" TargetMode="External"/><Relationship Id="rId42" Type="http://schemas.openxmlformats.org/officeDocument/2006/relationships/hyperlink" Target="https://internet.garant.ru/www.gosuslugi.ru" TargetMode="External"/><Relationship Id="rId47" Type="http://schemas.openxmlformats.org/officeDocument/2006/relationships/hyperlink" Target="https://internet.garant.ru/" TargetMode="External"/><Relationship Id="rId50" Type="http://schemas.openxmlformats.org/officeDocument/2006/relationships/hyperlink" Target="https://internet.garant.ru/www.gosuslugi.ru" TargetMode="External"/><Relationship Id="rId55" Type="http://schemas.openxmlformats.org/officeDocument/2006/relationships/theme" Target="theme/theme1.xml"/><Relationship Id="rId7" Type="http://schemas.openxmlformats.org/officeDocument/2006/relationships/hyperlink" Target="https://internet.garant.ru/" TargetMode="External"/><Relationship Id="rId12" Type="http://schemas.openxmlformats.org/officeDocument/2006/relationships/hyperlink" Target="http://internet.garant.ru/document/redirect/12177515/16011" TargetMode="External"/><Relationship Id="rId17" Type="http://schemas.openxmlformats.org/officeDocument/2006/relationships/hyperlink" Target="http://internet.garant.ru/document/redirect/12177515/16011" TargetMode="External"/><Relationship Id="rId25" Type="http://schemas.openxmlformats.org/officeDocument/2006/relationships/hyperlink" Target="http://internet.garant.ru/document/redirect/12177515/16011" TargetMode="External"/><Relationship Id="rId33" Type="http://schemas.openxmlformats.org/officeDocument/2006/relationships/hyperlink" Target="https://internet.garant.ru/www.gosuslugi.ru" TargetMode="External"/><Relationship Id="rId38" Type="http://schemas.openxmlformats.org/officeDocument/2006/relationships/hyperlink" Target="https://internet.garant.ru/www.gosuslugi.ru" TargetMode="External"/><Relationship Id="rId46" Type="http://schemas.openxmlformats.org/officeDocument/2006/relationships/hyperlink" Target="https://internet.garant.ru/www.gosuslugi.ru" TargetMode="External"/><Relationship Id="rId2" Type="http://schemas.openxmlformats.org/officeDocument/2006/relationships/settings" Target="settings.xml"/><Relationship Id="rId16" Type="http://schemas.openxmlformats.org/officeDocument/2006/relationships/hyperlink" Target="http://internet.garant.ru/document/redirect/12177515/0" TargetMode="External"/><Relationship Id="rId20" Type="http://schemas.openxmlformats.org/officeDocument/2006/relationships/hyperlink" Target="http://internet.garant.ru/document/redirect/12184522/21" TargetMode="External"/><Relationship Id="rId29" Type="http://schemas.openxmlformats.org/officeDocument/2006/relationships/hyperlink" Target="http://internet.garant.ru/document/redirect/17520999/824" TargetMode="External"/><Relationship Id="rId41" Type="http://schemas.openxmlformats.org/officeDocument/2006/relationships/hyperlink" Target="https://internet.garant.ru/" TargetMode="External"/><Relationship Id="rId54"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internet.garant.ru/document/redirect/12177515/1102" TargetMode="External"/><Relationship Id="rId24" Type="http://schemas.openxmlformats.org/officeDocument/2006/relationships/hyperlink" Target="http://internet.garant.ru/document/redirect/12177515/16011" TargetMode="External"/><Relationship Id="rId32" Type="http://schemas.openxmlformats.org/officeDocument/2006/relationships/hyperlink" Target="https://internet.garant.ru/www.gosuslugi.ru" TargetMode="External"/><Relationship Id="rId37" Type="http://schemas.openxmlformats.org/officeDocument/2006/relationships/hyperlink" Target="https://internet.garant.ru/www.gosuslugi.ru" TargetMode="External"/><Relationship Id="rId40" Type="http://schemas.openxmlformats.org/officeDocument/2006/relationships/hyperlink" Target="https://internet.garant.ru/www.gosuslugi.ru" TargetMode="External"/><Relationship Id="rId45" Type="http://schemas.openxmlformats.org/officeDocument/2006/relationships/hyperlink" Target="https://internet.garant.ru/" TargetMode="External"/><Relationship Id="rId53"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yperlink" Target="http://internet.garant.ru/document/redirect/17520999/1068" TargetMode="External"/><Relationship Id="rId23" Type="http://schemas.openxmlformats.org/officeDocument/2006/relationships/hyperlink" Target="http://internet.garant.ru/document/redirect/12177515/11027" TargetMode="External"/><Relationship Id="rId28" Type="http://schemas.openxmlformats.org/officeDocument/2006/relationships/hyperlink" Target="http://internet.garant.ru/document/redirect/17520999/1068" TargetMode="External"/><Relationship Id="rId36" Type="http://schemas.openxmlformats.org/officeDocument/2006/relationships/hyperlink" Target="https://internet.garant.ru/www.gosuslugi.ru" TargetMode="External"/><Relationship Id="rId49" Type="http://schemas.openxmlformats.org/officeDocument/2006/relationships/hyperlink" Target="https://internet.garant.ru/" TargetMode="External"/><Relationship Id="rId10" Type="http://schemas.openxmlformats.org/officeDocument/2006/relationships/hyperlink" Target="http://internet.garant.ru/document/redirect/12177515/1101" TargetMode="External"/><Relationship Id="rId19" Type="http://schemas.openxmlformats.org/officeDocument/2006/relationships/hyperlink" Target="http://internet.garant.ru/document/redirect/12177515/16011" TargetMode="External"/><Relationship Id="rId31" Type="http://schemas.openxmlformats.org/officeDocument/2006/relationships/hyperlink" Target="http://internet.garant.ru/document/redirect/17520999/824" TargetMode="External"/><Relationship Id="rId44" Type="http://schemas.openxmlformats.org/officeDocument/2006/relationships/hyperlink" Target="https://internet.garant.ru/www.gosuslugi.ru" TargetMode="External"/><Relationship Id="rId52" Type="http://schemas.openxmlformats.org/officeDocument/2006/relationships/hyperlink" Target="https://internet.garant.ru/www.gosuslugi.ru" TargetMode="External"/><Relationship Id="rId4" Type="http://schemas.openxmlformats.org/officeDocument/2006/relationships/footnotes" Target="footnotes.xml"/><Relationship Id="rId9" Type="http://schemas.openxmlformats.org/officeDocument/2006/relationships/hyperlink" Target="http://internet.garant.ru/document/redirect/12177515/16011" TargetMode="External"/><Relationship Id="rId14" Type="http://schemas.openxmlformats.org/officeDocument/2006/relationships/hyperlink" Target="http://internet.garant.ru/document/redirect/17520999/824" TargetMode="External"/><Relationship Id="rId22" Type="http://schemas.openxmlformats.org/officeDocument/2006/relationships/hyperlink" Target="http://internet.garant.ru/document/redirect/12177515/16011" TargetMode="External"/><Relationship Id="rId27" Type="http://schemas.openxmlformats.org/officeDocument/2006/relationships/hyperlink" Target="http://internet.garant.ru/document/redirect/12177515/16011" TargetMode="External"/><Relationship Id="rId30" Type="http://schemas.openxmlformats.org/officeDocument/2006/relationships/hyperlink" Target="https://internet.garant.ru/" TargetMode="External"/><Relationship Id="rId35" Type="http://schemas.openxmlformats.org/officeDocument/2006/relationships/hyperlink" Target="https://internet.garant.ru/www.gosuslugi.ru" TargetMode="External"/><Relationship Id="rId43" Type="http://schemas.openxmlformats.org/officeDocument/2006/relationships/hyperlink" Target="https://internet.garant.ru/" TargetMode="External"/><Relationship Id="rId48" Type="http://schemas.openxmlformats.org/officeDocument/2006/relationships/hyperlink" Target="https://internet.garant.ru/www.gosuslugi.ru" TargetMode="External"/><Relationship Id="rId8" Type="http://schemas.openxmlformats.org/officeDocument/2006/relationships/hyperlink" Target="https://internet.garant.ru/" TargetMode="External"/><Relationship Id="rId51" Type="http://schemas.openxmlformats.org/officeDocument/2006/relationships/hyperlink" Target="https://internet.garant.ru/"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5098</Words>
  <Characters>29061</Characters>
  <Application>Microsoft Office Word</Application>
  <DocSecurity>0</DocSecurity>
  <Lines>242</Lines>
  <Paragraphs>68</Paragraphs>
  <ScaleCrop>false</ScaleCrop>
  <Company>SPecialiST RePack</Company>
  <LinksUpToDate>false</LinksUpToDate>
  <CharactersWithSpaces>34091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Муськина Анастасия Константиновна</dc:creator>
  <cp:lastModifiedBy>Муськина Анастасия Константиновна</cp:lastModifiedBy>
  <cp:revision>2</cp:revision>
  <dcterms:created xsi:type="dcterms:W3CDTF">2026-01-12T12:31:00Z</dcterms:created>
  <dcterms:modified xsi:type="dcterms:W3CDTF">2026-01-12T12:31:00Z</dcterms:modified>
</cp:coreProperties>
</file>