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CF47FE">
              <w:rPr>
                <w:b/>
              </w:rPr>
              <w:t>1</w:t>
            </w:r>
            <w:r w:rsidR="00EA3DFB">
              <w:rPr>
                <w:b/>
              </w:rPr>
              <w:t>5</w:t>
            </w:r>
            <w:r w:rsidR="00DD5310">
              <w:rPr>
                <w:b/>
              </w:rPr>
              <w:t xml:space="preserve"> </w:t>
            </w:r>
            <w:r w:rsidR="002117F6">
              <w:rPr>
                <w:b/>
              </w:rPr>
              <w:t xml:space="preserve">от </w:t>
            </w:r>
            <w:r w:rsidR="00EA3DFB">
              <w:rPr>
                <w:b/>
                <w:lang w:val="en-US"/>
              </w:rPr>
              <w:t>1</w:t>
            </w:r>
            <w:r w:rsidR="00EA3DFB">
              <w:rPr>
                <w:b/>
              </w:rPr>
              <w:t>3</w:t>
            </w:r>
            <w:r w:rsidR="002178B0">
              <w:rPr>
                <w:b/>
              </w:rPr>
              <w:t xml:space="preserve"> </w:t>
            </w:r>
            <w:r w:rsidR="00A51E2F">
              <w:rPr>
                <w:b/>
              </w:rPr>
              <w:t>марта</w:t>
            </w:r>
            <w:r w:rsidR="0096180F">
              <w:rPr>
                <w:b/>
              </w:rPr>
              <w:t xml:space="preserve"> </w:t>
            </w:r>
            <w:r w:rsidR="00B409A9">
              <w:rPr>
                <w:b/>
              </w:rPr>
              <w:t>2026</w:t>
            </w:r>
            <w:r w:rsidR="00206985" w:rsidRPr="00206985">
              <w:rPr>
                <w:b/>
              </w:rPr>
              <w:t xml:space="preserve"> года</w:t>
            </w:r>
          </w:p>
        </w:tc>
      </w:tr>
    </w:tbl>
    <w:p w:rsidR="0017262D" w:rsidRDefault="0042765E" w:rsidP="00EF7BB4">
      <w:pPr>
        <w:ind w:right="283"/>
        <w:rPr>
          <w:i/>
          <w:sz w:val="20"/>
          <w:szCs w:val="20"/>
        </w:rPr>
      </w:pPr>
      <w:r>
        <w:rPr>
          <w:b/>
          <w:i/>
          <w:noProof/>
          <w:sz w:val="32"/>
          <w:lang w:eastAsia="ru-RU"/>
        </w:rPr>
        <w:drawing>
          <wp:anchor distT="0" distB="0" distL="114300" distR="114300" simplePos="0" relativeHeight="251659264" behindDoc="0" locked="0" layoutInCell="1" allowOverlap="1">
            <wp:simplePos x="0" y="0"/>
            <wp:positionH relativeFrom="column">
              <wp:posOffset>-468172</wp:posOffset>
            </wp:positionH>
            <wp:positionV relativeFrom="paragraph">
              <wp:posOffset>62629</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760E2B"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-532130</wp:posOffset>
            </wp:positionH>
            <wp:positionV relativeFrom="paragraph">
              <wp:posOffset>125095</wp:posOffset>
            </wp:positionV>
            <wp:extent cx="7614920" cy="1796415"/>
            <wp:effectExtent l="19050" t="0" r="508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14920" cy="1796415"/>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031599" w:rsidRDefault="00031599" w:rsidP="00F44822">
      <w:pPr>
        <w:spacing w:before="2" w:line="242" w:lineRule="auto"/>
        <w:ind w:right="425"/>
        <w:rPr>
          <w:i/>
          <w:sz w:val="20"/>
          <w:szCs w:val="20"/>
        </w:rPr>
      </w:pPr>
    </w:p>
    <w:p w:rsidR="00B3107E" w:rsidRDefault="00B3107E" w:rsidP="006B367B">
      <w:pPr>
        <w:tabs>
          <w:tab w:val="left" w:pos="9355"/>
        </w:tabs>
        <w:ind w:right="141"/>
        <w:jc w:val="both"/>
        <w:rPr>
          <w:b/>
          <w:bCs/>
          <w:sz w:val="20"/>
          <w:szCs w:val="20"/>
        </w:rPr>
      </w:pPr>
    </w:p>
    <w:p w:rsidR="00B3107E" w:rsidRDefault="00B3107E" w:rsidP="006B367B">
      <w:pPr>
        <w:tabs>
          <w:tab w:val="left" w:pos="9355"/>
        </w:tabs>
        <w:ind w:right="141"/>
        <w:jc w:val="both"/>
        <w:rPr>
          <w:b/>
          <w:bCs/>
          <w:sz w:val="20"/>
          <w:szCs w:val="20"/>
        </w:rPr>
      </w:pPr>
    </w:p>
    <w:p w:rsidR="00B3107E" w:rsidRDefault="00B3107E" w:rsidP="006B367B">
      <w:pPr>
        <w:tabs>
          <w:tab w:val="left" w:pos="9355"/>
        </w:tabs>
        <w:ind w:right="141"/>
        <w:jc w:val="both"/>
        <w:rPr>
          <w:b/>
          <w:bCs/>
          <w:sz w:val="20"/>
          <w:szCs w:val="20"/>
        </w:rPr>
      </w:pPr>
    </w:p>
    <w:p w:rsidR="00DC40C4" w:rsidRDefault="00DC40C4" w:rsidP="00DC40C4">
      <w:pPr>
        <w:tabs>
          <w:tab w:val="left" w:pos="10348"/>
        </w:tabs>
        <w:spacing w:after="200" w:line="240" w:lineRule="atLeast"/>
        <w:contextualSpacing/>
        <w:jc w:val="both"/>
        <w:rPr>
          <w:b/>
          <w:sz w:val="20"/>
          <w:szCs w:val="20"/>
          <w:lang w:eastAsia="ru-RU"/>
        </w:rPr>
      </w:pPr>
    </w:p>
    <w:p w:rsidR="00C16527" w:rsidRPr="001E6426" w:rsidRDefault="00C16527" w:rsidP="00C16527">
      <w:pPr>
        <w:tabs>
          <w:tab w:val="left" w:pos="10348"/>
        </w:tabs>
        <w:jc w:val="both"/>
        <w:rPr>
          <w:b/>
          <w:sz w:val="20"/>
          <w:szCs w:val="20"/>
        </w:rPr>
      </w:pPr>
    </w:p>
    <w:tbl>
      <w:tblPr>
        <w:tblW w:w="15253" w:type="dxa"/>
        <w:tblInd w:w="130" w:type="dxa"/>
        <w:tblLayout w:type="fixed"/>
        <w:tblLook w:val="0000" w:firstRow="0" w:lastRow="0" w:firstColumn="0" w:lastColumn="0" w:noHBand="0" w:noVBand="0"/>
      </w:tblPr>
      <w:tblGrid>
        <w:gridCol w:w="10326"/>
        <w:gridCol w:w="4927"/>
      </w:tblGrid>
      <w:tr w:rsidR="001E6426" w:rsidRPr="001E6426" w:rsidTr="001E6426">
        <w:trPr>
          <w:trHeight w:val="601"/>
        </w:trPr>
        <w:tc>
          <w:tcPr>
            <w:tcW w:w="10326" w:type="dxa"/>
          </w:tcPr>
          <w:p w:rsidR="001E6426" w:rsidRPr="001E6426" w:rsidRDefault="001E6426" w:rsidP="00A75615">
            <w:pPr>
              <w:jc w:val="both"/>
              <w:rPr>
                <w:b/>
                <w:sz w:val="20"/>
                <w:szCs w:val="20"/>
              </w:rPr>
            </w:pPr>
            <w:r w:rsidRPr="001E6426">
              <w:rPr>
                <w:b/>
                <w:bCs/>
                <w:sz w:val="20"/>
                <w:szCs w:val="20"/>
              </w:rPr>
              <w:t>О внесении изменений в постановление администрации Комсомольского муниципального округа Чувашской Республики от 17 января 2023 г. № 52 «</w:t>
            </w:r>
            <w:r w:rsidRPr="001E6426">
              <w:rPr>
                <w:b/>
                <w:sz w:val="20"/>
                <w:szCs w:val="20"/>
              </w:rPr>
              <w:t>Об утверждении Порядка формирования перечня налоговых расходов Комсомольского муниципального округа Чувашской Республики»</w:t>
            </w:r>
          </w:p>
        </w:tc>
        <w:tc>
          <w:tcPr>
            <w:tcW w:w="4927" w:type="dxa"/>
          </w:tcPr>
          <w:p w:rsidR="001E6426" w:rsidRPr="001E6426" w:rsidRDefault="001E6426" w:rsidP="00A75615">
            <w:pPr>
              <w:widowControl/>
              <w:tabs>
                <w:tab w:val="left" w:pos="5353"/>
              </w:tabs>
              <w:ind w:right="4973"/>
              <w:jc w:val="both"/>
              <w:rPr>
                <w:b/>
                <w:sz w:val="20"/>
                <w:szCs w:val="20"/>
              </w:rPr>
            </w:pPr>
          </w:p>
        </w:tc>
      </w:tr>
    </w:tbl>
    <w:p w:rsidR="001E6426" w:rsidRPr="001E6426" w:rsidRDefault="001E6426" w:rsidP="001E6426">
      <w:pPr>
        <w:widowControl/>
        <w:tabs>
          <w:tab w:val="left" w:pos="5353"/>
        </w:tabs>
        <w:ind w:right="4973"/>
        <w:jc w:val="both"/>
        <w:rPr>
          <w:b/>
          <w:sz w:val="20"/>
          <w:szCs w:val="20"/>
        </w:rPr>
      </w:pPr>
    </w:p>
    <w:p w:rsidR="001E6426" w:rsidRPr="001E6426" w:rsidRDefault="001E6426" w:rsidP="001E6426">
      <w:pPr>
        <w:widowControl/>
        <w:ind w:firstLine="540"/>
        <w:jc w:val="both"/>
        <w:rPr>
          <w:sz w:val="20"/>
          <w:szCs w:val="20"/>
        </w:rPr>
      </w:pPr>
    </w:p>
    <w:p w:rsidR="001E6426" w:rsidRPr="001E6426" w:rsidRDefault="001E6426" w:rsidP="001E6426">
      <w:pPr>
        <w:widowControl/>
        <w:ind w:firstLine="709"/>
        <w:jc w:val="both"/>
        <w:rPr>
          <w:sz w:val="20"/>
          <w:szCs w:val="20"/>
        </w:rPr>
      </w:pPr>
      <w:r w:rsidRPr="001E6426">
        <w:rPr>
          <w:sz w:val="20"/>
          <w:szCs w:val="20"/>
        </w:rPr>
        <w:t>В соответствии со статьей 174</w:t>
      </w:r>
      <w:r w:rsidRPr="001E6426">
        <w:rPr>
          <w:sz w:val="20"/>
          <w:szCs w:val="20"/>
          <w:vertAlign w:val="superscript"/>
        </w:rPr>
        <w:t>3</w:t>
      </w:r>
      <w:r w:rsidRPr="001E6426">
        <w:rPr>
          <w:sz w:val="20"/>
          <w:szCs w:val="20"/>
        </w:rPr>
        <w:t xml:space="preserve"> Бюджетного кодекса Российской Федерации администрация Комсомольского муниципального округа Чувашской Республики            п о с т а н о в л я е т:</w:t>
      </w:r>
    </w:p>
    <w:p w:rsidR="001E6426" w:rsidRPr="001E6426" w:rsidRDefault="001E6426" w:rsidP="001E6426">
      <w:pPr>
        <w:pStyle w:val="1"/>
        <w:keepNext w:val="0"/>
        <w:keepLines w:val="0"/>
        <w:numPr>
          <w:ilvl w:val="0"/>
          <w:numId w:val="49"/>
        </w:numPr>
        <w:autoSpaceDE w:val="0"/>
        <w:autoSpaceDN w:val="0"/>
        <w:adjustRightInd w:val="0"/>
        <w:spacing w:before="0"/>
        <w:ind w:left="0" w:firstLine="709"/>
        <w:jc w:val="both"/>
        <w:rPr>
          <w:rFonts w:ascii="Times New Roman" w:eastAsia="Calibri" w:hAnsi="Times New Roman"/>
          <w:b w:val="0"/>
          <w:bCs w:val="0"/>
          <w:color w:val="auto"/>
          <w:sz w:val="20"/>
          <w:szCs w:val="20"/>
        </w:rPr>
      </w:pPr>
      <w:r w:rsidRPr="001E6426">
        <w:rPr>
          <w:rFonts w:ascii="Times New Roman" w:eastAsia="Calibri" w:hAnsi="Times New Roman"/>
          <w:b w:val="0"/>
          <w:bCs w:val="0"/>
          <w:color w:val="auto"/>
          <w:sz w:val="20"/>
          <w:szCs w:val="20"/>
        </w:rPr>
        <w:t xml:space="preserve">Внести в Порядок формирования перечня налоговых расходов Комсомольского муниципального округа Чувашской Республики, утвержденный постановлением администрации Комсомольского муниципального округа Чувашской Республики от 17 января 2023 г. № 52 «Об утверждении Порядка формирования перечня налоговых расходов Комсомольского муниципального округа Чувашской Республики», следующие изменения: </w:t>
      </w:r>
    </w:p>
    <w:p w:rsidR="001E6426" w:rsidRPr="001E6426" w:rsidRDefault="001E6426" w:rsidP="001E6426">
      <w:pPr>
        <w:widowControl/>
        <w:ind w:left="709"/>
        <w:jc w:val="both"/>
        <w:rPr>
          <w:rFonts w:eastAsia="Calibri"/>
          <w:sz w:val="20"/>
          <w:szCs w:val="20"/>
        </w:rPr>
      </w:pPr>
      <w:r w:rsidRPr="001E6426">
        <w:rPr>
          <w:rFonts w:eastAsia="Calibri"/>
          <w:sz w:val="20"/>
          <w:szCs w:val="20"/>
        </w:rPr>
        <w:t>в пункте 1.2 раздела I:</w:t>
      </w:r>
    </w:p>
    <w:p w:rsidR="001E6426" w:rsidRPr="001E6426" w:rsidRDefault="001E6426" w:rsidP="001E6426">
      <w:pPr>
        <w:widowControl/>
        <w:ind w:left="709"/>
        <w:jc w:val="both"/>
        <w:rPr>
          <w:sz w:val="20"/>
          <w:szCs w:val="20"/>
        </w:rPr>
      </w:pPr>
      <w:r w:rsidRPr="001E6426">
        <w:rPr>
          <w:rFonts w:eastAsia="Calibri"/>
          <w:sz w:val="20"/>
          <w:szCs w:val="20"/>
        </w:rPr>
        <w:t>в абзаце втором слова «</w:t>
      </w:r>
      <w:r w:rsidRPr="001E6426">
        <w:rPr>
          <w:sz w:val="20"/>
          <w:szCs w:val="20"/>
        </w:rPr>
        <w:t>и их структурных элементов» исключить;</w:t>
      </w:r>
    </w:p>
    <w:p w:rsidR="001E6426" w:rsidRPr="001E6426" w:rsidRDefault="001E6426" w:rsidP="001E6426">
      <w:pPr>
        <w:widowControl/>
        <w:ind w:left="709"/>
        <w:jc w:val="both"/>
        <w:rPr>
          <w:rFonts w:eastAsia="Calibri"/>
          <w:sz w:val="20"/>
          <w:szCs w:val="20"/>
        </w:rPr>
      </w:pPr>
      <w:r w:rsidRPr="001E6426">
        <w:rPr>
          <w:rFonts w:eastAsia="Calibri"/>
          <w:sz w:val="20"/>
          <w:szCs w:val="20"/>
        </w:rPr>
        <w:t>в абзаце третьем слова «</w:t>
      </w:r>
      <w:r w:rsidRPr="001E6426">
        <w:rPr>
          <w:sz w:val="20"/>
          <w:szCs w:val="20"/>
        </w:rPr>
        <w:t>и их структурных элементов» исключить;</w:t>
      </w:r>
    </w:p>
    <w:p w:rsidR="001E6426" w:rsidRPr="001E6426" w:rsidRDefault="001E6426" w:rsidP="001E6426">
      <w:pPr>
        <w:widowControl/>
        <w:ind w:firstLine="709"/>
        <w:jc w:val="both"/>
        <w:rPr>
          <w:rFonts w:eastAsia="Calibri"/>
          <w:sz w:val="20"/>
          <w:szCs w:val="20"/>
        </w:rPr>
      </w:pPr>
      <w:r w:rsidRPr="001E6426">
        <w:rPr>
          <w:rFonts w:eastAsia="Calibri"/>
          <w:sz w:val="20"/>
          <w:szCs w:val="20"/>
        </w:rPr>
        <w:t>дополнить новым абзацем четвертым следующего содержания:</w:t>
      </w:r>
    </w:p>
    <w:p w:rsidR="001E6426" w:rsidRPr="001E6426" w:rsidRDefault="001E6426" w:rsidP="001E6426">
      <w:pPr>
        <w:ind w:firstLine="709"/>
        <w:jc w:val="both"/>
        <w:rPr>
          <w:rFonts w:eastAsia="Calibri"/>
          <w:sz w:val="20"/>
          <w:szCs w:val="20"/>
        </w:rPr>
      </w:pPr>
      <w:r w:rsidRPr="001E6426">
        <w:rPr>
          <w:rFonts w:eastAsia="Calibri"/>
          <w:sz w:val="20"/>
          <w:szCs w:val="20"/>
        </w:rPr>
        <w:t>«</w:t>
      </w:r>
      <w:bookmarkStart w:id="0" w:name="sub_1204"/>
      <w:r w:rsidRPr="001E6426">
        <w:rPr>
          <w:rFonts w:eastAsia="Calibri"/>
          <w:sz w:val="20"/>
          <w:szCs w:val="20"/>
        </w:rPr>
        <w:t>соисполнитель куратора налоговых расходов Комсомольского муниципального округа (далее - соисполнитель куратора налоговых расходов) - структурное подразделение администрации Комсомольского муниципального округа, ответственный в соответствии с полномочиями, установленными нормативными правовыми актами Комсомольского муниципального округа, за реализацию мероприятий, связанных с применением льгот, обусловливающих налоговые расходы, в рамках муниципальной программы Комсомольского муниципального округа и (или) целей социально-экономического развития Комсомольского муниципального округа, не относящихся к муниципальным программам Комсомольского муниципального округа, и участвующий совместно с куратором налоговых расходов в проведении оценки налоговых расходов Комсомольского муниципального округа;»;</w:t>
      </w:r>
    </w:p>
    <w:p w:rsidR="001E6426" w:rsidRPr="001E6426" w:rsidRDefault="001E6426" w:rsidP="001E6426">
      <w:pPr>
        <w:ind w:firstLine="709"/>
        <w:jc w:val="both"/>
        <w:rPr>
          <w:rFonts w:eastAsia="Calibri"/>
          <w:sz w:val="20"/>
          <w:szCs w:val="20"/>
        </w:rPr>
      </w:pPr>
      <w:proofErr w:type="gramStart"/>
      <w:r w:rsidRPr="001E6426">
        <w:rPr>
          <w:rFonts w:eastAsia="Calibri"/>
          <w:sz w:val="20"/>
          <w:szCs w:val="20"/>
        </w:rPr>
        <w:t>абзац</w:t>
      </w:r>
      <w:proofErr w:type="gramEnd"/>
      <w:r w:rsidRPr="001E6426">
        <w:rPr>
          <w:rFonts w:eastAsia="Calibri"/>
          <w:sz w:val="20"/>
          <w:szCs w:val="20"/>
        </w:rPr>
        <w:t xml:space="preserve"> четвертый считать абзацем пятым и дополнить его словами «и соисполнителях кураторов налоговых расходов»;</w:t>
      </w:r>
    </w:p>
    <w:p w:rsidR="001E6426" w:rsidRPr="001E6426" w:rsidRDefault="001E6426" w:rsidP="001E6426">
      <w:pPr>
        <w:ind w:firstLine="709"/>
        <w:jc w:val="both"/>
        <w:rPr>
          <w:rFonts w:eastAsia="Calibri"/>
          <w:sz w:val="20"/>
          <w:szCs w:val="20"/>
        </w:rPr>
      </w:pPr>
      <w:r w:rsidRPr="001E6426">
        <w:rPr>
          <w:rFonts w:eastAsia="Calibri"/>
          <w:sz w:val="20"/>
          <w:szCs w:val="20"/>
        </w:rPr>
        <w:t>пункты 2.1 и 2.2 раздела II дополнить словами «(соисполнителей кураторов налоговых расходов)»;</w:t>
      </w:r>
    </w:p>
    <w:bookmarkEnd w:id="0"/>
    <w:p w:rsidR="001E6426" w:rsidRPr="001E6426" w:rsidRDefault="001E6426" w:rsidP="001E6426">
      <w:pPr>
        <w:widowControl/>
        <w:ind w:firstLine="709"/>
        <w:jc w:val="both"/>
        <w:rPr>
          <w:rFonts w:eastAsia="Calibri"/>
          <w:sz w:val="20"/>
          <w:szCs w:val="20"/>
        </w:rPr>
      </w:pPr>
      <w:r w:rsidRPr="001E6426">
        <w:rPr>
          <w:rFonts w:eastAsia="Calibri"/>
          <w:sz w:val="20"/>
          <w:szCs w:val="20"/>
        </w:rPr>
        <w:t>в приложении к Порядку:</w:t>
      </w:r>
    </w:p>
    <w:p w:rsidR="001E6426" w:rsidRPr="001E6426" w:rsidRDefault="001E6426" w:rsidP="001E6426">
      <w:pPr>
        <w:widowControl/>
        <w:ind w:firstLine="709"/>
        <w:jc w:val="both"/>
        <w:rPr>
          <w:rFonts w:eastAsia="Calibri"/>
          <w:sz w:val="20"/>
          <w:szCs w:val="20"/>
        </w:rPr>
      </w:pPr>
      <w:r w:rsidRPr="001E6426">
        <w:rPr>
          <w:rFonts w:eastAsia="Calibri"/>
          <w:sz w:val="20"/>
          <w:szCs w:val="20"/>
        </w:rPr>
        <w:t>наименование графы 4 изложить в следующей редакции:</w:t>
      </w:r>
    </w:p>
    <w:p w:rsidR="001E6426" w:rsidRPr="001E6426" w:rsidRDefault="001E6426" w:rsidP="001E6426">
      <w:pPr>
        <w:pStyle w:val="ConsPlusNormal"/>
        <w:ind w:firstLine="709"/>
        <w:jc w:val="both"/>
        <w:rPr>
          <w:rFonts w:ascii="Times New Roman" w:eastAsia="Calibri" w:hAnsi="Times New Roman"/>
        </w:rPr>
      </w:pPr>
      <w:r w:rsidRPr="001E6426">
        <w:rPr>
          <w:rFonts w:ascii="Times New Roman" w:eastAsia="Calibri" w:hAnsi="Times New Roman"/>
        </w:rPr>
        <w:t>«Муниципальный правовой акт Комсомольского муниципального округа Чувашской Республики, в том числе действующий в отчетном году и действовавший в году, предшествующем отчетному году, его структурные единицы, которыми предусматриваются налоговые льготы, освобождения и иные преференции по налогам»;</w:t>
      </w:r>
    </w:p>
    <w:p w:rsidR="001E6426" w:rsidRPr="001E6426" w:rsidRDefault="001E6426" w:rsidP="001E6426">
      <w:pPr>
        <w:pStyle w:val="ConsPlusNormal"/>
        <w:ind w:firstLine="709"/>
        <w:jc w:val="both"/>
        <w:rPr>
          <w:rFonts w:ascii="Times New Roman" w:eastAsia="Calibri" w:hAnsi="Times New Roman"/>
        </w:rPr>
      </w:pPr>
      <w:r w:rsidRPr="001E6426">
        <w:rPr>
          <w:rFonts w:ascii="Times New Roman" w:eastAsia="Calibri" w:hAnsi="Times New Roman"/>
        </w:rPr>
        <w:t>наименование графы 11 дополнить словами «(соисполнитель куратора налоговых расходов)».</w:t>
      </w:r>
    </w:p>
    <w:p w:rsidR="001E6426" w:rsidRPr="001E6426" w:rsidRDefault="001E6426" w:rsidP="001E6426">
      <w:pPr>
        <w:widowControl/>
        <w:shd w:val="clear" w:color="auto" w:fill="FFFFFF"/>
        <w:ind w:firstLine="709"/>
        <w:jc w:val="both"/>
        <w:rPr>
          <w:rFonts w:eastAsia="Calibri"/>
          <w:sz w:val="20"/>
          <w:szCs w:val="20"/>
        </w:rPr>
      </w:pPr>
      <w:r w:rsidRPr="001E6426">
        <w:rPr>
          <w:sz w:val="20"/>
          <w:szCs w:val="20"/>
        </w:rPr>
        <w:t>2. </w:t>
      </w:r>
      <w:r w:rsidRPr="001E6426">
        <w:rPr>
          <w:rFonts w:eastAsia="Calibri"/>
          <w:sz w:val="20"/>
          <w:szCs w:val="20"/>
        </w:rPr>
        <w:t xml:space="preserve">Настоящее постановление вступает в силу со дня его </w:t>
      </w:r>
      <w:hyperlink r:id="rId11" w:history="1">
        <w:r w:rsidRPr="001E6426">
          <w:rPr>
            <w:rFonts w:eastAsia="Calibri"/>
            <w:sz w:val="20"/>
            <w:szCs w:val="20"/>
          </w:rPr>
          <w:t>официального опубликования</w:t>
        </w:r>
      </w:hyperlink>
      <w:r w:rsidRPr="001E6426">
        <w:rPr>
          <w:rFonts w:eastAsia="Calibri"/>
          <w:sz w:val="20"/>
          <w:szCs w:val="20"/>
        </w:rPr>
        <w:t xml:space="preserve"> в периодическом печатном издании «Вестник Комсомольского муниципального округа Чувашской Республики».</w:t>
      </w:r>
    </w:p>
    <w:p w:rsidR="001E6426" w:rsidRPr="001E6426" w:rsidRDefault="001E6426" w:rsidP="001E6426">
      <w:pPr>
        <w:rPr>
          <w:sz w:val="20"/>
          <w:szCs w:val="20"/>
        </w:rPr>
      </w:pPr>
    </w:p>
    <w:p w:rsidR="001E6426" w:rsidRPr="001E6426" w:rsidRDefault="001E6426" w:rsidP="001E6426">
      <w:pPr>
        <w:rPr>
          <w:sz w:val="20"/>
          <w:szCs w:val="20"/>
        </w:rPr>
      </w:pPr>
    </w:p>
    <w:p w:rsidR="001E6426" w:rsidRPr="001E6426" w:rsidRDefault="001E6426" w:rsidP="001E6426">
      <w:pPr>
        <w:jc w:val="both"/>
        <w:rPr>
          <w:sz w:val="20"/>
          <w:szCs w:val="20"/>
        </w:rPr>
      </w:pPr>
      <w:proofErr w:type="spellStart"/>
      <w:r w:rsidRPr="001E6426">
        <w:rPr>
          <w:sz w:val="20"/>
          <w:szCs w:val="20"/>
        </w:rPr>
        <w:t>Врио</w:t>
      </w:r>
      <w:proofErr w:type="spellEnd"/>
      <w:r w:rsidRPr="001E6426">
        <w:rPr>
          <w:sz w:val="20"/>
          <w:szCs w:val="20"/>
        </w:rPr>
        <w:t xml:space="preserve"> главы Комсомольского </w:t>
      </w:r>
    </w:p>
    <w:p w:rsidR="001E6426" w:rsidRPr="001E6426" w:rsidRDefault="001E6426" w:rsidP="001E6426">
      <w:pPr>
        <w:widowControl/>
        <w:shd w:val="clear" w:color="auto" w:fill="FFFFFF"/>
        <w:jc w:val="both"/>
        <w:rPr>
          <w:sz w:val="20"/>
          <w:szCs w:val="20"/>
        </w:rPr>
      </w:pPr>
      <w:r w:rsidRPr="001E6426">
        <w:rPr>
          <w:sz w:val="20"/>
          <w:szCs w:val="20"/>
        </w:rPr>
        <w:t>муниципального округа                                                                                         А.Г.Кузьмин</w:t>
      </w:r>
    </w:p>
    <w:p w:rsidR="008314C1" w:rsidRPr="00C16527" w:rsidRDefault="00C16527" w:rsidP="00C16527">
      <w:pPr>
        <w:ind w:right="-5481"/>
        <w:rPr>
          <w:sz w:val="26"/>
          <w:szCs w:val="26"/>
        </w:rPr>
      </w:pPr>
      <w:r w:rsidRPr="000241F8">
        <w:rPr>
          <w:sz w:val="26"/>
          <w:szCs w:val="26"/>
        </w:rPr>
        <w:tab/>
      </w:r>
      <w:r w:rsidRPr="000241F8">
        <w:rPr>
          <w:sz w:val="26"/>
          <w:szCs w:val="26"/>
        </w:rPr>
        <w:tab/>
        <w:t xml:space="preserve">                                    </w:t>
      </w:r>
      <w:r>
        <w:rPr>
          <w:sz w:val="26"/>
          <w:szCs w:val="26"/>
        </w:rPr>
        <w:t xml:space="preserve">       </w:t>
      </w:r>
    </w:p>
    <w:p w:rsidR="008314C1" w:rsidRPr="0042765E" w:rsidRDefault="006B367B" w:rsidP="008314C1">
      <w:pPr>
        <w:spacing w:before="2" w:line="242" w:lineRule="auto"/>
        <w:ind w:right="425"/>
        <w:rPr>
          <w:i/>
          <w:color w:val="000000" w:themeColor="text1"/>
          <w:sz w:val="20"/>
          <w:szCs w:val="20"/>
        </w:rPr>
      </w:pPr>
      <w:r w:rsidRPr="0042765E">
        <w:rPr>
          <w:i/>
          <w:color w:val="000000" w:themeColor="text1"/>
          <w:sz w:val="20"/>
          <w:szCs w:val="20"/>
        </w:rPr>
        <w:t>с</w:t>
      </w:r>
      <w:r w:rsidR="008314C1" w:rsidRPr="0042765E">
        <w:rPr>
          <w:i/>
          <w:color w:val="000000" w:themeColor="text1"/>
          <w:sz w:val="20"/>
          <w:szCs w:val="20"/>
        </w:rPr>
        <w:t>.</w:t>
      </w:r>
      <w:r w:rsidRPr="0042765E">
        <w:rPr>
          <w:i/>
          <w:color w:val="000000" w:themeColor="text1"/>
          <w:sz w:val="20"/>
          <w:szCs w:val="20"/>
        </w:rPr>
        <w:t xml:space="preserve"> </w:t>
      </w:r>
      <w:r w:rsidR="008314C1" w:rsidRPr="0042765E">
        <w:rPr>
          <w:i/>
          <w:color w:val="000000" w:themeColor="text1"/>
          <w:sz w:val="20"/>
          <w:szCs w:val="20"/>
        </w:rPr>
        <w:t>Комсомольское</w:t>
      </w:r>
    </w:p>
    <w:p w:rsidR="008314C1" w:rsidRPr="0042765E" w:rsidRDefault="008314C1" w:rsidP="008314C1">
      <w:pPr>
        <w:spacing w:before="2" w:line="242" w:lineRule="auto"/>
        <w:ind w:right="425"/>
        <w:rPr>
          <w:i/>
          <w:color w:val="000000" w:themeColor="text1"/>
          <w:sz w:val="20"/>
          <w:szCs w:val="20"/>
        </w:rPr>
      </w:pPr>
      <w:r w:rsidRPr="0042765E">
        <w:rPr>
          <w:i/>
          <w:color w:val="000000" w:themeColor="text1"/>
          <w:sz w:val="20"/>
          <w:szCs w:val="20"/>
        </w:rPr>
        <w:t>Пост</w:t>
      </w:r>
      <w:r w:rsidR="001E6426">
        <w:rPr>
          <w:i/>
          <w:color w:val="000000" w:themeColor="text1"/>
          <w:sz w:val="20"/>
          <w:szCs w:val="20"/>
        </w:rPr>
        <w:t>. № 173 от 12</w:t>
      </w:r>
      <w:r w:rsidR="00E92AD7">
        <w:rPr>
          <w:i/>
          <w:color w:val="000000" w:themeColor="text1"/>
          <w:sz w:val="20"/>
          <w:szCs w:val="20"/>
        </w:rPr>
        <w:t>.03</w:t>
      </w:r>
      <w:r w:rsidRPr="0042765E">
        <w:rPr>
          <w:i/>
          <w:color w:val="000000" w:themeColor="text1"/>
          <w:sz w:val="20"/>
          <w:szCs w:val="20"/>
        </w:rPr>
        <w:t>.26</w:t>
      </w:r>
    </w:p>
    <w:p w:rsidR="008314C1" w:rsidRPr="0042765E" w:rsidRDefault="008314C1" w:rsidP="008314C1">
      <w:pPr>
        <w:spacing w:before="2" w:line="242" w:lineRule="auto"/>
        <w:ind w:right="425"/>
        <w:jc w:val="both"/>
        <w:rPr>
          <w:rStyle w:val="af8"/>
          <w:b/>
          <w:color w:val="000000" w:themeColor="text1"/>
          <w:sz w:val="20"/>
          <w:szCs w:val="20"/>
          <w:u w:color="0000FF"/>
        </w:rPr>
      </w:pPr>
      <w:r w:rsidRPr="0042765E">
        <w:rPr>
          <w:b/>
          <w:color w:val="000000" w:themeColor="text1"/>
          <w:sz w:val="20"/>
          <w:szCs w:val="20"/>
        </w:rPr>
        <w:t>ПОДРОБНЕЕ</w:t>
      </w:r>
      <w:r w:rsidRPr="0042765E">
        <w:rPr>
          <w:b/>
          <w:color w:val="000000" w:themeColor="text1"/>
          <w:spacing w:val="31"/>
          <w:sz w:val="20"/>
          <w:szCs w:val="20"/>
        </w:rPr>
        <w:t xml:space="preserve"> </w:t>
      </w:r>
      <w:r w:rsidRPr="0042765E">
        <w:rPr>
          <w:b/>
          <w:color w:val="000000" w:themeColor="text1"/>
          <w:sz w:val="20"/>
          <w:szCs w:val="20"/>
        </w:rPr>
        <w:t>с</w:t>
      </w:r>
      <w:r w:rsidRPr="0042765E">
        <w:rPr>
          <w:b/>
          <w:color w:val="000000" w:themeColor="text1"/>
          <w:spacing w:val="32"/>
          <w:sz w:val="20"/>
          <w:szCs w:val="20"/>
        </w:rPr>
        <w:t xml:space="preserve"> </w:t>
      </w:r>
      <w:r w:rsidRPr="0042765E">
        <w:rPr>
          <w:b/>
          <w:color w:val="000000" w:themeColor="text1"/>
          <w:sz w:val="20"/>
          <w:szCs w:val="20"/>
        </w:rPr>
        <w:t>документом</w:t>
      </w:r>
      <w:r w:rsidRPr="0042765E">
        <w:rPr>
          <w:b/>
          <w:color w:val="000000" w:themeColor="text1"/>
          <w:spacing w:val="28"/>
          <w:sz w:val="20"/>
          <w:szCs w:val="20"/>
        </w:rPr>
        <w:t xml:space="preserve"> </w:t>
      </w:r>
      <w:r w:rsidRPr="0042765E">
        <w:rPr>
          <w:b/>
          <w:color w:val="000000" w:themeColor="text1"/>
          <w:sz w:val="20"/>
          <w:szCs w:val="20"/>
        </w:rPr>
        <w:t>можно</w:t>
      </w:r>
      <w:r w:rsidRPr="0042765E">
        <w:rPr>
          <w:b/>
          <w:color w:val="000000" w:themeColor="text1"/>
          <w:spacing w:val="32"/>
          <w:sz w:val="20"/>
          <w:szCs w:val="20"/>
        </w:rPr>
        <w:t xml:space="preserve"> </w:t>
      </w:r>
      <w:r w:rsidRPr="0042765E">
        <w:rPr>
          <w:b/>
          <w:color w:val="000000" w:themeColor="text1"/>
          <w:sz w:val="20"/>
          <w:szCs w:val="20"/>
        </w:rPr>
        <w:t>ознакомиться</w:t>
      </w:r>
      <w:r w:rsidRPr="0042765E">
        <w:rPr>
          <w:b/>
          <w:color w:val="000000" w:themeColor="text1"/>
          <w:spacing w:val="28"/>
          <w:sz w:val="20"/>
          <w:szCs w:val="20"/>
        </w:rPr>
        <w:t xml:space="preserve"> </w:t>
      </w:r>
      <w:r w:rsidRPr="0042765E">
        <w:rPr>
          <w:b/>
          <w:color w:val="000000" w:themeColor="text1"/>
          <w:sz w:val="20"/>
          <w:szCs w:val="20"/>
        </w:rPr>
        <w:t>на</w:t>
      </w:r>
      <w:r w:rsidRPr="0042765E">
        <w:rPr>
          <w:b/>
          <w:color w:val="000000" w:themeColor="text1"/>
          <w:spacing w:val="32"/>
          <w:sz w:val="20"/>
          <w:szCs w:val="20"/>
        </w:rPr>
        <w:t xml:space="preserve"> </w:t>
      </w:r>
      <w:r w:rsidRPr="0042765E">
        <w:rPr>
          <w:b/>
          <w:color w:val="000000" w:themeColor="text1"/>
          <w:sz w:val="20"/>
          <w:szCs w:val="20"/>
        </w:rPr>
        <w:t>сайте</w:t>
      </w:r>
      <w:r w:rsidRPr="0042765E">
        <w:rPr>
          <w:b/>
          <w:color w:val="000000" w:themeColor="text1"/>
          <w:spacing w:val="32"/>
          <w:sz w:val="20"/>
          <w:szCs w:val="20"/>
        </w:rPr>
        <w:t xml:space="preserve"> </w:t>
      </w:r>
      <w:r w:rsidRPr="0042765E">
        <w:rPr>
          <w:b/>
          <w:color w:val="000000" w:themeColor="text1"/>
          <w:sz w:val="20"/>
          <w:szCs w:val="20"/>
        </w:rPr>
        <w:t>администрации</w:t>
      </w:r>
      <w:r w:rsidRPr="0042765E">
        <w:rPr>
          <w:b/>
          <w:color w:val="000000" w:themeColor="text1"/>
          <w:spacing w:val="29"/>
          <w:sz w:val="20"/>
          <w:szCs w:val="20"/>
        </w:rPr>
        <w:t xml:space="preserve"> </w:t>
      </w:r>
      <w:r w:rsidRPr="0042765E">
        <w:rPr>
          <w:b/>
          <w:color w:val="000000" w:themeColor="text1"/>
          <w:sz w:val="20"/>
          <w:szCs w:val="20"/>
        </w:rPr>
        <w:t>Комсомольского</w:t>
      </w:r>
      <w:r w:rsidRPr="0042765E">
        <w:rPr>
          <w:b/>
          <w:color w:val="000000" w:themeColor="text1"/>
          <w:spacing w:val="40"/>
          <w:sz w:val="20"/>
          <w:szCs w:val="20"/>
        </w:rPr>
        <w:t xml:space="preserve"> </w:t>
      </w:r>
      <w:r w:rsidRPr="0042765E">
        <w:rPr>
          <w:b/>
          <w:color w:val="000000" w:themeColor="text1"/>
          <w:sz w:val="20"/>
          <w:szCs w:val="20"/>
        </w:rPr>
        <w:t xml:space="preserve">муниципального округа Чувашской Республики по адресу: </w:t>
      </w:r>
      <w:hyperlink r:id="rId12" w:history="1">
        <w:r w:rsidRPr="0042765E">
          <w:rPr>
            <w:rStyle w:val="af8"/>
            <w:b/>
            <w:color w:val="000000" w:themeColor="text1"/>
            <w:sz w:val="20"/>
            <w:szCs w:val="20"/>
            <w:u w:color="0000FF"/>
          </w:rPr>
          <w:t>http://komsml.cap.r</w:t>
        </w:r>
        <w:r w:rsidRPr="0042765E">
          <w:rPr>
            <w:rStyle w:val="af8"/>
            <w:b/>
            <w:color w:val="000000" w:themeColor="text1"/>
            <w:sz w:val="20"/>
            <w:szCs w:val="20"/>
            <w:u w:color="0000FF"/>
            <w:lang w:val="en-US"/>
          </w:rPr>
          <w:t>u</w:t>
        </w:r>
      </w:hyperlink>
    </w:p>
    <w:p w:rsidR="00B3107E" w:rsidRPr="001E6426" w:rsidRDefault="00B3107E" w:rsidP="006B367B">
      <w:pPr>
        <w:autoSpaceDE w:val="0"/>
        <w:autoSpaceDN w:val="0"/>
        <w:adjustRightInd w:val="0"/>
        <w:ind w:right="-1"/>
        <w:jc w:val="both"/>
        <w:rPr>
          <w:rStyle w:val="af8"/>
          <w:b/>
          <w:color w:val="000000" w:themeColor="text1"/>
          <w:sz w:val="20"/>
          <w:szCs w:val="20"/>
          <w:u w:color="0000FF"/>
        </w:rPr>
      </w:pPr>
    </w:p>
    <w:p w:rsidR="007F77B4" w:rsidRDefault="007F77B4" w:rsidP="00EE324B">
      <w:pPr>
        <w:spacing w:before="2" w:line="242" w:lineRule="auto"/>
        <w:ind w:right="425"/>
        <w:rPr>
          <w:i/>
          <w:sz w:val="20"/>
          <w:szCs w:val="20"/>
        </w:rPr>
      </w:pPr>
    </w:p>
    <w:p w:rsidR="001E6426" w:rsidRDefault="001E6426" w:rsidP="00EE324B">
      <w:pPr>
        <w:spacing w:before="2" w:line="242" w:lineRule="auto"/>
        <w:ind w:right="425"/>
        <w:rPr>
          <w:i/>
          <w:sz w:val="20"/>
          <w:szCs w:val="20"/>
        </w:rPr>
      </w:pPr>
    </w:p>
    <w:p w:rsidR="001E6426" w:rsidRDefault="001E6426" w:rsidP="00EE324B">
      <w:pPr>
        <w:spacing w:before="2" w:line="242" w:lineRule="auto"/>
        <w:ind w:right="425"/>
        <w:rPr>
          <w:i/>
          <w:sz w:val="20"/>
          <w:szCs w:val="20"/>
        </w:rPr>
      </w:pPr>
    </w:p>
    <w:p w:rsidR="001E6426" w:rsidRDefault="001E6426" w:rsidP="00EE324B">
      <w:pPr>
        <w:spacing w:before="2" w:line="242" w:lineRule="auto"/>
        <w:ind w:right="425"/>
        <w:rPr>
          <w:i/>
          <w:sz w:val="20"/>
          <w:szCs w:val="20"/>
        </w:rPr>
      </w:pPr>
    </w:p>
    <w:p w:rsidR="001E6426" w:rsidRDefault="001E6426" w:rsidP="00EE324B">
      <w:pPr>
        <w:spacing w:before="2" w:line="242" w:lineRule="auto"/>
        <w:ind w:right="425"/>
        <w:rPr>
          <w:i/>
          <w:sz w:val="20"/>
          <w:szCs w:val="20"/>
        </w:rPr>
      </w:pPr>
    </w:p>
    <w:p w:rsidR="001E6426" w:rsidRPr="001E6426" w:rsidRDefault="001E6426" w:rsidP="00EE324B">
      <w:pPr>
        <w:spacing w:before="2" w:line="242" w:lineRule="auto"/>
        <w:ind w:right="425"/>
        <w:rPr>
          <w:i/>
          <w:sz w:val="20"/>
          <w:szCs w:val="20"/>
        </w:rPr>
      </w:pPr>
    </w:p>
    <w:tbl>
      <w:tblPr>
        <w:tblW w:w="15253" w:type="dxa"/>
        <w:tblInd w:w="130" w:type="dxa"/>
        <w:tblLayout w:type="fixed"/>
        <w:tblLook w:val="0000" w:firstRow="0" w:lastRow="0" w:firstColumn="0" w:lastColumn="0" w:noHBand="0" w:noVBand="0"/>
      </w:tblPr>
      <w:tblGrid>
        <w:gridCol w:w="10326"/>
        <w:gridCol w:w="4927"/>
      </w:tblGrid>
      <w:tr w:rsidR="001E6426" w:rsidRPr="001E6426" w:rsidTr="001E6426">
        <w:trPr>
          <w:trHeight w:val="601"/>
        </w:trPr>
        <w:tc>
          <w:tcPr>
            <w:tcW w:w="10326" w:type="dxa"/>
          </w:tcPr>
          <w:p w:rsidR="001E6426" w:rsidRPr="001E6426" w:rsidRDefault="001E6426" w:rsidP="00A75615">
            <w:pPr>
              <w:jc w:val="both"/>
              <w:rPr>
                <w:b/>
                <w:sz w:val="20"/>
                <w:szCs w:val="20"/>
              </w:rPr>
            </w:pPr>
            <w:r w:rsidRPr="001E6426">
              <w:rPr>
                <w:b/>
                <w:bCs/>
                <w:sz w:val="20"/>
                <w:szCs w:val="20"/>
              </w:rPr>
              <w:t>О внесении изменений в постановление администрации Комсомольского муниципального округа Чувашской Республики от 17 января 2023 г. № 53 «</w:t>
            </w:r>
            <w:r w:rsidRPr="001E6426">
              <w:rPr>
                <w:b/>
                <w:sz w:val="20"/>
                <w:szCs w:val="20"/>
              </w:rPr>
              <w:t>Об утверждении Порядка оценки налоговых расходов Комсомольского муниципального округа Чувашской Республики»</w:t>
            </w:r>
          </w:p>
        </w:tc>
        <w:tc>
          <w:tcPr>
            <w:tcW w:w="4927" w:type="dxa"/>
          </w:tcPr>
          <w:p w:rsidR="001E6426" w:rsidRPr="001E6426" w:rsidRDefault="001E6426" w:rsidP="00A75615">
            <w:pPr>
              <w:widowControl/>
              <w:tabs>
                <w:tab w:val="left" w:pos="5353"/>
              </w:tabs>
              <w:ind w:right="4973"/>
              <w:jc w:val="both"/>
              <w:rPr>
                <w:b/>
                <w:sz w:val="20"/>
                <w:szCs w:val="20"/>
              </w:rPr>
            </w:pPr>
          </w:p>
        </w:tc>
      </w:tr>
    </w:tbl>
    <w:p w:rsidR="001E6426" w:rsidRPr="001E6426" w:rsidRDefault="001E6426" w:rsidP="001E6426">
      <w:pPr>
        <w:widowControl/>
        <w:tabs>
          <w:tab w:val="left" w:pos="5353"/>
        </w:tabs>
        <w:ind w:right="4973"/>
        <w:jc w:val="both"/>
        <w:rPr>
          <w:b/>
          <w:sz w:val="20"/>
          <w:szCs w:val="20"/>
        </w:rPr>
      </w:pPr>
    </w:p>
    <w:p w:rsidR="001E6426" w:rsidRPr="001E6426" w:rsidRDefault="001E6426" w:rsidP="001E6426">
      <w:pPr>
        <w:widowControl/>
        <w:ind w:firstLine="540"/>
        <w:jc w:val="both"/>
        <w:rPr>
          <w:sz w:val="20"/>
          <w:szCs w:val="20"/>
        </w:rPr>
      </w:pPr>
    </w:p>
    <w:p w:rsidR="001E6426" w:rsidRPr="001E6426" w:rsidRDefault="001E6426" w:rsidP="001E6426">
      <w:pPr>
        <w:widowControl/>
        <w:ind w:firstLine="709"/>
        <w:jc w:val="both"/>
        <w:rPr>
          <w:sz w:val="20"/>
          <w:szCs w:val="20"/>
        </w:rPr>
      </w:pPr>
      <w:r w:rsidRPr="001E6426">
        <w:rPr>
          <w:sz w:val="20"/>
          <w:szCs w:val="20"/>
        </w:rPr>
        <w:t xml:space="preserve">В соответствии с пунктом 2 статьи </w:t>
      </w:r>
      <w:hyperlink r:id="rId13" w:history="1">
        <w:r w:rsidRPr="001E6426">
          <w:rPr>
            <w:sz w:val="20"/>
            <w:szCs w:val="20"/>
          </w:rPr>
          <w:t>174</w:t>
        </w:r>
        <w:r w:rsidRPr="001E6426">
          <w:rPr>
            <w:sz w:val="20"/>
            <w:szCs w:val="20"/>
            <w:vertAlign w:val="superscript"/>
          </w:rPr>
          <w:t>3</w:t>
        </w:r>
      </w:hyperlink>
      <w:r w:rsidRPr="001E6426">
        <w:rPr>
          <w:sz w:val="20"/>
          <w:szCs w:val="20"/>
        </w:rPr>
        <w:t xml:space="preserve"> Бюджетного кодекса Российской Федерации, </w:t>
      </w:r>
      <w:hyperlink r:id="rId14" w:history="1">
        <w:r w:rsidRPr="001E6426">
          <w:rPr>
            <w:sz w:val="20"/>
            <w:szCs w:val="20"/>
          </w:rPr>
          <w:t>постановлением</w:t>
        </w:r>
      </w:hyperlink>
      <w:r w:rsidRPr="001E6426">
        <w:rPr>
          <w:sz w:val="20"/>
          <w:szCs w:val="20"/>
        </w:rPr>
        <w:t xml:space="preserve"> Правительства Российской Федерации от 22 июня 2019 г. № 796 «Об общих требованиях к оценке налоговых расходов субъектов Российской Федерации и муниципальных образований» администрация Комсомольского муниципального округа Чувашской Республики п о с т а н о в л я е т:</w:t>
      </w:r>
    </w:p>
    <w:p w:rsidR="001E6426" w:rsidRPr="001E6426" w:rsidRDefault="001E6426" w:rsidP="001E6426">
      <w:pPr>
        <w:pStyle w:val="1"/>
        <w:keepNext w:val="0"/>
        <w:keepLines w:val="0"/>
        <w:numPr>
          <w:ilvl w:val="0"/>
          <w:numId w:val="49"/>
        </w:numPr>
        <w:autoSpaceDE w:val="0"/>
        <w:autoSpaceDN w:val="0"/>
        <w:adjustRightInd w:val="0"/>
        <w:spacing w:before="0"/>
        <w:ind w:left="0" w:firstLine="709"/>
        <w:jc w:val="both"/>
        <w:rPr>
          <w:rFonts w:ascii="Times New Roman" w:eastAsia="Calibri" w:hAnsi="Times New Roman"/>
          <w:b w:val="0"/>
          <w:bCs w:val="0"/>
          <w:color w:val="auto"/>
          <w:sz w:val="20"/>
          <w:szCs w:val="20"/>
        </w:rPr>
      </w:pPr>
      <w:r w:rsidRPr="001E6426">
        <w:rPr>
          <w:rFonts w:ascii="Times New Roman" w:eastAsia="Calibri" w:hAnsi="Times New Roman"/>
          <w:b w:val="0"/>
          <w:bCs w:val="0"/>
          <w:color w:val="auto"/>
          <w:sz w:val="20"/>
          <w:szCs w:val="20"/>
        </w:rPr>
        <w:t xml:space="preserve">Внести в Порядок оценки налоговых расходов Комсомольского муниципального округа Чувашской Республики, утвержденный постановлением администрации Комсомольского муниципального округа Чувашской Республики от 17 января 2023 г. № 53 «Об утверждении Порядка оценки налоговых расходов Комсомольского муниципального округа Чувашской Республики», следующие изменения: </w:t>
      </w:r>
    </w:p>
    <w:p w:rsidR="001E6426" w:rsidRPr="001E6426" w:rsidRDefault="001E6426" w:rsidP="001E6426">
      <w:pPr>
        <w:ind w:firstLine="709"/>
        <w:jc w:val="both"/>
        <w:rPr>
          <w:rFonts w:eastAsia="Calibri"/>
          <w:sz w:val="20"/>
          <w:szCs w:val="20"/>
        </w:rPr>
      </w:pPr>
      <w:r w:rsidRPr="001E6426">
        <w:rPr>
          <w:rFonts w:eastAsia="Calibri"/>
          <w:sz w:val="20"/>
          <w:szCs w:val="20"/>
        </w:rPr>
        <w:t xml:space="preserve">в разделе </w:t>
      </w:r>
      <w:r w:rsidRPr="001E6426">
        <w:rPr>
          <w:rFonts w:eastAsia="Calibri"/>
          <w:sz w:val="20"/>
          <w:szCs w:val="20"/>
          <w:lang w:val="en-US"/>
        </w:rPr>
        <w:t>I</w:t>
      </w:r>
      <w:r w:rsidRPr="001E6426">
        <w:rPr>
          <w:rFonts w:eastAsia="Calibri"/>
          <w:sz w:val="20"/>
          <w:szCs w:val="20"/>
        </w:rPr>
        <w:t>:</w:t>
      </w:r>
    </w:p>
    <w:p w:rsidR="001E6426" w:rsidRPr="001E6426" w:rsidRDefault="001E6426" w:rsidP="001E6426">
      <w:pPr>
        <w:ind w:firstLine="709"/>
        <w:jc w:val="both"/>
        <w:rPr>
          <w:rFonts w:eastAsia="Calibri"/>
          <w:sz w:val="20"/>
          <w:szCs w:val="20"/>
        </w:rPr>
      </w:pPr>
      <w:r w:rsidRPr="001E6426">
        <w:rPr>
          <w:rFonts w:eastAsia="Calibri"/>
          <w:sz w:val="20"/>
          <w:szCs w:val="20"/>
        </w:rPr>
        <w:t>пункт 1 изложить в следующей редакции:</w:t>
      </w:r>
    </w:p>
    <w:p w:rsidR="001E6426" w:rsidRPr="001E6426" w:rsidRDefault="001E6426" w:rsidP="001E6426">
      <w:pPr>
        <w:widowControl/>
        <w:ind w:firstLine="709"/>
        <w:jc w:val="both"/>
        <w:rPr>
          <w:bCs/>
          <w:sz w:val="20"/>
          <w:szCs w:val="20"/>
        </w:rPr>
      </w:pPr>
      <w:r w:rsidRPr="001E6426">
        <w:rPr>
          <w:bCs/>
          <w:sz w:val="20"/>
          <w:szCs w:val="20"/>
        </w:rPr>
        <w:t xml:space="preserve">«1. Настоящий Порядок определяет процедуру оценки налоговых расходов Комсомольского муниципального округа Чувашской Республики (далее также – налоговые расходы), правила формирования информации о нормативных, целевых и фискальных характеристиках налоговых расходов Комсомольского муниципального округа, порядок обобщения результатов оценки эффективности налоговых расходов, осуществляемой кураторами налоговых расходов Комсомольского муниципального округа Чувашской Республики, порядок участия соисполнителя куратора налоговых расходов Комсомольского муниципального округа Чувашской Республики в проведении оценки налоговых расходов, порядок рассмотрения предложений о сохранении (уточнении, отмене) налоговых льгот для плательщиков, формируемых в соответствии с </w:t>
      </w:r>
      <w:hyperlink r:id="rId15" w:anchor="/document/73198510/entry/1013" w:history="1">
        <w:r w:rsidRPr="001E6426">
          <w:rPr>
            <w:bCs/>
            <w:sz w:val="20"/>
            <w:szCs w:val="20"/>
          </w:rPr>
          <w:t>пунктами 13</w:t>
        </w:r>
      </w:hyperlink>
      <w:r w:rsidRPr="001E6426">
        <w:rPr>
          <w:bCs/>
          <w:sz w:val="20"/>
          <w:szCs w:val="20"/>
        </w:rPr>
        <w:t xml:space="preserve"> и </w:t>
      </w:r>
      <w:hyperlink r:id="rId16" w:anchor="/document/73198510/entry/1023" w:history="1">
        <w:r w:rsidRPr="001E6426">
          <w:rPr>
            <w:bCs/>
            <w:sz w:val="20"/>
            <w:szCs w:val="20"/>
          </w:rPr>
          <w:t>2</w:t>
        </w:r>
      </w:hyperlink>
      <w:r w:rsidRPr="001E6426">
        <w:rPr>
          <w:bCs/>
          <w:sz w:val="20"/>
          <w:szCs w:val="20"/>
        </w:rPr>
        <w:t>5 настоящего Порядка.»;</w:t>
      </w:r>
    </w:p>
    <w:p w:rsidR="001E6426" w:rsidRPr="001E6426" w:rsidRDefault="001E6426" w:rsidP="001E6426">
      <w:pPr>
        <w:ind w:firstLine="709"/>
        <w:jc w:val="both"/>
        <w:rPr>
          <w:rFonts w:eastAsia="Calibri"/>
          <w:sz w:val="20"/>
          <w:szCs w:val="20"/>
        </w:rPr>
      </w:pPr>
      <w:r w:rsidRPr="001E6426">
        <w:rPr>
          <w:rFonts w:eastAsia="Calibri"/>
          <w:sz w:val="20"/>
          <w:szCs w:val="20"/>
        </w:rPr>
        <w:t>в пункте 2:</w:t>
      </w:r>
    </w:p>
    <w:p w:rsidR="001E6426" w:rsidRPr="001E6426" w:rsidRDefault="001E6426" w:rsidP="001E6426">
      <w:pPr>
        <w:ind w:firstLine="709"/>
        <w:jc w:val="both"/>
        <w:rPr>
          <w:rFonts w:eastAsia="Calibri"/>
          <w:sz w:val="20"/>
          <w:szCs w:val="20"/>
        </w:rPr>
      </w:pPr>
      <w:r w:rsidRPr="001E6426">
        <w:rPr>
          <w:rFonts w:eastAsia="Calibri"/>
          <w:sz w:val="20"/>
          <w:szCs w:val="20"/>
        </w:rPr>
        <w:t>в абзаце втором  слова «</w:t>
      </w:r>
      <w:r w:rsidRPr="001E6426">
        <w:rPr>
          <w:sz w:val="20"/>
          <w:szCs w:val="20"/>
        </w:rPr>
        <w:t xml:space="preserve">и ее структурных элементов» исключить; </w:t>
      </w:r>
    </w:p>
    <w:p w:rsidR="001E6426" w:rsidRPr="001E6426" w:rsidRDefault="001E6426" w:rsidP="001E6426">
      <w:pPr>
        <w:ind w:firstLine="709"/>
        <w:jc w:val="both"/>
        <w:rPr>
          <w:rFonts w:eastAsia="Calibri"/>
          <w:sz w:val="20"/>
          <w:szCs w:val="20"/>
        </w:rPr>
      </w:pPr>
      <w:r w:rsidRPr="001E6426">
        <w:rPr>
          <w:rFonts w:eastAsia="Calibri"/>
          <w:sz w:val="20"/>
          <w:szCs w:val="20"/>
        </w:rPr>
        <w:t>дополнить новым абзацем третьим следующего содержания:</w:t>
      </w:r>
    </w:p>
    <w:p w:rsidR="001E6426" w:rsidRPr="001E6426" w:rsidRDefault="001E6426" w:rsidP="001E6426">
      <w:pPr>
        <w:widowControl/>
        <w:ind w:firstLine="709"/>
        <w:jc w:val="both"/>
        <w:rPr>
          <w:rFonts w:eastAsia="Calibri"/>
          <w:sz w:val="20"/>
          <w:szCs w:val="20"/>
        </w:rPr>
      </w:pPr>
      <w:r w:rsidRPr="001E6426">
        <w:rPr>
          <w:rFonts w:eastAsia="Calibri"/>
          <w:sz w:val="20"/>
          <w:szCs w:val="20"/>
        </w:rPr>
        <w:t>«соисполнитель куратора налоговых расходов Комсомольского муниципального округа Чувашской Республики - структурное подразделение администрации Комсомольского муниципального округа Чувашской Республики, ответственный в соответствии с полномочиями, установленными нормативными правовыми актами Комсомольского муниципального округа Чувашской Республики, за реализацию мероприятий, связанных с применением льгот, обусловливающих налоговые расходы, в рамках муниципальной программы Комсомольского муниципального округа Чувашской Республики и (или) целей социально-экономического развития Комсомольского муниципального округа Чувашской Республики, не относящихся к муниципальным программам Комсомольского муниципального округа Чувашской Республики, и участвующий совместно с куратором налоговых расходов в проведении оценки налоговых расходов;»;</w:t>
      </w:r>
    </w:p>
    <w:p w:rsidR="001E6426" w:rsidRPr="001E6426" w:rsidRDefault="001E6426" w:rsidP="001E6426">
      <w:pPr>
        <w:ind w:firstLine="709"/>
        <w:jc w:val="both"/>
        <w:rPr>
          <w:rFonts w:eastAsia="Calibri"/>
          <w:sz w:val="20"/>
          <w:szCs w:val="20"/>
        </w:rPr>
      </w:pPr>
      <w:r w:rsidRPr="001E6426">
        <w:rPr>
          <w:rFonts w:eastAsia="Calibri"/>
          <w:sz w:val="20"/>
          <w:szCs w:val="20"/>
        </w:rPr>
        <w:t>абзацы третий – четырнадцатый считать соответственно абзацами четвертым – пятнадцатым;</w:t>
      </w:r>
    </w:p>
    <w:p w:rsidR="001E6426" w:rsidRPr="001E6426" w:rsidRDefault="001E6426" w:rsidP="001E6426">
      <w:pPr>
        <w:ind w:firstLine="709"/>
        <w:jc w:val="both"/>
        <w:rPr>
          <w:sz w:val="20"/>
          <w:szCs w:val="20"/>
        </w:rPr>
      </w:pPr>
      <w:r w:rsidRPr="001E6426">
        <w:rPr>
          <w:rFonts w:eastAsia="Calibri"/>
          <w:sz w:val="20"/>
          <w:szCs w:val="20"/>
        </w:rPr>
        <w:t>в абзаце четвертом  после слов «</w:t>
      </w:r>
      <w:r w:rsidRPr="001E6426">
        <w:rPr>
          <w:sz w:val="20"/>
          <w:szCs w:val="20"/>
        </w:rPr>
        <w:t>преференциями по налогам» дополнить словами «(далее – льготы)»;</w:t>
      </w:r>
    </w:p>
    <w:p w:rsidR="001E6426" w:rsidRPr="001E6426" w:rsidRDefault="001E6426" w:rsidP="001E6426">
      <w:pPr>
        <w:ind w:firstLine="709"/>
        <w:jc w:val="both"/>
        <w:rPr>
          <w:sz w:val="20"/>
          <w:szCs w:val="20"/>
        </w:rPr>
      </w:pPr>
      <w:r w:rsidRPr="001E6426">
        <w:rPr>
          <w:sz w:val="20"/>
          <w:szCs w:val="20"/>
        </w:rPr>
        <w:t xml:space="preserve">абзац пятый изложить в следующей редакции: </w:t>
      </w:r>
    </w:p>
    <w:p w:rsidR="001E6426" w:rsidRPr="001E6426" w:rsidRDefault="001E6426" w:rsidP="001E6426">
      <w:pPr>
        <w:pStyle w:val="ConsPlusNormal"/>
        <w:widowControl/>
        <w:ind w:firstLine="709"/>
        <w:jc w:val="both"/>
        <w:rPr>
          <w:rFonts w:ascii="Times New Roman" w:hAnsi="Times New Roman"/>
          <w:bCs/>
        </w:rPr>
      </w:pPr>
      <w:r w:rsidRPr="001E6426">
        <w:rPr>
          <w:rFonts w:ascii="Times New Roman" w:eastAsia="Calibri" w:hAnsi="Times New Roman"/>
        </w:rPr>
        <w:t>«</w:t>
      </w:r>
      <w:r w:rsidRPr="001E6426">
        <w:rPr>
          <w:rFonts w:ascii="Times New Roman" w:hAnsi="Times New Roman"/>
          <w:bCs/>
        </w:rPr>
        <w:t xml:space="preserve">нормативные характеристики налоговых расходов Комсомольского муниципального округа </w:t>
      </w:r>
      <w:r w:rsidRPr="001E6426">
        <w:rPr>
          <w:rFonts w:ascii="Times New Roman" w:eastAsia="Calibri" w:hAnsi="Times New Roman"/>
        </w:rPr>
        <w:t>Чувашской Республики</w:t>
      </w:r>
      <w:r w:rsidRPr="001E6426">
        <w:rPr>
          <w:rFonts w:ascii="Times New Roman" w:hAnsi="Times New Roman"/>
        </w:rPr>
        <w:t xml:space="preserve"> –</w:t>
      </w:r>
      <w:r w:rsidRPr="001E6426">
        <w:rPr>
          <w:rFonts w:ascii="Times New Roman" w:hAnsi="Times New Roman"/>
          <w:bCs/>
        </w:rPr>
        <w:t xml:space="preserve"> сведения о положениях муниципальных правовых актов Комсомольского муниципального округа</w:t>
      </w:r>
      <w:r w:rsidRPr="001E6426">
        <w:rPr>
          <w:rFonts w:ascii="Times New Roman" w:eastAsia="Calibri" w:hAnsi="Times New Roman"/>
        </w:rPr>
        <w:t xml:space="preserve"> Чувашской Республики</w:t>
      </w:r>
      <w:r w:rsidRPr="001E6426">
        <w:rPr>
          <w:rFonts w:ascii="Times New Roman" w:hAnsi="Times New Roman"/>
          <w:bCs/>
        </w:rPr>
        <w:t>, которыми предусматриваются льготы, наименованиях налогов, по которым установлены льготы, категориях плательщиков, для которых предусмотрены льготы, а также иные характеристики, предусмотренные муниципальными правовыми актами Комсомольского муниципального округа</w:t>
      </w:r>
      <w:r w:rsidRPr="001E6426">
        <w:rPr>
          <w:rFonts w:ascii="Times New Roman" w:eastAsia="Calibri" w:hAnsi="Times New Roman"/>
        </w:rPr>
        <w:t xml:space="preserve"> Чувашской Республики</w:t>
      </w:r>
      <w:r w:rsidRPr="001E6426">
        <w:rPr>
          <w:rFonts w:ascii="Times New Roman" w:hAnsi="Times New Roman"/>
          <w:bCs/>
        </w:rPr>
        <w:t>;»;</w:t>
      </w:r>
    </w:p>
    <w:p w:rsidR="001E6426" w:rsidRPr="001E6426" w:rsidRDefault="001E6426" w:rsidP="001E6426">
      <w:pPr>
        <w:widowControl/>
        <w:ind w:firstLine="709"/>
        <w:jc w:val="both"/>
        <w:rPr>
          <w:bCs/>
          <w:sz w:val="20"/>
          <w:szCs w:val="20"/>
        </w:rPr>
      </w:pPr>
      <w:r w:rsidRPr="001E6426">
        <w:rPr>
          <w:bCs/>
          <w:sz w:val="20"/>
          <w:szCs w:val="20"/>
        </w:rPr>
        <w:t xml:space="preserve">абзац тринадцатый </w:t>
      </w:r>
      <w:r w:rsidRPr="001E6426">
        <w:rPr>
          <w:sz w:val="20"/>
          <w:szCs w:val="20"/>
        </w:rPr>
        <w:t>изложить в следующей редакции:</w:t>
      </w:r>
    </w:p>
    <w:p w:rsidR="001E6426" w:rsidRPr="001E6426" w:rsidRDefault="001E6426" w:rsidP="001E6426">
      <w:pPr>
        <w:widowControl/>
        <w:ind w:firstLine="709"/>
        <w:jc w:val="both"/>
        <w:rPr>
          <w:bCs/>
          <w:sz w:val="20"/>
          <w:szCs w:val="20"/>
        </w:rPr>
      </w:pPr>
      <w:r w:rsidRPr="001E6426">
        <w:rPr>
          <w:bCs/>
          <w:sz w:val="20"/>
          <w:szCs w:val="20"/>
        </w:rPr>
        <w:t>«</w:t>
      </w:r>
      <w:proofErr w:type="gramStart"/>
      <w:r w:rsidRPr="001E6426">
        <w:rPr>
          <w:bCs/>
          <w:sz w:val="20"/>
          <w:szCs w:val="20"/>
        </w:rPr>
        <w:t>технические</w:t>
      </w:r>
      <w:proofErr w:type="gramEnd"/>
      <w:r w:rsidRPr="001E6426">
        <w:rPr>
          <w:bCs/>
          <w:sz w:val="20"/>
          <w:szCs w:val="20"/>
        </w:rPr>
        <w:t xml:space="preserve"> налоговые расходы Комсомольского муниципального округа </w:t>
      </w:r>
      <w:r w:rsidRPr="001E6426">
        <w:rPr>
          <w:rFonts w:eastAsia="Calibri"/>
          <w:sz w:val="20"/>
          <w:szCs w:val="20"/>
        </w:rPr>
        <w:t>Чувашской Республики</w:t>
      </w:r>
      <w:r w:rsidRPr="001E6426">
        <w:rPr>
          <w:sz w:val="20"/>
          <w:szCs w:val="20"/>
        </w:rPr>
        <w:t xml:space="preserve"> –</w:t>
      </w:r>
      <w:r w:rsidRPr="001E6426">
        <w:rPr>
          <w:bCs/>
          <w:sz w:val="20"/>
          <w:szCs w:val="20"/>
        </w:rPr>
        <w:t xml:space="preserve"> целевая категория налоговых расходов Комсомольского муниципального округа</w:t>
      </w:r>
      <w:r w:rsidRPr="001E6426">
        <w:rPr>
          <w:rFonts w:eastAsia="Calibri"/>
          <w:sz w:val="20"/>
          <w:szCs w:val="20"/>
        </w:rPr>
        <w:t xml:space="preserve"> Чувашской Республики</w:t>
      </w:r>
      <w:r w:rsidRPr="001E6426">
        <w:rPr>
          <w:bCs/>
          <w:sz w:val="20"/>
          <w:szCs w:val="20"/>
        </w:rPr>
        <w:t>, предполагающих уменьшение расходов плательщиков, воспользовавшихся льготами, финансовое обеспечение которых осуществляется в полном объеме или частично за счет бюджетов бюджетной системы Российской Федерации и Чувашской Республики;»;</w:t>
      </w:r>
    </w:p>
    <w:p w:rsidR="001E6426" w:rsidRPr="001E6426" w:rsidRDefault="001E6426" w:rsidP="001E6426">
      <w:pPr>
        <w:widowControl/>
        <w:ind w:firstLine="709"/>
        <w:jc w:val="both"/>
        <w:rPr>
          <w:bCs/>
          <w:sz w:val="20"/>
          <w:szCs w:val="20"/>
        </w:rPr>
      </w:pPr>
      <w:r w:rsidRPr="001E6426">
        <w:rPr>
          <w:bCs/>
          <w:sz w:val="20"/>
          <w:szCs w:val="20"/>
        </w:rPr>
        <w:t xml:space="preserve">в разделе </w:t>
      </w:r>
      <w:r w:rsidRPr="001E6426">
        <w:rPr>
          <w:bCs/>
          <w:sz w:val="20"/>
          <w:szCs w:val="20"/>
          <w:lang w:val="en-US"/>
        </w:rPr>
        <w:t>III</w:t>
      </w:r>
      <w:r w:rsidRPr="001E6426">
        <w:rPr>
          <w:bCs/>
          <w:sz w:val="20"/>
          <w:szCs w:val="20"/>
        </w:rPr>
        <w:t>:</w:t>
      </w:r>
    </w:p>
    <w:p w:rsidR="001E6426" w:rsidRPr="001E6426" w:rsidRDefault="001E6426" w:rsidP="001E6426">
      <w:pPr>
        <w:ind w:firstLine="709"/>
        <w:jc w:val="both"/>
        <w:rPr>
          <w:rFonts w:eastAsia="Calibri"/>
          <w:sz w:val="20"/>
          <w:szCs w:val="20"/>
        </w:rPr>
      </w:pPr>
      <w:r w:rsidRPr="001E6426">
        <w:rPr>
          <w:rFonts w:eastAsia="Calibri"/>
          <w:sz w:val="20"/>
          <w:szCs w:val="20"/>
        </w:rPr>
        <w:t>пункт 6 изложить в следующей редакции:</w:t>
      </w:r>
    </w:p>
    <w:p w:rsidR="001E6426" w:rsidRPr="001E6426" w:rsidRDefault="001E6426" w:rsidP="001E6426">
      <w:pPr>
        <w:widowControl/>
        <w:ind w:firstLine="709"/>
        <w:jc w:val="both"/>
        <w:rPr>
          <w:bCs/>
          <w:sz w:val="20"/>
          <w:szCs w:val="20"/>
        </w:rPr>
      </w:pPr>
      <w:r w:rsidRPr="001E6426">
        <w:rPr>
          <w:bCs/>
          <w:sz w:val="20"/>
          <w:szCs w:val="20"/>
        </w:rPr>
        <w:t>«6. В целях проведения оценки эффективности налоговых расходов Комсомольского муниципального округа</w:t>
      </w:r>
      <w:r w:rsidRPr="001E6426">
        <w:rPr>
          <w:rFonts w:eastAsia="Calibri"/>
          <w:sz w:val="20"/>
          <w:szCs w:val="20"/>
        </w:rPr>
        <w:t xml:space="preserve"> Чувашской Республики</w:t>
      </w:r>
      <w:r w:rsidRPr="001E6426">
        <w:rPr>
          <w:bCs/>
          <w:sz w:val="20"/>
          <w:szCs w:val="20"/>
        </w:rPr>
        <w:t>:</w:t>
      </w:r>
    </w:p>
    <w:p w:rsidR="001E6426" w:rsidRPr="001E6426" w:rsidRDefault="001E6426" w:rsidP="001E6426">
      <w:pPr>
        <w:pStyle w:val="1"/>
        <w:spacing w:before="0"/>
        <w:ind w:firstLine="709"/>
        <w:jc w:val="both"/>
        <w:rPr>
          <w:rFonts w:ascii="Times New Roman" w:hAnsi="Times New Roman"/>
          <w:b w:val="0"/>
          <w:bCs w:val="0"/>
          <w:color w:val="auto"/>
          <w:sz w:val="20"/>
          <w:szCs w:val="20"/>
        </w:rPr>
      </w:pPr>
      <w:r w:rsidRPr="001E6426">
        <w:rPr>
          <w:rFonts w:ascii="Times New Roman" w:hAnsi="Times New Roman"/>
          <w:b w:val="0"/>
          <w:bCs w:val="0"/>
          <w:color w:val="auto"/>
          <w:sz w:val="20"/>
          <w:szCs w:val="20"/>
        </w:rPr>
        <w:lastRenderedPageBreak/>
        <w:t>а) финансовый отдел формирует и направляет ежегодно до 1 февраля в УФНС России по Чувашской Республике сведения о категориях плательщиков с указанием обусловливающих соответствующие налоговые расходы муниципальных правовых актов Комсомольского муниципального округа</w:t>
      </w:r>
      <w:r w:rsidRPr="001E6426">
        <w:rPr>
          <w:rFonts w:ascii="Times New Roman" w:eastAsia="Calibri" w:hAnsi="Times New Roman"/>
          <w:sz w:val="20"/>
          <w:szCs w:val="20"/>
        </w:rPr>
        <w:t xml:space="preserve"> </w:t>
      </w:r>
      <w:r w:rsidRPr="001E6426">
        <w:rPr>
          <w:rFonts w:ascii="Times New Roman" w:hAnsi="Times New Roman"/>
          <w:b w:val="0"/>
          <w:bCs w:val="0"/>
          <w:color w:val="auto"/>
          <w:sz w:val="20"/>
          <w:szCs w:val="20"/>
        </w:rPr>
        <w:t xml:space="preserve">Чувашской Республики, в том числе действовавших в отчетном году и в году, предшествующем отчетному году, и иную информацию, предусмотренную </w:t>
      </w:r>
      <w:hyperlink r:id="rId17" w:history="1">
        <w:r w:rsidRPr="001E6426">
          <w:rPr>
            <w:rFonts w:ascii="Times New Roman" w:hAnsi="Times New Roman"/>
            <w:b w:val="0"/>
            <w:bCs w:val="0"/>
            <w:color w:val="auto"/>
            <w:sz w:val="20"/>
            <w:szCs w:val="20"/>
          </w:rPr>
          <w:t>приложением</w:t>
        </w:r>
      </w:hyperlink>
      <w:r w:rsidRPr="001E6426">
        <w:rPr>
          <w:rFonts w:ascii="Times New Roman" w:hAnsi="Times New Roman"/>
          <w:b w:val="0"/>
          <w:bCs w:val="0"/>
          <w:color w:val="auto"/>
          <w:sz w:val="20"/>
          <w:szCs w:val="20"/>
        </w:rPr>
        <w:t xml:space="preserve"> к настоящему Порядку</w:t>
      </w:r>
      <w:bookmarkStart w:id="1" w:name="Par18"/>
      <w:bookmarkEnd w:id="1"/>
      <w:r w:rsidRPr="001E6426">
        <w:rPr>
          <w:rFonts w:ascii="Times New Roman" w:hAnsi="Times New Roman"/>
          <w:b w:val="0"/>
          <w:bCs w:val="0"/>
          <w:color w:val="auto"/>
          <w:sz w:val="20"/>
          <w:szCs w:val="20"/>
        </w:rPr>
        <w:t>;</w:t>
      </w:r>
    </w:p>
    <w:p w:rsidR="001E6426" w:rsidRPr="001E6426" w:rsidRDefault="001E6426" w:rsidP="001E6426">
      <w:pPr>
        <w:widowControl/>
        <w:ind w:firstLine="709"/>
        <w:jc w:val="both"/>
        <w:rPr>
          <w:sz w:val="20"/>
          <w:szCs w:val="20"/>
        </w:rPr>
      </w:pPr>
      <w:r w:rsidRPr="001E6426">
        <w:rPr>
          <w:sz w:val="20"/>
          <w:szCs w:val="20"/>
        </w:rPr>
        <w:t>б) финансовый отдел ежегодно до 30 апреля получает от УФНС России по Чувашской Республике сведения за отчетный год и год, предшествующий отчетному году,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 содержащие:</w:t>
      </w:r>
    </w:p>
    <w:p w:rsidR="001E6426" w:rsidRPr="001E6426" w:rsidRDefault="001E6426" w:rsidP="001E6426">
      <w:pPr>
        <w:widowControl/>
        <w:ind w:firstLine="709"/>
        <w:jc w:val="both"/>
        <w:rPr>
          <w:bCs/>
          <w:sz w:val="20"/>
          <w:szCs w:val="20"/>
        </w:rPr>
      </w:pPr>
      <w:r w:rsidRPr="001E6426">
        <w:rPr>
          <w:bCs/>
          <w:sz w:val="20"/>
          <w:szCs w:val="20"/>
        </w:rPr>
        <w:t>сведения о количестве плательщиков, воспользовавшихся льготами;</w:t>
      </w:r>
    </w:p>
    <w:p w:rsidR="001E6426" w:rsidRPr="001E6426" w:rsidRDefault="001E6426" w:rsidP="001E6426">
      <w:pPr>
        <w:widowControl/>
        <w:ind w:firstLine="709"/>
        <w:jc w:val="both"/>
        <w:rPr>
          <w:bCs/>
          <w:sz w:val="20"/>
          <w:szCs w:val="20"/>
        </w:rPr>
      </w:pPr>
      <w:r w:rsidRPr="001E6426">
        <w:rPr>
          <w:bCs/>
          <w:sz w:val="20"/>
          <w:szCs w:val="20"/>
        </w:rPr>
        <w:t xml:space="preserve">сведения о суммах выпадающих доходов  бюджета Комсомольского муниципального округа </w:t>
      </w:r>
      <w:r w:rsidRPr="001E6426">
        <w:rPr>
          <w:rFonts w:eastAsia="Calibri"/>
          <w:sz w:val="20"/>
          <w:szCs w:val="20"/>
        </w:rPr>
        <w:t>Чувашской Республики</w:t>
      </w:r>
      <w:r w:rsidRPr="001E6426">
        <w:rPr>
          <w:bCs/>
          <w:sz w:val="20"/>
          <w:szCs w:val="20"/>
        </w:rPr>
        <w:t xml:space="preserve"> по каждому налоговому расходу Комсомольского муниципального округа</w:t>
      </w:r>
      <w:r w:rsidRPr="001E6426">
        <w:rPr>
          <w:rFonts w:eastAsia="Calibri"/>
          <w:sz w:val="20"/>
          <w:szCs w:val="20"/>
        </w:rPr>
        <w:t xml:space="preserve"> Чувашской Республики</w:t>
      </w:r>
      <w:r w:rsidRPr="001E6426">
        <w:rPr>
          <w:bCs/>
          <w:sz w:val="20"/>
          <w:szCs w:val="20"/>
        </w:rPr>
        <w:t>;</w:t>
      </w:r>
    </w:p>
    <w:p w:rsidR="001E6426" w:rsidRPr="001E6426" w:rsidRDefault="001E6426" w:rsidP="001E6426">
      <w:pPr>
        <w:widowControl/>
        <w:ind w:firstLine="709"/>
        <w:jc w:val="both"/>
        <w:rPr>
          <w:bCs/>
          <w:sz w:val="20"/>
          <w:szCs w:val="20"/>
        </w:rPr>
      </w:pPr>
      <w:r w:rsidRPr="001E6426">
        <w:rPr>
          <w:bCs/>
          <w:sz w:val="20"/>
          <w:szCs w:val="20"/>
        </w:rPr>
        <w:t xml:space="preserve">сведения об объемах налогов, задекларированных для уплаты плательщиками в бюджет Комсомольского муниципального округа </w:t>
      </w:r>
      <w:r w:rsidRPr="001E6426">
        <w:rPr>
          <w:rFonts w:eastAsia="Calibri"/>
          <w:sz w:val="20"/>
          <w:szCs w:val="20"/>
        </w:rPr>
        <w:t>Чувашской Республики</w:t>
      </w:r>
      <w:r w:rsidRPr="001E6426">
        <w:rPr>
          <w:bCs/>
          <w:sz w:val="20"/>
          <w:szCs w:val="20"/>
        </w:rPr>
        <w:t xml:space="preserve"> по каждому налоговому расходу Комсомольского муниципального округа</w:t>
      </w:r>
      <w:r w:rsidRPr="001E6426">
        <w:rPr>
          <w:rFonts w:eastAsia="Calibri"/>
          <w:sz w:val="20"/>
          <w:szCs w:val="20"/>
        </w:rPr>
        <w:t xml:space="preserve"> Чувашской Республики</w:t>
      </w:r>
      <w:r w:rsidRPr="001E6426">
        <w:rPr>
          <w:bCs/>
          <w:sz w:val="20"/>
          <w:szCs w:val="20"/>
        </w:rPr>
        <w:t>, в отношении стимулирующих налоговых расходов;</w:t>
      </w:r>
    </w:p>
    <w:p w:rsidR="001E6426" w:rsidRPr="001E6426" w:rsidRDefault="001E6426" w:rsidP="001E6426">
      <w:pPr>
        <w:widowControl/>
        <w:ind w:firstLine="709"/>
        <w:jc w:val="both"/>
        <w:rPr>
          <w:bCs/>
          <w:sz w:val="20"/>
          <w:szCs w:val="20"/>
        </w:rPr>
      </w:pPr>
      <w:proofErr w:type="gramStart"/>
      <w:r w:rsidRPr="001E6426">
        <w:rPr>
          <w:bCs/>
          <w:sz w:val="20"/>
          <w:szCs w:val="20"/>
        </w:rPr>
        <w:t>в</w:t>
      </w:r>
      <w:proofErr w:type="gramEnd"/>
      <w:r w:rsidRPr="001E6426">
        <w:rPr>
          <w:bCs/>
          <w:sz w:val="20"/>
          <w:szCs w:val="20"/>
        </w:rPr>
        <w:t xml:space="preserve">) финансовый отдел </w:t>
      </w:r>
      <w:r w:rsidRPr="001E6426">
        <w:rPr>
          <w:sz w:val="20"/>
          <w:szCs w:val="20"/>
        </w:rPr>
        <w:t xml:space="preserve">в течение трех рабочих дней с даты получения от УФНС России по Чувашской Республике сведений, указанных в </w:t>
      </w:r>
      <w:hyperlink r:id="rId18" w:anchor="/document/73198510/entry/1062" w:history="1">
        <w:r w:rsidRPr="001E6426">
          <w:rPr>
            <w:bCs/>
            <w:sz w:val="20"/>
            <w:szCs w:val="20"/>
          </w:rPr>
          <w:t>подпункте «б</w:t>
        </w:r>
      </w:hyperlink>
      <w:r w:rsidRPr="001E6426">
        <w:rPr>
          <w:bCs/>
          <w:sz w:val="20"/>
          <w:szCs w:val="20"/>
        </w:rPr>
        <w:t>»</w:t>
      </w:r>
      <w:r w:rsidRPr="001E6426">
        <w:rPr>
          <w:sz w:val="20"/>
          <w:szCs w:val="20"/>
        </w:rPr>
        <w:t xml:space="preserve"> настоящего пункта,</w:t>
      </w:r>
      <w:r w:rsidRPr="001E6426">
        <w:rPr>
          <w:bCs/>
          <w:sz w:val="20"/>
          <w:szCs w:val="20"/>
        </w:rPr>
        <w:t xml:space="preserve"> доводит данную информацию до кураторов налоговых расходов и </w:t>
      </w:r>
      <w:r w:rsidRPr="001E6426">
        <w:rPr>
          <w:sz w:val="20"/>
          <w:szCs w:val="20"/>
        </w:rPr>
        <w:t>до соисполнителей кураторов налоговых расходов Комсомольского муниципального округа</w:t>
      </w:r>
      <w:r w:rsidRPr="001E6426">
        <w:rPr>
          <w:rFonts w:eastAsia="Calibri"/>
          <w:sz w:val="20"/>
          <w:szCs w:val="20"/>
        </w:rPr>
        <w:t xml:space="preserve"> Чувашской Республики</w:t>
      </w:r>
      <w:r w:rsidRPr="001E6426">
        <w:rPr>
          <w:bCs/>
          <w:sz w:val="20"/>
          <w:szCs w:val="20"/>
        </w:rPr>
        <w:t>.»;</w:t>
      </w:r>
    </w:p>
    <w:p w:rsidR="001E6426" w:rsidRPr="001E6426" w:rsidRDefault="001E6426" w:rsidP="001E6426">
      <w:pPr>
        <w:ind w:firstLine="709"/>
        <w:jc w:val="both"/>
        <w:rPr>
          <w:sz w:val="20"/>
          <w:szCs w:val="20"/>
        </w:rPr>
      </w:pPr>
      <w:r w:rsidRPr="001E6426">
        <w:rPr>
          <w:sz w:val="20"/>
          <w:szCs w:val="20"/>
        </w:rPr>
        <w:t>первое предложение пункта 7 дополнить словами «с участием соисполнителей кураторов налоговых расходов Комсомольского муниципального округа»;</w:t>
      </w:r>
    </w:p>
    <w:p w:rsidR="001E6426" w:rsidRPr="001E6426" w:rsidRDefault="001E6426" w:rsidP="001E6426">
      <w:pPr>
        <w:ind w:firstLine="709"/>
        <w:jc w:val="both"/>
        <w:rPr>
          <w:sz w:val="20"/>
          <w:szCs w:val="20"/>
        </w:rPr>
      </w:pPr>
      <w:r w:rsidRPr="001E6426">
        <w:rPr>
          <w:sz w:val="20"/>
          <w:szCs w:val="20"/>
        </w:rPr>
        <w:t>дополнить пунктом 7.1 следующего содержания:</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«7.1.  В целях оценки налоговых расходов соисполнитель куратора налоговых расходов Комсомольского муниципального округа:</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1) представляет куратору налоговых расходов информацию для оценки налоговых расходов (данные статистической отчетности, иные сведения, необходимые для проведения оценки налоговых расходов);</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2) представляет куратору налоговых расходов предложения для включения в проект методики оценки эффективности налоговых расходов в пределах своих полномочий, в соответствии с которыми он является ответственным за достижение соответствующих налоговому расходу целей соответствующей муниципальной программы Комсомольского муниципального округа и (или) целей социально-экономического развития Комсомольского муниципального округа, не относящихся к муниципальным программам Комсомольского муниципального округа;</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3) осуществляет оценку эффективности налоговых расходов в пределах полномочий, определенных методикой оценки эффективности налоговых расходов, в соответствии с которыми он является ответственным за достижение соответствующих налоговому расходу целей соответствующей муниципальной  программы Комсомольского муниципального округа и (или) целей социально-экономического развития Комсомольского муниципального округа, не относящихся к муниципальным программам Комсомольского муниципального округа, и направляет результаты оценки эффективности налоговых расходов куратору налоговых расходов, осуществляющему сводную оценку эффективности налоговых расходов ежегодно до 7 мая;</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4) представляет куратору налоговых расходов позицию по вопросу сохранения (уточнения, отмены) налоговых льгот для плательщиков.»;</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в пункте 8 слова «до 1 июня» заменить словами «до 20 мая»;</w:t>
      </w:r>
    </w:p>
    <w:p w:rsidR="001E6426" w:rsidRPr="001E6426" w:rsidRDefault="001E6426" w:rsidP="001E6426">
      <w:pPr>
        <w:ind w:firstLine="709"/>
        <w:jc w:val="both"/>
        <w:rPr>
          <w:sz w:val="20"/>
          <w:szCs w:val="20"/>
        </w:rPr>
      </w:pPr>
      <w:r w:rsidRPr="001E6426">
        <w:rPr>
          <w:sz w:val="20"/>
          <w:szCs w:val="20"/>
        </w:rPr>
        <w:t>дополнить пунктом 8.1 следующего содержания:</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 xml:space="preserve">«8.1. В соответствии с </w:t>
      </w:r>
      <w:hyperlink r:id="rId19" w:anchor="/document/72278816/entry/35" w:history="1">
        <w:r w:rsidRPr="001E6426">
          <w:rPr>
            <w:sz w:val="20"/>
            <w:szCs w:val="20"/>
          </w:rPr>
          <w:t>подпунктом «з» пункта 8</w:t>
        </w:r>
      </w:hyperlink>
      <w:r w:rsidRPr="001E6426">
        <w:rPr>
          <w:sz w:val="20"/>
          <w:szCs w:val="20"/>
        </w:rPr>
        <w:t xml:space="preserve"> Общих требований УФНС России по Чувашской Республике до 15 июля направляет в финансовый отдел сведения за отчетный финансовый год, за год, предшествующий отчетному году,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 содержащие:</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сведения о количестве плательщиков, воспользовавшихся льготами (за исключением льгот по земельному налогу и налогу на имущество физических лиц);</w:t>
      </w:r>
    </w:p>
    <w:p w:rsidR="001E6426" w:rsidRPr="001E6426" w:rsidRDefault="001E6426" w:rsidP="001E6426">
      <w:pPr>
        <w:pStyle w:val="s1"/>
        <w:spacing w:before="0" w:beforeAutospacing="0" w:after="0" w:afterAutospacing="0"/>
        <w:ind w:firstLine="709"/>
        <w:jc w:val="both"/>
        <w:rPr>
          <w:sz w:val="20"/>
          <w:szCs w:val="20"/>
        </w:rPr>
      </w:pPr>
      <w:proofErr w:type="gramStart"/>
      <w:r w:rsidRPr="001E6426">
        <w:rPr>
          <w:sz w:val="20"/>
          <w:szCs w:val="20"/>
        </w:rPr>
        <w:t>сведения</w:t>
      </w:r>
      <w:proofErr w:type="gramEnd"/>
      <w:r w:rsidRPr="001E6426">
        <w:rPr>
          <w:sz w:val="20"/>
          <w:szCs w:val="20"/>
        </w:rPr>
        <w:t xml:space="preserve"> о суммах выпадающих доходов бюджета Комсомольского муниципального округа по каждому налоговому расходу (за исключением льгот по земельному налогу и налогу на имущество физических лиц).»;</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в пункте 9 слова «при необходимости» исключить;</w:t>
      </w:r>
    </w:p>
    <w:p w:rsidR="001E6426" w:rsidRPr="001E6426" w:rsidRDefault="001E6426" w:rsidP="001E6426">
      <w:pPr>
        <w:ind w:firstLine="709"/>
        <w:jc w:val="both"/>
        <w:rPr>
          <w:rFonts w:eastAsia="Calibri"/>
          <w:sz w:val="20"/>
          <w:szCs w:val="20"/>
        </w:rPr>
      </w:pPr>
      <w:r w:rsidRPr="001E6426">
        <w:rPr>
          <w:rFonts w:eastAsia="Calibri"/>
          <w:sz w:val="20"/>
          <w:szCs w:val="20"/>
        </w:rPr>
        <w:t>пункт 13 изложить в следующей редакции:</w:t>
      </w:r>
    </w:p>
    <w:p w:rsidR="001E6426" w:rsidRPr="001E6426" w:rsidRDefault="001E6426" w:rsidP="001E6426">
      <w:pPr>
        <w:pStyle w:val="s1"/>
        <w:spacing w:before="0" w:beforeAutospacing="0" w:after="0" w:afterAutospacing="0"/>
        <w:ind w:firstLine="709"/>
        <w:jc w:val="both"/>
        <w:rPr>
          <w:sz w:val="20"/>
          <w:szCs w:val="20"/>
        </w:rPr>
      </w:pPr>
      <w:r w:rsidRPr="001E6426">
        <w:rPr>
          <w:rFonts w:eastAsia="Calibri"/>
          <w:sz w:val="20"/>
          <w:szCs w:val="20"/>
        </w:rPr>
        <w:t>«</w:t>
      </w:r>
      <w:r w:rsidRPr="001E6426">
        <w:rPr>
          <w:sz w:val="20"/>
          <w:szCs w:val="20"/>
        </w:rPr>
        <w:t xml:space="preserve">13. В случае несоответствия налоговых расходов хотя бы одному из критериев, указанных в </w:t>
      </w:r>
      <w:hyperlink r:id="rId20" w:anchor="/document/73198510/entry/1012" w:history="1">
        <w:r w:rsidRPr="001E6426">
          <w:rPr>
            <w:sz w:val="20"/>
            <w:szCs w:val="20"/>
          </w:rPr>
          <w:t>пункте 12</w:t>
        </w:r>
      </w:hyperlink>
      <w:r w:rsidRPr="001E6426">
        <w:rPr>
          <w:sz w:val="20"/>
          <w:szCs w:val="20"/>
        </w:rPr>
        <w:t xml:space="preserve"> настоящего Порядка, и (или) </w:t>
      </w:r>
      <w:proofErr w:type="spellStart"/>
      <w:r w:rsidRPr="001E6426">
        <w:rPr>
          <w:sz w:val="20"/>
          <w:szCs w:val="20"/>
        </w:rPr>
        <w:t>недостижения</w:t>
      </w:r>
      <w:proofErr w:type="spellEnd"/>
      <w:r w:rsidRPr="001E6426">
        <w:rPr>
          <w:sz w:val="20"/>
          <w:szCs w:val="20"/>
        </w:rPr>
        <w:t xml:space="preserve"> положительных значений оценки вклада предусмотренных для плательщиков льгот в изменение значения показателя (индикатора) достижения целей муниципальной программы Комсомольского муниципального округа и (или) целей социально-экономического развития Комсомольского муниципального округа, не относящихся к муниципальным программам Комсомольского муниципального округа, и (или) достижения более высоких показателей результативности применения альтернативных механизмов достижения целей муниципальной программы Комсомольского муниципального округа и (или) целей социально-экономического развития Комсомольского муниципального округа, не относящихся к муниципальным программам Комсомольского муниципального округа, по результатам оценки бюджетной эффективности налоговых расходов, и (или) </w:t>
      </w:r>
      <w:proofErr w:type="spellStart"/>
      <w:r w:rsidRPr="001E6426">
        <w:rPr>
          <w:sz w:val="20"/>
          <w:szCs w:val="20"/>
        </w:rPr>
        <w:t>недостижения</w:t>
      </w:r>
      <w:proofErr w:type="spellEnd"/>
      <w:r w:rsidRPr="001E6426">
        <w:rPr>
          <w:sz w:val="20"/>
          <w:szCs w:val="20"/>
        </w:rPr>
        <w:t xml:space="preserve"> положительных значений оценки совокупного бюджетного эффекта (самоокупаемости) стимулирующих налоговых </w:t>
      </w:r>
      <w:r w:rsidRPr="001E6426">
        <w:rPr>
          <w:sz w:val="20"/>
          <w:szCs w:val="20"/>
        </w:rPr>
        <w:lastRenderedPageBreak/>
        <w:t>расходов куратор налоговых расходов представляет в финансовый отдел предложения о сохранении (уточнении, отмене) льгот для плательщиков.»;</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дополнить пунктом 13.1 следующего содержания:</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 xml:space="preserve">«13.1. </w:t>
      </w:r>
      <w:r w:rsidRPr="001E6426">
        <w:rPr>
          <w:rFonts w:eastAsia="Calibri"/>
          <w:sz w:val="20"/>
          <w:szCs w:val="20"/>
        </w:rPr>
        <w:t>Структурное подразделение администрации Комсомольского муниципального округа</w:t>
      </w:r>
      <w:r w:rsidRPr="001E6426">
        <w:rPr>
          <w:sz w:val="20"/>
          <w:szCs w:val="20"/>
        </w:rPr>
        <w:t xml:space="preserve">, инициирующий установление налогового расхода, при внесении в Собрание депутатов Комсомольского муниципального округа проектов нормативных правовых актов Комсомольского муниципального округа об установлении (изменении) налоговых льгот, освобождений и иных преференций по налогам, предусматриваемых в качестве мер муниципальной поддержки в соответствии с целями муниципальных программ </w:t>
      </w:r>
      <w:r w:rsidRPr="001E6426">
        <w:rPr>
          <w:rFonts w:eastAsia="Calibri"/>
          <w:sz w:val="20"/>
          <w:szCs w:val="20"/>
        </w:rPr>
        <w:t>Комсомольского муниципального округа</w:t>
      </w:r>
      <w:r w:rsidRPr="001E6426">
        <w:rPr>
          <w:sz w:val="20"/>
          <w:szCs w:val="20"/>
        </w:rPr>
        <w:t xml:space="preserve"> и (или) целями социально-экономического развития </w:t>
      </w:r>
      <w:r w:rsidRPr="001E6426">
        <w:rPr>
          <w:rFonts w:eastAsia="Calibri"/>
          <w:sz w:val="20"/>
          <w:szCs w:val="20"/>
        </w:rPr>
        <w:t>Комсомольского муниципального округа</w:t>
      </w:r>
      <w:r w:rsidRPr="001E6426">
        <w:rPr>
          <w:sz w:val="20"/>
          <w:szCs w:val="20"/>
        </w:rPr>
        <w:t xml:space="preserve">, не относящимися к муниципальным программам </w:t>
      </w:r>
      <w:r w:rsidRPr="001E6426">
        <w:rPr>
          <w:rFonts w:eastAsia="Calibri"/>
          <w:sz w:val="20"/>
          <w:szCs w:val="20"/>
        </w:rPr>
        <w:t>Комсомольского муниципального округа</w:t>
      </w:r>
      <w:r w:rsidRPr="001E6426">
        <w:rPr>
          <w:sz w:val="20"/>
          <w:szCs w:val="20"/>
        </w:rPr>
        <w:t xml:space="preserve"> (далее соответственно - инициатор налогового расхода, проектируемые льготы), в соответствии с законодательством Российской Федерации, законодательством Чувашской Республики и нормативно правовыми актами </w:t>
      </w:r>
      <w:r w:rsidRPr="001E6426">
        <w:rPr>
          <w:rFonts w:eastAsia="Calibri"/>
          <w:sz w:val="20"/>
          <w:szCs w:val="20"/>
        </w:rPr>
        <w:t>Комсомольского муниципального округа</w:t>
      </w:r>
      <w:r w:rsidRPr="001E6426">
        <w:rPr>
          <w:sz w:val="20"/>
          <w:szCs w:val="20"/>
        </w:rPr>
        <w:t xml:space="preserve"> обеспечивает включение в состав документов и материалов, прилагаемых к таким проектам нормативных правовых актов </w:t>
      </w:r>
      <w:r w:rsidRPr="001E6426">
        <w:rPr>
          <w:rFonts w:eastAsia="Calibri"/>
          <w:sz w:val="20"/>
          <w:szCs w:val="20"/>
        </w:rPr>
        <w:t>Комсомольского муниципального округа</w:t>
      </w:r>
      <w:r w:rsidRPr="001E6426">
        <w:rPr>
          <w:sz w:val="20"/>
          <w:szCs w:val="20"/>
        </w:rPr>
        <w:t>, следующей информации:</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 xml:space="preserve">о соответствии проектируемых льгот целям муниципальных программ </w:t>
      </w:r>
      <w:r w:rsidRPr="001E6426">
        <w:rPr>
          <w:rFonts w:eastAsia="Calibri"/>
          <w:sz w:val="20"/>
          <w:szCs w:val="20"/>
        </w:rPr>
        <w:t>Комсомольского муниципального округа</w:t>
      </w:r>
      <w:r w:rsidRPr="001E6426">
        <w:rPr>
          <w:sz w:val="20"/>
          <w:szCs w:val="20"/>
        </w:rPr>
        <w:t xml:space="preserve"> и (или) целям социально-экономического развития </w:t>
      </w:r>
      <w:r w:rsidRPr="001E6426">
        <w:rPr>
          <w:rFonts w:eastAsia="Calibri"/>
          <w:sz w:val="20"/>
          <w:szCs w:val="20"/>
        </w:rPr>
        <w:t>Комсомольского муниципального округа</w:t>
      </w:r>
      <w:r w:rsidRPr="001E6426">
        <w:rPr>
          <w:sz w:val="20"/>
          <w:szCs w:val="20"/>
        </w:rPr>
        <w:t xml:space="preserve">, не относящимся к муниципальным программам </w:t>
      </w:r>
      <w:r w:rsidRPr="001E6426">
        <w:rPr>
          <w:rFonts w:eastAsia="Calibri"/>
          <w:sz w:val="20"/>
          <w:szCs w:val="20"/>
        </w:rPr>
        <w:t>Комсомольского муниципального округа</w:t>
      </w:r>
      <w:r w:rsidRPr="001E6426">
        <w:rPr>
          <w:sz w:val="20"/>
          <w:szCs w:val="20"/>
        </w:rPr>
        <w:t xml:space="preserve"> (инициатором налогового расхода определяется одна или несколько целей, достижению которых способствует проектируемая льгота);</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о потенциальном уровне востребованности плательщиками налогов (далее - плательщики) проектируемых льгот, рассчитанном исходя из отношения ожидаемого (прогнозного) количества плательщиков, которые воспользуются проектируемой льготой, к общему количеству плательщиков или иного отношения, определенного инициатором налогового расхода;</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 xml:space="preserve">о показателе (индикаторе) достижения целей муниципальных программ </w:t>
      </w:r>
      <w:r w:rsidRPr="001E6426">
        <w:rPr>
          <w:rFonts w:eastAsia="Calibri"/>
          <w:sz w:val="20"/>
          <w:szCs w:val="20"/>
        </w:rPr>
        <w:t>Комсомольского муниципального округа</w:t>
      </w:r>
      <w:r w:rsidRPr="001E6426">
        <w:rPr>
          <w:sz w:val="20"/>
          <w:szCs w:val="20"/>
        </w:rPr>
        <w:t xml:space="preserve"> и (или) целей социально-экономического развития </w:t>
      </w:r>
      <w:r w:rsidRPr="001E6426">
        <w:rPr>
          <w:rFonts w:eastAsia="Calibri"/>
          <w:sz w:val="20"/>
          <w:szCs w:val="20"/>
        </w:rPr>
        <w:t>Комсомольского муниципального округа</w:t>
      </w:r>
      <w:r w:rsidRPr="001E6426">
        <w:rPr>
          <w:sz w:val="20"/>
          <w:szCs w:val="20"/>
        </w:rPr>
        <w:t xml:space="preserve">, не относящихся к муниципальным программам </w:t>
      </w:r>
      <w:r w:rsidRPr="001E6426">
        <w:rPr>
          <w:rFonts w:eastAsia="Calibri"/>
          <w:sz w:val="20"/>
          <w:szCs w:val="20"/>
        </w:rPr>
        <w:t>Комсомольского муниципального округа</w:t>
      </w:r>
      <w:r w:rsidRPr="001E6426">
        <w:rPr>
          <w:sz w:val="20"/>
          <w:szCs w:val="20"/>
        </w:rPr>
        <w:t>, влияние на значение которого оказывают проектируемые льготы (как минимум один показатель (индикатор), вместе с предполагаемым вкладом проектируемых льгот в изменение значения указанного показателя (индикатора), рассчитанным как разница между значением указанного показателя (индикатора) с учетом проектируемых льгот и значением указанного показателя без учета проектируемых льгот;</w:t>
      </w:r>
    </w:p>
    <w:p w:rsidR="001E6426" w:rsidRPr="001E6426" w:rsidRDefault="001E6426" w:rsidP="001E6426">
      <w:pPr>
        <w:pStyle w:val="s1"/>
        <w:spacing w:before="0" w:beforeAutospacing="0" w:after="0" w:afterAutospacing="0"/>
        <w:ind w:firstLine="709"/>
        <w:jc w:val="both"/>
        <w:rPr>
          <w:sz w:val="20"/>
          <w:szCs w:val="20"/>
        </w:rPr>
      </w:pPr>
      <w:proofErr w:type="gramStart"/>
      <w:r w:rsidRPr="001E6426">
        <w:rPr>
          <w:sz w:val="20"/>
          <w:szCs w:val="20"/>
        </w:rPr>
        <w:t>об</w:t>
      </w:r>
      <w:proofErr w:type="gramEnd"/>
      <w:r w:rsidRPr="001E6426">
        <w:rPr>
          <w:sz w:val="20"/>
          <w:szCs w:val="20"/>
        </w:rPr>
        <w:t xml:space="preserve"> оценке совокупного бюджетного эффекта (самоокупаемости) проектируемых льгот (для проектируемых льгот, предполагающих стимулирование экономической активности субъектов предпринимательской деятельности и последующее увеличение доходов бюджета </w:t>
      </w:r>
      <w:r w:rsidRPr="001E6426">
        <w:rPr>
          <w:rFonts w:eastAsia="Calibri"/>
          <w:sz w:val="20"/>
          <w:szCs w:val="20"/>
        </w:rPr>
        <w:t>Комсомольского муниципального округа</w:t>
      </w:r>
      <w:r w:rsidRPr="001E6426">
        <w:rPr>
          <w:sz w:val="20"/>
          <w:szCs w:val="20"/>
        </w:rPr>
        <w:t xml:space="preserve">), определенной в порядке, аналогичном порядку, предусмотренному </w:t>
      </w:r>
      <w:hyperlink r:id="rId21" w:anchor="/document/73198510/entry/1019" w:history="1">
        <w:r w:rsidRPr="001E6426">
          <w:rPr>
            <w:sz w:val="20"/>
            <w:szCs w:val="20"/>
          </w:rPr>
          <w:t xml:space="preserve">пунктами </w:t>
        </w:r>
      </w:hyperlink>
      <w:r w:rsidRPr="001E6426">
        <w:rPr>
          <w:sz w:val="20"/>
          <w:szCs w:val="20"/>
        </w:rPr>
        <w:t>21, 22 настоящего Порядка (при наличии необходимой информации).»;</w:t>
      </w:r>
    </w:p>
    <w:p w:rsidR="001E6426" w:rsidRPr="001E6426" w:rsidRDefault="001E6426" w:rsidP="001E6426">
      <w:pPr>
        <w:ind w:firstLine="709"/>
        <w:jc w:val="both"/>
        <w:rPr>
          <w:rFonts w:eastAsia="Calibri"/>
          <w:sz w:val="20"/>
          <w:szCs w:val="20"/>
        </w:rPr>
      </w:pPr>
      <w:r w:rsidRPr="001E6426">
        <w:rPr>
          <w:rFonts w:eastAsia="Calibri"/>
          <w:sz w:val="20"/>
          <w:szCs w:val="20"/>
        </w:rPr>
        <w:t>пункт 15 изложить в следующей редакции:</w:t>
      </w:r>
    </w:p>
    <w:p w:rsidR="001E6426" w:rsidRPr="001E6426" w:rsidRDefault="001E6426" w:rsidP="001E6426">
      <w:pPr>
        <w:widowControl/>
        <w:ind w:firstLine="709"/>
        <w:jc w:val="both"/>
        <w:rPr>
          <w:sz w:val="20"/>
          <w:szCs w:val="20"/>
        </w:rPr>
      </w:pPr>
      <w:r w:rsidRPr="001E6426">
        <w:rPr>
          <w:bCs/>
          <w:sz w:val="20"/>
          <w:szCs w:val="20"/>
        </w:rPr>
        <w:t xml:space="preserve">«15. </w:t>
      </w:r>
      <w:r w:rsidRPr="001E6426">
        <w:rPr>
          <w:sz w:val="20"/>
          <w:szCs w:val="20"/>
        </w:rPr>
        <w:t>Оценка результативности налоговых расходов включает оценку вклада предусмотренных для плательщиков льгот в изменение значения показателя (индикатора) достижения целей муниципальной программы Комсомольского муниципального округа и (или) целей социально-экономического развития Комсомольского муниципального округа, не относящихся к муниципальным программам Комсомольского муниципального округа, оценку бюджетной эффективности налоговых расходов и оценку совокупного бюджетного эффекта (самоокупаемости) стимулирующих налоговых расходов.»;</w:t>
      </w:r>
    </w:p>
    <w:p w:rsidR="001E6426" w:rsidRPr="001E6426" w:rsidRDefault="001E6426" w:rsidP="001E6426">
      <w:pPr>
        <w:widowControl/>
        <w:ind w:firstLine="709"/>
        <w:jc w:val="both"/>
        <w:rPr>
          <w:sz w:val="20"/>
          <w:szCs w:val="20"/>
        </w:rPr>
      </w:pPr>
      <w:r w:rsidRPr="001E6426">
        <w:rPr>
          <w:sz w:val="20"/>
          <w:szCs w:val="20"/>
        </w:rPr>
        <w:t>в пункте 16 слова «</w:t>
      </w:r>
      <w:r w:rsidRPr="001E6426">
        <w:rPr>
          <w:bCs/>
          <w:sz w:val="20"/>
          <w:szCs w:val="20"/>
        </w:rPr>
        <w:t xml:space="preserve">, а также оценка совокупного бюджетного эффекта (самоокупаемости) стимулирующих налоговых расходов </w:t>
      </w:r>
      <w:r w:rsidRPr="001E6426">
        <w:rPr>
          <w:sz w:val="20"/>
          <w:szCs w:val="20"/>
        </w:rPr>
        <w:t>Комсомольского муниципального округа» исключить;</w:t>
      </w:r>
    </w:p>
    <w:p w:rsidR="001E6426" w:rsidRPr="001E6426" w:rsidRDefault="001E6426" w:rsidP="001E6426">
      <w:pPr>
        <w:widowControl/>
        <w:ind w:firstLine="709"/>
        <w:jc w:val="both"/>
        <w:rPr>
          <w:bCs/>
          <w:sz w:val="20"/>
          <w:szCs w:val="20"/>
        </w:rPr>
      </w:pPr>
      <w:r w:rsidRPr="001E6426">
        <w:rPr>
          <w:bCs/>
          <w:sz w:val="20"/>
          <w:szCs w:val="20"/>
        </w:rPr>
        <w:t>в пункте 17 слова «бюджетной эффективности» заменить словами  «результативности»;</w:t>
      </w:r>
    </w:p>
    <w:p w:rsidR="001E6426" w:rsidRPr="001E6426" w:rsidRDefault="001E6426" w:rsidP="001E6426">
      <w:pPr>
        <w:widowControl/>
        <w:ind w:firstLine="709"/>
        <w:jc w:val="both"/>
        <w:rPr>
          <w:bCs/>
          <w:sz w:val="20"/>
          <w:szCs w:val="20"/>
        </w:rPr>
      </w:pPr>
      <w:r w:rsidRPr="001E6426">
        <w:rPr>
          <w:bCs/>
          <w:sz w:val="20"/>
          <w:szCs w:val="20"/>
        </w:rPr>
        <w:t>в абзаце пятом пункта 18 слово «нормативного» заменить словом  «правового»;</w:t>
      </w:r>
    </w:p>
    <w:p w:rsidR="001E6426" w:rsidRPr="001E6426" w:rsidRDefault="001E6426" w:rsidP="001E6426">
      <w:pPr>
        <w:widowControl/>
        <w:ind w:firstLine="709"/>
        <w:jc w:val="both"/>
        <w:rPr>
          <w:bCs/>
          <w:sz w:val="20"/>
          <w:szCs w:val="20"/>
        </w:rPr>
      </w:pPr>
      <w:r w:rsidRPr="001E6426">
        <w:rPr>
          <w:bCs/>
          <w:sz w:val="20"/>
          <w:szCs w:val="20"/>
        </w:rPr>
        <w:t>пункт 19 изложить в следующей редакции:</w:t>
      </w:r>
    </w:p>
    <w:p w:rsidR="001E6426" w:rsidRPr="001E6426" w:rsidRDefault="001E6426" w:rsidP="001E6426">
      <w:pPr>
        <w:widowControl/>
        <w:ind w:firstLine="709"/>
        <w:jc w:val="both"/>
        <w:rPr>
          <w:bCs/>
          <w:sz w:val="20"/>
          <w:szCs w:val="20"/>
        </w:rPr>
      </w:pPr>
      <w:r w:rsidRPr="001E6426">
        <w:rPr>
          <w:bCs/>
          <w:sz w:val="20"/>
          <w:szCs w:val="20"/>
        </w:rPr>
        <w:t>«</w:t>
      </w:r>
      <w:r w:rsidRPr="001E6426">
        <w:rPr>
          <w:bCs/>
          <w:iCs/>
          <w:sz w:val="20"/>
          <w:szCs w:val="20"/>
        </w:rPr>
        <w:t xml:space="preserve">19. </w:t>
      </w:r>
      <w:r w:rsidRPr="001E6426">
        <w:rPr>
          <w:sz w:val="20"/>
          <w:szCs w:val="20"/>
        </w:rPr>
        <w:t xml:space="preserve"> </w:t>
      </w:r>
      <w:r w:rsidRPr="001E6426">
        <w:rPr>
          <w:bCs/>
          <w:sz w:val="20"/>
          <w:szCs w:val="20"/>
        </w:rPr>
        <w:t>Оценку результативности налоговых расходов допускается не проводить в отношении:</w:t>
      </w:r>
    </w:p>
    <w:p w:rsidR="001E6426" w:rsidRPr="001E6426" w:rsidRDefault="001E6426" w:rsidP="001E6426">
      <w:pPr>
        <w:pStyle w:val="s1"/>
        <w:spacing w:before="0" w:beforeAutospacing="0" w:after="0" w:afterAutospacing="0"/>
        <w:ind w:firstLine="709"/>
        <w:jc w:val="both"/>
        <w:rPr>
          <w:bCs/>
          <w:sz w:val="20"/>
          <w:szCs w:val="20"/>
        </w:rPr>
      </w:pPr>
      <w:r w:rsidRPr="001E6426">
        <w:rPr>
          <w:bCs/>
          <w:sz w:val="20"/>
          <w:szCs w:val="20"/>
        </w:rPr>
        <w:t>а) технических налоговых расходов;</w:t>
      </w:r>
    </w:p>
    <w:p w:rsidR="001E6426" w:rsidRPr="001E6426" w:rsidRDefault="001E6426" w:rsidP="001E6426">
      <w:pPr>
        <w:pStyle w:val="s1"/>
        <w:spacing w:before="0" w:beforeAutospacing="0" w:after="0" w:afterAutospacing="0"/>
        <w:ind w:firstLine="709"/>
        <w:jc w:val="both"/>
        <w:rPr>
          <w:bCs/>
          <w:sz w:val="20"/>
          <w:szCs w:val="20"/>
        </w:rPr>
      </w:pPr>
      <w:r w:rsidRPr="001E6426">
        <w:rPr>
          <w:bCs/>
          <w:sz w:val="20"/>
          <w:szCs w:val="20"/>
        </w:rPr>
        <w:t>б) налоговых расходов, по которым на момент проведения оценки эффективности налоговых расходов отсутствуют фискальные характеристики;</w:t>
      </w:r>
    </w:p>
    <w:p w:rsidR="001E6426" w:rsidRPr="001E6426" w:rsidRDefault="001E6426" w:rsidP="001E6426">
      <w:pPr>
        <w:pStyle w:val="s1"/>
        <w:spacing w:before="0" w:beforeAutospacing="0" w:after="0" w:afterAutospacing="0"/>
        <w:ind w:firstLine="709"/>
        <w:jc w:val="both"/>
        <w:rPr>
          <w:bCs/>
          <w:sz w:val="20"/>
          <w:szCs w:val="20"/>
        </w:rPr>
      </w:pPr>
      <w:proofErr w:type="gramStart"/>
      <w:r w:rsidRPr="001E6426">
        <w:rPr>
          <w:bCs/>
          <w:sz w:val="20"/>
          <w:szCs w:val="20"/>
        </w:rPr>
        <w:t>в</w:t>
      </w:r>
      <w:proofErr w:type="gramEnd"/>
      <w:r w:rsidRPr="001E6426">
        <w:rPr>
          <w:bCs/>
          <w:sz w:val="20"/>
          <w:szCs w:val="20"/>
        </w:rPr>
        <w:t>) налоговых расходов, обусловленных льготами, срок действия которых составляет менее одного года.»;</w:t>
      </w:r>
    </w:p>
    <w:p w:rsidR="001E6426" w:rsidRPr="001E6426" w:rsidRDefault="001E6426" w:rsidP="001E6426">
      <w:pPr>
        <w:widowControl/>
        <w:ind w:firstLine="709"/>
        <w:jc w:val="both"/>
        <w:rPr>
          <w:bCs/>
          <w:sz w:val="20"/>
          <w:szCs w:val="20"/>
        </w:rPr>
      </w:pPr>
      <w:r w:rsidRPr="001E6426">
        <w:rPr>
          <w:bCs/>
          <w:sz w:val="20"/>
          <w:szCs w:val="20"/>
        </w:rPr>
        <w:t>дополнить пунктом 19.1 следующего содержания:</w:t>
      </w:r>
    </w:p>
    <w:p w:rsidR="001E6426" w:rsidRPr="001E6426" w:rsidRDefault="001E6426" w:rsidP="001E6426">
      <w:pPr>
        <w:pStyle w:val="s1"/>
        <w:spacing w:before="0" w:beforeAutospacing="0" w:after="0" w:afterAutospacing="0"/>
        <w:ind w:firstLine="709"/>
        <w:jc w:val="both"/>
        <w:rPr>
          <w:bCs/>
          <w:sz w:val="20"/>
          <w:szCs w:val="20"/>
        </w:rPr>
      </w:pPr>
      <w:r w:rsidRPr="001E6426">
        <w:rPr>
          <w:bCs/>
          <w:sz w:val="20"/>
          <w:szCs w:val="20"/>
        </w:rPr>
        <w:t>«19.1. Оценку востребованности плательщиками предоставленных льгот допускается не проводить в отношении:</w:t>
      </w:r>
    </w:p>
    <w:p w:rsidR="001E6426" w:rsidRPr="001E6426" w:rsidRDefault="001E6426" w:rsidP="001E6426">
      <w:pPr>
        <w:pStyle w:val="s1"/>
        <w:spacing w:before="0" w:beforeAutospacing="0" w:after="0" w:afterAutospacing="0"/>
        <w:ind w:firstLine="709"/>
        <w:jc w:val="both"/>
        <w:rPr>
          <w:bCs/>
          <w:sz w:val="20"/>
          <w:szCs w:val="20"/>
        </w:rPr>
      </w:pPr>
      <w:r w:rsidRPr="001E6426">
        <w:rPr>
          <w:bCs/>
          <w:sz w:val="20"/>
          <w:szCs w:val="20"/>
        </w:rPr>
        <w:t>а) льгот, обусловливающих налоговые расходы, по которым на момент проведения оценки эффективности налоговых расходов отсутствуют фискальные характеристики;</w:t>
      </w:r>
    </w:p>
    <w:p w:rsidR="001E6426" w:rsidRPr="001E6426" w:rsidRDefault="001E6426" w:rsidP="001E6426">
      <w:pPr>
        <w:pStyle w:val="s1"/>
        <w:spacing w:before="0" w:beforeAutospacing="0" w:after="0" w:afterAutospacing="0"/>
        <w:ind w:firstLine="709"/>
        <w:jc w:val="both"/>
        <w:rPr>
          <w:bCs/>
          <w:sz w:val="20"/>
          <w:szCs w:val="20"/>
        </w:rPr>
      </w:pPr>
      <w:proofErr w:type="gramStart"/>
      <w:r w:rsidRPr="001E6426">
        <w:rPr>
          <w:bCs/>
          <w:sz w:val="20"/>
          <w:szCs w:val="20"/>
        </w:rPr>
        <w:t>б</w:t>
      </w:r>
      <w:proofErr w:type="gramEnd"/>
      <w:r w:rsidRPr="001E6426">
        <w:rPr>
          <w:bCs/>
          <w:sz w:val="20"/>
          <w:szCs w:val="20"/>
        </w:rPr>
        <w:t>) налоговых расходов, обусловленных льготами, срок действия которых составляет менее одного года.»;</w:t>
      </w:r>
    </w:p>
    <w:p w:rsidR="001E6426" w:rsidRPr="001E6426" w:rsidRDefault="001E6426" w:rsidP="001E6426">
      <w:pPr>
        <w:pStyle w:val="s1"/>
        <w:spacing w:before="0" w:beforeAutospacing="0" w:after="0" w:afterAutospacing="0"/>
        <w:ind w:firstLine="709"/>
        <w:jc w:val="both"/>
        <w:rPr>
          <w:bCs/>
          <w:sz w:val="20"/>
          <w:szCs w:val="20"/>
        </w:rPr>
      </w:pPr>
      <w:r w:rsidRPr="001E6426">
        <w:rPr>
          <w:bCs/>
          <w:sz w:val="20"/>
          <w:szCs w:val="20"/>
        </w:rPr>
        <w:t>абзац первый пункта 20 изложить в следующей редакции:</w:t>
      </w:r>
    </w:p>
    <w:p w:rsidR="001E6426" w:rsidRPr="001E6426" w:rsidRDefault="001E6426" w:rsidP="001E6426">
      <w:pPr>
        <w:widowControl/>
        <w:ind w:firstLine="709"/>
        <w:jc w:val="both"/>
        <w:rPr>
          <w:sz w:val="20"/>
          <w:szCs w:val="20"/>
        </w:rPr>
      </w:pPr>
      <w:r w:rsidRPr="001E6426">
        <w:rPr>
          <w:bCs/>
          <w:sz w:val="20"/>
          <w:szCs w:val="20"/>
        </w:rPr>
        <w:t xml:space="preserve">«20. </w:t>
      </w:r>
      <w:r w:rsidRPr="001E6426">
        <w:rPr>
          <w:sz w:val="20"/>
          <w:szCs w:val="20"/>
        </w:rPr>
        <w:t xml:space="preserve">В целях оценки результативности стимулирующих налоговых расходов, обусловленных льготами по земельному налогу и налогу на имущество физический лиц, кураторами налоговых расходов рассчитывается оценка совокупного бюджетного эффекта (самоокупаемости) указанных налоговых расходов в соответствии с </w:t>
      </w:r>
      <w:hyperlink r:id="rId22" w:anchor="/document/73198510/entry/1019" w:history="1">
        <w:r w:rsidRPr="001E6426">
          <w:rPr>
            <w:sz w:val="20"/>
            <w:szCs w:val="20"/>
          </w:rPr>
          <w:t xml:space="preserve">пунктами </w:t>
        </w:r>
      </w:hyperlink>
      <w:r w:rsidRPr="001E6426">
        <w:rPr>
          <w:sz w:val="20"/>
          <w:szCs w:val="20"/>
        </w:rPr>
        <w:t xml:space="preserve">21 и </w:t>
      </w:r>
      <w:hyperlink r:id="rId23" w:anchor="/document/73198510/entry/1020" w:history="1">
        <w:r w:rsidRPr="001E6426">
          <w:rPr>
            <w:sz w:val="20"/>
            <w:szCs w:val="20"/>
          </w:rPr>
          <w:t>2</w:t>
        </w:r>
      </w:hyperlink>
      <w:r w:rsidRPr="001E6426">
        <w:rPr>
          <w:sz w:val="20"/>
          <w:szCs w:val="20"/>
        </w:rPr>
        <w:t>2 настоящего Порядка.»;</w:t>
      </w:r>
    </w:p>
    <w:p w:rsidR="001E6426" w:rsidRPr="001E6426" w:rsidRDefault="001E6426" w:rsidP="001E6426">
      <w:pPr>
        <w:widowControl/>
        <w:ind w:firstLine="709"/>
        <w:jc w:val="both"/>
        <w:rPr>
          <w:sz w:val="20"/>
          <w:szCs w:val="20"/>
        </w:rPr>
      </w:pPr>
      <w:r w:rsidRPr="001E6426">
        <w:rPr>
          <w:sz w:val="20"/>
          <w:szCs w:val="20"/>
        </w:rPr>
        <w:t>абзац первый пункта 24 изложить в следующей редакции:</w:t>
      </w:r>
    </w:p>
    <w:p w:rsidR="001E6426" w:rsidRPr="001E6426" w:rsidRDefault="001E6426" w:rsidP="001E6426">
      <w:pPr>
        <w:widowControl/>
        <w:ind w:firstLine="709"/>
        <w:jc w:val="both"/>
        <w:rPr>
          <w:bCs/>
          <w:sz w:val="20"/>
          <w:szCs w:val="20"/>
        </w:rPr>
      </w:pPr>
      <w:r w:rsidRPr="001E6426">
        <w:rPr>
          <w:bCs/>
          <w:sz w:val="20"/>
          <w:szCs w:val="20"/>
        </w:rPr>
        <w:lastRenderedPageBreak/>
        <w:t>«24. По итогам оценки эффективности налоговых расходов кураторы налоговых расходов Комсомольского муниципального округа формируют выводы о достижении целевых характеристик налогового расхода, вкладе налогового расхода в достижение целей муниципальной программы Комсомольского муниципального округа и (или) целей социально-экономического развития Комсомольского муниципального округа, не относящихся к муниципальным программам Комсомольского муниципального округа, о наличии или об отсутствии более результативных (менее затратных для бюджета Комсомольского муниципального округа) альтернативных механизмов достижения целей муниципальной программы Комсомольского муниципального округа и (или) целей социально-экономического развития Комсомольского муниципального округа, не относящихся к муниципальным программам Комсомольского муниципального округа, а также о значении совокупного бюджетного эффекта (самоокупаемости) стимулирующих налоговых расходов.»;</w:t>
      </w:r>
    </w:p>
    <w:p w:rsidR="001E6426" w:rsidRPr="001E6426" w:rsidRDefault="001E6426" w:rsidP="001E6426">
      <w:pPr>
        <w:pStyle w:val="s1"/>
        <w:spacing w:before="0" w:beforeAutospacing="0" w:after="0" w:afterAutospacing="0"/>
        <w:ind w:firstLine="709"/>
        <w:jc w:val="both"/>
        <w:rPr>
          <w:bCs/>
          <w:sz w:val="20"/>
          <w:szCs w:val="20"/>
        </w:rPr>
      </w:pPr>
      <w:r w:rsidRPr="001E6426">
        <w:rPr>
          <w:bCs/>
          <w:sz w:val="20"/>
          <w:szCs w:val="20"/>
        </w:rPr>
        <w:t xml:space="preserve"> пункт  25 изложить в следующей редакции:</w:t>
      </w:r>
    </w:p>
    <w:p w:rsidR="001E6426" w:rsidRPr="001E6426" w:rsidRDefault="001E6426" w:rsidP="001E6426">
      <w:pPr>
        <w:widowControl/>
        <w:ind w:firstLine="709"/>
        <w:jc w:val="both"/>
        <w:rPr>
          <w:bCs/>
          <w:sz w:val="20"/>
          <w:szCs w:val="20"/>
        </w:rPr>
      </w:pPr>
      <w:r w:rsidRPr="001E6426">
        <w:rPr>
          <w:sz w:val="20"/>
          <w:szCs w:val="20"/>
        </w:rPr>
        <w:t xml:space="preserve">«25. </w:t>
      </w:r>
      <w:r w:rsidRPr="001E6426">
        <w:rPr>
          <w:bCs/>
          <w:sz w:val="20"/>
          <w:szCs w:val="20"/>
        </w:rPr>
        <w:t>Финансовый отдел обобщает результаты</w:t>
      </w:r>
      <w:r w:rsidRPr="001E6426">
        <w:rPr>
          <w:bCs/>
          <w:color w:val="FF0000"/>
          <w:sz w:val="20"/>
          <w:szCs w:val="20"/>
        </w:rPr>
        <w:t xml:space="preserve"> </w:t>
      </w:r>
      <w:r w:rsidRPr="001E6426">
        <w:rPr>
          <w:bCs/>
          <w:sz w:val="20"/>
          <w:szCs w:val="20"/>
        </w:rPr>
        <w:t>оценки эффективности налоговых расходов Комсомольского муниципального округа на основе данных, представленных кураторами налоговых расходов, в том числе с учетом предложений о сохранении (уточнении, отмене) льгот для плательщиков, представленных кураторами налоговых расходов в соответствии с пунктом 13 настоящего Порядка, и направляет их в администрацию Комсомольского муниципального округа Чувашской Республики до 15 августа.»;</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в приложении к Порядку:</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 xml:space="preserve">в разделе </w:t>
      </w:r>
      <w:r w:rsidRPr="001E6426">
        <w:rPr>
          <w:sz w:val="20"/>
          <w:szCs w:val="20"/>
          <w:lang w:val="en-US"/>
        </w:rPr>
        <w:t>I</w:t>
      </w:r>
      <w:r w:rsidRPr="001E6426">
        <w:rPr>
          <w:sz w:val="20"/>
          <w:szCs w:val="20"/>
        </w:rPr>
        <w:t>:</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графу 2 пункта 1 изложить в следующей редакции:</w:t>
      </w:r>
    </w:p>
    <w:p w:rsidR="001E6426" w:rsidRPr="001E6426" w:rsidRDefault="001E6426" w:rsidP="001E6426">
      <w:pPr>
        <w:ind w:firstLine="709"/>
        <w:jc w:val="both"/>
        <w:rPr>
          <w:bCs/>
          <w:sz w:val="20"/>
          <w:szCs w:val="20"/>
        </w:rPr>
      </w:pPr>
      <w:r w:rsidRPr="001E6426">
        <w:rPr>
          <w:sz w:val="20"/>
          <w:szCs w:val="20"/>
        </w:rPr>
        <w:t>«</w:t>
      </w:r>
      <w:r w:rsidRPr="001E6426">
        <w:rPr>
          <w:bCs/>
          <w:sz w:val="20"/>
          <w:szCs w:val="20"/>
        </w:rPr>
        <w:t>Муниципальный правовой акт Комсомольского муниципального округа, в том числе действующий в отчетном году и действовавший в году, предшествующем отчетному году, его структурные единицы, которыми предусматриваются налоговые льготы, освобождения и иные преференции по налогам»;</w:t>
      </w:r>
    </w:p>
    <w:p w:rsidR="001E6426" w:rsidRPr="001E6426" w:rsidRDefault="001E6426" w:rsidP="001E6426">
      <w:pPr>
        <w:pStyle w:val="s1"/>
        <w:spacing w:before="0" w:beforeAutospacing="0" w:after="0" w:afterAutospacing="0"/>
        <w:ind w:firstLine="709"/>
        <w:jc w:val="both"/>
        <w:rPr>
          <w:bCs/>
          <w:sz w:val="20"/>
          <w:szCs w:val="20"/>
        </w:rPr>
      </w:pPr>
      <w:r w:rsidRPr="001E6426">
        <w:rPr>
          <w:sz w:val="20"/>
          <w:szCs w:val="20"/>
        </w:rPr>
        <w:t>в графе 2 пункта 6 слово «</w:t>
      </w:r>
      <w:r w:rsidRPr="001E6426">
        <w:rPr>
          <w:bCs/>
          <w:sz w:val="20"/>
          <w:szCs w:val="20"/>
        </w:rPr>
        <w:t>предоставленных» заменить словом « установленных»;</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 xml:space="preserve">в разделе </w:t>
      </w:r>
      <w:r w:rsidRPr="001E6426">
        <w:rPr>
          <w:sz w:val="20"/>
          <w:szCs w:val="20"/>
          <w:lang w:val="en-US"/>
        </w:rPr>
        <w:t>III</w:t>
      </w:r>
      <w:r w:rsidRPr="001E6426">
        <w:rPr>
          <w:sz w:val="20"/>
          <w:szCs w:val="20"/>
        </w:rPr>
        <w:t>:</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графу 2 пункта 20 после слов «</w:t>
      </w:r>
      <w:r w:rsidRPr="001E6426">
        <w:rPr>
          <w:bCs/>
          <w:sz w:val="20"/>
          <w:szCs w:val="20"/>
        </w:rPr>
        <w:t xml:space="preserve">актом Комсомольского муниципального округа Чувашской Республики» дополнить словами «, </w:t>
      </w:r>
      <w:r w:rsidRPr="001E6426">
        <w:rPr>
          <w:sz w:val="20"/>
          <w:szCs w:val="20"/>
        </w:rPr>
        <w:t>в отношении стимулирующих налоговых расходов, обусловленных налоговыми льготами, освобождениями и иными преференциями по земельному налогу и налогу на имущество физических лиц»;</w:t>
      </w:r>
    </w:p>
    <w:p w:rsidR="001E6426" w:rsidRPr="001E6426" w:rsidRDefault="001E6426" w:rsidP="001E6426">
      <w:pPr>
        <w:pStyle w:val="s1"/>
        <w:spacing w:before="0" w:beforeAutospacing="0" w:after="0" w:afterAutospacing="0"/>
        <w:ind w:firstLine="709"/>
        <w:jc w:val="both"/>
        <w:rPr>
          <w:sz w:val="20"/>
          <w:szCs w:val="20"/>
        </w:rPr>
      </w:pPr>
      <w:r w:rsidRPr="001E6426">
        <w:rPr>
          <w:sz w:val="20"/>
          <w:szCs w:val="20"/>
        </w:rPr>
        <w:t>графу 2 пункта 21 после слов «финансовому году» дополнить словами «, в отношении стимулирующих налоговых расходов, обусловленных налоговыми льготами, освобождениями и иными преференциями по земельному налогу и налогу на имущество физических лиц».</w:t>
      </w:r>
    </w:p>
    <w:p w:rsidR="001E6426" w:rsidRPr="001E6426" w:rsidRDefault="001E6426" w:rsidP="001E6426">
      <w:pPr>
        <w:widowControl/>
        <w:shd w:val="clear" w:color="auto" w:fill="FFFFFF"/>
        <w:ind w:firstLine="709"/>
        <w:jc w:val="both"/>
        <w:rPr>
          <w:sz w:val="20"/>
          <w:szCs w:val="20"/>
        </w:rPr>
      </w:pPr>
      <w:r w:rsidRPr="001E6426">
        <w:rPr>
          <w:sz w:val="20"/>
          <w:szCs w:val="20"/>
        </w:rPr>
        <w:t xml:space="preserve">2. Настоящее постановление вступает в силу со дня его </w:t>
      </w:r>
      <w:hyperlink r:id="rId24" w:history="1">
        <w:r w:rsidRPr="001E6426">
          <w:rPr>
            <w:sz w:val="20"/>
            <w:szCs w:val="20"/>
          </w:rPr>
          <w:t>официального опубликования</w:t>
        </w:r>
      </w:hyperlink>
      <w:r w:rsidRPr="001E6426">
        <w:rPr>
          <w:sz w:val="20"/>
          <w:szCs w:val="20"/>
        </w:rPr>
        <w:t xml:space="preserve"> в периодическом печатном издании «Вестник Комсомольского муниципального округа Чувашской Республики».</w:t>
      </w:r>
    </w:p>
    <w:p w:rsidR="001E6426" w:rsidRPr="001E6426" w:rsidRDefault="001E6426" w:rsidP="001E6426">
      <w:pPr>
        <w:jc w:val="both"/>
        <w:rPr>
          <w:sz w:val="20"/>
          <w:szCs w:val="20"/>
        </w:rPr>
      </w:pPr>
    </w:p>
    <w:p w:rsidR="001E6426" w:rsidRPr="001E6426" w:rsidRDefault="001E6426" w:rsidP="001E6426">
      <w:pPr>
        <w:rPr>
          <w:sz w:val="20"/>
          <w:szCs w:val="20"/>
        </w:rPr>
      </w:pPr>
    </w:p>
    <w:p w:rsidR="001E6426" w:rsidRPr="001E6426" w:rsidRDefault="001E6426" w:rsidP="001E6426">
      <w:pPr>
        <w:jc w:val="both"/>
        <w:rPr>
          <w:sz w:val="20"/>
          <w:szCs w:val="20"/>
        </w:rPr>
      </w:pPr>
      <w:proofErr w:type="spellStart"/>
      <w:r w:rsidRPr="001E6426">
        <w:rPr>
          <w:sz w:val="20"/>
          <w:szCs w:val="20"/>
        </w:rPr>
        <w:t>Врио</w:t>
      </w:r>
      <w:proofErr w:type="spellEnd"/>
      <w:r w:rsidRPr="001E6426">
        <w:rPr>
          <w:sz w:val="20"/>
          <w:szCs w:val="20"/>
        </w:rPr>
        <w:t xml:space="preserve"> главы Комсомольского </w:t>
      </w:r>
    </w:p>
    <w:p w:rsidR="001E6426" w:rsidRPr="001E6426" w:rsidRDefault="001E6426" w:rsidP="001E6426">
      <w:pPr>
        <w:widowControl/>
        <w:shd w:val="clear" w:color="auto" w:fill="FFFFFF"/>
        <w:jc w:val="both"/>
        <w:rPr>
          <w:sz w:val="20"/>
          <w:szCs w:val="20"/>
        </w:rPr>
      </w:pPr>
      <w:r w:rsidRPr="001E6426">
        <w:rPr>
          <w:sz w:val="20"/>
          <w:szCs w:val="20"/>
        </w:rPr>
        <w:t>муниципального округа                                                                                         А.Г.Кузьмин</w:t>
      </w:r>
    </w:p>
    <w:p w:rsidR="00297A22" w:rsidRPr="00297A22" w:rsidRDefault="00297A22" w:rsidP="00297A22">
      <w:pPr>
        <w:tabs>
          <w:tab w:val="left" w:pos="567"/>
          <w:tab w:val="left" w:pos="4253"/>
          <w:tab w:val="left" w:pos="4820"/>
        </w:tabs>
        <w:autoSpaceDE w:val="0"/>
        <w:autoSpaceDN w:val="0"/>
        <w:adjustRightInd w:val="0"/>
        <w:ind w:firstLine="284"/>
        <w:jc w:val="both"/>
        <w:rPr>
          <w:rFonts w:ascii="Times New Roman CYR" w:hAnsi="Times New Roman CYR" w:cs="Times New Roman CYR"/>
          <w:sz w:val="20"/>
          <w:szCs w:val="20"/>
          <w:lang w:eastAsia="ru-RU"/>
        </w:rPr>
      </w:pPr>
    </w:p>
    <w:p w:rsidR="00C16527" w:rsidRDefault="00C16527" w:rsidP="00C511AA">
      <w:pPr>
        <w:autoSpaceDE w:val="0"/>
        <w:autoSpaceDN w:val="0"/>
        <w:adjustRightInd w:val="0"/>
        <w:jc w:val="both"/>
        <w:rPr>
          <w:sz w:val="20"/>
          <w:szCs w:val="20"/>
        </w:rPr>
      </w:pPr>
    </w:p>
    <w:p w:rsidR="00C511AA" w:rsidRPr="0042765E" w:rsidRDefault="00C511AA" w:rsidP="00C511AA">
      <w:pPr>
        <w:spacing w:before="2" w:line="242" w:lineRule="auto"/>
        <w:ind w:right="425"/>
        <w:rPr>
          <w:i/>
          <w:sz w:val="20"/>
          <w:szCs w:val="20"/>
        </w:rPr>
      </w:pPr>
      <w:r w:rsidRPr="0042765E">
        <w:rPr>
          <w:i/>
          <w:sz w:val="20"/>
          <w:szCs w:val="20"/>
        </w:rPr>
        <w:t>с. Комсомольское</w:t>
      </w:r>
    </w:p>
    <w:p w:rsidR="00C511AA" w:rsidRPr="0042765E" w:rsidRDefault="00C511AA" w:rsidP="00C511AA">
      <w:pPr>
        <w:spacing w:before="2" w:line="242" w:lineRule="auto"/>
        <w:ind w:right="425"/>
        <w:rPr>
          <w:i/>
          <w:sz w:val="20"/>
          <w:szCs w:val="20"/>
        </w:rPr>
      </w:pPr>
      <w:r>
        <w:rPr>
          <w:i/>
          <w:sz w:val="20"/>
          <w:szCs w:val="20"/>
        </w:rPr>
        <w:t xml:space="preserve">Пост. </w:t>
      </w:r>
      <w:r w:rsidRPr="0042765E">
        <w:rPr>
          <w:i/>
          <w:sz w:val="20"/>
          <w:szCs w:val="20"/>
        </w:rPr>
        <w:t xml:space="preserve"> № </w:t>
      </w:r>
      <w:r w:rsidR="001E6426">
        <w:rPr>
          <w:i/>
          <w:sz w:val="20"/>
          <w:szCs w:val="20"/>
        </w:rPr>
        <w:t>174 от 12</w:t>
      </w:r>
      <w:r>
        <w:rPr>
          <w:i/>
          <w:sz w:val="20"/>
          <w:szCs w:val="20"/>
        </w:rPr>
        <w:t>.03</w:t>
      </w:r>
      <w:r w:rsidRPr="0042765E">
        <w:rPr>
          <w:i/>
          <w:sz w:val="20"/>
          <w:szCs w:val="20"/>
        </w:rPr>
        <w:t>.26</w:t>
      </w:r>
    </w:p>
    <w:p w:rsidR="00C511AA" w:rsidRPr="0042765E" w:rsidRDefault="00C511AA" w:rsidP="00C511AA">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25" w:history="1">
        <w:r w:rsidRPr="0042765E">
          <w:rPr>
            <w:rStyle w:val="af8"/>
            <w:b/>
            <w:sz w:val="20"/>
            <w:szCs w:val="20"/>
            <w:u w:color="0000FF"/>
          </w:rPr>
          <w:t>http://komsml.cap.r</w:t>
        </w:r>
        <w:r w:rsidRPr="0042765E">
          <w:rPr>
            <w:rStyle w:val="af8"/>
            <w:b/>
            <w:sz w:val="20"/>
            <w:szCs w:val="20"/>
            <w:u w:color="0000FF"/>
            <w:lang w:val="en-US"/>
          </w:rPr>
          <w:t>u</w:t>
        </w:r>
      </w:hyperlink>
    </w:p>
    <w:p w:rsidR="00C511AA" w:rsidRDefault="00C511AA" w:rsidP="00C511AA">
      <w:pPr>
        <w:autoSpaceDE w:val="0"/>
        <w:autoSpaceDN w:val="0"/>
        <w:adjustRightInd w:val="0"/>
        <w:jc w:val="both"/>
        <w:rPr>
          <w:sz w:val="24"/>
          <w:szCs w:val="24"/>
        </w:rPr>
      </w:pPr>
    </w:p>
    <w:p w:rsidR="001E6426" w:rsidRPr="001E6426" w:rsidRDefault="001E6426" w:rsidP="001E6426">
      <w:pPr>
        <w:widowControl/>
        <w:tabs>
          <w:tab w:val="left" w:pos="5353"/>
        </w:tabs>
        <w:jc w:val="both"/>
        <w:rPr>
          <w:b/>
          <w:sz w:val="20"/>
          <w:szCs w:val="20"/>
        </w:rPr>
      </w:pPr>
      <w:r w:rsidRPr="001E6426">
        <w:rPr>
          <w:b/>
          <w:sz w:val="20"/>
          <w:szCs w:val="20"/>
        </w:rPr>
        <w:t>Об утверждении Порядка оценки социально-экономической эффективности налоговых льгот и Методики оценки социально-экономической эффективности налоговых льгот</w:t>
      </w:r>
    </w:p>
    <w:p w:rsidR="001E6426" w:rsidRPr="001E6426" w:rsidRDefault="001E6426" w:rsidP="001E6426">
      <w:pPr>
        <w:widowControl/>
        <w:jc w:val="both"/>
        <w:rPr>
          <w:sz w:val="20"/>
          <w:szCs w:val="20"/>
        </w:rPr>
      </w:pPr>
    </w:p>
    <w:p w:rsidR="001E6426" w:rsidRPr="001E6426" w:rsidRDefault="001E6426" w:rsidP="001E6426">
      <w:pPr>
        <w:ind w:firstLine="709"/>
        <w:jc w:val="both"/>
        <w:rPr>
          <w:sz w:val="20"/>
          <w:szCs w:val="20"/>
        </w:rPr>
      </w:pPr>
      <w:r w:rsidRPr="001E6426">
        <w:rPr>
          <w:sz w:val="20"/>
          <w:szCs w:val="20"/>
        </w:rPr>
        <w:t xml:space="preserve">В соответствии с решением Собрания депутатов </w:t>
      </w:r>
      <w:r w:rsidRPr="001E6426">
        <w:rPr>
          <w:iCs/>
          <w:sz w:val="20"/>
          <w:szCs w:val="20"/>
        </w:rPr>
        <w:t>Комсомольского</w:t>
      </w:r>
      <w:r w:rsidRPr="001E6426">
        <w:rPr>
          <w:sz w:val="20"/>
          <w:szCs w:val="20"/>
        </w:rPr>
        <w:t xml:space="preserve"> муниципального округа </w:t>
      </w:r>
      <w:r w:rsidRPr="001E6426">
        <w:rPr>
          <w:iCs/>
          <w:sz w:val="20"/>
          <w:szCs w:val="20"/>
        </w:rPr>
        <w:t>Чувашской</w:t>
      </w:r>
      <w:r w:rsidRPr="001E6426">
        <w:rPr>
          <w:sz w:val="20"/>
          <w:szCs w:val="20"/>
        </w:rPr>
        <w:t xml:space="preserve"> Республики от 17 ноября 2022 г. № 3/63 «Об утверждении Положения о вопросах </w:t>
      </w:r>
      <w:r w:rsidRPr="001E6426">
        <w:rPr>
          <w:iCs/>
          <w:sz w:val="20"/>
          <w:szCs w:val="20"/>
        </w:rPr>
        <w:t>налогового</w:t>
      </w:r>
      <w:r w:rsidRPr="001E6426">
        <w:rPr>
          <w:sz w:val="20"/>
          <w:szCs w:val="20"/>
        </w:rPr>
        <w:t xml:space="preserve"> </w:t>
      </w:r>
      <w:r w:rsidRPr="001E6426">
        <w:rPr>
          <w:iCs/>
          <w:sz w:val="20"/>
          <w:szCs w:val="20"/>
        </w:rPr>
        <w:t>регулирования</w:t>
      </w:r>
      <w:r w:rsidRPr="001E6426">
        <w:rPr>
          <w:sz w:val="20"/>
          <w:szCs w:val="20"/>
        </w:rPr>
        <w:t xml:space="preserve"> в </w:t>
      </w:r>
      <w:r w:rsidRPr="001E6426">
        <w:rPr>
          <w:iCs/>
          <w:sz w:val="20"/>
          <w:szCs w:val="20"/>
        </w:rPr>
        <w:t>Комсомольском</w:t>
      </w:r>
      <w:r w:rsidRPr="001E6426">
        <w:rPr>
          <w:sz w:val="20"/>
          <w:szCs w:val="20"/>
        </w:rPr>
        <w:t xml:space="preserve"> муниципальном округе </w:t>
      </w:r>
      <w:r w:rsidRPr="001E6426">
        <w:rPr>
          <w:iCs/>
          <w:sz w:val="20"/>
          <w:szCs w:val="20"/>
        </w:rPr>
        <w:t>Чувашской</w:t>
      </w:r>
      <w:r w:rsidRPr="001E6426">
        <w:rPr>
          <w:sz w:val="20"/>
          <w:szCs w:val="20"/>
        </w:rPr>
        <w:t xml:space="preserve"> Республики, отнесенных законодательством Российской Федерации о налогах и сборах к ведению органов местного самоуправления» и, руководствуясь постановлением Кабинета Министров Чувашской Республики от 25 июня 2007 г. № 151 «Об утверждении Порядка оценки социально-экономической эффективности налоговых льгот и Методики оценки социально-экономической эффективности налоговых льгот», администрация Комсомольского муниципального округа Чувашской Республики п о с т а н о в л я е т:</w:t>
      </w:r>
    </w:p>
    <w:p w:rsidR="001E6426" w:rsidRPr="001E6426" w:rsidRDefault="001E6426" w:rsidP="001E6426">
      <w:pPr>
        <w:ind w:firstLine="709"/>
        <w:jc w:val="both"/>
        <w:rPr>
          <w:sz w:val="20"/>
          <w:szCs w:val="20"/>
        </w:rPr>
      </w:pPr>
      <w:bookmarkStart w:id="2" w:name="sub_1"/>
      <w:r w:rsidRPr="001E6426">
        <w:rPr>
          <w:sz w:val="20"/>
          <w:szCs w:val="20"/>
        </w:rPr>
        <w:t>1. Утвердить:</w:t>
      </w:r>
    </w:p>
    <w:bookmarkEnd w:id="2"/>
    <w:p w:rsidR="001E6426" w:rsidRPr="001E6426" w:rsidRDefault="001E6426" w:rsidP="001E6426">
      <w:pPr>
        <w:ind w:firstLine="709"/>
        <w:jc w:val="both"/>
        <w:rPr>
          <w:sz w:val="20"/>
          <w:szCs w:val="20"/>
        </w:rPr>
      </w:pPr>
      <w:r w:rsidRPr="001E6426">
        <w:rPr>
          <w:sz w:val="20"/>
          <w:szCs w:val="20"/>
        </w:rPr>
        <w:t>Порядок оценки социально-экономической эффективности налоговых льгот (далее - Порядок) (</w:t>
      </w:r>
      <w:hyperlink w:anchor="sub_1000" w:history="1">
        <w:r w:rsidRPr="001E6426">
          <w:rPr>
            <w:sz w:val="20"/>
            <w:szCs w:val="20"/>
          </w:rPr>
          <w:t>приложение № 1</w:t>
        </w:r>
      </w:hyperlink>
      <w:r w:rsidRPr="001E6426">
        <w:rPr>
          <w:sz w:val="20"/>
          <w:szCs w:val="20"/>
        </w:rPr>
        <w:t>);</w:t>
      </w:r>
    </w:p>
    <w:p w:rsidR="001E6426" w:rsidRPr="001E6426" w:rsidRDefault="001E6426" w:rsidP="001E6426">
      <w:pPr>
        <w:ind w:firstLine="709"/>
        <w:jc w:val="both"/>
        <w:rPr>
          <w:sz w:val="20"/>
          <w:szCs w:val="20"/>
        </w:rPr>
      </w:pPr>
      <w:r w:rsidRPr="001E6426">
        <w:rPr>
          <w:sz w:val="20"/>
          <w:szCs w:val="20"/>
        </w:rPr>
        <w:t>Методику оценки социально-экономической эффективности налоговых льгот (далее - Методика) (</w:t>
      </w:r>
      <w:hyperlink w:anchor="sub_2000" w:history="1">
        <w:r w:rsidRPr="001E6426">
          <w:rPr>
            <w:sz w:val="20"/>
            <w:szCs w:val="20"/>
          </w:rPr>
          <w:t>приложение № 2</w:t>
        </w:r>
      </w:hyperlink>
      <w:r w:rsidRPr="001E6426">
        <w:rPr>
          <w:sz w:val="20"/>
          <w:szCs w:val="20"/>
        </w:rPr>
        <w:t>).</w:t>
      </w:r>
    </w:p>
    <w:p w:rsidR="001E6426" w:rsidRPr="001E6426" w:rsidRDefault="001E6426" w:rsidP="001E6426">
      <w:pPr>
        <w:ind w:firstLine="709"/>
        <w:jc w:val="both"/>
        <w:rPr>
          <w:sz w:val="20"/>
          <w:szCs w:val="20"/>
        </w:rPr>
      </w:pPr>
      <w:r w:rsidRPr="001E6426">
        <w:rPr>
          <w:sz w:val="20"/>
          <w:szCs w:val="20"/>
        </w:rPr>
        <w:t xml:space="preserve">2. Определить финансовый отдел администрации Комсомольского муниципального округа Чувашской Республики уполномоченным органом администрации Комсомольского муниципального округа Чувашской Республики по проведению оценки социально-экономической эффективности налоговых льгот, установленных решением Собрания депутатов Комсомольского муниципального округа Чувашской Республики, предоставив ему право запрашивать в </w:t>
      </w:r>
      <w:r w:rsidRPr="001E6426">
        <w:rPr>
          <w:sz w:val="20"/>
          <w:szCs w:val="20"/>
        </w:rPr>
        <w:lastRenderedPageBreak/>
        <w:t>отделах администрации информацию, необходимую для ее проведения.</w:t>
      </w:r>
    </w:p>
    <w:p w:rsidR="001E6426" w:rsidRPr="001E6426" w:rsidRDefault="001E6426" w:rsidP="001E6426">
      <w:pPr>
        <w:ind w:firstLine="709"/>
        <w:jc w:val="both"/>
        <w:rPr>
          <w:sz w:val="20"/>
          <w:szCs w:val="20"/>
        </w:rPr>
      </w:pPr>
      <w:r w:rsidRPr="001E6426">
        <w:rPr>
          <w:sz w:val="20"/>
          <w:szCs w:val="20"/>
        </w:rPr>
        <w:t xml:space="preserve">3. Финансовому отделу администрации Комсомольского муниципального округа Чувашской Республики ежегодно не позднее 15 августа года, следующего за отчетным годом, представлять в администрацию Комсомольского муниципального округа Чувашской Республики аналитическую записку об оценке социально-экономической эффективности налоговых льгот, установленных </w:t>
      </w:r>
      <w:hyperlink r:id="rId26" w:history="1">
        <w:r w:rsidRPr="001E6426">
          <w:rPr>
            <w:sz w:val="20"/>
            <w:szCs w:val="20"/>
          </w:rPr>
          <w:t>решением</w:t>
        </w:r>
      </w:hyperlink>
      <w:r w:rsidRPr="001E6426">
        <w:rPr>
          <w:sz w:val="20"/>
          <w:szCs w:val="20"/>
        </w:rPr>
        <w:t xml:space="preserve"> Собрания депутатов Комсомольского муниципального округа Чувашской Республики, за истекший финансовый год.</w:t>
      </w:r>
    </w:p>
    <w:p w:rsidR="001E6426" w:rsidRPr="001E6426" w:rsidRDefault="001E6426" w:rsidP="001E6426">
      <w:pPr>
        <w:ind w:firstLine="709"/>
        <w:jc w:val="both"/>
        <w:rPr>
          <w:sz w:val="20"/>
          <w:szCs w:val="20"/>
        </w:rPr>
      </w:pPr>
      <w:bookmarkStart w:id="3" w:name="sub_4"/>
      <w:r w:rsidRPr="001E6426">
        <w:rPr>
          <w:sz w:val="20"/>
          <w:szCs w:val="20"/>
        </w:rPr>
        <w:t>4. Рекомендовать:</w:t>
      </w:r>
    </w:p>
    <w:bookmarkEnd w:id="3"/>
    <w:p w:rsidR="001E6426" w:rsidRPr="001E6426" w:rsidRDefault="001E6426" w:rsidP="001E6426">
      <w:pPr>
        <w:ind w:firstLine="709"/>
        <w:jc w:val="both"/>
        <w:rPr>
          <w:sz w:val="20"/>
          <w:szCs w:val="20"/>
        </w:rPr>
      </w:pPr>
      <w:r w:rsidRPr="001E6426">
        <w:rPr>
          <w:sz w:val="20"/>
          <w:szCs w:val="20"/>
        </w:rPr>
        <w:t>органам местного самоуправления Комсомольского муниципального округа  Чувашской Республики:</w:t>
      </w:r>
    </w:p>
    <w:p w:rsidR="001E6426" w:rsidRPr="001E6426" w:rsidRDefault="001E6426" w:rsidP="001E6426">
      <w:pPr>
        <w:ind w:firstLine="709"/>
        <w:jc w:val="both"/>
        <w:rPr>
          <w:sz w:val="20"/>
          <w:szCs w:val="20"/>
        </w:rPr>
      </w:pPr>
      <w:proofErr w:type="gramStart"/>
      <w:r w:rsidRPr="001E6426">
        <w:rPr>
          <w:sz w:val="20"/>
          <w:szCs w:val="20"/>
        </w:rPr>
        <w:t>при</w:t>
      </w:r>
      <w:proofErr w:type="gramEnd"/>
      <w:r w:rsidRPr="001E6426">
        <w:rPr>
          <w:sz w:val="20"/>
          <w:szCs w:val="20"/>
        </w:rPr>
        <w:t xml:space="preserve"> подготовке проектов решения Собрания депутатов Комсомольского муниципального округа Чувашской Республики о налогах, предусматривающих установление налоговых льгот в пределах полномочий, отнесенных </w:t>
      </w:r>
      <w:hyperlink r:id="rId27" w:history="1">
        <w:r w:rsidRPr="001E6426">
          <w:rPr>
            <w:sz w:val="20"/>
            <w:szCs w:val="20"/>
          </w:rPr>
          <w:t>законодательством</w:t>
        </w:r>
      </w:hyperlink>
      <w:r w:rsidRPr="001E6426">
        <w:rPr>
          <w:sz w:val="20"/>
          <w:szCs w:val="20"/>
        </w:rPr>
        <w:t xml:space="preserve"> Российской Федерации о налогах и сборах к ведению органов местного самоуправления, руководствоваться Порядком и Методикой;</w:t>
      </w:r>
    </w:p>
    <w:p w:rsidR="001E6426" w:rsidRPr="001E6426" w:rsidRDefault="001E6426" w:rsidP="001E6426">
      <w:pPr>
        <w:ind w:firstLine="709"/>
        <w:jc w:val="both"/>
        <w:rPr>
          <w:sz w:val="20"/>
          <w:szCs w:val="20"/>
        </w:rPr>
      </w:pPr>
      <w:r w:rsidRPr="001E6426">
        <w:rPr>
          <w:sz w:val="20"/>
          <w:szCs w:val="20"/>
        </w:rPr>
        <w:t>представлять в финансовый отдел администрации Комсомольского муниципального округа Чувашской Республики информацию о финансово-экономических показателях категорий плательщиков, которым предоставлены налоговые льготы в соответствии с решением Собрания депутатов Комсомольского муниципального округа Чувашской Республики, по данным годовых отчетов (расчетов) не позднее 1 июня, следующего за отчетным годом;</w:t>
      </w:r>
    </w:p>
    <w:p w:rsidR="001E6426" w:rsidRPr="001E6426" w:rsidRDefault="001E6426" w:rsidP="001E6426">
      <w:pPr>
        <w:ind w:firstLine="709"/>
        <w:jc w:val="both"/>
        <w:rPr>
          <w:sz w:val="20"/>
          <w:szCs w:val="20"/>
        </w:rPr>
      </w:pPr>
      <w:r w:rsidRPr="001E6426">
        <w:rPr>
          <w:sz w:val="20"/>
          <w:szCs w:val="20"/>
        </w:rPr>
        <w:t>Управлению Федеральной налоговой службы по Чувашской Республике представлять в финансовый отдел администрации Комсомольского муниципального округа Чувашской Республики информацию, необходимую для проведения оценки социально-экономической эффективности налоговых льгот в рамках Соглашения по информационному взаимодействию, заключенного между администрацией Комсомольского муниципального округа Чувашской Республики и Управлением Федеральной налоговой службы по Чувашской Республике.</w:t>
      </w:r>
    </w:p>
    <w:p w:rsidR="001E6426" w:rsidRPr="001E6426" w:rsidRDefault="001E6426" w:rsidP="001E6426">
      <w:pPr>
        <w:ind w:firstLine="709"/>
        <w:jc w:val="both"/>
        <w:rPr>
          <w:sz w:val="20"/>
          <w:szCs w:val="20"/>
        </w:rPr>
      </w:pPr>
      <w:bookmarkStart w:id="4" w:name="sub_5"/>
      <w:r w:rsidRPr="001E6426">
        <w:rPr>
          <w:sz w:val="20"/>
          <w:szCs w:val="20"/>
        </w:rPr>
        <w:t>5. Контроль за выполнением настоящего постановления возложить на финансовый отдел администрации Комсомольского муниципального округа Чувашской Республики.</w:t>
      </w:r>
    </w:p>
    <w:p w:rsidR="001E6426" w:rsidRPr="001E6426" w:rsidRDefault="001E6426" w:rsidP="001E6426">
      <w:pPr>
        <w:ind w:firstLine="709"/>
        <w:jc w:val="both"/>
        <w:rPr>
          <w:sz w:val="20"/>
          <w:szCs w:val="20"/>
        </w:rPr>
      </w:pPr>
      <w:bookmarkStart w:id="5" w:name="sub_6"/>
      <w:bookmarkEnd w:id="4"/>
      <w:r w:rsidRPr="001E6426">
        <w:rPr>
          <w:sz w:val="20"/>
          <w:szCs w:val="20"/>
        </w:rPr>
        <w:t>6.</w:t>
      </w:r>
      <w:bookmarkEnd w:id="5"/>
      <w:r w:rsidRPr="001E6426">
        <w:rPr>
          <w:sz w:val="20"/>
          <w:szCs w:val="20"/>
        </w:rPr>
        <w:t xml:space="preserve"> </w:t>
      </w:r>
      <w:r w:rsidRPr="001E6426">
        <w:rPr>
          <w:rFonts w:eastAsia="Calibri"/>
          <w:sz w:val="20"/>
          <w:szCs w:val="20"/>
        </w:rPr>
        <w:t>Настоящее постановление вступает в силу со дня его и официального опубликования.</w:t>
      </w:r>
    </w:p>
    <w:p w:rsidR="001E6426" w:rsidRPr="001E6426" w:rsidRDefault="001E6426" w:rsidP="001E6426">
      <w:pPr>
        <w:rPr>
          <w:rFonts w:eastAsia="Calibri"/>
          <w:sz w:val="20"/>
          <w:szCs w:val="20"/>
        </w:rPr>
      </w:pPr>
    </w:p>
    <w:p w:rsidR="001E6426" w:rsidRPr="001E6426" w:rsidRDefault="001E6426" w:rsidP="001E6426">
      <w:pPr>
        <w:rPr>
          <w:sz w:val="20"/>
          <w:szCs w:val="20"/>
        </w:rPr>
      </w:pPr>
    </w:p>
    <w:p w:rsidR="001E6426" w:rsidRPr="001E6426" w:rsidRDefault="001E6426" w:rsidP="001E6426">
      <w:pPr>
        <w:jc w:val="both"/>
        <w:rPr>
          <w:sz w:val="20"/>
          <w:szCs w:val="20"/>
        </w:rPr>
      </w:pPr>
      <w:proofErr w:type="spellStart"/>
      <w:r w:rsidRPr="001E6426">
        <w:rPr>
          <w:sz w:val="20"/>
          <w:szCs w:val="20"/>
        </w:rPr>
        <w:t>Врио</w:t>
      </w:r>
      <w:proofErr w:type="spellEnd"/>
      <w:r w:rsidRPr="001E6426">
        <w:rPr>
          <w:sz w:val="20"/>
          <w:szCs w:val="20"/>
        </w:rPr>
        <w:t xml:space="preserve"> главы Комсомольского </w:t>
      </w:r>
    </w:p>
    <w:p w:rsidR="001E6426" w:rsidRPr="001E6426" w:rsidRDefault="001E6426" w:rsidP="001E6426">
      <w:pPr>
        <w:widowControl/>
        <w:shd w:val="clear" w:color="auto" w:fill="FFFFFF"/>
        <w:jc w:val="both"/>
        <w:rPr>
          <w:sz w:val="20"/>
          <w:szCs w:val="20"/>
        </w:rPr>
      </w:pPr>
      <w:r w:rsidRPr="001E6426">
        <w:rPr>
          <w:sz w:val="20"/>
          <w:szCs w:val="20"/>
        </w:rPr>
        <w:t>муниципального округа                                                                                         А.Г.Кузьмин</w:t>
      </w:r>
    </w:p>
    <w:p w:rsidR="001E6426" w:rsidRPr="001E6426" w:rsidRDefault="001E6426" w:rsidP="001E6426">
      <w:pPr>
        <w:widowControl/>
        <w:shd w:val="clear" w:color="auto" w:fill="FFFFFF"/>
        <w:jc w:val="both"/>
        <w:rPr>
          <w:sz w:val="26"/>
          <w:szCs w:val="26"/>
        </w:rPr>
      </w:pPr>
    </w:p>
    <w:p w:rsidR="00C16527" w:rsidRDefault="00C16527" w:rsidP="00C511AA">
      <w:pPr>
        <w:autoSpaceDE w:val="0"/>
        <w:autoSpaceDN w:val="0"/>
        <w:adjustRightInd w:val="0"/>
        <w:jc w:val="both"/>
        <w:rPr>
          <w:sz w:val="24"/>
          <w:szCs w:val="24"/>
        </w:rPr>
      </w:pPr>
    </w:p>
    <w:p w:rsidR="00C16527" w:rsidRPr="0042765E" w:rsidRDefault="00C16527" w:rsidP="00C16527">
      <w:pPr>
        <w:spacing w:before="2" w:line="242" w:lineRule="auto"/>
        <w:ind w:right="425"/>
        <w:rPr>
          <w:i/>
          <w:sz w:val="20"/>
          <w:szCs w:val="20"/>
        </w:rPr>
      </w:pPr>
      <w:r w:rsidRPr="0042765E">
        <w:rPr>
          <w:i/>
          <w:sz w:val="20"/>
          <w:szCs w:val="20"/>
        </w:rPr>
        <w:t>с. Комсомольское</w:t>
      </w:r>
    </w:p>
    <w:p w:rsidR="00C16527" w:rsidRPr="0042765E" w:rsidRDefault="001E6426" w:rsidP="00C16527">
      <w:pPr>
        <w:spacing w:before="2" w:line="242" w:lineRule="auto"/>
        <w:ind w:right="425"/>
        <w:rPr>
          <w:i/>
          <w:sz w:val="20"/>
          <w:szCs w:val="20"/>
        </w:rPr>
      </w:pPr>
      <w:r>
        <w:rPr>
          <w:i/>
          <w:sz w:val="20"/>
          <w:szCs w:val="20"/>
        </w:rPr>
        <w:t>Пост.</w:t>
      </w:r>
      <w:r w:rsidR="00C16527" w:rsidRPr="0042765E">
        <w:rPr>
          <w:i/>
          <w:sz w:val="20"/>
          <w:szCs w:val="20"/>
        </w:rPr>
        <w:t xml:space="preserve"> № </w:t>
      </w:r>
      <w:r>
        <w:rPr>
          <w:i/>
          <w:sz w:val="20"/>
          <w:szCs w:val="20"/>
        </w:rPr>
        <w:t>175 от 12</w:t>
      </w:r>
      <w:r w:rsidR="00C16527">
        <w:rPr>
          <w:i/>
          <w:sz w:val="20"/>
          <w:szCs w:val="20"/>
        </w:rPr>
        <w:t>.03</w:t>
      </w:r>
      <w:r w:rsidR="00C16527" w:rsidRPr="0042765E">
        <w:rPr>
          <w:i/>
          <w:sz w:val="20"/>
          <w:szCs w:val="20"/>
        </w:rPr>
        <w:t>.26</w:t>
      </w:r>
    </w:p>
    <w:p w:rsidR="00C16527" w:rsidRPr="0042765E" w:rsidRDefault="00C16527" w:rsidP="00C16527">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28" w:history="1">
        <w:r w:rsidRPr="0042765E">
          <w:rPr>
            <w:rStyle w:val="af8"/>
            <w:b/>
            <w:sz w:val="20"/>
            <w:szCs w:val="20"/>
            <w:u w:color="0000FF"/>
          </w:rPr>
          <w:t>http://komsml.cap.r</w:t>
        </w:r>
        <w:r w:rsidRPr="0042765E">
          <w:rPr>
            <w:rStyle w:val="af8"/>
            <w:b/>
            <w:sz w:val="20"/>
            <w:szCs w:val="20"/>
            <w:u w:color="0000FF"/>
            <w:lang w:val="en-US"/>
          </w:rPr>
          <w:t>u</w:t>
        </w:r>
      </w:hyperlink>
    </w:p>
    <w:p w:rsidR="00C16527" w:rsidRDefault="00C16527" w:rsidP="00C511AA">
      <w:pPr>
        <w:autoSpaceDE w:val="0"/>
        <w:autoSpaceDN w:val="0"/>
        <w:adjustRightInd w:val="0"/>
        <w:jc w:val="both"/>
        <w:rPr>
          <w:sz w:val="24"/>
          <w:szCs w:val="24"/>
        </w:rPr>
      </w:pPr>
    </w:p>
    <w:p w:rsidR="00C16527" w:rsidRDefault="00C16527" w:rsidP="00C511AA">
      <w:pPr>
        <w:autoSpaceDE w:val="0"/>
        <w:autoSpaceDN w:val="0"/>
        <w:adjustRightInd w:val="0"/>
        <w:jc w:val="both"/>
        <w:rPr>
          <w:sz w:val="24"/>
          <w:szCs w:val="24"/>
        </w:rPr>
      </w:pPr>
    </w:p>
    <w:tbl>
      <w:tblPr>
        <w:tblW w:w="11198" w:type="dxa"/>
        <w:tblInd w:w="-72" w:type="dxa"/>
        <w:tblLayout w:type="fixed"/>
        <w:tblLook w:val="04A0" w:firstRow="1" w:lastRow="0" w:firstColumn="1" w:lastColumn="0" w:noHBand="0" w:noVBand="1"/>
      </w:tblPr>
      <w:tblGrid>
        <w:gridCol w:w="10528"/>
        <w:gridCol w:w="670"/>
      </w:tblGrid>
      <w:tr w:rsidR="00820F4C" w:rsidRPr="00820F4C" w:rsidTr="00820F4C">
        <w:trPr>
          <w:trHeight w:val="691"/>
        </w:trPr>
        <w:tc>
          <w:tcPr>
            <w:tcW w:w="10528" w:type="dxa"/>
            <w:hideMark/>
          </w:tcPr>
          <w:p w:rsidR="00820F4C" w:rsidRPr="00820F4C" w:rsidRDefault="00820F4C" w:rsidP="00A75615">
            <w:pPr>
              <w:jc w:val="both"/>
              <w:rPr>
                <w:b/>
                <w:sz w:val="20"/>
                <w:szCs w:val="20"/>
              </w:rPr>
            </w:pPr>
            <w:r w:rsidRPr="00820F4C">
              <w:rPr>
                <w:b/>
                <w:sz w:val="20"/>
                <w:szCs w:val="20"/>
              </w:rPr>
              <w:t>О внесении изменений в постановление администрации Комсомольского муниципального округа от 9 января 2023 г. № 14 «Об утверждении Положения о комиссии по соблюдению требований к служебному поведению муниципальных служащих Комсомольского муниципального округа Чувашской Республики и урегулированию конфликта интересов»</w:t>
            </w:r>
          </w:p>
        </w:tc>
        <w:tc>
          <w:tcPr>
            <w:tcW w:w="670" w:type="dxa"/>
          </w:tcPr>
          <w:p w:rsidR="00820F4C" w:rsidRPr="00820F4C" w:rsidRDefault="00820F4C" w:rsidP="00A75615">
            <w:pPr>
              <w:jc w:val="both"/>
              <w:rPr>
                <w:b/>
                <w:sz w:val="20"/>
                <w:szCs w:val="20"/>
              </w:rPr>
            </w:pPr>
          </w:p>
        </w:tc>
      </w:tr>
    </w:tbl>
    <w:p w:rsidR="00820F4C" w:rsidRPr="00820F4C" w:rsidRDefault="00820F4C" w:rsidP="00820F4C">
      <w:pPr>
        <w:jc w:val="both"/>
        <w:rPr>
          <w:sz w:val="20"/>
          <w:szCs w:val="20"/>
        </w:rPr>
      </w:pPr>
    </w:p>
    <w:p w:rsidR="00820F4C" w:rsidRPr="00820F4C" w:rsidRDefault="00820F4C" w:rsidP="00820F4C">
      <w:pPr>
        <w:ind w:firstLine="709"/>
        <w:jc w:val="both"/>
        <w:rPr>
          <w:sz w:val="20"/>
          <w:szCs w:val="20"/>
        </w:rPr>
      </w:pPr>
      <w:r w:rsidRPr="00820F4C">
        <w:rPr>
          <w:sz w:val="20"/>
          <w:szCs w:val="20"/>
        </w:rPr>
        <w:t>Администрация Комсомольского муниципального округа Чувашской Республики п о с т а н о в л я е т:</w:t>
      </w:r>
    </w:p>
    <w:p w:rsidR="00820F4C" w:rsidRPr="00820F4C" w:rsidRDefault="00820F4C" w:rsidP="00820F4C">
      <w:pPr>
        <w:ind w:firstLine="709"/>
        <w:jc w:val="both"/>
        <w:rPr>
          <w:sz w:val="20"/>
          <w:szCs w:val="20"/>
        </w:rPr>
      </w:pPr>
      <w:r w:rsidRPr="00820F4C">
        <w:rPr>
          <w:sz w:val="20"/>
          <w:szCs w:val="20"/>
        </w:rPr>
        <w:t>Внести в состав комиссии по соблюдению требований к служебному поведению муниципальных служащих Комсомольского муниципального округа Чувашской Республики и урегулированию конфликта интересов, утверждённый постановлением администрации Комсомольского муниципального округа от 9 января 2023 г. № 14 «Об утверждении Положения о комиссии по соблюдению требований к служебному поведению муниципальных служащих Комсомольского муниципального округа Чувашской Республики и урегулированию конфликта интересов» (с изменениями, внесенными постановлениями администрации Комсомольского муниципального округа от 4 декабря 2023 г. № 1398, от 7 мая 2024 г. № 427, от 9 октября 2025 г. № 1023, от 30 декабря 2025 № 1336), следующие изменения:</w:t>
      </w:r>
    </w:p>
    <w:p w:rsidR="00820F4C" w:rsidRPr="00820F4C" w:rsidRDefault="00820F4C" w:rsidP="00820F4C">
      <w:pPr>
        <w:ind w:firstLine="709"/>
        <w:jc w:val="both"/>
        <w:rPr>
          <w:sz w:val="20"/>
          <w:szCs w:val="20"/>
        </w:rPr>
      </w:pPr>
      <w:r w:rsidRPr="00820F4C">
        <w:rPr>
          <w:sz w:val="20"/>
          <w:szCs w:val="20"/>
        </w:rPr>
        <w:t>а) вывести Илларионову М.А. и ввести Лисину Э.Ф., главного специалиста-эксперта по правовой работе финансового отдела администрации Комсомольского муниципального округа Чувашской Республики;</w:t>
      </w:r>
    </w:p>
    <w:p w:rsidR="00820F4C" w:rsidRPr="00820F4C" w:rsidRDefault="00820F4C" w:rsidP="00820F4C">
      <w:pPr>
        <w:ind w:firstLine="709"/>
        <w:jc w:val="both"/>
        <w:rPr>
          <w:sz w:val="20"/>
          <w:szCs w:val="20"/>
        </w:rPr>
      </w:pPr>
      <w:r w:rsidRPr="00820F4C">
        <w:rPr>
          <w:sz w:val="20"/>
          <w:szCs w:val="20"/>
        </w:rPr>
        <w:t>б) возложить на Соколову О.Р. обязанности заместителя председателя комиссии.</w:t>
      </w:r>
    </w:p>
    <w:p w:rsidR="00820F4C" w:rsidRPr="00820F4C" w:rsidRDefault="00820F4C" w:rsidP="00820F4C">
      <w:pPr>
        <w:ind w:firstLine="709"/>
        <w:jc w:val="both"/>
        <w:rPr>
          <w:sz w:val="20"/>
          <w:szCs w:val="20"/>
        </w:rPr>
      </w:pPr>
    </w:p>
    <w:p w:rsidR="00820F4C" w:rsidRPr="00820F4C" w:rsidRDefault="00820F4C" w:rsidP="00820F4C">
      <w:pPr>
        <w:jc w:val="both"/>
        <w:rPr>
          <w:sz w:val="20"/>
          <w:szCs w:val="20"/>
        </w:rPr>
      </w:pPr>
    </w:p>
    <w:p w:rsidR="00820F4C" w:rsidRPr="00820F4C" w:rsidRDefault="00820F4C" w:rsidP="00820F4C">
      <w:pPr>
        <w:jc w:val="both"/>
        <w:rPr>
          <w:sz w:val="20"/>
          <w:szCs w:val="20"/>
        </w:rPr>
      </w:pPr>
      <w:r w:rsidRPr="00820F4C">
        <w:rPr>
          <w:sz w:val="20"/>
          <w:szCs w:val="20"/>
        </w:rPr>
        <w:t xml:space="preserve">Глава Комсомольского </w:t>
      </w:r>
    </w:p>
    <w:p w:rsidR="00820F4C" w:rsidRPr="00820F4C" w:rsidRDefault="00820F4C" w:rsidP="00820F4C">
      <w:pPr>
        <w:jc w:val="both"/>
        <w:rPr>
          <w:sz w:val="20"/>
          <w:szCs w:val="20"/>
        </w:rPr>
      </w:pPr>
      <w:r w:rsidRPr="00820F4C">
        <w:rPr>
          <w:sz w:val="20"/>
          <w:szCs w:val="20"/>
        </w:rPr>
        <w:t>муниципального округа                                                                            Н.Н. Раськин</w:t>
      </w:r>
    </w:p>
    <w:p w:rsidR="00C16527" w:rsidRDefault="00C16527" w:rsidP="00C511AA">
      <w:pPr>
        <w:autoSpaceDE w:val="0"/>
        <w:autoSpaceDN w:val="0"/>
        <w:adjustRightInd w:val="0"/>
        <w:jc w:val="both"/>
        <w:rPr>
          <w:sz w:val="24"/>
          <w:szCs w:val="24"/>
        </w:rPr>
      </w:pPr>
    </w:p>
    <w:p w:rsidR="00820F4C" w:rsidRPr="0042765E" w:rsidRDefault="00820F4C" w:rsidP="00820F4C">
      <w:pPr>
        <w:spacing w:before="2" w:line="242" w:lineRule="auto"/>
        <w:ind w:right="425"/>
        <w:rPr>
          <w:i/>
          <w:sz w:val="20"/>
          <w:szCs w:val="20"/>
        </w:rPr>
      </w:pPr>
      <w:r w:rsidRPr="0042765E">
        <w:rPr>
          <w:i/>
          <w:sz w:val="20"/>
          <w:szCs w:val="20"/>
        </w:rPr>
        <w:t>с. Комсомольское</w:t>
      </w:r>
    </w:p>
    <w:p w:rsidR="00820F4C" w:rsidRPr="0042765E" w:rsidRDefault="00820F4C" w:rsidP="00820F4C">
      <w:pPr>
        <w:spacing w:before="2" w:line="242" w:lineRule="auto"/>
        <w:ind w:right="425"/>
        <w:rPr>
          <w:i/>
          <w:sz w:val="20"/>
          <w:szCs w:val="20"/>
        </w:rPr>
      </w:pPr>
      <w:r>
        <w:rPr>
          <w:i/>
          <w:sz w:val="20"/>
          <w:szCs w:val="20"/>
        </w:rPr>
        <w:t>Пост.</w:t>
      </w:r>
      <w:r w:rsidRPr="0042765E">
        <w:rPr>
          <w:i/>
          <w:sz w:val="20"/>
          <w:szCs w:val="20"/>
        </w:rPr>
        <w:t xml:space="preserve"> № </w:t>
      </w:r>
      <w:r>
        <w:rPr>
          <w:i/>
          <w:sz w:val="20"/>
          <w:szCs w:val="20"/>
        </w:rPr>
        <w:t>179 от 12.03</w:t>
      </w:r>
      <w:r w:rsidRPr="0042765E">
        <w:rPr>
          <w:i/>
          <w:sz w:val="20"/>
          <w:szCs w:val="20"/>
        </w:rPr>
        <w:t>.26</w:t>
      </w:r>
    </w:p>
    <w:p w:rsidR="00C16527" w:rsidRDefault="00820F4C" w:rsidP="007A21E4">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29" w:history="1">
        <w:r w:rsidRPr="0042765E">
          <w:rPr>
            <w:rStyle w:val="af8"/>
            <w:b/>
            <w:sz w:val="20"/>
            <w:szCs w:val="20"/>
            <w:u w:color="0000FF"/>
          </w:rPr>
          <w:t>http://komsml.cap.r</w:t>
        </w:r>
        <w:r w:rsidRPr="0042765E">
          <w:rPr>
            <w:rStyle w:val="af8"/>
            <w:b/>
            <w:sz w:val="20"/>
            <w:szCs w:val="20"/>
            <w:u w:color="0000FF"/>
            <w:lang w:val="en-US"/>
          </w:rPr>
          <w:t>u</w:t>
        </w:r>
      </w:hyperlink>
    </w:p>
    <w:p w:rsidR="007A21E4" w:rsidRPr="007A21E4" w:rsidRDefault="007A21E4" w:rsidP="007A21E4">
      <w:pPr>
        <w:spacing w:before="2" w:line="242" w:lineRule="auto"/>
        <w:ind w:right="425"/>
        <w:jc w:val="both"/>
        <w:rPr>
          <w:b/>
          <w:color w:val="0000FF" w:themeColor="hyperlink"/>
          <w:sz w:val="20"/>
          <w:szCs w:val="20"/>
          <w:u w:val="single" w:color="0000FF"/>
        </w:rPr>
      </w:pPr>
    </w:p>
    <w:p w:rsidR="007A21E4" w:rsidRPr="007A21E4" w:rsidRDefault="007A21E4" w:rsidP="00C511AA">
      <w:pPr>
        <w:autoSpaceDE w:val="0"/>
        <w:autoSpaceDN w:val="0"/>
        <w:adjustRightInd w:val="0"/>
        <w:jc w:val="both"/>
        <w:rPr>
          <w:sz w:val="20"/>
          <w:szCs w:val="20"/>
        </w:rPr>
      </w:pPr>
    </w:p>
    <w:p w:rsidR="007A21E4" w:rsidRPr="007A21E4" w:rsidRDefault="007A21E4" w:rsidP="007A21E4">
      <w:pPr>
        <w:jc w:val="both"/>
        <w:rPr>
          <w:b/>
          <w:sz w:val="20"/>
          <w:szCs w:val="20"/>
        </w:rPr>
      </w:pPr>
      <w:r w:rsidRPr="007A21E4">
        <w:rPr>
          <w:b/>
          <w:sz w:val="20"/>
          <w:szCs w:val="20"/>
        </w:rPr>
        <w:t>О внесении изменений в постановление администрации Комсомольского муниципального округа Чувашской Республики от 18 декабря 2025 г. № 1275 «Об утверждении Правил выплаты компенсации за использование муниципальными служащими Комсомольского муниципального округа Чувашской Республики личного транспорта (легковые автомобили и мотоциклы) в служебных целях и возмещения расходов, связанных с его использованием»</w:t>
      </w:r>
    </w:p>
    <w:p w:rsidR="007A21E4" w:rsidRPr="007A21E4" w:rsidRDefault="007A21E4" w:rsidP="007A21E4">
      <w:pPr>
        <w:ind w:right="3401"/>
        <w:jc w:val="both"/>
        <w:rPr>
          <w:b/>
          <w:sz w:val="20"/>
          <w:szCs w:val="20"/>
        </w:rPr>
      </w:pPr>
    </w:p>
    <w:p w:rsidR="007A21E4" w:rsidRPr="007A21E4" w:rsidRDefault="007A21E4" w:rsidP="007A21E4">
      <w:pPr>
        <w:ind w:right="-1" w:firstLine="567"/>
        <w:jc w:val="both"/>
        <w:rPr>
          <w:sz w:val="20"/>
          <w:szCs w:val="20"/>
        </w:rPr>
      </w:pPr>
      <w:r w:rsidRPr="007A21E4">
        <w:rPr>
          <w:sz w:val="20"/>
          <w:szCs w:val="20"/>
        </w:rPr>
        <w:t xml:space="preserve">Руководствуясь ст. 188 Трудового кодекса Российской </w:t>
      </w:r>
      <w:proofErr w:type="gramStart"/>
      <w:r w:rsidRPr="007A21E4">
        <w:rPr>
          <w:sz w:val="20"/>
          <w:szCs w:val="20"/>
        </w:rPr>
        <w:t>Федерации,  постановлением</w:t>
      </w:r>
      <w:proofErr w:type="gramEnd"/>
      <w:r w:rsidRPr="007A21E4">
        <w:rPr>
          <w:sz w:val="20"/>
          <w:szCs w:val="20"/>
        </w:rPr>
        <w:t xml:space="preserve"> Правительства Российской Федерации от 2 июля 2013 г. № 563 «О порядке выплаты компенсации за использование федеральными государственными гражданскими служащими личного транспорта (легковые автомобили и мотоциклы) в служебных целях и возмещения расходов, связанных с его использованием», администрация Комсомольского муниципального округа п о с т а н о в л я е т:</w:t>
      </w:r>
    </w:p>
    <w:p w:rsidR="007A21E4" w:rsidRPr="007A21E4" w:rsidRDefault="007A21E4" w:rsidP="007A21E4">
      <w:pPr>
        <w:ind w:right="-1" w:firstLine="567"/>
        <w:jc w:val="both"/>
        <w:rPr>
          <w:sz w:val="20"/>
          <w:szCs w:val="20"/>
        </w:rPr>
      </w:pPr>
      <w:r w:rsidRPr="007A21E4">
        <w:rPr>
          <w:sz w:val="20"/>
          <w:szCs w:val="20"/>
        </w:rPr>
        <w:t>1. Внести в Правила выплаты компенсации за использование муниципальными служащими Комсомольского муниципального округа Чувашской Республики личного транспорта (легковые автомобили и мотоциклы) в служебных целях и возмещения расходов, связанных с его использованием», утвержденные постановлением администрации Комсомольского муниципального округа Чувашской Республики от 18 декабря 2025 г. № 1275 «Об утверждении Правил выплаты компенсации за использование муниципальными служащими Комсомольского муниципального округа Чувашской Республики личного транспорта (легковые автомобили и мотоциклы) в служебных целях и возмещения расходов, связанных с его использованием», следующие изменения:</w:t>
      </w:r>
    </w:p>
    <w:p w:rsidR="007A21E4" w:rsidRPr="007A21E4" w:rsidRDefault="007A21E4" w:rsidP="007A21E4">
      <w:pPr>
        <w:ind w:right="-1" w:firstLine="567"/>
        <w:jc w:val="both"/>
        <w:rPr>
          <w:sz w:val="20"/>
          <w:szCs w:val="20"/>
        </w:rPr>
      </w:pPr>
      <w:r w:rsidRPr="007A21E4">
        <w:rPr>
          <w:sz w:val="20"/>
          <w:szCs w:val="20"/>
        </w:rPr>
        <w:t>наименование изложить в следующей редакции:</w:t>
      </w:r>
    </w:p>
    <w:p w:rsidR="007A21E4" w:rsidRPr="007A21E4" w:rsidRDefault="007A21E4" w:rsidP="007A21E4">
      <w:pPr>
        <w:ind w:right="-1" w:firstLine="567"/>
        <w:jc w:val="center"/>
        <w:rPr>
          <w:b/>
          <w:sz w:val="20"/>
          <w:szCs w:val="20"/>
        </w:rPr>
      </w:pPr>
      <w:r w:rsidRPr="007A21E4">
        <w:rPr>
          <w:sz w:val="20"/>
          <w:szCs w:val="20"/>
        </w:rPr>
        <w:t>«</w:t>
      </w:r>
      <w:r w:rsidRPr="007A21E4">
        <w:rPr>
          <w:b/>
          <w:sz w:val="20"/>
          <w:szCs w:val="20"/>
        </w:rPr>
        <w:t>Правила</w:t>
      </w:r>
    </w:p>
    <w:p w:rsidR="007A21E4" w:rsidRPr="007A21E4" w:rsidRDefault="007A21E4" w:rsidP="007A21E4">
      <w:pPr>
        <w:ind w:right="-1" w:firstLine="567"/>
        <w:jc w:val="center"/>
        <w:rPr>
          <w:sz w:val="20"/>
          <w:szCs w:val="20"/>
        </w:rPr>
      </w:pPr>
      <w:r w:rsidRPr="007A21E4">
        <w:rPr>
          <w:b/>
          <w:sz w:val="20"/>
          <w:szCs w:val="20"/>
        </w:rPr>
        <w:t>выплаты компенсации за использование муниципальными служащими Комсомольского муниципального округа Чувашской Республики личного транспорта (легковые автомобили и мотоциклы) в служебных целях и возмещения расходов, связанных с его использованием</w:t>
      </w:r>
      <w:r w:rsidRPr="007A21E4">
        <w:rPr>
          <w:sz w:val="20"/>
          <w:szCs w:val="20"/>
        </w:rPr>
        <w:t>»;</w:t>
      </w:r>
    </w:p>
    <w:p w:rsidR="007A21E4" w:rsidRPr="007A21E4" w:rsidRDefault="007A21E4" w:rsidP="007A21E4">
      <w:pPr>
        <w:ind w:right="-1" w:firstLine="567"/>
        <w:rPr>
          <w:sz w:val="20"/>
          <w:szCs w:val="20"/>
        </w:rPr>
      </w:pPr>
      <w:r w:rsidRPr="007A21E4">
        <w:rPr>
          <w:sz w:val="20"/>
          <w:szCs w:val="20"/>
        </w:rPr>
        <w:t>пункт 9 изложить в следующей редакции:</w:t>
      </w:r>
    </w:p>
    <w:p w:rsidR="007A21E4" w:rsidRPr="007A21E4" w:rsidRDefault="007A21E4" w:rsidP="007A21E4">
      <w:pPr>
        <w:ind w:right="-1" w:firstLine="567"/>
        <w:jc w:val="both"/>
        <w:rPr>
          <w:color w:val="000000"/>
          <w:sz w:val="20"/>
          <w:szCs w:val="20"/>
          <w:shd w:val="clear" w:color="auto" w:fill="FFFFFF"/>
        </w:rPr>
      </w:pPr>
      <w:r w:rsidRPr="007A21E4">
        <w:rPr>
          <w:sz w:val="20"/>
          <w:szCs w:val="20"/>
        </w:rPr>
        <w:t xml:space="preserve">«9. Выплата компенсации и возмещение расходов муниципальному служащему производятся 1 раз в текущем месяце за истекший месяц на основании решения, указанного в пункте 5 настоящих Правил, в котором </w:t>
      </w:r>
      <w:r w:rsidRPr="007A21E4">
        <w:rPr>
          <w:color w:val="000000"/>
          <w:sz w:val="20"/>
          <w:szCs w:val="20"/>
          <w:shd w:val="clear" w:color="auto" w:fill="FFFFFF"/>
        </w:rPr>
        <w:t>определены размеры компенсации и возмещения расходов.».</w:t>
      </w:r>
    </w:p>
    <w:p w:rsidR="007A21E4" w:rsidRPr="007A21E4" w:rsidRDefault="007A21E4" w:rsidP="007A21E4">
      <w:pPr>
        <w:ind w:right="-1" w:firstLine="567"/>
        <w:jc w:val="both"/>
        <w:rPr>
          <w:color w:val="000000"/>
          <w:sz w:val="20"/>
          <w:szCs w:val="20"/>
          <w:shd w:val="clear" w:color="auto" w:fill="FFFFFF"/>
        </w:rPr>
      </w:pPr>
      <w:r w:rsidRPr="007A21E4">
        <w:rPr>
          <w:color w:val="000000"/>
          <w:sz w:val="20"/>
          <w:szCs w:val="20"/>
          <w:shd w:val="clear" w:color="auto" w:fill="FFFFFF"/>
        </w:rPr>
        <w:t>2. Настоящее постановление вступает в силу после его официального опубликования.</w:t>
      </w:r>
    </w:p>
    <w:p w:rsidR="007A21E4" w:rsidRPr="007A21E4" w:rsidRDefault="007A21E4" w:rsidP="007A21E4">
      <w:pPr>
        <w:ind w:right="-1"/>
        <w:jc w:val="both"/>
        <w:rPr>
          <w:color w:val="000000"/>
          <w:sz w:val="20"/>
          <w:szCs w:val="20"/>
          <w:shd w:val="clear" w:color="auto" w:fill="FFFFFF"/>
        </w:rPr>
      </w:pPr>
    </w:p>
    <w:p w:rsidR="007A21E4" w:rsidRPr="007A21E4" w:rsidRDefault="007A21E4" w:rsidP="007A21E4">
      <w:pPr>
        <w:ind w:right="-1"/>
        <w:jc w:val="both"/>
        <w:rPr>
          <w:color w:val="000000"/>
          <w:sz w:val="20"/>
          <w:szCs w:val="20"/>
          <w:shd w:val="clear" w:color="auto" w:fill="FFFFFF"/>
        </w:rPr>
      </w:pPr>
    </w:p>
    <w:p w:rsidR="007A21E4" w:rsidRPr="007A21E4" w:rsidRDefault="007A21E4" w:rsidP="007A21E4">
      <w:pPr>
        <w:ind w:right="-1"/>
        <w:jc w:val="both"/>
        <w:rPr>
          <w:color w:val="000000"/>
          <w:sz w:val="20"/>
          <w:szCs w:val="20"/>
          <w:shd w:val="clear" w:color="auto" w:fill="FFFFFF"/>
        </w:rPr>
      </w:pPr>
      <w:r w:rsidRPr="007A21E4">
        <w:rPr>
          <w:color w:val="000000"/>
          <w:sz w:val="20"/>
          <w:szCs w:val="20"/>
          <w:shd w:val="clear" w:color="auto" w:fill="FFFFFF"/>
        </w:rPr>
        <w:t>Глава Комсомольского</w:t>
      </w:r>
    </w:p>
    <w:p w:rsidR="007A21E4" w:rsidRPr="007A21E4" w:rsidRDefault="007A21E4" w:rsidP="007A21E4">
      <w:pPr>
        <w:ind w:right="-1"/>
        <w:jc w:val="both"/>
        <w:rPr>
          <w:color w:val="000000"/>
          <w:sz w:val="20"/>
          <w:szCs w:val="20"/>
          <w:shd w:val="clear" w:color="auto" w:fill="FFFFFF"/>
        </w:rPr>
      </w:pPr>
      <w:r w:rsidRPr="007A21E4">
        <w:rPr>
          <w:color w:val="000000"/>
          <w:sz w:val="20"/>
          <w:szCs w:val="20"/>
          <w:shd w:val="clear" w:color="auto" w:fill="FFFFFF"/>
        </w:rPr>
        <w:t>муниципального округа                                                                                  Н.Н. Раськин</w:t>
      </w:r>
    </w:p>
    <w:p w:rsidR="007A21E4" w:rsidRPr="00876669" w:rsidRDefault="007A21E4" w:rsidP="007A21E4">
      <w:pPr>
        <w:ind w:right="-1" w:firstLine="567"/>
        <w:jc w:val="both"/>
        <w:rPr>
          <w:sz w:val="26"/>
          <w:szCs w:val="26"/>
        </w:rPr>
      </w:pPr>
    </w:p>
    <w:p w:rsidR="007A21E4" w:rsidRPr="0042765E" w:rsidRDefault="007A21E4" w:rsidP="007A21E4">
      <w:pPr>
        <w:spacing w:before="2" w:line="242" w:lineRule="auto"/>
        <w:ind w:right="425"/>
        <w:rPr>
          <w:i/>
          <w:sz w:val="20"/>
          <w:szCs w:val="20"/>
        </w:rPr>
      </w:pPr>
      <w:r w:rsidRPr="0042765E">
        <w:rPr>
          <w:i/>
          <w:sz w:val="20"/>
          <w:szCs w:val="20"/>
        </w:rPr>
        <w:t>с. Комсомольское</w:t>
      </w:r>
    </w:p>
    <w:p w:rsidR="007A21E4" w:rsidRPr="0042765E" w:rsidRDefault="007A21E4" w:rsidP="007A21E4">
      <w:pPr>
        <w:spacing w:before="2" w:line="242" w:lineRule="auto"/>
        <w:ind w:right="425"/>
        <w:rPr>
          <w:i/>
          <w:sz w:val="20"/>
          <w:szCs w:val="20"/>
        </w:rPr>
      </w:pPr>
      <w:r>
        <w:rPr>
          <w:i/>
          <w:sz w:val="20"/>
          <w:szCs w:val="20"/>
        </w:rPr>
        <w:t>Пост.</w:t>
      </w:r>
      <w:r w:rsidRPr="0042765E">
        <w:rPr>
          <w:i/>
          <w:sz w:val="20"/>
          <w:szCs w:val="20"/>
        </w:rPr>
        <w:t xml:space="preserve"> № </w:t>
      </w:r>
      <w:r>
        <w:rPr>
          <w:i/>
          <w:sz w:val="20"/>
          <w:szCs w:val="20"/>
        </w:rPr>
        <w:t>193 от 13.03</w:t>
      </w:r>
      <w:r w:rsidRPr="0042765E">
        <w:rPr>
          <w:i/>
          <w:sz w:val="20"/>
          <w:szCs w:val="20"/>
        </w:rPr>
        <w:t>.26</w:t>
      </w:r>
    </w:p>
    <w:p w:rsidR="007A21E4" w:rsidRDefault="007A21E4" w:rsidP="007A21E4">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30" w:history="1">
        <w:r w:rsidRPr="0042765E">
          <w:rPr>
            <w:rStyle w:val="af8"/>
            <w:b/>
            <w:sz w:val="20"/>
            <w:szCs w:val="20"/>
            <w:u w:color="0000FF"/>
          </w:rPr>
          <w:t>http://komsml.cap.r</w:t>
        </w:r>
        <w:r w:rsidRPr="0042765E">
          <w:rPr>
            <w:rStyle w:val="af8"/>
            <w:b/>
            <w:sz w:val="20"/>
            <w:szCs w:val="20"/>
            <w:u w:color="0000FF"/>
            <w:lang w:val="en-US"/>
          </w:rPr>
          <w:t>u</w:t>
        </w:r>
      </w:hyperlink>
    </w:p>
    <w:p w:rsidR="007A21E4" w:rsidRPr="007A21E4" w:rsidRDefault="00F16C92" w:rsidP="007A21E4">
      <w:pPr>
        <w:pStyle w:val="1"/>
        <w:jc w:val="both"/>
        <w:rPr>
          <w:color w:val="auto"/>
          <w:sz w:val="20"/>
          <w:szCs w:val="20"/>
        </w:rPr>
      </w:pPr>
      <w:hyperlink r:id="rId31" w:history="1">
        <w:r w:rsidR="007A21E4" w:rsidRPr="007A21E4">
          <w:rPr>
            <w:rStyle w:val="aff3"/>
            <w:rFonts w:cs="Times New Roman CYR"/>
            <w:bCs w:val="0"/>
            <w:color w:val="auto"/>
            <w:sz w:val="20"/>
            <w:szCs w:val="20"/>
          </w:rPr>
          <w:t>Об утверждении Положения о муниципальной системе оповещения населения Комсомольского муниципального округа Чувашской Республики</w:t>
        </w:r>
      </w:hyperlink>
    </w:p>
    <w:p w:rsidR="007A21E4" w:rsidRPr="007A21E4" w:rsidRDefault="007A21E4" w:rsidP="007A21E4">
      <w:pPr>
        <w:jc w:val="both"/>
        <w:rPr>
          <w:sz w:val="20"/>
          <w:szCs w:val="20"/>
        </w:rPr>
      </w:pPr>
    </w:p>
    <w:p w:rsidR="007A21E4" w:rsidRPr="007A21E4" w:rsidRDefault="007A21E4" w:rsidP="007A21E4">
      <w:pPr>
        <w:jc w:val="both"/>
        <w:rPr>
          <w:sz w:val="20"/>
          <w:szCs w:val="20"/>
        </w:rPr>
      </w:pPr>
      <w:r w:rsidRPr="007A21E4">
        <w:rPr>
          <w:sz w:val="20"/>
          <w:szCs w:val="20"/>
        </w:rPr>
        <w:t xml:space="preserve">В соответствии с федеральными законами </w:t>
      </w:r>
      <w:hyperlink r:id="rId32" w:history="1">
        <w:r w:rsidRPr="007A21E4">
          <w:rPr>
            <w:rStyle w:val="aff3"/>
            <w:rFonts w:eastAsiaTheme="majorEastAsia" w:cs="Times New Roman CYR"/>
            <w:color w:val="auto"/>
            <w:sz w:val="20"/>
            <w:szCs w:val="20"/>
          </w:rPr>
          <w:t>от 21 декабря 1994 г. № 68-ФЗ</w:t>
        </w:r>
      </w:hyperlink>
      <w:r w:rsidRPr="007A21E4">
        <w:rPr>
          <w:sz w:val="20"/>
          <w:szCs w:val="20"/>
        </w:rPr>
        <w:t xml:space="preserve"> «О защите населения и территорий от чрезвычайных ситуаций природного и техногенного характера», </w:t>
      </w:r>
      <w:hyperlink r:id="rId33" w:history="1">
        <w:r w:rsidRPr="007A21E4">
          <w:rPr>
            <w:rStyle w:val="aff3"/>
            <w:rFonts w:eastAsiaTheme="majorEastAsia" w:cs="Times New Roman CYR"/>
            <w:color w:val="auto"/>
            <w:sz w:val="20"/>
            <w:szCs w:val="20"/>
          </w:rPr>
          <w:t>от 12 февраля 1998 г. № 28-ФЗ</w:t>
        </w:r>
      </w:hyperlink>
      <w:r w:rsidRPr="007A21E4">
        <w:rPr>
          <w:sz w:val="20"/>
          <w:szCs w:val="20"/>
        </w:rPr>
        <w:t xml:space="preserve"> «О гражданской обороне», </w:t>
      </w:r>
      <w:hyperlink r:id="rId34" w:history="1">
        <w:r w:rsidRPr="007A21E4">
          <w:rPr>
            <w:rStyle w:val="aff3"/>
            <w:rFonts w:eastAsiaTheme="majorEastAsia" w:cs="Times New Roman CYR"/>
            <w:color w:val="auto"/>
            <w:sz w:val="20"/>
            <w:szCs w:val="20"/>
          </w:rPr>
          <w:t>постановлением</w:t>
        </w:r>
      </w:hyperlink>
      <w:r w:rsidRPr="007A21E4">
        <w:rPr>
          <w:sz w:val="20"/>
          <w:szCs w:val="20"/>
        </w:rPr>
        <w:t xml:space="preserve"> Правительства Российской Федерации от 17 мая 2023 г. № 769 «О порядке создания, реконструкции и поддержания в состоянии постоянной готовности к использованию систем оповещения населения», администрация Комсомольского муниципального округа  п о с т а н о в л я е т:</w:t>
      </w:r>
    </w:p>
    <w:p w:rsidR="007A21E4" w:rsidRPr="007A21E4" w:rsidRDefault="007A21E4" w:rsidP="007A21E4">
      <w:pPr>
        <w:jc w:val="both"/>
        <w:rPr>
          <w:sz w:val="20"/>
          <w:szCs w:val="20"/>
        </w:rPr>
      </w:pPr>
      <w:r w:rsidRPr="007A21E4">
        <w:rPr>
          <w:sz w:val="20"/>
          <w:szCs w:val="20"/>
        </w:rPr>
        <w:t xml:space="preserve">1. Утвердить </w:t>
      </w:r>
      <w:hyperlink w:anchor="sub_1000" w:history="1">
        <w:r w:rsidRPr="007A21E4">
          <w:rPr>
            <w:rStyle w:val="aff3"/>
            <w:rFonts w:eastAsiaTheme="majorEastAsia" w:cs="Times New Roman CYR"/>
            <w:color w:val="auto"/>
            <w:sz w:val="20"/>
            <w:szCs w:val="20"/>
          </w:rPr>
          <w:t>Положение</w:t>
        </w:r>
      </w:hyperlink>
      <w:r w:rsidRPr="007A21E4">
        <w:rPr>
          <w:sz w:val="20"/>
          <w:szCs w:val="20"/>
        </w:rPr>
        <w:t xml:space="preserve"> о муниципальной системе оповещения населения Комсомольского муниципального округа Чувашской Республики согласно приложению к настоящему постановлению.</w:t>
      </w:r>
    </w:p>
    <w:p w:rsidR="007A21E4" w:rsidRPr="007A21E4" w:rsidRDefault="007A21E4" w:rsidP="007A21E4">
      <w:pPr>
        <w:jc w:val="both"/>
        <w:rPr>
          <w:sz w:val="20"/>
          <w:szCs w:val="20"/>
        </w:rPr>
      </w:pPr>
      <w:bookmarkStart w:id="6" w:name="sub_2"/>
      <w:r w:rsidRPr="007A21E4">
        <w:rPr>
          <w:sz w:val="20"/>
          <w:szCs w:val="20"/>
        </w:rPr>
        <w:t>2. Признать утратившим силу постановление администрации Комсомольского муниципального округа Чувашской Республики</w:t>
      </w:r>
      <w:bookmarkStart w:id="7" w:name="sub_3"/>
      <w:bookmarkEnd w:id="6"/>
      <w:r w:rsidRPr="007A21E4">
        <w:rPr>
          <w:sz w:val="20"/>
          <w:szCs w:val="20"/>
        </w:rPr>
        <w:t xml:space="preserve"> от 16.01.2026 № 28 «Об утверждении Положения о муниципальной автоматизированной системе централизованного оповещения населения Комсомольского муниципального округа Чувашской Республики».</w:t>
      </w:r>
    </w:p>
    <w:p w:rsidR="007A21E4" w:rsidRPr="007A21E4" w:rsidRDefault="007A21E4" w:rsidP="007A21E4">
      <w:pPr>
        <w:jc w:val="both"/>
        <w:rPr>
          <w:sz w:val="20"/>
          <w:szCs w:val="20"/>
        </w:rPr>
      </w:pPr>
      <w:r w:rsidRPr="007A21E4">
        <w:rPr>
          <w:sz w:val="20"/>
          <w:szCs w:val="20"/>
        </w:rPr>
        <w:t>3. Контроль за выполнением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Комсомольского муниципального округа Кузьмина А.Г.</w:t>
      </w:r>
    </w:p>
    <w:bookmarkEnd w:id="7"/>
    <w:p w:rsidR="007A21E4" w:rsidRPr="007A21E4" w:rsidRDefault="007A21E4" w:rsidP="007A21E4">
      <w:pPr>
        <w:jc w:val="both"/>
        <w:rPr>
          <w:sz w:val="20"/>
          <w:szCs w:val="20"/>
        </w:rPr>
      </w:pPr>
      <w:r w:rsidRPr="007A21E4">
        <w:rPr>
          <w:sz w:val="20"/>
          <w:szCs w:val="20"/>
        </w:rPr>
        <w:t xml:space="preserve">4. Настоящее постановление вступает в силу после его </w:t>
      </w:r>
      <w:hyperlink r:id="rId35" w:history="1">
        <w:r w:rsidRPr="007A21E4">
          <w:rPr>
            <w:rStyle w:val="aff3"/>
            <w:rFonts w:eastAsiaTheme="majorEastAsia" w:cs="Times New Roman CYR"/>
            <w:color w:val="auto"/>
            <w:sz w:val="20"/>
            <w:szCs w:val="20"/>
          </w:rPr>
          <w:t>официального опубликования</w:t>
        </w:r>
      </w:hyperlink>
      <w:r w:rsidRPr="007A21E4">
        <w:rPr>
          <w:sz w:val="20"/>
          <w:szCs w:val="20"/>
        </w:rPr>
        <w:t>.</w:t>
      </w:r>
    </w:p>
    <w:p w:rsidR="007A21E4" w:rsidRPr="007A21E4" w:rsidRDefault="007A21E4" w:rsidP="007A21E4">
      <w:pPr>
        <w:jc w:val="both"/>
        <w:rPr>
          <w:sz w:val="20"/>
          <w:szCs w:val="20"/>
        </w:rPr>
      </w:pPr>
    </w:p>
    <w:p w:rsidR="007A21E4" w:rsidRPr="007A21E4" w:rsidRDefault="007A21E4" w:rsidP="007A21E4">
      <w:pPr>
        <w:jc w:val="both"/>
        <w:rPr>
          <w:sz w:val="20"/>
          <w:szCs w:val="20"/>
        </w:rPr>
      </w:pPr>
    </w:p>
    <w:p w:rsidR="007A21E4" w:rsidRPr="007A21E4" w:rsidRDefault="007A21E4" w:rsidP="007A21E4">
      <w:pPr>
        <w:jc w:val="both"/>
        <w:rPr>
          <w:sz w:val="20"/>
          <w:szCs w:val="20"/>
        </w:rPr>
      </w:pPr>
    </w:p>
    <w:tbl>
      <w:tblPr>
        <w:tblW w:w="5000" w:type="pct"/>
        <w:tblInd w:w="108" w:type="dxa"/>
        <w:tblLook w:val="0000" w:firstRow="0" w:lastRow="0" w:firstColumn="0" w:lastColumn="0" w:noHBand="0" w:noVBand="0"/>
      </w:tblPr>
      <w:tblGrid>
        <w:gridCol w:w="7042"/>
        <w:gridCol w:w="3522"/>
      </w:tblGrid>
      <w:tr w:rsidR="007A21E4" w:rsidRPr="007A21E4" w:rsidTr="00A75615">
        <w:tc>
          <w:tcPr>
            <w:tcW w:w="3333" w:type="pct"/>
            <w:tcBorders>
              <w:top w:val="nil"/>
              <w:left w:val="nil"/>
              <w:bottom w:val="nil"/>
              <w:right w:val="nil"/>
            </w:tcBorders>
          </w:tcPr>
          <w:p w:rsidR="007A21E4" w:rsidRPr="007A21E4" w:rsidRDefault="007A21E4" w:rsidP="007A21E4">
            <w:pPr>
              <w:pStyle w:val="aff5"/>
              <w:rPr>
                <w:sz w:val="20"/>
                <w:szCs w:val="20"/>
              </w:rPr>
            </w:pPr>
            <w:r>
              <w:rPr>
                <w:sz w:val="20"/>
                <w:szCs w:val="20"/>
              </w:rPr>
              <w:t xml:space="preserve">Глава  </w:t>
            </w:r>
            <w:r w:rsidRPr="007A21E4">
              <w:rPr>
                <w:sz w:val="20"/>
                <w:szCs w:val="20"/>
              </w:rPr>
              <w:t>Комсомольского</w:t>
            </w:r>
            <w:r w:rsidRPr="007A21E4">
              <w:rPr>
                <w:sz w:val="20"/>
                <w:szCs w:val="20"/>
              </w:rPr>
              <w:br/>
              <w:t>муниципального округа</w:t>
            </w:r>
          </w:p>
        </w:tc>
        <w:tc>
          <w:tcPr>
            <w:tcW w:w="1667" w:type="pct"/>
            <w:tcBorders>
              <w:top w:val="nil"/>
              <w:left w:val="nil"/>
              <w:bottom w:val="nil"/>
              <w:right w:val="nil"/>
            </w:tcBorders>
          </w:tcPr>
          <w:p w:rsidR="007A21E4" w:rsidRPr="007A21E4" w:rsidRDefault="007A21E4" w:rsidP="007A21E4">
            <w:pPr>
              <w:pStyle w:val="aff4"/>
              <w:rPr>
                <w:sz w:val="20"/>
                <w:szCs w:val="20"/>
              </w:rPr>
            </w:pPr>
            <w:r w:rsidRPr="007A21E4">
              <w:rPr>
                <w:sz w:val="20"/>
                <w:szCs w:val="20"/>
              </w:rPr>
              <w:t>Н.Н. Раськин</w:t>
            </w:r>
          </w:p>
        </w:tc>
      </w:tr>
    </w:tbl>
    <w:p w:rsidR="007A21E4" w:rsidRPr="007A21E4" w:rsidRDefault="007A21E4" w:rsidP="007A21E4">
      <w:pPr>
        <w:jc w:val="both"/>
        <w:rPr>
          <w:rStyle w:val="afff1"/>
          <w:rFonts w:eastAsiaTheme="majorEastAsia"/>
          <w:b w:val="0"/>
          <w:bCs w:val="0"/>
          <w:color w:val="auto"/>
          <w:sz w:val="20"/>
          <w:szCs w:val="20"/>
        </w:rPr>
      </w:pPr>
      <w:bookmarkStart w:id="8" w:name="sub_1000"/>
    </w:p>
    <w:p w:rsidR="007A21E4" w:rsidRPr="007A21E4" w:rsidRDefault="007A21E4" w:rsidP="007A21E4">
      <w:pPr>
        <w:rPr>
          <w:rFonts w:eastAsiaTheme="majorEastAsia"/>
          <w:sz w:val="20"/>
          <w:szCs w:val="20"/>
        </w:rPr>
      </w:pPr>
      <w:r w:rsidRPr="007A21E4">
        <w:rPr>
          <w:rStyle w:val="afff1"/>
          <w:rFonts w:eastAsiaTheme="majorEastAsia"/>
          <w:b w:val="0"/>
          <w:bCs w:val="0"/>
          <w:color w:val="auto"/>
          <w:sz w:val="20"/>
          <w:szCs w:val="20"/>
        </w:rPr>
        <w:lastRenderedPageBreak/>
        <w:t>Утверждено</w:t>
      </w:r>
      <w:r w:rsidRPr="007A21E4">
        <w:rPr>
          <w:rStyle w:val="afff1"/>
          <w:rFonts w:eastAsiaTheme="majorEastAsia"/>
          <w:b w:val="0"/>
          <w:bCs w:val="0"/>
          <w:color w:val="auto"/>
          <w:sz w:val="20"/>
          <w:szCs w:val="20"/>
        </w:rPr>
        <w:br/>
      </w:r>
      <w:hyperlink w:anchor="sub_0" w:history="1">
        <w:r w:rsidRPr="007A21E4">
          <w:rPr>
            <w:rStyle w:val="aff3"/>
            <w:rFonts w:eastAsiaTheme="majorEastAsia"/>
            <w:color w:val="auto"/>
            <w:sz w:val="20"/>
            <w:szCs w:val="20"/>
          </w:rPr>
          <w:t>постановлением</w:t>
        </w:r>
      </w:hyperlink>
      <w:r w:rsidRPr="007A21E4">
        <w:rPr>
          <w:rStyle w:val="afff1"/>
          <w:rFonts w:eastAsiaTheme="majorEastAsia"/>
          <w:b w:val="0"/>
          <w:bCs w:val="0"/>
          <w:color w:val="auto"/>
          <w:sz w:val="20"/>
          <w:szCs w:val="20"/>
        </w:rPr>
        <w:t xml:space="preserve"> администрации</w:t>
      </w:r>
      <w:r w:rsidRPr="007A21E4">
        <w:rPr>
          <w:rStyle w:val="afff1"/>
          <w:rFonts w:eastAsiaTheme="majorEastAsia"/>
          <w:b w:val="0"/>
          <w:bCs w:val="0"/>
          <w:color w:val="auto"/>
          <w:sz w:val="20"/>
          <w:szCs w:val="20"/>
        </w:rPr>
        <w:br/>
        <w:t>Комсомольского муниципального</w:t>
      </w:r>
      <w:r w:rsidRPr="007A21E4">
        <w:rPr>
          <w:rStyle w:val="afff1"/>
          <w:rFonts w:eastAsiaTheme="majorEastAsia"/>
          <w:b w:val="0"/>
          <w:bCs w:val="0"/>
          <w:color w:val="auto"/>
          <w:sz w:val="20"/>
          <w:szCs w:val="20"/>
        </w:rPr>
        <w:br/>
        <w:t>округа Чувашской Республики</w:t>
      </w:r>
      <w:r w:rsidRPr="007A21E4">
        <w:rPr>
          <w:rStyle w:val="afff1"/>
          <w:rFonts w:eastAsiaTheme="majorEastAsia"/>
          <w:b w:val="0"/>
          <w:bCs w:val="0"/>
          <w:color w:val="auto"/>
          <w:sz w:val="20"/>
          <w:szCs w:val="20"/>
        </w:rPr>
        <w:br/>
        <w:t>от 13 марта 2026 г. № 194</w:t>
      </w:r>
      <w:bookmarkEnd w:id="8"/>
    </w:p>
    <w:p w:rsidR="007A21E4" w:rsidRPr="007A21E4" w:rsidRDefault="007A21E4" w:rsidP="007A21E4">
      <w:pPr>
        <w:pStyle w:val="1"/>
        <w:jc w:val="center"/>
        <w:rPr>
          <w:color w:val="auto"/>
          <w:sz w:val="20"/>
          <w:szCs w:val="20"/>
        </w:rPr>
      </w:pPr>
      <w:r w:rsidRPr="007A21E4">
        <w:rPr>
          <w:color w:val="auto"/>
          <w:sz w:val="20"/>
          <w:szCs w:val="20"/>
        </w:rPr>
        <w:t>Положение</w:t>
      </w:r>
      <w:r w:rsidRPr="007A21E4">
        <w:rPr>
          <w:color w:val="auto"/>
          <w:sz w:val="20"/>
          <w:szCs w:val="20"/>
        </w:rPr>
        <w:br/>
        <w:t>о муниципальной системе оповещения населения Комсомольского муниципального округа Чувашской Республики</w:t>
      </w:r>
    </w:p>
    <w:p w:rsidR="007A21E4" w:rsidRPr="007A21E4" w:rsidRDefault="007A21E4" w:rsidP="007A21E4">
      <w:pPr>
        <w:jc w:val="center"/>
        <w:rPr>
          <w:sz w:val="20"/>
          <w:szCs w:val="20"/>
        </w:rPr>
      </w:pPr>
    </w:p>
    <w:p w:rsidR="007A21E4" w:rsidRPr="007A21E4" w:rsidRDefault="007A21E4" w:rsidP="007A21E4">
      <w:pPr>
        <w:pStyle w:val="1"/>
        <w:jc w:val="center"/>
        <w:rPr>
          <w:color w:val="auto"/>
          <w:sz w:val="20"/>
          <w:szCs w:val="20"/>
        </w:rPr>
      </w:pPr>
      <w:bookmarkStart w:id="9" w:name="sub_1001"/>
      <w:r w:rsidRPr="007A21E4">
        <w:rPr>
          <w:color w:val="auto"/>
          <w:sz w:val="20"/>
          <w:szCs w:val="20"/>
        </w:rPr>
        <w:t>I. Общие положения</w:t>
      </w:r>
    </w:p>
    <w:bookmarkEnd w:id="9"/>
    <w:p w:rsidR="007A21E4" w:rsidRPr="007A21E4" w:rsidRDefault="007A21E4" w:rsidP="007A21E4">
      <w:pPr>
        <w:jc w:val="both"/>
        <w:rPr>
          <w:sz w:val="20"/>
          <w:szCs w:val="20"/>
        </w:rPr>
      </w:pPr>
    </w:p>
    <w:p w:rsidR="007A21E4" w:rsidRPr="007A21E4" w:rsidRDefault="007A21E4" w:rsidP="007A21E4">
      <w:pPr>
        <w:jc w:val="both"/>
        <w:rPr>
          <w:sz w:val="20"/>
          <w:szCs w:val="20"/>
        </w:rPr>
      </w:pPr>
      <w:bookmarkStart w:id="10" w:name="sub_11"/>
      <w:r w:rsidRPr="007A21E4">
        <w:rPr>
          <w:sz w:val="20"/>
          <w:szCs w:val="20"/>
        </w:rPr>
        <w:t>1.1. Настоящее Положение разработано в целях координации деятельности по выполнению мероприятий, направленных на создание, реконструкцию и содержание в состоянии постоянной готовности муниципальной системы оповещения населения Комсомольского муниципального округа Чувашской Республики (далее соответственно - система оповещения населения), и определяет назначение, задачи и требования к системе оповещения населения, порядок ее поддержания в состоянии готовности и задействования для оповещения населения.</w:t>
      </w:r>
    </w:p>
    <w:p w:rsidR="007A21E4" w:rsidRPr="007A21E4" w:rsidRDefault="007A21E4" w:rsidP="007A21E4">
      <w:pPr>
        <w:jc w:val="both"/>
        <w:rPr>
          <w:sz w:val="20"/>
          <w:szCs w:val="20"/>
        </w:rPr>
      </w:pPr>
      <w:bookmarkStart w:id="11" w:name="sub_12"/>
      <w:bookmarkEnd w:id="10"/>
      <w:r w:rsidRPr="007A21E4">
        <w:rPr>
          <w:sz w:val="20"/>
          <w:szCs w:val="20"/>
        </w:rPr>
        <w:t>1.2. Оповещение населения - доведение до населения сигналов оповещения и экстренной информации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о правилах поведения населения и необходимости проведения мероприятий по защите.</w:t>
      </w:r>
    </w:p>
    <w:bookmarkEnd w:id="11"/>
    <w:p w:rsidR="007A21E4" w:rsidRPr="007A21E4" w:rsidRDefault="007A21E4" w:rsidP="007A21E4">
      <w:pPr>
        <w:jc w:val="both"/>
        <w:rPr>
          <w:sz w:val="20"/>
          <w:szCs w:val="20"/>
        </w:rPr>
      </w:pPr>
      <w:r w:rsidRPr="007A21E4">
        <w:rPr>
          <w:sz w:val="20"/>
          <w:szCs w:val="20"/>
        </w:rPr>
        <w:t>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Комсомольского муниципального округа Чувашской Республики и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Чувашской Республики, а также для применения населением средств и способов защиты.</w:t>
      </w:r>
    </w:p>
    <w:p w:rsidR="007A21E4" w:rsidRPr="007A21E4" w:rsidRDefault="007A21E4" w:rsidP="007A21E4">
      <w:pPr>
        <w:jc w:val="both"/>
        <w:rPr>
          <w:sz w:val="20"/>
          <w:szCs w:val="20"/>
        </w:rPr>
      </w:pPr>
      <w:r w:rsidRPr="007A21E4">
        <w:rPr>
          <w:sz w:val="20"/>
          <w:szCs w:val="20"/>
        </w:rPr>
        <w:t>Экстренная информация о фактических и прогнозируемых опасных природных явлениях и техногенных процессах, загрязнении окружающей среды, заболеваниях, которые могут угрожать жизни или здоровью населения, а также правилах поведения и способах защиты незамедлительно передается по системе оповещения населения.</w:t>
      </w:r>
    </w:p>
    <w:p w:rsidR="007A21E4" w:rsidRPr="007A21E4" w:rsidRDefault="007A21E4" w:rsidP="007A21E4">
      <w:pPr>
        <w:jc w:val="both"/>
        <w:rPr>
          <w:sz w:val="20"/>
          <w:szCs w:val="20"/>
        </w:rPr>
      </w:pPr>
      <w:bookmarkStart w:id="12" w:name="sub_13"/>
      <w:r w:rsidRPr="007A21E4">
        <w:rPr>
          <w:sz w:val="20"/>
          <w:szCs w:val="20"/>
        </w:rPr>
        <w:t>1.3. Система оповещения населения входит в систему управления гражданской обороны в Комсомольском муниципальном округе Чувашской Республики (далее - ГО) и муниципальную подсистему единой государственной системы предупреждения и ликвидации чрезвычайных ситуаций Чувашской Республики (далее - ТП РСЧС), обеспечивает доведение до населения, органов управления и сил ГО и ТП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включенных в единую сеть электросвязи Российской Федерации.</w:t>
      </w:r>
    </w:p>
    <w:p w:rsidR="007A21E4" w:rsidRPr="007A21E4" w:rsidRDefault="007A21E4" w:rsidP="007A21E4">
      <w:pPr>
        <w:jc w:val="both"/>
        <w:rPr>
          <w:sz w:val="20"/>
          <w:szCs w:val="20"/>
        </w:rPr>
      </w:pPr>
      <w:bookmarkStart w:id="13" w:name="sub_15"/>
      <w:bookmarkEnd w:id="12"/>
      <w:r w:rsidRPr="007A21E4">
        <w:rPr>
          <w:sz w:val="20"/>
          <w:szCs w:val="20"/>
        </w:rPr>
        <w:t>1.4. Создание, реконструкция и поддержание в состоянии постоянной готовности системы оповещения населения является составной частью комплекса мероприятий по подготовке и ведению ГО, предупреждению и ликвидации чрезвычайных ситуаций природного и техногенного характера, проводимых администрацией Комсомольского муниципального округа Чувашской Республики.</w:t>
      </w:r>
    </w:p>
    <w:p w:rsidR="007A21E4" w:rsidRPr="007A21E4" w:rsidRDefault="007A21E4" w:rsidP="007A21E4">
      <w:pPr>
        <w:jc w:val="both"/>
        <w:rPr>
          <w:sz w:val="20"/>
          <w:szCs w:val="20"/>
        </w:rPr>
      </w:pPr>
      <w:bookmarkStart w:id="14" w:name="sub_16"/>
      <w:bookmarkEnd w:id="13"/>
      <w:r w:rsidRPr="007A21E4">
        <w:rPr>
          <w:sz w:val="20"/>
          <w:szCs w:val="20"/>
        </w:rPr>
        <w:t xml:space="preserve">1.5. Система оповещения населения должна соответствовать требованиям, изложенным в </w:t>
      </w:r>
      <w:hyperlink r:id="rId36" w:history="1">
        <w:r w:rsidRPr="007A21E4">
          <w:rPr>
            <w:rStyle w:val="aff3"/>
            <w:rFonts w:eastAsiaTheme="majorEastAsia" w:cs="Times New Roman CYR"/>
            <w:color w:val="auto"/>
            <w:sz w:val="20"/>
            <w:szCs w:val="20"/>
          </w:rPr>
          <w:t>приложении № 1</w:t>
        </w:r>
      </w:hyperlink>
      <w:r w:rsidRPr="007A21E4">
        <w:rPr>
          <w:sz w:val="20"/>
          <w:szCs w:val="20"/>
        </w:rPr>
        <w:t xml:space="preserve"> к Положению о системах оповещения населения, утвержденному </w:t>
      </w:r>
      <w:hyperlink r:id="rId37" w:history="1">
        <w:r w:rsidRPr="007A21E4">
          <w:rPr>
            <w:rStyle w:val="aff3"/>
            <w:rFonts w:eastAsiaTheme="majorEastAsia" w:cs="Times New Roman CYR"/>
            <w:color w:val="auto"/>
            <w:sz w:val="20"/>
            <w:szCs w:val="20"/>
          </w:rPr>
          <w:t>приказом</w:t>
        </w:r>
      </w:hyperlink>
      <w:r w:rsidRPr="007A21E4">
        <w:rPr>
          <w:sz w:val="20"/>
          <w:szCs w:val="20"/>
        </w:rPr>
        <w:t xml:space="preserve"> МЧС России и Министерства цифрового развития, связи и массовых коммуникаций РФ от 31 июля 2020 года N 578/365 (далее - Положение).</w:t>
      </w:r>
    </w:p>
    <w:bookmarkEnd w:id="14"/>
    <w:p w:rsidR="007A21E4" w:rsidRPr="007A21E4" w:rsidRDefault="007A21E4" w:rsidP="007A21E4">
      <w:pPr>
        <w:jc w:val="both"/>
        <w:rPr>
          <w:sz w:val="20"/>
          <w:szCs w:val="20"/>
        </w:rPr>
      </w:pPr>
      <w:r w:rsidRPr="007A21E4">
        <w:rPr>
          <w:sz w:val="20"/>
          <w:szCs w:val="20"/>
        </w:rPr>
        <w:t xml:space="preserve">На систему оповещения населения оформляется паспорт, рекомендуемый образец которого приведен в </w:t>
      </w:r>
      <w:hyperlink r:id="rId38" w:history="1">
        <w:r w:rsidRPr="007A21E4">
          <w:rPr>
            <w:rStyle w:val="aff3"/>
            <w:rFonts w:eastAsiaTheme="majorEastAsia" w:cs="Times New Roman CYR"/>
            <w:color w:val="auto"/>
            <w:sz w:val="20"/>
            <w:szCs w:val="20"/>
          </w:rPr>
          <w:t>приложении № 2</w:t>
        </w:r>
      </w:hyperlink>
      <w:r w:rsidRPr="007A21E4">
        <w:rPr>
          <w:sz w:val="20"/>
          <w:szCs w:val="20"/>
        </w:rPr>
        <w:t xml:space="preserve"> к Положению.</w:t>
      </w:r>
    </w:p>
    <w:p w:rsidR="007A21E4" w:rsidRPr="007A21E4" w:rsidRDefault="007A21E4" w:rsidP="007A21E4">
      <w:pPr>
        <w:jc w:val="both"/>
        <w:rPr>
          <w:sz w:val="20"/>
          <w:szCs w:val="20"/>
        </w:rPr>
      </w:pPr>
    </w:p>
    <w:p w:rsidR="007A21E4" w:rsidRPr="007A21E4" w:rsidRDefault="007A21E4" w:rsidP="007A21E4">
      <w:pPr>
        <w:pStyle w:val="1"/>
        <w:jc w:val="center"/>
        <w:rPr>
          <w:color w:val="auto"/>
          <w:sz w:val="20"/>
          <w:szCs w:val="20"/>
        </w:rPr>
      </w:pPr>
      <w:bookmarkStart w:id="15" w:name="sub_1002"/>
      <w:r w:rsidRPr="007A21E4">
        <w:rPr>
          <w:color w:val="auto"/>
          <w:sz w:val="20"/>
          <w:szCs w:val="20"/>
        </w:rPr>
        <w:t>II. Назначение и основные задачи системы оповещения населения</w:t>
      </w:r>
    </w:p>
    <w:bookmarkEnd w:id="15"/>
    <w:p w:rsidR="007A21E4" w:rsidRPr="007A21E4" w:rsidRDefault="007A21E4" w:rsidP="007A21E4">
      <w:pPr>
        <w:jc w:val="both"/>
        <w:rPr>
          <w:sz w:val="20"/>
          <w:szCs w:val="20"/>
        </w:rPr>
      </w:pPr>
    </w:p>
    <w:p w:rsidR="007A21E4" w:rsidRPr="007A21E4" w:rsidRDefault="007A21E4" w:rsidP="007A21E4">
      <w:pPr>
        <w:jc w:val="both"/>
        <w:rPr>
          <w:sz w:val="20"/>
          <w:szCs w:val="20"/>
        </w:rPr>
      </w:pPr>
      <w:bookmarkStart w:id="16" w:name="sub_21"/>
      <w:r w:rsidRPr="007A21E4">
        <w:rPr>
          <w:sz w:val="20"/>
          <w:szCs w:val="20"/>
        </w:rPr>
        <w:t>2.1. Система оповещения населения предназначена для обеспечения доведения сигналов оповещения до населения, органов управления и сил ГО и ТП РСЧС.</w:t>
      </w:r>
    </w:p>
    <w:p w:rsidR="007A21E4" w:rsidRPr="007A21E4" w:rsidRDefault="007A21E4" w:rsidP="007A21E4">
      <w:pPr>
        <w:jc w:val="both"/>
        <w:rPr>
          <w:sz w:val="20"/>
          <w:szCs w:val="20"/>
        </w:rPr>
      </w:pPr>
      <w:bookmarkStart w:id="17" w:name="sub_22"/>
      <w:bookmarkEnd w:id="16"/>
      <w:r w:rsidRPr="007A21E4">
        <w:rPr>
          <w:sz w:val="20"/>
          <w:szCs w:val="20"/>
        </w:rPr>
        <w:t>2.2. Основной задачей системы оповещения населения является обеспечение доведения сигналов оповещения до:</w:t>
      </w:r>
    </w:p>
    <w:bookmarkEnd w:id="17"/>
    <w:p w:rsidR="007A21E4" w:rsidRPr="007A21E4" w:rsidRDefault="007A21E4" w:rsidP="007A21E4">
      <w:pPr>
        <w:jc w:val="both"/>
        <w:rPr>
          <w:sz w:val="20"/>
          <w:szCs w:val="20"/>
        </w:rPr>
      </w:pPr>
      <w:r w:rsidRPr="007A21E4">
        <w:rPr>
          <w:sz w:val="20"/>
          <w:szCs w:val="20"/>
        </w:rPr>
        <w:t>руководящего состава ГО и ТП РСЧС;</w:t>
      </w:r>
    </w:p>
    <w:p w:rsidR="007A21E4" w:rsidRPr="007A21E4" w:rsidRDefault="007A21E4" w:rsidP="007A21E4">
      <w:pPr>
        <w:jc w:val="both"/>
        <w:rPr>
          <w:sz w:val="20"/>
          <w:szCs w:val="20"/>
        </w:rPr>
      </w:pPr>
      <w:r w:rsidRPr="007A21E4">
        <w:rPr>
          <w:sz w:val="20"/>
          <w:szCs w:val="20"/>
        </w:rPr>
        <w:t>органов, специально уполномоченных на решение задач в области защиты населения и территорий от чрезвычайных ситуаций и ГО администрации Комсомольского муниципального округа Чувашской Республики (далее - отдел  специальных программ, ГО и ЧС администрации Комсомольского муниципального округа);</w:t>
      </w:r>
    </w:p>
    <w:p w:rsidR="007A21E4" w:rsidRPr="007A21E4" w:rsidRDefault="007A21E4" w:rsidP="007A21E4">
      <w:pPr>
        <w:jc w:val="both"/>
        <w:rPr>
          <w:sz w:val="20"/>
          <w:szCs w:val="20"/>
        </w:rPr>
      </w:pPr>
      <w:r w:rsidRPr="007A21E4">
        <w:rPr>
          <w:sz w:val="20"/>
          <w:szCs w:val="20"/>
        </w:rPr>
        <w:lastRenderedPageBreak/>
        <w:t>Единой дежурно-диспетчерская службы Комсомольского муниципального округа Муниципального автономного учреждения «Центр хозяйственного обеспечения» Комсомольского муниципального округа Чувашской Республики (далее - ЕДДС);</w:t>
      </w:r>
    </w:p>
    <w:p w:rsidR="007A21E4" w:rsidRPr="007A21E4" w:rsidRDefault="007A21E4" w:rsidP="007A21E4">
      <w:pPr>
        <w:jc w:val="both"/>
        <w:rPr>
          <w:sz w:val="20"/>
          <w:szCs w:val="20"/>
        </w:rPr>
      </w:pPr>
      <w:r w:rsidRPr="007A21E4">
        <w:rPr>
          <w:sz w:val="20"/>
          <w:szCs w:val="20"/>
        </w:rPr>
        <w:t>сил ГО и ТП РСЧС;</w:t>
      </w:r>
    </w:p>
    <w:p w:rsidR="007A21E4" w:rsidRPr="007A21E4" w:rsidRDefault="007A21E4" w:rsidP="007A21E4">
      <w:pPr>
        <w:jc w:val="both"/>
        <w:rPr>
          <w:sz w:val="20"/>
          <w:szCs w:val="20"/>
        </w:rPr>
      </w:pPr>
      <w:r w:rsidRPr="007A21E4">
        <w:rPr>
          <w:sz w:val="20"/>
          <w:szCs w:val="20"/>
        </w:rPr>
        <w:t>дежурных (дежурно-диспетчерских) служб организаций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 (далее - организации);</w:t>
      </w:r>
    </w:p>
    <w:p w:rsidR="007A21E4" w:rsidRPr="007A21E4" w:rsidRDefault="007A21E4" w:rsidP="007A21E4">
      <w:pPr>
        <w:jc w:val="both"/>
        <w:rPr>
          <w:sz w:val="20"/>
          <w:szCs w:val="20"/>
        </w:rPr>
      </w:pPr>
      <w:r w:rsidRPr="007A21E4">
        <w:rPr>
          <w:sz w:val="20"/>
          <w:szCs w:val="20"/>
        </w:rPr>
        <w:t>населения.</w:t>
      </w:r>
    </w:p>
    <w:p w:rsidR="007A21E4" w:rsidRPr="007A21E4" w:rsidRDefault="007A21E4" w:rsidP="007A21E4">
      <w:pPr>
        <w:jc w:val="both"/>
        <w:rPr>
          <w:sz w:val="20"/>
          <w:szCs w:val="20"/>
        </w:rPr>
      </w:pPr>
    </w:p>
    <w:p w:rsidR="007A21E4" w:rsidRPr="007A21E4" w:rsidRDefault="007A21E4" w:rsidP="007A21E4">
      <w:pPr>
        <w:pStyle w:val="1"/>
        <w:jc w:val="center"/>
        <w:rPr>
          <w:color w:val="auto"/>
          <w:sz w:val="20"/>
          <w:szCs w:val="20"/>
        </w:rPr>
      </w:pPr>
      <w:bookmarkStart w:id="18" w:name="sub_1003"/>
      <w:r w:rsidRPr="007A21E4">
        <w:rPr>
          <w:color w:val="auto"/>
          <w:sz w:val="20"/>
          <w:szCs w:val="20"/>
        </w:rPr>
        <w:t>III. Порядок задействования системы оповещения населения</w:t>
      </w:r>
    </w:p>
    <w:bookmarkEnd w:id="18"/>
    <w:p w:rsidR="007A21E4" w:rsidRPr="007A21E4" w:rsidRDefault="007A21E4" w:rsidP="007A21E4">
      <w:pPr>
        <w:jc w:val="both"/>
        <w:rPr>
          <w:sz w:val="20"/>
          <w:szCs w:val="20"/>
        </w:rPr>
      </w:pPr>
    </w:p>
    <w:p w:rsidR="007A21E4" w:rsidRPr="007A21E4" w:rsidRDefault="007A21E4" w:rsidP="007A21E4">
      <w:pPr>
        <w:jc w:val="both"/>
        <w:rPr>
          <w:sz w:val="20"/>
          <w:szCs w:val="20"/>
        </w:rPr>
      </w:pPr>
      <w:bookmarkStart w:id="19" w:name="sub_31"/>
      <w:r w:rsidRPr="007A21E4">
        <w:rPr>
          <w:sz w:val="20"/>
          <w:szCs w:val="20"/>
        </w:rPr>
        <w:t>3.1. Задействование по предназначению системы оповещения населения планируется и осуществляется в соответствии с планом гражданской обороны и защиты населения Комсомольского муниципального округа Чувашской Республики, планами действий по предупреждению и ликвидации чрезвычайных ситуаций на территории Комсомольского муниципального округа Чувашской Республики.</w:t>
      </w:r>
    </w:p>
    <w:p w:rsidR="007A21E4" w:rsidRPr="007A21E4" w:rsidRDefault="007A21E4" w:rsidP="007A21E4">
      <w:pPr>
        <w:jc w:val="both"/>
        <w:rPr>
          <w:sz w:val="20"/>
          <w:szCs w:val="20"/>
        </w:rPr>
      </w:pPr>
      <w:bookmarkStart w:id="20" w:name="sub_32"/>
      <w:bookmarkEnd w:id="19"/>
      <w:r w:rsidRPr="007A21E4">
        <w:rPr>
          <w:sz w:val="20"/>
          <w:szCs w:val="20"/>
        </w:rPr>
        <w:t>3.2. Дежурные (дежурно-диспетчерские) службы органов повседневного управления ТП РСЧС, получив в системе управления ГО и ТП РСЧС сигналы оповещения, подтверждают получение и немедленно доводят их до начальника отдела специальных программ, ГО и ЧС администрации Комсомольского муниципального округа, главы Комсомольского муниципального округа Чувашской Республики, руководителей организаций, на территории которых могут возникнуть или возникли чрезвычайные ситуации, а также органов управления и сил ГО и ТП РСЧС.</w:t>
      </w:r>
    </w:p>
    <w:p w:rsidR="007A21E4" w:rsidRPr="007A21E4" w:rsidRDefault="007A21E4" w:rsidP="007A21E4">
      <w:pPr>
        <w:jc w:val="both"/>
        <w:rPr>
          <w:sz w:val="20"/>
          <w:szCs w:val="20"/>
        </w:rPr>
      </w:pPr>
      <w:bookmarkStart w:id="21" w:name="sub_33"/>
      <w:bookmarkEnd w:id="20"/>
      <w:r w:rsidRPr="007A21E4">
        <w:rPr>
          <w:sz w:val="20"/>
          <w:szCs w:val="20"/>
        </w:rPr>
        <w:t>3.3. Решение о задействовании системы оповещения населения принимается главой Комсомольского муниципального округа Чувашской Республики.</w:t>
      </w:r>
    </w:p>
    <w:p w:rsidR="007A21E4" w:rsidRPr="007A21E4" w:rsidRDefault="007A21E4" w:rsidP="007A21E4">
      <w:pPr>
        <w:jc w:val="both"/>
        <w:rPr>
          <w:sz w:val="20"/>
          <w:szCs w:val="20"/>
        </w:rPr>
      </w:pPr>
      <w:bookmarkStart w:id="22" w:name="sub_34"/>
      <w:bookmarkEnd w:id="21"/>
      <w:r w:rsidRPr="007A21E4">
        <w:rPr>
          <w:sz w:val="20"/>
          <w:szCs w:val="20"/>
        </w:rPr>
        <w:t>3.4. Передача сигналов оповещения может осуществляться в автоматическом, автоматизированном либо ручном режиме функционирования системы оповещения населения.</w:t>
      </w:r>
    </w:p>
    <w:bookmarkEnd w:id="22"/>
    <w:p w:rsidR="007A21E4" w:rsidRPr="007A21E4" w:rsidRDefault="007A21E4" w:rsidP="007A21E4">
      <w:pPr>
        <w:jc w:val="both"/>
        <w:rPr>
          <w:sz w:val="20"/>
          <w:szCs w:val="20"/>
        </w:rPr>
      </w:pPr>
      <w:r w:rsidRPr="007A21E4">
        <w:rPr>
          <w:sz w:val="20"/>
          <w:szCs w:val="20"/>
        </w:rPr>
        <w:t>Основной режим функционирования системы оповещения населения - автоматизированный.</w:t>
      </w:r>
    </w:p>
    <w:p w:rsidR="007A21E4" w:rsidRPr="007A21E4" w:rsidRDefault="007A21E4" w:rsidP="007A21E4">
      <w:pPr>
        <w:jc w:val="both"/>
        <w:rPr>
          <w:sz w:val="20"/>
          <w:szCs w:val="20"/>
        </w:rPr>
      </w:pPr>
      <w:bookmarkStart w:id="23" w:name="sub_35"/>
      <w:r w:rsidRPr="007A21E4">
        <w:rPr>
          <w:sz w:val="20"/>
          <w:szCs w:val="20"/>
        </w:rPr>
        <w:t>3.5. Передача сигналов оповещения и экстренной информации населению осуществляется подачей сигнала "ВНИМАНИЕ ВСЕМ!" путем включения сетей электрических, электронных сирен и мощных акустических систем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аудио- и (или) аудиовизуальных сообщений длительностью не более 5 минут (для сетей связи подвижной радиотелефонной связи - сообщений объемом не более 134 символов русского алфавита, включая цифры, пробелы и знаки препинания).</w:t>
      </w:r>
    </w:p>
    <w:bookmarkEnd w:id="23"/>
    <w:p w:rsidR="007A21E4" w:rsidRPr="007A21E4" w:rsidRDefault="007A21E4" w:rsidP="007A21E4">
      <w:pPr>
        <w:jc w:val="both"/>
        <w:rPr>
          <w:sz w:val="20"/>
          <w:szCs w:val="20"/>
        </w:rPr>
      </w:pPr>
      <w:r w:rsidRPr="007A21E4">
        <w:rPr>
          <w:sz w:val="20"/>
          <w:szCs w:val="20"/>
        </w:rPr>
        <w:t>Сигналы оповещения и экстренная информация передаются непосредственно с рабочих мест дежурных ЕДДС.</w:t>
      </w:r>
    </w:p>
    <w:p w:rsidR="007A21E4" w:rsidRPr="007A21E4" w:rsidRDefault="007A21E4" w:rsidP="007A21E4">
      <w:pPr>
        <w:jc w:val="both"/>
        <w:rPr>
          <w:sz w:val="20"/>
          <w:szCs w:val="20"/>
        </w:rPr>
      </w:pPr>
      <w:r w:rsidRPr="007A21E4">
        <w:rPr>
          <w:sz w:val="20"/>
          <w:szCs w:val="20"/>
        </w:rPr>
        <w:t>Допускается трехкратное повторение этих сообщений (для сетей подвижной радиотелефонной связи - повтор передачи сообщения осуществляется не ранее, чем закончится передача предыдущего сообщения).</w:t>
      </w:r>
    </w:p>
    <w:p w:rsidR="007A21E4" w:rsidRPr="007A21E4" w:rsidRDefault="007A21E4" w:rsidP="007A21E4">
      <w:pPr>
        <w:jc w:val="both"/>
        <w:rPr>
          <w:sz w:val="20"/>
          <w:szCs w:val="20"/>
        </w:rPr>
      </w:pPr>
      <w:r w:rsidRPr="007A21E4">
        <w:rPr>
          <w:sz w:val="20"/>
          <w:szCs w:val="20"/>
        </w:rPr>
        <w:t>Типовые аудио- и аудиовизуальные, а также текстовые и графические сообщения населению о фактических и прогнозируемых чрезвычайных ситуациях готовятся заблаговременно Главным управлением МЧС России по Чувашской Республике - Чувашии совместно с Министерством Чувашской Республики по делам гражданской обороны и чрезвычайным ситуациям (далее - МЧС Чувашии).</w:t>
      </w:r>
    </w:p>
    <w:p w:rsidR="007A21E4" w:rsidRPr="007A21E4" w:rsidRDefault="007A21E4" w:rsidP="007A21E4">
      <w:pPr>
        <w:jc w:val="both"/>
        <w:rPr>
          <w:sz w:val="20"/>
          <w:szCs w:val="20"/>
        </w:rPr>
      </w:pPr>
      <w:bookmarkStart w:id="24" w:name="sub_36"/>
      <w:r w:rsidRPr="007A21E4">
        <w:rPr>
          <w:sz w:val="20"/>
          <w:szCs w:val="20"/>
        </w:rPr>
        <w:t>3.6. Рассмотрение вопросов об организации оповещения населения и определении способов и сроков оповещения населения осуществляется Комиссией по предупреждению и ликвидации чрезвычайных ситуаций и обеспечению пожарной безопасности в Комсомольском муниципальном округе Чувашской Республики.</w:t>
      </w:r>
    </w:p>
    <w:bookmarkEnd w:id="24"/>
    <w:p w:rsidR="007A21E4" w:rsidRPr="007A21E4" w:rsidRDefault="007A21E4" w:rsidP="007A21E4">
      <w:pPr>
        <w:jc w:val="both"/>
        <w:rPr>
          <w:sz w:val="20"/>
          <w:szCs w:val="20"/>
        </w:rPr>
      </w:pPr>
    </w:p>
    <w:p w:rsidR="007A21E4" w:rsidRPr="007A21E4" w:rsidRDefault="007A21E4" w:rsidP="007A21E4">
      <w:pPr>
        <w:pStyle w:val="1"/>
        <w:jc w:val="center"/>
        <w:rPr>
          <w:color w:val="auto"/>
          <w:sz w:val="20"/>
          <w:szCs w:val="20"/>
        </w:rPr>
      </w:pPr>
      <w:bookmarkStart w:id="25" w:name="sub_1004"/>
      <w:r w:rsidRPr="007A21E4">
        <w:rPr>
          <w:color w:val="auto"/>
          <w:sz w:val="20"/>
          <w:szCs w:val="20"/>
        </w:rPr>
        <w:t>IV. Поддержание в готовности системы оповещения населения</w:t>
      </w:r>
    </w:p>
    <w:bookmarkEnd w:id="25"/>
    <w:p w:rsidR="007A21E4" w:rsidRPr="007A21E4" w:rsidRDefault="007A21E4" w:rsidP="007A21E4">
      <w:pPr>
        <w:jc w:val="both"/>
        <w:rPr>
          <w:sz w:val="20"/>
          <w:szCs w:val="20"/>
        </w:rPr>
      </w:pPr>
    </w:p>
    <w:p w:rsidR="007A21E4" w:rsidRPr="007A21E4" w:rsidRDefault="007A21E4" w:rsidP="007A21E4">
      <w:pPr>
        <w:jc w:val="both"/>
        <w:rPr>
          <w:sz w:val="20"/>
          <w:szCs w:val="20"/>
        </w:rPr>
      </w:pPr>
      <w:bookmarkStart w:id="26" w:name="sub_41"/>
      <w:r w:rsidRPr="007A21E4">
        <w:rPr>
          <w:sz w:val="20"/>
          <w:szCs w:val="20"/>
        </w:rPr>
        <w:t>4.1. Поддержание системы оповещения населения в готовности организуется и осуществляется администрацией Комсомольского муниципального округа Чувашской Республики.</w:t>
      </w:r>
    </w:p>
    <w:p w:rsidR="007A21E4" w:rsidRPr="007A21E4" w:rsidRDefault="007A21E4" w:rsidP="007A21E4">
      <w:pPr>
        <w:jc w:val="both"/>
        <w:rPr>
          <w:sz w:val="20"/>
          <w:szCs w:val="20"/>
        </w:rPr>
      </w:pPr>
      <w:bookmarkStart w:id="27" w:name="sub_42"/>
      <w:bookmarkEnd w:id="26"/>
      <w:r w:rsidRPr="007A21E4">
        <w:rPr>
          <w:sz w:val="20"/>
          <w:szCs w:val="20"/>
        </w:rPr>
        <w:t>4.2. С целью контроля за поддержанием в готовности системы оповещения населения организуются и проводятся следующие виды проверок:</w:t>
      </w:r>
    </w:p>
    <w:bookmarkEnd w:id="27"/>
    <w:p w:rsidR="007A21E4" w:rsidRPr="007A21E4" w:rsidRDefault="007A21E4" w:rsidP="007A21E4">
      <w:pPr>
        <w:jc w:val="both"/>
        <w:rPr>
          <w:sz w:val="20"/>
          <w:szCs w:val="20"/>
        </w:rPr>
      </w:pPr>
      <w:r w:rsidRPr="007A21E4">
        <w:rPr>
          <w:sz w:val="20"/>
          <w:szCs w:val="20"/>
        </w:rPr>
        <w:t>комплексные проверки готовности системы оповещения населения с включением оконечных средств оповещения и доведением проверочных сигналов и информации до населения;</w:t>
      </w:r>
    </w:p>
    <w:p w:rsidR="007A21E4" w:rsidRPr="007A21E4" w:rsidRDefault="007A21E4" w:rsidP="007A21E4">
      <w:pPr>
        <w:jc w:val="both"/>
        <w:rPr>
          <w:sz w:val="20"/>
          <w:szCs w:val="20"/>
        </w:rPr>
      </w:pPr>
      <w:r w:rsidRPr="007A21E4">
        <w:rPr>
          <w:sz w:val="20"/>
          <w:szCs w:val="20"/>
        </w:rPr>
        <w:t>технические проверки готовности системы оповещения населения без включения оконечных средств оповещения населения.</w:t>
      </w:r>
    </w:p>
    <w:p w:rsidR="007A21E4" w:rsidRPr="007A21E4" w:rsidRDefault="007A21E4" w:rsidP="007A21E4">
      <w:pPr>
        <w:jc w:val="both"/>
        <w:rPr>
          <w:sz w:val="20"/>
          <w:szCs w:val="20"/>
        </w:rPr>
      </w:pPr>
      <w:bookmarkStart w:id="28" w:name="sub_43"/>
      <w:r w:rsidRPr="007A21E4">
        <w:rPr>
          <w:sz w:val="20"/>
          <w:szCs w:val="20"/>
        </w:rPr>
        <w:t>4.3. Поддержание в состоянии постоянной готовности системы оповещения населения достигается за счет:</w:t>
      </w:r>
    </w:p>
    <w:bookmarkEnd w:id="28"/>
    <w:p w:rsidR="007A21E4" w:rsidRPr="007A21E4" w:rsidRDefault="007A21E4" w:rsidP="007A21E4">
      <w:pPr>
        <w:jc w:val="both"/>
        <w:rPr>
          <w:sz w:val="20"/>
          <w:szCs w:val="20"/>
        </w:rPr>
      </w:pPr>
      <w:r w:rsidRPr="007A21E4">
        <w:rPr>
          <w:sz w:val="20"/>
          <w:szCs w:val="20"/>
        </w:rPr>
        <w:t>осуществления обучения отдела специальных программ, ГО и ЧС администрации Комсомольского муниципального округа и ЕДДС, уполномоченных на задействование системы оповещения населения осуществляющих управление гражданской обороной на территории Комсомольского муниципального округа Чувашской Республики;</w:t>
      </w:r>
    </w:p>
    <w:p w:rsidR="007A21E4" w:rsidRPr="007A21E4" w:rsidRDefault="007A21E4" w:rsidP="007A21E4">
      <w:pPr>
        <w:jc w:val="both"/>
        <w:rPr>
          <w:sz w:val="20"/>
          <w:szCs w:val="20"/>
        </w:rPr>
      </w:pPr>
      <w:r w:rsidRPr="007A21E4">
        <w:rPr>
          <w:sz w:val="20"/>
          <w:szCs w:val="20"/>
        </w:rPr>
        <w:t xml:space="preserve">заблаговременного формирования сигналов оповещения и экстренной информации об опасностях, возникающих при </w:t>
      </w:r>
      <w:r w:rsidRPr="007A21E4">
        <w:rPr>
          <w:sz w:val="20"/>
          <w:szCs w:val="20"/>
        </w:rPr>
        <w:lastRenderedPageBreak/>
        <w:t>военных конфликтах или вследствие этих конфликтов, а также при чрезвычайных ситуациях природного и техногенного характера;</w:t>
      </w:r>
    </w:p>
    <w:p w:rsidR="007A21E4" w:rsidRPr="007A21E4" w:rsidRDefault="007A21E4" w:rsidP="007A21E4">
      <w:pPr>
        <w:jc w:val="both"/>
        <w:rPr>
          <w:sz w:val="20"/>
          <w:szCs w:val="20"/>
        </w:rPr>
      </w:pPr>
      <w:proofErr w:type="gramStart"/>
      <w:r w:rsidRPr="007A21E4">
        <w:rPr>
          <w:sz w:val="20"/>
          <w:szCs w:val="20"/>
        </w:rPr>
        <w:t>регулярного</w:t>
      </w:r>
      <w:proofErr w:type="gramEnd"/>
      <w:r w:rsidRPr="007A21E4">
        <w:rPr>
          <w:sz w:val="20"/>
          <w:szCs w:val="20"/>
        </w:rPr>
        <w:t xml:space="preserve"> проведения проверок наличия и готовности технических средств оповещения системы оповещения населения в соответствии с проектно-технической документацией;</w:t>
      </w:r>
    </w:p>
    <w:p w:rsidR="007A21E4" w:rsidRPr="007A21E4" w:rsidRDefault="007A21E4" w:rsidP="007A21E4">
      <w:pPr>
        <w:jc w:val="both"/>
        <w:rPr>
          <w:sz w:val="20"/>
          <w:szCs w:val="20"/>
        </w:rPr>
      </w:pPr>
      <w:r w:rsidRPr="007A21E4">
        <w:rPr>
          <w:sz w:val="20"/>
          <w:szCs w:val="20"/>
        </w:rPr>
        <w:t>эксплуатационно-технического обслуживания, ремонта неисправных и замены выслуживших установленный эксплуатационный ресурс технических средств оповещения;</w:t>
      </w:r>
    </w:p>
    <w:p w:rsidR="007A21E4" w:rsidRPr="007A21E4" w:rsidRDefault="007A21E4" w:rsidP="007A21E4">
      <w:pPr>
        <w:jc w:val="both"/>
        <w:rPr>
          <w:sz w:val="20"/>
          <w:szCs w:val="20"/>
        </w:rPr>
      </w:pPr>
      <w:r w:rsidRPr="007A21E4">
        <w:rPr>
          <w:sz w:val="20"/>
          <w:szCs w:val="20"/>
        </w:rPr>
        <w:t xml:space="preserve">создания запасов (резервов) средств оповещения населения и поддержания их в готовности к использованию по предназначению в соответствии с </w:t>
      </w:r>
      <w:hyperlink r:id="rId39" w:history="1">
        <w:r w:rsidRPr="007A21E4">
          <w:rPr>
            <w:rStyle w:val="aff3"/>
            <w:rFonts w:eastAsiaTheme="majorEastAsia" w:cs="Times New Roman CYR"/>
            <w:color w:val="auto"/>
            <w:sz w:val="20"/>
            <w:szCs w:val="20"/>
          </w:rPr>
          <w:t>постановлением</w:t>
        </w:r>
      </w:hyperlink>
      <w:r w:rsidRPr="007A21E4">
        <w:rPr>
          <w:sz w:val="20"/>
          <w:szCs w:val="20"/>
        </w:rPr>
        <w:t xml:space="preserve"> Правительства РФ от 27 апреля 2000 г. № 379 «О накоплении, хранении и использовании в целях гражданской обороны запасов материально-технических, продовольственных, медицинских и иных средств»;</w:t>
      </w:r>
    </w:p>
    <w:p w:rsidR="007A21E4" w:rsidRPr="007A21E4" w:rsidRDefault="007A21E4" w:rsidP="007A21E4">
      <w:pPr>
        <w:jc w:val="both"/>
        <w:rPr>
          <w:sz w:val="20"/>
          <w:szCs w:val="20"/>
        </w:rPr>
      </w:pPr>
      <w:r w:rsidRPr="007A21E4">
        <w:rPr>
          <w:sz w:val="20"/>
          <w:szCs w:val="20"/>
        </w:rPr>
        <w:t xml:space="preserve">осуществления реконструкции системы оповещения населения в случаях, установленных </w:t>
      </w:r>
      <w:hyperlink r:id="rId40" w:history="1">
        <w:r w:rsidRPr="007A21E4">
          <w:rPr>
            <w:rStyle w:val="aff3"/>
            <w:rFonts w:eastAsiaTheme="majorEastAsia" w:cs="Times New Roman CYR"/>
            <w:color w:val="auto"/>
            <w:sz w:val="20"/>
            <w:szCs w:val="20"/>
          </w:rPr>
          <w:t>пунктом 6</w:t>
        </w:r>
      </w:hyperlink>
      <w:r w:rsidRPr="007A21E4">
        <w:rPr>
          <w:sz w:val="20"/>
          <w:szCs w:val="20"/>
        </w:rPr>
        <w:t xml:space="preserve"> Правил создания, реконструкции и поддержания в состоянии постоянной готовности к использованию систем оповещения населения, утвержденных </w:t>
      </w:r>
      <w:hyperlink r:id="rId41" w:history="1">
        <w:r w:rsidRPr="007A21E4">
          <w:rPr>
            <w:rStyle w:val="aff3"/>
            <w:rFonts w:eastAsiaTheme="majorEastAsia" w:cs="Times New Roman CYR"/>
            <w:color w:val="auto"/>
            <w:sz w:val="20"/>
            <w:szCs w:val="20"/>
          </w:rPr>
          <w:t>постановлением</w:t>
        </w:r>
      </w:hyperlink>
      <w:r w:rsidRPr="007A21E4">
        <w:rPr>
          <w:sz w:val="20"/>
          <w:szCs w:val="20"/>
        </w:rPr>
        <w:t xml:space="preserve"> Правительства РФ от 17 мая 2023 г. № 769.</w:t>
      </w:r>
    </w:p>
    <w:p w:rsidR="007A21E4" w:rsidRPr="007A21E4" w:rsidRDefault="007A21E4" w:rsidP="007A21E4">
      <w:pPr>
        <w:jc w:val="both"/>
        <w:rPr>
          <w:sz w:val="20"/>
          <w:szCs w:val="20"/>
        </w:rPr>
      </w:pPr>
      <w:r w:rsidRPr="007A21E4">
        <w:rPr>
          <w:sz w:val="20"/>
          <w:szCs w:val="20"/>
        </w:rPr>
        <w:t xml:space="preserve">Комплексные проверки готовности системы оповещения населения проводятся в соответствии с законодательством Российской Федерации и </w:t>
      </w:r>
      <w:hyperlink r:id="rId42" w:history="1">
        <w:r w:rsidRPr="007A21E4">
          <w:rPr>
            <w:rStyle w:val="aff3"/>
            <w:rFonts w:eastAsiaTheme="majorEastAsia" w:cs="Times New Roman CYR"/>
            <w:color w:val="auto"/>
            <w:sz w:val="20"/>
            <w:szCs w:val="20"/>
          </w:rPr>
          <w:t>постановлением</w:t>
        </w:r>
      </w:hyperlink>
      <w:r w:rsidRPr="007A21E4">
        <w:rPr>
          <w:sz w:val="20"/>
          <w:szCs w:val="20"/>
        </w:rPr>
        <w:t xml:space="preserve"> Кабинета Министров Чувашской Республики от 08 июня 2021 г. № 245 «Об утверждении Положения о региональной автоматизированной системе централизованного оповещения населения Чувашской Республики».</w:t>
      </w:r>
    </w:p>
    <w:p w:rsidR="007A21E4" w:rsidRPr="007A21E4" w:rsidRDefault="007A21E4" w:rsidP="007A21E4">
      <w:pPr>
        <w:jc w:val="both"/>
        <w:rPr>
          <w:sz w:val="20"/>
          <w:szCs w:val="20"/>
        </w:rPr>
      </w:pPr>
      <w:r w:rsidRPr="007A21E4">
        <w:rPr>
          <w:sz w:val="20"/>
          <w:szCs w:val="20"/>
        </w:rPr>
        <w:t>При подготовке к проведению комплексной проверки готовности системы оповещения населения заблаговременно (не позднее 3 рабочих дней до ее начала) осуществляется информирование населения о ее проведении.</w:t>
      </w:r>
    </w:p>
    <w:p w:rsidR="007A21E4" w:rsidRPr="007A21E4" w:rsidRDefault="007A21E4" w:rsidP="007A21E4">
      <w:pPr>
        <w:jc w:val="both"/>
        <w:rPr>
          <w:sz w:val="20"/>
          <w:szCs w:val="20"/>
        </w:rPr>
      </w:pPr>
      <w:bookmarkStart w:id="29" w:name="sub_44"/>
      <w:r w:rsidRPr="007A21E4">
        <w:rPr>
          <w:sz w:val="20"/>
          <w:szCs w:val="20"/>
        </w:rPr>
        <w:t>4.4. В соответствии с законодательством Российской Федерации по решению Правительственной комиссии по предупреждению и ликвидации чрезвычайных ситуаций и обеспечению пожарной безопасности могут проводиться дополнительные комплексные проверки готовности системы оповещения населения.</w:t>
      </w:r>
    </w:p>
    <w:p w:rsidR="007A21E4" w:rsidRPr="007A21E4" w:rsidRDefault="007A21E4" w:rsidP="007A21E4">
      <w:pPr>
        <w:jc w:val="both"/>
        <w:rPr>
          <w:sz w:val="20"/>
          <w:szCs w:val="20"/>
        </w:rPr>
      </w:pPr>
      <w:bookmarkStart w:id="30" w:name="sub_45"/>
      <w:bookmarkEnd w:id="29"/>
      <w:r w:rsidRPr="007A21E4">
        <w:rPr>
          <w:sz w:val="20"/>
          <w:szCs w:val="20"/>
        </w:rPr>
        <w:t>4.5. В соответствии с законодательством Российской Федерации по результатам комплексной проверки готовности системы оповещения населения оформляется акт по форме, установленной Министерством Российской Федерации по делам гражданской обороны, чрезвычайным ситуациям и ликвидации последствий стихийных бедствий.</w:t>
      </w:r>
    </w:p>
    <w:bookmarkEnd w:id="30"/>
    <w:p w:rsidR="007A21E4" w:rsidRPr="007A21E4" w:rsidRDefault="007A21E4" w:rsidP="007A21E4">
      <w:pPr>
        <w:jc w:val="both"/>
        <w:rPr>
          <w:sz w:val="20"/>
          <w:szCs w:val="20"/>
        </w:rPr>
      </w:pPr>
      <w:r w:rsidRPr="007A21E4">
        <w:rPr>
          <w:sz w:val="20"/>
          <w:szCs w:val="20"/>
        </w:rPr>
        <w:t>Утвержденный акт по результатам комплексной проверки готовности системы оповещения направляется в МЧС Чувашии не позднее 30 календарных дней с даты включения оконечных средств оповещения и доведения до населения сигнала оповещения "ВНИМАНИЕ ВСЕМ!" и информации в виде аудио-, аудиовизуального, текстового сообщения "ПРОВОДИТСЯ ПРОВЕРКА ГОТОВНОСТИ СИСТЕМЫ ОПОВЕЩЕНИЯ НАСЕЛЕНИЯ! ПРОСЬБА СОХРАНЯТЬ СПОКОЙСТВИЕ!".</w:t>
      </w:r>
    </w:p>
    <w:p w:rsidR="007A21E4" w:rsidRPr="007A21E4" w:rsidRDefault="007A21E4" w:rsidP="007A21E4">
      <w:pPr>
        <w:jc w:val="both"/>
        <w:rPr>
          <w:sz w:val="20"/>
          <w:szCs w:val="20"/>
        </w:rPr>
      </w:pPr>
      <w:bookmarkStart w:id="31" w:name="sub_47"/>
      <w:r w:rsidRPr="007A21E4">
        <w:rPr>
          <w:sz w:val="20"/>
          <w:szCs w:val="20"/>
        </w:rPr>
        <w:t>4.6. Перед проведением всех проверок в обязательном порядке проводится комплекс организационно-технических мероприятий с целью исключения несанкционированного запуска системы оповещения населения.</w:t>
      </w:r>
    </w:p>
    <w:p w:rsidR="007A21E4" w:rsidRPr="007A21E4" w:rsidRDefault="007A21E4" w:rsidP="007A21E4">
      <w:pPr>
        <w:jc w:val="both"/>
        <w:rPr>
          <w:sz w:val="20"/>
          <w:szCs w:val="20"/>
        </w:rPr>
      </w:pPr>
      <w:bookmarkStart w:id="32" w:name="sub_48"/>
      <w:bookmarkEnd w:id="31"/>
      <w:r w:rsidRPr="007A21E4">
        <w:rPr>
          <w:sz w:val="20"/>
          <w:szCs w:val="20"/>
        </w:rPr>
        <w:t>4.7. Перерыв вещательных программ при выступлении высших должностных лиц Российской Федерации, передаче сообщений о важных государственных событиях, экстренных сообщениях в области защиты населения и территорий от чрезвычайных ситуаций природного и техногенного характера в ходе проведения проверок системы оповещения населения не допускается.</w:t>
      </w:r>
    </w:p>
    <w:p w:rsidR="007A21E4" w:rsidRPr="007A21E4" w:rsidRDefault="007A21E4" w:rsidP="007A21E4">
      <w:pPr>
        <w:jc w:val="both"/>
        <w:rPr>
          <w:sz w:val="20"/>
          <w:szCs w:val="20"/>
        </w:rPr>
      </w:pPr>
      <w:bookmarkStart w:id="33" w:name="sub_49"/>
      <w:bookmarkEnd w:id="32"/>
      <w:r w:rsidRPr="007A21E4">
        <w:rPr>
          <w:sz w:val="20"/>
          <w:szCs w:val="20"/>
        </w:rPr>
        <w:t>4.8. Для обеспечения оповещения максимального количества людей, попавших в зону чрезвычайной ситуации, в том числе на территориях, не охваченных системой оповещения населения, создается резерв технических средств оповещения (стационарных и мобильных).</w:t>
      </w:r>
    </w:p>
    <w:bookmarkEnd w:id="33"/>
    <w:p w:rsidR="007A21E4" w:rsidRPr="00670C19" w:rsidRDefault="007A21E4" w:rsidP="007A21E4">
      <w:pPr>
        <w:rPr>
          <w:sz w:val="26"/>
          <w:szCs w:val="26"/>
        </w:rPr>
      </w:pPr>
    </w:p>
    <w:p w:rsidR="007A21E4" w:rsidRDefault="007A21E4" w:rsidP="00C511AA">
      <w:pPr>
        <w:autoSpaceDE w:val="0"/>
        <w:autoSpaceDN w:val="0"/>
        <w:adjustRightInd w:val="0"/>
        <w:jc w:val="both"/>
        <w:rPr>
          <w:sz w:val="26"/>
          <w:szCs w:val="26"/>
        </w:rPr>
      </w:pPr>
    </w:p>
    <w:p w:rsidR="007A21E4" w:rsidRPr="0042765E" w:rsidRDefault="007A21E4" w:rsidP="007A21E4">
      <w:pPr>
        <w:spacing w:before="2" w:line="242" w:lineRule="auto"/>
        <w:ind w:right="425"/>
        <w:rPr>
          <w:i/>
          <w:sz w:val="20"/>
          <w:szCs w:val="20"/>
        </w:rPr>
      </w:pPr>
      <w:r w:rsidRPr="0042765E">
        <w:rPr>
          <w:i/>
          <w:sz w:val="20"/>
          <w:szCs w:val="20"/>
        </w:rPr>
        <w:t>с. Комсомольское</w:t>
      </w:r>
    </w:p>
    <w:p w:rsidR="007A21E4" w:rsidRPr="0042765E" w:rsidRDefault="007A21E4" w:rsidP="007A21E4">
      <w:pPr>
        <w:spacing w:before="2" w:line="242" w:lineRule="auto"/>
        <w:ind w:right="425"/>
        <w:rPr>
          <w:i/>
          <w:sz w:val="20"/>
          <w:szCs w:val="20"/>
        </w:rPr>
      </w:pPr>
      <w:r>
        <w:rPr>
          <w:i/>
          <w:sz w:val="20"/>
          <w:szCs w:val="20"/>
        </w:rPr>
        <w:t>Пост.</w:t>
      </w:r>
      <w:r w:rsidRPr="0042765E">
        <w:rPr>
          <w:i/>
          <w:sz w:val="20"/>
          <w:szCs w:val="20"/>
        </w:rPr>
        <w:t xml:space="preserve"> № </w:t>
      </w:r>
      <w:r>
        <w:rPr>
          <w:i/>
          <w:sz w:val="20"/>
          <w:szCs w:val="20"/>
        </w:rPr>
        <w:t>194 от 13.03</w:t>
      </w:r>
      <w:r w:rsidRPr="0042765E">
        <w:rPr>
          <w:i/>
          <w:sz w:val="20"/>
          <w:szCs w:val="20"/>
        </w:rPr>
        <w:t>.26</w:t>
      </w:r>
    </w:p>
    <w:p w:rsidR="007A21E4" w:rsidRDefault="007A21E4" w:rsidP="007A21E4">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43" w:history="1">
        <w:r w:rsidRPr="0042765E">
          <w:rPr>
            <w:rStyle w:val="af8"/>
            <w:b/>
            <w:sz w:val="20"/>
            <w:szCs w:val="20"/>
            <w:u w:color="0000FF"/>
          </w:rPr>
          <w:t>http://komsml.cap.r</w:t>
        </w:r>
        <w:r w:rsidRPr="0042765E">
          <w:rPr>
            <w:rStyle w:val="af8"/>
            <w:b/>
            <w:sz w:val="20"/>
            <w:szCs w:val="20"/>
            <w:u w:color="0000FF"/>
            <w:lang w:val="en-US"/>
          </w:rPr>
          <w:t>u</w:t>
        </w:r>
      </w:hyperlink>
    </w:p>
    <w:p w:rsidR="007A21E4" w:rsidRPr="007A21E4" w:rsidRDefault="007A21E4" w:rsidP="007A21E4">
      <w:pPr>
        <w:pStyle w:val="1"/>
        <w:jc w:val="both"/>
        <w:rPr>
          <w:rFonts w:ascii="Times New Roman" w:hAnsi="Times New Roman" w:cs="Times New Roman"/>
          <w:color w:val="000000" w:themeColor="text1"/>
          <w:sz w:val="20"/>
          <w:szCs w:val="20"/>
        </w:rPr>
      </w:pPr>
      <w:r w:rsidRPr="007A21E4">
        <w:rPr>
          <w:rFonts w:ascii="Times New Roman" w:hAnsi="Times New Roman" w:cs="Times New Roman"/>
          <w:color w:val="000000" w:themeColor="text1"/>
          <w:sz w:val="20"/>
          <w:szCs w:val="20"/>
        </w:rPr>
        <w:t xml:space="preserve">О внесении изменений в постановление администрации Комсомольского муниципального округа от 13.10.2023 № 1185 «О создании </w:t>
      </w:r>
      <w:proofErr w:type="spellStart"/>
      <w:r w:rsidRPr="007A21E4">
        <w:rPr>
          <w:rFonts w:ascii="Times New Roman" w:hAnsi="Times New Roman" w:cs="Times New Roman"/>
          <w:color w:val="000000" w:themeColor="text1"/>
          <w:sz w:val="20"/>
          <w:szCs w:val="20"/>
        </w:rPr>
        <w:t>эвакоприемной</w:t>
      </w:r>
      <w:proofErr w:type="spellEnd"/>
      <w:r w:rsidRPr="007A21E4">
        <w:rPr>
          <w:rFonts w:ascii="Times New Roman" w:hAnsi="Times New Roman" w:cs="Times New Roman"/>
          <w:color w:val="000000" w:themeColor="text1"/>
          <w:sz w:val="20"/>
          <w:szCs w:val="20"/>
        </w:rPr>
        <w:t xml:space="preserve"> комиссии Комсомольского муниципального округа Чувашской Республики»</w:t>
      </w:r>
    </w:p>
    <w:p w:rsidR="007A21E4" w:rsidRPr="007A21E4" w:rsidRDefault="007A21E4" w:rsidP="007A21E4">
      <w:pPr>
        <w:rPr>
          <w:sz w:val="20"/>
          <w:szCs w:val="20"/>
        </w:rPr>
      </w:pPr>
    </w:p>
    <w:p w:rsidR="007A21E4" w:rsidRPr="007A21E4" w:rsidRDefault="007A21E4" w:rsidP="007A21E4">
      <w:pPr>
        <w:rPr>
          <w:sz w:val="20"/>
          <w:szCs w:val="20"/>
        </w:rPr>
      </w:pPr>
      <w:r w:rsidRPr="007A21E4">
        <w:rPr>
          <w:sz w:val="20"/>
          <w:szCs w:val="20"/>
        </w:rPr>
        <w:t>Администрация Комсомольского муниципального округа п о с т а н о в л я е т:</w:t>
      </w:r>
    </w:p>
    <w:p w:rsidR="007A21E4" w:rsidRPr="007A21E4" w:rsidRDefault="007A21E4" w:rsidP="007A21E4">
      <w:pPr>
        <w:numPr>
          <w:ilvl w:val="0"/>
          <w:numId w:val="50"/>
        </w:numPr>
        <w:autoSpaceDE w:val="0"/>
        <w:autoSpaceDN w:val="0"/>
        <w:adjustRightInd w:val="0"/>
        <w:ind w:left="0" w:firstLine="720"/>
        <w:jc w:val="both"/>
        <w:rPr>
          <w:sz w:val="20"/>
          <w:szCs w:val="20"/>
        </w:rPr>
      </w:pPr>
      <w:r w:rsidRPr="007A21E4">
        <w:rPr>
          <w:sz w:val="20"/>
          <w:szCs w:val="20"/>
        </w:rPr>
        <w:t xml:space="preserve">Преамбулу постановления администрации Комсомольского муниципального округа от 13.10.2023 № 1185 «О создании </w:t>
      </w:r>
      <w:proofErr w:type="spellStart"/>
      <w:r w:rsidRPr="007A21E4">
        <w:rPr>
          <w:sz w:val="20"/>
          <w:szCs w:val="20"/>
        </w:rPr>
        <w:t>эвакоприемной</w:t>
      </w:r>
      <w:proofErr w:type="spellEnd"/>
      <w:r w:rsidRPr="007A21E4">
        <w:rPr>
          <w:sz w:val="20"/>
          <w:szCs w:val="20"/>
        </w:rPr>
        <w:t xml:space="preserve"> комиссии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27.05.2024 № 484, от 04.03.2026 № 139) изложить в следующей редакции: </w:t>
      </w:r>
    </w:p>
    <w:p w:rsidR="007A21E4" w:rsidRPr="007A21E4" w:rsidRDefault="007A21E4" w:rsidP="007A21E4">
      <w:pPr>
        <w:ind w:firstLine="709"/>
        <w:rPr>
          <w:sz w:val="20"/>
          <w:szCs w:val="20"/>
        </w:rPr>
      </w:pPr>
      <w:r w:rsidRPr="007A21E4">
        <w:rPr>
          <w:sz w:val="20"/>
          <w:szCs w:val="20"/>
        </w:rPr>
        <w:t xml:space="preserve">«В соответствии с требованиями постановления Правительства Российской Федерации от 02.03.2026 № 216 </w:t>
      </w:r>
      <w:proofErr w:type="spellStart"/>
      <w:r w:rsidRPr="007A21E4">
        <w:rPr>
          <w:sz w:val="20"/>
          <w:szCs w:val="20"/>
        </w:rPr>
        <w:t>дсп</w:t>
      </w:r>
      <w:proofErr w:type="spellEnd"/>
      <w:r w:rsidRPr="007A21E4">
        <w:rPr>
          <w:sz w:val="20"/>
          <w:szCs w:val="20"/>
        </w:rPr>
        <w:t xml:space="preserve"> «Об утверждении Правил эвакуации населения», в целях организации работы </w:t>
      </w:r>
      <w:proofErr w:type="spellStart"/>
      <w:r w:rsidRPr="007A21E4">
        <w:rPr>
          <w:sz w:val="20"/>
          <w:szCs w:val="20"/>
        </w:rPr>
        <w:t>эвакоприемной</w:t>
      </w:r>
      <w:proofErr w:type="spellEnd"/>
      <w:r w:rsidRPr="007A21E4">
        <w:rPr>
          <w:sz w:val="20"/>
          <w:szCs w:val="20"/>
        </w:rPr>
        <w:t xml:space="preserve"> комиссии на территории Комсомольского муниципального округа администрация Комсомольского муниципального округа п о с т а н о в л я е т:».</w:t>
      </w:r>
    </w:p>
    <w:p w:rsidR="007A21E4" w:rsidRPr="007A21E4" w:rsidRDefault="007A21E4" w:rsidP="007A21E4">
      <w:pPr>
        <w:rPr>
          <w:sz w:val="20"/>
          <w:szCs w:val="20"/>
        </w:rPr>
      </w:pPr>
      <w:r w:rsidRPr="007A21E4">
        <w:rPr>
          <w:sz w:val="20"/>
          <w:szCs w:val="20"/>
        </w:rPr>
        <w:t xml:space="preserve">2. Контроль за исполнением настоящего постановления возложить на </w:t>
      </w:r>
      <w:proofErr w:type="spellStart"/>
      <w:r w:rsidRPr="007A21E4">
        <w:rPr>
          <w:sz w:val="20"/>
          <w:szCs w:val="20"/>
        </w:rPr>
        <w:t>Шарафутдинова</w:t>
      </w:r>
      <w:proofErr w:type="spellEnd"/>
      <w:r w:rsidRPr="007A21E4">
        <w:rPr>
          <w:sz w:val="20"/>
          <w:szCs w:val="20"/>
        </w:rPr>
        <w:t xml:space="preserve"> </w:t>
      </w:r>
      <w:proofErr w:type="spellStart"/>
      <w:r w:rsidRPr="007A21E4">
        <w:rPr>
          <w:sz w:val="20"/>
          <w:szCs w:val="20"/>
        </w:rPr>
        <w:t>Ремиса</w:t>
      </w:r>
      <w:proofErr w:type="spellEnd"/>
      <w:r w:rsidRPr="007A21E4">
        <w:rPr>
          <w:sz w:val="20"/>
          <w:szCs w:val="20"/>
        </w:rPr>
        <w:t xml:space="preserve"> </w:t>
      </w:r>
      <w:proofErr w:type="spellStart"/>
      <w:r w:rsidRPr="007A21E4">
        <w:rPr>
          <w:sz w:val="20"/>
          <w:szCs w:val="20"/>
        </w:rPr>
        <w:t>Минхалимовича</w:t>
      </w:r>
      <w:proofErr w:type="spellEnd"/>
      <w:r w:rsidRPr="007A21E4">
        <w:rPr>
          <w:sz w:val="20"/>
          <w:szCs w:val="20"/>
        </w:rPr>
        <w:t xml:space="preserve"> – начальника отдела специальных программ, ГО и ЧС администрации Комсомольского муниципального округа.</w:t>
      </w:r>
    </w:p>
    <w:p w:rsidR="007A21E4" w:rsidRPr="007A21E4" w:rsidRDefault="007A21E4" w:rsidP="007A21E4">
      <w:pPr>
        <w:rPr>
          <w:sz w:val="20"/>
          <w:szCs w:val="20"/>
        </w:rPr>
      </w:pPr>
    </w:p>
    <w:p w:rsidR="007A21E4" w:rsidRPr="007A21E4" w:rsidRDefault="007A21E4" w:rsidP="007A21E4">
      <w:pPr>
        <w:rPr>
          <w:sz w:val="20"/>
          <w:szCs w:val="20"/>
        </w:rPr>
      </w:pPr>
    </w:p>
    <w:p w:rsidR="007A21E4" w:rsidRPr="007A21E4" w:rsidRDefault="007A21E4" w:rsidP="007A21E4">
      <w:pPr>
        <w:rPr>
          <w:sz w:val="20"/>
          <w:szCs w:val="20"/>
        </w:rPr>
      </w:pPr>
    </w:p>
    <w:tbl>
      <w:tblPr>
        <w:tblW w:w="5000" w:type="pct"/>
        <w:tblInd w:w="108" w:type="dxa"/>
        <w:tblLook w:val="0000" w:firstRow="0" w:lastRow="0" w:firstColumn="0" w:lastColumn="0" w:noHBand="0" w:noVBand="0"/>
      </w:tblPr>
      <w:tblGrid>
        <w:gridCol w:w="7042"/>
        <w:gridCol w:w="3522"/>
      </w:tblGrid>
      <w:tr w:rsidR="007A21E4" w:rsidRPr="007A21E4" w:rsidTr="00A75615">
        <w:tc>
          <w:tcPr>
            <w:tcW w:w="3302" w:type="pct"/>
            <w:tcBorders>
              <w:top w:val="nil"/>
              <w:left w:val="nil"/>
              <w:bottom w:val="nil"/>
              <w:right w:val="nil"/>
            </w:tcBorders>
          </w:tcPr>
          <w:p w:rsidR="007A21E4" w:rsidRPr="007A21E4" w:rsidRDefault="007A21E4" w:rsidP="00A75615">
            <w:pPr>
              <w:pStyle w:val="aff5"/>
              <w:rPr>
                <w:rFonts w:ascii="Times New Roman" w:hAnsi="Times New Roman" w:cs="Times New Roman"/>
                <w:sz w:val="20"/>
                <w:szCs w:val="20"/>
              </w:rPr>
            </w:pPr>
            <w:r w:rsidRPr="007A21E4">
              <w:rPr>
                <w:rFonts w:ascii="Times New Roman" w:hAnsi="Times New Roman" w:cs="Times New Roman"/>
                <w:sz w:val="20"/>
                <w:szCs w:val="20"/>
              </w:rPr>
              <w:t xml:space="preserve">Глава Комсомольского </w:t>
            </w:r>
          </w:p>
          <w:p w:rsidR="007A21E4" w:rsidRPr="007A21E4" w:rsidRDefault="007A21E4" w:rsidP="00A75615">
            <w:pPr>
              <w:pStyle w:val="aff5"/>
              <w:rPr>
                <w:rFonts w:ascii="Times New Roman" w:hAnsi="Times New Roman" w:cs="Times New Roman"/>
                <w:sz w:val="20"/>
                <w:szCs w:val="20"/>
              </w:rPr>
            </w:pPr>
            <w:r w:rsidRPr="007A21E4">
              <w:rPr>
                <w:rFonts w:ascii="Times New Roman" w:hAnsi="Times New Roman" w:cs="Times New Roman"/>
                <w:sz w:val="20"/>
                <w:szCs w:val="20"/>
              </w:rPr>
              <w:t>муниципального округа</w:t>
            </w:r>
          </w:p>
        </w:tc>
        <w:tc>
          <w:tcPr>
            <w:tcW w:w="1651" w:type="pct"/>
            <w:tcBorders>
              <w:top w:val="nil"/>
              <w:left w:val="nil"/>
              <w:bottom w:val="nil"/>
              <w:right w:val="nil"/>
            </w:tcBorders>
          </w:tcPr>
          <w:p w:rsidR="007A21E4" w:rsidRPr="007A21E4" w:rsidRDefault="007A21E4" w:rsidP="00A75615">
            <w:pPr>
              <w:pStyle w:val="aff4"/>
              <w:jc w:val="right"/>
              <w:rPr>
                <w:rFonts w:ascii="Times New Roman" w:hAnsi="Times New Roman" w:cs="Times New Roman"/>
                <w:sz w:val="20"/>
                <w:szCs w:val="20"/>
              </w:rPr>
            </w:pPr>
            <w:r w:rsidRPr="007A21E4">
              <w:rPr>
                <w:rFonts w:ascii="Times New Roman" w:hAnsi="Times New Roman" w:cs="Times New Roman"/>
                <w:sz w:val="20"/>
                <w:szCs w:val="20"/>
              </w:rPr>
              <w:t>Н.Н. Раськин</w:t>
            </w:r>
          </w:p>
        </w:tc>
      </w:tr>
    </w:tbl>
    <w:p w:rsidR="007A21E4" w:rsidRDefault="007A21E4" w:rsidP="00C511AA">
      <w:pPr>
        <w:autoSpaceDE w:val="0"/>
        <w:autoSpaceDN w:val="0"/>
        <w:adjustRightInd w:val="0"/>
        <w:jc w:val="both"/>
        <w:rPr>
          <w:sz w:val="24"/>
          <w:szCs w:val="24"/>
        </w:rPr>
      </w:pPr>
    </w:p>
    <w:p w:rsidR="007A21E4" w:rsidRPr="0042765E" w:rsidRDefault="007A21E4" w:rsidP="007A21E4">
      <w:pPr>
        <w:spacing w:before="2" w:line="242" w:lineRule="auto"/>
        <w:ind w:right="425"/>
        <w:rPr>
          <w:i/>
          <w:sz w:val="20"/>
          <w:szCs w:val="20"/>
        </w:rPr>
      </w:pPr>
      <w:r w:rsidRPr="0042765E">
        <w:rPr>
          <w:i/>
          <w:sz w:val="20"/>
          <w:szCs w:val="20"/>
        </w:rPr>
        <w:t>с. Комсомольское</w:t>
      </w:r>
    </w:p>
    <w:p w:rsidR="007A21E4" w:rsidRPr="0042765E" w:rsidRDefault="007A21E4" w:rsidP="007A21E4">
      <w:pPr>
        <w:spacing w:before="2" w:line="242" w:lineRule="auto"/>
        <w:ind w:right="425"/>
        <w:rPr>
          <w:i/>
          <w:sz w:val="20"/>
          <w:szCs w:val="20"/>
        </w:rPr>
      </w:pPr>
      <w:r>
        <w:rPr>
          <w:i/>
          <w:sz w:val="20"/>
          <w:szCs w:val="20"/>
        </w:rPr>
        <w:t>Пост.</w:t>
      </w:r>
      <w:r w:rsidRPr="0042765E">
        <w:rPr>
          <w:i/>
          <w:sz w:val="20"/>
          <w:szCs w:val="20"/>
        </w:rPr>
        <w:t xml:space="preserve"> № </w:t>
      </w:r>
      <w:r>
        <w:rPr>
          <w:i/>
          <w:sz w:val="20"/>
          <w:szCs w:val="20"/>
        </w:rPr>
        <w:t>195 от 13.03</w:t>
      </w:r>
      <w:r w:rsidRPr="0042765E">
        <w:rPr>
          <w:i/>
          <w:sz w:val="20"/>
          <w:szCs w:val="20"/>
        </w:rPr>
        <w:t>.26</w:t>
      </w:r>
    </w:p>
    <w:p w:rsidR="007A21E4" w:rsidRDefault="007A21E4" w:rsidP="007A21E4">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44" w:history="1">
        <w:r w:rsidRPr="0042765E">
          <w:rPr>
            <w:rStyle w:val="af8"/>
            <w:b/>
            <w:sz w:val="20"/>
            <w:szCs w:val="20"/>
            <w:u w:color="0000FF"/>
          </w:rPr>
          <w:t>http://komsml.cap.r</w:t>
        </w:r>
        <w:r w:rsidRPr="0042765E">
          <w:rPr>
            <w:rStyle w:val="af8"/>
            <w:b/>
            <w:sz w:val="20"/>
            <w:szCs w:val="20"/>
            <w:u w:color="0000FF"/>
            <w:lang w:val="en-US"/>
          </w:rPr>
          <w:t>u</w:t>
        </w:r>
      </w:hyperlink>
    </w:p>
    <w:p w:rsidR="007A21E4" w:rsidRDefault="007A21E4" w:rsidP="00C511AA">
      <w:pPr>
        <w:autoSpaceDE w:val="0"/>
        <w:autoSpaceDN w:val="0"/>
        <w:adjustRightInd w:val="0"/>
        <w:jc w:val="both"/>
        <w:rPr>
          <w:sz w:val="24"/>
          <w:szCs w:val="24"/>
        </w:rPr>
      </w:pPr>
    </w:p>
    <w:p w:rsidR="00543B21" w:rsidRPr="00543B21" w:rsidRDefault="00543B21" w:rsidP="00543B21">
      <w:pPr>
        <w:framePr w:w="10153" w:hSpace="180" w:wrap="around" w:vAnchor="text" w:hAnchor="page" w:x="909" w:y="232"/>
        <w:suppressAutoHyphens/>
        <w:snapToGrid w:val="0"/>
        <w:rPr>
          <w:b/>
          <w:color w:val="000000"/>
          <w:sz w:val="20"/>
          <w:szCs w:val="20"/>
        </w:rPr>
      </w:pPr>
      <w:r w:rsidRPr="00543B21">
        <w:rPr>
          <w:b/>
          <w:color w:val="000000"/>
          <w:sz w:val="20"/>
          <w:szCs w:val="20"/>
        </w:rPr>
        <w:t>О внесении изменений в муниципальную программу Комсомольского муниципального округа Чувашской Республики «Развитие земельных и имущественных отношений»</w:t>
      </w:r>
    </w:p>
    <w:p w:rsidR="00543B21" w:rsidRPr="00543B21" w:rsidRDefault="00543B21" w:rsidP="00C511AA">
      <w:pPr>
        <w:autoSpaceDE w:val="0"/>
        <w:autoSpaceDN w:val="0"/>
        <w:adjustRightInd w:val="0"/>
        <w:jc w:val="both"/>
        <w:rPr>
          <w:sz w:val="20"/>
          <w:szCs w:val="20"/>
        </w:rPr>
      </w:pPr>
    </w:p>
    <w:p w:rsidR="00543B21" w:rsidRPr="00543B21" w:rsidRDefault="00543B21" w:rsidP="00543B21">
      <w:pPr>
        <w:rPr>
          <w:color w:val="22272F"/>
          <w:sz w:val="20"/>
          <w:szCs w:val="20"/>
        </w:rPr>
      </w:pPr>
    </w:p>
    <w:p w:rsidR="00543B21" w:rsidRPr="00543B21" w:rsidRDefault="00543B21" w:rsidP="00543B21">
      <w:pPr>
        <w:ind w:firstLine="709"/>
        <w:rPr>
          <w:color w:val="000000"/>
          <w:sz w:val="20"/>
          <w:szCs w:val="20"/>
        </w:rPr>
      </w:pPr>
      <w:r w:rsidRPr="00543B21">
        <w:rPr>
          <w:color w:val="22272F"/>
          <w:sz w:val="20"/>
          <w:szCs w:val="20"/>
        </w:rPr>
        <w:t xml:space="preserve">В соответствии с </w:t>
      </w:r>
      <w:hyperlink r:id="rId45" w:anchor="/document/186367/entry/17" w:history="1">
        <w:r w:rsidRPr="00543B21">
          <w:rPr>
            <w:color w:val="000000"/>
            <w:sz w:val="20"/>
            <w:szCs w:val="20"/>
          </w:rPr>
          <w:t>Федеральным законом</w:t>
        </w:r>
      </w:hyperlink>
      <w:r w:rsidRPr="00543B21">
        <w:rPr>
          <w:color w:val="22272F"/>
          <w:sz w:val="20"/>
          <w:szCs w:val="20"/>
          <w:shd w:val="clear" w:color="auto" w:fill="FFFFFF"/>
        </w:rPr>
        <w:t xml:space="preserve"> от 20 марта 2025 г. №33-ФЗ</w:t>
      </w:r>
      <w:r w:rsidRPr="00543B21">
        <w:rPr>
          <w:color w:val="22272F"/>
          <w:sz w:val="20"/>
          <w:szCs w:val="20"/>
        </w:rPr>
        <w:t xml:space="preserve"> </w:t>
      </w:r>
      <w:r w:rsidRPr="00543B21">
        <w:rPr>
          <w:color w:val="22272F"/>
          <w:sz w:val="20"/>
          <w:szCs w:val="20"/>
          <w:shd w:val="clear" w:color="auto" w:fill="FFFFFF"/>
        </w:rPr>
        <w:t>«Об общих принципах организации местного самоуправления в единой системе публичной власти»,</w:t>
      </w:r>
      <w:r w:rsidRPr="00543B21">
        <w:rPr>
          <w:color w:val="000000"/>
          <w:sz w:val="20"/>
          <w:szCs w:val="20"/>
        </w:rPr>
        <w:t xml:space="preserve"> </w:t>
      </w:r>
      <w:hyperlink r:id="rId46" w:anchor="/document/405752489/entry/1000" w:history="1">
        <w:r w:rsidRPr="00543B21">
          <w:rPr>
            <w:color w:val="000000"/>
            <w:sz w:val="20"/>
            <w:szCs w:val="20"/>
          </w:rPr>
          <w:t>Уставом</w:t>
        </w:r>
      </w:hyperlink>
      <w:r w:rsidRPr="00543B21">
        <w:rPr>
          <w:color w:val="000000"/>
          <w:sz w:val="20"/>
          <w:szCs w:val="20"/>
        </w:rPr>
        <w:t xml:space="preserve"> Комсомольского муниципального округа Чувашской Республики администрация Комсомольского муниципального округа Чувашской Республики </w:t>
      </w:r>
      <w:r w:rsidRPr="00543B21">
        <w:rPr>
          <w:sz w:val="20"/>
          <w:szCs w:val="20"/>
        </w:rPr>
        <w:t>п о с т а н о в л я е т</w:t>
      </w:r>
      <w:r w:rsidRPr="00543B21">
        <w:rPr>
          <w:color w:val="000000"/>
          <w:sz w:val="20"/>
          <w:szCs w:val="20"/>
        </w:rPr>
        <w:t>:</w:t>
      </w:r>
    </w:p>
    <w:p w:rsidR="00543B21" w:rsidRPr="00543B21" w:rsidRDefault="00543B21" w:rsidP="00543B21">
      <w:pPr>
        <w:ind w:firstLine="709"/>
        <w:rPr>
          <w:color w:val="000000"/>
          <w:sz w:val="20"/>
          <w:szCs w:val="20"/>
        </w:rPr>
      </w:pPr>
      <w:r w:rsidRPr="00543B21">
        <w:rPr>
          <w:color w:val="000000"/>
          <w:sz w:val="20"/>
          <w:szCs w:val="20"/>
        </w:rPr>
        <w:t xml:space="preserve">1. Утвердить прилагаемые изменения, которые вносятся в </w:t>
      </w:r>
      <w:hyperlink r:id="rId47" w:anchor="/document/406419269/entry/1000" w:history="1">
        <w:r w:rsidRPr="00543B21">
          <w:rPr>
            <w:color w:val="000000"/>
            <w:sz w:val="20"/>
            <w:szCs w:val="20"/>
          </w:rPr>
          <w:t>муниципальную программу</w:t>
        </w:r>
      </w:hyperlink>
      <w:r w:rsidRPr="00543B21">
        <w:rPr>
          <w:color w:val="000000"/>
          <w:sz w:val="20"/>
          <w:szCs w:val="20"/>
        </w:rPr>
        <w:t xml:space="preserve"> Комсомольского муниципального округа Чувашской Республики «Развитие земельных и имущественных отношений», утвержденную </w:t>
      </w:r>
      <w:hyperlink r:id="rId48" w:anchor="/document/406419269/entry/0" w:history="1">
        <w:r w:rsidRPr="00543B21">
          <w:rPr>
            <w:color w:val="000000"/>
            <w:sz w:val="20"/>
            <w:szCs w:val="20"/>
          </w:rPr>
          <w:t>постановлением</w:t>
        </w:r>
      </w:hyperlink>
      <w:r w:rsidRPr="00543B21">
        <w:rPr>
          <w:color w:val="000000"/>
          <w:sz w:val="20"/>
          <w:szCs w:val="20"/>
        </w:rPr>
        <w:t xml:space="preserve"> администрации Комсомольского муниципального округа от 10 августа 2023 № 885.</w:t>
      </w:r>
    </w:p>
    <w:p w:rsidR="00543B21" w:rsidRPr="00543B21" w:rsidRDefault="00543B21" w:rsidP="00543B21">
      <w:pPr>
        <w:ind w:firstLine="709"/>
        <w:rPr>
          <w:color w:val="000000"/>
          <w:sz w:val="20"/>
          <w:szCs w:val="20"/>
        </w:rPr>
      </w:pPr>
      <w:r w:rsidRPr="00543B21">
        <w:rPr>
          <w:color w:val="000000"/>
          <w:sz w:val="20"/>
          <w:szCs w:val="20"/>
        </w:rPr>
        <w:t xml:space="preserve">2. Настоящее постановление вступает в силу со дня его </w:t>
      </w:r>
      <w:hyperlink r:id="rId49" w:anchor="/document/411424958/entry/0" w:history="1">
        <w:r w:rsidRPr="00543B21">
          <w:rPr>
            <w:color w:val="000000"/>
            <w:sz w:val="20"/>
            <w:szCs w:val="20"/>
          </w:rPr>
          <w:t>официального опубликования</w:t>
        </w:r>
      </w:hyperlink>
      <w:r w:rsidRPr="00543B21">
        <w:rPr>
          <w:color w:val="000000"/>
          <w:sz w:val="20"/>
          <w:szCs w:val="20"/>
        </w:rPr>
        <w:t xml:space="preserve"> в периодическом печатном издании «Вестник Комсомольского муниципального округа» и подлежит размещению на </w:t>
      </w:r>
      <w:hyperlink r:id="rId50" w:tgtFrame="_blank" w:history="1">
        <w:r w:rsidRPr="00543B21">
          <w:rPr>
            <w:color w:val="000000"/>
            <w:sz w:val="20"/>
            <w:szCs w:val="20"/>
          </w:rPr>
          <w:t>официальном сайте</w:t>
        </w:r>
      </w:hyperlink>
      <w:r w:rsidRPr="00543B21">
        <w:rPr>
          <w:color w:val="000000"/>
          <w:sz w:val="20"/>
          <w:szCs w:val="20"/>
        </w:rPr>
        <w:t xml:space="preserve"> Комсомольского муниципального округа в информационно-телекоммуникационной сети «Интернет».</w:t>
      </w:r>
    </w:p>
    <w:p w:rsidR="00543B21" w:rsidRPr="00543B21" w:rsidRDefault="00543B21" w:rsidP="00543B21">
      <w:pPr>
        <w:pStyle w:val="ConsPlusNormal"/>
        <w:tabs>
          <w:tab w:val="left" w:pos="5400"/>
        </w:tabs>
        <w:jc w:val="both"/>
      </w:pPr>
    </w:p>
    <w:p w:rsidR="00543B21" w:rsidRPr="00543B21" w:rsidRDefault="00543B21" w:rsidP="00543B21">
      <w:pPr>
        <w:pStyle w:val="ConsPlusNormal"/>
        <w:tabs>
          <w:tab w:val="left" w:pos="5400"/>
        </w:tabs>
        <w:jc w:val="both"/>
      </w:pPr>
      <w:r w:rsidRPr="00543B21">
        <w:t xml:space="preserve"> </w:t>
      </w:r>
    </w:p>
    <w:p w:rsidR="00543B21" w:rsidRPr="00543B21" w:rsidRDefault="00543B21" w:rsidP="00543B21">
      <w:pPr>
        <w:rPr>
          <w:sz w:val="20"/>
          <w:szCs w:val="20"/>
        </w:rPr>
      </w:pPr>
      <w:r w:rsidRPr="00543B21">
        <w:rPr>
          <w:sz w:val="20"/>
          <w:szCs w:val="20"/>
        </w:rPr>
        <w:t xml:space="preserve">Глава Комсомольского </w:t>
      </w:r>
    </w:p>
    <w:p w:rsidR="00543B21" w:rsidRPr="00543B21" w:rsidRDefault="00543B21" w:rsidP="00543B21">
      <w:pPr>
        <w:rPr>
          <w:rStyle w:val="afff1"/>
          <w:b w:val="0"/>
          <w:bCs w:val="0"/>
          <w:color w:val="auto"/>
          <w:sz w:val="20"/>
          <w:szCs w:val="20"/>
        </w:rPr>
      </w:pPr>
      <w:r w:rsidRPr="00543B21">
        <w:rPr>
          <w:sz w:val="20"/>
          <w:szCs w:val="20"/>
        </w:rPr>
        <w:t>муниципального округа                                                                     Н.Н. Раськ</w:t>
      </w:r>
      <w:r>
        <w:rPr>
          <w:sz w:val="20"/>
          <w:szCs w:val="20"/>
        </w:rPr>
        <w:t>ин</w:t>
      </w:r>
    </w:p>
    <w:p w:rsidR="00543B21" w:rsidRDefault="00543B21" w:rsidP="00543B21">
      <w:pPr>
        <w:rPr>
          <w:sz w:val="24"/>
          <w:szCs w:val="24"/>
        </w:rPr>
      </w:pPr>
    </w:p>
    <w:p w:rsidR="00865B68" w:rsidRPr="0042765E" w:rsidRDefault="00865B68" w:rsidP="00865B68">
      <w:pPr>
        <w:spacing w:before="2" w:line="242" w:lineRule="auto"/>
        <w:ind w:right="425"/>
        <w:rPr>
          <w:i/>
          <w:sz w:val="20"/>
          <w:szCs w:val="20"/>
        </w:rPr>
      </w:pPr>
      <w:r w:rsidRPr="0042765E">
        <w:rPr>
          <w:i/>
          <w:sz w:val="20"/>
          <w:szCs w:val="20"/>
        </w:rPr>
        <w:t>с. Комсомольское</w:t>
      </w:r>
    </w:p>
    <w:p w:rsidR="00865B68" w:rsidRDefault="00865B68" w:rsidP="00865B68">
      <w:pPr>
        <w:spacing w:before="2" w:line="242" w:lineRule="auto"/>
        <w:ind w:right="425"/>
        <w:rPr>
          <w:i/>
          <w:sz w:val="20"/>
          <w:szCs w:val="20"/>
        </w:rPr>
      </w:pPr>
      <w:r>
        <w:rPr>
          <w:i/>
          <w:sz w:val="20"/>
          <w:szCs w:val="20"/>
        </w:rPr>
        <w:t>Пост.</w:t>
      </w:r>
      <w:r w:rsidRPr="0042765E">
        <w:rPr>
          <w:i/>
          <w:sz w:val="20"/>
          <w:szCs w:val="20"/>
        </w:rPr>
        <w:t xml:space="preserve"> № </w:t>
      </w:r>
      <w:r>
        <w:rPr>
          <w:i/>
          <w:sz w:val="20"/>
          <w:szCs w:val="20"/>
        </w:rPr>
        <w:t>196 от 13.03</w:t>
      </w:r>
      <w:r w:rsidRPr="0042765E">
        <w:rPr>
          <w:i/>
          <w:sz w:val="20"/>
          <w:szCs w:val="20"/>
        </w:rPr>
        <w:t>.26</w:t>
      </w:r>
    </w:p>
    <w:p w:rsidR="00865B68" w:rsidRPr="00543B21" w:rsidRDefault="00865B68" w:rsidP="00865B68">
      <w:pPr>
        <w:spacing w:before="2" w:line="242" w:lineRule="auto"/>
        <w:ind w:right="425"/>
        <w:jc w:val="both"/>
        <w:rPr>
          <w:sz w:val="20"/>
          <w:szCs w:val="20"/>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муниципального округа Чувашской Республики по адресу:</w:t>
      </w:r>
      <w:r w:rsidRPr="00865B68">
        <w:t xml:space="preserve"> </w:t>
      </w:r>
      <w:hyperlink r:id="rId51" w:history="1">
        <w:r w:rsidRPr="0042765E">
          <w:rPr>
            <w:rStyle w:val="af8"/>
            <w:b/>
            <w:sz w:val="20"/>
            <w:szCs w:val="20"/>
            <w:u w:color="0000FF"/>
          </w:rPr>
          <w:t>http://komsml.cap.r</w:t>
        </w:r>
        <w:r w:rsidRPr="0042765E">
          <w:rPr>
            <w:rStyle w:val="af8"/>
            <w:b/>
            <w:sz w:val="20"/>
            <w:szCs w:val="20"/>
            <w:u w:color="0000FF"/>
            <w:lang w:val="en-US"/>
          </w:rPr>
          <w:t>u</w:t>
        </w:r>
      </w:hyperlink>
    </w:p>
    <w:p w:rsidR="00865B68" w:rsidRDefault="00865B68" w:rsidP="00865B68">
      <w:pPr>
        <w:ind w:right="-1" w:firstLine="851"/>
        <w:jc w:val="both"/>
        <w:rPr>
          <w:sz w:val="20"/>
          <w:szCs w:val="20"/>
        </w:rPr>
      </w:pPr>
    </w:p>
    <w:p w:rsidR="00865B68" w:rsidRDefault="00865B68" w:rsidP="00865B68">
      <w:pPr>
        <w:ind w:right="-1" w:firstLine="851"/>
        <w:jc w:val="both"/>
        <w:rPr>
          <w:sz w:val="20"/>
          <w:szCs w:val="20"/>
        </w:rPr>
      </w:pPr>
    </w:p>
    <w:p w:rsidR="00D86893" w:rsidRPr="00D86893" w:rsidRDefault="00D86893" w:rsidP="00D86893">
      <w:pPr>
        <w:ind w:right="-1" w:firstLine="851"/>
        <w:jc w:val="both"/>
        <w:rPr>
          <w:b/>
          <w:sz w:val="20"/>
          <w:szCs w:val="20"/>
        </w:rPr>
      </w:pPr>
      <w:r w:rsidRPr="00D86893">
        <w:rPr>
          <w:b/>
          <w:sz w:val="20"/>
          <w:szCs w:val="20"/>
        </w:rPr>
        <w:t>Прокуратурой района проведена проверка соблюдения законодательства о безопасности дорожного движения, об автомобильных дорогах и дорожной деятельности.</w:t>
      </w:r>
    </w:p>
    <w:p w:rsidR="00D86893" w:rsidRDefault="00D86893" w:rsidP="00D86893">
      <w:pPr>
        <w:ind w:right="-1" w:firstLine="851"/>
        <w:jc w:val="both"/>
        <w:rPr>
          <w:sz w:val="20"/>
          <w:szCs w:val="20"/>
        </w:rPr>
      </w:pPr>
    </w:p>
    <w:p w:rsidR="00D86893" w:rsidRPr="00D86893" w:rsidRDefault="00D86893" w:rsidP="00D86893">
      <w:pPr>
        <w:ind w:right="-1" w:firstLine="851"/>
        <w:jc w:val="both"/>
        <w:rPr>
          <w:sz w:val="20"/>
          <w:szCs w:val="20"/>
        </w:rPr>
      </w:pPr>
      <w:r w:rsidRPr="00D86893">
        <w:rPr>
          <w:sz w:val="20"/>
          <w:szCs w:val="20"/>
        </w:rPr>
        <w:t>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w:t>
      </w:r>
    </w:p>
    <w:p w:rsidR="00D86893" w:rsidRPr="00D86893" w:rsidRDefault="00D86893" w:rsidP="00D86893">
      <w:pPr>
        <w:ind w:right="-1" w:firstLine="851"/>
        <w:jc w:val="both"/>
        <w:rPr>
          <w:sz w:val="20"/>
          <w:szCs w:val="20"/>
        </w:rPr>
      </w:pPr>
      <w:r w:rsidRPr="00D86893">
        <w:rPr>
          <w:sz w:val="20"/>
          <w:szCs w:val="20"/>
        </w:rPr>
        <w:t>Дорожная деятельность в силу пункта 6 статьи 3 Федерального закона № 257-ФЗ включает деятельность по проектированию, строительству, реконструкции, капитальному ремонту, ремонту и содержанию автомобильных дорог.</w:t>
      </w:r>
    </w:p>
    <w:p w:rsidR="00D86893" w:rsidRPr="00D86893" w:rsidRDefault="00D86893" w:rsidP="00D86893">
      <w:pPr>
        <w:ind w:right="-1" w:firstLine="851"/>
        <w:jc w:val="both"/>
        <w:rPr>
          <w:sz w:val="20"/>
          <w:szCs w:val="20"/>
        </w:rPr>
      </w:pPr>
      <w:r w:rsidRPr="00D86893">
        <w:rPr>
          <w:sz w:val="20"/>
          <w:szCs w:val="20"/>
        </w:rPr>
        <w:t xml:space="preserve">Установлено, что на момент проверки 16.02.2026 на автомобильной дороге общего пользования местного значения «Комсомольское – Старые </w:t>
      </w:r>
      <w:proofErr w:type="spellStart"/>
      <w:r w:rsidRPr="00D86893">
        <w:rPr>
          <w:sz w:val="20"/>
          <w:szCs w:val="20"/>
        </w:rPr>
        <w:t>Высли</w:t>
      </w:r>
      <w:proofErr w:type="spellEnd"/>
      <w:r w:rsidRPr="00D86893">
        <w:rPr>
          <w:sz w:val="20"/>
          <w:szCs w:val="20"/>
        </w:rPr>
        <w:t xml:space="preserve"> в Комсомольском муниципальном округе Чувашской Республики с км 0+50м по 9 км</w:t>
      </w:r>
      <w:proofErr w:type="gramStart"/>
      <w:r w:rsidRPr="00D86893">
        <w:rPr>
          <w:sz w:val="20"/>
          <w:szCs w:val="20"/>
        </w:rPr>
        <w:t>. на</w:t>
      </w:r>
      <w:proofErr w:type="gramEnd"/>
      <w:r w:rsidRPr="00D86893">
        <w:rPr>
          <w:sz w:val="20"/>
          <w:szCs w:val="20"/>
        </w:rPr>
        <w:t xml:space="preserve"> проезжей части во время снегопада и метели допущено наличие талого (рыхлого) снега толщиной более 10 см, что не соответствует ГОСТ.</w:t>
      </w:r>
    </w:p>
    <w:p w:rsidR="00D86893" w:rsidRPr="00D86893" w:rsidRDefault="00D86893" w:rsidP="00D86893">
      <w:pPr>
        <w:ind w:right="-1" w:firstLine="851"/>
        <w:jc w:val="both"/>
        <w:rPr>
          <w:sz w:val="20"/>
          <w:szCs w:val="20"/>
        </w:rPr>
      </w:pPr>
      <w:r w:rsidRPr="00D86893">
        <w:rPr>
          <w:sz w:val="20"/>
          <w:szCs w:val="20"/>
        </w:rPr>
        <w:t>Анализ аварийности на автомобильных дорогах Комсомольского муниципального округа за истекший период 2026 года указывает о недостаточности проводимых мероприятий по обеспечению безопасности дорожного движения на автомобильных дорогах местного значения.</w:t>
      </w:r>
    </w:p>
    <w:p w:rsidR="00D86893" w:rsidRPr="00D86893" w:rsidRDefault="00D86893" w:rsidP="00D86893">
      <w:pPr>
        <w:ind w:right="-1" w:firstLine="851"/>
        <w:jc w:val="both"/>
        <w:rPr>
          <w:sz w:val="20"/>
          <w:szCs w:val="20"/>
        </w:rPr>
      </w:pPr>
      <w:r w:rsidRPr="00D86893">
        <w:rPr>
          <w:sz w:val="20"/>
          <w:szCs w:val="20"/>
        </w:rPr>
        <w:t>Так, за январь - февраль 2026 года наблюдается значительный рост дорожно-транспортных происшествий со смертельным исходом в Комсомольском муниципальном округе (если в 2025 году фиксировалось 2 случая за год, то в январе 2026 года этот показатель достигнут только за январь 2026 года), что свидетельствует о недостаточной эффективности и формальности проводимых мероприятий, о непринятии первоочередных мер, направленных на устранение причин и условий совершения дорожно-транспортных происшествий, возложенных на органы местного самоуправления муниципального округа статьей 6 Федерального закона «О безопасности дорожного движения».</w:t>
      </w:r>
    </w:p>
    <w:p w:rsidR="00D86893" w:rsidRPr="00D86893" w:rsidRDefault="00D86893" w:rsidP="00D86893">
      <w:pPr>
        <w:ind w:right="-1" w:firstLine="851"/>
        <w:jc w:val="both"/>
        <w:rPr>
          <w:sz w:val="20"/>
          <w:szCs w:val="20"/>
        </w:rPr>
      </w:pPr>
      <w:r w:rsidRPr="00D86893">
        <w:rPr>
          <w:sz w:val="20"/>
          <w:szCs w:val="20"/>
        </w:rPr>
        <w:t>Данные нарушения препятствуют безопасному передвижению участников дорожного движения на указанных автомобильных дорогах и представляют реальную угрозу для жизни и здоровья участников дорожного движения, способствуют причинению значительного ущерба владельцам транспортных средств.</w:t>
      </w:r>
    </w:p>
    <w:p w:rsidR="00D86893" w:rsidRDefault="00D86893" w:rsidP="00D86893">
      <w:pPr>
        <w:ind w:right="-1" w:firstLine="851"/>
        <w:jc w:val="both"/>
        <w:rPr>
          <w:sz w:val="20"/>
          <w:szCs w:val="20"/>
        </w:rPr>
      </w:pPr>
      <w:r w:rsidRPr="00D86893">
        <w:rPr>
          <w:sz w:val="20"/>
          <w:szCs w:val="20"/>
        </w:rPr>
        <w:t>В связи с выявленными нарушениями в адрес главы Комсомольского муниципального округа Чувашской Республики внесено представление.</w:t>
      </w:r>
    </w:p>
    <w:p w:rsidR="00D86893" w:rsidRDefault="00D86893" w:rsidP="00865B68">
      <w:pPr>
        <w:ind w:right="-1" w:firstLine="851"/>
        <w:jc w:val="both"/>
        <w:rPr>
          <w:sz w:val="20"/>
          <w:szCs w:val="20"/>
        </w:rPr>
      </w:pPr>
    </w:p>
    <w:p w:rsidR="00D86893" w:rsidRDefault="00D86893" w:rsidP="00D86893">
      <w:pPr>
        <w:ind w:right="-1" w:firstLine="851"/>
        <w:jc w:val="right"/>
        <w:rPr>
          <w:sz w:val="20"/>
          <w:szCs w:val="20"/>
        </w:rPr>
      </w:pPr>
    </w:p>
    <w:p w:rsidR="00D86893" w:rsidRDefault="00D86893" w:rsidP="00D86893">
      <w:pPr>
        <w:ind w:right="-1" w:firstLine="851"/>
        <w:jc w:val="right"/>
        <w:rPr>
          <w:sz w:val="20"/>
          <w:szCs w:val="20"/>
        </w:rPr>
      </w:pPr>
      <w:r>
        <w:rPr>
          <w:sz w:val="20"/>
          <w:szCs w:val="20"/>
        </w:rPr>
        <w:t>Прокуратура Комсомольского района</w:t>
      </w:r>
    </w:p>
    <w:p w:rsidR="00D86893" w:rsidRDefault="00D86893" w:rsidP="00D86893">
      <w:pPr>
        <w:ind w:right="-1" w:firstLine="851"/>
        <w:jc w:val="both"/>
        <w:rPr>
          <w:sz w:val="20"/>
          <w:szCs w:val="20"/>
        </w:rPr>
      </w:pPr>
      <w:bookmarkStart w:id="34" w:name="_GoBack"/>
      <w:bookmarkEnd w:id="34"/>
    </w:p>
    <w:p w:rsidR="00D86893" w:rsidRPr="006F6D62" w:rsidRDefault="00D86893" w:rsidP="00D86893">
      <w:pPr>
        <w:ind w:right="-1" w:firstLine="851"/>
        <w:jc w:val="both"/>
        <w:rPr>
          <w:b/>
          <w:sz w:val="20"/>
          <w:szCs w:val="20"/>
        </w:rPr>
      </w:pPr>
      <w:r w:rsidRPr="006F6D62">
        <w:rPr>
          <w:b/>
          <w:sz w:val="20"/>
          <w:szCs w:val="20"/>
        </w:rPr>
        <w:t xml:space="preserve">Прокуратурой района в ходе надзорной деятельности в сфере исполнения законодательства об информационных технологиях и защите информации в администрации Комсомольского </w:t>
      </w:r>
      <w:r w:rsidR="006F6D62" w:rsidRPr="006F6D62">
        <w:rPr>
          <w:b/>
          <w:sz w:val="20"/>
          <w:szCs w:val="20"/>
        </w:rPr>
        <w:t xml:space="preserve">МО </w:t>
      </w:r>
      <w:r w:rsidRPr="006F6D62">
        <w:rPr>
          <w:b/>
          <w:sz w:val="20"/>
          <w:szCs w:val="20"/>
        </w:rPr>
        <w:t xml:space="preserve">установлено, что положение «Об обработке персональных данных», утвержденное распоряжением Администрации Комсомольского </w:t>
      </w:r>
      <w:r w:rsidR="006F6D62" w:rsidRPr="006F6D62">
        <w:rPr>
          <w:b/>
          <w:sz w:val="20"/>
          <w:szCs w:val="20"/>
        </w:rPr>
        <w:t>МО ЧР</w:t>
      </w:r>
      <w:r w:rsidRPr="006F6D62">
        <w:rPr>
          <w:b/>
          <w:sz w:val="20"/>
          <w:szCs w:val="20"/>
        </w:rPr>
        <w:t xml:space="preserve">, не соответствует требованиям </w:t>
      </w:r>
      <w:r w:rsidR="006F6D62" w:rsidRPr="006F6D62">
        <w:rPr>
          <w:b/>
          <w:sz w:val="20"/>
          <w:szCs w:val="20"/>
        </w:rPr>
        <w:t>законодательства о</w:t>
      </w:r>
      <w:r w:rsidRPr="006F6D62">
        <w:rPr>
          <w:b/>
          <w:sz w:val="20"/>
          <w:szCs w:val="20"/>
        </w:rPr>
        <w:t xml:space="preserve"> персональных данных.</w:t>
      </w:r>
    </w:p>
    <w:p w:rsidR="006F6D62" w:rsidRDefault="006F6D62" w:rsidP="00D86893">
      <w:pPr>
        <w:ind w:right="-1" w:firstLine="851"/>
        <w:jc w:val="both"/>
        <w:rPr>
          <w:sz w:val="20"/>
          <w:szCs w:val="20"/>
        </w:rPr>
      </w:pPr>
    </w:p>
    <w:p w:rsidR="00D86893" w:rsidRPr="00D86893" w:rsidRDefault="00D86893" w:rsidP="00D86893">
      <w:pPr>
        <w:ind w:right="-1" w:firstLine="851"/>
        <w:jc w:val="both"/>
        <w:rPr>
          <w:sz w:val="20"/>
          <w:szCs w:val="20"/>
        </w:rPr>
      </w:pPr>
      <w:r w:rsidRPr="00D86893">
        <w:rPr>
          <w:sz w:val="20"/>
          <w:szCs w:val="20"/>
        </w:rPr>
        <w:t>Положение не соответствует ч. 1 ст. 9 Федерального закона №152-ФЗ, а именно, в указанном пункте отсутствует требование о том, что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w:t>
      </w:r>
    </w:p>
    <w:p w:rsidR="00D86893" w:rsidRPr="00D86893" w:rsidRDefault="00D86893" w:rsidP="00D86893">
      <w:pPr>
        <w:ind w:right="-1" w:firstLine="851"/>
        <w:jc w:val="both"/>
        <w:rPr>
          <w:sz w:val="20"/>
          <w:szCs w:val="20"/>
        </w:rPr>
      </w:pPr>
      <w:r w:rsidRPr="00D86893">
        <w:rPr>
          <w:sz w:val="20"/>
          <w:szCs w:val="20"/>
        </w:rPr>
        <w:t>Также в Положении отсутствуют положения, предполагающие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(ст. 13.1 Федерального закона № 152-ФЗ).</w:t>
      </w:r>
    </w:p>
    <w:p w:rsidR="00D86893" w:rsidRPr="00D86893" w:rsidRDefault="00D86893" w:rsidP="00D86893">
      <w:pPr>
        <w:ind w:right="-1" w:firstLine="851"/>
        <w:jc w:val="both"/>
        <w:rPr>
          <w:sz w:val="20"/>
          <w:szCs w:val="20"/>
        </w:rPr>
      </w:pPr>
      <w:r w:rsidRPr="00D86893">
        <w:rPr>
          <w:sz w:val="20"/>
          <w:szCs w:val="20"/>
        </w:rPr>
        <w:t>В частности, Положение не содержит случаи ограничения прав субъекта персональных данных на доступ к его персональным данным в соответствии с федеральными законами, предусмотренные ч. 8 ст. 14 Федерального закона № 152– ФЗ.</w:t>
      </w:r>
    </w:p>
    <w:p w:rsidR="00D86893" w:rsidRPr="00D86893" w:rsidRDefault="00D86893" w:rsidP="00D86893">
      <w:pPr>
        <w:ind w:right="-1" w:firstLine="851"/>
        <w:jc w:val="both"/>
        <w:rPr>
          <w:sz w:val="20"/>
          <w:szCs w:val="20"/>
        </w:rPr>
      </w:pPr>
      <w:r w:rsidRPr="00D86893">
        <w:rPr>
          <w:sz w:val="20"/>
          <w:szCs w:val="20"/>
        </w:rPr>
        <w:t>Таким образом, распоряжение об утверждении положения «Об обработке персональных данных», утвержденное Администрацией Комсомольского муниципального округа Чувашской Республики не соответствует требованиям Федерального закона № 152-ФЗ.</w:t>
      </w:r>
    </w:p>
    <w:p w:rsidR="00D86893" w:rsidRDefault="00D86893" w:rsidP="00D86893">
      <w:pPr>
        <w:ind w:right="-1" w:firstLine="851"/>
        <w:jc w:val="both"/>
        <w:rPr>
          <w:sz w:val="20"/>
          <w:szCs w:val="20"/>
        </w:rPr>
      </w:pPr>
      <w:r w:rsidRPr="00D86893">
        <w:rPr>
          <w:sz w:val="20"/>
          <w:szCs w:val="20"/>
        </w:rPr>
        <w:t>В связи с выявленными нарушениями прокуратурой района в адрес главы Комсомольского муниципального округа Чувашской Республики принесен протест на распоряжение администрации Комсомольского муниципального округа Чувашской Республики.</w:t>
      </w:r>
    </w:p>
    <w:p w:rsidR="006F6D62" w:rsidRDefault="006F6D62" w:rsidP="006F6D62">
      <w:pPr>
        <w:ind w:right="-1" w:firstLine="851"/>
        <w:jc w:val="right"/>
        <w:rPr>
          <w:sz w:val="20"/>
          <w:szCs w:val="20"/>
        </w:rPr>
      </w:pPr>
    </w:p>
    <w:p w:rsidR="006F6D62" w:rsidRDefault="006F6D62" w:rsidP="006F6D62">
      <w:pPr>
        <w:ind w:right="-1" w:firstLine="851"/>
        <w:jc w:val="right"/>
        <w:rPr>
          <w:sz w:val="20"/>
          <w:szCs w:val="20"/>
        </w:rPr>
      </w:pPr>
      <w:r>
        <w:rPr>
          <w:sz w:val="20"/>
          <w:szCs w:val="20"/>
        </w:rPr>
        <w:t>Прокуратура Комсомольского района</w:t>
      </w:r>
    </w:p>
    <w:p w:rsidR="006F6D62" w:rsidRDefault="006F6D62" w:rsidP="006F6D62">
      <w:pPr>
        <w:ind w:right="-1" w:firstLine="851"/>
        <w:jc w:val="right"/>
        <w:rPr>
          <w:sz w:val="20"/>
          <w:szCs w:val="20"/>
        </w:rPr>
      </w:pPr>
    </w:p>
    <w:p w:rsidR="006F6D62" w:rsidRDefault="006F6D62" w:rsidP="006F6D62">
      <w:pPr>
        <w:ind w:right="-1" w:firstLine="851"/>
        <w:jc w:val="right"/>
        <w:rPr>
          <w:sz w:val="20"/>
          <w:szCs w:val="20"/>
        </w:rPr>
      </w:pPr>
    </w:p>
    <w:p w:rsidR="006F6D62" w:rsidRDefault="006F6D62" w:rsidP="006F6D62">
      <w:pPr>
        <w:ind w:right="-1" w:firstLine="851"/>
        <w:jc w:val="both"/>
        <w:rPr>
          <w:b/>
          <w:sz w:val="20"/>
          <w:szCs w:val="20"/>
        </w:rPr>
      </w:pPr>
      <w:r w:rsidRPr="006F6D62">
        <w:rPr>
          <w:b/>
          <w:sz w:val="20"/>
          <w:szCs w:val="20"/>
        </w:rPr>
        <w:t>Прокуратурой района в рамках надзорной деятельности проведена проверка исполнения законодательства в области безопасности гидротехнических сооружений, в ходе которой в деятельности администрации Комсомольского муниципального округа Чувашской Республики выявлены нарушения закона.</w:t>
      </w:r>
    </w:p>
    <w:p w:rsidR="006F6D62" w:rsidRPr="006F6D62" w:rsidRDefault="006F6D62" w:rsidP="006F6D62">
      <w:pPr>
        <w:ind w:right="-1" w:firstLine="851"/>
        <w:jc w:val="both"/>
        <w:rPr>
          <w:b/>
          <w:sz w:val="20"/>
          <w:szCs w:val="20"/>
        </w:rPr>
      </w:pPr>
    </w:p>
    <w:p w:rsidR="006F6D62" w:rsidRPr="006F6D62" w:rsidRDefault="006F6D62" w:rsidP="006F6D62">
      <w:pPr>
        <w:ind w:right="-1" w:firstLine="851"/>
        <w:jc w:val="both"/>
        <w:rPr>
          <w:sz w:val="20"/>
          <w:szCs w:val="20"/>
        </w:rPr>
      </w:pPr>
      <w:r w:rsidRPr="006F6D62">
        <w:rPr>
          <w:sz w:val="20"/>
          <w:szCs w:val="20"/>
        </w:rPr>
        <w:t>Проверкой установлено, что по гидротехническим сооружениям не обеспечена и не организована разработка расчета вероятного вреда, который может быть причинен жизни, здоровью физических лиц, имуществу физических и юридических лиц на территории Комсомольского муниципального округа в результате аварии гидротехнического сооружения.</w:t>
      </w:r>
    </w:p>
    <w:p w:rsidR="006F6D62" w:rsidRPr="006F6D62" w:rsidRDefault="006F6D62" w:rsidP="006F6D62">
      <w:pPr>
        <w:ind w:right="-1" w:firstLine="851"/>
        <w:jc w:val="both"/>
        <w:rPr>
          <w:sz w:val="20"/>
          <w:szCs w:val="20"/>
        </w:rPr>
      </w:pPr>
      <w:r w:rsidRPr="006F6D62">
        <w:rPr>
          <w:sz w:val="20"/>
          <w:szCs w:val="20"/>
        </w:rPr>
        <w:t xml:space="preserve">В зону подтопления в весенний период 2026 года могли попасть с. Комсомольское, частично – д. Малые </w:t>
      </w:r>
      <w:proofErr w:type="spellStart"/>
      <w:r w:rsidRPr="006F6D62">
        <w:rPr>
          <w:sz w:val="20"/>
          <w:szCs w:val="20"/>
        </w:rPr>
        <w:t>Кошелеи</w:t>
      </w:r>
      <w:proofErr w:type="spellEnd"/>
      <w:r w:rsidRPr="006F6D62">
        <w:rPr>
          <w:sz w:val="20"/>
          <w:szCs w:val="20"/>
        </w:rPr>
        <w:t xml:space="preserve">, д. Александровка, с. Луцкое, д. Починок </w:t>
      </w:r>
      <w:proofErr w:type="spellStart"/>
      <w:r w:rsidRPr="006F6D62">
        <w:rPr>
          <w:sz w:val="20"/>
          <w:szCs w:val="20"/>
        </w:rPr>
        <w:t>Инели</w:t>
      </w:r>
      <w:proofErr w:type="spellEnd"/>
      <w:r w:rsidRPr="006F6D62">
        <w:rPr>
          <w:sz w:val="20"/>
          <w:szCs w:val="20"/>
        </w:rPr>
        <w:t xml:space="preserve">, с. </w:t>
      </w:r>
      <w:proofErr w:type="spellStart"/>
      <w:r w:rsidRPr="006F6D62">
        <w:rPr>
          <w:sz w:val="20"/>
          <w:szCs w:val="20"/>
        </w:rPr>
        <w:t>Корезино</w:t>
      </w:r>
      <w:proofErr w:type="spellEnd"/>
      <w:r w:rsidRPr="006F6D62">
        <w:rPr>
          <w:sz w:val="20"/>
          <w:szCs w:val="20"/>
        </w:rPr>
        <w:t>.</w:t>
      </w:r>
    </w:p>
    <w:p w:rsidR="006F6D62" w:rsidRPr="006F6D62" w:rsidRDefault="006F6D62" w:rsidP="006F6D62">
      <w:pPr>
        <w:ind w:right="-1" w:firstLine="851"/>
        <w:jc w:val="both"/>
        <w:rPr>
          <w:sz w:val="20"/>
          <w:szCs w:val="20"/>
        </w:rPr>
      </w:pPr>
      <w:r w:rsidRPr="006F6D62">
        <w:rPr>
          <w:sz w:val="20"/>
          <w:szCs w:val="20"/>
        </w:rPr>
        <w:t xml:space="preserve">Из числа ГТС, находящихся в муниципальной собственности 3 ГТС находятся в ограниченно работоспособном состоянии, при этом одна плотина на находится в зоне подтопления. </w:t>
      </w:r>
    </w:p>
    <w:p w:rsidR="006F6D62" w:rsidRPr="006F6D62" w:rsidRDefault="006F6D62" w:rsidP="006F6D62">
      <w:pPr>
        <w:ind w:right="-1" w:firstLine="851"/>
        <w:jc w:val="both"/>
        <w:rPr>
          <w:sz w:val="20"/>
          <w:szCs w:val="20"/>
        </w:rPr>
      </w:pPr>
      <w:r w:rsidRPr="006F6D62">
        <w:rPr>
          <w:sz w:val="20"/>
          <w:szCs w:val="20"/>
        </w:rPr>
        <w:t>Установлено, что несмотря на ненадлежащее состояние некоторых ГТС при наличии проектно-сметной документации на капитальный ремонт плотины и при отсутствии денежных средств в бюджете администрацией заявки на предоставление субсидии из республиканского бюджета Чувашской Республики на проведение капитального ремонта ГТС на 2026 год не направлены.</w:t>
      </w:r>
    </w:p>
    <w:p w:rsidR="00D86893" w:rsidRDefault="006F6D62" w:rsidP="006F6D62">
      <w:pPr>
        <w:ind w:right="-1" w:firstLine="851"/>
        <w:jc w:val="both"/>
        <w:rPr>
          <w:sz w:val="20"/>
          <w:szCs w:val="20"/>
        </w:rPr>
      </w:pPr>
      <w:r w:rsidRPr="006F6D62">
        <w:rPr>
          <w:sz w:val="20"/>
          <w:szCs w:val="20"/>
        </w:rPr>
        <w:t>В связи с выявленными нарушениями в отношении главы Комсомольского муниципального округа Чувашской Республики внесено представление.</w:t>
      </w:r>
    </w:p>
    <w:p w:rsidR="006F6D62" w:rsidRDefault="006F6D62" w:rsidP="006F6D62">
      <w:pPr>
        <w:ind w:right="-1" w:firstLine="851"/>
        <w:jc w:val="right"/>
        <w:rPr>
          <w:sz w:val="20"/>
          <w:szCs w:val="20"/>
        </w:rPr>
      </w:pPr>
    </w:p>
    <w:p w:rsidR="006F6D62" w:rsidRDefault="006F6D62" w:rsidP="006F6D62">
      <w:pPr>
        <w:ind w:right="-1" w:firstLine="851"/>
        <w:jc w:val="right"/>
        <w:rPr>
          <w:sz w:val="20"/>
          <w:szCs w:val="20"/>
        </w:rPr>
      </w:pPr>
      <w:r>
        <w:rPr>
          <w:sz w:val="20"/>
          <w:szCs w:val="20"/>
        </w:rPr>
        <w:t>Прокуратура Комсомольского района</w:t>
      </w:r>
    </w:p>
    <w:p w:rsidR="006F6D62" w:rsidRDefault="006F6D62" w:rsidP="006F6D62">
      <w:pPr>
        <w:ind w:right="-1" w:firstLine="851"/>
        <w:jc w:val="both"/>
        <w:rPr>
          <w:sz w:val="20"/>
          <w:szCs w:val="20"/>
        </w:rPr>
      </w:pPr>
    </w:p>
    <w:p w:rsidR="006F6D62" w:rsidRDefault="006F6D62" w:rsidP="00865B68">
      <w:pPr>
        <w:ind w:right="-1" w:firstLine="851"/>
        <w:jc w:val="both"/>
        <w:rPr>
          <w:sz w:val="20"/>
          <w:szCs w:val="20"/>
        </w:rPr>
      </w:pPr>
    </w:p>
    <w:p w:rsidR="006F6D62" w:rsidRPr="006F6D62" w:rsidRDefault="006F6D62" w:rsidP="006F6D62">
      <w:pPr>
        <w:ind w:right="-1" w:firstLine="851"/>
        <w:jc w:val="both"/>
        <w:rPr>
          <w:b/>
          <w:sz w:val="20"/>
          <w:szCs w:val="20"/>
        </w:rPr>
      </w:pPr>
      <w:r w:rsidRPr="006F6D62">
        <w:rPr>
          <w:b/>
          <w:sz w:val="20"/>
          <w:szCs w:val="20"/>
        </w:rPr>
        <w:t xml:space="preserve">Прокуратурой района в ходе надзорной деятельности в сфере исполнения законодательства об информационных технологиях и защите информации в МБУ «Централизованная библиотечная система» Комсомольского муниципального округа Чувашской Республики </w:t>
      </w:r>
      <w:r w:rsidRPr="006F6D62">
        <w:rPr>
          <w:b/>
          <w:sz w:val="20"/>
          <w:szCs w:val="20"/>
        </w:rPr>
        <w:t>выявлены нарушения законодательства.</w:t>
      </w:r>
    </w:p>
    <w:p w:rsidR="006F6D62" w:rsidRDefault="006F6D62" w:rsidP="006F6D62">
      <w:pPr>
        <w:ind w:right="-1" w:firstLine="851"/>
        <w:jc w:val="both"/>
        <w:rPr>
          <w:sz w:val="20"/>
          <w:szCs w:val="20"/>
        </w:rPr>
      </w:pPr>
    </w:p>
    <w:p w:rsidR="006F6D62" w:rsidRPr="006F6D62" w:rsidRDefault="006F6D62" w:rsidP="006F6D62">
      <w:pPr>
        <w:ind w:right="-1" w:firstLine="851"/>
        <w:jc w:val="both"/>
        <w:rPr>
          <w:sz w:val="20"/>
          <w:szCs w:val="20"/>
        </w:rPr>
      </w:pPr>
      <w:r>
        <w:rPr>
          <w:sz w:val="20"/>
          <w:szCs w:val="20"/>
        </w:rPr>
        <w:t>У</w:t>
      </w:r>
      <w:r w:rsidRPr="006F6D62">
        <w:rPr>
          <w:sz w:val="20"/>
          <w:szCs w:val="20"/>
        </w:rPr>
        <w:t>становлено, что положение о защите персональных данных работников муниципального бюджетного учреждения культуры «Централизованная библиотечная система» Комсомольского района Чувашской Республики, не соответствует требованиям Федерального закона от 27.07.2006 № 152-ФЗ «О персональных данных» (далее – Федеральный закон № 152-ФЗ).</w:t>
      </w:r>
    </w:p>
    <w:p w:rsidR="006F6D62" w:rsidRPr="006F6D62" w:rsidRDefault="006F6D62" w:rsidP="006F6D62">
      <w:pPr>
        <w:ind w:right="-1" w:firstLine="851"/>
        <w:jc w:val="both"/>
        <w:rPr>
          <w:sz w:val="20"/>
          <w:szCs w:val="20"/>
        </w:rPr>
      </w:pPr>
      <w:r w:rsidRPr="006F6D62">
        <w:rPr>
          <w:sz w:val="20"/>
          <w:szCs w:val="20"/>
        </w:rPr>
        <w:t>Положение не содержит в себе перечисленные в ст. 5 Федерального закона № 152-ФЗ принципы обработки персональных данных.</w:t>
      </w:r>
    </w:p>
    <w:p w:rsidR="006F6D62" w:rsidRPr="006F6D62" w:rsidRDefault="006F6D62" w:rsidP="006F6D62">
      <w:pPr>
        <w:ind w:right="-1" w:firstLine="851"/>
        <w:jc w:val="both"/>
        <w:rPr>
          <w:sz w:val="20"/>
          <w:szCs w:val="20"/>
        </w:rPr>
      </w:pPr>
      <w:r w:rsidRPr="006F6D62">
        <w:rPr>
          <w:sz w:val="20"/>
          <w:szCs w:val="20"/>
        </w:rPr>
        <w:t>Таким образом, положение о защите персональных данных работников муниципального бюджетного учреждения культуры «Централизованная библиотечная система» Комсомольского района Чувашской Республики не соответствует требованиям Федерального закона № 152-ФЗ.</w:t>
      </w:r>
    </w:p>
    <w:p w:rsidR="006F6D62" w:rsidRDefault="006F6D62" w:rsidP="006F6D62">
      <w:pPr>
        <w:ind w:right="-1" w:firstLine="851"/>
        <w:jc w:val="both"/>
        <w:rPr>
          <w:sz w:val="20"/>
          <w:szCs w:val="20"/>
        </w:rPr>
      </w:pPr>
      <w:r w:rsidRPr="006F6D62">
        <w:rPr>
          <w:sz w:val="20"/>
          <w:szCs w:val="20"/>
        </w:rPr>
        <w:t xml:space="preserve">В связи с выявленными нарушениями прокуратурой района в адрес директора МБУ «Централизованная библиотечная система» Комсомольского муниципального округа Чувашской Республики принесен протест на положение о защите персональных данных работников муниципального бюджетного учреждения культуры </w:t>
      </w:r>
      <w:r w:rsidRPr="006F6D62">
        <w:rPr>
          <w:sz w:val="20"/>
          <w:szCs w:val="20"/>
        </w:rPr>
        <w:lastRenderedPageBreak/>
        <w:t>«Централизованная библиотечная система» Комсомольского района Чувашской Республики.</w:t>
      </w:r>
    </w:p>
    <w:p w:rsidR="006F6D62" w:rsidRDefault="006F6D62" w:rsidP="006F6D62">
      <w:pPr>
        <w:ind w:right="-1" w:firstLine="851"/>
        <w:jc w:val="right"/>
        <w:rPr>
          <w:sz w:val="20"/>
          <w:szCs w:val="20"/>
        </w:rPr>
      </w:pPr>
    </w:p>
    <w:p w:rsidR="00543B21" w:rsidRDefault="006F6D62" w:rsidP="006F6D62">
      <w:pPr>
        <w:ind w:right="-1" w:firstLine="851"/>
        <w:jc w:val="right"/>
        <w:rPr>
          <w:sz w:val="20"/>
          <w:szCs w:val="20"/>
        </w:rPr>
      </w:pPr>
      <w:r>
        <w:rPr>
          <w:sz w:val="20"/>
          <w:szCs w:val="20"/>
        </w:rPr>
        <w:t>Прокуратура Комсомольского района</w:t>
      </w:r>
    </w:p>
    <w:p w:rsidR="006F6D62" w:rsidRDefault="006F6D62" w:rsidP="006F6D62">
      <w:pPr>
        <w:ind w:right="-1" w:firstLine="851"/>
        <w:jc w:val="right"/>
        <w:rPr>
          <w:sz w:val="20"/>
          <w:szCs w:val="20"/>
        </w:rPr>
      </w:pPr>
    </w:p>
    <w:p w:rsidR="006F6D62" w:rsidRDefault="006F6D62" w:rsidP="006F6D62">
      <w:pPr>
        <w:ind w:right="-1" w:firstLine="851"/>
        <w:jc w:val="both"/>
        <w:rPr>
          <w:sz w:val="20"/>
          <w:szCs w:val="20"/>
        </w:rPr>
      </w:pPr>
    </w:p>
    <w:p w:rsidR="006F6D62" w:rsidRDefault="006F6D62" w:rsidP="006F6D62">
      <w:pPr>
        <w:ind w:right="-1" w:firstLine="851"/>
        <w:jc w:val="both"/>
        <w:rPr>
          <w:sz w:val="20"/>
          <w:szCs w:val="20"/>
        </w:rPr>
      </w:pPr>
    </w:p>
    <w:p w:rsidR="006F6D62" w:rsidRDefault="006F6D62" w:rsidP="006F6D62">
      <w:pPr>
        <w:ind w:right="-1" w:firstLine="851"/>
        <w:jc w:val="both"/>
        <w:rPr>
          <w:b/>
          <w:sz w:val="20"/>
          <w:szCs w:val="20"/>
        </w:rPr>
      </w:pPr>
      <w:r w:rsidRPr="006F6D62">
        <w:rPr>
          <w:b/>
          <w:sz w:val="20"/>
          <w:szCs w:val="20"/>
        </w:rPr>
        <w:t>Прокуратурой района проведена проверка исполнения требований законодательства о профилактике незаконного потребления наркотических средств и психотропных веществ, наркомании, в ходе которой установлено следующее.</w:t>
      </w:r>
    </w:p>
    <w:p w:rsidR="006F6D62" w:rsidRPr="006F6D62" w:rsidRDefault="006F6D62" w:rsidP="006F6D62">
      <w:pPr>
        <w:ind w:right="-1" w:firstLine="851"/>
        <w:jc w:val="both"/>
        <w:rPr>
          <w:b/>
          <w:sz w:val="20"/>
          <w:szCs w:val="20"/>
        </w:rPr>
      </w:pPr>
    </w:p>
    <w:p w:rsidR="006F6D62" w:rsidRPr="006F6D62" w:rsidRDefault="006F6D62" w:rsidP="006F6D62">
      <w:pPr>
        <w:ind w:right="-1" w:firstLine="851"/>
        <w:jc w:val="both"/>
        <w:rPr>
          <w:sz w:val="20"/>
          <w:szCs w:val="20"/>
        </w:rPr>
      </w:pPr>
      <w:r w:rsidRPr="006F6D62">
        <w:rPr>
          <w:sz w:val="20"/>
          <w:szCs w:val="20"/>
        </w:rPr>
        <w:t>Проверкой установлено, что организация работы МО МВД России «Комсомольский» в сфере профилактики незаконного потребления наркотических средств и психотропных веществ, наркомании, является недостаточной и не в полной мере отвечает предъявляемым требованиям.</w:t>
      </w:r>
    </w:p>
    <w:p w:rsidR="006F6D62" w:rsidRPr="006F6D62" w:rsidRDefault="006F6D62" w:rsidP="006F6D62">
      <w:pPr>
        <w:ind w:right="-1" w:firstLine="851"/>
        <w:jc w:val="both"/>
        <w:rPr>
          <w:sz w:val="20"/>
          <w:szCs w:val="20"/>
        </w:rPr>
      </w:pPr>
      <w:r w:rsidRPr="006F6D62">
        <w:rPr>
          <w:sz w:val="20"/>
          <w:szCs w:val="20"/>
        </w:rPr>
        <w:t xml:space="preserve">Так, должностными лицами МО МВД России «Комсомольский» полномочия по проведению мониторинга информационных ресурсов сети «Интернет», содержащих сведения о способах изготовления и местах приобретения наркотических средств реализуются не в полном объеме. </w:t>
      </w:r>
    </w:p>
    <w:p w:rsidR="006F6D62" w:rsidRPr="006F6D62" w:rsidRDefault="006F6D62" w:rsidP="006F6D62">
      <w:pPr>
        <w:ind w:right="-1" w:firstLine="851"/>
        <w:jc w:val="both"/>
        <w:rPr>
          <w:sz w:val="20"/>
          <w:szCs w:val="20"/>
        </w:rPr>
      </w:pPr>
      <w:r w:rsidRPr="006F6D62">
        <w:rPr>
          <w:sz w:val="20"/>
          <w:szCs w:val="20"/>
        </w:rPr>
        <w:t>Так, в 2024, 2025 году сайты содержания сведения о местах приобретения наркотических средств не выявлялись, информация не направлялась.</w:t>
      </w:r>
    </w:p>
    <w:p w:rsidR="006F6D62" w:rsidRPr="006F6D62" w:rsidRDefault="006F6D62" w:rsidP="006F6D62">
      <w:pPr>
        <w:ind w:right="-1" w:firstLine="851"/>
        <w:jc w:val="both"/>
        <w:rPr>
          <w:sz w:val="20"/>
          <w:szCs w:val="20"/>
        </w:rPr>
      </w:pPr>
      <w:r w:rsidRPr="006F6D62">
        <w:rPr>
          <w:sz w:val="20"/>
          <w:szCs w:val="20"/>
        </w:rPr>
        <w:t>В связи с выявленным нарушением прокуратурой района в адрес начальника МО МВД РФ «Комсомольский» внесено представление.</w:t>
      </w:r>
    </w:p>
    <w:p w:rsidR="006F6D62" w:rsidRDefault="006F6D62" w:rsidP="006F6D62">
      <w:pPr>
        <w:ind w:right="-1" w:firstLine="851"/>
        <w:jc w:val="right"/>
        <w:rPr>
          <w:sz w:val="20"/>
          <w:szCs w:val="20"/>
        </w:rPr>
      </w:pPr>
    </w:p>
    <w:p w:rsidR="006F6D62" w:rsidRPr="006F6D62" w:rsidRDefault="006F6D62" w:rsidP="006F6D62">
      <w:pPr>
        <w:ind w:right="-1" w:firstLine="851"/>
        <w:jc w:val="right"/>
        <w:rPr>
          <w:sz w:val="20"/>
          <w:szCs w:val="20"/>
        </w:rPr>
      </w:pPr>
      <w:r>
        <w:rPr>
          <w:sz w:val="20"/>
          <w:szCs w:val="20"/>
        </w:rPr>
        <w:t>Прокуратура Комсомольского района</w:t>
      </w:r>
    </w:p>
    <w:tbl>
      <w:tblPr>
        <w:tblStyle w:val="TableNormal"/>
        <w:tblpPr w:leftFromText="180" w:rightFromText="180" w:vertAnchor="text" w:horzAnchor="margin" w:tblpXSpec="center" w:tblpY="824"/>
        <w:tblW w:w="11028"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346"/>
        <w:gridCol w:w="2871"/>
        <w:gridCol w:w="2088"/>
        <w:gridCol w:w="2723"/>
      </w:tblGrid>
      <w:tr w:rsidR="00543B21" w:rsidRPr="0042765E" w:rsidTr="00543B21">
        <w:trPr>
          <w:trHeight w:val="1607"/>
        </w:trPr>
        <w:tc>
          <w:tcPr>
            <w:tcW w:w="3346" w:type="dxa"/>
            <w:tcBorders>
              <w:top w:val="single" w:sz="18" w:space="0" w:color="000000"/>
            </w:tcBorders>
          </w:tcPr>
          <w:p w:rsidR="00543B21" w:rsidRPr="0042765E" w:rsidRDefault="00543B21" w:rsidP="00543B21">
            <w:pPr>
              <w:pStyle w:val="TableParagraph"/>
              <w:spacing w:line="227" w:lineRule="exact"/>
              <w:ind w:left="108"/>
              <w:rPr>
                <w:b/>
                <w:sz w:val="20"/>
                <w:szCs w:val="20"/>
              </w:rPr>
            </w:pPr>
            <w:r w:rsidRPr="0042765E">
              <w:rPr>
                <w:b/>
                <w:sz w:val="20"/>
                <w:szCs w:val="20"/>
              </w:rPr>
              <w:t>Учредитель:</w:t>
            </w:r>
          </w:p>
          <w:p w:rsidR="00543B21" w:rsidRPr="0042765E" w:rsidRDefault="00543B21" w:rsidP="00543B21">
            <w:pPr>
              <w:pStyle w:val="TableParagraph"/>
              <w:spacing w:before="2"/>
              <w:ind w:left="108" w:right="112"/>
              <w:rPr>
                <w:b/>
                <w:sz w:val="20"/>
                <w:szCs w:val="20"/>
              </w:rPr>
            </w:pPr>
            <w:r w:rsidRPr="0042765E">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543B21" w:rsidRPr="0042765E" w:rsidRDefault="00543B21" w:rsidP="00543B21">
            <w:pPr>
              <w:pStyle w:val="TableParagraph"/>
              <w:spacing w:line="208" w:lineRule="exact"/>
              <w:ind w:left="108"/>
              <w:rPr>
                <w:b/>
                <w:sz w:val="20"/>
                <w:szCs w:val="20"/>
              </w:rPr>
            </w:pPr>
            <w:r w:rsidRPr="0042765E">
              <w:rPr>
                <w:b/>
                <w:sz w:val="20"/>
                <w:szCs w:val="20"/>
              </w:rPr>
              <w:t>Чувашской Республики</w:t>
            </w:r>
          </w:p>
        </w:tc>
        <w:tc>
          <w:tcPr>
            <w:tcW w:w="2871" w:type="dxa"/>
            <w:tcBorders>
              <w:top w:val="single" w:sz="18" w:space="0" w:color="000000"/>
            </w:tcBorders>
          </w:tcPr>
          <w:p w:rsidR="00543B21" w:rsidRPr="0042765E" w:rsidRDefault="00543B21" w:rsidP="00543B21">
            <w:pPr>
              <w:pStyle w:val="TableParagraph"/>
              <w:spacing w:line="227" w:lineRule="exact"/>
              <w:ind w:left="131"/>
              <w:rPr>
                <w:b/>
                <w:sz w:val="20"/>
                <w:szCs w:val="20"/>
              </w:rPr>
            </w:pPr>
            <w:r w:rsidRPr="0042765E">
              <w:rPr>
                <w:b/>
                <w:sz w:val="20"/>
                <w:szCs w:val="20"/>
              </w:rPr>
              <w:t>Адрес:</w:t>
            </w:r>
          </w:p>
          <w:p w:rsidR="00543B21" w:rsidRPr="0042765E" w:rsidRDefault="00543B21" w:rsidP="00543B21">
            <w:pPr>
              <w:pStyle w:val="TableParagraph"/>
              <w:spacing w:before="2"/>
              <w:ind w:left="131" w:right="364"/>
              <w:rPr>
                <w:b/>
                <w:sz w:val="20"/>
                <w:szCs w:val="20"/>
              </w:rPr>
            </w:pPr>
            <w:r w:rsidRPr="0042765E">
              <w:rPr>
                <w:b/>
                <w:sz w:val="20"/>
                <w:szCs w:val="20"/>
              </w:rPr>
              <w:t>429140, с. Комсомольское, ул. Заводская, д. 57</w:t>
            </w:r>
          </w:p>
        </w:tc>
        <w:tc>
          <w:tcPr>
            <w:tcW w:w="2088" w:type="dxa"/>
            <w:tcBorders>
              <w:top w:val="single" w:sz="18" w:space="0" w:color="000000"/>
            </w:tcBorders>
          </w:tcPr>
          <w:p w:rsidR="00543B21" w:rsidRPr="0042765E" w:rsidRDefault="00543B21" w:rsidP="00543B21">
            <w:pPr>
              <w:pStyle w:val="TableParagraph"/>
              <w:ind w:left="381" w:right="405"/>
              <w:rPr>
                <w:b/>
                <w:sz w:val="20"/>
                <w:szCs w:val="20"/>
              </w:rPr>
            </w:pPr>
            <w:r w:rsidRPr="0042765E">
              <w:rPr>
                <w:b/>
                <w:sz w:val="20"/>
                <w:szCs w:val="20"/>
              </w:rPr>
              <w:t>Официальная электронная версия</w:t>
            </w:r>
          </w:p>
        </w:tc>
        <w:tc>
          <w:tcPr>
            <w:tcW w:w="2723" w:type="dxa"/>
            <w:tcBorders>
              <w:top w:val="single" w:sz="18" w:space="0" w:color="000000"/>
            </w:tcBorders>
          </w:tcPr>
          <w:p w:rsidR="00543B21" w:rsidRPr="0042765E" w:rsidRDefault="00543B21" w:rsidP="00543B21">
            <w:pPr>
              <w:pStyle w:val="TableParagraph"/>
              <w:spacing w:line="227" w:lineRule="exact"/>
              <w:ind w:left="422"/>
              <w:rPr>
                <w:b/>
                <w:sz w:val="20"/>
                <w:szCs w:val="20"/>
              </w:rPr>
            </w:pPr>
            <w:r w:rsidRPr="0042765E">
              <w:rPr>
                <w:b/>
                <w:sz w:val="20"/>
                <w:szCs w:val="20"/>
              </w:rPr>
              <w:t>Отв. за</w:t>
            </w:r>
            <w:r w:rsidRPr="0042765E">
              <w:rPr>
                <w:b/>
                <w:spacing w:val="1"/>
                <w:sz w:val="20"/>
                <w:szCs w:val="20"/>
              </w:rPr>
              <w:t xml:space="preserve"> </w:t>
            </w:r>
            <w:r w:rsidRPr="0042765E">
              <w:rPr>
                <w:b/>
                <w:sz w:val="20"/>
                <w:szCs w:val="20"/>
              </w:rPr>
              <w:t>выпуск:</w:t>
            </w:r>
          </w:p>
          <w:p w:rsidR="00543B21" w:rsidRPr="0042765E" w:rsidRDefault="00543B21" w:rsidP="00543B21">
            <w:pPr>
              <w:pStyle w:val="TableParagraph"/>
              <w:tabs>
                <w:tab w:val="left" w:pos="1513"/>
              </w:tabs>
              <w:spacing w:before="2"/>
              <w:ind w:left="422" w:right="103"/>
              <w:rPr>
                <w:b/>
                <w:color w:val="000000"/>
                <w:sz w:val="20"/>
                <w:szCs w:val="20"/>
              </w:rPr>
            </w:pPr>
            <w:r w:rsidRPr="0042765E">
              <w:rPr>
                <w:b/>
                <w:color w:val="000000"/>
                <w:sz w:val="20"/>
                <w:szCs w:val="20"/>
              </w:rPr>
              <w:t>Пресс-секретарь главы администрации Комсомольского МО</w:t>
            </w:r>
          </w:p>
          <w:p w:rsidR="00543B21" w:rsidRPr="0042765E" w:rsidRDefault="00543B21" w:rsidP="00543B21">
            <w:pPr>
              <w:pStyle w:val="TableParagraph"/>
              <w:tabs>
                <w:tab w:val="left" w:pos="1513"/>
              </w:tabs>
              <w:spacing w:before="2"/>
              <w:ind w:left="422" w:right="103"/>
              <w:rPr>
                <w:b/>
                <w:sz w:val="20"/>
                <w:szCs w:val="20"/>
              </w:rPr>
            </w:pPr>
            <w:r w:rsidRPr="0042765E">
              <w:rPr>
                <w:b/>
                <w:color w:val="000000"/>
                <w:sz w:val="20"/>
                <w:szCs w:val="20"/>
              </w:rPr>
              <w:t>Архипова Н.А.</w:t>
            </w:r>
          </w:p>
        </w:tc>
      </w:tr>
    </w:tbl>
    <w:p w:rsidR="00865B68" w:rsidRPr="00543B21" w:rsidRDefault="00865B68" w:rsidP="006F6D62">
      <w:pPr>
        <w:spacing w:before="2" w:line="242" w:lineRule="auto"/>
        <w:ind w:right="425"/>
        <w:jc w:val="both"/>
        <w:rPr>
          <w:sz w:val="20"/>
          <w:szCs w:val="20"/>
        </w:rPr>
      </w:pPr>
    </w:p>
    <w:sectPr w:rsidR="00865B68" w:rsidRPr="00543B21" w:rsidSect="00EE324B">
      <w:headerReference w:type="default" r:id="rId52"/>
      <w:footerReference w:type="default" r:id="rId53"/>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C92" w:rsidRDefault="00F16C92">
      <w:r>
        <w:separator/>
      </w:r>
    </w:p>
  </w:endnote>
  <w:endnote w:type="continuationSeparator" w:id="0">
    <w:p w:rsidR="00F16C92" w:rsidRDefault="00F16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C92" w:rsidRDefault="00F16C92">
      <w:r>
        <w:separator/>
      </w:r>
    </w:p>
  </w:footnote>
  <w:footnote w:type="continuationSeparator" w:id="0">
    <w:p w:rsidR="00F16C92" w:rsidRDefault="00F16C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pP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00700688"/>
    <w:multiLevelType w:val="hybridMultilevel"/>
    <w:tmpl w:val="F90029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9F1204"/>
    <w:multiLevelType w:val="hybridMultilevel"/>
    <w:tmpl w:val="703C3A2E"/>
    <w:lvl w:ilvl="0" w:tplc="13F896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55114E0"/>
    <w:multiLevelType w:val="hybridMultilevel"/>
    <w:tmpl w:val="8960B4D0"/>
    <w:lvl w:ilvl="0" w:tplc="859660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72664AD"/>
    <w:multiLevelType w:val="hybridMultilevel"/>
    <w:tmpl w:val="37B0E8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9D84BCD"/>
    <w:multiLevelType w:val="hybridMultilevel"/>
    <w:tmpl w:val="3D6A85F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3338B9"/>
    <w:multiLevelType w:val="hybridMultilevel"/>
    <w:tmpl w:val="71E6E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8E44A9"/>
    <w:multiLevelType w:val="hybridMultilevel"/>
    <w:tmpl w:val="6F8CAD10"/>
    <w:lvl w:ilvl="0" w:tplc="E84642FC">
      <w:start w:val="1"/>
      <w:numFmt w:val="bullet"/>
      <w:lvlText w:val=""/>
      <w:lvlJc w:val="left"/>
      <w:pPr>
        <w:tabs>
          <w:tab w:val="num" w:pos="720"/>
        </w:tabs>
        <w:ind w:left="720" w:hanging="360"/>
      </w:pPr>
      <w:rPr>
        <w:rFonts w:ascii="Symbol" w:hAnsi="Symbol"/>
        <w:sz w:val="20"/>
      </w:rPr>
    </w:lvl>
    <w:lvl w:ilvl="1" w:tplc="16D4455C">
      <w:start w:val="1"/>
      <w:numFmt w:val="bullet"/>
      <w:lvlText w:val="o"/>
      <w:lvlJc w:val="left"/>
      <w:pPr>
        <w:tabs>
          <w:tab w:val="num" w:pos="1440"/>
        </w:tabs>
        <w:ind w:left="1440" w:hanging="360"/>
      </w:pPr>
      <w:rPr>
        <w:rFonts w:ascii="Courier New" w:hAnsi="Courier New" w:cs="Times New Roman"/>
        <w:sz w:val="20"/>
      </w:rPr>
    </w:lvl>
    <w:lvl w:ilvl="2" w:tplc="495A824C">
      <w:start w:val="1"/>
      <w:numFmt w:val="bullet"/>
      <w:lvlText w:val=""/>
      <w:lvlJc w:val="left"/>
      <w:pPr>
        <w:tabs>
          <w:tab w:val="num" w:pos="2160"/>
        </w:tabs>
        <w:ind w:left="2160" w:hanging="360"/>
      </w:pPr>
      <w:rPr>
        <w:rFonts w:ascii="Wingdings" w:hAnsi="Wingdings"/>
        <w:sz w:val="20"/>
      </w:rPr>
    </w:lvl>
    <w:lvl w:ilvl="3" w:tplc="10DAD944">
      <w:start w:val="1"/>
      <w:numFmt w:val="bullet"/>
      <w:lvlText w:val=""/>
      <w:lvlJc w:val="left"/>
      <w:pPr>
        <w:tabs>
          <w:tab w:val="num" w:pos="2880"/>
        </w:tabs>
        <w:ind w:left="2880" w:hanging="360"/>
      </w:pPr>
      <w:rPr>
        <w:rFonts w:ascii="Wingdings" w:hAnsi="Wingdings"/>
        <w:sz w:val="20"/>
      </w:rPr>
    </w:lvl>
    <w:lvl w:ilvl="4" w:tplc="B4940776">
      <w:start w:val="1"/>
      <w:numFmt w:val="bullet"/>
      <w:lvlText w:val=""/>
      <w:lvlJc w:val="left"/>
      <w:pPr>
        <w:tabs>
          <w:tab w:val="num" w:pos="3600"/>
        </w:tabs>
        <w:ind w:left="3600" w:hanging="360"/>
      </w:pPr>
      <w:rPr>
        <w:rFonts w:ascii="Wingdings" w:hAnsi="Wingdings"/>
        <w:sz w:val="20"/>
      </w:rPr>
    </w:lvl>
    <w:lvl w:ilvl="5" w:tplc="84C05314">
      <w:start w:val="1"/>
      <w:numFmt w:val="bullet"/>
      <w:lvlText w:val=""/>
      <w:lvlJc w:val="left"/>
      <w:pPr>
        <w:tabs>
          <w:tab w:val="num" w:pos="4320"/>
        </w:tabs>
        <w:ind w:left="4320" w:hanging="360"/>
      </w:pPr>
      <w:rPr>
        <w:rFonts w:ascii="Wingdings" w:hAnsi="Wingdings"/>
        <w:sz w:val="20"/>
      </w:rPr>
    </w:lvl>
    <w:lvl w:ilvl="6" w:tplc="8B04AA60">
      <w:start w:val="1"/>
      <w:numFmt w:val="bullet"/>
      <w:lvlText w:val=""/>
      <w:lvlJc w:val="left"/>
      <w:pPr>
        <w:tabs>
          <w:tab w:val="num" w:pos="5040"/>
        </w:tabs>
        <w:ind w:left="5040" w:hanging="360"/>
      </w:pPr>
      <w:rPr>
        <w:rFonts w:ascii="Wingdings" w:hAnsi="Wingdings"/>
        <w:sz w:val="20"/>
      </w:rPr>
    </w:lvl>
    <w:lvl w:ilvl="7" w:tplc="94D653D2">
      <w:start w:val="1"/>
      <w:numFmt w:val="bullet"/>
      <w:lvlText w:val=""/>
      <w:lvlJc w:val="left"/>
      <w:pPr>
        <w:tabs>
          <w:tab w:val="num" w:pos="5760"/>
        </w:tabs>
        <w:ind w:left="5760" w:hanging="360"/>
      </w:pPr>
      <w:rPr>
        <w:rFonts w:ascii="Wingdings" w:hAnsi="Wingdings"/>
        <w:sz w:val="20"/>
      </w:rPr>
    </w:lvl>
    <w:lvl w:ilvl="8" w:tplc="2D687482">
      <w:start w:val="1"/>
      <w:numFmt w:val="bullet"/>
      <w:lvlText w:val=""/>
      <w:lvlJc w:val="left"/>
      <w:pPr>
        <w:tabs>
          <w:tab w:val="num" w:pos="6480"/>
        </w:tabs>
        <w:ind w:left="6480" w:hanging="360"/>
      </w:pPr>
      <w:rPr>
        <w:rFonts w:ascii="Wingdings" w:hAnsi="Wingdings"/>
        <w:sz w:val="20"/>
      </w:rPr>
    </w:lvl>
  </w:abstractNum>
  <w:abstractNum w:abstractNumId="8">
    <w:nsid w:val="16AC0622"/>
    <w:multiLevelType w:val="hybridMultilevel"/>
    <w:tmpl w:val="8BDAD4A2"/>
    <w:lvl w:ilvl="0" w:tplc="6F10176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19074EF9"/>
    <w:multiLevelType w:val="hybridMultilevel"/>
    <w:tmpl w:val="BC98B658"/>
    <w:lvl w:ilvl="0" w:tplc="1C3CA9E2">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AF55E92"/>
    <w:multiLevelType w:val="hybridMultilevel"/>
    <w:tmpl w:val="C41A979E"/>
    <w:lvl w:ilvl="0" w:tplc="67AA7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4BD21F6"/>
    <w:multiLevelType w:val="hybridMultilevel"/>
    <w:tmpl w:val="C0586CA8"/>
    <w:lvl w:ilvl="0" w:tplc="5A36563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2D1B0E60"/>
    <w:multiLevelType w:val="hybridMultilevel"/>
    <w:tmpl w:val="FF808B80"/>
    <w:lvl w:ilvl="0" w:tplc="6A4C3D9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FF9323A"/>
    <w:multiLevelType w:val="hybridMultilevel"/>
    <w:tmpl w:val="11A89748"/>
    <w:lvl w:ilvl="0" w:tplc="17846A0E">
      <w:numFmt w:val="bullet"/>
      <w:lvlText w:val="-"/>
      <w:lvlJc w:val="left"/>
      <w:pPr>
        <w:ind w:left="208" w:hanging="292"/>
      </w:pPr>
      <w:rPr>
        <w:rFonts w:ascii="Times New Roman" w:eastAsia="Times New Roman" w:hAnsi="Times New Roman" w:cs="Times New Roman" w:hint="default"/>
        <w:spacing w:val="-17"/>
        <w:w w:val="99"/>
        <w:sz w:val="28"/>
        <w:szCs w:val="28"/>
        <w:lang w:val="ru-RU" w:eastAsia="en-US" w:bidi="ar-SA"/>
      </w:rPr>
    </w:lvl>
    <w:lvl w:ilvl="1" w:tplc="F7D067B2">
      <w:numFmt w:val="bullet"/>
      <w:lvlText w:val="•"/>
      <w:lvlJc w:val="left"/>
      <w:pPr>
        <w:ind w:left="1314" w:hanging="292"/>
      </w:pPr>
      <w:rPr>
        <w:rFonts w:hint="default"/>
        <w:lang w:val="ru-RU" w:eastAsia="en-US" w:bidi="ar-SA"/>
      </w:rPr>
    </w:lvl>
    <w:lvl w:ilvl="2" w:tplc="AC0E0742">
      <w:numFmt w:val="bullet"/>
      <w:lvlText w:val="•"/>
      <w:lvlJc w:val="left"/>
      <w:pPr>
        <w:ind w:left="2429" w:hanging="292"/>
      </w:pPr>
      <w:rPr>
        <w:rFonts w:hint="default"/>
        <w:lang w:val="ru-RU" w:eastAsia="en-US" w:bidi="ar-SA"/>
      </w:rPr>
    </w:lvl>
    <w:lvl w:ilvl="3" w:tplc="C970763C">
      <w:numFmt w:val="bullet"/>
      <w:lvlText w:val="•"/>
      <w:lvlJc w:val="left"/>
      <w:pPr>
        <w:ind w:left="3544" w:hanging="292"/>
      </w:pPr>
      <w:rPr>
        <w:rFonts w:hint="default"/>
        <w:lang w:val="ru-RU" w:eastAsia="en-US" w:bidi="ar-SA"/>
      </w:rPr>
    </w:lvl>
    <w:lvl w:ilvl="4" w:tplc="7242CE16">
      <w:numFmt w:val="bullet"/>
      <w:lvlText w:val="•"/>
      <w:lvlJc w:val="left"/>
      <w:pPr>
        <w:ind w:left="4659" w:hanging="292"/>
      </w:pPr>
      <w:rPr>
        <w:rFonts w:hint="default"/>
        <w:lang w:val="ru-RU" w:eastAsia="en-US" w:bidi="ar-SA"/>
      </w:rPr>
    </w:lvl>
    <w:lvl w:ilvl="5" w:tplc="B9A6B9D8">
      <w:numFmt w:val="bullet"/>
      <w:lvlText w:val="•"/>
      <w:lvlJc w:val="left"/>
      <w:pPr>
        <w:ind w:left="5774" w:hanging="292"/>
      </w:pPr>
      <w:rPr>
        <w:rFonts w:hint="default"/>
        <w:lang w:val="ru-RU" w:eastAsia="en-US" w:bidi="ar-SA"/>
      </w:rPr>
    </w:lvl>
    <w:lvl w:ilvl="6" w:tplc="1FE01430">
      <w:numFmt w:val="bullet"/>
      <w:lvlText w:val="•"/>
      <w:lvlJc w:val="left"/>
      <w:pPr>
        <w:ind w:left="6888" w:hanging="292"/>
      </w:pPr>
      <w:rPr>
        <w:rFonts w:hint="default"/>
        <w:lang w:val="ru-RU" w:eastAsia="en-US" w:bidi="ar-SA"/>
      </w:rPr>
    </w:lvl>
    <w:lvl w:ilvl="7" w:tplc="D794D218">
      <w:numFmt w:val="bullet"/>
      <w:lvlText w:val="•"/>
      <w:lvlJc w:val="left"/>
      <w:pPr>
        <w:ind w:left="8003" w:hanging="292"/>
      </w:pPr>
      <w:rPr>
        <w:rFonts w:hint="default"/>
        <w:lang w:val="ru-RU" w:eastAsia="en-US" w:bidi="ar-SA"/>
      </w:rPr>
    </w:lvl>
    <w:lvl w:ilvl="8" w:tplc="7CEE3614">
      <w:numFmt w:val="bullet"/>
      <w:lvlText w:val="•"/>
      <w:lvlJc w:val="left"/>
      <w:pPr>
        <w:ind w:left="9118" w:hanging="292"/>
      </w:pPr>
      <w:rPr>
        <w:rFonts w:hint="default"/>
        <w:lang w:val="ru-RU" w:eastAsia="en-US" w:bidi="ar-SA"/>
      </w:rPr>
    </w:lvl>
  </w:abstractNum>
  <w:abstractNum w:abstractNumId="15">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2A356E7"/>
    <w:multiLevelType w:val="hybridMultilevel"/>
    <w:tmpl w:val="5D76D270"/>
    <w:lvl w:ilvl="0" w:tplc="AF864F5E">
      <w:start w:val="1"/>
      <w:numFmt w:val="decimal"/>
      <w:lvlText w:val="%1."/>
      <w:lvlJc w:val="left"/>
      <w:pPr>
        <w:ind w:left="1080" w:hanging="360"/>
      </w:pPr>
      <w:rPr>
        <w:rFonts w:ascii="Times New Roman CYR" w:eastAsiaTheme="minorEastAsia" w:hAnsi="Times New Roman CYR" w:cs="Times New Roman CYR"/>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nsid w:val="33061C6E"/>
    <w:multiLevelType w:val="hybridMultilevel"/>
    <w:tmpl w:val="D7E620D2"/>
    <w:lvl w:ilvl="0" w:tplc="673827C6">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29FE4362">
      <w:numFmt w:val="bullet"/>
      <w:lvlText w:val="•"/>
      <w:lvlJc w:val="left"/>
      <w:pPr>
        <w:ind w:left="1314" w:hanging="304"/>
      </w:pPr>
      <w:rPr>
        <w:rFonts w:hint="default"/>
        <w:lang w:val="ru-RU" w:eastAsia="en-US" w:bidi="ar-SA"/>
      </w:rPr>
    </w:lvl>
    <w:lvl w:ilvl="2" w:tplc="5456FB20">
      <w:numFmt w:val="bullet"/>
      <w:lvlText w:val="•"/>
      <w:lvlJc w:val="left"/>
      <w:pPr>
        <w:ind w:left="2429" w:hanging="304"/>
      </w:pPr>
      <w:rPr>
        <w:rFonts w:hint="default"/>
        <w:lang w:val="ru-RU" w:eastAsia="en-US" w:bidi="ar-SA"/>
      </w:rPr>
    </w:lvl>
    <w:lvl w:ilvl="3" w:tplc="ACCC8558">
      <w:numFmt w:val="bullet"/>
      <w:lvlText w:val="•"/>
      <w:lvlJc w:val="left"/>
      <w:pPr>
        <w:ind w:left="3544" w:hanging="304"/>
      </w:pPr>
      <w:rPr>
        <w:rFonts w:hint="default"/>
        <w:lang w:val="ru-RU" w:eastAsia="en-US" w:bidi="ar-SA"/>
      </w:rPr>
    </w:lvl>
    <w:lvl w:ilvl="4" w:tplc="E658617E">
      <w:numFmt w:val="bullet"/>
      <w:lvlText w:val="•"/>
      <w:lvlJc w:val="left"/>
      <w:pPr>
        <w:ind w:left="4659" w:hanging="304"/>
      </w:pPr>
      <w:rPr>
        <w:rFonts w:hint="default"/>
        <w:lang w:val="ru-RU" w:eastAsia="en-US" w:bidi="ar-SA"/>
      </w:rPr>
    </w:lvl>
    <w:lvl w:ilvl="5" w:tplc="B6F69A46">
      <w:numFmt w:val="bullet"/>
      <w:lvlText w:val="•"/>
      <w:lvlJc w:val="left"/>
      <w:pPr>
        <w:ind w:left="5774" w:hanging="304"/>
      </w:pPr>
      <w:rPr>
        <w:rFonts w:hint="default"/>
        <w:lang w:val="ru-RU" w:eastAsia="en-US" w:bidi="ar-SA"/>
      </w:rPr>
    </w:lvl>
    <w:lvl w:ilvl="6" w:tplc="FC841470">
      <w:numFmt w:val="bullet"/>
      <w:lvlText w:val="•"/>
      <w:lvlJc w:val="left"/>
      <w:pPr>
        <w:ind w:left="6888" w:hanging="304"/>
      </w:pPr>
      <w:rPr>
        <w:rFonts w:hint="default"/>
        <w:lang w:val="ru-RU" w:eastAsia="en-US" w:bidi="ar-SA"/>
      </w:rPr>
    </w:lvl>
    <w:lvl w:ilvl="7" w:tplc="7DB4DA50">
      <w:numFmt w:val="bullet"/>
      <w:lvlText w:val="•"/>
      <w:lvlJc w:val="left"/>
      <w:pPr>
        <w:ind w:left="8003" w:hanging="304"/>
      </w:pPr>
      <w:rPr>
        <w:rFonts w:hint="default"/>
        <w:lang w:val="ru-RU" w:eastAsia="en-US" w:bidi="ar-SA"/>
      </w:rPr>
    </w:lvl>
    <w:lvl w:ilvl="8" w:tplc="D0ACF0FC">
      <w:numFmt w:val="bullet"/>
      <w:lvlText w:val="•"/>
      <w:lvlJc w:val="left"/>
      <w:pPr>
        <w:ind w:left="9118" w:hanging="304"/>
      </w:pPr>
      <w:rPr>
        <w:rFonts w:hint="default"/>
        <w:lang w:val="ru-RU" w:eastAsia="en-US" w:bidi="ar-SA"/>
      </w:rPr>
    </w:lvl>
  </w:abstractNum>
  <w:abstractNum w:abstractNumId="18">
    <w:nsid w:val="36C604D3"/>
    <w:multiLevelType w:val="hybridMultilevel"/>
    <w:tmpl w:val="8E3032D8"/>
    <w:lvl w:ilvl="0" w:tplc="3EF6B3D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3F487F09"/>
    <w:multiLevelType w:val="hybridMultilevel"/>
    <w:tmpl w:val="38D00B1C"/>
    <w:lvl w:ilvl="0" w:tplc="E70664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40B05BA4"/>
    <w:multiLevelType w:val="hybridMultilevel"/>
    <w:tmpl w:val="5FD28CCC"/>
    <w:lvl w:ilvl="0" w:tplc="C1D219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4470482B"/>
    <w:multiLevelType w:val="hybridMultilevel"/>
    <w:tmpl w:val="A79E0718"/>
    <w:lvl w:ilvl="0" w:tplc="9C48DE6E">
      <w:start w:val="1"/>
      <w:numFmt w:val="decimal"/>
      <w:lvlText w:val="%1."/>
      <w:lvlJc w:val="left"/>
      <w:pPr>
        <w:ind w:left="720" w:hanging="360"/>
      </w:pPr>
    </w:lvl>
    <w:lvl w:ilvl="1" w:tplc="A9EA069A">
      <w:start w:val="1"/>
      <w:numFmt w:val="lowerLetter"/>
      <w:lvlText w:val="%2."/>
      <w:lvlJc w:val="left"/>
      <w:pPr>
        <w:ind w:left="1440" w:hanging="360"/>
      </w:pPr>
    </w:lvl>
    <w:lvl w:ilvl="2" w:tplc="ADB0A4EC">
      <w:start w:val="1"/>
      <w:numFmt w:val="lowerRoman"/>
      <w:lvlText w:val="%3."/>
      <w:lvlJc w:val="right"/>
      <w:pPr>
        <w:ind w:left="2160" w:hanging="180"/>
      </w:pPr>
    </w:lvl>
    <w:lvl w:ilvl="3" w:tplc="686A4520">
      <w:start w:val="1"/>
      <w:numFmt w:val="decimal"/>
      <w:lvlText w:val="%4."/>
      <w:lvlJc w:val="left"/>
      <w:pPr>
        <w:ind w:left="2880" w:hanging="360"/>
      </w:pPr>
    </w:lvl>
    <w:lvl w:ilvl="4" w:tplc="4E22DDA8">
      <w:start w:val="1"/>
      <w:numFmt w:val="lowerLetter"/>
      <w:lvlText w:val="%5."/>
      <w:lvlJc w:val="left"/>
      <w:pPr>
        <w:ind w:left="3600" w:hanging="360"/>
      </w:pPr>
    </w:lvl>
    <w:lvl w:ilvl="5" w:tplc="011AB8E2">
      <w:start w:val="1"/>
      <w:numFmt w:val="lowerRoman"/>
      <w:lvlText w:val="%6."/>
      <w:lvlJc w:val="right"/>
      <w:pPr>
        <w:ind w:left="4320" w:hanging="180"/>
      </w:pPr>
    </w:lvl>
    <w:lvl w:ilvl="6" w:tplc="4B649020">
      <w:start w:val="1"/>
      <w:numFmt w:val="decimal"/>
      <w:lvlText w:val="%7."/>
      <w:lvlJc w:val="left"/>
      <w:pPr>
        <w:ind w:left="5040" w:hanging="360"/>
      </w:pPr>
    </w:lvl>
    <w:lvl w:ilvl="7" w:tplc="7D14042C">
      <w:start w:val="1"/>
      <w:numFmt w:val="lowerLetter"/>
      <w:lvlText w:val="%8."/>
      <w:lvlJc w:val="left"/>
      <w:pPr>
        <w:ind w:left="5760" w:hanging="360"/>
      </w:pPr>
    </w:lvl>
    <w:lvl w:ilvl="8" w:tplc="43FA50A8">
      <w:start w:val="1"/>
      <w:numFmt w:val="lowerRoman"/>
      <w:lvlText w:val="%9."/>
      <w:lvlJc w:val="right"/>
      <w:pPr>
        <w:ind w:left="6480" w:hanging="180"/>
      </w:pPr>
    </w:lvl>
  </w:abstractNum>
  <w:abstractNum w:abstractNumId="22">
    <w:nsid w:val="47EA138D"/>
    <w:multiLevelType w:val="hybridMultilevel"/>
    <w:tmpl w:val="D114863A"/>
    <w:lvl w:ilvl="0" w:tplc="E6F297F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84657FE"/>
    <w:multiLevelType w:val="hybridMultilevel"/>
    <w:tmpl w:val="DF0A04F6"/>
    <w:lvl w:ilvl="0" w:tplc="9500CBE4">
      <w:start w:val="1"/>
      <w:numFmt w:val="decimal"/>
      <w:lvlText w:val="%1."/>
      <w:lvlJc w:val="left"/>
      <w:pPr>
        <w:ind w:left="720" w:hanging="360"/>
      </w:pPr>
    </w:lvl>
    <w:lvl w:ilvl="1" w:tplc="5E323BEC">
      <w:start w:val="1"/>
      <w:numFmt w:val="lowerLetter"/>
      <w:lvlText w:val="%2."/>
      <w:lvlJc w:val="left"/>
      <w:pPr>
        <w:ind w:left="1440" w:hanging="360"/>
      </w:pPr>
    </w:lvl>
    <w:lvl w:ilvl="2" w:tplc="44AE4570">
      <w:start w:val="1"/>
      <w:numFmt w:val="lowerRoman"/>
      <w:lvlText w:val="%3."/>
      <w:lvlJc w:val="right"/>
      <w:pPr>
        <w:ind w:left="2160" w:hanging="180"/>
      </w:pPr>
    </w:lvl>
    <w:lvl w:ilvl="3" w:tplc="43B6FDDE">
      <w:start w:val="1"/>
      <w:numFmt w:val="decimal"/>
      <w:lvlText w:val="%4."/>
      <w:lvlJc w:val="left"/>
      <w:pPr>
        <w:ind w:left="2880" w:hanging="360"/>
      </w:pPr>
    </w:lvl>
    <w:lvl w:ilvl="4" w:tplc="EEDE65BA">
      <w:start w:val="1"/>
      <w:numFmt w:val="lowerLetter"/>
      <w:lvlText w:val="%5."/>
      <w:lvlJc w:val="left"/>
      <w:pPr>
        <w:ind w:left="3600" w:hanging="360"/>
      </w:pPr>
    </w:lvl>
    <w:lvl w:ilvl="5" w:tplc="17D22CAA">
      <w:start w:val="1"/>
      <w:numFmt w:val="lowerRoman"/>
      <w:lvlText w:val="%6."/>
      <w:lvlJc w:val="right"/>
      <w:pPr>
        <w:ind w:left="4320" w:hanging="180"/>
      </w:pPr>
    </w:lvl>
    <w:lvl w:ilvl="6" w:tplc="CB004EBC">
      <w:start w:val="1"/>
      <w:numFmt w:val="decimal"/>
      <w:lvlText w:val="%7."/>
      <w:lvlJc w:val="left"/>
      <w:pPr>
        <w:ind w:left="5040" w:hanging="360"/>
      </w:pPr>
    </w:lvl>
    <w:lvl w:ilvl="7" w:tplc="075A59FC">
      <w:start w:val="1"/>
      <w:numFmt w:val="lowerLetter"/>
      <w:lvlText w:val="%8."/>
      <w:lvlJc w:val="left"/>
      <w:pPr>
        <w:ind w:left="5760" w:hanging="360"/>
      </w:pPr>
    </w:lvl>
    <w:lvl w:ilvl="8" w:tplc="A0BCCF1E">
      <w:start w:val="1"/>
      <w:numFmt w:val="lowerRoman"/>
      <w:lvlText w:val="%9."/>
      <w:lvlJc w:val="right"/>
      <w:pPr>
        <w:ind w:left="6480" w:hanging="180"/>
      </w:pPr>
    </w:lvl>
  </w:abstractNum>
  <w:abstractNum w:abstractNumId="24">
    <w:nsid w:val="497E2850"/>
    <w:multiLevelType w:val="hybridMultilevel"/>
    <w:tmpl w:val="33E676C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40495B"/>
    <w:multiLevelType w:val="hybridMultilevel"/>
    <w:tmpl w:val="7CBA7A36"/>
    <w:lvl w:ilvl="0" w:tplc="B4B4F37A">
      <w:start w:val="1"/>
      <w:numFmt w:val="decimal"/>
      <w:suff w:val="space"/>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6">
    <w:nsid w:val="4DF9091C"/>
    <w:multiLevelType w:val="hybridMultilevel"/>
    <w:tmpl w:val="5532C24C"/>
    <w:lvl w:ilvl="0" w:tplc="9C20E2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FA06CA1"/>
    <w:multiLevelType w:val="hybridMultilevel"/>
    <w:tmpl w:val="82EE454C"/>
    <w:lvl w:ilvl="0" w:tplc="8D520C0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nsid w:val="51625E31"/>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1AD1319"/>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4905131"/>
    <w:multiLevelType w:val="multilevel"/>
    <w:tmpl w:val="2370FE34"/>
    <w:lvl w:ilvl="0">
      <w:start w:val="1"/>
      <w:numFmt w:val="decimal"/>
      <w:suff w:val="space"/>
      <w:lvlText w:val="%1."/>
      <w:lvlJc w:val="left"/>
      <w:pPr>
        <w:ind w:left="1114" w:hanging="405"/>
      </w:pPr>
      <w:rPr>
        <w:rFonts w:ascii="Times New Roman" w:eastAsia="Times New Roman" w:hAnsi="Times New Roman"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1">
    <w:nsid w:val="55613309"/>
    <w:multiLevelType w:val="hybridMultilevel"/>
    <w:tmpl w:val="270E984C"/>
    <w:lvl w:ilvl="0" w:tplc="49F6CC00">
      <w:start w:val="1"/>
      <w:numFmt w:val="decimal"/>
      <w:lvlText w:val="%1."/>
      <w:lvlJc w:val="left"/>
      <w:pPr>
        <w:ind w:left="208" w:hanging="280"/>
      </w:pPr>
      <w:rPr>
        <w:rFonts w:ascii="Times New Roman" w:eastAsia="Times New Roman" w:hAnsi="Times New Roman" w:cs="Times New Roman" w:hint="default"/>
        <w:spacing w:val="0"/>
        <w:w w:val="100"/>
        <w:sz w:val="26"/>
        <w:szCs w:val="26"/>
        <w:lang w:val="ru-RU" w:eastAsia="en-US" w:bidi="ar-SA"/>
      </w:rPr>
    </w:lvl>
    <w:lvl w:ilvl="1" w:tplc="B67E911E">
      <w:numFmt w:val="bullet"/>
      <w:lvlText w:val="•"/>
      <w:lvlJc w:val="left"/>
      <w:pPr>
        <w:ind w:left="1314" w:hanging="280"/>
      </w:pPr>
      <w:rPr>
        <w:rFonts w:hint="default"/>
        <w:lang w:val="ru-RU" w:eastAsia="en-US" w:bidi="ar-SA"/>
      </w:rPr>
    </w:lvl>
    <w:lvl w:ilvl="2" w:tplc="9384A63C">
      <w:numFmt w:val="bullet"/>
      <w:lvlText w:val="•"/>
      <w:lvlJc w:val="left"/>
      <w:pPr>
        <w:ind w:left="2429" w:hanging="280"/>
      </w:pPr>
      <w:rPr>
        <w:rFonts w:hint="default"/>
        <w:lang w:val="ru-RU" w:eastAsia="en-US" w:bidi="ar-SA"/>
      </w:rPr>
    </w:lvl>
    <w:lvl w:ilvl="3" w:tplc="B4C6B84A">
      <w:numFmt w:val="bullet"/>
      <w:lvlText w:val="•"/>
      <w:lvlJc w:val="left"/>
      <w:pPr>
        <w:ind w:left="3544" w:hanging="280"/>
      </w:pPr>
      <w:rPr>
        <w:rFonts w:hint="default"/>
        <w:lang w:val="ru-RU" w:eastAsia="en-US" w:bidi="ar-SA"/>
      </w:rPr>
    </w:lvl>
    <w:lvl w:ilvl="4" w:tplc="70A02B64">
      <w:numFmt w:val="bullet"/>
      <w:lvlText w:val="•"/>
      <w:lvlJc w:val="left"/>
      <w:pPr>
        <w:ind w:left="4659" w:hanging="280"/>
      </w:pPr>
      <w:rPr>
        <w:rFonts w:hint="default"/>
        <w:lang w:val="ru-RU" w:eastAsia="en-US" w:bidi="ar-SA"/>
      </w:rPr>
    </w:lvl>
    <w:lvl w:ilvl="5" w:tplc="E190D036">
      <w:numFmt w:val="bullet"/>
      <w:lvlText w:val="•"/>
      <w:lvlJc w:val="left"/>
      <w:pPr>
        <w:ind w:left="5774" w:hanging="280"/>
      </w:pPr>
      <w:rPr>
        <w:rFonts w:hint="default"/>
        <w:lang w:val="ru-RU" w:eastAsia="en-US" w:bidi="ar-SA"/>
      </w:rPr>
    </w:lvl>
    <w:lvl w:ilvl="6" w:tplc="244A839A">
      <w:numFmt w:val="bullet"/>
      <w:lvlText w:val="•"/>
      <w:lvlJc w:val="left"/>
      <w:pPr>
        <w:ind w:left="6888" w:hanging="280"/>
      </w:pPr>
      <w:rPr>
        <w:rFonts w:hint="default"/>
        <w:lang w:val="ru-RU" w:eastAsia="en-US" w:bidi="ar-SA"/>
      </w:rPr>
    </w:lvl>
    <w:lvl w:ilvl="7" w:tplc="14520CB4">
      <w:numFmt w:val="bullet"/>
      <w:lvlText w:val="•"/>
      <w:lvlJc w:val="left"/>
      <w:pPr>
        <w:ind w:left="8003" w:hanging="280"/>
      </w:pPr>
      <w:rPr>
        <w:rFonts w:hint="default"/>
        <w:lang w:val="ru-RU" w:eastAsia="en-US" w:bidi="ar-SA"/>
      </w:rPr>
    </w:lvl>
    <w:lvl w:ilvl="8" w:tplc="C660DE30">
      <w:numFmt w:val="bullet"/>
      <w:lvlText w:val="•"/>
      <w:lvlJc w:val="left"/>
      <w:pPr>
        <w:ind w:left="9118" w:hanging="280"/>
      </w:pPr>
      <w:rPr>
        <w:rFonts w:hint="default"/>
        <w:lang w:val="ru-RU" w:eastAsia="en-US" w:bidi="ar-SA"/>
      </w:rPr>
    </w:lvl>
  </w:abstractNum>
  <w:abstractNum w:abstractNumId="32">
    <w:nsid w:val="5912510E"/>
    <w:multiLevelType w:val="hybridMultilevel"/>
    <w:tmpl w:val="8960B80A"/>
    <w:lvl w:ilvl="0" w:tplc="F1B8D97A">
      <w:start w:val="1"/>
      <w:numFmt w:val="decimal"/>
      <w:lvlText w:val="%1."/>
      <w:lvlJc w:val="left"/>
      <w:pPr>
        <w:ind w:left="208" w:hanging="484"/>
        <w:jc w:val="right"/>
      </w:pPr>
      <w:rPr>
        <w:rFonts w:ascii="Times New Roman" w:eastAsia="Times New Roman" w:hAnsi="Times New Roman" w:cs="Times New Roman" w:hint="default"/>
        <w:spacing w:val="-35"/>
        <w:w w:val="100"/>
        <w:sz w:val="28"/>
        <w:szCs w:val="28"/>
        <w:lang w:val="ru-RU" w:eastAsia="en-US" w:bidi="ar-SA"/>
      </w:rPr>
    </w:lvl>
    <w:lvl w:ilvl="1" w:tplc="A906DDB8">
      <w:start w:val="1"/>
      <w:numFmt w:val="decimal"/>
      <w:lvlText w:val="%2."/>
      <w:lvlJc w:val="left"/>
      <w:pPr>
        <w:ind w:left="208" w:hanging="260"/>
      </w:pPr>
      <w:rPr>
        <w:rFonts w:ascii="Times New Roman" w:eastAsia="Times New Roman" w:hAnsi="Times New Roman" w:cs="Times New Roman" w:hint="default"/>
        <w:spacing w:val="0"/>
        <w:w w:val="100"/>
        <w:sz w:val="26"/>
        <w:szCs w:val="26"/>
        <w:lang w:val="ru-RU" w:eastAsia="en-US" w:bidi="ar-SA"/>
      </w:rPr>
    </w:lvl>
    <w:lvl w:ilvl="2" w:tplc="75E6991C">
      <w:numFmt w:val="bullet"/>
      <w:lvlText w:val="•"/>
      <w:lvlJc w:val="left"/>
      <w:pPr>
        <w:ind w:left="2429" w:hanging="260"/>
      </w:pPr>
      <w:rPr>
        <w:rFonts w:hint="default"/>
        <w:lang w:val="ru-RU" w:eastAsia="en-US" w:bidi="ar-SA"/>
      </w:rPr>
    </w:lvl>
    <w:lvl w:ilvl="3" w:tplc="6D3E744A">
      <w:numFmt w:val="bullet"/>
      <w:lvlText w:val="•"/>
      <w:lvlJc w:val="left"/>
      <w:pPr>
        <w:ind w:left="3544" w:hanging="260"/>
      </w:pPr>
      <w:rPr>
        <w:rFonts w:hint="default"/>
        <w:lang w:val="ru-RU" w:eastAsia="en-US" w:bidi="ar-SA"/>
      </w:rPr>
    </w:lvl>
    <w:lvl w:ilvl="4" w:tplc="A93E52AE">
      <w:numFmt w:val="bullet"/>
      <w:lvlText w:val="•"/>
      <w:lvlJc w:val="left"/>
      <w:pPr>
        <w:ind w:left="4659" w:hanging="260"/>
      </w:pPr>
      <w:rPr>
        <w:rFonts w:hint="default"/>
        <w:lang w:val="ru-RU" w:eastAsia="en-US" w:bidi="ar-SA"/>
      </w:rPr>
    </w:lvl>
    <w:lvl w:ilvl="5" w:tplc="6AF2204A">
      <w:numFmt w:val="bullet"/>
      <w:lvlText w:val="•"/>
      <w:lvlJc w:val="left"/>
      <w:pPr>
        <w:ind w:left="5774" w:hanging="260"/>
      </w:pPr>
      <w:rPr>
        <w:rFonts w:hint="default"/>
        <w:lang w:val="ru-RU" w:eastAsia="en-US" w:bidi="ar-SA"/>
      </w:rPr>
    </w:lvl>
    <w:lvl w:ilvl="6" w:tplc="3482DEC8">
      <w:numFmt w:val="bullet"/>
      <w:lvlText w:val="•"/>
      <w:lvlJc w:val="left"/>
      <w:pPr>
        <w:ind w:left="6888" w:hanging="260"/>
      </w:pPr>
      <w:rPr>
        <w:rFonts w:hint="default"/>
        <w:lang w:val="ru-RU" w:eastAsia="en-US" w:bidi="ar-SA"/>
      </w:rPr>
    </w:lvl>
    <w:lvl w:ilvl="7" w:tplc="628C2084">
      <w:numFmt w:val="bullet"/>
      <w:lvlText w:val="•"/>
      <w:lvlJc w:val="left"/>
      <w:pPr>
        <w:ind w:left="8003" w:hanging="260"/>
      </w:pPr>
      <w:rPr>
        <w:rFonts w:hint="default"/>
        <w:lang w:val="ru-RU" w:eastAsia="en-US" w:bidi="ar-SA"/>
      </w:rPr>
    </w:lvl>
    <w:lvl w:ilvl="8" w:tplc="D5A80FE0">
      <w:numFmt w:val="bullet"/>
      <w:lvlText w:val="•"/>
      <w:lvlJc w:val="left"/>
      <w:pPr>
        <w:ind w:left="9118" w:hanging="260"/>
      </w:pPr>
      <w:rPr>
        <w:rFonts w:hint="default"/>
        <w:lang w:val="ru-RU" w:eastAsia="en-US" w:bidi="ar-SA"/>
      </w:rPr>
    </w:lvl>
  </w:abstractNum>
  <w:abstractNum w:abstractNumId="33">
    <w:nsid w:val="5D7A508A"/>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5F4F1737"/>
    <w:multiLevelType w:val="multilevel"/>
    <w:tmpl w:val="DF94BC62"/>
    <w:lvl w:ilvl="0">
      <w:start w:val="1"/>
      <w:numFmt w:val="decimal"/>
      <w:lvlText w:val="%1."/>
      <w:lvlJc w:val="left"/>
      <w:pPr>
        <w:ind w:left="360" w:hanging="360"/>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638118ED"/>
    <w:multiLevelType w:val="hybridMultilevel"/>
    <w:tmpl w:val="9A366E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37">
    <w:nsid w:val="676E3D03"/>
    <w:multiLevelType w:val="hybridMultilevel"/>
    <w:tmpl w:val="DB641F6A"/>
    <w:lvl w:ilvl="0" w:tplc="783AA532">
      <w:start w:val="1"/>
      <w:numFmt w:val="bullet"/>
      <w:lvlText w:val=""/>
      <w:lvlJc w:val="left"/>
      <w:pPr>
        <w:ind w:left="1287" w:hanging="360"/>
      </w:pPr>
      <w:rPr>
        <w:rFonts w:ascii="Symbol" w:hAnsi="Symbol"/>
      </w:rPr>
    </w:lvl>
    <w:lvl w:ilvl="1" w:tplc="004CC1AA">
      <w:start w:val="1"/>
      <w:numFmt w:val="bullet"/>
      <w:lvlText w:val="o"/>
      <w:lvlJc w:val="left"/>
      <w:pPr>
        <w:ind w:left="2007" w:hanging="360"/>
      </w:pPr>
      <w:rPr>
        <w:rFonts w:ascii="Courier New" w:hAnsi="Courier New" w:cs="Courier New"/>
      </w:rPr>
    </w:lvl>
    <w:lvl w:ilvl="2" w:tplc="132E21B8">
      <w:start w:val="1"/>
      <w:numFmt w:val="bullet"/>
      <w:lvlText w:val=""/>
      <w:lvlJc w:val="left"/>
      <w:pPr>
        <w:ind w:left="2727" w:hanging="360"/>
      </w:pPr>
      <w:rPr>
        <w:rFonts w:ascii="Wingdings" w:hAnsi="Wingdings"/>
      </w:rPr>
    </w:lvl>
    <w:lvl w:ilvl="3" w:tplc="EDA21302">
      <w:start w:val="1"/>
      <w:numFmt w:val="bullet"/>
      <w:lvlText w:val=""/>
      <w:lvlJc w:val="left"/>
      <w:pPr>
        <w:ind w:left="3447" w:hanging="360"/>
      </w:pPr>
      <w:rPr>
        <w:rFonts w:ascii="Symbol" w:hAnsi="Symbol"/>
      </w:rPr>
    </w:lvl>
    <w:lvl w:ilvl="4" w:tplc="A2DC50C8">
      <w:start w:val="1"/>
      <w:numFmt w:val="bullet"/>
      <w:lvlText w:val="o"/>
      <w:lvlJc w:val="left"/>
      <w:pPr>
        <w:ind w:left="4167" w:hanging="360"/>
      </w:pPr>
      <w:rPr>
        <w:rFonts w:ascii="Courier New" w:hAnsi="Courier New" w:cs="Courier New"/>
      </w:rPr>
    </w:lvl>
    <w:lvl w:ilvl="5" w:tplc="753E66B8">
      <w:start w:val="1"/>
      <w:numFmt w:val="bullet"/>
      <w:lvlText w:val=""/>
      <w:lvlJc w:val="left"/>
      <w:pPr>
        <w:ind w:left="4887" w:hanging="360"/>
      </w:pPr>
      <w:rPr>
        <w:rFonts w:ascii="Wingdings" w:hAnsi="Wingdings"/>
      </w:rPr>
    </w:lvl>
    <w:lvl w:ilvl="6" w:tplc="FD1817BC">
      <w:start w:val="1"/>
      <w:numFmt w:val="bullet"/>
      <w:lvlText w:val=""/>
      <w:lvlJc w:val="left"/>
      <w:pPr>
        <w:ind w:left="5607" w:hanging="360"/>
      </w:pPr>
      <w:rPr>
        <w:rFonts w:ascii="Symbol" w:hAnsi="Symbol"/>
      </w:rPr>
    </w:lvl>
    <w:lvl w:ilvl="7" w:tplc="DD9E9D32">
      <w:start w:val="1"/>
      <w:numFmt w:val="bullet"/>
      <w:lvlText w:val="o"/>
      <w:lvlJc w:val="left"/>
      <w:pPr>
        <w:ind w:left="6327" w:hanging="360"/>
      </w:pPr>
      <w:rPr>
        <w:rFonts w:ascii="Courier New" w:hAnsi="Courier New" w:cs="Courier New"/>
      </w:rPr>
    </w:lvl>
    <w:lvl w:ilvl="8" w:tplc="35F097D2">
      <w:start w:val="1"/>
      <w:numFmt w:val="bullet"/>
      <w:lvlText w:val=""/>
      <w:lvlJc w:val="left"/>
      <w:pPr>
        <w:ind w:left="7047" w:hanging="360"/>
      </w:pPr>
      <w:rPr>
        <w:rFonts w:ascii="Wingdings" w:hAnsi="Wingdings"/>
      </w:rPr>
    </w:lvl>
  </w:abstractNum>
  <w:abstractNum w:abstractNumId="38">
    <w:nsid w:val="685C70C4"/>
    <w:multiLevelType w:val="hybridMultilevel"/>
    <w:tmpl w:val="020CC378"/>
    <w:lvl w:ilvl="0" w:tplc="6172A716">
      <w:start w:val="1"/>
      <w:numFmt w:val="decimal"/>
      <w:lvlText w:val="%1."/>
      <w:lvlJc w:val="left"/>
      <w:pPr>
        <w:ind w:left="735" w:hanging="360"/>
      </w:pPr>
      <w:rPr>
        <w:rFonts w:hint="default"/>
        <w:b w:val="0"/>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9">
    <w:nsid w:val="697F040F"/>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6E2D1166"/>
    <w:multiLevelType w:val="hybridMultilevel"/>
    <w:tmpl w:val="5F00F8AC"/>
    <w:lvl w:ilvl="0" w:tplc="980222F8">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F9A6F82C">
      <w:numFmt w:val="bullet"/>
      <w:lvlText w:val="•"/>
      <w:lvlJc w:val="left"/>
      <w:pPr>
        <w:ind w:left="1314" w:hanging="304"/>
      </w:pPr>
      <w:rPr>
        <w:rFonts w:hint="default"/>
        <w:lang w:val="ru-RU" w:eastAsia="en-US" w:bidi="ar-SA"/>
      </w:rPr>
    </w:lvl>
    <w:lvl w:ilvl="2" w:tplc="33583F08">
      <w:numFmt w:val="bullet"/>
      <w:lvlText w:val="•"/>
      <w:lvlJc w:val="left"/>
      <w:pPr>
        <w:ind w:left="2429" w:hanging="304"/>
      </w:pPr>
      <w:rPr>
        <w:rFonts w:hint="default"/>
        <w:lang w:val="ru-RU" w:eastAsia="en-US" w:bidi="ar-SA"/>
      </w:rPr>
    </w:lvl>
    <w:lvl w:ilvl="3" w:tplc="6AD27D52">
      <w:numFmt w:val="bullet"/>
      <w:lvlText w:val="•"/>
      <w:lvlJc w:val="left"/>
      <w:pPr>
        <w:ind w:left="3544" w:hanging="304"/>
      </w:pPr>
      <w:rPr>
        <w:rFonts w:hint="default"/>
        <w:lang w:val="ru-RU" w:eastAsia="en-US" w:bidi="ar-SA"/>
      </w:rPr>
    </w:lvl>
    <w:lvl w:ilvl="4" w:tplc="1D302EB8">
      <w:numFmt w:val="bullet"/>
      <w:lvlText w:val="•"/>
      <w:lvlJc w:val="left"/>
      <w:pPr>
        <w:ind w:left="4659" w:hanging="304"/>
      </w:pPr>
      <w:rPr>
        <w:rFonts w:hint="default"/>
        <w:lang w:val="ru-RU" w:eastAsia="en-US" w:bidi="ar-SA"/>
      </w:rPr>
    </w:lvl>
    <w:lvl w:ilvl="5" w:tplc="9426F3F2">
      <w:numFmt w:val="bullet"/>
      <w:lvlText w:val="•"/>
      <w:lvlJc w:val="left"/>
      <w:pPr>
        <w:ind w:left="5774" w:hanging="304"/>
      </w:pPr>
      <w:rPr>
        <w:rFonts w:hint="default"/>
        <w:lang w:val="ru-RU" w:eastAsia="en-US" w:bidi="ar-SA"/>
      </w:rPr>
    </w:lvl>
    <w:lvl w:ilvl="6" w:tplc="2222E3EC">
      <w:numFmt w:val="bullet"/>
      <w:lvlText w:val="•"/>
      <w:lvlJc w:val="left"/>
      <w:pPr>
        <w:ind w:left="6888" w:hanging="304"/>
      </w:pPr>
      <w:rPr>
        <w:rFonts w:hint="default"/>
        <w:lang w:val="ru-RU" w:eastAsia="en-US" w:bidi="ar-SA"/>
      </w:rPr>
    </w:lvl>
    <w:lvl w:ilvl="7" w:tplc="9518278A">
      <w:numFmt w:val="bullet"/>
      <w:lvlText w:val="•"/>
      <w:lvlJc w:val="left"/>
      <w:pPr>
        <w:ind w:left="8003" w:hanging="304"/>
      </w:pPr>
      <w:rPr>
        <w:rFonts w:hint="default"/>
        <w:lang w:val="ru-RU" w:eastAsia="en-US" w:bidi="ar-SA"/>
      </w:rPr>
    </w:lvl>
    <w:lvl w:ilvl="8" w:tplc="391C6030">
      <w:numFmt w:val="bullet"/>
      <w:lvlText w:val="•"/>
      <w:lvlJc w:val="left"/>
      <w:pPr>
        <w:ind w:left="9118" w:hanging="304"/>
      </w:pPr>
      <w:rPr>
        <w:rFonts w:hint="default"/>
        <w:lang w:val="ru-RU" w:eastAsia="en-US" w:bidi="ar-SA"/>
      </w:rPr>
    </w:lvl>
  </w:abstractNum>
  <w:abstractNum w:abstractNumId="41">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76E63675"/>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76411E1"/>
    <w:multiLevelType w:val="hybridMultilevel"/>
    <w:tmpl w:val="06DA3292"/>
    <w:lvl w:ilvl="0" w:tplc="669A99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A0F5BD1"/>
    <w:multiLevelType w:val="hybridMultilevel"/>
    <w:tmpl w:val="5EF8E16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5">
    <w:nsid w:val="7A235E0A"/>
    <w:multiLevelType w:val="hybridMultilevel"/>
    <w:tmpl w:val="491644A0"/>
    <w:lvl w:ilvl="0" w:tplc="1882A2AE">
      <w:start w:val="1"/>
      <w:numFmt w:val="decimal"/>
      <w:lvlText w:val="%1."/>
      <w:lvlJc w:val="left"/>
      <w:pPr>
        <w:ind w:left="1353" w:hanging="360"/>
      </w:pPr>
      <w:rPr>
        <w:rFonts w:hint="default"/>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6">
    <w:nsid w:val="7EF95E28"/>
    <w:multiLevelType w:val="hybridMultilevel"/>
    <w:tmpl w:val="D9A6511E"/>
    <w:lvl w:ilvl="0" w:tplc="62FA96FC">
      <w:start w:val="1"/>
      <w:numFmt w:val="decimal"/>
      <w:lvlText w:val="%1."/>
      <w:lvlJc w:val="left"/>
      <w:pPr>
        <w:ind w:left="208" w:hanging="340"/>
        <w:jc w:val="right"/>
      </w:pPr>
      <w:rPr>
        <w:rFonts w:ascii="Times New Roman" w:eastAsia="Times New Roman" w:hAnsi="Times New Roman" w:cs="Times New Roman" w:hint="default"/>
        <w:spacing w:val="-35"/>
        <w:w w:val="100"/>
        <w:sz w:val="28"/>
        <w:szCs w:val="28"/>
        <w:lang w:val="ru-RU" w:eastAsia="en-US" w:bidi="ar-SA"/>
      </w:rPr>
    </w:lvl>
    <w:lvl w:ilvl="1" w:tplc="D45ECEFC">
      <w:numFmt w:val="bullet"/>
      <w:lvlText w:val="•"/>
      <w:lvlJc w:val="left"/>
      <w:pPr>
        <w:ind w:left="1314" w:hanging="340"/>
      </w:pPr>
      <w:rPr>
        <w:rFonts w:hint="default"/>
        <w:lang w:val="ru-RU" w:eastAsia="en-US" w:bidi="ar-SA"/>
      </w:rPr>
    </w:lvl>
    <w:lvl w:ilvl="2" w:tplc="14A69AD0">
      <w:numFmt w:val="bullet"/>
      <w:lvlText w:val="•"/>
      <w:lvlJc w:val="left"/>
      <w:pPr>
        <w:ind w:left="2429" w:hanging="340"/>
      </w:pPr>
      <w:rPr>
        <w:rFonts w:hint="default"/>
        <w:lang w:val="ru-RU" w:eastAsia="en-US" w:bidi="ar-SA"/>
      </w:rPr>
    </w:lvl>
    <w:lvl w:ilvl="3" w:tplc="ADAC2A90">
      <w:numFmt w:val="bullet"/>
      <w:lvlText w:val="•"/>
      <w:lvlJc w:val="left"/>
      <w:pPr>
        <w:ind w:left="3544" w:hanging="340"/>
      </w:pPr>
      <w:rPr>
        <w:rFonts w:hint="default"/>
        <w:lang w:val="ru-RU" w:eastAsia="en-US" w:bidi="ar-SA"/>
      </w:rPr>
    </w:lvl>
    <w:lvl w:ilvl="4" w:tplc="204C7DF2">
      <w:numFmt w:val="bullet"/>
      <w:lvlText w:val="•"/>
      <w:lvlJc w:val="left"/>
      <w:pPr>
        <w:ind w:left="4659" w:hanging="340"/>
      </w:pPr>
      <w:rPr>
        <w:rFonts w:hint="default"/>
        <w:lang w:val="ru-RU" w:eastAsia="en-US" w:bidi="ar-SA"/>
      </w:rPr>
    </w:lvl>
    <w:lvl w:ilvl="5" w:tplc="29946072">
      <w:numFmt w:val="bullet"/>
      <w:lvlText w:val="•"/>
      <w:lvlJc w:val="left"/>
      <w:pPr>
        <w:ind w:left="5774" w:hanging="340"/>
      </w:pPr>
      <w:rPr>
        <w:rFonts w:hint="default"/>
        <w:lang w:val="ru-RU" w:eastAsia="en-US" w:bidi="ar-SA"/>
      </w:rPr>
    </w:lvl>
    <w:lvl w:ilvl="6" w:tplc="832CD53E">
      <w:numFmt w:val="bullet"/>
      <w:lvlText w:val="•"/>
      <w:lvlJc w:val="left"/>
      <w:pPr>
        <w:ind w:left="6888" w:hanging="340"/>
      </w:pPr>
      <w:rPr>
        <w:rFonts w:hint="default"/>
        <w:lang w:val="ru-RU" w:eastAsia="en-US" w:bidi="ar-SA"/>
      </w:rPr>
    </w:lvl>
    <w:lvl w:ilvl="7" w:tplc="4EBE2362">
      <w:numFmt w:val="bullet"/>
      <w:lvlText w:val="•"/>
      <w:lvlJc w:val="left"/>
      <w:pPr>
        <w:ind w:left="8003" w:hanging="340"/>
      </w:pPr>
      <w:rPr>
        <w:rFonts w:hint="default"/>
        <w:lang w:val="ru-RU" w:eastAsia="en-US" w:bidi="ar-SA"/>
      </w:rPr>
    </w:lvl>
    <w:lvl w:ilvl="8" w:tplc="D2D49118">
      <w:numFmt w:val="bullet"/>
      <w:lvlText w:val="•"/>
      <w:lvlJc w:val="left"/>
      <w:pPr>
        <w:ind w:left="9118" w:hanging="340"/>
      </w:pPr>
      <w:rPr>
        <w:rFonts w:hint="default"/>
        <w:lang w:val="ru-RU" w:eastAsia="en-US" w:bidi="ar-SA"/>
      </w:rPr>
    </w:lvl>
  </w:abstractNum>
  <w:abstractNum w:abstractNumId="47">
    <w:nsid w:val="7EFD78C8"/>
    <w:multiLevelType w:val="hybridMultilevel"/>
    <w:tmpl w:val="8098DE3A"/>
    <w:lvl w:ilvl="0" w:tplc="D444AA9A">
      <w:start w:val="1"/>
      <w:numFmt w:val="decimal"/>
      <w:lvlText w:val="%1."/>
      <w:lvlJc w:val="left"/>
      <w:pPr>
        <w:ind w:left="1215" w:hanging="49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8">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9">
    <w:nsid w:val="7FFA6899"/>
    <w:multiLevelType w:val="hybridMultilevel"/>
    <w:tmpl w:val="4A66B52C"/>
    <w:lvl w:ilvl="0" w:tplc="0419000F">
      <w:start w:val="1"/>
      <w:numFmt w:val="decimal"/>
      <w:lvlText w:val="%1."/>
      <w:lvlJc w:val="left"/>
      <w:pPr>
        <w:ind w:left="49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17"/>
  </w:num>
  <w:num w:numId="3">
    <w:abstractNumId w:val="31"/>
  </w:num>
  <w:num w:numId="4">
    <w:abstractNumId w:val="14"/>
  </w:num>
  <w:num w:numId="5">
    <w:abstractNumId w:val="46"/>
  </w:num>
  <w:num w:numId="6">
    <w:abstractNumId w:val="32"/>
  </w:num>
  <w:num w:numId="7">
    <w:abstractNumId w:val="18"/>
  </w:num>
  <w:num w:numId="8">
    <w:abstractNumId w:val="13"/>
  </w:num>
  <w:num w:numId="9">
    <w:abstractNumId w:val="15"/>
  </w:num>
  <w:num w:numId="10">
    <w:abstractNumId w:val="24"/>
  </w:num>
  <w:num w:numId="11">
    <w:abstractNumId w:val="0"/>
  </w:num>
  <w:num w:numId="12">
    <w:abstractNumId w:val="49"/>
  </w:num>
  <w:num w:numId="13">
    <w:abstractNumId w:val="3"/>
  </w:num>
  <w:num w:numId="14">
    <w:abstractNumId w:val="5"/>
  </w:num>
  <w:num w:numId="15">
    <w:abstractNumId w:val="26"/>
  </w:num>
  <w:num w:numId="16">
    <w:abstractNumId w:val="10"/>
  </w:num>
  <w:num w:numId="17">
    <w:abstractNumId w:val="36"/>
  </w:num>
  <w:num w:numId="18">
    <w:abstractNumId w:val="45"/>
  </w:num>
  <w:num w:numId="19">
    <w:abstractNumId w:val="38"/>
  </w:num>
  <w:num w:numId="20">
    <w:abstractNumId w:val="27"/>
  </w:num>
  <w:num w:numId="21">
    <w:abstractNumId w:val="8"/>
  </w:num>
  <w:num w:numId="22">
    <w:abstractNumId w:val="11"/>
  </w:num>
  <w:num w:numId="23">
    <w:abstractNumId w:val="43"/>
  </w:num>
  <w:num w:numId="24">
    <w:abstractNumId w:val="48"/>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2"/>
  </w:num>
  <w:num w:numId="29">
    <w:abstractNumId w:val="30"/>
  </w:num>
  <w:num w:numId="30">
    <w:abstractNumId w:val="19"/>
  </w:num>
  <w:num w:numId="31">
    <w:abstractNumId w:val="34"/>
  </w:num>
  <w:num w:numId="32">
    <w:abstractNumId w:val="16"/>
  </w:num>
  <w:num w:numId="33">
    <w:abstractNumId w:val="1"/>
  </w:num>
  <w:num w:numId="34">
    <w:abstractNumId w:val="4"/>
  </w:num>
  <w:num w:numId="35">
    <w:abstractNumId w:val="44"/>
  </w:num>
  <w:num w:numId="36">
    <w:abstractNumId w:val="20"/>
  </w:num>
  <w:num w:numId="37">
    <w:abstractNumId w:val="21"/>
  </w:num>
  <w:num w:numId="38">
    <w:abstractNumId w:val="7"/>
  </w:num>
  <w:num w:numId="39">
    <w:abstractNumId w:val="37"/>
  </w:num>
  <w:num w:numId="40">
    <w:abstractNumId w:val="23"/>
  </w:num>
  <w:num w:numId="41">
    <w:abstractNumId w:val="41"/>
  </w:num>
  <w:num w:numId="42">
    <w:abstractNumId w:val="42"/>
  </w:num>
  <w:num w:numId="43">
    <w:abstractNumId w:val="29"/>
  </w:num>
  <w:num w:numId="44">
    <w:abstractNumId w:val="33"/>
  </w:num>
  <w:num w:numId="45">
    <w:abstractNumId w:val="28"/>
  </w:num>
  <w:num w:numId="46">
    <w:abstractNumId w:val="39"/>
  </w:num>
  <w:num w:numId="47">
    <w:abstractNumId w:val="6"/>
  </w:num>
  <w:num w:numId="48">
    <w:abstractNumId w:val="12"/>
  </w:num>
  <w:num w:numId="49">
    <w:abstractNumId w:val="9"/>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31599"/>
    <w:rsid w:val="00061FE4"/>
    <w:rsid w:val="00093ED2"/>
    <w:rsid w:val="000A0877"/>
    <w:rsid w:val="000A6AA4"/>
    <w:rsid w:val="000B367B"/>
    <w:rsid w:val="000C275C"/>
    <w:rsid w:val="000D5FED"/>
    <w:rsid w:val="000E7922"/>
    <w:rsid w:val="00107CA2"/>
    <w:rsid w:val="0013219F"/>
    <w:rsid w:val="0013320F"/>
    <w:rsid w:val="00144743"/>
    <w:rsid w:val="00150B4E"/>
    <w:rsid w:val="0017262D"/>
    <w:rsid w:val="00181127"/>
    <w:rsid w:val="0018239A"/>
    <w:rsid w:val="001853BD"/>
    <w:rsid w:val="001942A5"/>
    <w:rsid w:val="001A6A63"/>
    <w:rsid w:val="001B5272"/>
    <w:rsid w:val="001C73A4"/>
    <w:rsid w:val="001D4D5E"/>
    <w:rsid w:val="001E5D86"/>
    <w:rsid w:val="001E6426"/>
    <w:rsid w:val="001F7F4C"/>
    <w:rsid w:val="00205C29"/>
    <w:rsid w:val="00206985"/>
    <w:rsid w:val="002117F6"/>
    <w:rsid w:val="002178B0"/>
    <w:rsid w:val="00234095"/>
    <w:rsid w:val="00245389"/>
    <w:rsid w:val="002660E9"/>
    <w:rsid w:val="002844D2"/>
    <w:rsid w:val="00290571"/>
    <w:rsid w:val="00297A22"/>
    <w:rsid w:val="002D0911"/>
    <w:rsid w:val="002D30B6"/>
    <w:rsid w:val="00302469"/>
    <w:rsid w:val="00371A1F"/>
    <w:rsid w:val="00380CBB"/>
    <w:rsid w:val="00387853"/>
    <w:rsid w:val="003903E3"/>
    <w:rsid w:val="003A3E16"/>
    <w:rsid w:val="004152F0"/>
    <w:rsid w:val="0042765E"/>
    <w:rsid w:val="00432BA1"/>
    <w:rsid w:val="004355BE"/>
    <w:rsid w:val="0044715A"/>
    <w:rsid w:val="004548F8"/>
    <w:rsid w:val="00465234"/>
    <w:rsid w:val="00473266"/>
    <w:rsid w:val="00474819"/>
    <w:rsid w:val="004750B6"/>
    <w:rsid w:val="004911C3"/>
    <w:rsid w:val="004C0593"/>
    <w:rsid w:val="004D5E9E"/>
    <w:rsid w:val="004F14B8"/>
    <w:rsid w:val="00512969"/>
    <w:rsid w:val="005361BB"/>
    <w:rsid w:val="00540315"/>
    <w:rsid w:val="00543B21"/>
    <w:rsid w:val="00574E8A"/>
    <w:rsid w:val="00575799"/>
    <w:rsid w:val="00595F86"/>
    <w:rsid w:val="005D5D23"/>
    <w:rsid w:val="005D68D2"/>
    <w:rsid w:val="005E66C4"/>
    <w:rsid w:val="005F722F"/>
    <w:rsid w:val="00606860"/>
    <w:rsid w:val="00611CF4"/>
    <w:rsid w:val="00621DE0"/>
    <w:rsid w:val="00627118"/>
    <w:rsid w:val="00637DC5"/>
    <w:rsid w:val="00647367"/>
    <w:rsid w:val="00662E1B"/>
    <w:rsid w:val="00693836"/>
    <w:rsid w:val="006A7187"/>
    <w:rsid w:val="006B0BF0"/>
    <w:rsid w:val="006B367B"/>
    <w:rsid w:val="006C4C93"/>
    <w:rsid w:val="006C5BCE"/>
    <w:rsid w:val="006F0313"/>
    <w:rsid w:val="006F63D9"/>
    <w:rsid w:val="006F681D"/>
    <w:rsid w:val="006F6D62"/>
    <w:rsid w:val="00700FED"/>
    <w:rsid w:val="007078CD"/>
    <w:rsid w:val="00712C58"/>
    <w:rsid w:val="00727991"/>
    <w:rsid w:val="00743ADB"/>
    <w:rsid w:val="00744A89"/>
    <w:rsid w:val="00760E2B"/>
    <w:rsid w:val="00770CD6"/>
    <w:rsid w:val="00780807"/>
    <w:rsid w:val="00797E00"/>
    <w:rsid w:val="007A07EC"/>
    <w:rsid w:val="007A21E4"/>
    <w:rsid w:val="007B4FFD"/>
    <w:rsid w:val="007C59DB"/>
    <w:rsid w:val="007C5D2A"/>
    <w:rsid w:val="007D2BA2"/>
    <w:rsid w:val="007D5C95"/>
    <w:rsid w:val="007E3E95"/>
    <w:rsid w:val="007E7E23"/>
    <w:rsid w:val="007E7E4E"/>
    <w:rsid w:val="007F77B4"/>
    <w:rsid w:val="00805ACB"/>
    <w:rsid w:val="00814C08"/>
    <w:rsid w:val="00820F4C"/>
    <w:rsid w:val="008308FA"/>
    <w:rsid w:val="008314C1"/>
    <w:rsid w:val="00831738"/>
    <w:rsid w:val="0083272B"/>
    <w:rsid w:val="00833C25"/>
    <w:rsid w:val="00854972"/>
    <w:rsid w:val="00865B68"/>
    <w:rsid w:val="00873597"/>
    <w:rsid w:val="00876CB0"/>
    <w:rsid w:val="00880E3E"/>
    <w:rsid w:val="00896859"/>
    <w:rsid w:val="008A716D"/>
    <w:rsid w:val="008B0ECA"/>
    <w:rsid w:val="008B51B3"/>
    <w:rsid w:val="008B6A85"/>
    <w:rsid w:val="008C26DE"/>
    <w:rsid w:val="008C3B7F"/>
    <w:rsid w:val="008C7CE1"/>
    <w:rsid w:val="008D743E"/>
    <w:rsid w:val="0091094D"/>
    <w:rsid w:val="0094632E"/>
    <w:rsid w:val="0096180F"/>
    <w:rsid w:val="00986AB3"/>
    <w:rsid w:val="00994944"/>
    <w:rsid w:val="009B5592"/>
    <w:rsid w:val="009C3F4F"/>
    <w:rsid w:val="009C588F"/>
    <w:rsid w:val="009C7449"/>
    <w:rsid w:val="009C7ED2"/>
    <w:rsid w:val="009D746D"/>
    <w:rsid w:val="009D78B1"/>
    <w:rsid w:val="009E6CCF"/>
    <w:rsid w:val="009E789F"/>
    <w:rsid w:val="009F3469"/>
    <w:rsid w:val="00A0171F"/>
    <w:rsid w:val="00A05EFA"/>
    <w:rsid w:val="00A07FB3"/>
    <w:rsid w:val="00A1431A"/>
    <w:rsid w:val="00A23D96"/>
    <w:rsid w:val="00A3380B"/>
    <w:rsid w:val="00A33B11"/>
    <w:rsid w:val="00A35A5D"/>
    <w:rsid w:val="00A5180B"/>
    <w:rsid w:val="00A51E2F"/>
    <w:rsid w:val="00A574EF"/>
    <w:rsid w:val="00A72D76"/>
    <w:rsid w:val="00A75B6C"/>
    <w:rsid w:val="00AA26A6"/>
    <w:rsid w:val="00AA45D8"/>
    <w:rsid w:val="00AB27EF"/>
    <w:rsid w:val="00AC4AE1"/>
    <w:rsid w:val="00B22A06"/>
    <w:rsid w:val="00B3107E"/>
    <w:rsid w:val="00B37590"/>
    <w:rsid w:val="00B409A9"/>
    <w:rsid w:val="00B45A49"/>
    <w:rsid w:val="00B47A0E"/>
    <w:rsid w:val="00B567F0"/>
    <w:rsid w:val="00B57206"/>
    <w:rsid w:val="00B87F89"/>
    <w:rsid w:val="00B95145"/>
    <w:rsid w:val="00B972FC"/>
    <w:rsid w:val="00BB64CE"/>
    <w:rsid w:val="00BC6B52"/>
    <w:rsid w:val="00BC6CC0"/>
    <w:rsid w:val="00BC7EFE"/>
    <w:rsid w:val="00BD1AC7"/>
    <w:rsid w:val="00BD6551"/>
    <w:rsid w:val="00BE6767"/>
    <w:rsid w:val="00BF2453"/>
    <w:rsid w:val="00BF668F"/>
    <w:rsid w:val="00BF67C3"/>
    <w:rsid w:val="00C0209A"/>
    <w:rsid w:val="00C073CE"/>
    <w:rsid w:val="00C122B1"/>
    <w:rsid w:val="00C14645"/>
    <w:rsid w:val="00C16527"/>
    <w:rsid w:val="00C22324"/>
    <w:rsid w:val="00C32BB2"/>
    <w:rsid w:val="00C37515"/>
    <w:rsid w:val="00C44D4C"/>
    <w:rsid w:val="00C475FC"/>
    <w:rsid w:val="00C511AA"/>
    <w:rsid w:val="00C7266E"/>
    <w:rsid w:val="00C94BAF"/>
    <w:rsid w:val="00CD4222"/>
    <w:rsid w:val="00CF47FE"/>
    <w:rsid w:val="00D15C88"/>
    <w:rsid w:val="00D26748"/>
    <w:rsid w:val="00D40996"/>
    <w:rsid w:val="00D422A5"/>
    <w:rsid w:val="00D52A52"/>
    <w:rsid w:val="00D65AC1"/>
    <w:rsid w:val="00D671C6"/>
    <w:rsid w:val="00D754B3"/>
    <w:rsid w:val="00D86893"/>
    <w:rsid w:val="00DA444B"/>
    <w:rsid w:val="00DB7FB3"/>
    <w:rsid w:val="00DC40C4"/>
    <w:rsid w:val="00DC64B2"/>
    <w:rsid w:val="00DD5310"/>
    <w:rsid w:val="00DE37DB"/>
    <w:rsid w:val="00E0161E"/>
    <w:rsid w:val="00E2014B"/>
    <w:rsid w:val="00E256A6"/>
    <w:rsid w:val="00E33478"/>
    <w:rsid w:val="00E42778"/>
    <w:rsid w:val="00E42FDF"/>
    <w:rsid w:val="00E565DF"/>
    <w:rsid w:val="00E92AD7"/>
    <w:rsid w:val="00EA3DFB"/>
    <w:rsid w:val="00EB169A"/>
    <w:rsid w:val="00ED2B5E"/>
    <w:rsid w:val="00EE324B"/>
    <w:rsid w:val="00EF7BB4"/>
    <w:rsid w:val="00F04631"/>
    <w:rsid w:val="00F07F4D"/>
    <w:rsid w:val="00F135E6"/>
    <w:rsid w:val="00F16C92"/>
    <w:rsid w:val="00F25632"/>
    <w:rsid w:val="00F37D59"/>
    <w:rsid w:val="00F44822"/>
    <w:rsid w:val="00F820CE"/>
    <w:rsid w:val="00F830DB"/>
    <w:rsid w:val="00F840E1"/>
    <w:rsid w:val="00F86C15"/>
    <w:rsid w:val="00F91799"/>
    <w:rsid w:val="00F96646"/>
    <w:rsid w:val="00FA0DCC"/>
    <w:rsid w:val="00FA328E"/>
    <w:rsid w:val="00FA560B"/>
    <w:rsid w:val="00FA7580"/>
    <w:rsid w:val="00FB449C"/>
    <w:rsid w:val="00FC157E"/>
    <w:rsid w:val="00FC3054"/>
    <w:rsid w:val="00FF3386"/>
    <w:rsid w:val="00FF5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67E52F-EA18-4D1D-A093-E131B91A1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iPriority w:val="99"/>
    <w:unhideWhenUsed/>
    <w:rsid w:val="00290571"/>
  </w:style>
  <w:style w:type="character" w:customStyle="1" w:styleId="afc">
    <w:name w:val="Верхний колонтитул Знак"/>
    <w:basedOn w:val="a0"/>
    <w:link w:val="afb"/>
    <w:uiPriority w:val="99"/>
    <w:rsid w:val="00290571"/>
  </w:style>
  <w:style w:type="paragraph" w:styleId="afd">
    <w:name w:val="footer"/>
    <w:basedOn w:val="a"/>
    <w:link w:val="afe"/>
    <w:uiPriority w:val="99"/>
    <w:unhideWhenUsed/>
    <w:rsid w:val="00290571"/>
  </w:style>
  <w:style w:type="character" w:customStyle="1" w:styleId="afe">
    <w:name w:val="Нижний колонтитул Знак"/>
    <w:basedOn w:val="a0"/>
    <w:link w:val="afd"/>
    <w:uiPriority w:val="99"/>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
    <w:basedOn w:val="a"/>
    <w:link w:val="aff2"/>
    <w:uiPriority w:val="34"/>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
    <w:basedOn w:val="a0"/>
    <w:link w:val="aff1"/>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4"/>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6EDF95288486244001136E2AEB3B6F1D767F8D97BD8DDF9FF8903099896753CF65E1A9BCC58G3A2I"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17543690/0" TargetMode="External"/><Relationship Id="rId39" Type="http://schemas.openxmlformats.org/officeDocument/2006/relationships/hyperlink" Target="https://internet.garant.ru/document/redirect/182010/0"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document/redirect/406905630/0" TargetMode="External"/><Relationship Id="rId42" Type="http://schemas.openxmlformats.org/officeDocument/2006/relationships/hyperlink" Target="https://internet.garant.ru/document/redirect/400870265/0" TargetMode="External"/><Relationship Id="rId47" Type="http://schemas.openxmlformats.org/officeDocument/2006/relationships/hyperlink" Target="https://internet.garant.ru/" TargetMode="External"/><Relationship Id="rId50" Type="http://schemas.openxmlformats.org/officeDocument/2006/relationships/hyperlink" Target="https://porezk.cap.ru/"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komsml.cap.ru" TargetMode="External"/><Relationship Id="rId17" Type="http://schemas.openxmlformats.org/officeDocument/2006/relationships/hyperlink" Target="consultantplus://offline/ref=29263E2BB38114F810767E3E53D9E4C54EE7F70147F1098E01110F406F28E8EEFEECE4CAE6E3DD627E83ABF0DC13D6B7B0E49387F27A7E8CE7IAH" TargetMode="External"/><Relationship Id="rId25" Type="http://schemas.openxmlformats.org/officeDocument/2006/relationships/hyperlink" Target="http://komsml.cap.ru" TargetMode="External"/><Relationship Id="rId33" Type="http://schemas.openxmlformats.org/officeDocument/2006/relationships/hyperlink" Target="https://internet.garant.ru/document/redirect/178160/0" TargetMode="External"/><Relationship Id="rId38" Type="http://schemas.openxmlformats.org/officeDocument/2006/relationships/hyperlink" Target="https://internet.garant.ru/document/redirect/74823317/20000" TargetMode="External"/><Relationship Id="rId46"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komsml.cap.ru" TargetMode="External"/><Relationship Id="rId41" Type="http://schemas.openxmlformats.org/officeDocument/2006/relationships/hyperlink" Target="https://internet.garant.ru/document/redirect/406905630/0"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403487355/0" TargetMode="External"/><Relationship Id="rId24" Type="http://schemas.openxmlformats.org/officeDocument/2006/relationships/hyperlink" Target="http://internet.garant.ru/document/redirect/403487355/0" TargetMode="External"/><Relationship Id="rId32" Type="http://schemas.openxmlformats.org/officeDocument/2006/relationships/hyperlink" Target="https://internet.garant.ru/document/redirect/10107960/0" TargetMode="External"/><Relationship Id="rId37" Type="http://schemas.openxmlformats.org/officeDocument/2006/relationships/hyperlink" Target="https://internet.garant.ru/document/redirect/74823317/0" TargetMode="External"/><Relationship Id="rId40" Type="http://schemas.openxmlformats.org/officeDocument/2006/relationships/hyperlink" Target="https://internet.garant.ru/document/redirect/406905630/1006" TargetMode="External"/><Relationship Id="rId45" Type="http://schemas.openxmlformats.org/officeDocument/2006/relationships/hyperlink" Target="https://internet.garant.ru/"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komsml.cap.ru" TargetMode="External"/><Relationship Id="rId36" Type="http://schemas.openxmlformats.org/officeDocument/2006/relationships/hyperlink" Target="https://internet.garant.ru/document/redirect/74823317/10000" TargetMode="External"/><Relationship Id="rId49" Type="http://schemas.openxmlformats.org/officeDocument/2006/relationships/hyperlink" Target="https://internet.garant.ru/" TargetMode="External"/><Relationship Id="rId10" Type="http://schemas.microsoft.com/office/2007/relationships/hdphoto" Target="media/hdphoto1.wdp"/><Relationship Id="rId19" Type="http://schemas.openxmlformats.org/officeDocument/2006/relationships/hyperlink" Target="https://internet.garant.ru/" TargetMode="External"/><Relationship Id="rId31" Type="http://schemas.openxmlformats.org/officeDocument/2006/relationships/hyperlink" Target="https://internet.garant.ru/document/redirect/412941341/0" TargetMode="External"/><Relationship Id="rId44" Type="http://schemas.openxmlformats.org/officeDocument/2006/relationships/hyperlink" Target="http://komsml.cap.ru"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consultantplus://offline/ref=F6EDF95288486244001136E2AEB3B6F1D767FED47ADDDDF9FF89030998G9A6I"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document/redirect/10900200/0" TargetMode="External"/><Relationship Id="rId30" Type="http://schemas.openxmlformats.org/officeDocument/2006/relationships/hyperlink" Target="http://komsml.cap.ru" TargetMode="External"/><Relationship Id="rId35" Type="http://schemas.openxmlformats.org/officeDocument/2006/relationships/hyperlink" Target="https://internet.garant.ru/document/redirect/412941342/0" TargetMode="External"/><Relationship Id="rId43" Type="http://schemas.openxmlformats.org/officeDocument/2006/relationships/hyperlink" Target="http://komsml.cap.ru" TargetMode="External"/><Relationship Id="rId48" Type="http://schemas.openxmlformats.org/officeDocument/2006/relationships/hyperlink" Target="https://internet.garant.ru/" TargetMode="External"/><Relationship Id="rId8" Type="http://schemas.openxmlformats.org/officeDocument/2006/relationships/image" Target="media/image1.jpeg"/><Relationship Id="rId51" Type="http://schemas.openxmlformats.org/officeDocument/2006/relationships/hyperlink" Target="http://komsml.cap.r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49A03-6E97-42B1-A15B-C0A2F8DEB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13</Pages>
  <Words>8553</Words>
  <Characters>48755</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57194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38</cp:revision>
  <dcterms:created xsi:type="dcterms:W3CDTF">2025-12-22T11:36:00Z</dcterms:created>
  <dcterms:modified xsi:type="dcterms:W3CDTF">2026-06-24T13:21:00Z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