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6077D2" w14:textId="77777777" w:rsidR="004C1CB6" w:rsidRDefault="00447B8C">
      <w:pPr>
        <w:pStyle w:val="a3"/>
        <w:spacing w:before="73"/>
        <w:ind w:left="5673"/>
      </w:pPr>
      <w:r>
        <w:t>Приложение</w:t>
      </w:r>
      <w:r w:rsidR="00491BA5">
        <w:t xml:space="preserve"> </w:t>
      </w:r>
      <w:r>
        <w:t>№</w:t>
      </w:r>
      <w:r w:rsidR="00491BA5">
        <w:t xml:space="preserve"> 2 </w:t>
      </w:r>
      <w:r>
        <w:t>к</w:t>
      </w:r>
      <w:r w:rsidR="00491BA5">
        <w:t xml:space="preserve"> </w:t>
      </w:r>
      <w:r>
        <w:t>постановлению администрации г. Чебоксары</w:t>
      </w:r>
    </w:p>
    <w:p w14:paraId="1CE1B0A6" w14:textId="77777777" w:rsidR="004C1CB6" w:rsidRDefault="00447B8C">
      <w:pPr>
        <w:pStyle w:val="a3"/>
        <w:tabs>
          <w:tab w:val="left" w:pos="7813"/>
          <w:tab w:val="left" w:pos="9361"/>
        </w:tabs>
        <w:spacing w:before="1"/>
        <w:ind w:left="5673"/>
      </w:pPr>
      <w:r>
        <w:t xml:space="preserve">от </w:t>
      </w:r>
      <w:r>
        <w:rPr>
          <w:u w:val="single"/>
        </w:rPr>
        <w:tab/>
      </w:r>
      <w:r>
        <w:t xml:space="preserve">№ </w:t>
      </w:r>
      <w:r>
        <w:rPr>
          <w:u w:val="single"/>
        </w:rPr>
        <w:tab/>
      </w:r>
    </w:p>
    <w:p w14:paraId="19427F70" w14:textId="77777777" w:rsidR="004C1CB6" w:rsidRDefault="004C1CB6">
      <w:pPr>
        <w:pStyle w:val="a3"/>
      </w:pPr>
    </w:p>
    <w:p w14:paraId="271FA8D5" w14:textId="77777777" w:rsidR="004C1CB6" w:rsidRDefault="004C1CB6">
      <w:pPr>
        <w:pStyle w:val="a3"/>
      </w:pPr>
    </w:p>
    <w:p w14:paraId="049CAF40" w14:textId="77777777" w:rsidR="004C1CB6" w:rsidRDefault="004C1CB6">
      <w:pPr>
        <w:pStyle w:val="a3"/>
        <w:spacing w:before="88"/>
      </w:pPr>
    </w:p>
    <w:p w14:paraId="09FBE2C0" w14:textId="77777777" w:rsidR="004C1CB6" w:rsidRPr="00491BA5" w:rsidRDefault="00491BA5">
      <w:pPr>
        <w:pStyle w:val="a3"/>
        <w:spacing w:before="1"/>
        <w:ind w:left="142"/>
        <w:jc w:val="center"/>
        <w:rPr>
          <w:b/>
        </w:rPr>
      </w:pPr>
      <w:r w:rsidRPr="00491BA5">
        <w:rPr>
          <w:b/>
        </w:rPr>
        <w:t>График производства работ</w:t>
      </w:r>
    </w:p>
    <w:p w14:paraId="1F369194" w14:textId="77777777" w:rsidR="004C1CB6" w:rsidRDefault="004C1CB6">
      <w:pPr>
        <w:pStyle w:val="a3"/>
        <w:spacing w:before="10"/>
        <w:rPr>
          <w:sz w:val="15"/>
        </w:rPr>
      </w:pPr>
    </w:p>
    <w:tbl>
      <w:tblPr>
        <w:tblStyle w:val="TableNormal"/>
        <w:tblW w:w="0" w:type="auto"/>
        <w:tblInd w:w="13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64"/>
        <w:gridCol w:w="5365"/>
        <w:gridCol w:w="3118"/>
      </w:tblGrid>
      <w:tr w:rsidR="004C1CB6" w14:paraId="69A319C2" w14:textId="77777777">
        <w:trPr>
          <w:trHeight w:val="580"/>
        </w:trPr>
        <w:tc>
          <w:tcPr>
            <w:tcW w:w="864" w:type="dxa"/>
          </w:tcPr>
          <w:p w14:paraId="0B7BAC97" w14:textId="77777777" w:rsidR="004C1CB6" w:rsidRDefault="00447B8C">
            <w:pPr>
              <w:pStyle w:val="TableParagraph"/>
              <w:spacing w:before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N</w:t>
            </w:r>
          </w:p>
          <w:p w14:paraId="2298DDD2" w14:textId="77777777" w:rsidR="004C1CB6" w:rsidRDefault="00447B8C">
            <w:pPr>
              <w:pStyle w:val="TableParagraph"/>
              <w:spacing w:line="271" w:lineRule="exact"/>
              <w:ind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5365" w:type="dxa"/>
          </w:tcPr>
          <w:p w14:paraId="5D828745" w14:textId="77777777" w:rsidR="004C1CB6" w:rsidRDefault="00447B8C">
            <w:pPr>
              <w:pStyle w:val="TableParagraph"/>
              <w:spacing w:before="13"/>
              <w:ind w:left="1615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 w:rsidR="00491BA5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работ</w:t>
            </w:r>
          </w:p>
        </w:tc>
        <w:tc>
          <w:tcPr>
            <w:tcW w:w="3118" w:type="dxa"/>
          </w:tcPr>
          <w:p w14:paraId="738C54EE" w14:textId="77777777" w:rsidR="004C1CB6" w:rsidRDefault="00447B8C">
            <w:pPr>
              <w:pStyle w:val="TableParagraph"/>
              <w:spacing w:before="13"/>
              <w:ind w:lef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Сроки</w:t>
            </w:r>
          </w:p>
        </w:tc>
      </w:tr>
      <w:tr w:rsidR="004C1CB6" w14:paraId="20A401F5" w14:textId="77777777">
        <w:trPr>
          <w:trHeight w:val="1134"/>
        </w:trPr>
        <w:tc>
          <w:tcPr>
            <w:tcW w:w="864" w:type="dxa"/>
          </w:tcPr>
          <w:p w14:paraId="31200583" w14:textId="77777777" w:rsidR="004C1CB6" w:rsidRDefault="004C1CB6">
            <w:pPr>
              <w:pStyle w:val="TableParagraph"/>
              <w:spacing w:before="15"/>
              <w:ind w:left="0"/>
              <w:rPr>
                <w:sz w:val="24"/>
              </w:rPr>
            </w:pPr>
          </w:p>
          <w:p w14:paraId="34804ADB" w14:textId="77777777" w:rsidR="004C1CB6" w:rsidRDefault="00447B8C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365" w:type="dxa"/>
          </w:tcPr>
          <w:p w14:paraId="38C48C59" w14:textId="77777777" w:rsidR="004C1CB6" w:rsidRDefault="00447B8C">
            <w:pPr>
              <w:pStyle w:val="TableParagraph"/>
              <w:spacing w:before="15"/>
              <w:rPr>
                <w:sz w:val="24"/>
              </w:rPr>
            </w:pPr>
            <w:r>
              <w:rPr>
                <w:sz w:val="24"/>
              </w:rPr>
              <w:t>Эксплуатация объекта «ВЛИ 0,4 кВ (ф-2 КТП- 10/0,4</w:t>
            </w:r>
            <w:r w:rsidR="00491BA5">
              <w:rPr>
                <w:sz w:val="24"/>
              </w:rPr>
              <w:t xml:space="preserve"> </w:t>
            </w:r>
            <w:r>
              <w:rPr>
                <w:sz w:val="24"/>
              </w:rPr>
              <w:t>кВ</w:t>
            </w:r>
            <w:r w:rsidR="00491BA5">
              <w:rPr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 w:rsidR="00491BA5">
              <w:rPr>
                <w:sz w:val="24"/>
              </w:rPr>
              <w:t xml:space="preserve"> </w:t>
            </w:r>
            <w:r>
              <w:rPr>
                <w:sz w:val="24"/>
              </w:rPr>
              <w:t>671/250</w:t>
            </w:r>
            <w:r w:rsidR="00491BA5">
              <w:rPr>
                <w:sz w:val="24"/>
              </w:rPr>
              <w:t xml:space="preserve"> </w:t>
            </w:r>
            <w:r>
              <w:rPr>
                <w:sz w:val="24"/>
              </w:rPr>
              <w:t>кВА</w:t>
            </w:r>
            <w:r w:rsidR="00A61EB9">
              <w:rPr>
                <w:sz w:val="24"/>
              </w:rPr>
              <w:t xml:space="preserve"> </w:t>
            </w:r>
            <w:r>
              <w:rPr>
                <w:sz w:val="24"/>
              </w:rPr>
              <w:t>ВЛ-10</w:t>
            </w:r>
            <w:r w:rsidR="00ED7530">
              <w:rPr>
                <w:sz w:val="24"/>
              </w:rPr>
              <w:t xml:space="preserve"> </w:t>
            </w:r>
            <w:r>
              <w:rPr>
                <w:sz w:val="24"/>
              </w:rPr>
              <w:t>кВ</w:t>
            </w:r>
            <w:r w:rsidR="00491BA5">
              <w:rPr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 w:rsidR="00491BA5">
              <w:rPr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  <w:r w:rsidR="00491BA5">
              <w:rPr>
                <w:sz w:val="24"/>
              </w:rPr>
              <w:t xml:space="preserve"> </w:t>
            </w:r>
            <w:r>
              <w:rPr>
                <w:sz w:val="24"/>
              </w:rPr>
              <w:t>ПС</w:t>
            </w:r>
            <w:r w:rsidR="00491BA5">
              <w:rPr>
                <w:sz w:val="24"/>
              </w:rPr>
              <w:t xml:space="preserve"> </w:t>
            </w:r>
            <w:r>
              <w:rPr>
                <w:sz w:val="24"/>
              </w:rPr>
              <w:t>110кВ</w:t>
            </w:r>
          </w:p>
          <w:p w14:paraId="67491589" w14:textId="77777777" w:rsidR="004C1CB6" w:rsidRDefault="00447B8C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Лапсары)</w:t>
            </w:r>
            <w:r w:rsidR="00491BA5">
              <w:rPr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 w:rsidR="00491BA5">
              <w:rPr>
                <w:sz w:val="24"/>
              </w:rPr>
              <w:t xml:space="preserve"> </w:t>
            </w:r>
            <w:r>
              <w:rPr>
                <w:sz w:val="24"/>
              </w:rPr>
              <w:t>оп.</w:t>
            </w:r>
            <w:r w:rsidR="00491BA5">
              <w:rPr>
                <w:sz w:val="24"/>
              </w:rPr>
              <w:t xml:space="preserve"> </w:t>
            </w:r>
            <w:r>
              <w:rPr>
                <w:sz w:val="24"/>
              </w:rPr>
              <w:t>30/10</w:t>
            </w:r>
            <w:r w:rsidR="00491BA5">
              <w:rPr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 w:rsidR="00491BA5">
              <w:rPr>
                <w:sz w:val="24"/>
              </w:rPr>
              <w:t xml:space="preserve"> </w:t>
            </w:r>
            <w:r>
              <w:rPr>
                <w:sz w:val="24"/>
              </w:rPr>
              <w:t>оп.</w:t>
            </w:r>
            <w:r w:rsidR="00491BA5">
              <w:rPr>
                <w:sz w:val="24"/>
              </w:rPr>
              <w:t xml:space="preserve"> </w:t>
            </w:r>
            <w:r>
              <w:rPr>
                <w:sz w:val="24"/>
              </w:rPr>
              <w:t>30/10/5»,</w:t>
            </w:r>
            <w:r w:rsidR="00491BA5">
              <w:rPr>
                <w:sz w:val="24"/>
              </w:rPr>
              <w:t xml:space="preserve"> </w:t>
            </w:r>
            <w:r>
              <w:rPr>
                <w:sz w:val="24"/>
              </w:rPr>
              <w:t>инвентарный номер 2122-00-000000200853</w:t>
            </w:r>
          </w:p>
        </w:tc>
        <w:tc>
          <w:tcPr>
            <w:tcW w:w="3118" w:type="dxa"/>
          </w:tcPr>
          <w:p w14:paraId="79CC157D" w14:textId="77777777" w:rsidR="004C1CB6" w:rsidRDefault="004C1CB6">
            <w:pPr>
              <w:pStyle w:val="TableParagraph"/>
              <w:spacing w:before="15"/>
              <w:ind w:left="0"/>
              <w:rPr>
                <w:sz w:val="24"/>
              </w:rPr>
            </w:pPr>
          </w:p>
          <w:p w14:paraId="25614BC1" w14:textId="77777777" w:rsidR="004C1CB6" w:rsidRDefault="00491BA5">
            <w:pPr>
              <w:pStyle w:val="TableParagraph"/>
              <w:ind w:left="15" w:right="1"/>
              <w:jc w:val="center"/>
              <w:rPr>
                <w:sz w:val="24"/>
              </w:rPr>
            </w:pPr>
            <w:r>
              <w:rPr>
                <w:sz w:val="24"/>
              </w:rPr>
              <w:t>О</w:t>
            </w:r>
            <w:r w:rsidR="00447B8C">
              <w:rPr>
                <w:sz w:val="24"/>
              </w:rPr>
              <w:t>ктябрь</w:t>
            </w:r>
            <w:r>
              <w:rPr>
                <w:sz w:val="24"/>
              </w:rPr>
              <w:t xml:space="preserve"> 2025-С</w:t>
            </w:r>
            <w:r w:rsidR="00447B8C">
              <w:rPr>
                <w:sz w:val="24"/>
              </w:rPr>
              <w:t>ентябрь</w:t>
            </w:r>
            <w:r>
              <w:rPr>
                <w:sz w:val="24"/>
              </w:rPr>
              <w:t xml:space="preserve"> </w:t>
            </w:r>
            <w:r w:rsidR="00447B8C">
              <w:rPr>
                <w:spacing w:val="-4"/>
                <w:sz w:val="24"/>
              </w:rPr>
              <w:t>2074</w:t>
            </w:r>
          </w:p>
        </w:tc>
      </w:tr>
    </w:tbl>
    <w:p w14:paraId="4EEBDB7C" w14:textId="77777777" w:rsidR="00447B8C" w:rsidRDefault="00447B8C"/>
    <w:sectPr w:rsidR="00447B8C" w:rsidSect="004C1CB6">
      <w:type w:val="continuous"/>
      <w:pgSz w:w="11910" w:h="16840"/>
      <w:pgMar w:top="1040" w:right="850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CB6"/>
    <w:rsid w:val="003C4BD9"/>
    <w:rsid w:val="003E6754"/>
    <w:rsid w:val="00447B8C"/>
    <w:rsid w:val="00491BA5"/>
    <w:rsid w:val="004C1CB6"/>
    <w:rsid w:val="007C05AE"/>
    <w:rsid w:val="00A61EB9"/>
    <w:rsid w:val="00BD0185"/>
    <w:rsid w:val="00ED7530"/>
    <w:rsid w:val="00FD7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B546A4"/>
  <w15:docId w15:val="{495A512D-40D6-41D1-81DE-B7F2EBD9E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4C1CB6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C1CB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4C1CB6"/>
    <w:rPr>
      <w:sz w:val="24"/>
      <w:szCs w:val="24"/>
    </w:rPr>
  </w:style>
  <w:style w:type="paragraph" w:styleId="a4">
    <w:name w:val="List Paragraph"/>
    <w:basedOn w:val="a"/>
    <w:uiPriority w:val="1"/>
    <w:qFormat/>
    <w:rsid w:val="004C1CB6"/>
  </w:style>
  <w:style w:type="paragraph" w:customStyle="1" w:styleId="TableParagraph">
    <w:name w:val="Table Paragraph"/>
    <w:basedOn w:val="a"/>
    <w:uiPriority w:val="1"/>
    <w:qFormat/>
    <w:rsid w:val="004C1CB6"/>
    <w:pPr>
      <w:ind w:left="1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280</Characters>
  <Application>Microsoft Office Word</Application>
  <DocSecurity>0</DocSecurity>
  <Lines>2</Lines>
  <Paragraphs>1</Paragraphs>
  <ScaleCrop>false</ScaleCrop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</dc:title>
  <dc:creator>Huawei</dc:creator>
  <cp:lastModifiedBy>Руслан Жданов</cp:lastModifiedBy>
  <cp:revision>2</cp:revision>
  <dcterms:created xsi:type="dcterms:W3CDTF">2025-09-26T12:31:00Z</dcterms:created>
  <dcterms:modified xsi:type="dcterms:W3CDTF">2025-09-26T12:31:00Z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2025-09-12T00:00:00Z</vt:filetime>
  </property>
  <property fmtid="{D5CDD505-2E9C-101B-9397-08002B2CF9AE}" pid="3" name="Creator">
    <vt:lpwstr>PDF24 Creator</vt:lpwstr>
  </property>
  <property fmtid="{D5CDD505-2E9C-101B-9397-08002B2CF9AE}" pid="4" name="LastSaved">
    <vt:filetime>2025-09-16T00:00:00Z</vt:filetime>
  </property>
  <property fmtid="{D5CDD505-2E9C-101B-9397-08002B2CF9AE}" pid="5" name="Producer">
    <vt:lpwstr>GPL Ghostscript 10.05.1</vt:lpwstr>
  </property>
</Properties>
</file>