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872ABD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 Цивил район" style="width:62.25pt;height:65.25pt;visibility:visible">
                  <v:imagedata r:id="rId8" o:title=""/>
                </v:shape>
              </w:pict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21556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 xml:space="preserve">2023ç.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821556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чӳк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872ABD" w:rsidRPr="0008598C">
              <w:rPr>
                <w:rFonts w:ascii="Times New Roman" w:hAnsi="Times New Roman" w:cs="Times New Roman"/>
                <w:b/>
                <w:noProof/>
              </w:rPr>
              <w:t xml:space="preserve">уйӑхĕн </w:t>
            </w:r>
            <w:r>
              <w:rPr>
                <w:rFonts w:ascii="Times New Roman" w:hAnsi="Times New Roman" w:cs="Times New Roman"/>
                <w:b/>
                <w:noProof/>
              </w:rPr>
              <w:t>14</w:t>
            </w:r>
            <w:r w:rsidR="00EB5205">
              <w:rPr>
                <w:rFonts w:ascii="Times New Roman" w:hAnsi="Times New Roman" w:cs="Times New Roman"/>
                <w:b/>
                <w:noProof/>
              </w:rPr>
              <w:t>-</w:t>
            </w:r>
            <w:r w:rsidR="00872ABD" w:rsidRPr="0008598C">
              <w:rPr>
                <w:rFonts w:ascii="Times New Roman" w:hAnsi="Times New Roman" w:cs="Times New Roman"/>
                <w:b/>
                <w:noProof/>
              </w:rPr>
              <w:t>мӗшӗ</w:t>
            </w:r>
            <w:r w:rsidR="00EC4B87">
              <w:rPr>
                <w:rFonts w:ascii="Times New Roman" w:hAnsi="Times New Roman" w:cs="Times New Roman"/>
                <w:b/>
                <w:noProof/>
              </w:rPr>
              <w:t xml:space="preserve"> 1599 </w:t>
            </w:r>
            <w:r w:rsidR="00872ABD" w:rsidRPr="0008598C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821556">
              <w:rPr>
                <w:rFonts w:ascii="Times New Roman" w:hAnsi="Times New Roman" w:cs="Times New Roman"/>
                <w:b/>
                <w:bCs/>
                <w:noProof/>
              </w:rPr>
              <w:t xml:space="preserve">14 ноября 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>2023г. №</w:t>
            </w:r>
            <w:r w:rsidR="00EC4B87">
              <w:rPr>
                <w:rFonts w:ascii="Times New Roman" w:hAnsi="Times New Roman" w:cs="Times New Roman"/>
                <w:b/>
                <w:bCs/>
                <w:noProof/>
              </w:rPr>
              <w:t xml:space="preserve"> 1599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:rsidR="00916A9B" w:rsidRPr="0008598C" w:rsidRDefault="00DE79E2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/>
          <w:b/>
        </w:rPr>
      </w:pPr>
      <w:r w:rsidRPr="0008598C">
        <w:rPr>
          <w:rFonts w:ascii="Times New Roman" w:hAnsi="Times New Roman" w:cs="Times New Roman"/>
          <w:b/>
        </w:rPr>
        <w:t>О внесении изменений в постановление администрации Цивильского муниципального округа Чувашской Республики от 30 января</w:t>
      </w:r>
      <w:r w:rsidRPr="0008598C">
        <w:rPr>
          <w:rFonts w:ascii="Times New Roman" w:hAnsi="Times New Roman"/>
          <w:b/>
        </w:rPr>
        <w:t xml:space="preserve">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</w:p>
    <w:p w:rsidR="00CF67E6" w:rsidRPr="0008598C" w:rsidRDefault="00CF67E6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</w:p>
    <w:p w:rsidR="004835CB" w:rsidRPr="0008598C" w:rsidRDefault="007337A1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</w:t>
      </w:r>
      <w:r w:rsidR="00916A9B" w:rsidRPr="0008598C">
        <w:rPr>
          <w:rFonts w:ascii="Times New Roman" w:hAnsi="Times New Roman" w:cs="Times New Roman"/>
        </w:rPr>
        <w:t xml:space="preserve">администрация </w:t>
      </w:r>
      <w:r w:rsidR="0076418E" w:rsidRPr="0008598C">
        <w:rPr>
          <w:rFonts w:ascii="Times New Roman" w:hAnsi="Times New Roman" w:cs="Times New Roman"/>
        </w:rPr>
        <w:t>Цивильского</w:t>
      </w:r>
      <w:r w:rsidR="00916A9B" w:rsidRPr="0008598C">
        <w:rPr>
          <w:rFonts w:ascii="Times New Roman" w:hAnsi="Times New Roman" w:cs="Times New Roman"/>
        </w:rPr>
        <w:t xml:space="preserve"> муниципального округа</w:t>
      </w:r>
      <w:r w:rsidR="00246FBA" w:rsidRPr="0008598C">
        <w:rPr>
          <w:rFonts w:ascii="Times New Roman" w:hAnsi="Times New Roman" w:cs="Times New Roman"/>
        </w:rPr>
        <w:t xml:space="preserve"> Чувашской Республики</w:t>
      </w:r>
    </w:p>
    <w:p w:rsidR="00916A9B" w:rsidRPr="0008598C" w:rsidRDefault="00246FBA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</w:t>
      </w:r>
      <w:r w:rsidR="004835CB" w:rsidRPr="0008598C">
        <w:rPr>
          <w:rFonts w:ascii="Times New Roman" w:hAnsi="Times New Roman" w:cs="Times New Roman"/>
          <w:b/>
        </w:rPr>
        <w:t>ПОСТАНОВЛЯЕТ</w:t>
      </w:r>
      <w:r w:rsidR="00916A9B" w:rsidRPr="0008598C">
        <w:rPr>
          <w:rFonts w:ascii="Times New Roman" w:hAnsi="Times New Roman" w:cs="Times New Roman"/>
        </w:rPr>
        <w:t>:</w:t>
      </w:r>
    </w:p>
    <w:p w:rsidR="007337A1" w:rsidRPr="0008598C" w:rsidRDefault="007337A1" w:rsidP="00CF2457">
      <w:pPr>
        <w:widowControl/>
        <w:numPr>
          <w:ilvl w:val="0"/>
          <w:numId w:val="2"/>
        </w:numPr>
        <w:autoSpaceDE/>
        <w:autoSpaceDN/>
        <w:adjustRightInd/>
        <w:ind w:left="0" w:firstLine="567"/>
        <w:contextualSpacing/>
      </w:pPr>
      <w:r w:rsidRPr="0008598C">
        <w:t xml:space="preserve">Внести в муниципальную программу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«Управление общественными финансами и муниципальным долгом», утвержденную постановлением администрации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от </w:t>
      </w:r>
      <w:r w:rsidR="00CF2457" w:rsidRPr="0008598C">
        <w:t>30 января</w:t>
      </w:r>
      <w:r w:rsidRPr="0008598C">
        <w:t xml:space="preserve"> 20</w:t>
      </w:r>
      <w:r w:rsidR="00CF2457" w:rsidRPr="0008598C">
        <w:t>23</w:t>
      </w:r>
      <w:r w:rsidRPr="0008598C">
        <w:t xml:space="preserve"> года № </w:t>
      </w:r>
      <w:r w:rsidR="00CF2457" w:rsidRPr="0008598C">
        <w:t>42</w:t>
      </w:r>
      <w:r w:rsidRPr="0008598C">
        <w:t xml:space="preserve"> (далее – Муниципальная программа), следующие изменения:</w:t>
      </w:r>
    </w:p>
    <w:p w:rsidR="007337A1" w:rsidRPr="0008598C" w:rsidRDefault="007337A1" w:rsidP="00CF2457">
      <w:pPr>
        <w:ind w:firstLine="567"/>
        <w:contextualSpacing/>
      </w:pPr>
      <w:r w:rsidRPr="0008598C">
        <w:t>1) В паспорте</w:t>
      </w:r>
      <w:r w:rsidR="00DE1347" w:rsidRPr="0008598C">
        <w:t xml:space="preserve"> </w:t>
      </w:r>
      <w:r w:rsidRPr="0008598C">
        <w:t>Муниципальной программы позицию «Объемы</w:t>
      </w:r>
      <w:r w:rsidR="00D267EC" w:rsidRPr="0008598C">
        <w:t xml:space="preserve"> </w:t>
      </w:r>
      <w:r w:rsidRPr="0008598C">
        <w:t>финансирования Муниципальной</w:t>
      </w:r>
      <w:r w:rsidR="00D267EC" w:rsidRPr="0008598C">
        <w:t xml:space="preserve"> </w:t>
      </w:r>
      <w:r w:rsidRPr="0008598C">
        <w:t>программы с разбивкой по годам реализации»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9"/>
        <w:gridCol w:w="5857"/>
      </w:tblGrid>
      <w:tr w:rsidR="007337A1" w:rsidRPr="0008598C" w:rsidTr="005F6CF0">
        <w:trPr>
          <w:trHeight w:val="144"/>
        </w:trPr>
        <w:tc>
          <w:tcPr>
            <w:tcW w:w="2161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>«Объемы   финансирования  Муниципальной программы  с разбивкой по годам реализации»</w:t>
            </w:r>
          </w:p>
        </w:tc>
        <w:tc>
          <w:tcPr>
            <w:tcW w:w="2839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прогнозируемый объем финансирования   </w:t>
            </w:r>
            <w:r w:rsidR="00D267EC" w:rsidRPr="0008598C">
              <w:t>м</w:t>
            </w:r>
            <w:r w:rsidRPr="0008598C">
              <w:t>униципальной программы в 20</w:t>
            </w:r>
            <w:r w:rsidR="00E735F9" w:rsidRPr="0008598C">
              <w:t xml:space="preserve">23 </w:t>
            </w:r>
            <w:r w:rsidR="00516715">
              <w:t>- 2035 годах составляет 212 843,7</w:t>
            </w:r>
            <w:r w:rsidRPr="0008598C">
              <w:t xml:space="preserve"> тыс. рублей, в том числе: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2023 году – </w:t>
            </w:r>
            <w:r w:rsidR="00516715">
              <w:t>48 483,8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2024 году –</w:t>
            </w:r>
            <w:r w:rsidR="00E735F9" w:rsidRPr="0008598C">
              <w:t xml:space="preserve"> </w:t>
            </w:r>
            <w:r w:rsidR="00516715">
              <w:t>9 187,7</w:t>
            </w:r>
            <w:r w:rsidRPr="0008598C">
              <w:t> 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2025 году – </w:t>
            </w:r>
            <w:r w:rsidR="00E735F9" w:rsidRPr="0008598C">
              <w:t xml:space="preserve">13 176,1 </w:t>
            </w:r>
            <w:r w:rsidRPr="0008598C">
              <w:t>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2026 – 2030 годах – </w:t>
            </w:r>
            <w:r w:rsidR="00E735F9" w:rsidRPr="0008598C">
              <w:t>63 959,2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2031 – 2035 годах –</w:t>
            </w:r>
            <w:r w:rsidR="00D267EC" w:rsidRPr="0008598C">
              <w:t xml:space="preserve"> 78 036,9 тыс. 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C12B3B">
              <w:rPr>
                <w:rFonts w:ascii="Times New Roman" w:hAnsi="Times New Roman" w:cs="Times New Roman"/>
              </w:rPr>
              <w:t>27 796,2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3A1436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1 570,8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1 624,3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8 955,5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10 926,7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2514C0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</w:t>
            </w:r>
            <w:r w:rsidR="005E4F7C" w:rsidRPr="0008598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2514C0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 xml:space="preserve"> 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в 2024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5D4443">
              <w:rPr>
                <w:rFonts w:ascii="Times New Roman" w:hAnsi="Times New Roman" w:cs="Times New Roman"/>
              </w:rPr>
              <w:t>148 986,3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412E9B">
              <w:rPr>
                <w:rFonts w:ascii="Times New Roman" w:hAnsi="Times New Roman" w:cs="Times New Roman"/>
              </w:rPr>
              <w:t>7 703,7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412E9B">
              <w:rPr>
                <w:rFonts w:ascii="Times New Roman" w:hAnsi="Times New Roman" w:cs="Times New Roman"/>
              </w:rPr>
              <w:t>7 616,9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741C64" w:rsidRPr="0008598C">
              <w:rPr>
                <w:rFonts w:ascii="Times New Roman" w:hAnsi="Times New Roman" w:cs="Times New Roman"/>
              </w:rPr>
              <w:t>11 551,8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55 003,7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67 110,2 тыс. рублей.</w:t>
            </w:r>
          </w:p>
          <w:p w:rsidR="007337A1" w:rsidRPr="0008598C" w:rsidRDefault="007337A1" w:rsidP="00CC0CA4">
            <w:pPr>
              <w:ind w:firstLine="0"/>
              <w:jc w:val="left"/>
            </w:pPr>
            <w:r w:rsidRPr="0008598C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r w:rsidR="00CC0CA4" w:rsidRPr="0008598C">
              <w:t>.</w:t>
            </w:r>
            <w:r w:rsidRPr="0008598C">
              <w:t xml:space="preserve">» </w:t>
            </w:r>
          </w:p>
          <w:p w:rsidR="007337A1" w:rsidRPr="0008598C" w:rsidRDefault="007337A1" w:rsidP="005F6CF0">
            <w:r w:rsidRPr="0008598C">
              <w:t xml:space="preserve">  </w:t>
            </w:r>
          </w:p>
        </w:tc>
      </w:tr>
    </w:tbl>
    <w:p w:rsidR="007337A1" w:rsidRPr="0008598C" w:rsidRDefault="007337A1" w:rsidP="007337A1">
      <w:r w:rsidRPr="0008598C">
        <w:lastRenderedPageBreak/>
        <w:t xml:space="preserve">       </w:t>
      </w:r>
    </w:p>
    <w:p w:rsidR="007337A1" w:rsidRPr="0008598C" w:rsidRDefault="007337A1" w:rsidP="007337A1">
      <w:pPr>
        <w:ind w:firstLine="567"/>
      </w:pPr>
      <w:r w:rsidRPr="0008598C">
        <w:t xml:space="preserve">   </w:t>
      </w:r>
    </w:p>
    <w:p w:rsidR="007337A1" w:rsidRPr="0008598C" w:rsidRDefault="007337A1" w:rsidP="007337A1">
      <w:pPr>
        <w:ind w:firstLine="567"/>
      </w:pPr>
      <w:r w:rsidRPr="0008598C">
        <w:t xml:space="preserve">2)  </w:t>
      </w:r>
      <w:r w:rsidR="00160550" w:rsidRPr="0008598C">
        <w:t xml:space="preserve">Раздел </w:t>
      </w:r>
      <w:r w:rsidR="00160550" w:rsidRPr="0008598C">
        <w:rPr>
          <w:lang w:val="en-US"/>
        </w:rPr>
        <w:t>III</w:t>
      </w:r>
      <w:r w:rsidR="00160550" w:rsidRPr="0008598C">
        <w:t xml:space="preserve"> Муниципальной программы изложить в следующей редакции:    </w:t>
      </w:r>
    </w:p>
    <w:p w:rsidR="007337A1" w:rsidRPr="0008598C" w:rsidRDefault="007337A1" w:rsidP="00160550">
      <w:pPr>
        <w:rPr>
          <w:rFonts w:ascii="Times New Roman" w:hAnsi="Times New Roman" w:cs="Times New Roman"/>
        </w:rPr>
      </w:pPr>
      <w:r w:rsidRPr="0008598C">
        <w:t xml:space="preserve">           </w:t>
      </w:r>
    </w:p>
    <w:p w:rsidR="00916A9B" w:rsidRPr="0008598C" w:rsidRDefault="00160550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на реализацию Муниципальной программы предусматриваются за счет средств федерального бюджета, средств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Муниципальной программы в 202</w:t>
      </w:r>
      <w:r w:rsidR="00935908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составляет </w:t>
      </w:r>
      <w:r w:rsidR="009A723B">
        <w:rPr>
          <w:rFonts w:ascii="Times New Roman" w:hAnsi="Times New Roman" w:cs="Times New Roman"/>
        </w:rPr>
        <w:t>212 843,7</w:t>
      </w:r>
      <w:r w:rsidRPr="0008598C">
        <w:rPr>
          <w:rFonts w:ascii="Times New Roman" w:hAnsi="Times New Roman" w:cs="Times New Roman"/>
        </w:rPr>
        <w:t> тыс. рублей, в том числе за счет средств: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A723B">
        <w:rPr>
          <w:rFonts w:ascii="Times New Roman" w:hAnsi="Times New Roman" w:cs="Times New Roman"/>
        </w:rPr>
        <w:t>27 796,2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A723B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A723B">
        <w:rPr>
          <w:rFonts w:ascii="Times New Roman" w:hAnsi="Times New Roman" w:cs="Times New Roman"/>
        </w:rPr>
        <w:t>148 986,3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Муниципальной программы на 1 этапе составит </w:t>
      </w:r>
      <w:r w:rsidR="00791625">
        <w:rPr>
          <w:rFonts w:ascii="Times New Roman" w:hAnsi="Times New Roman" w:cs="Times New Roman"/>
        </w:rPr>
        <w:t>70 847,6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1625">
        <w:rPr>
          <w:rFonts w:ascii="Times New Roman" w:hAnsi="Times New Roman" w:cs="Times New Roman"/>
        </w:rPr>
        <w:t>48 483,8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1625">
        <w:rPr>
          <w:rFonts w:ascii="Times New Roman" w:hAnsi="Times New Roman" w:cs="Times New Roman"/>
        </w:rPr>
        <w:t>9 187,7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C4235" w:rsidRPr="0008598C">
        <w:rPr>
          <w:rFonts w:ascii="Times New Roman" w:hAnsi="Times New Roman" w:cs="Times New Roman"/>
        </w:rPr>
        <w:t>1</w:t>
      </w:r>
      <w:r w:rsidR="006B0E09" w:rsidRPr="0008598C">
        <w:rPr>
          <w:rFonts w:ascii="Times New Roman" w:hAnsi="Times New Roman" w:cs="Times New Roman"/>
        </w:rPr>
        <w:t>3 176,1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CB6A44">
        <w:rPr>
          <w:rFonts w:ascii="Times New Roman" w:hAnsi="Times New Roman" w:cs="Times New Roman"/>
        </w:rPr>
        <w:t>7 914,0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217D36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– </w:t>
      </w:r>
      <w:r w:rsidR="00CB6A44">
        <w:rPr>
          <w:rFonts w:ascii="Times New Roman" w:hAnsi="Times New Roman" w:cs="Times New Roman"/>
        </w:rPr>
        <w:t>4 718,9</w:t>
      </w:r>
      <w:r w:rsidR="00916A9B"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 xml:space="preserve">1 570,8 </w:t>
      </w:r>
      <w:r w:rsidRPr="0008598C">
        <w:rPr>
          <w:rFonts w:ascii="Times New Roman" w:hAnsi="Times New Roman" w:cs="Times New Roman"/>
        </w:rPr>
        <w:t>тыс. 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1 624,3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31638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31638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2024 году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A73949">
        <w:rPr>
          <w:rFonts w:ascii="Times New Roman" w:hAnsi="Times New Roman" w:cs="Times New Roman"/>
        </w:rPr>
        <w:t>26 872,4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A73949">
        <w:rPr>
          <w:rFonts w:ascii="Times New Roman" w:hAnsi="Times New Roman" w:cs="Times New Roman"/>
        </w:rPr>
        <w:t>7 703,7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A73949">
        <w:rPr>
          <w:rFonts w:ascii="Times New Roman" w:hAnsi="Times New Roman" w:cs="Times New Roman"/>
        </w:rPr>
        <w:t>7 616,9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84F28" w:rsidRPr="0008598C">
        <w:rPr>
          <w:rFonts w:ascii="Times New Roman" w:hAnsi="Times New Roman" w:cs="Times New Roman"/>
        </w:rPr>
        <w:t>11 551,8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2 этапе, в 2026 - 2030 годах, объем финансирования Муниципальной программы составит </w:t>
      </w:r>
      <w:r w:rsidR="004C6D94" w:rsidRPr="0008598C">
        <w:rPr>
          <w:rFonts w:ascii="Times New Roman" w:hAnsi="Times New Roman" w:cs="Times New Roman"/>
        </w:rPr>
        <w:t>63 959,2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4C6D9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C6D94" w:rsidRPr="0008598C">
        <w:rPr>
          <w:rFonts w:ascii="Times New Roman" w:hAnsi="Times New Roman" w:cs="Times New Roman"/>
        </w:rPr>
        <w:t>8 955,5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E146B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E146B8" w:rsidRPr="0008598C">
        <w:rPr>
          <w:rFonts w:ascii="Times New Roman" w:hAnsi="Times New Roman" w:cs="Times New Roman"/>
        </w:rPr>
        <w:t>55 003,7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 xml:space="preserve">На 3 этапе, в 2031 - 2035 годах, объем финансирования Муниципальной программы составит </w:t>
      </w:r>
      <w:r w:rsidR="00267964" w:rsidRPr="0008598C">
        <w:rPr>
          <w:rFonts w:ascii="Times New Roman" w:hAnsi="Times New Roman" w:cs="Times New Roman"/>
        </w:rPr>
        <w:t>78 036,9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67964" w:rsidRPr="0008598C">
        <w:rPr>
          <w:rFonts w:ascii="Times New Roman" w:hAnsi="Times New Roman" w:cs="Times New Roman"/>
        </w:rPr>
        <w:t>10 926,7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67964" w:rsidRPr="0008598C">
        <w:rPr>
          <w:rFonts w:ascii="Times New Roman" w:hAnsi="Times New Roman" w:cs="Times New Roman"/>
        </w:rPr>
        <w:t>67 110,2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08598C">
          <w:rPr>
            <w:rStyle w:val="a4"/>
            <w:rFonts w:ascii="Times New Roman" w:hAnsi="Times New Roman"/>
            <w:color w:val="auto"/>
          </w:rPr>
          <w:t>приложении N 2</w:t>
        </w:r>
      </w:hyperlink>
      <w:r w:rsidRPr="0008598C">
        <w:rPr>
          <w:rFonts w:ascii="Times New Roman" w:hAnsi="Times New Roman" w:cs="Times New Roman"/>
        </w:rPr>
        <w:t xml:space="preserve"> к Муниципальной программе.</w:t>
      </w:r>
      <w:r w:rsidR="00160550" w:rsidRPr="0008598C">
        <w:rPr>
          <w:rFonts w:ascii="Times New Roman" w:hAnsi="Times New Roman" w:cs="Times New Roman"/>
        </w:rPr>
        <w:t>»</w:t>
      </w:r>
    </w:p>
    <w:p w:rsidR="004B67B3" w:rsidRPr="0008598C" w:rsidRDefault="004B67B3" w:rsidP="00EC34DD">
      <w:pPr>
        <w:ind w:firstLine="567"/>
        <w:rPr>
          <w:rFonts w:ascii="Times New Roman" w:hAnsi="Times New Roman" w:cs="Times New Roman"/>
        </w:rPr>
      </w:pPr>
    </w:p>
    <w:p w:rsidR="004B67B3" w:rsidRPr="0008598C" w:rsidRDefault="004B67B3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3) </w:t>
      </w:r>
      <w:r w:rsidRPr="0008598C">
        <w:t>Приложение № 2 к Муниципальной программе изложить в следующей редакции: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footerReference w:type="default" r:id="rId9"/>
          <w:pgSz w:w="11900" w:h="16800"/>
          <w:pgMar w:top="567" w:right="851" w:bottom="567" w:left="1418" w:header="720" w:footer="720" w:gutter="0"/>
          <w:cols w:space="720"/>
          <w:noEndnote/>
        </w:sectPr>
      </w:pPr>
    </w:p>
    <w:p w:rsidR="00916A9B" w:rsidRPr="0008598C" w:rsidRDefault="004B67B3">
      <w:pPr>
        <w:contextualSpacing/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lastRenderedPageBreak/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2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1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муниципальной программе</w:t>
        </w:r>
      </w:hyperlink>
      <w:r w:rsidR="00916A9B" w:rsidRPr="0008598C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 округа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"Управление общественными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ф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pStyle w:val="1"/>
        <w:contextualSpacing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 и прогнозная (справочная) оценка</w:t>
      </w:r>
      <w:r w:rsidRPr="0008598C">
        <w:rPr>
          <w:rFonts w:ascii="Times New Roman" w:hAnsi="Times New Roman" w:cs="Times New Roman"/>
          <w:color w:val="auto"/>
        </w:rPr>
        <w:br/>
        <w:t xml:space="preserve">расходов за счет всех источников финансирования реализации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"Управление общественными ф</w:t>
      </w:r>
      <w:r w:rsidR="00F0024F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04"/>
        <w:gridCol w:w="840"/>
        <w:gridCol w:w="1400"/>
        <w:gridCol w:w="2100"/>
        <w:gridCol w:w="1519"/>
        <w:gridCol w:w="1276"/>
        <w:gridCol w:w="1276"/>
        <w:gridCol w:w="1559"/>
        <w:gridCol w:w="1418"/>
      </w:tblGrid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901E97" w:rsidRDefault="00916A9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901E97" w:rsidRDefault="00916A9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муниципальной программы </w:t>
            </w:r>
            <w:r w:rsidR="0076418E" w:rsidRPr="00901E97">
              <w:rPr>
                <w:rFonts w:ascii="Times New Roman" w:hAnsi="Times New Roman" w:cs="Times New Roman"/>
                <w:sz w:val="22"/>
                <w:szCs w:val="22"/>
              </w:rPr>
              <w:t>Цивильского</w:t>
            </w: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Республики, подпрограммы, основного мероприятия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901E97" w:rsidRDefault="00916A9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  <w:hyperlink r:id="rId10" w:history="1">
              <w:r w:rsidRPr="00901E97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901E97" w:rsidRDefault="00916A9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A9B" w:rsidRPr="00901E97" w:rsidRDefault="00916A9B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целевая статья расходов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901E97" w:rsidRDefault="00E3342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2026 - 2030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420" w:rsidRPr="00901E97" w:rsidRDefault="00E33420" w:rsidP="0076191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203</w:t>
            </w:r>
            <w:r w:rsidR="0076191B" w:rsidRPr="00901E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 - 2035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6F2" w:rsidRPr="0008598C" w:rsidRDefault="00D646F2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Муниципальная программа Цивильского муниципального округа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 w:rsidP="00A5630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"Управление общественными ф</w:t>
            </w:r>
            <w:r w:rsidR="00A56301" w:rsidRPr="0008598C">
              <w:rPr>
                <w:rFonts w:ascii="Times New Roman" w:hAnsi="Times New Roman" w:cs="Times New Roman"/>
              </w:rPr>
              <w:t>инансами и муниципальным долгом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Ч400000000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1623A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48 483,8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3C01A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9 187,7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61A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13 176,1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A76C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63 959,2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6F2" w:rsidRPr="0008598C" w:rsidRDefault="00A76C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78 036,9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8 955,5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7 703,7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11 551,8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55 003,7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67 110,2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hyperlink w:anchor="sub_3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"Совершенствование бюджетной политики и обеспечение сбалансированности </w:t>
            </w:r>
            <w:r w:rsidRPr="0008598C">
              <w:rPr>
                <w:rFonts w:ascii="Times New Roman" w:hAnsi="Times New Roman" w:cs="Times New Roman"/>
              </w:rPr>
              <w:lastRenderedPageBreak/>
              <w:t>бюджета"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2 191,1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6 179,5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23 955,5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30 926,7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7F15A6" w:rsidRPr="00583960" w:rsidRDefault="007F15A6" w:rsidP="007F15A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8 955,5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933,0</w:t>
            </w:r>
          </w:p>
          <w:p w:rsidR="007F15A6" w:rsidRPr="00F77653" w:rsidRDefault="007F15A6" w:rsidP="007F15A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на очередной финансовый год и плановый период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Чувашской Республики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учреждений Цивильского муниципального округа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8 955,5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7F15A6" w:rsidRPr="0008598C" w:rsidTr="00772B4E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8 955,5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7F15A6" w:rsidRPr="0008598C" w:rsidTr="00221599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21599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772B4E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7F15A6" w:rsidRPr="00F069F7" w:rsidRDefault="007F15A6" w:rsidP="007F15A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Обеспечение долгосрочной устойчивости и сбалансированности </w:t>
            </w:r>
            <w:r w:rsidRPr="0008598C">
              <w:rPr>
                <w:rFonts w:ascii="Times New Roman" w:hAnsi="Times New Roman" w:cs="Times New Roman"/>
              </w:rPr>
              <w:lastRenderedPageBreak/>
              <w:t>бюджетной системы в Цивильском муниципальном округе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hyperlink w:anchor="sub_4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"Повышение эффективности бюджетных расходов"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</w:t>
            </w:r>
            <w:r w:rsidRPr="0008598C">
              <w:rPr>
                <w:rFonts w:ascii="Times New Roman" w:hAnsi="Times New Roman" w:cs="Times New Roman"/>
              </w:rPr>
              <w:lastRenderedPageBreak/>
              <w:t>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"Развитие системы внутреннего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финансового контроля"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Ч420300000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открытости и прозрачности общественных финансов Цивильского муниципального округа Чувашской Республики"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Ч420900000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6 770,7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6 996,6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6 996,6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40 003,7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47 110,2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F15A6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Ч4Э0100200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6 770,7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6 996,6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6 996,6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40 003,7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A6" w:rsidRPr="0008598C" w:rsidRDefault="007F15A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47 110,2»</w:t>
            </w:r>
          </w:p>
        </w:tc>
      </w:tr>
    </w:tbl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FF22C2">
          <w:headerReference w:type="default" r:id="rId11"/>
          <w:footerReference w:type="default" r:id="rId12"/>
          <w:pgSz w:w="16837" w:h="11905" w:orient="landscape"/>
          <w:pgMar w:top="397" w:right="851" w:bottom="397" w:left="1418" w:header="720" w:footer="720" w:gutter="0"/>
          <w:cols w:space="720"/>
          <w:noEndnote/>
        </w:sectPr>
      </w:pPr>
    </w:p>
    <w:p w:rsidR="006022F6" w:rsidRPr="0008598C" w:rsidRDefault="006022F6" w:rsidP="006022F6">
      <w:pPr>
        <w:ind w:firstLine="709"/>
        <w:outlineLvl w:val="0"/>
      </w:pPr>
      <w:bookmarkStart w:id="1" w:name="sub_3001"/>
      <w:r w:rsidRPr="0008598C">
        <w:rPr>
          <w:rFonts w:ascii="Times New Roman" w:hAnsi="Times New Roman" w:cs="Times New Roman"/>
        </w:rPr>
        <w:lastRenderedPageBreak/>
        <w:t>4)</w:t>
      </w:r>
      <w:r w:rsidRPr="0008598C">
        <w:rPr>
          <w:rFonts w:ascii="Times New Roman" w:hAnsi="Times New Roman" w:cs="Times New Roman"/>
          <w:b/>
        </w:rPr>
        <w:t xml:space="preserve"> </w:t>
      </w:r>
      <w:r w:rsidRPr="0008598C">
        <w:t>В прилож</w:t>
      </w:r>
      <w:r w:rsidR="003C15A0" w:rsidRPr="0008598C">
        <w:t>ении № 3 Муниципальной программы</w:t>
      </w:r>
      <w:r w:rsidRPr="0008598C">
        <w:t xml:space="preserve"> в паспорте подпрограммы «</w:t>
      </w:r>
      <w:r w:rsidRPr="0008598C">
        <w:rPr>
          <w:bCs/>
        </w:rPr>
        <w:t xml:space="preserve">Совершенствование бюджетной политики и обеспечение сбалансированности бюджета» муниципальной программы Цивильского </w:t>
      </w:r>
      <w:r w:rsidR="00CD4D55" w:rsidRPr="0008598C">
        <w:rPr>
          <w:bCs/>
        </w:rPr>
        <w:t>муниципального округа</w:t>
      </w:r>
      <w:r w:rsidRPr="0008598C">
        <w:rPr>
          <w:bCs/>
        </w:rPr>
        <w:t xml:space="preserve"> Чувашской Республики «Управление общественными финансами и муниципальным долгом» п</w:t>
      </w:r>
      <w:r w:rsidRPr="0008598C">
        <w:t>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08598C" w:rsidRPr="0008598C" w:rsidTr="003B3C02">
        <w:trPr>
          <w:trHeight w:val="144"/>
        </w:trPr>
        <w:tc>
          <w:tcPr>
            <w:tcW w:w="2161" w:type="pct"/>
          </w:tcPr>
          <w:p w:rsidR="004333C3" w:rsidRPr="0008598C" w:rsidRDefault="004333C3" w:rsidP="004333C3">
            <w:pPr>
              <w:ind w:firstLine="0"/>
            </w:pPr>
            <w:r w:rsidRPr="0008598C">
              <w:t>«Объемы  финансирования подпрограммы с разбивкой по годам реализации подпрограммы</w:t>
            </w:r>
          </w:p>
        </w:tc>
        <w:tc>
          <w:tcPr>
            <w:tcW w:w="2839" w:type="pct"/>
          </w:tcPr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2023 - 2035 годах составляет </w:t>
            </w:r>
            <w:r w:rsidR="008854BC">
              <w:rPr>
                <w:rFonts w:ascii="Times New Roman" w:hAnsi="Times New Roman" w:cs="Times New Roman"/>
              </w:rPr>
              <w:t>104 965,9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2E4521">
              <w:rPr>
                <w:rFonts w:ascii="Times New Roman" w:hAnsi="Times New Roman" w:cs="Times New Roman"/>
              </w:rPr>
              <w:t>41 713,1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2E4521">
              <w:rPr>
                <w:rFonts w:ascii="Times New Roman" w:hAnsi="Times New Roman" w:cs="Times New Roman"/>
              </w:rPr>
              <w:t>2 191,1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B00DF7" w:rsidRPr="0008598C">
              <w:rPr>
                <w:rFonts w:ascii="Times New Roman" w:hAnsi="Times New Roman" w:cs="Times New Roman"/>
              </w:rPr>
              <w:t>6 179,5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23 955,5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30 926,7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0F6A0A">
              <w:rPr>
                <w:rFonts w:ascii="Times New Roman" w:hAnsi="Times New Roman" w:cs="Times New Roman"/>
              </w:rPr>
              <w:t>27 796,2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1 570,8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1 624,3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8 955,5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10 926,7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0F6A0A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244BFF">
              <w:rPr>
                <w:rFonts w:ascii="Times New Roman" w:hAnsi="Times New Roman" w:cs="Times New Roman"/>
              </w:rPr>
              <w:t>41 108,5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9020AC">
              <w:rPr>
                <w:rFonts w:ascii="Times New Roman" w:hAnsi="Times New Roman" w:cs="Times New Roman"/>
              </w:rPr>
              <w:t>933,0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9020AC">
              <w:rPr>
                <w:rFonts w:ascii="Times New Roman" w:hAnsi="Times New Roman" w:cs="Times New Roman"/>
              </w:rPr>
              <w:t>620,3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B3FE7" w:rsidRPr="0008598C">
              <w:rPr>
                <w:rFonts w:ascii="Times New Roman" w:hAnsi="Times New Roman" w:cs="Times New Roman"/>
              </w:rPr>
              <w:t>4 555,2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15 000,0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20 000,0 тыс. рублей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Цивильского муниципального округа Чувашской Республики.</w:t>
            </w:r>
          </w:p>
        </w:tc>
      </w:tr>
    </w:tbl>
    <w:p w:rsidR="006022F6" w:rsidRPr="0008598C" w:rsidRDefault="006022F6" w:rsidP="006022F6">
      <w:pPr>
        <w:pStyle w:val="1"/>
        <w:ind w:firstLine="567"/>
        <w:jc w:val="both"/>
        <w:rPr>
          <w:rFonts w:ascii="Times New Roman" w:hAnsi="Times New Roman" w:cs="Times New Roman"/>
          <w:b w:val="0"/>
          <w:color w:val="auto"/>
        </w:rPr>
      </w:pPr>
    </w:p>
    <w:p w:rsidR="004B2FF3" w:rsidRPr="00BD7BA9" w:rsidRDefault="0020248B" w:rsidP="00BD7BA9">
      <w:pPr>
        <w:ind w:firstLine="567"/>
        <w:contextualSpacing/>
        <w:outlineLvl w:val="0"/>
        <w:rPr>
          <w:rFonts w:ascii="Times New Roman" w:hAnsi="Times New Roman" w:cs="Times New Roman"/>
        </w:rPr>
      </w:pPr>
      <w:r w:rsidRPr="004B2FF3">
        <w:rPr>
          <w:rFonts w:ascii="Times New Roman" w:hAnsi="Times New Roman" w:cs="Times New Roman"/>
        </w:rPr>
        <w:t>5)</w:t>
      </w:r>
      <w:r w:rsidR="0008598C" w:rsidRPr="004B2FF3">
        <w:rPr>
          <w:rFonts w:ascii="Times New Roman" w:hAnsi="Times New Roman" w:cs="Times New Roman"/>
          <w:b/>
        </w:rPr>
        <w:t xml:space="preserve"> </w:t>
      </w:r>
      <w:r w:rsidR="004B2FF3" w:rsidRPr="00BD7BA9">
        <w:rPr>
          <w:rFonts w:ascii="Times New Roman" w:hAnsi="Times New Roman" w:cs="Times New Roman"/>
        </w:rPr>
        <w:t xml:space="preserve">В разделе </w:t>
      </w:r>
      <w:r w:rsidR="004B2FF3" w:rsidRPr="00BD7BA9">
        <w:rPr>
          <w:rFonts w:ascii="Times New Roman" w:hAnsi="Times New Roman" w:cs="Times New Roman"/>
          <w:lang w:val="en-US"/>
        </w:rPr>
        <w:t>III</w:t>
      </w:r>
      <w:r w:rsidR="004B2FF3" w:rsidRPr="00BD7BA9">
        <w:rPr>
          <w:rFonts w:ascii="Times New Roman" w:hAnsi="Times New Roman" w:cs="Times New Roman"/>
        </w:rPr>
        <w:t xml:space="preserve"> Подпрограммы «Совершенствование бюджетной политики и</w:t>
      </w:r>
      <w:r w:rsidR="00C902AB" w:rsidRPr="00BD7BA9">
        <w:rPr>
          <w:rFonts w:ascii="Times New Roman" w:hAnsi="Times New Roman" w:cs="Times New Roman"/>
        </w:rPr>
        <w:t xml:space="preserve"> обеспечение сбалансированности бюджета» </w:t>
      </w:r>
      <w:r w:rsidR="004B2FF3" w:rsidRPr="00BD7BA9">
        <w:rPr>
          <w:rFonts w:ascii="Times New Roman" w:hAnsi="Times New Roman" w:cs="Times New Roman"/>
        </w:rPr>
        <w:t xml:space="preserve">муниципальной программы Цивильского </w:t>
      </w:r>
      <w:r w:rsidR="00C902AB" w:rsidRPr="00BD7BA9">
        <w:rPr>
          <w:rFonts w:ascii="Times New Roman" w:hAnsi="Times New Roman" w:cs="Times New Roman"/>
        </w:rPr>
        <w:t xml:space="preserve">муниципального округа </w:t>
      </w:r>
      <w:r w:rsidR="004B2FF3" w:rsidRPr="00BD7BA9">
        <w:rPr>
          <w:rFonts w:ascii="Times New Roman" w:hAnsi="Times New Roman" w:cs="Times New Roman"/>
        </w:rPr>
        <w:t xml:space="preserve">Чувашской Республики «Управление общественными финансами и муниципальным долгом» внести следующие изменения: </w:t>
      </w:r>
    </w:p>
    <w:p w:rsidR="00BD7BA9" w:rsidRPr="00BD7BA9" w:rsidRDefault="004B2FF3" w:rsidP="00BD7BA9">
      <w:pPr>
        <w:ind w:firstLine="567"/>
        <w:contextualSpacing/>
        <w:outlineLvl w:val="0"/>
        <w:rPr>
          <w:rFonts w:ascii="Times New Roman" w:hAnsi="Times New Roman" w:cs="Times New Roman"/>
        </w:rPr>
      </w:pPr>
      <w:r w:rsidRPr="004B2FF3">
        <w:rPr>
          <w:rFonts w:ascii="Times New Roman" w:hAnsi="Times New Roman" w:cs="Times New Roman"/>
        </w:rPr>
        <w:t xml:space="preserve">после абзаца </w:t>
      </w:r>
      <w:r w:rsidR="00A000A1" w:rsidRPr="00BD7BA9">
        <w:rPr>
          <w:rFonts w:ascii="Times New Roman" w:hAnsi="Times New Roman" w:cs="Times New Roman"/>
        </w:rPr>
        <w:t>36</w:t>
      </w:r>
      <w:r w:rsidRPr="004B2FF3">
        <w:rPr>
          <w:rFonts w:ascii="Times New Roman" w:hAnsi="Times New Roman" w:cs="Times New Roman"/>
        </w:rPr>
        <w:t xml:space="preserve"> дополнить абзацем следующего содержания:</w:t>
      </w:r>
    </w:p>
    <w:p w:rsidR="00BD7BA9" w:rsidRDefault="004B2FF3" w:rsidP="00BD7BA9">
      <w:pPr>
        <w:ind w:firstLine="567"/>
        <w:contextualSpacing/>
        <w:outlineLvl w:val="0"/>
        <w:rPr>
          <w:rFonts w:ascii="Times New Roman" w:hAnsi="Times New Roman" w:cs="Times New Roman"/>
          <w:color w:val="000000"/>
        </w:rPr>
      </w:pPr>
      <w:r w:rsidRPr="004B2FF3">
        <w:rPr>
          <w:rFonts w:ascii="Times New Roman" w:hAnsi="Times New Roman" w:cs="Times New Roman"/>
        </w:rPr>
        <w:t>«</w:t>
      </w:r>
      <w:r w:rsidR="00BD7BA9" w:rsidRPr="00BD7BA9">
        <w:rPr>
          <w:sz w:val="23"/>
          <w:szCs w:val="23"/>
        </w:rPr>
        <w:t>Мероприятие 4.</w:t>
      </w:r>
      <w:r w:rsidR="00BD7BA9">
        <w:rPr>
          <w:sz w:val="23"/>
          <w:szCs w:val="23"/>
        </w:rPr>
        <w:t>3</w:t>
      </w:r>
      <w:r w:rsidR="00BD7BA9" w:rsidRPr="00BD7BA9">
        <w:rPr>
          <w:sz w:val="23"/>
          <w:szCs w:val="23"/>
        </w:rPr>
        <w:t xml:space="preserve">. </w:t>
      </w:r>
      <w:r w:rsidR="00BD7BA9" w:rsidRPr="00AF5441">
        <w:rPr>
          <w:rFonts w:ascii="Times New Roman" w:hAnsi="Times New Roman" w:cs="Times New Roman"/>
          <w:color w:val="000000"/>
        </w:rPr>
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</w:r>
      <w:r w:rsidR="00BD7BA9">
        <w:rPr>
          <w:rFonts w:ascii="Times New Roman" w:hAnsi="Times New Roman" w:cs="Times New Roman"/>
          <w:color w:val="000000"/>
        </w:rPr>
        <w:t>.</w:t>
      </w:r>
    </w:p>
    <w:p w:rsidR="0008598C" w:rsidRPr="00BD7BA9" w:rsidRDefault="00BD7BA9" w:rsidP="00BD7BA9">
      <w:pPr>
        <w:ind w:firstLine="567"/>
        <w:contextualSpacing/>
        <w:outlineLvl w:val="0"/>
        <w:rPr>
          <w:sz w:val="23"/>
          <w:szCs w:val="23"/>
        </w:rPr>
      </w:pPr>
      <w:r w:rsidRPr="00BD7BA9">
        <w:rPr>
          <w:sz w:val="23"/>
          <w:szCs w:val="23"/>
        </w:rPr>
        <w:t xml:space="preserve">В рамках данного мероприятия предусматривается предоставление иных межбюджетных трансфертов бюджету Цивильского </w:t>
      </w:r>
      <w:r>
        <w:rPr>
          <w:sz w:val="23"/>
          <w:szCs w:val="23"/>
        </w:rPr>
        <w:t>муниципального округа</w:t>
      </w:r>
      <w:r w:rsidRPr="00BD7BA9">
        <w:rPr>
          <w:sz w:val="23"/>
          <w:szCs w:val="23"/>
        </w:rPr>
        <w:t xml:space="preserve"> Чувашской Республики из республиканского бюджета Чувашской Республики на поощрение </w:t>
      </w:r>
      <w:r w:rsidR="00905E5B" w:rsidRPr="00905E5B">
        <w:rPr>
          <w:rFonts w:ascii="Times New Roman" w:hAnsi="Times New Roman" w:cs="Times New Roman"/>
        </w:rPr>
        <w:t>муниципальной управленческой команды Цивильского муниципального округа Чувашской Республики, деятельность которой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</w:r>
      <w:r w:rsidRPr="00BD7BA9">
        <w:rPr>
          <w:sz w:val="23"/>
          <w:szCs w:val="23"/>
        </w:rPr>
        <w:t>.</w:t>
      </w:r>
      <w:r w:rsidR="004B2FF3" w:rsidRPr="00BD7BA9">
        <w:rPr>
          <w:rFonts w:eastAsia="Times New Roman"/>
        </w:rPr>
        <w:t>»</w:t>
      </w:r>
    </w:p>
    <w:p w:rsidR="006022F6" w:rsidRPr="0008598C" w:rsidRDefault="0020248B" w:rsidP="006022F6">
      <w:pPr>
        <w:pStyle w:val="1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08598C">
        <w:rPr>
          <w:rFonts w:ascii="Times New Roman" w:hAnsi="Times New Roman" w:cs="Times New Roman"/>
          <w:b w:val="0"/>
          <w:color w:val="auto"/>
        </w:rPr>
        <w:t>6</w:t>
      </w:r>
      <w:r w:rsidR="006022F6" w:rsidRPr="0008598C">
        <w:rPr>
          <w:rFonts w:ascii="Times New Roman" w:hAnsi="Times New Roman" w:cs="Times New Roman"/>
          <w:b w:val="0"/>
          <w:color w:val="auto"/>
        </w:rPr>
        <w:t xml:space="preserve">) </w:t>
      </w:r>
      <w:r w:rsidR="006022F6" w:rsidRPr="0008598C">
        <w:rPr>
          <w:b w:val="0"/>
          <w:color w:val="auto"/>
        </w:rPr>
        <w:t xml:space="preserve">Раздел </w:t>
      </w:r>
      <w:r w:rsidR="006022F6" w:rsidRPr="0008598C">
        <w:rPr>
          <w:b w:val="0"/>
          <w:color w:val="auto"/>
          <w:lang w:val="en-US"/>
        </w:rPr>
        <w:t>IV</w:t>
      </w:r>
      <w:r w:rsidR="006022F6" w:rsidRPr="0008598C">
        <w:rPr>
          <w:b w:val="0"/>
          <w:color w:val="auto"/>
        </w:rPr>
        <w:t xml:space="preserve"> Подпрограммы изложить в следующей редакции:</w:t>
      </w:r>
    </w:p>
    <w:bookmarkEnd w:id="1"/>
    <w:p w:rsidR="00916A9B" w:rsidRPr="0008598C" w:rsidRDefault="006022F6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подпрограммы формируются за счет средств федерального бюджета, республиканского бюджета Чувашской Республики и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3A4F4C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>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мероприятий подпрограммы в 202</w:t>
      </w:r>
      <w:r w:rsidR="0055746E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составит </w:t>
      </w:r>
      <w:r w:rsidR="000A06A1" w:rsidRPr="0008598C">
        <w:rPr>
          <w:rFonts w:ascii="Times New Roman" w:hAnsi="Times New Roman" w:cs="Times New Roman"/>
        </w:rPr>
        <w:t>96 525,8</w:t>
      </w:r>
      <w:r w:rsidRPr="0008598C">
        <w:rPr>
          <w:rFonts w:ascii="Times New Roman" w:hAnsi="Times New Roman" w:cs="Times New Roman"/>
        </w:rPr>
        <w:t> тыс. рублей, в том числе за счет средств: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A2D40" w:rsidRPr="0008598C">
        <w:rPr>
          <w:rFonts w:ascii="Times New Roman" w:hAnsi="Times New Roman" w:cs="Times New Roman"/>
        </w:rPr>
        <w:t>24 567,8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A06A1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A06A1" w:rsidRPr="0008598C">
        <w:rPr>
          <w:rFonts w:ascii="Times New Roman" w:hAnsi="Times New Roman" w:cs="Times New Roman"/>
        </w:rPr>
        <w:t>44 912,2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подпрограммы на 1 этапе составит </w:t>
      </w:r>
      <w:r w:rsidR="008079AA" w:rsidRPr="0008598C">
        <w:rPr>
          <w:rFonts w:ascii="Times New Roman" w:hAnsi="Times New Roman" w:cs="Times New Roman"/>
        </w:rPr>
        <w:t>41 643,6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85220" w:rsidRPr="0008598C">
        <w:rPr>
          <w:rFonts w:ascii="Times New Roman" w:hAnsi="Times New Roman" w:cs="Times New Roman"/>
        </w:rPr>
        <w:t>31 571,7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85220" w:rsidRPr="0008598C">
        <w:rPr>
          <w:rFonts w:ascii="Times New Roman" w:hAnsi="Times New Roman" w:cs="Times New Roman"/>
        </w:rPr>
        <w:t>3 892,4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85220" w:rsidRPr="0008598C">
        <w:rPr>
          <w:rFonts w:ascii="Times New Roman" w:hAnsi="Times New Roman" w:cs="Times New Roman"/>
        </w:rPr>
        <w:t>6 179,5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федерального бюджета - 4</w:t>
      </w:r>
      <w:r w:rsidR="003C035E" w:rsidRPr="0008598C">
        <w:rPr>
          <w:rFonts w:ascii="Times New Roman" w:hAnsi="Times New Roman" w:cs="Times New Roman"/>
        </w:rPr>
        <w:t xml:space="preserve"> 685,6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1 490,5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 xml:space="preserve">1 570,8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1 624,3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190E2C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EB114E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2024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A7606" w:rsidRPr="0008598C">
        <w:rPr>
          <w:rFonts w:ascii="Times New Roman" w:hAnsi="Times New Roman" w:cs="Times New Roman"/>
        </w:rPr>
        <w:t>9 912,2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A7606" w:rsidRPr="0008598C">
        <w:rPr>
          <w:rFonts w:ascii="Times New Roman" w:hAnsi="Times New Roman" w:cs="Times New Roman"/>
        </w:rPr>
        <w:t>3 035,4</w:t>
      </w:r>
      <w:r w:rsidR="003B01C9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</w:t>
      </w:r>
      <w:r w:rsidR="004A7606" w:rsidRPr="0008598C">
        <w:rPr>
          <w:rFonts w:ascii="Times New Roman" w:hAnsi="Times New Roman" w:cs="Times New Roman"/>
        </w:rPr>
        <w:t> 321,6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A7606" w:rsidRPr="0008598C">
        <w:rPr>
          <w:rFonts w:ascii="Times New Roman" w:hAnsi="Times New Roman" w:cs="Times New Roman"/>
        </w:rPr>
        <w:t>4 555,2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2 этапе, в 2026 - 2030 годах, объем финансирования подпрограммы составит </w:t>
      </w:r>
      <w:r w:rsidR="003B01C9" w:rsidRPr="0008598C">
        <w:rPr>
          <w:rFonts w:ascii="Times New Roman" w:hAnsi="Times New Roman" w:cs="Times New Roman"/>
        </w:rPr>
        <w:t>23 955,5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 8 955,5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15 000,0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подпрограммы составит </w:t>
      </w:r>
      <w:r w:rsidR="003B01C9" w:rsidRPr="0008598C">
        <w:rPr>
          <w:rFonts w:ascii="Times New Roman" w:hAnsi="Times New Roman" w:cs="Times New Roman"/>
        </w:rPr>
        <w:t>30 926,7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10 926,7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20 000,0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AD5D1F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 xml:space="preserve"> на соответствующий период.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Привлечение внебюджетных средств для реализации основных мероприятий подпрограммы не предусматривается. 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08598C">
          <w:rPr>
            <w:rStyle w:val="a4"/>
            <w:rFonts w:ascii="Times New Roman" w:hAnsi="Times New Roman"/>
            <w:color w:val="auto"/>
          </w:rPr>
          <w:t>приложении N 1</w:t>
        </w:r>
      </w:hyperlink>
      <w:r w:rsidRPr="0008598C">
        <w:rPr>
          <w:rFonts w:ascii="Times New Roman" w:hAnsi="Times New Roman" w:cs="Times New Roman"/>
        </w:rPr>
        <w:t xml:space="preserve"> к настоящей подпрограмме.</w:t>
      </w:r>
      <w:r w:rsidR="006022F6" w:rsidRPr="0008598C">
        <w:rPr>
          <w:rFonts w:ascii="Times New Roman" w:hAnsi="Times New Roman" w:cs="Times New Roman"/>
        </w:rPr>
        <w:t>»</w:t>
      </w:r>
    </w:p>
    <w:p w:rsidR="00DD0493" w:rsidRPr="0008598C" w:rsidRDefault="00DD0493" w:rsidP="005F3CA7">
      <w:pPr>
        <w:ind w:firstLine="567"/>
        <w:rPr>
          <w:rFonts w:ascii="Times New Roman" w:hAnsi="Times New Roman" w:cs="Times New Roman"/>
        </w:rPr>
      </w:pPr>
    </w:p>
    <w:p w:rsidR="00916A9B" w:rsidRPr="0008598C" w:rsidRDefault="0020248B" w:rsidP="00954CFB">
      <w:pPr>
        <w:ind w:firstLine="567"/>
        <w:outlineLvl w:val="0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7</w:t>
      </w:r>
      <w:r w:rsidR="00DD0493" w:rsidRPr="0008598C">
        <w:rPr>
          <w:rFonts w:ascii="Times New Roman" w:hAnsi="Times New Roman" w:cs="Times New Roman"/>
        </w:rPr>
        <w:t xml:space="preserve">) </w:t>
      </w:r>
      <w:r w:rsidR="00DD0493" w:rsidRPr="0008598C">
        <w:rPr>
          <w:bCs/>
        </w:rPr>
        <w:t xml:space="preserve">Приложение   к </w:t>
      </w:r>
      <w:r w:rsidR="00DD0493" w:rsidRPr="0008598C">
        <w:t>подпрограмме</w:t>
      </w:r>
      <w:r w:rsidR="00DD0493" w:rsidRPr="0008598C">
        <w:rPr>
          <w:bCs/>
        </w:rPr>
        <w:t xml:space="preserve"> "Совершенствование бюджетной политики и   обеспечение сбалансированности консолидированного бюджета Цивильского района Чувашской Республики» Программы</w:t>
      </w:r>
      <w:r w:rsidR="00D04AEE">
        <w:rPr>
          <w:bCs/>
        </w:rPr>
        <w:t xml:space="preserve"> </w:t>
      </w:r>
      <w:r w:rsidR="00DD0493" w:rsidRPr="0008598C">
        <w:rPr>
          <w:bCs/>
        </w:rPr>
        <w:t>изложить в следующей редакции:</w:t>
      </w: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3"/>
          <w:footerReference w:type="default" r:id="rId14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1E3B0F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Приложение N 1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3000" w:history="1">
        <w:r w:rsidRPr="0008598C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Pr="0008598C">
        <w:rPr>
          <w:rStyle w:val="a3"/>
          <w:rFonts w:ascii="Times New Roman" w:hAnsi="Times New Roman" w:cs="Times New Roman"/>
          <w:bCs/>
          <w:color w:val="auto"/>
        </w:rPr>
        <w:t xml:space="preserve"> "Совершенствование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бюджетной политики и обеспеч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ение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br/>
        <w:t>сбалансированности бюджета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 муниципальной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программы </w:t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округа 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Чувашской Республики</w:t>
      </w:r>
    </w:p>
    <w:p w:rsidR="00916A9B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"Управление общественными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ф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</w:t>
      </w:r>
      <w:r w:rsidRPr="0008598C">
        <w:rPr>
          <w:rFonts w:ascii="Times New Roman" w:hAnsi="Times New Roman" w:cs="Times New Roman"/>
          <w:color w:val="auto"/>
        </w:rPr>
        <w:br/>
        <w:t>реализации подпрограммы "Совершенствование бюджетной политики и обеспеч</w:t>
      </w:r>
      <w:r w:rsidR="00563886" w:rsidRPr="0008598C">
        <w:rPr>
          <w:rFonts w:ascii="Times New Roman" w:hAnsi="Times New Roman" w:cs="Times New Roman"/>
          <w:color w:val="auto"/>
        </w:rPr>
        <w:t>ение сбалансированности бюджета</w:t>
      </w:r>
      <w:r w:rsidRPr="0008598C">
        <w:rPr>
          <w:rFonts w:ascii="Times New Roman" w:hAnsi="Times New Roman" w:cs="Times New Roman"/>
          <w:color w:val="auto"/>
        </w:rPr>
        <w:t xml:space="preserve">"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</w:t>
      </w:r>
      <w:r w:rsidR="00563886" w:rsidRPr="0008598C">
        <w:rPr>
          <w:rFonts w:ascii="Times New Roman" w:hAnsi="Times New Roman" w:cs="Times New Roman"/>
          <w:color w:val="auto"/>
        </w:rPr>
        <w:t xml:space="preserve"> Чувашской Республики </w:t>
      </w:r>
      <w:r w:rsidRPr="0008598C">
        <w:rPr>
          <w:rFonts w:ascii="Times New Roman" w:hAnsi="Times New Roman" w:cs="Times New Roman"/>
          <w:color w:val="auto"/>
        </w:rPr>
        <w:t>"Управление общественными ф</w:t>
      </w:r>
      <w:r w:rsidR="00563886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 за счет всех источников финансирования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tbl>
      <w:tblPr>
        <w:tblW w:w="152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083"/>
        <w:gridCol w:w="1094"/>
        <w:gridCol w:w="1660"/>
        <w:gridCol w:w="781"/>
        <w:gridCol w:w="781"/>
        <w:gridCol w:w="1302"/>
        <w:gridCol w:w="782"/>
        <w:gridCol w:w="1214"/>
        <w:gridCol w:w="992"/>
        <w:gridCol w:w="851"/>
        <w:gridCol w:w="1134"/>
        <w:gridCol w:w="992"/>
        <w:gridCol w:w="936"/>
      </w:tblGrid>
      <w:tr w:rsidR="00916A9B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Наименование подпрограммы муниципальной программы </w:t>
            </w:r>
            <w:r w:rsidR="0076418E" w:rsidRPr="0008598C">
              <w:rPr>
                <w:rFonts w:ascii="Times New Roman" w:hAnsi="Times New Roman" w:cs="Times New Roman"/>
              </w:rPr>
              <w:t>Цивильского</w:t>
            </w:r>
            <w:r w:rsidRPr="0008598C">
              <w:rPr>
                <w:rFonts w:ascii="Times New Roman" w:hAnsi="Times New Roman" w:cs="Times New Roman"/>
              </w:rPr>
              <w:t xml:space="preserve"> муниципального округа Чувашской Республики (основного мероприятия, мероприятия)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Задача подпрограммы муниципальной программы </w:t>
            </w:r>
            <w:r w:rsidR="0076418E" w:rsidRPr="0008598C">
              <w:rPr>
                <w:rFonts w:ascii="Times New Roman" w:hAnsi="Times New Roman" w:cs="Times New Roman"/>
              </w:rPr>
              <w:t>Цивильского</w:t>
            </w:r>
            <w:r w:rsidRPr="0008598C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Код </w:t>
            </w:r>
            <w:hyperlink r:id="rId15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573F6F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раздел, подраздел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группа (подгруппа) вида расходов</w:t>
            </w: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2026 - 2030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04B4" w:rsidRPr="0008598C" w:rsidRDefault="002604B4" w:rsidP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2031 - 2035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F70B35"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F70B35"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F70B35"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F70B35" w:rsidRPr="0008598C">
              <w:rPr>
                <w:rFonts w:ascii="Times New Roman" w:hAnsi="Times New Roman" w:cs="Times New Roman"/>
              </w:rPr>
              <w:t>4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D237F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</w:t>
            </w:r>
            <w:r w:rsidR="00D237F3" w:rsidRPr="0008598C">
              <w:rPr>
                <w:rFonts w:ascii="Times New Roman" w:hAnsi="Times New Roman" w:cs="Times New Roman"/>
              </w:rPr>
              <w:t>ение сбалансированности бюджета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  <w:r w:rsidR="00F70B35" w:rsidRPr="0008598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4E78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4E781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2 191,1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5060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6 179,5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23 955,5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30 926,7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C3667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573F6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C3667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C3667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C3667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F71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916A9B" w:rsidRPr="0008598C" w:rsidTr="002604B4">
        <w:tblPrEx>
          <w:tblCellMar>
            <w:top w:w="0" w:type="dxa"/>
            <w:bottom w:w="0" w:type="dxa"/>
          </w:tblCellMar>
        </w:tblPrEx>
        <w:tc>
          <w:tcPr>
            <w:tcW w:w="1525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 xml:space="preserve">Цель "Создание условий для обеспечения долгосрочной сбалансированности и повышения устойчивости бюджетной системы в </w:t>
            </w:r>
            <w:r w:rsidR="00246FBA" w:rsidRPr="0008598C">
              <w:rPr>
                <w:rFonts w:ascii="Times New Roman" w:hAnsi="Times New Roman" w:cs="Times New Roman"/>
                <w:color w:val="auto"/>
              </w:rPr>
              <w:t>Цивильском</w:t>
            </w:r>
            <w:r w:rsidRPr="0008598C">
              <w:rPr>
                <w:rFonts w:ascii="Times New Roman" w:hAnsi="Times New Roman" w:cs="Times New Roman"/>
                <w:color w:val="auto"/>
              </w:rPr>
              <w:t xml:space="preserve"> муниципальном округе</w:t>
            </w:r>
            <w:r w:rsidR="00EE03F9" w:rsidRPr="0008598C">
              <w:rPr>
                <w:rFonts w:ascii="Times New Roman" w:hAnsi="Times New Roman" w:cs="Times New Roman"/>
                <w:color w:val="auto"/>
              </w:rPr>
              <w:t xml:space="preserve"> Чувашской Республики</w:t>
            </w:r>
            <w:r w:rsidRPr="0008598C">
              <w:rPr>
                <w:rFonts w:ascii="Times New Roman" w:hAnsi="Times New Roman" w:cs="Times New Roman"/>
                <w:color w:val="auto"/>
              </w:rPr>
              <w:t>"</w:t>
            </w:r>
          </w:p>
        </w:tc>
      </w:tr>
      <w:tr w:rsidR="0008598C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совершенствование бюджетной политики, создание прочной финансовой основы в рамках бюджетного планирования для социально-экономических преобразований, развития общественной инфраструктуры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2860DF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2860DF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2860DF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0DF" w:rsidRPr="0008598C" w:rsidRDefault="002860DF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Целевой показатель (индикатор) Муниципальной программы, подпрограммы, увязанные с основным мероприятием 1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кредиторской задолженности бюджета Цивильского муниципального округа Чувашской Республики к объему расходов бюджета Цивильского муниципального округа Чувашской Республики,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96643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96643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6643" w:rsidRPr="0008598C" w:rsidRDefault="00A96643" w:rsidP="00A966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предложений главных распорядителей бюджетных средств Цивильского муниципального округа по бюджетным проектировкам и подготовка проекта Решения Собрания депутатов Цивильского муниципального округа о бюджете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E34D37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916A9B" w:rsidRPr="0008598C" w:rsidTr="002604B4">
        <w:tblPrEx>
          <w:tblCellMar>
            <w:top w:w="0" w:type="dxa"/>
            <w:bottom w:w="0" w:type="dxa"/>
          </w:tblCellMar>
        </w:tblPrEx>
        <w:tc>
          <w:tcPr>
            <w:tcW w:w="1525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 xml:space="preserve">Цель "Создание условий для обеспечения долгосрочной сбалансированности и повышения устойчивости бюджетной системы в </w:t>
            </w:r>
            <w:r w:rsidR="00246FBA" w:rsidRPr="0008598C">
              <w:rPr>
                <w:rFonts w:ascii="Times New Roman" w:hAnsi="Times New Roman" w:cs="Times New Roman"/>
                <w:color w:val="auto"/>
              </w:rPr>
              <w:t>Цивильском</w:t>
            </w:r>
            <w:r w:rsidRPr="0008598C">
              <w:rPr>
                <w:rFonts w:ascii="Times New Roman" w:hAnsi="Times New Roman" w:cs="Times New Roman"/>
                <w:color w:val="auto"/>
              </w:rPr>
              <w:t xml:space="preserve"> муниципальном округе</w:t>
            </w:r>
            <w:r w:rsidR="00EE03F9" w:rsidRPr="0008598C">
              <w:rPr>
                <w:rFonts w:ascii="Times New Roman" w:hAnsi="Times New Roman" w:cs="Times New Roman"/>
                <w:color w:val="auto"/>
              </w:rPr>
              <w:t xml:space="preserve"> Чувашской Республики</w:t>
            </w:r>
            <w:r w:rsidRPr="0008598C">
              <w:rPr>
                <w:rFonts w:ascii="Times New Roman" w:hAnsi="Times New Roman" w:cs="Times New Roman"/>
                <w:color w:val="auto"/>
              </w:rPr>
              <w:t>"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роста собственных доходов бюджета Цивильского муниципального округа, рациональное использование механизма предоставления налоговых льгот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9734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2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Темп роста налоговых и неналоговых доходов бюджета Цивильского муниципального округа (к предыдущему году),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1E62FB" w:rsidRPr="0008598C">
              <w:rPr>
                <w:rFonts w:ascii="Times New Roman" w:hAnsi="Times New Roman" w:cs="Times New Roman"/>
              </w:rPr>
              <w:t>5</w:t>
            </w:r>
            <w:r w:rsidR="009734EC" w:rsidRPr="0008598C">
              <w:rPr>
                <w:rFonts w:ascii="Times New Roman" w:hAnsi="Times New Roman" w:cs="Times New Roman"/>
              </w:rPr>
              <w:t>,0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1E62FB" w:rsidRPr="0008598C">
              <w:rPr>
                <w:rFonts w:ascii="Times New Roman" w:hAnsi="Times New Roman" w:cs="Times New Roman"/>
              </w:rPr>
              <w:t>5</w:t>
            </w:r>
            <w:r w:rsidR="00615D6C" w:rsidRPr="0008598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1E62FB" w:rsidRPr="0008598C">
              <w:rPr>
                <w:rFonts w:ascii="Times New Roman" w:hAnsi="Times New Roman" w:cs="Times New Roman"/>
              </w:rPr>
              <w:t>5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615D6C"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615D6C" w:rsidRPr="0008598C">
              <w:rPr>
                <w:rFonts w:ascii="Times New Roman" w:hAnsi="Times New Roman" w:cs="Times New Roman"/>
              </w:rPr>
              <w:t>5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615D6C"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</w:t>
            </w:r>
            <w:r w:rsidR="00615D6C" w:rsidRPr="0008598C">
              <w:rPr>
                <w:rFonts w:ascii="Times New Roman" w:hAnsi="Times New Roman" w:cs="Times New Roman"/>
              </w:rPr>
              <w:t>9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81693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- получателей из бюджета Цивильского муниципального округа Чувашской Республики на соответствующий год,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поступлений доходов в бюджет Цивильского муниципального округа Чувашской Республики и предоставляемых налоговых льгот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Подготовка проектов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916A9B" w:rsidRPr="0008598C" w:rsidTr="002604B4">
        <w:tblPrEx>
          <w:tblCellMar>
            <w:top w:w="0" w:type="dxa"/>
            <w:bottom w:w="0" w:type="dxa"/>
          </w:tblCellMar>
        </w:tblPrEx>
        <w:tc>
          <w:tcPr>
            <w:tcW w:w="1525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 xml:space="preserve">Цель "Создание условий для обеспечения долгосрочной сбалансированности и повышения устойчивости бюджетной системы в </w:t>
            </w:r>
            <w:r w:rsidR="00246FBA" w:rsidRPr="0008598C">
              <w:rPr>
                <w:rFonts w:ascii="Times New Roman" w:hAnsi="Times New Roman" w:cs="Times New Roman"/>
                <w:color w:val="auto"/>
              </w:rPr>
              <w:t>Цивильском</w:t>
            </w:r>
            <w:r w:rsidRPr="0008598C">
              <w:rPr>
                <w:rFonts w:ascii="Times New Roman" w:hAnsi="Times New Roman" w:cs="Times New Roman"/>
                <w:color w:val="auto"/>
              </w:rPr>
              <w:t xml:space="preserve"> муниципальном округе</w:t>
            </w:r>
            <w:r w:rsidR="007B368A" w:rsidRPr="0008598C">
              <w:rPr>
                <w:rFonts w:ascii="Times New Roman" w:hAnsi="Times New Roman" w:cs="Times New Roman"/>
                <w:color w:val="auto"/>
              </w:rPr>
              <w:t xml:space="preserve"> Чувашской Республики</w:t>
            </w:r>
            <w:r w:rsidRPr="0008598C">
              <w:rPr>
                <w:rFonts w:ascii="Times New Roman" w:hAnsi="Times New Roman" w:cs="Times New Roman"/>
                <w:color w:val="auto"/>
              </w:rPr>
              <w:t>"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Рационализация структуры расходов и эффективное использование средств бюджета Цивильского муниципального округа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557402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3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474E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Отсутствие просроченной кредиторской задолженности бюджета Цивильского муниципального округа Чувашской Республики и бюджетных и автономных учреждений Цивильского муниципального округа Чувашской Республики, источником финансового обеспечения,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  <w:r w:rsidR="00A75819" w:rsidRPr="0008598C">
              <w:rPr>
                <w:rFonts w:ascii="Times New Roman" w:hAnsi="Times New Roman" w:cs="Times New Roman"/>
              </w:rPr>
              <w:t>, в процентах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3.1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Прочие выплаты по обязательствам Цивильского муниципального округа.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C2A0E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муниципальных районов, муниципальных округов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и совершенствование механизмов финансовой поддержки муниципальных учреждений Цивильского муниципального округа направленных на повышение их сбалансированн</w:t>
            </w:r>
            <w:r w:rsidR="001C251E" w:rsidRPr="0008598C">
              <w:rPr>
                <w:rFonts w:ascii="Times New Roman" w:hAnsi="Times New Roman" w:cs="Times New Roman"/>
              </w:rPr>
              <w:t>ости и бюджетной обеспеченности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6A351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796D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796D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796D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796D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B23289" w:rsidRPr="0008598C" w:rsidTr="00A31C2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B23289" w:rsidRPr="0008598C" w:rsidTr="00A31C2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289" w:rsidRPr="0008598C" w:rsidRDefault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23289" w:rsidRPr="0008598C" w:rsidTr="00A31C2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23289" w:rsidRPr="0008598C" w:rsidTr="00A31C2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289" w:rsidRPr="0008598C" w:rsidRDefault="00B2328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CD2242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CD2242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CD2242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330B5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CD2242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Default="00C66411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F3FDA" w:rsidRPr="0008598C" w:rsidTr="00F938C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F3FDA" w:rsidRPr="0008598C" w:rsidTr="00F938C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E4320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FDA" w:rsidRPr="0008598C" w:rsidRDefault="000F3FDA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F3FDA" w:rsidRPr="0008598C" w:rsidTr="00F938C7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F3FDA" w:rsidRPr="0008598C" w:rsidTr="00F938C7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F3FDA" w:rsidRPr="0008598C" w:rsidTr="00F938C7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FDA" w:rsidRPr="0008598C" w:rsidRDefault="000F3FDA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4B1B66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4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образования, тыс. 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AE6620" w:rsidRPr="0008598C" w:rsidTr="004B1B66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физической культуры и спорта, тыс. 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AE6620" w:rsidRPr="0008598C" w:rsidTr="004B1B66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культуры, тыс. 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AE6620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AE6620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AE6620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культуры, физической культуры и спорта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9A038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36 425,5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E6620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620" w:rsidRPr="0008598C" w:rsidRDefault="00AE6620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1874A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1874A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1874A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1874A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1874A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C10B25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C10B25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C10B25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C10B25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D311C" w:rsidRPr="0008598C" w:rsidTr="00C10B25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11C" w:rsidRPr="0008598C" w:rsidRDefault="00AD311C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63D8A" w:rsidRPr="0008598C" w:rsidTr="002B738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4.3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rPr>
                <w:rFonts w:ascii="Times New Roman" w:hAnsi="Times New Roman" w:cs="Times New Roman"/>
              </w:rPr>
            </w:pPr>
            <w:r w:rsidRPr="00AF5441">
              <w:rPr>
                <w:rFonts w:ascii="Times New Roman" w:hAnsi="Times New Roman" w:cs="Times New Roman"/>
                <w:color w:val="000000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316D82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3 228,4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8A" w:rsidRPr="0008598C" w:rsidRDefault="00A63D8A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D8A" w:rsidRPr="0008598C" w:rsidRDefault="00A63D8A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21536" w:rsidRPr="0008598C" w:rsidTr="001C2313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D21536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AF5441" w:rsidRDefault="00D21536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21536" w:rsidRPr="0008598C" w:rsidTr="001C2313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D21536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AF5441" w:rsidRDefault="00D21536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21536" w:rsidRPr="0008598C" w:rsidTr="001C2313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D21536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AF5441" w:rsidRDefault="00D21536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536" w:rsidRPr="0008598C" w:rsidRDefault="00D21536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2B738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AF5441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5441" w:rsidRPr="00AF5441" w:rsidRDefault="00AF5441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2B738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5441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AF5441" w:rsidRDefault="00AF5441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 Чувашской Республики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долгосрочного и среднесрочного бюджетного планирования в увязке со стратегическим планированием и прогнозам социально-экономического развития Цивильского муниципального округа на долгосрочный период; эффективное управление муниципальным долгом Цивильского муниципального округа, недопущение образования просроченной задолженности по долговым обязательствам Цивильского муниципального округа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5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муниципального долга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дефицита бюджета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Доля расходов на обслуживание муниципального долга Цивильского муниципального округа в объеме расходов бюджета Цивильского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Разработка (корректировка) бюджетного прогноза Цивильского муниципального округа Чувашской Республики на долгосрочный период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Формирование сбалансированного бюджета Цивильского муниципального округа Чувашской Республики на очередной финансовый год и плановый период, обеспечивающего поддержание безопасного уровня муниципального долга Цивильского муниципального округа Чувашской Республики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F5441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441" w:rsidRPr="0008598C" w:rsidRDefault="00AF54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</w:tbl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36335">
          <w:headerReference w:type="default" r:id="rId16"/>
          <w:footerReference w:type="default" r:id="rId17"/>
          <w:pgSz w:w="16837" w:h="11905" w:orient="landscape"/>
          <w:pgMar w:top="567" w:right="851" w:bottom="567" w:left="851" w:header="720" w:footer="720" w:gutter="0"/>
          <w:cols w:space="720"/>
          <w:noEndnote/>
        </w:sectPr>
      </w:pP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Контроль за исполнением настоящего постановления возложить на финансовый отдел администрации Цивильского </w:t>
      </w:r>
      <w:r w:rsidR="009A03B2" w:rsidRPr="0008598C">
        <w:t>муниципального округа Чувашской Республики</w:t>
      </w:r>
      <w:r w:rsidRPr="0008598C">
        <w:t>.</w:t>
      </w: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Настоящее постановление вступает в силу после его официального опубликования (обнародования). </w:t>
      </w:r>
    </w:p>
    <w:p w:rsidR="00916A9B" w:rsidRPr="0008598C" w:rsidRDefault="00916A9B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Глава Цивильского</w:t>
      </w: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муниципального округа                                                    А.В. Иванов</w:t>
      </w: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801E66" w:rsidRDefault="00536335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078B8" w:rsidRPr="0008598C">
        <w:rPr>
          <w:rFonts w:ascii="Times New Roman" w:hAnsi="Times New Roman" w:cs="Times New Roman"/>
        </w:rPr>
        <w:t>ачальник фи</w:t>
      </w:r>
      <w:r>
        <w:rPr>
          <w:rFonts w:ascii="Times New Roman" w:hAnsi="Times New Roman" w:cs="Times New Roman"/>
        </w:rPr>
        <w:t xml:space="preserve">нансового отдела  </w:t>
      </w:r>
      <w:r w:rsidR="00F078B8" w:rsidRPr="0008598C">
        <w:rPr>
          <w:rFonts w:ascii="Times New Roman" w:hAnsi="Times New Roman" w:cs="Times New Roman"/>
        </w:rPr>
        <w:t xml:space="preserve">        </w:t>
      </w:r>
      <w:r w:rsidR="00801E66">
        <w:rPr>
          <w:rFonts w:ascii="Times New Roman" w:hAnsi="Times New Roman" w:cs="Times New Roman"/>
        </w:rPr>
        <w:t xml:space="preserve">    </w:t>
      </w:r>
      <w:r w:rsidR="00F078B8" w:rsidRPr="0008598C">
        <w:rPr>
          <w:rFonts w:ascii="Times New Roman" w:hAnsi="Times New Roman" w:cs="Times New Roman"/>
        </w:rPr>
        <w:t xml:space="preserve">           </w:t>
      </w:r>
    </w:p>
    <w:p w:rsidR="00F078B8" w:rsidRPr="0008598C" w:rsidRDefault="00801E66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F078B8" w:rsidRPr="0008598C">
        <w:rPr>
          <w:rFonts w:ascii="Times New Roman" w:hAnsi="Times New Roman" w:cs="Times New Roman"/>
        </w:rPr>
        <w:t xml:space="preserve"> О.В. Андреева</w:t>
      </w:r>
    </w:p>
    <w:p w:rsidR="00F078B8" w:rsidRPr="0008598C" w:rsidRDefault="00F078B8" w:rsidP="00F078B8">
      <w:pPr>
        <w:ind w:left="2124" w:firstLine="567"/>
        <w:contextualSpacing/>
        <w:rPr>
          <w:rFonts w:ascii="Times New Roman" w:hAnsi="Times New Roman" w:cs="Times New Roman"/>
        </w:rPr>
      </w:pPr>
    </w:p>
    <w:p w:rsidR="00F078B8" w:rsidRPr="0008598C" w:rsidRDefault="004147AD" w:rsidP="004147AD">
      <w:pPr>
        <w:ind w:firstLine="0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</w:t>
      </w:r>
      <w:r w:rsidR="00F078B8" w:rsidRPr="0008598C">
        <w:rPr>
          <w:rFonts w:ascii="Times New Roman" w:hAnsi="Times New Roman" w:cs="Times New Roman"/>
        </w:rPr>
        <w:t>«</w:t>
      </w:r>
      <w:r w:rsidR="00801E66">
        <w:rPr>
          <w:rFonts w:ascii="Times New Roman" w:hAnsi="Times New Roman" w:cs="Times New Roman"/>
        </w:rPr>
        <w:t>14</w:t>
      </w:r>
      <w:r w:rsidR="00F078B8" w:rsidRPr="0008598C">
        <w:rPr>
          <w:rFonts w:ascii="Times New Roman" w:hAnsi="Times New Roman" w:cs="Times New Roman"/>
        </w:rPr>
        <w:t>»</w:t>
      </w:r>
      <w:r w:rsidR="00801E66">
        <w:rPr>
          <w:rFonts w:ascii="Times New Roman" w:hAnsi="Times New Roman" w:cs="Times New Roman"/>
        </w:rPr>
        <w:t xml:space="preserve"> ноября </w:t>
      </w:r>
      <w:r w:rsidR="00F078B8" w:rsidRPr="0008598C">
        <w:rPr>
          <w:rFonts w:ascii="Times New Roman" w:hAnsi="Times New Roman" w:cs="Times New Roman"/>
        </w:rPr>
        <w:t>2023г.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Заведующий сектором правового обеспечения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   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</w:t>
      </w:r>
      <w:r w:rsidR="00536335">
        <w:rPr>
          <w:rFonts w:ascii="Times New Roman" w:hAnsi="Times New Roman" w:cs="Times New Roman"/>
        </w:rPr>
        <w:t xml:space="preserve">  </w:t>
      </w:r>
      <w:r w:rsidRPr="0008598C">
        <w:rPr>
          <w:rFonts w:ascii="Times New Roman" w:hAnsi="Times New Roman" w:cs="Times New Roman"/>
        </w:rPr>
        <w:t xml:space="preserve">    </w:t>
      </w:r>
      <w:r w:rsidR="00801E66">
        <w:rPr>
          <w:rFonts w:ascii="Times New Roman" w:hAnsi="Times New Roman" w:cs="Times New Roman"/>
        </w:rPr>
        <w:t xml:space="preserve">  </w:t>
      </w:r>
      <w:r w:rsidRPr="0008598C">
        <w:rPr>
          <w:rFonts w:ascii="Times New Roman" w:hAnsi="Times New Roman" w:cs="Times New Roman"/>
        </w:rPr>
        <w:t xml:space="preserve">   </w:t>
      </w:r>
      <w:r w:rsidR="00801E66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 xml:space="preserve">    Т.Ю. Павлова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«</w:t>
      </w:r>
      <w:r w:rsidR="00801E66">
        <w:rPr>
          <w:rFonts w:ascii="Times New Roman" w:hAnsi="Times New Roman" w:cs="Times New Roman"/>
        </w:rPr>
        <w:t>14</w:t>
      </w:r>
      <w:r w:rsidRPr="0008598C">
        <w:rPr>
          <w:rFonts w:ascii="Times New Roman" w:hAnsi="Times New Roman" w:cs="Times New Roman"/>
        </w:rPr>
        <w:t>»</w:t>
      </w:r>
      <w:r w:rsidR="00801E66">
        <w:rPr>
          <w:rFonts w:ascii="Times New Roman" w:hAnsi="Times New Roman" w:cs="Times New Roman"/>
        </w:rPr>
        <w:t xml:space="preserve"> ноября </w:t>
      </w:r>
      <w:r w:rsidRPr="0008598C">
        <w:rPr>
          <w:rFonts w:ascii="Times New Roman" w:hAnsi="Times New Roman" w:cs="Times New Roman"/>
        </w:rPr>
        <w:t>2023г.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sectPr w:rsidR="00F078B8" w:rsidRPr="0008598C" w:rsidSect="00DD0493">
      <w:headerReference w:type="default" r:id="rId18"/>
      <w:footerReference w:type="default" r:id="rId19"/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8CE" w:rsidRDefault="00E218CE">
      <w:r>
        <w:separator/>
      </w:r>
    </w:p>
  </w:endnote>
  <w:endnote w:type="continuationSeparator" w:id="0">
    <w:p w:rsidR="00E218CE" w:rsidRDefault="00E21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60"/>
      <w:gridCol w:w="4854"/>
      <w:gridCol w:w="4854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49"/>
      <w:gridCol w:w="5043"/>
      <w:gridCol w:w="5043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8CE" w:rsidRDefault="00E218CE">
      <w:r>
        <w:separator/>
      </w:r>
    </w:p>
  </w:footnote>
  <w:footnote w:type="continuationSeparator" w:id="0">
    <w:p w:rsidR="00E218CE" w:rsidRDefault="00E218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EB2837" w:rsidRDefault="004C6D94" w:rsidP="00EB283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D91AFF" w:rsidRDefault="004C6D94" w:rsidP="00D91AFF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1E3B0F" w:rsidRDefault="004C6D94" w:rsidP="001E3B0F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CA5CB1" w:rsidRDefault="004C6D94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4471551B"/>
    <w:multiLevelType w:val="hybridMultilevel"/>
    <w:tmpl w:val="74348846"/>
    <w:lvl w:ilvl="0" w:tplc="7562B306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52875654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90C"/>
    <w:rsid w:val="00011C61"/>
    <w:rsid w:val="000123CF"/>
    <w:rsid w:val="00021AF0"/>
    <w:rsid w:val="000254BC"/>
    <w:rsid w:val="00030EDA"/>
    <w:rsid w:val="00031638"/>
    <w:rsid w:val="000317A2"/>
    <w:rsid w:val="00036662"/>
    <w:rsid w:val="000459A0"/>
    <w:rsid w:val="0004716D"/>
    <w:rsid w:val="00047AFE"/>
    <w:rsid w:val="00052C44"/>
    <w:rsid w:val="00057773"/>
    <w:rsid w:val="00075A21"/>
    <w:rsid w:val="000765C1"/>
    <w:rsid w:val="00080917"/>
    <w:rsid w:val="00085220"/>
    <w:rsid w:val="0008598C"/>
    <w:rsid w:val="000A00F7"/>
    <w:rsid w:val="000A06A1"/>
    <w:rsid w:val="000A7268"/>
    <w:rsid w:val="000A73F4"/>
    <w:rsid w:val="000B2326"/>
    <w:rsid w:val="000B378B"/>
    <w:rsid w:val="000B7004"/>
    <w:rsid w:val="000C420B"/>
    <w:rsid w:val="000D4696"/>
    <w:rsid w:val="000F3FDA"/>
    <w:rsid w:val="000F5919"/>
    <w:rsid w:val="000F6A0A"/>
    <w:rsid w:val="00117407"/>
    <w:rsid w:val="0012111C"/>
    <w:rsid w:val="00125318"/>
    <w:rsid w:val="00132EA2"/>
    <w:rsid w:val="00133AFB"/>
    <w:rsid w:val="00151419"/>
    <w:rsid w:val="00160550"/>
    <w:rsid w:val="001623AD"/>
    <w:rsid w:val="00162675"/>
    <w:rsid w:val="00163F02"/>
    <w:rsid w:val="001752D4"/>
    <w:rsid w:val="0018626F"/>
    <w:rsid w:val="0018653F"/>
    <w:rsid w:val="001874A7"/>
    <w:rsid w:val="00190E2C"/>
    <w:rsid w:val="001929B2"/>
    <w:rsid w:val="001A2DF5"/>
    <w:rsid w:val="001A4781"/>
    <w:rsid w:val="001A5F23"/>
    <w:rsid w:val="001A6ACE"/>
    <w:rsid w:val="001C081E"/>
    <w:rsid w:val="001C2189"/>
    <w:rsid w:val="001C2313"/>
    <w:rsid w:val="001C251E"/>
    <w:rsid w:val="001C7196"/>
    <w:rsid w:val="001D3A95"/>
    <w:rsid w:val="001E3193"/>
    <w:rsid w:val="001E3B0F"/>
    <w:rsid w:val="001E4C18"/>
    <w:rsid w:val="001E5B29"/>
    <w:rsid w:val="001E62FB"/>
    <w:rsid w:val="001E7869"/>
    <w:rsid w:val="001F1DC6"/>
    <w:rsid w:val="001F76E8"/>
    <w:rsid w:val="0020248B"/>
    <w:rsid w:val="00217D36"/>
    <w:rsid w:val="00221599"/>
    <w:rsid w:val="00243A84"/>
    <w:rsid w:val="00244BFF"/>
    <w:rsid w:val="00246FBA"/>
    <w:rsid w:val="00247A2C"/>
    <w:rsid w:val="002514C0"/>
    <w:rsid w:val="0025273A"/>
    <w:rsid w:val="002604B4"/>
    <w:rsid w:val="00262D56"/>
    <w:rsid w:val="00263FAF"/>
    <w:rsid w:val="00265406"/>
    <w:rsid w:val="00267964"/>
    <w:rsid w:val="00277337"/>
    <w:rsid w:val="00277FFB"/>
    <w:rsid w:val="00283AC8"/>
    <w:rsid w:val="002860DF"/>
    <w:rsid w:val="00291EDC"/>
    <w:rsid w:val="002A0F80"/>
    <w:rsid w:val="002A33D4"/>
    <w:rsid w:val="002A351D"/>
    <w:rsid w:val="002A3C8B"/>
    <w:rsid w:val="002B375B"/>
    <w:rsid w:val="002B7386"/>
    <w:rsid w:val="002C01D7"/>
    <w:rsid w:val="002C69A0"/>
    <w:rsid w:val="002D16C8"/>
    <w:rsid w:val="002E116A"/>
    <w:rsid w:val="002E2BFE"/>
    <w:rsid w:val="002E4521"/>
    <w:rsid w:val="002F25F7"/>
    <w:rsid w:val="00301A02"/>
    <w:rsid w:val="00304EDC"/>
    <w:rsid w:val="003066EE"/>
    <w:rsid w:val="00316D82"/>
    <w:rsid w:val="003211FF"/>
    <w:rsid w:val="00323EE5"/>
    <w:rsid w:val="0032712E"/>
    <w:rsid w:val="00330B5F"/>
    <w:rsid w:val="0033393A"/>
    <w:rsid w:val="00357FC5"/>
    <w:rsid w:val="00364707"/>
    <w:rsid w:val="00367681"/>
    <w:rsid w:val="00370868"/>
    <w:rsid w:val="00375EAE"/>
    <w:rsid w:val="00387C76"/>
    <w:rsid w:val="003947BD"/>
    <w:rsid w:val="00397AF8"/>
    <w:rsid w:val="003A1436"/>
    <w:rsid w:val="003A4F4C"/>
    <w:rsid w:val="003B01C9"/>
    <w:rsid w:val="003B3C02"/>
    <w:rsid w:val="003C01A7"/>
    <w:rsid w:val="003C035E"/>
    <w:rsid w:val="003C15A0"/>
    <w:rsid w:val="003C6FE3"/>
    <w:rsid w:val="003D4CCF"/>
    <w:rsid w:val="003D6ADB"/>
    <w:rsid w:val="003F2F3D"/>
    <w:rsid w:val="00402E13"/>
    <w:rsid w:val="00405323"/>
    <w:rsid w:val="00411F93"/>
    <w:rsid w:val="00412E6D"/>
    <w:rsid w:val="00412E9B"/>
    <w:rsid w:val="004147AD"/>
    <w:rsid w:val="004216B1"/>
    <w:rsid w:val="00427DED"/>
    <w:rsid w:val="00431942"/>
    <w:rsid w:val="00432481"/>
    <w:rsid w:val="004333C3"/>
    <w:rsid w:val="00435A56"/>
    <w:rsid w:val="00440200"/>
    <w:rsid w:val="00441394"/>
    <w:rsid w:val="00455CA1"/>
    <w:rsid w:val="0045626C"/>
    <w:rsid w:val="00467324"/>
    <w:rsid w:val="00470383"/>
    <w:rsid w:val="004813D9"/>
    <w:rsid w:val="004835CB"/>
    <w:rsid w:val="00484EA7"/>
    <w:rsid w:val="00485C14"/>
    <w:rsid w:val="0048686E"/>
    <w:rsid w:val="00491B50"/>
    <w:rsid w:val="00492427"/>
    <w:rsid w:val="00492485"/>
    <w:rsid w:val="00492580"/>
    <w:rsid w:val="004954B0"/>
    <w:rsid w:val="004971C6"/>
    <w:rsid w:val="004A2BBB"/>
    <w:rsid w:val="004A646C"/>
    <w:rsid w:val="004A7606"/>
    <w:rsid w:val="004B1B66"/>
    <w:rsid w:val="004B21EE"/>
    <w:rsid w:val="004B2FF3"/>
    <w:rsid w:val="004B6071"/>
    <w:rsid w:val="004B67B3"/>
    <w:rsid w:val="004B6F05"/>
    <w:rsid w:val="004C5B6F"/>
    <w:rsid w:val="004C6D94"/>
    <w:rsid w:val="004E7813"/>
    <w:rsid w:val="004F3E8C"/>
    <w:rsid w:val="005130B0"/>
    <w:rsid w:val="00516715"/>
    <w:rsid w:val="005317C7"/>
    <w:rsid w:val="0053252F"/>
    <w:rsid w:val="00536335"/>
    <w:rsid w:val="00544F60"/>
    <w:rsid w:val="00553868"/>
    <w:rsid w:val="00555429"/>
    <w:rsid w:val="005561A0"/>
    <w:rsid w:val="00557402"/>
    <w:rsid w:val="0055746E"/>
    <w:rsid w:val="00563886"/>
    <w:rsid w:val="00573F6F"/>
    <w:rsid w:val="00583960"/>
    <w:rsid w:val="00593552"/>
    <w:rsid w:val="0059630B"/>
    <w:rsid w:val="005A1844"/>
    <w:rsid w:val="005A2D40"/>
    <w:rsid w:val="005B113A"/>
    <w:rsid w:val="005B2040"/>
    <w:rsid w:val="005B5D54"/>
    <w:rsid w:val="005D4443"/>
    <w:rsid w:val="005D5768"/>
    <w:rsid w:val="005D76C8"/>
    <w:rsid w:val="005E4F7C"/>
    <w:rsid w:val="005E6473"/>
    <w:rsid w:val="005F2D6E"/>
    <w:rsid w:val="005F3CA7"/>
    <w:rsid w:val="005F5CC1"/>
    <w:rsid w:val="005F6CF0"/>
    <w:rsid w:val="006022F6"/>
    <w:rsid w:val="006027A7"/>
    <w:rsid w:val="00615D6C"/>
    <w:rsid w:val="00617216"/>
    <w:rsid w:val="00617A1C"/>
    <w:rsid w:val="00620524"/>
    <w:rsid w:val="00621C23"/>
    <w:rsid w:val="00624FCD"/>
    <w:rsid w:val="00635C2F"/>
    <w:rsid w:val="00637B94"/>
    <w:rsid w:val="00640072"/>
    <w:rsid w:val="006442AC"/>
    <w:rsid w:val="0065438A"/>
    <w:rsid w:val="0066120B"/>
    <w:rsid w:val="0067106E"/>
    <w:rsid w:val="0067192D"/>
    <w:rsid w:val="006733A0"/>
    <w:rsid w:val="006877A5"/>
    <w:rsid w:val="006A3510"/>
    <w:rsid w:val="006B0BCD"/>
    <w:rsid w:val="006B0E09"/>
    <w:rsid w:val="006B1A25"/>
    <w:rsid w:val="006B460E"/>
    <w:rsid w:val="006C4235"/>
    <w:rsid w:val="006E1729"/>
    <w:rsid w:val="006E1B38"/>
    <w:rsid w:val="006E522F"/>
    <w:rsid w:val="00703309"/>
    <w:rsid w:val="007051E8"/>
    <w:rsid w:val="00710AE6"/>
    <w:rsid w:val="0072408B"/>
    <w:rsid w:val="0072788B"/>
    <w:rsid w:val="00727CF8"/>
    <w:rsid w:val="00727D50"/>
    <w:rsid w:val="007300CD"/>
    <w:rsid w:val="007337A1"/>
    <w:rsid w:val="00733C8E"/>
    <w:rsid w:val="00741C64"/>
    <w:rsid w:val="00745194"/>
    <w:rsid w:val="007532FC"/>
    <w:rsid w:val="0076191B"/>
    <w:rsid w:val="0076418E"/>
    <w:rsid w:val="00764234"/>
    <w:rsid w:val="007728DB"/>
    <w:rsid w:val="00772B4E"/>
    <w:rsid w:val="007743D0"/>
    <w:rsid w:val="00774C90"/>
    <w:rsid w:val="00777843"/>
    <w:rsid w:val="00777B6B"/>
    <w:rsid w:val="00786A3B"/>
    <w:rsid w:val="00791625"/>
    <w:rsid w:val="00796DA1"/>
    <w:rsid w:val="007B368A"/>
    <w:rsid w:val="007B4414"/>
    <w:rsid w:val="007C2A0E"/>
    <w:rsid w:val="007D0529"/>
    <w:rsid w:val="007D06D0"/>
    <w:rsid w:val="007D4029"/>
    <w:rsid w:val="007D7AD2"/>
    <w:rsid w:val="007E7582"/>
    <w:rsid w:val="007E77CF"/>
    <w:rsid w:val="007F15A6"/>
    <w:rsid w:val="007F1DE8"/>
    <w:rsid w:val="007F5793"/>
    <w:rsid w:val="00801675"/>
    <w:rsid w:val="00801E66"/>
    <w:rsid w:val="008046DD"/>
    <w:rsid w:val="00806A64"/>
    <w:rsid w:val="008079AA"/>
    <w:rsid w:val="00815A3F"/>
    <w:rsid w:val="008162ED"/>
    <w:rsid w:val="0081693E"/>
    <w:rsid w:val="00821556"/>
    <w:rsid w:val="008345AC"/>
    <w:rsid w:val="00837B04"/>
    <w:rsid w:val="00860A80"/>
    <w:rsid w:val="00864BDA"/>
    <w:rsid w:val="008664C0"/>
    <w:rsid w:val="00872ABD"/>
    <w:rsid w:val="008854BC"/>
    <w:rsid w:val="008855E0"/>
    <w:rsid w:val="00885E99"/>
    <w:rsid w:val="00891FF0"/>
    <w:rsid w:val="008A3574"/>
    <w:rsid w:val="008C214A"/>
    <w:rsid w:val="008C28BD"/>
    <w:rsid w:val="008C7CF2"/>
    <w:rsid w:val="008E3246"/>
    <w:rsid w:val="008E47E3"/>
    <w:rsid w:val="008F5EAA"/>
    <w:rsid w:val="0090062A"/>
    <w:rsid w:val="00901E97"/>
    <w:rsid w:val="009020AC"/>
    <w:rsid w:val="00905E5B"/>
    <w:rsid w:val="00913C50"/>
    <w:rsid w:val="00916A9B"/>
    <w:rsid w:val="00923033"/>
    <w:rsid w:val="00925EC8"/>
    <w:rsid w:val="00935908"/>
    <w:rsid w:val="0094793D"/>
    <w:rsid w:val="00953BAC"/>
    <w:rsid w:val="00954CFB"/>
    <w:rsid w:val="00955460"/>
    <w:rsid w:val="00962973"/>
    <w:rsid w:val="00963121"/>
    <w:rsid w:val="00964851"/>
    <w:rsid w:val="009734EC"/>
    <w:rsid w:val="0097721B"/>
    <w:rsid w:val="00991BF9"/>
    <w:rsid w:val="009A0380"/>
    <w:rsid w:val="009A03B2"/>
    <w:rsid w:val="009A723B"/>
    <w:rsid w:val="009B214E"/>
    <w:rsid w:val="009D1308"/>
    <w:rsid w:val="009E553A"/>
    <w:rsid w:val="009F357C"/>
    <w:rsid w:val="00A000A1"/>
    <w:rsid w:val="00A022F7"/>
    <w:rsid w:val="00A15DF6"/>
    <w:rsid w:val="00A21296"/>
    <w:rsid w:val="00A2361E"/>
    <w:rsid w:val="00A30EA6"/>
    <w:rsid w:val="00A31C26"/>
    <w:rsid w:val="00A3734B"/>
    <w:rsid w:val="00A447BC"/>
    <w:rsid w:val="00A474E2"/>
    <w:rsid w:val="00A50DA9"/>
    <w:rsid w:val="00A526B0"/>
    <w:rsid w:val="00A529A5"/>
    <w:rsid w:val="00A56301"/>
    <w:rsid w:val="00A63D80"/>
    <w:rsid w:val="00A63D8A"/>
    <w:rsid w:val="00A71ED7"/>
    <w:rsid w:val="00A73949"/>
    <w:rsid w:val="00A73D2E"/>
    <w:rsid w:val="00A73DEC"/>
    <w:rsid w:val="00A75819"/>
    <w:rsid w:val="00A76CEC"/>
    <w:rsid w:val="00A8189B"/>
    <w:rsid w:val="00A878E7"/>
    <w:rsid w:val="00A9513E"/>
    <w:rsid w:val="00A953A7"/>
    <w:rsid w:val="00A96589"/>
    <w:rsid w:val="00A96643"/>
    <w:rsid w:val="00A966DB"/>
    <w:rsid w:val="00AA3218"/>
    <w:rsid w:val="00AA6115"/>
    <w:rsid w:val="00AB5C48"/>
    <w:rsid w:val="00AC0C49"/>
    <w:rsid w:val="00AC3244"/>
    <w:rsid w:val="00AC5969"/>
    <w:rsid w:val="00AC7EA6"/>
    <w:rsid w:val="00AD09CD"/>
    <w:rsid w:val="00AD311C"/>
    <w:rsid w:val="00AD5D1F"/>
    <w:rsid w:val="00AE0D9C"/>
    <w:rsid w:val="00AE1414"/>
    <w:rsid w:val="00AE1FDB"/>
    <w:rsid w:val="00AE27F1"/>
    <w:rsid w:val="00AE3211"/>
    <w:rsid w:val="00AE4AAA"/>
    <w:rsid w:val="00AE649A"/>
    <w:rsid w:val="00AE6620"/>
    <w:rsid w:val="00AF5441"/>
    <w:rsid w:val="00AF6906"/>
    <w:rsid w:val="00B00DF7"/>
    <w:rsid w:val="00B102D9"/>
    <w:rsid w:val="00B22B41"/>
    <w:rsid w:val="00B22D3B"/>
    <w:rsid w:val="00B22D60"/>
    <w:rsid w:val="00B23289"/>
    <w:rsid w:val="00B315F5"/>
    <w:rsid w:val="00B3590C"/>
    <w:rsid w:val="00B42E92"/>
    <w:rsid w:val="00B52EEC"/>
    <w:rsid w:val="00B66E77"/>
    <w:rsid w:val="00B7040E"/>
    <w:rsid w:val="00B70542"/>
    <w:rsid w:val="00B8169F"/>
    <w:rsid w:val="00B8289A"/>
    <w:rsid w:val="00B870E0"/>
    <w:rsid w:val="00B877A4"/>
    <w:rsid w:val="00B974CF"/>
    <w:rsid w:val="00BA5D95"/>
    <w:rsid w:val="00BB3848"/>
    <w:rsid w:val="00BC6310"/>
    <w:rsid w:val="00BD7BA9"/>
    <w:rsid w:val="00BE0CFB"/>
    <w:rsid w:val="00BE259B"/>
    <w:rsid w:val="00BE57A2"/>
    <w:rsid w:val="00C033BA"/>
    <w:rsid w:val="00C04359"/>
    <w:rsid w:val="00C04854"/>
    <w:rsid w:val="00C04FAD"/>
    <w:rsid w:val="00C05121"/>
    <w:rsid w:val="00C10B25"/>
    <w:rsid w:val="00C12B3B"/>
    <w:rsid w:val="00C16738"/>
    <w:rsid w:val="00C17430"/>
    <w:rsid w:val="00C23D19"/>
    <w:rsid w:val="00C24AF7"/>
    <w:rsid w:val="00C31AC3"/>
    <w:rsid w:val="00C3667D"/>
    <w:rsid w:val="00C44562"/>
    <w:rsid w:val="00C53423"/>
    <w:rsid w:val="00C604D1"/>
    <w:rsid w:val="00C6553E"/>
    <w:rsid w:val="00C66411"/>
    <w:rsid w:val="00C902AB"/>
    <w:rsid w:val="00C943CF"/>
    <w:rsid w:val="00CA4AED"/>
    <w:rsid w:val="00CA5CB1"/>
    <w:rsid w:val="00CB3EB1"/>
    <w:rsid w:val="00CB5480"/>
    <w:rsid w:val="00CB6A44"/>
    <w:rsid w:val="00CC0CA4"/>
    <w:rsid w:val="00CC173F"/>
    <w:rsid w:val="00CD0F6E"/>
    <w:rsid w:val="00CD2242"/>
    <w:rsid w:val="00CD3A5C"/>
    <w:rsid w:val="00CD4D55"/>
    <w:rsid w:val="00CD5390"/>
    <w:rsid w:val="00CE28F5"/>
    <w:rsid w:val="00CF2457"/>
    <w:rsid w:val="00CF2824"/>
    <w:rsid w:val="00CF50B1"/>
    <w:rsid w:val="00CF67E6"/>
    <w:rsid w:val="00CF73F2"/>
    <w:rsid w:val="00D01F4A"/>
    <w:rsid w:val="00D035AA"/>
    <w:rsid w:val="00D037B8"/>
    <w:rsid w:val="00D04AEE"/>
    <w:rsid w:val="00D14518"/>
    <w:rsid w:val="00D21536"/>
    <w:rsid w:val="00D237F3"/>
    <w:rsid w:val="00D267EC"/>
    <w:rsid w:val="00D31AAA"/>
    <w:rsid w:val="00D32E74"/>
    <w:rsid w:val="00D349F4"/>
    <w:rsid w:val="00D479AE"/>
    <w:rsid w:val="00D50600"/>
    <w:rsid w:val="00D646F2"/>
    <w:rsid w:val="00D70170"/>
    <w:rsid w:val="00D771F5"/>
    <w:rsid w:val="00D77ACD"/>
    <w:rsid w:val="00D84D66"/>
    <w:rsid w:val="00D86E0B"/>
    <w:rsid w:val="00D91AFF"/>
    <w:rsid w:val="00D92B2D"/>
    <w:rsid w:val="00D95D3B"/>
    <w:rsid w:val="00DA06B1"/>
    <w:rsid w:val="00DA3D36"/>
    <w:rsid w:val="00DB3FE7"/>
    <w:rsid w:val="00DB4251"/>
    <w:rsid w:val="00DD0493"/>
    <w:rsid w:val="00DE1347"/>
    <w:rsid w:val="00DE22F9"/>
    <w:rsid w:val="00DE482F"/>
    <w:rsid w:val="00DE769B"/>
    <w:rsid w:val="00DE79E2"/>
    <w:rsid w:val="00DF0D4B"/>
    <w:rsid w:val="00DF71B1"/>
    <w:rsid w:val="00DF779D"/>
    <w:rsid w:val="00E02ED4"/>
    <w:rsid w:val="00E146B8"/>
    <w:rsid w:val="00E14AB0"/>
    <w:rsid w:val="00E201C8"/>
    <w:rsid w:val="00E218CE"/>
    <w:rsid w:val="00E24526"/>
    <w:rsid w:val="00E31BDC"/>
    <w:rsid w:val="00E33420"/>
    <w:rsid w:val="00E34D37"/>
    <w:rsid w:val="00E4320D"/>
    <w:rsid w:val="00E56460"/>
    <w:rsid w:val="00E678BA"/>
    <w:rsid w:val="00E67D9D"/>
    <w:rsid w:val="00E735F9"/>
    <w:rsid w:val="00E73DB8"/>
    <w:rsid w:val="00E80B0F"/>
    <w:rsid w:val="00E82708"/>
    <w:rsid w:val="00E92021"/>
    <w:rsid w:val="00E94011"/>
    <w:rsid w:val="00EA0B22"/>
    <w:rsid w:val="00EB114E"/>
    <w:rsid w:val="00EB2837"/>
    <w:rsid w:val="00EB5205"/>
    <w:rsid w:val="00EC34DD"/>
    <w:rsid w:val="00EC4B87"/>
    <w:rsid w:val="00ED0ACA"/>
    <w:rsid w:val="00ED1205"/>
    <w:rsid w:val="00ED1EA6"/>
    <w:rsid w:val="00EE03F9"/>
    <w:rsid w:val="00EE3425"/>
    <w:rsid w:val="00EF3A4D"/>
    <w:rsid w:val="00EF59EA"/>
    <w:rsid w:val="00F0024F"/>
    <w:rsid w:val="00F069F7"/>
    <w:rsid w:val="00F078B8"/>
    <w:rsid w:val="00F127CD"/>
    <w:rsid w:val="00F13DED"/>
    <w:rsid w:val="00F146D5"/>
    <w:rsid w:val="00F17790"/>
    <w:rsid w:val="00F51384"/>
    <w:rsid w:val="00F65731"/>
    <w:rsid w:val="00F66DE8"/>
    <w:rsid w:val="00F70B35"/>
    <w:rsid w:val="00F77653"/>
    <w:rsid w:val="00F84F28"/>
    <w:rsid w:val="00F85F1B"/>
    <w:rsid w:val="00F87CDA"/>
    <w:rsid w:val="00F938C7"/>
    <w:rsid w:val="00F95BFE"/>
    <w:rsid w:val="00F97018"/>
    <w:rsid w:val="00FA504C"/>
    <w:rsid w:val="00FB1E30"/>
    <w:rsid w:val="00FC4119"/>
    <w:rsid w:val="00FC784D"/>
    <w:rsid w:val="00FD6D7E"/>
    <w:rsid w:val="00FE0638"/>
    <w:rsid w:val="00FE5C6F"/>
    <w:rsid w:val="00FF22C2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21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12604/19" TargetMode="External"/><Relationship Id="rId10" Type="http://schemas.openxmlformats.org/officeDocument/2006/relationships/hyperlink" Target="http://internet.garant.ru/document/redirect/12112604/19" TargetMode="Externa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6A3B6-2D36-4E7A-8680-8B2ECAF05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4809</Words>
  <Characters>27416</Characters>
  <Application>Microsoft Office Word</Application>
  <DocSecurity>0</DocSecurity>
  <Lines>228</Lines>
  <Paragraphs>64</Paragraphs>
  <ScaleCrop>false</ScaleCrop>
  <Company>НПП "Гарант-Сервис"</Company>
  <LinksUpToDate>false</LinksUpToDate>
  <CharactersWithSpaces>32161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2023-10-30T16:25:00Z</cp:lastPrinted>
  <dcterms:created xsi:type="dcterms:W3CDTF">2024-08-16T11:20:00Z</dcterms:created>
  <dcterms:modified xsi:type="dcterms:W3CDTF">2024-08-16T11:20:00Z</dcterms:modified>
</cp:coreProperties>
</file>