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FA" w:rsidRDefault="00BA5EFA">
      <w:pPr>
        <w:pStyle w:val="ConsPlusTitlePage"/>
      </w:pPr>
      <w:r>
        <w:t xml:space="preserve">Документ предоставлен </w:t>
      </w:r>
      <w:hyperlink r:id="rId5">
        <w:r>
          <w:rPr>
            <w:color w:val="0000FF"/>
          </w:rPr>
          <w:t>КонсультантПлюс</w:t>
        </w:r>
      </w:hyperlink>
      <w:r>
        <w:br/>
      </w:r>
    </w:p>
    <w:p w:rsidR="00BA5EFA" w:rsidRDefault="00BA5EFA">
      <w:pPr>
        <w:pStyle w:val="ConsPlusNormal"/>
        <w:jc w:val="both"/>
        <w:outlineLvl w:val="0"/>
      </w:pPr>
    </w:p>
    <w:p w:rsidR="00BA5EFA" w:rsidRDefault="00BA5EFA">
      <w:pPr>
        <w:pStyle w:val="ConsPlusTitle"/>
        <w:jc w:val="center"/>
        <w:outlineLvl w:val="0"/>
      </w:pPr>
      <w:r>
        <w:t>ГЛАВА ГОРОДА ЧЕБОКСАРЫ</w:t>
      </w:r>
    </w:p>
    <w:p w:rsidR="00BA5EFA" w:rsidRDefault="00BA5EFA">
      <w:pPr>
        <w:pStyle w:val="ConsPlusTitle"/>
        <w:jc w:val="center"/>
      </w:pPr>
      <w:r>
        <w:t>ЧУВАШСКОЙ РЕСПУБЛИКИ</w:t>
      </w:r>
    </w:p>
    <w:p w:rsidR="00BA5EFA" w:rsidRDefault="00BA5EFA">
      <w:pPr>
        <w:pStyle w:val="ConsPlusTitle"/>
        <w:jc w:val="center"/>
      </w:pPr>
    </w:p>
    <w:p w:rsidR="00BA5EFA" w:rsidRDefault="00BA5EFA">
      <w:pPr>
        <w:pStyle w:val="ConsPlusTitle"/>
        <w:jc w:val="center"/>
      </w:pPr>
      <w:r>
        <w:t>ПОСТАНОВЛЕНИЕ</w:t>
      </w:r>
    </w:p>
    <w:p w:rsidR="00BA5EFA" w:rsidRDefault="00BA5EFA">
      <w:pPr>
        <w:pStyle w:val="ConsPlusTitle"/>
        <w:jc w:val="center"/>
      </w:pPr>
      <w:r>
        <w:t>от 30 декабря 2013 г. N 98</w:t>
      </w:r>
    </w:p>
    <w:p w:rsidR="00BA5EFA" w:rsidRDefault="00BA5EFA">
      <w:pPr>
        <w:pStyle w:val="ConsPlusTitle"/>
        <w:jc w:val="center"/>
      </w:pPr>
    </w:p>
    <w:p w:rsidR="00BA5EFA" w:rsidRDefault="00BA5EFA">
      <w:pPr>
        <w:pStyle w:val="ConsPlusTitle"/>
        <w:jc w:val="center"/>
      </w:pPr>
      <w:r>
        <w:t>О ПОРЯДКЕ ФОРМИРОВАНИЯ, ПОДГОТОВКИ И ИСПОЛЬЗОВАНИЯ РЕЗЕРВА</w:t>
      </w:r>
    </w:p>
    <w:p w:rsidR="00BA5EFA" w:rsidRDefault="00BA5EFA">
      <w:pPr>
        <w:pStyle w:val="ConsPlusTitle"/>
        <w:jc w:val="center"/>
      </w:pPr>
      <w:r>
        <w:t>УПРАВЛЕНЧЕСКИХ КАДРОВ МУНИЦИПАЛЬНОГО ОБРАЗОВАНИЯ</w:t>
      </w:r>
    </w:p>
    <w:p w:rsidR="00BA5EFA" w:rsidRDefault="00BA5EFA">
      <w:pPr>
        <w:pStyle w:val="ConsPlusTitle"/>
        <w:jc w:val="center"/>
      </w:pPr>
      <w:r>
        <w:t>ГОРОДА ЧЕБОКСАРЫ</w:t>
      </w:r>
    </w:p>
    <w:p w:rsidR="00BA5EFA" w:rsidRDefault="00BA5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EFA" w:rsidRDefault="00BA5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EFA" w:rsidRDefault="00BA5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EFA" w:rsidRDefault="00BA5EFA">
            <w:pPr>
              <w:pStyle w:val="ConsPlusNormal"/>
              <w:jc w:val="center"/>
            </w:pPr>
            <w:r>
              <w:rPr>
                <w:color w:val="392C69"/>
              </w:rPr>
              <w:t>Список изменяющих документов</w:t>
            </w:r>
          </w:p>
          <w:p w:rsidR="00BA5EFA" w:rsidRDefault="00BA5EFA">
            <w:pPr>
              <w:pStyle w:val="ConsPlusNormal"/>
              <w:jc w:val="center"/>
            </w:pPr>
            <w:proofErr w:type="gramStart"/>
            <w:r>
              <w:rPr>
                <w:color w:val="392C69"/>
              </w:rPr>
              <w:t xml:space="preserve">(в ред. Постановлений главы г. Чебоксары ЧР от 27.12.2019 </w:t>
            </w:r>
            <w:hyperlink r:id="rId6">
              <w:r>
                <w:rPr>
                  <w:color w:val="0000FF"/>
                </w:rPr>
                <w:t>N 344</w:t>
              </w:r>
            </w:hyperlink>
            <w:r>
              <w:rPr>
                <w:color w:val="392C69"/>
              </w:rPr>
              <w:t>,</w:t>
            </w:r>
            <w:proofErr w:type="gramEnd"/>
          </w:p>
          <w:p w:rsidR="00BA5EFA" w:rsidRDefault="00BA5EFA">
            <w:pPr>
              <w:pStyle w:val="ConsPlusNormal"/>
              <w:jc w:val="center"/>
            </w:pPr>
            <w:r>
              <w:rPr>
                <w:color w:val="392C69"/>
              </w:rPr>
              <w:t xml:space="preserve">от 03.12.2020 </w:t>
            </w:r>
            <w:hyperlink r:id="rId7">
              <w:r>
                <w:rPr>
                  <w:color w:val="0000FF"/>
                </w:rPr>
                <w:t>N 20</w:t>
              </w:r>
            </w:hyperlink>
            <w:r>
              <w:rPr>
                <w:color w:val="392C69"/>
              </w:rPr>
              <w:t xml:space="preserve">, от 27.01.2021 </w:t>
            </w:r>
            <w:hyperlink r:id="rId8">
              <w:r>
                <w:rPr>
                  <w:color w:val="0000FF"/>
                </w:rPr>
                <w:t>N 33</w:t>
              </w:r>
            </w:hyperlink>
            <w:r>
              <w:rPr>
                <w:color w:val="392C69"/>
              </w:rPr>
              <w:t xml:space="preserve">, от 26.07.2021 </w:t>
            </w:r>
            <w:hyperlink r:id="rId9">
              <w:r>
                <w:rPr>
                  <w:color w:val="0000FF"/>
                </w:rPr>
                <w:t>N 85</w:t>
              </w:r>
            </w:hyperlink>
            <w:r>
              <w:rPr>
                <w:color w:val="392C69"/>
              </w:rPr>
              <w:t>,</w:t>
            </w:r>
          </w:p>
          <w:p w:rsidR="00BA5EFA" w:rsidRDefault="00BA5EFA">
            <w:pPr>
              <w:pStyle w:val="ConsPlusNormal"/>
              <w:jc w:val="center"/>
            </w:pPr>
            <w:hyperlink r:id="rId10">
              <w:r>
                <w:rPr>
                  <w:color w:val="0000FF"/>
                </w:rPr>
                <w:t>Распоряжения</w:t>
              </w:r>
            </w:hyperlink>
            <w:r>
              <w:rPr>
                <w:color w:val="392C69"/>
              </w:rPr>
              <w:t xml:space="preserve"> главы г. Чебоксары ЧР от 28.09.2021 N 36-р,</w:t>
            </w:r>
          </w:p>
          <w:p w:rsidR="00BA5EFA" w:rsidRDefault="00BA5EFA">
            <w:pPr>
              <w:pStyle w:val="ConsPlusNormal"/>
              <w:jc w:val="center"/>
            </w:pPr>
            <w:r>
              <w:rPr>
                <w:color w:val="392C69"/>
              </w:rPr>
              <w:t xml:space="preserve">Постановлений главы г. Чебоксары ЧР от 16.12.2021 </w:t>
            </w:r>
            <w:hyperlink r:id="rId11">
              <w:r>
                <w:rPr>
                  <w:color w:val="0000FF"/>
                </w:rPr>
                <w:t>N 126</w:t>
              </w:r>
            </w:hyperlink>
            <w:r>
              <w:rPr>
                <w:color w:val="392C69"/>
              </w:rPr>
              <w:t>,</w:t>
            </w:r>
          </w:p>
          <w:p w:rsidR="00BA5EFA" w:rsidRDefault="00BA5EFA">
            <w:pPr>
              <w:pStyle w:val="ConsPlusNormal"/>
              <w:jc w:val="center"/>
            </w:pPr>
            <w:r>
              <w:rPr>
                <w:color w:val="392C69"/>
              </w:rPr>
              <w:t xml:space="preserve">от 24.01.2022 </w:t>
            </w:r>
            <w:hyperlink r:id="rId12">
              <w:r>
                <w:rPr>
                  <w:color w:val="0000FF"/>
                </w:rPr>
                <w:t>N 132</w:t>
              </w:r>
            </w:hyperlink>
            <w:r>
              <w:rPr>
                <w:color w:val="392C69"/>
              </w:rPr>
              <w:t xml:space="preserve">, от 04.05.2022 </w:t>
            </w:r>
            <w:hyperlink r:id="rId13">
              <w:r>
                <w:rPr>
                  <w:color w:val="0000FF"/>
                </w:rPr>
                <w:t>N 155</w:t>
              </w:r>
            </w:hyperlink>
            <w:r>
              <w:rPr>
                <w:color w:val="392C69"/>
              </w:rPr>
              <w:t xml:space="preserve">, от 22.11.2023 </w:t>
            </w:r>
            <w:hyperlink r:id="rId14">
              <w:r>
                <w:rPr>
                  <w:color w:val="0000FF"/>
                </w:rPr>
                <w:t>N 10</w:t>
              </w:r>
            </w:hyperlink>
            <w:r>
              <w:rPr>
                <w:color w:val="392C69"/>
              </w:rPr>
              <w:t>,</w:t>
            </w:r>
          </w:p>
          <w:p w:rsidR="00BA5EFA" w:rsidRDefault="00BA5EFA">
            <w:pPr>
              <w:pStyle w:val="ConsPlusNormal"/>
              <w:jc w:val="center"/>
            </w:pPr>
            <w:r>
              <w:rPr>
                <w:color w:val="392C69"/>
              </w:rPr>
              <w:t xml:space="preserve">от 18.01.2024 </w:t>
            </w:r>
            <w:hyperlink r:id="rId15">
              <w:r>
                <w:rPr>
                  <w:color w:val="0000FF"/>
                </w:rPr>
                <w:t>N 4</w:t>
              </w:r>
            </w:hyperlink>
            <w:r>
              <w:rPr>
                <w:color w:val="392C69"/>
              </w:rPr>
              <w:t xml:space="preserve">, от 14.02.2024 </w:t>
            </w:r>
            <w:hyperlink r:id="rId16">
              <w:r>
                <w:rPr>
                  <w:color w:val="0000FF"/>
                </w:rPr>
                <w:t>N 10</w:t>
              </w:r>
            </w:hyperlink>
            <w:r>
              <w:rPr>
                <w:color w:val="392C69"/>
              </w:rPr>
              <w:t xml:space="preserve">, от 22.04.2024 </w:t>
            </w:r>
            <w:hyperlink r:id="rId17">
              <w:r>
                <w:rPr>
                  <w:color w:val="0000FF"/>
                </w:rPr>
                <w:t>N 19</w:t>
              </w:r>
            </w:hyperlink>
            <w:r>
              <w:rPr>
                <w:color w:val="392C69"/>
              </w:rPr>
              <w:t>,</w:t>
            </w:r>
          </w:p>
          <w:p w:rsidR="00BA5EFA" w:rsidRDefault="00BA5EFA">
            <w:pPr>
              <w:pStyle w:val="ConsPlusNormal"/>
              <w:jc w:val="center"/>
            </w:pPr>
            <w:r>
              <w:rPr>
                <w:color w:val="392C69"/>
              </w:rPr>
              <w:t xml:space="preserve">от 06.06.2024 </w:t>
            </w:r>
            <w:hyperlink r:id="rId18">
              <w:r>
                <w:rPr>
                  <w:color w:val="0000FF"/>
                </w:rPr>
                <w:t>N 28</w:t>
              </w:r>
            </w:hyperlink>
            <w:r>
              <w:rPr>
                <w:color w:val="392C69"/>
              </w:rPr>
              <w:t xml:space="preserve">, от 19.12.2024 </w:t>
            </w:r>
            <w:hyperlink r:id="rId19">
              <w:r>
                <w:rPr>
                  <w:color w:val="0000FF"/>
                </w:rPr>
                <w:t>N 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5EFA" w:rsidRDefault="00BA5EFA">
            <w:pPr>
              <w:pStyle w:val="ConsPlusNormal"/>
            </w:pPr>
          </w:p>
        </w:tc>
      </w:tr>
    </w:tbl>
    <w:p w:rsidR="00BA5EFA" w:rsidRDefault="00BA5EFA">
      <w:pPr>
        <w:pStyle w:val="ConsPlusNormal"/>
        <w:jc w:val="both"/>
      </w:pPr>
    </w:p>
    <w:p w:rsidR="00BA5EFA" w:rsidRDefault="00BA5EFA">
      <w:pPr>
        <w:pStyle w:val="ConsPlusNormal"/>
        <w:ind w:firstLine="540"/>
        <w:jc w:val="both"/>
      </w:pPr>
      <w:r>
        <w:t xml:space="preserve">В соответствии Федеральным </w:t>
      </w:r>
      <w:hyperlink r:id="rId20">
        <w:r>
          <w:rPr>
            <w:color w:val="0000FF"/>
          </w:rPr>
          <w:t>законом</w:t>
        </w:r>
      </w:hyperlink>
      <w:r>
        <w:t xml:space="preserve"> от 2 марта 2007 года N 25-ФЗ "О муниципальной службе в Российской Федерации" постановляю:</w:t>
      </w:r>
    </w:p>
    <w:p w:rsidR="00BA5EFA" w:rsidRDefault="00BA5EFA">
      <w:pPr>
        <w:pStyle w:val="ConsPlusNormal"/>
        <w:spacing w:before="200"/>
        <w:ind w:firstLine="540"/>
        <w:jc w:val="both"/>
      </w:pPr>
      <w:r>
        <w:t xml:space="preserve">1. Утвердить </w:t>
      </w:r>
      <w:hyperlink w:anchor="P40">
        <w:r>
          <w:rPr>
            <w:color w:val="0000FF"/>
          </w:rPr>
          <w:t>Порядок</w:t>
        </w:r>
      </w:hyperlink>
      <w:r>
        <w:t xml:space="preserve"> формирования, подготовки и использования резерва управленческих кадров муниципального образования города Чебоксары (приложение N 1).</w:t>
      </w:r>
    </w:p>
    <w:p w:rsidR="00BA5EFA" w:rsidRDefault="00BA5EFA">
      <w:pPr>
        <w:pStyle w:val="ConsPlusNormal"/>
        <w:spacing w:before="200"/>
        <w:ind w:firstLine="540"/>
        <w:jc w:val="both"/>
      </w:pPr>
      <w:r>
        <w:t xml:space="preserve">2. Утвердить </w:t>
      </w:r>
      <w:hyperlink w:anchor="P996">
        <w:r>
          <w:rPr>
            <w:color w:val="0000FF"/>
          </w:rPr>
          <w:t>Положение</w:t>
        </w:r>
      </w:hyperlink>
      <w:r>
        <w:t xml:space="preserve"> о Конкурсной комиссии по формированию, подготовке и использованию резерва управленческих кадров муниципального образования города Чебоксары (приложение N 2).</w:t>
      </w:r>
    </w:p>
    <w:p w:rsidR="00BA5EFA" w:rsidRDefault="00BA5EFA">
      <w:pPr>
        <w:pStyle w:val="ConsPlusNormal"/>
        <w:spacing w:before="200"/>
        <w:ind w:firstLine="540"/>
        <w:jc w:val="both"/>
      </w:pPr>
      <w:r>
        <w:t xml:space="preserve">3. Утратил силу. - </w:t>
      </w:r>
      <w:hyperlink r:id="rId21">
        <w:r>
          <w:rPr>
            <w:color w:val="0000FF"/>
          </w:rPr>
          <w:t>Постановление</w:t>
        </w:r>
      </w:hyperlink>
      <w:r>
        <w:t xml:space="preserve"> главы г. Чебоксары ЧР от 06.06.2024 N 28.</w:t>
      </w:r>
    </w:p>
    <w:p w:rsidR="00BA5EFA" w:rsidRDefault="00BA5EFA">
      <w:pPr>
        <w:pStyle w:val="ConsPlusNormal"/>
        <w:spacing w:before="200"/>
        <w:ind w:firstLine="540"/>
        <w:jc w:val="both"/>
      </w:pPr>
      <w:r>
        <w:t>4. Настоящее постановление вступает в силу со дня его официального опубликования.</w:t>
      </w:r>
    </w:p>
    <w:p w:rsidR="00BA5EFA" w:rsidRDefault="00BA5EFA">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оставляю за собой.</w:t>
      </w:r>
    </w:p>
    <w:p w:rsidR="00BA5EFA" w:rsidRDefault="00BA5EFA">
      <w:pPr>
        <w:pStyle w:val="ConsPlusNormal"/>
        <w:jc w:val="both"/>
      </w:pPr>
    </w:p>
    <w:p w:rsidR="00BA5EFA" w:rsidRDefault="00BA5EFA">
      <w:pPr>
        <w:pStyle w:val="ConsPlusNormal"/>
        <w:jc w:val="right"/>
      </w:pPr>
      <w:r>
        <w:t>Глава города Чебоксары</w:t>
      </w:r>
    </w:p>
    <w:p w:rsidR="00BA5EFA" w:rsidRDefault="00BA5EFA">
      <w:pPr>
        <w:pStyle w:val="ConsPlusNormal"/>
        <w:jc w:val="right"/>
      </w:pPr>
      <w:r>
        <w:t>Л.И.ЧЕРКЕСОВ</w:t>
      </w: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right"/>
        <w:outlineLvl w:val="0"/>
      </w:pPr>
      <w:r>
        <w:t>Приложение N 1</w:t>
      </w:r>
    </w:p>
    <w:p w:rsidR="00BA5EFA" w:rsidRDefault="00BA5EFA">
      <w:pPr>
        <w:pStyle w:val="ConsPlusNormal"/>
        <w:jc w:val="both"/>
      </w:pPr>
    </w:p>
    <w:p w:rsidR="00BA5EFA" w:rsidRDefault="00BA5EFA">
      <w:pPr>
        <w:pStyle w:val="ConsPlusNormal"/>
        <w:jc w:val="right"/>
      </w:pPr>
      <w:r>
        <w:t>Утвержден</w:t>
      </w:r>
    </w:p>
    <w:p w:rsidR="00BA5EFA" w:rsidRDefault="00BA5EFA">
      <w:pPr>
        <w:pStyle w:val="ConsPlusNormal"/>
        <w:jc w:val="right"/>
      </w:pPr>
      <w:r>
        <w:t>постановлением</w:t>
      </w:r>
    </w:p>
    <w:p w:rsidR="00BA5EFA" w:rsidRDefault="00BA5EFA">
      <w:pPr>
        <w:pStyle w:val="ConsPlusNormal"/>
        <w:jc w:val="right"/>
      </w:pPr>
      <w:r>
        <w:t>главы города Чебоксары</w:t>
      </w:r>
    </w:p>
    <w:p w:rsidR="00BA5EFA" w:rsidRDefault="00BA5EFA">
      <w:pPr>
        <w:pStyle w:val="ConsPlusNormal"/>
        <w:jc w:val="right"/>
      </w:pPr>
      <w:r>
        <w:t>от 30.12.2013 N 98</w:t>
      </w:r>
    </w:p>
    <w:p w:rsidR="00BA5EFA" w:rsidRDefault="00BA5EFA">
      <w:pPr>
        <w:pStyle w:val="ConsPlusNormal"/>
        <w:jc w:val="both"/>
      </w:pPr>
    </w:p>
    <w:p w:rsidR="00BA5EFA" w:rsidRDefault="00BA5EFA">
      <w:pPr>
        <w:pStyle w:val="ConsPlusTitle"/>
        <w:jc w:val="center"/>
      </w:pPr>
      <w:bookmarkStart w:id="0" w:name="P40"/>
      <w:bookmarkEnd w:id="0"/>
      <w:r>
        <w:t>ПОРЯДОК</w:t>
      </w:r>
    </w:p>
    <w:p w:rsidR="00BA5EFA" w:rsidRDefault="00BA5EFA">
      <w:pPr>
        <w:pStyle w:val="ConsPlusTitle"/>
        <w:jc w:val="center"/>
      </w:pPr>
      <w:r>
        <w:t>ФОРМИРОВАНИЯ, ПОДГОТОВКИ И ИСПОЛЬЗОВАНИЯ</w:t>
      </w:r>
    </w:p>
    <w:p w:rsidR="00BA5EFA" w:rsidRDefault="00BA5EFA">
      <w:pPr>
        <w:pStyle w:val="ConsPlusTitle"/>
        <w:jc w:val="center"/>
      </w:pPr>
      <w:r>
        <w:t>РЕЗЕРВА УПРАВЛЕНЧЕСКИХ КАДРОВ МУНИЦИПАЛЬНОГО ОБРАЗОВАНИЯ</w:t>
      </w:r>
    </w:p>
    <w:p w:rsidR="00BA5EFA" w:rsidRDefault="00BA5EFA">
      <w:pPr>
        <w:pStyle w:val="ConsPlusTitle"/>
        <w:jc w:val="center"/>
      </w:pPr>
      <w:r>
        <w:t>ГОРОДА ЧЕБОКСАРЫ</w:t>
      </w:r>
    </w:p>
    <w:p w:rsidR="00BA5EFA" w:rsidRDefault="00BA5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EFA" w:rsidRDefault="00BA5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EFA" w:rsidRDefault="00BA5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EFA" w:rsidRDefault="00BA5EFA">
            <w:pPr>
              <w:pStyle w:val="ConsPlusNormal"/>
              <w:jc w:val="center"/>
            </w:pPr>
            <w:r>
              <w:rPr>
                <w:color w:val="392C69"/>
              </w:rPr>
              <w:t>Список изменяющих документов</w:t>
            </w:r>
          </w:p>
          <w:p w:rsidR="00BA5EFA" w:rsidRDefault="00BA5EFA">
            <w:pPr>
              <w:pStyle w:val="ConsPlusNormal"/>
              <w:jc w:val="center"/>
            </w:pPr>
            <w:proofErr w:type="gramStart"/>
            <w:r>
              <w:rPr>
                <w:color w:val="392C69"/>
              </w:rPr>
              <w:t xml:space="preserve">(в ред. Постановлений главы г. Чебоксары ЧР от 03.12.2020 </w:t>
            </w:r>
            <w:hyperlink r:id="rId22">
              <w:r>
                <w:rPr>
                  <w:color w:val="0000FF"/>
                </w:rPr>
                <w:t>N 20</w:t>
              </w:r>
            </w:hyperlink>
            <w:r>
              <w:rPr>
                <w:color w:val="392C69"/>
              </w:rPr>
              <w:t>,</w:t>
            </w:r>
            <w:proofErr w:type="gramEnd"/>
          </w:p>
          <w:p w:rsidR="00BA5EFA" w:rsidRDefault="00BA5EFA">
            <w:pPr>
              <w:pStyle w:val="ConsPlusNormal"/>
              <w:jc w:val="center"/>
            </w:pPr>
            <w:r>
              <w:rPr>
                <w:color w:val="392C69"/>
              </w:rPr>
              <w:t xml:space="preserve">от 27.01.2021 </w:t>
            </w:r>
            <w:hyperlink r:id="rId23">
              <w:r>
                <w:rPr>
                  <w:color w:val="0000FF"/>
                </w:rPr>
                <w:t>N 33</w:t>
              </w:r>
            </w:hyperlink>
            <w:r>
              <w:rPr>
                <w:color w:val="392C69"/>
              </w:rPr>
              <w:t>,</w:t>
            </w:r>
          </w:p>
          <w:p w:rsidR="00BA5EFA" w:rsidRDefault="00BA5EFA">
            <w:pPr>
              <w:pStyle w:val="ConsPlusNormal"/>
              <w:jc w:val="center"/>
            </w:pPr>
            <w:hyperlink r:id="rId24">
              <w:r>
                <w:rPr>
                  <w:color w:val="0000FF"/>
                </w:rPr>
                <w:t>Распоряжения</w:t>
              </w:r>
            </w:hyperlink>
            <w:r>
              <w:rPr>
                <w:color w:val="392C69"/>
              </w:rPr>
              <w:t xml:space="preserve"> главы г. Чебоксары ЧР от 28.09.2021 N 36-р,</w:t>
            </w:r>
          </w:p>
          <w:p w:rsidR="00BA5EFA" w:rsidRDefault="00BA5EFA">
            <w:pPr>
              <w:pStyle w:val="ConsPlusNormal"/>
              <w:jc w:val="center"/>
            </w:pPr>
            <w:r>
              <w:rPr>
                <w:color w:val="392C69"/>
              </w:rPr>
              <w:lastRenderedPageBreak/>
              <w:t xml:space="preserve">Постановлений главы г. Чебоксары ЧР от 22.11.2023 </w:t>
            </w:r>
            <w:hyperlink r:id="rId25">
              <w:r>
                <w:rPr>
                  <w:color w:val="0000FF"/>
                </w:rPr>
                <w:t>N 10</w:t>
              </w:r>
            </w:hyperlink>
            <w:r>
              <w:rPr>
                <w:color w:val="392C69"/>
              </w:rPr>
              <w:t xml:space="preserve">, от 06.06.2024 </w:t>
            </w:r>
            <w:hyperlink r:id="rId26">
              <w:r>
                <w:rPr>
                  <w:color w:val="0000FF"/>
                </w:rPr>
                <w:t>N 28</w:t>
              </w:r>
            </w:hyperlink>
            <w:r>
              <w:rPr>
                <w:color w:val="392C69"/>
              </w:rPr>
              <w:t>,</w:t>
            </w:r>
          </w:p>
          <w:p w:rsidR="00BA5EFA" w:rsidRDefault="00BA5EFA">
            <w:pPr>
              <w:pStyle w:val="ConsPlusNormal"/>
              <w:jc w:val="center"/>
            </w:pPr>
            <w:r>
              <w:rPr>
                <w:color w:val="392C69"/>
              </w:rPr>
              <w:t xml:space="preserve">от 19.12.2024 </w:t>
            </w:r>
            <w:hyperlink r:id="rId27">
              <w:r>
                <w:rPr>
                  <w:color w:val="0000FF"/>
                </w:rPr>
                <w:t>N 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5EFA" w:rsidRDefault="00BA5EFA">
            <w:pPr>
              <w:pStyle w:val="ConsPlusNormal"/>
            </w:pPr>
          </w:p>
        </w:tc>
      </w:tr>
    </w:tbl>
    <w:p w:rsidR="00BA5EFA" w:rsidRDefault="00BA5EFA">
      <w:pPr>
        <w:pStyle w:val="ConsPlusNormal"/>
        <w:jc w:val="both"/>
      </w:pPr>
    </w:p>
    <w:p w:rsidR="00BA5EFA" w:rsidRDefault="00BA5EFA">
      <w:pPr>
        <w:pStyle w:val="ConsPlusTitle"/>
        <w:jc w:val="center"/>
        <w:outlineLvl w:val="1"/>
      </w:pPr>
      <w:r>
        <w:t>I. Общие положения</w:t>
      </w:r>
    </w:p>
    <w:p w:rsidR="00BA5EFA" w:rsidRDefault="00BA5EFA">
      <w:pPr>
        <w:pStyle w:val="ConsPlusNormal"/>
        <w:jc w:val="both"/>
      </w:pPr>
    </w:p>
    <w:p w:rsidR="00BA5EFA" w:rsidRDefault="00BA5EFA">
      <w:pPr>
        <w:pStyle w:val="ConsPlusNormal"/>
        <w:ind w:firstLine="540"/>
        <w:jc w:val="both"/>
      </w:pPr>
      <w:r>
        <w:t xml:space="preserve">1.1. Настоящий Порядок формирования, подготовки и использования резерва управленческих кадров муниципального образования города Чебоксары (далее - Порядок) разработан в соответствии с </w:t>
      </w:r>
      <w:hyperlink r:id="rId28">
        <w:r>
          <w:rPr>
            <w:color w:val="0000FF"/>
          </w:rPr>
          <w:t>Указом</w:t>
        </w:r>
      </w:hyperlink>
      <w:r>
        <w:t xml:space="preserve"> Главы Чувашской Республики от 18.07.2020 N 193 "О резерве управленческих кадров Чувашской Республики".</w:t>
      </w:r>
    </w:p>
    <w:p w:rsidR="00BA5EFA" w:rsidRDefault="00BA5EFA">
      <w:pPr>
        <w:pStyle w:val="ConsPlusNormal"/>
        <w:spacing w:before="200"/>
        <w:ind w:firstLine="540"/>
        <w:jc w:val="both"/>
      </w:pPr>
      <w:r>
        <w:t>1.2. В настоящем Порядке используются следующие понятия/определения:</w:t>
      </w:r>
    </w:p>
    <w:p w:rsidR="00BA5EFA" w:rsidRDefault="00BA5EFA">
      <w:pPr>
        <w:pStyle w:val="ConsPlusNormal"/>
        <w:spacing w:before="200"/>
        <w:ind w:firstLine="540"/>
        <w:jc w:val="both"/>
      </w:pPr>
      <w:r>
        <w:t>кандидат - лицо, состоящее в кадровом резерве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 сформированном на основании положения, утвержденного постановлением администрации города Чебоксары;</w:t>
      </w:r>
    </w:p>
    <w:p w:rsidR="00BA5EFA" w:rsidRDefault="00BA5EFA">
      <w:pPr>
        <w:pStyle w:val="ConsPlusNormal"/>
        <w:jc w:val="both"/>
      </w:pPr>
      <w:r>
        <w:t xml:space="preserve">(в ред. </w:t>
      </w:r>
      <w:hyperlink r:id="rId29">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конкурсная комиссия - комиссия по формированию, подготовке и использованию резерва управленческих кадров муниципального образования города Чебоксары, утвержденная постановлением главы города Чебоксары;</w:t>
      </w:r>
    </w:p>
    <w:p w:rsidR="00BA5EFA" w:rsidRDefault="00BA5EFA">
      <w:pPr>
        <w:pStyle w:val="ConsPlusNormal"/>
        <w:spacing w:before="200"/>
        <w:ind w:firstLine="540"/>
        <w:jc w:val="both"/>
      </w:pPr>
      <w:r>
        <w:t>лауреат конкурса "Лидеры России" - лицо, являющееся финалистом или полуфиналистом всероссийского конкурса управленцев "Лидеры России";</w:t>
      </w:r>
    </w:p>
    <w:p w:rsidR="00BA5EFA" w:rsidRDefault="00BA5EFA">
      <w:pPr>
        <w:pStyle w:val="ConsPlusNormal"/>
        <w:spacing w:before="200"/>
        <w:ind w:firstLine="540"/>
        <w:jc w:val="both"/>
      </w:pPr>
      <w:r>
        <w:t>лауреат конкурса "Управленческая команда" - лицо, являющееся финалистом или полуфиналистом республиканского конкурса "Управленческая команда";</w:t>
      </w:r>
    </w:p>
    <w:p w:rsidR="00BA5EFA" w:rsidRDefault="00BA5EFA">
      <w:pPr>
        <w:pStyle w:val="ConsPlusNormal"/>
        <w:spacing w:before="200"/>
        <w:ind w:firstLine="540"/>
        <w:jc w:val="both"/>
      </w:pPr>
      <w:proofErr w:type="gramStart"/>
      <w:r>
        <w:t>резерв, резерв управленческих кадров муниципального образования города Чебоксары - сформированная в соответствии с настоящим Порядком группа высококвалифицированных и перспективных лиц, имеющих опыт руководящей либо управленческой деятельности, успешно проявивших себя в сфере профессиональной и (или) общественной деятельности, обладающих необходимыми профессионально-деловыми и личностными качествами и высокой степенью ответственности, позволяющими рассматривать их в качестве кандидатов для замещения руководящих должностей;</w:t>
      </w:r>
      <w:proofErr w:type="gramEnd"/>
    </w:p>
    <w:p w:rsidR="00BA5EFA" w:rsidRDefault="00BA5EFA">
      <w:pPr>
        <w:pStyle w:val="ConsPlusNormal"/>
        <w:spacing w:before="200"/>
        <w:ind w:firstLine="540"/>
        <w:jc w:val="both"/>
      </w:pPr>
      <w:r>
        <w:t>резервируемые должности - должности, на которые формируется Резерв;</w:t>
      </w:r>
    </w:p>
    <w:p w:rsidR="00BA5EFA" w:rsidRDefault="00BA5EFA">
      <w:pPr>
        <w:pStyle w:val="ConsPlusNormal"/>
        <w:spacing w:before="200"/>
        <w:ind w:firstLine="540"/>
        <w:jc w:val="both"/>
      </w:pPr>
      <w:r>
        <w:t>резервист - лицо, включенное в Резерв;</w:t>
      </w:r>
    </w:p>
    <w:p w:rsidR="00BA5EFA" w:rsidRDefault="00BA5EFA">
      <w:pPr>
        <w:pStyle w:val="ConsPlusNormal"/>
        <w:spacing w:before="200"/>
        <w:ind w:firstLine="540"/>
        <w:jc w:val="both"/>
      </w:pPr>
      <w:r>
        <w:t>самовыдвиженец - лицо, представившее свою кандидатуру для включения в Резерв в порядке самовыдвижения.</w:t>
      </w:r>
    </w:p>
    <w:p w:rsidR="00BA5EFA" w:rsidRDefault="00BA5EFA">
      <w:pPr>
        <w:pStyle w:val="ConsPlusNormal"/>
        <w:spacing w:before="200"/>
        <w:ind w:firstLine="540"/>
        <w:jc w:val="both"/>
      </w:pPr>
      <w:r>
        <w:t>1.3. Резерв формируется по трем целевым группам:</w:t>
      </w:r>
    </w:p>
    <w:p w:rsidR="00BA5EFA" w:rsidRDefault="00BA5EFA">
      <w:pPr>
        <w:pStyle w:val="ConsPlusNormal"/>
        <w:spacing w:before="200"/>
        <w:ind w:firstLine="540"/>
        <w:jc w:val="both"/>
      </w:pPr>
      <w:r>
        <w:t>группа 1. Резерв высшей группы должностей муниципальной службы города Чебоксары;</w:t>
      </w:r>
    </w:p>
    <w:p w:rsidR="00BA5EFA" w:rsidRDefault="00BA5EFA">
      <w:pPr>
        <w:pStyle w:val="ConsPlusNormal"/>
        <w:jc w:val="both"/>
      </w:pPr>
      <w:r>
        <w:t xml:space="preserve">(в ред. </w:t>
      </w:r>
      <w:hyperlink r:id="rId30">
        <w:r>
          <w:rPr>
            <w:color w:val="0000FF"/>
          </w:rPr>
          <w:t>Постановления</w:t>
        </w:r>
      </w:hyperlink>
      <w:r>
        <w:t xml:space="preserve"> главы г. Чебоксары ЧР от 22.11.2023 N 10)</w:t>
      </w:r>
    </w:p>
    <w:p w:rsidR="00BA5EFA" w:rsidRDefault="00BA5EFA">
      <w:pPr>
        <w:pStyle w:val="ConsPlusNormal"/>
        <w:spacing w:before="200"/>
        <w:ind w:firstLine="540"/>
        <w:jc w:val="both"/>
      </w:pPr>
      <w:r>
        <w:t>группа 2. Резерв главной группы должностей муниципальной службы города Чебоксары;</w:t>
      </w:r>
    </w:p>
    <w:p w:rsidR="00BA5EFA" w:rsidRDefault="00BA5EFA">
      <w:pPr>
        <w:pStyle w:val="ConsPlusNormal"/>
        <w:spacing w:before="200"/>
        <w:ind w:firstLine="540"/>
        <w:jc w:val="both"/>
      </w:pPr>
      <w:r>
        <w:t>группа 3. Резерв на должности руководителей муниципальных учреждений города Чебоксары и руководителей хозяйствующих обществ с долей уставного капитала муниципального образования города Чебоксары более двадцати пяти процентов.</w:t>
      </w:r>
    </w:p>
    <w:p w:rsidR="00BA5EFA" w:rsidRDefault="00BA5EFA">
      <w:pPr>
        <w:pStyle w:val="ConsPlusNormal"/>
        <w:jc w:val="both"/>
      </w:pPr>
      <w:r>
        <w:t xml:space="preserve">(в ред. </w:t>
      </w:r>
      <w:hyperlink r:id="rId31">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1.4. В каждой целевой группе резервисты ранжируются по трем уровням готовности к назначению на резервируему</w:t>
      </w:r>
      <w:proofErr w:type="gramStart"/>
      <w:r>
        <w:t>ю(</w:t>
      </w:r>
      <w:proofErr w:type="gramEnd"/>
      <w:r>
        <w:t>ые) должность(и):</w:t>
      </w:r>
    </w:p>
    <w:p w:rsidR="00BA5EFA" w:rsidRDefault="00BA5EFA">
      <w:pPr>
        <w:pStyle w:val="ConsPlusNormal"/>
        <w:spacing w:before="200"/>
        <w:ind w:firstLine="540"/>
        <w:jc w:val="both"/>
      </w:pPr>
      <w:r>
        <w:t>"высший" - компетенции, опыт и общий уровень подготовки резервистов достаточны для назначения на резервируему</w:t>
      </w:r>
      <w:proofErr w:type="gramStart"/>
      <w:r>
        <w:t>ю(</w:t>
      </w:r>
      <w:proofErr w:type="gramEnd"/>
      <w:r>
        <w:t>ы) должность(и);</w:t>
      </w:r>
    </w:p>
    <w:p w:rsidR="00BA5EFA" w:rsidRDefault="00BA5EFA">
      <w:pPr>
        <w:pStyle w:val="ConsPlusNormal"/>
        <w:spacing w:before="200"/>
        <w:ind w:firstLine="540"/>
        <w:jc w:val="both"/>
      </w:pPr>
      <w:r>
        <w:t>"базовый" - после получения дополнительного профессионального образования, по итогам и с учетом тестирования резервисты могут претендовать на назначение на резервируему</w:t>
      </w:r>
      <w:proofErr w:type="gramStart"/>
      <w:r>
        <w:t>ю(</w:t>
      </w:r>
      <w:proofErr w:type="gramEnd"/>
      <w:r>
        <w:t xml:space="preserve">ы) </w:t>
      </w:r>
      <w:r>
        <w:lastRenderedPageBreak/>
        <w:t>должность(и);</w:t>
      </w:r>
    </w:p>
    <w:p w:rsidR="00BA5EFA" w:rsidRDefault="00BA5EFA">
      <w:pPr>
        <w:pStyle w:val="ConsPlusNormal"/>
        <w:spacing w:before="200"/>
        <w:ind w:firstLine="540"/>
        <w:jc w:val="both"/>
      </w:pPr>
      <w:r>
        <w:t>"перспективный" - перспективные резервисты, которые после получения дополнительного профессионального образования, стажировки в органах местного самоуправления города Чебоксары могут претендовать на назначение на резервируему</w:t>
      </w:r>
      <w:proofErr w:type="gramStart"/>
      <w:r>
        <w:t>ю(</w:t>
      </w:r>
      <w:proofErr w:type="gramEnd"/>
      <w:r>
        <w:t>ы) должность(и), в том числе в порядке должностного роста.</w:t>
      </w:r>
    </w:p>
    <w:p w:rsidR="00BA5EFA" w:rsidRDefault="00BA5EFA">
      <w:pPr>
        <w:pStyle w:val="ConsPlusNormal"/>
        <w:spacing w:before="200"/>
        <w:ind w:firstLine="540"/>
        <w:jc w:val="both"/>
      </w:pPr>
      <w:bookmarkStart w:id="1" w:name="P74"/>
      <w:bookmarkEnd w:id="1"/>
      <w:r>
        <w:t>1.5. Ограничениями для включения в Резерв являются:</w:t>
      </w:r>
    </w:p>
    <w:p w:rsidR="00BA5EFA" w:rsidRDefault="00BA5EFA">
      <w:pPr>
        <w:pStyle w:val="ConsPlusNormal"/>
        <w:spacing w:before="200"/>
        <w:ind w:firstLine="540"/>
        <w:jc w:val="both"/>
      </w:pPr>
      <w:r>
        <w:t>отсутствие гражданства Российской Федерации;</w:t>
      </w:r>
    </w:p>
    <w:p w:rsidR="00BA5EFA" w:rsidRDefault="00BA5EFA">
      <w:pPr>
        <w:pStyle w:val="ConsPlusNormal"/>
        <w:spacing w:before="200"/>
        <w:ind w:firstLine="540"/>
        <w:jc w:val="both"/>
      </w:pPr>
      <w:r>
        <w:t>возраст старше 55 лет;</w:t>
      </w:r>
    </w:p>
    <w:p w:rsidR="00BA5EFA" w:rsidRDefault="00BA5EFA">
      <w:pPr>
        <w:pStyle w:val="ConsPlusNormal"/>
        <w:spacing w:before="200"/>
        <w:ind w:firstLine="540"/>
        <w:jc w:val="both"/>
      </w:pPr>
      <w:r>
        <w:t>отсутствие высшего образования;</w:t>
      </w:r>
    </w:p>
    <w:p w:rsidR="00BA5EFA" w:rsidRDefault="00BA5EFA">
      <w:pPr>
        <w:pStyle w:val="ConsPlusNormal"/>
        <w:spacing w:before="200"/>
        <w:ind w:firstLine="540"/>
        <w:jc w:val="both"/>
      </w:pPr>
      <w:r>
        <w:t>отсутствие управленческого опыта более трех лет;</w:t>
      </w:r>
    </w:p>
    <w:p w:rsidR="00BA5EFA" w:rsidRDefault="00BA5EFA">
      <w:pPr>
        <w:pStyle w:val="ConsPlusNormal"/>
        <w:spacing w:before="200"/>
        <w:ind w:firstLine="540"/>
        <w:jc w:val="both"/>
      </w:pPr>
      <w:proofErr w:type="gramStart"/>
      <w:r>
        <w:t>нахождение в статусе "безработный" либо "временно неработающий" (далее - статус "неработающий") более одного года.</w:t>
      </w:r>
      <w:proofErr w:type="gramEnd"/>
    </w:p>
    <w:p w:rsidR="00BA5EFA" w:rsidRDefault="00BA5EFA">
      <w:pPr>
        <w:pStyle w:val="ConsPlusNormal"/>
        <w:spacing w:before="200"/>
        <w:ind w:firstLine="540"/>
        <w:jc w:val="both"/>
      </w:pPr>
      <w:r>
        <w:t>1.6. Формирование Резерва осуществляется посредством:</w:t>
      </w:r>
    </w:p>
    <w:p w:rsidR="00BA5EFA" w:rsidRDefault="00BA5EFA">
      <w:pPr>
        <w:pStyle w:val="ConsPlusNormal"/>
        <w:spacing w:before="200"/>
        <w:ind w:firstLine="540"/>
        <w:jc w:val="both"/>
      </w:pPr>
      <w:r>
        <w:t>1) включения в его состав лауреатов конкурса "Лидеры России";</w:t>
      </w:r>
    </w:p>
    <w:p w:rsidR="00BA5EFA" w:rsidRDefault="00BA5EFA">
      <w:pPr>
        <w:pStyle w:val="ConsPlusNormal"/>
        <w:spacing w:before="200"/>
        <w:ind w:firstLine="540"/>
        <w:jc w:val="both"/>
      </w:pPr>
      <w:r>
        <w:t>2) включения в его состав лауреатов конкурса "Управленческая команда";</w:t>
      </w:r>
    </w:p>
    <w:p w:rsidR="00BA5EFA" w:rsidRDefault="00BA5EFA">
      <w:pPr>
        <w:pStyle w:val="ConsPlusNormal"/>
        <w:spacing w:before="200"/>
        <w:ind w:firstLine="540"/>
        <w:jc w:val="both"/>
      </w:pPr>
      <w:r>
        <w:t>3) отбора из числа кандидатов;</w:t>
      </w:r>
    </w:p>
    <w:p w:rsidR="00BA5EFA" w:rsidRDefault="00BA5EFA">
      <w:pPr>
        <w:pStyle w:val="ConsPlusNormal"/>
        <w:spacing w:before="200"/>
        <w:ind w:firstLine="540"/>
        <w:jc w:val="both"/>
      </w:pPr>
      <w:r>
        <w:t>4) отбора из числа самовыдвиженцев.</w:t>
      </w:r>
    </w:p>
    <w:p w:rsidR="00BA5EFA" w:rsidRDefault="00BA5EFA">
      <w:pPr>
        <w:pStyle w:val="ConsPlusNormal"/>
        <w:spacing w:before="200"/>
        <w:ind w:firstLine="540"/>
        <w:jc w:val="both"/>
      </w:pPr>
      <w:r>
        <w:t>1.7. Ответственным за формирование, подготовку и использование Резерва является управление кадровой политики администрации города Чебоксары.</w:t>
      </w:r>
    </w:p>
    <w:p w:rsidR="00BA5EFA" w:rsidRDefault="00BA5EFA">
      <w:pPr>
        <w:pStyle w:val="ConsPlusNormal"/>
        <w:jc w:val="both"/>
      </w:pPr>
      <w:r>
        <w:t>(</w:t>
      </w:r>
      <w:proofErr w:type="gramStart"/>
      <w:r>
        <w:t>в</w:t>
      </w:r>
      <w:proofErr w:type="gramEnd"/>
      <w:r>
        <w:t xml:space="preserve"> ред. </w:t>
      </w:r>
      <w:hyperlink r:id="rId32">
        <w:r>
          <w:rPr>
            <w:color w:val="0000FF"/>
          </w:rPr>
          <w:t>Постановления</w:t>
        </w:r>
      </w:hyperlink>
      <w:r>
        <w:t xml:space="preserve"> главы г. Чебоксары ЧР от 06.06.2024 N 28)</w:t>
      </w:r>
    </w:p>
    <w:p w:rsidR="00BA5EFA" w:rsidRDefault="00BA5EFA">
      <w:pPr>
        <w:pStyle w:val="ConsPlusNormal"/>
        <w:jc w:val="both"/>
      </w:pPr>
    </w:p>
    <w:p w:rsidR="00BA5EFA" w:rsidRDefault="00BA5EFA">
      <w:pPr>
        <w:pStyle w:val="ConsPlusTitle"/>
        <w:jc w:val="center"/>
        <w:outlineLvl w:val="1"/>
      </w:pPr>
      <w:r>
        <w:t>II. Перечень представляемых документов</w:t>
      </w:r>
    </w:p>
    <w:p w:rsidR="00BA5EFA" w:rsidRDefault="00BA5EFA">
      <w:pPr>
        <w:pStyle w:val="ConsPlusNormal"/>
        <w:jc w:val="both"/>
      </w:pPr>
    </w:p>
    <w:p w:rsidR="00BA5EFA" w:rsidRDefault="00BA5EFA">
      <w:pPr>
        <w:pStyle w:val="ConsPlusNormal"/>
        <w:ind w:firstLine="540"/>
        <w:jc w:val="both"/>
      </w:pPr>
      <w:bookmarkStart w:id="2" w:name="P90"/>
      <w:bookmarkEnd w:id="2"/>
      <w:r>
        <w:t xml:space="preserve">2.1. Лауреаты конкурса "Лидеры России", лауреаты конкурса "Управленческая команда" представляют в управление кадровой политики администрации города Чебоксары </w:t>
      </w:r>
      <w:hyperlink w:anchor="P285">
        <w:r>
          <w:rPr>
            <w:color w:val="0000FF"/>
          </w:rPr>
          <w:t>заявления</w:t>
        </w:r>
      </w:hyperlink>
      <w:r>
        <w:t xml:space="preserve"> на включение в Резерв по форме согласно приложению N 1 к настоящему Порядку, к которому прилагаются:</w:t>
      </w:r>
    </w:p>
    <w:p w:rsidR="00BA5EFA" w:rsidRDefault="00BA5EFA">
      <w:pPr>
        <w:pStyle w:val="ConsPlusNormal"/>
        <w:jc w:val="both"/>
      </w:pPr>
      <w:r>
        <w:t xml:space="preserve">(в ред. </w:t>
      </w:r>
      <w:hyperlink r:id="rId33">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bookmarkStart w:id="3" w:name="P92"/>
      <w:bookmarkEnd w:id="3"/>
      <w:r>
        <w:t xml:space="preserve">1) </w:t>
      </w:r>
      <w:hyperlink w:anchor="P311">
        <w:r>
          <w:rPr>
            <w:color w:val="0000FF"/>
          </w:rPr>
          <w:t>анкета</w:t>
        </w:r>
      </w:hyperlink>
      <w:r>
        <w:t xml:space="preserve"> на бумажном и электронном носителях по форме согласно приложению N 2 к настоящему Порядку;</w:t>
      </w:r>
    </w:p>
    <w:p w:rsidR="00BA5EFA" w:rsidRDefault="00BA5EFA">
      <w:pPr>
        <w:pStyle w:val="ConsPlusNormal"/>
        <w:jc w:val="both"/>
      </w:pPr>
      <w:r>
        <w:t xml:space="preserve">(в ред. </w:t>
      </w:r>
      <w:hyperlink r:id="rId34">
        <w:r>
          <w:rPr>
            <w:color w:val="0000FF"/>
          </w:rPr>
          <w:t>Постановления</w:t>
        </w:r>
      </w:hyperlink>
      <w:r>
        <w:t xml:space="preserve"> главы г. Чебоксары ЧР от 22.11.2023 N 10)</w:t>
      </w:r>
    </w:p>
    <w:p w:rsidR="00BA5EFA" w:rsidRDefault="00BA5EFA">
      <w:pPr>
        <w:pStyle w:val="ConsPlusNormal"/>
        <w:spacing w:before="200"/>
        <w:ind w:firstLine="540"/>
        <w:jc w:val="both"/>
      </w:pPr>
      <w:r>
        <w:t>2) копия трудовой книжки, заверенная надлежащим образом, и (или) сведения о трудовой деятельности, оформленные в установленном законодательством порядке;</w:t>
      </w:r>
    </w:p>
    <w:p w:rsidR="00BA5EFA" w:rsidRDefault="00BA5EFA">
      <w:pPr>
        <w:pStyle w:val="ConsPlusNormal"/>
        <w:jc w:val="both"/>
      </w:pPr>
      <w:r>
        <w:t xml:space="preserve">(в ред. </w:t>
      </w:r>
      <w:hyperlink r:id="rId35">
        <w:r>
          <w:rPr>
            <w:color w:val="0000FF"/>
          </w:rPr>
          <w:t>Постановления</w:t>
        </w:r>
      </w:hyperlink>
      <w:r>
        <w:t xml:space="preserve"> главы г. Чебоксары ЧР от 22.11.2023 N 10)</w:t>
      </w:r>
    </w:p>
    <w:p w:rsidR="00BA5EFA" w:rsidRDefault="00BA5EFA">
      <w:pPr>
        <w:pStyle w:val="ConsPlusNormal"/>
        <w:spacing w:before="200"/>
        <w:ind w:firstLine="540"/>
        <w:jc w:val="both"/>
      </w:pPr>
      <w:r>
        <w:t>3) копии документов об образовании и о квалификации, о повышении или присвоении квалификации по результатам дополнительного профессионального образования, документов о присвоении ученой степени, ученого звания, заверенные надлежащим образом;</w:t>
      </w:r>
    </w:p>
    <w:p w:rsidR="00BA5EFA" w:rsidRDefault="00BA5EFA">
      <w:pPr>
        <w:pStyle w:val="ConsPlusNormal"/>
        <w:spacing w:before="200"/>
        <w:ind w:firstLine="540"/>
        <w:jc w:val="both"/>
      </w:pPr>
      <w:r>
        <w:t>4) копия паспорта или заменяющего его документа;</w:t>
      </w:r>
    </w:p>
    <w:p w:rsidR="00BA5EFA" w:rsidRDefault="00BA5EFA">
      <w:pPr>
        <w:pStyle w:val="ConsPlusNormal"/>
        <w:spacing w:before="200"/>
        <w:ind w:firstLine="540"/>
        <w:jc w:val="both"/>
      </w:pPr>
      <w:bookmarkStart w:id="4" w:name="P98"/>
      <w:bookmarkEnd w:id="4"/>
      <w:r>
        <w:t xml:space="preserve">5) </w:t>
      </w:r>
      <w:hyperlink w:anchor="P862">
        <w:r>
          <w:rPr>
            <w:color w:val="0000FF"/>
          </w:rPr>
          <w:t>согласие</w:t>
        </w:r>
      </w:hyperlink>
      <w:r>
        <w:t xml:space="preserve"> на обработку персональных данных по форме согласно приложению N 3 к настоящему Порядку.</w:t>
      </w:r>
    </w:p>
    <w:p w:rsidR="00BA5EFA" w:rsidRDefault="00BA5EFA">
      <w:pPr>
        <w:pStyle w:val="ConsPlusNormal"/>
        <w:spacing w:before="200"/>
        <w:ind w:firstLine="540"/>
        <w:jc w:val="both"/>
      </w:pPr>
      <w:r>
        <w:t>Лауреат конкурса "Лидеры России" к заявлению также прилагает документ, подтверждающий статус финалиста или полуфиналиста всероссийского конкурса управленцев "Лидеры России", в случае его непредставления данное лицо принимает участие в отборе в качестве самовыдвиженца.</w:t>
      </w:r>
    </w:p>
    <w:p w:rsidR="00BA5EFA" w:rsidRDefault="00BA5EFA">
      <w:pPr>
        <w:pStyle w:val="ConsPlusNormal"/>
        <w:spacing w:before="200"/>
        <w:ind w:firstLine="540"/>
        <w:jc w:val="both"/>
      </w:pPr>
      <w:r>
        <w:t xml:space="preserve">Лауреат конкурса "Управленческая команда" к заявлению также прилагает документ, </w:t>
      </w:r>
      <w:r>
        <w:lastRenderedPageBreak/>
        <w:t>подтверждающий статус финалиста или полуфиналиста республиканского конкурса "Управленческая команда", в случае его непредставления данное лицо принимает участие в отборе в качестве самовыдвиженца.</w:t>
      </w:r>
    </w:p>
    <w:p w:rsidR="00BA5EFA" w:rsidRDefault="00BA5EFA">
      <w:pPr>
        <w:pStyle w:val="ConsPlusNormal"/>
        <w:spacing w:before="200"/>
        <w:ind w:firstLine="540"/>
        <w:jc w:val="both"/>
      </w:pPr>
      <w:r>
        <w:t xml:space="preserve">Лауреат конкурса "Лидеры России", лауреат конкурса "Управленческая команда" принимают участие в отборе в качестве самовыдвиженцев также в случаях, если с момента завершения конкурса прошло более трех лет, а </w:t>
      </w:r>
      <w:proofErr w:type="gramStart"/>
      <w:r>
        <w:t>также</w:t>
      </w:r>
      <w:proofErr w:type="gramEnd"/>
      <w:r>
        <w:t xml:space="preserve"> если данные лица не проживают на территории Чувашской Республики более трех лет.</w:t>
      </w:r>
    </w:p>
    <w:p w:rsidR="00BA5EFA" w:rsidRDefault="00BA5EFA">
      <w:pPr>
        <w:pStyle w:val="ConsPlusNormal"/>
        <w:spacing w:before="200"/>
        <w:ind w:firstLine="540"/>
        <w:jc w:val="both"/>
      </w:pPr>
      <w:bookmarkStart w:id="5" w:name="P102"/>
      <w:bookmarkEnd w:id="5"/>
      <w:r>
        <w:t>2.2. Отбор лиц из числа кандидатов осуществляется на основании ходатайства:</w:t>
      </w:r>
    </w:p>
    <w:p w:rsidR="00BA5EFA" w:rsidRDefault="00BA5EFA">
      <w:pPr>
        <w:pStyle w:val="ConsPlusNormal"/>
        <w:spacing w:before="200"/>
        <w:ind w:firstLine="540"/>
        <w:jc w:val="both"/>
      </w:pPr>
      <w:r>
        <w:t>функциональных или отраслевых органов администрации города Чебоксары, имеющих статус юридического лица и осуществляющих полномочия учредителей муниципальных учреждений города Чебоксары (далее - функциональных или отраслевых органов администрации города Чебоксары), о включении кандидата, состоящего в соответствующем резерве руководителей муниципальных учреждений города Чебоксары, в Резерв;</w:t>
      </w:r>
    </w:p>
    <w:p w:rsidR="00BA5EFA" w:rsidRDefault="00BA5EFA">
      <w:pPr>
        <w:pStyle w:val="ConsPlusNormal"/>
        <w:spacing w:before="200"/>
        <w:ind w:firstLine="540"/>
        <w:jc w:val="both"/>
      </w:pPr>
      <w:r>
        <w:t>управления имущественных и земельных отношений администрации города Чебоксары о включении кандидата, состоящего в резерве руководителей хозяйствующих обществ с долей уставного капитала муниципального образования города Чебоксары более двадцати пяти процентов, в Резерв.</w:t>
      </w:r>
    </w:p>
    <w:p w:rsidR="00BA5EFA" w:rsidRDefault="00BA5EFA">
      <w:pPr>
        <w:pStyle w:val="ConsPlusNormal"/>
        <w:spacing w:before="200"/>
        <w:ind w:firstLine="540"/>
        <w:jc w:val="both"/>
      </w:pPr>
      <w:proofErr w:type="gramStart"/>
      <w:r>
        <w:t>Ходатайства направляются в управление кадровой политики администрации города Чебоксары в течение 5 рабочих дней со дня издания правового акта соответствующего функционального или отраслевого органа администрации города Чебоксары о включении лица в кадровый резерв руководителей муниципальных учреждений города Чебоксары или в кадровый резерв руководителей хозяйствующих обществ с долей уставного капитала муниципального образования города Чебоксары более двадцати пяти процентов.</w:t>
      </w:r>
      <w:proofErr w:type="gramEnd"/>
    </w:p>
    <w:p w:rsidR="00BA5EFA" w:rsidRDefault="00BA5EFA">
      <w:pPr>
        <w:pStyle w:val="ConsPlusNormal"/>
        <w:spacing w:before="200"/>
        <w:ind w:firstLine="540"/>
        <w:jc w:val="both"/>
      </w:pPr>
      <w:r>
        <w:t>К ходатайству прилагаются:</w:t>
      </w:r>
    </w:p>
    <w:p w:rsidR="00BA5EFA" w:rsidRDefault="00BA5EFA">
      <w:pPr>
        <w:pStyle w:val="ConsPlusNormal"/>
        <w:spacing w:before="200"/>
        <w:ind w:firstLine="540"/>
        <w:jc w:val="both"/>
      </w:pPr>
      <w:r>
        <w:t>1) копия правового акта соответствующего функционального или отраслевого органа администрации города Чебоксары о включении лица в кадровый резерв руководителей муниципальных учреждений города Чебоксары или кадровый резерв руководителей хозяйствующих обществ с долей уставного капитала муниципального образования города Чебоксары более двадцати пяти процентов;</w:t>
      </w:r>
    </w:p>
    <w:p w:rsidR="00BA5EFA" w:rsidRDefault="00BA5EFA">
      <w:pPr>
        <w:pStyle w:val="ConsPlusNormal"/>
        <w:spacing w:before="200"/>
        <w:ind w:firstLine="540"/>
        <w:jc w:val="both"/>
      </w:pPr>
      <w:proofErr w:type="gramStart"/>
      <w:r>
        <w:t>2) копия протокола заседания соответствующей комиссии, принявшей решение о включении лица в кадровый резерв руководителей муниципальных учреждений города Чебоксары или в кадровый резерв руководителей хозяйствующих обществ с долей уставного капитала муниципального образования города Чебоксары более двадцати пяти процентов;</w:t>
      </w:r>
      <w:proofErr w:type="gramEnd"/>
    </w:p>
    <w:p w:rsidR="00BA5EFA" w:rsidRDefault="00BA5EFA">
      <w:pPr>
        <w:pStyle w:val="ConsPlusNormal"/>
        <w:spacing w:before="200"/>
        <w:ind w:firstLine="540"/>
        <w:jc w:val="both"/>
      </w:pPr>
      <w:r>
        <w:t xml:space="preserve">3) </w:t>
      </w:r>
      <w:hyperlink w:anchor="P927">
        <w:r>
          <w:rPr>
            <w:color w:val="0000FF"/>
          </w:rPr>
          <w:t>заявление</w:t>
        </w:r>
      </w:hyperlink>
      <w:r>
        <w:t xml:space="preserve"> кандидата по форме согласно приложению N 4 к настоящему Порядку;</w:t>
      </w:r>
    </w:p>
    <w:p w:rsidR="00BA5EFA" w:rsidRDefault="00BA5EFA">
      <w:pPr>
        <w:pStyle w:val="ConsPlusNormal"/>
        <w:spacing w:before="200"/>
        <w:ind w:firstLine="540"/>
        <w:jc w:val="both"/>
      </w:pPr>
      <w:r>
        <w:t xml:space="preserve">4) документы кандидата, указанные в </w:t>
      </w:r>
      <w:hyperlink w:anchor="P92">
        <w:r>
          <w:rPr>
            <w:color w:val="0000FF"/>
          </w:rPr>
          <w:t>подпунктах 1</w:t>
        </w:r>
      </w:hyperlink>
      <w:r>
        <w:t xml:space="preserve"> - </w:t>
      </w:r>
      <w:hyperlink w:anchor="P98">
        <w:r>
          <w:rPr>
            <w:color w:val="0000FF"/>
          </w:rPr>
          <w:t>5 пункта 2.1</w:t>
        </w:r>
      </w:hyperlink>
      <w:r>
        <w:t xml:space="preserve"> настоящего Порядка;</w:t>
      </w:r>
    </w:p>
    <w:p w:rsidR="00BA5EFA" w:rsidRDefault="00BA5EFA">
      <w:pPr>
        <w:pStyle w:val="ConsPlusNormal"/>
        <w:spacing w:before="200"/>
        <w:ind w:firstLine="540"/>
        <w:jc w:val="both"/>
      </w:pPr>
      <w:r>
        <w:t>5) другие документы и материалы, представленные кандидатом на конкурс, подтверждающие его профессиональные заслуги и свидетельствующие о деловых и личностных качествах (рекомендации, публикации, дипломы, рекомендации, книги, брошюры, рефераты).</w:t>
      </w:r>
    </w:p>
    <w:p w:rsidR="00BA5EFA" w:rsidRDefault="00BA5EFA">
      <w:pPr>
        <w:pStyle w:val="ConsPlusNormal"/>
        <w:jc w:val="both"/>
      </w:pPr>
      <w:r>
        <w:t xml:space="preserve">(п. 2.2 в ред. </w:t>
      </w:r>
      <w:hyperlink r:id="rId36">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bookmarkStart w:id="6" w:name="P113"/>
      <w:bookmarkEnd w:id="6"/>
      <w:r>
        <w:t>2.3. Самовыдвиженцы представляют в управление кадровой политики администрации города Чебоксары:</w:t>
      </w:r>
    </w:p>
    <w:p w:rsidR="00BA5EFA" w:rsidRDefault="00BA5EFA">
      <w:pPr>
        <w:pStyle w:val="ConsPlusNormal"/>
        <w:jc w:val="both"/>
      </w:pPr>
      <w:r>
        <w:t xml:space="preserve">(в ред. </w:t>
      </w:r>
      <w:hyperlink r:id="rId37">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 xml:space="preserve">1) </w:t>
      </w:r>
      <w:hyperlink w:anchor="P927">
        <w:r>
          <w:rPr>
            <w:color w:val="0000FF"/>
          </w:rPr>
          <w:t>заявления</w:t>
        </w:r>
      </w:hyperlink>
      <w:r>
        <w:t xml:space="preserve"> по форме согласно приложению N 4 к настоящему Порядку;</w:t>
      </w:r>
    </w:p>
    <w:p w:rsidR="00BA5EFA" w:rsidRDefault="00BA5EFA">
      <w:pPr>
        <w:pStyle w:val="ConsPlusNormal"/>
        <w:spacing w:before="200"/>
        <w:ind w:firstLine="540"/>
        <w:jc w:val="both"/>
      </w:pPr>
      <w:r>
        <w:t xml:space="preserve">2) не менее двух </w:t>
      </w:r>
      <w:hyperlink w:anchor="P946">
        <w:r>
          <w:rPr>
            <w:color w:val="0000FF"/>
          </w:rPr>
          <w:t>рекомендаций</w:t>
        </w:r>
      </w:hyperlink>
      <w:r>
        <w:t xml:space="preserve"> лиц, занимающих руководящие либо управленческие должности, характеризующих профессиональные и личностные качества самовыдвиженца, по форме согласно приложению N 5 к настоящему Порядку;</w:t>
      </w:r>
    </w:p>
    <w:p w:rsidR="00BA5EFA" w:rsidRDefault="00BA5EFA">
      <w:pPr>
        <w:pStyle w:val="ConsPlusNormal"/>
        <w:spacing w:before="200"/>
        <w:ind w:firstLine="540"/>
        <w:jc w:val="both"/>
      </w:pPr>
      <w:r>
        <w:t xml:space="preserve">3) документы, указанные в </w:t>
      </w:r>
      <w:hyperlink w:anchor="P92">
        <w:r>
          <w:rPr>
            <w:color w:val="0000FF"/>
          </w:rPr>
          <w:t>подпунктах 1</w:t>
        </w:r>
      </w:hyperlink>
      <w:r>
        <w:t xml:space="preserve"> - </w:t>
      </w:r>
      <w:hyperlink w:anchor="P98">
        <w:r>
          <w:rPr>
            <w:color w:val="0000FF"/>
          </w:rPr>
          <w:t>5 пункта 2.1</w:t>
        </w:r>
      </w:hyperlink>
      <w:r>
        <w:t xml:space="preserve"> настоящего Порядка.</w:t>
      </w:r>
    </w:p>
    <w:p w:rsidR="00BA5EFA" w:rsidRDefault="00BA5EFA">
      <w:pPr>
        <w:pStyle w:val="ConsPlusNormal"/>
        <w:spacing w:before="200"/>
        <w:ind w:firstLine="540"/>
        <w:jc w:val="both"/>
      </w:pPr>
      <w:r>
        <w:t xml:space="preserve">По желанию самовыдвиженца дополнительно могут быть представлены другие документы и материалы, которые, по мнению кандидата, подтверждают его профессиональные заслуги и </w:t>
      </w:r>
      <w:r>
        <w:lastRenderedPageBreak/>
        <w:t>свидетельствуют о деловых и личностных качествах (публикации, дипломы, рекомендации, книги, брошюры, рефераты).</w:t>
      </w:r>
    </w:p>
    <w:p w:rsidR="00BA5EFA" w:rsidRDefault="00BA5EFA">
      <w:pPr>
        <w:pStyle w:val="ConsPlusNormal"/>
        <w:spacing w:before="200"/>
        <w:ind w:firstLine="540"/>
        <w:jc w:val="both"/>
      </w:pPr>
      <w:r>
        <w:t xml:space="preserve">2.4. </w:t>
      </w:r>
      <w:proofErr w:type="gramStart"/>
      <w:r>
        <w:t xml:space="preserve">Лауреат конкурса "Лидеры России", лауреат конкурса "Управленческая команда" не подлежат включению в Резерв, а кандидат и самовыдвиженец не могут быть допущены к отбору в случае несвоевременного представления документов, предусмотренных настоящим Порядком, представления их не в полном объеме или с нарушением правил оформления, а также при наличии ограничений, установленных </w:t>
      </w:r>
      <w:hyperlink w:anchor="P74">
        <w:r>
          <w:rPr>
            <w:color w:val="0000FF"/>
          </w:rPr>
          <w:t>пунктом 1.5</w:t>
        </w:r>
      </w:hyperlink>
      <w:r>
        <w:t xml:space="preserve"> настоящего Порядка, о чем их информирует управление кадровой политики администрации</w:t>
      </w:r>
      <w:proofErr w:type="gramEnd"/>
      <w:r>
        <w:t xml:space="preserve"> города Чебоксары путем направления сообщения по адресу электронной почты, указанному в заявлении Лауреата конкурса "Лидеры России", лауреата конкурса "Управленческая команда", самовыдвиженца или ходатайства, указанного в </w:t>
      </w:r>
      <w:hyperlink w:anchor="P102">
        <w:r>
          <w:rPr>
            <w:color w:val="0000FF"/>
          </w:rPr>
          <w:t>п. 2.2</w:t>
        </w:r>
      </w:hyperlink>
      <w:r>
        <w:t xml:space="preserve"> настоящего Порядка, в течение 15 рабочих дней со дня их поступления.</w:t>
      </w:r>
    </w:p>
    <w:p w:rsidR="00BA5EFA" w:rsidRDefault="00BA5EFA">
      <w:pPr>
        <w:pStyle w:val="ConsPlusNormal"/>
        <w:jc w:val="both"/>
      </w:pPr>
      <w:r>
        <w:t xml:space="preserve">(в ред. </w:t>
      </w:r>
      <w:hyperlink r:id="rId38">
        <w:r>
          <w:rPr>
            <w:color w:val="0000FF"/>
          </w:rPr>
          <w:t>Постановления</w:t>
        </w:r>
      </w:hyperlink>
      <w:r>
        <w:t xml:space="preserve"> главы г. Чебоксары ЧР от 06.06.2024 N 28)</w:t>
      </w:r>
    </w:p>
    <w:p w:rsidR="00BA5EFA" w:rsidRDefault="00BA5EFA">
      <w:pPr>
        <w:pStyle w:val="ConsPlusNormal"/>
        <w:jc w:val="both"/>
      </w:pPr>
    </w:p>
    <w:p w:rsidR="00BA5EFA" w:rsidRDefault="00BA5EFA">
      <w:pPr>
        <w:pStyle w:val="ConsPlusTitle"/>
        <w:jc w:val="center"/>
        <w:outlineLvl w:val="1"/>
      </w:pPr>
      <w:r>
        <w:t>III. Формирование Резерва из числа лауреатов конкурса</w:t>
      </w:r>
    </w:p>
    <w:p w:rsidR="00BA5EFA" w:rsidRDefault="00BA5EFA">
      <w:pPr>
        <w:pStyle w:val="ConsPlusTitle"/>
        <w:jc w:val="center"/>
      </w:pPr>
      <w:r>
        <w:t>"Лидеры России" и лауреатов конкурса</w:t>
      </w:r>
    </w:p>
    <w:p w:rsidR="00BA5EFA" w:rsidRDefault="00BA5EFA">
      <w:pPr>
        <w:pStyle w:val="ConsPlusTitle"/>
        <w:jc w:val="center"/>
      </w:pPr>
      <w:r>
        <w:t>"Управленческая команда"</w:t>
      </w:r>
    </w:p>
    <w:p w:rsidR="00BA5EFA" w:rsidRDefault="00BA5EFA">
      <w:pPr>
        <w:pStyle w:val="ConsPlusNormal"/>
        <w:jc w:val="both"/>
      </w:pPr>
    </w:p>
    <w:p w:rsidR="00BA5EFA" w:rsidRDefault="00BA5EFA">
      <w:pPr>
        <w:pStyle w:val="ConsPlusNormal"/>
        <w:ind w:firstLine="540"/>
        <w:jc w:val="both"/>
      </w:pPr>
      <w:r>
        <w:t xml:space="preserve">3.1. </w:t>
      </w:r>
      <w:proofErr w:type="gramStart"/>
      <w:r>
        <w:t xml:space="preserve">Управление кадровой политики администрации города Чебоксары в течение 10 рабочих дней со дня поступления заявления на включение в Резерв от лауреата конкурса "Лидеры России", лауреата конкурса "Управленческая команда" и документов, указанных в </w:t>
      </w:r>
      <w:hyperlink w:anchor="P90">
        <w:r>
          <w:rPr>
            <w:color w:val="0000FF"/>
          </w:rPr>
          <w:t>пункте 2.1</w:t>
        </w:r>
      </w:hyperlink>
      <w:r>
        <w:t xml:space="preserve"> настоящего Порядка, направляет их в Конкурсную комиссию, которая не позднее 20 рабочих дней рассматривает их на заседании Конкурсной комиссии.</w:t>
      </w:r>
      <w:proofErr w:type="gramEnd"/>
    </w:p>
    <w:p w:rsidR="00BA5EFA" w:rsidRDefault="00BA5EFA">
      <w:pPr>
        <w:pStyle w:val="ConsPlusNormal"/>
        <w:jc w:val="both"/>
      </w:pPr>
      <w:r>
        <w:t>(</w:t>
      </w:r>
      <w:proofErr w:type="gramStart"/>
      <w:r>
        <w:t>в</w:t>
      </w:r>
      <w:proofErr w:type="gramEnd"/>
      <w:r>
        <w:t xml:space="preserve"> ред. </w:t>
      </w:r>
      <w:hyperlink r:id="rId39">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bookmarkStart w:id="7" w:name="P128"/>
      <w:bookmarkEnd w:id="7"/>
      <w:r>
        <w:t>3.2. Конкурсной комиссией:</w:t>
      </w:r>
    </w:p>
    <w:p w:rsidR="00BA5EFA" w:rsidRDefault="00BA5EFA">
      <w:pPr>
        <w:pStyle w:val="ConsPlusNormal"/>
        <w:spacing w:before="200"/>
        <w:ind w:firstLine="540"/>
        <w:jc w:val="both"/>
      </w:pPr>
      <w:r>
        <w:t>рассматриваются документы, представленные лауреатом конкурса "Лидеры России", лауреатом конкурса "Управленческая команда";</w:t>
      </w:r>
    </w:p>
    <w:p w:rsidR="00BA5EFA" w:rsidRDefault="00BA5EFA">
      <w:pPr>
        <w:pStyle w:val="ConsPlusNormal"/>
        <w:spacing w:before="200"/>
        <w:ind w:firstLine="540"/>
        <w:jc w:val="both"/>
      </w:pPr>
      <w:r>
        <w:t>оцениваются результаты трудовой деятельности лауреата конкурса "Лидеры России", лауреата конкурса "Управленческая команда".</w:t>
      </w:r>
    </w:p>
    <w:p w:rsidR="00BA5EFA" w:rsidRDefault="00BA5EFA">
      <w:pPr>
        <w:pStyle w:val="ConsPlusNormal"/>
        <w:spacing w:before="200"/>
        <w:ind w:firstLine="540"/>
        <w:jc w:val="both"/>
      </w:pPr>
      <w:bookmarkStart w:id="8" w:name="P131"/>
      <w:bookmarkEnd w:id="8"/>
      <w:r>
        <w:t>3.3. Конкурсная комиссия может принять решение о проведении собеседования с лауреатом конкурса "Лидеры России", лауреатом конкурса "Управленческая команда" либо о применении иных методов оценки, не противоречащих законодательству Российской Федерации.</w:t>
      </w:r>
    </w:p>
    <w:p w:rsidR="00BA5EFA" w:rsidRDefault="00BA5EFA">
      <w:pPr>
        <w:pStyle w:val="ConsPlusNormal"/>
        <w:spacing w:before="200"/>
        <w:ind w:firstLine="540"/>
        <w:jc w:val="both"/>
      </w:pPr>
      <w:r>
        <w:t xml:space="preserve">3.4. По результатам проведения оценочных мероприятий, указанных в </w:t>
      </w:r>
      <w:hyperlink w:anchor="P128">
        <w:r>
          <w:rPr>
            <w:color w:val="0000FF"/>
          </w:rPr>
          <w:t>пунктах 3.2</w:t>
        </w:r>
      </w:hyperlink>
      <w:r>
        <w:t xml:space="preserve"> - </w:t>
      </w:r>
      <w:hyperlink w:anchor="P131">
        <w:r>
          <w:rPr>
            <w:color w:val="0000FF"/>
          </w:rPr>
          <w:t>3.3</w:t>
        </w:r>
      </w:hyperlink>
      <w:r>
        <w:t xml:space="preserve"> настоящего Порядка, Конкурсная комиссия определяет целевые группы, в которые рекомендуются лауреат конкурса "Лидеры России", лауреат конкурса "Управленческая команда", а также уровень их готовности к назначению на резервируему</w:t>
      </w:r>
      <w:proofErr w:type="gramStart"/>
      <w:r>
        <w:t>ю(</w:t>
      </w:r>
      <w:proofErr w:type="gramEnd"/>
      <w:r>
        <w:t>ые) должность(и).</w:t>
      </w:r>
    </w:p>
    <w:p w:rsidR="00BA5EFA" w:rsidRDefault="00BA5EFA">
      <w:pPr>
        <w:pStyle w:val="ConsPlusNormal"/>
        <w:spacing w:before="200"/>
        <w:ind w:firstLine="540"/>
        <w:jc w:val="both"/>
      </w:pPr>
      <w:r>
        <w:t>3.5. Решение Конкурсной комиссии принимается путем открытого голосования простым большинством голосов присутствующих на заседании членов Конкурсной комиссии и оформляется протоколом, который в течение 7 рабочих дней со дня проведения заседания Конкурсной комиссии подписывается председательствующим Конкурсной комиссии. При равенстве голосов решающим является голос председательствующего на заседании Конкурсной комиссии.</w:t>
      </w:r>
    </w:p>
    <w:p w:rsidR="00BA5EFA" w:rsidRDefault="00BA5EFA">
      <w:pPr>
        <w:pStyle w:val="ConsPlusNormal"/>
        <w:spacing w:before="200"/>
        <w:ind w:firstLine="540"/>
        <w:jc w:val="both"/>
      </w:pPr>
      <w:r>
        <w:t>3.6. Решение Конкурсной комиссии является основанием для включения лауреата конкурса "Лидеры России", лауреата конкурса "Управленческая команда" в Резерв.</w:t>
      </w:r>
    </w:p>
    <w:p w:rsidR="00BA5EFA" w:rsidRDefault="00BA5EFA">
      <w:pPr>
        <w:pStyle w:val="ConsPlusNormal"/>
        <w:spacing w:before="200"/>
        <w:ind w:firstLine="540"/>
        <w:jc w:val="both"/>
      </w:pPr>
      <w:r>
        <w:t>Лауреат конкурса "Лидеры России", лауреат конкурса "Управленческая команда" включается в Резерв распоряжением главы города Чебоксары в течение 15 рабочих дней со дня проведения заседания Конкурсной комиссии.</w:t>
      </w:r>
    </w:p>
    <w:p w:rsidR="00BA5EFA" w:rsidRDefault="00BA5EFA">
      <w:pPr>
        <w:pStyle w:val="ConsPlusNormal"/>
        <w:spacing w:before="200"/>
        <w:ind w:firstLine="540"/>
        <w:jc w:val="both"/>
      </w:pPr>
      <w:r>
        <w:t>В распоряжении главы города Чебоксары указываются:</w:t>
      </w:r>
    </w:p>
    <w:p w:rsidR="00BA5EFA" w:rsidRDefault="00BA5EFA">
      <w:pPr>
        <w:pStyle w:val="ConsPlusNormal"/>
        <w:spacing w:before="200"/>
        <w:ind w:firstLine="540"/>
        <w:jc w:val="both"/>
      </w:pPr>
      <w:r>
        <w:t>фамилия, имя отчество лауреата конкурса "Лидеры России", лауреата конкурса "Управленческая команда";</w:t>
      </w:r>
    </w:p>
    <w:p w:rsidR="00BA5EFA" w:rsidRDefault="00BA5EFA">
      <w:pPr>
        <w:pStyle w:val="ConsPlusNormal"/>
        <w:spacing w:before="200"/>
        <w:ind w:firstLine="540"/>
        <w:jc w:val="both"/>
      </w:pPr>
      <w:r>
        <w:t>целева</w:t>
      </w:r>
      <w:proofErr w:type="gramStart"/>
      <w:r>
        <w:t>я(</w:t>
      </w:r>
      <w:proofErr w:type="gramEnd"/>
      <w:r>
        <w:t>ые) группа(ы), в которую(ые) включен лауреат конкурса "Лидеры России", лауреат конкурса "Управленческая команда";</w:t>
      </w:r>
    </w:p>
    <w:p w:rsidR="00BA5EFA" w:rsidRDefault="00BA5EFA">
      <w:pPr>
        <w:pStyle w:val="ConsPlusNormal"/>
        <w:spacing w:before="200"/>
        <w:ind w:firstLine="540"/>
        <w:jc w:val="both"/>
      </w:pPr>
      <w:r>
        <w:t>уровень их готовности к назначению на резервируему</w:t>
      </w:r>
      <w:proofErr w:type="gramStart"/>
      <w:r>
        <w:t>ю(</w:t>
      </w:r>
      <w:proofErr w:type="gramEnd"/>
      <w:r>
        <w:t>ые) должность(и).</w:t>
      </w:r>
    </w:p>
    <w:p w:rsidR="00BA5EFA" w:rsidRDefault="00BA5EFA">
      <w:pPr>
        <w:pStyle w:val="ConsPlusNormal"/>
        <w:spacing w:before="200"/>
        <w:ind w:firstLine="540"/>
        <w:jc w:val="both"/>
      </w:pPr>
      <w:r>
        <w:lastRenderedPageBreak/>
        <w:t>3.7. Управление кадровой политики администрации города Чебоксары доводит распоряжение главы города Чебоксары до лауреата конкурса "Лидеры России", лауреата конкурса "Управленческая команда" путем направления сообщения по адресу электронной почты, указанному в заявлении, в течение 5 календарных дней со дня его подписания.</w:t>
      </w:r>
    </w:p>
    <w:p w:rsidR="00BA5EFA" w:rsidRDefault="00BA5EFA">
      <w:pPr>
        <w:pStyle w:val="ConsPlusNormal"/>
        <w:jc w:val="both"/>
      </w:pPr>
      <w:r>
        <w:t>(</w:t>
      </w:r>
      <w:proofErr w:type="gramStart"/>
      <w:r>
        <w:t>в</w:t>
      </w:r>
      <w:proofErr w:type="gramEnd"/>
      <w:r>
        <w:t xml:space="preserve"> ред. </w:t>
      </w:r>
      <w:hyperlink r:id="rId40">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3.8. Лауреаты конкурса "Лидеры России", лауреаты конкурса "Управленческая команда" включаются в Резерв на срок до трех лет.</w:t>
      </w:r>
    </w:p>
    <w:p w:rsidR="00BA5EFA" w:rsidRDefault="00BA5EFA">
      <w:pPr>
        <w:pStyle w:val="ConsPlusNormal"/>
        <w:spacing w:before="200"/>
        <w:ind w:firstLine="540"/>
        <w:jc w:val="both"/>
      </w:pPr>
      <w:r>
        <w:t>Лица в статусе "неработающий" могут состоять в Резерве не более одного года. Изменение статуса (трудоустройство) является основанием для продления срока нахождения в Резерве до трех лет (включая период пребывания в Резерве в статусе "неработающий").</w:t>
      </w:r>
    </w:p>
    <w:p w:rsidR="00BA5EFA" w:rsidRDefault="00BA5EFA">
      <w:pPr>
        <w:pStyle w:val="ConsPlusNormal"/>
        <w:jc w:val="both"/>
      </w:pPr>
    </w:p>
    <w:p w:rsidR="00BA5EFA" w:rsidRDefault="00BA5EFA">
      <w:pPr>
        <w:pStyle w:val="ConsPlusTitle"/>
        <w:jc w:val="center"/>
        <w:outlineLvl w:val="1"/>
      </w:pPr>
      <w:r>
        <w:t>IV. Формирование Резерва</w:t>
      </w:r>
    </w:p>
    <w:p w:rsidR="00BA5EFA" w:rsidRDefault="00BA5EFA">
      <w:pPr>
        <w:pStyle w:val="ConsPlusTitle"/>
        <w:jc w:val="center"/>
      </w:pPr>
      <w:r>
        <w:t>из числа кандидатов и самовыдвиженцев</w:t>
      </w:r>
    </w:p>
    <w:p w:rsidR="00BA5EFA" w:rsidRDefault="00BA5EFA">
      <w:pPr>
        <w:pStyle w:val="ConsPlusNormal"/>
        <w:jc w:val="both"/>
      </w:pPr>
    </w:p>
    <w:p w:rsidR="00BA5EFA" w:rsidRDefault="00BA5EFA">
      <w:pPr>
        <w:pStyle w:val="ConsPlusNormal"/>
        <w:ind w:firstLine="540"/>
        <w:jc w:val="both"/>
      </w:pPr>
      <w:r>
        <w:t>4.1. В целях проведения отбора лиц из числа самовыдвиженцев администрация города Чебоксары размещает на официальном сайте города Чебоксары в информационно-телекоммуникационной сети "Интернет" (далее - сайт) объявление о приеме документов для участия в отборе лиц из числа самовыдвиженцев, а также следующую информацию:</w:t>
      </w:r>
    </w:p>
    <w:p w:rsidR="00BA5EFA" w:rsidRDefault="00BA5EFA">
      <w:pPr>
        <w:pStyle w:val="ConsPlusNormal"/>
        <w:spacing w:before="200"/>
        <w:ind w:firstLine="540"/>
        <w:jc w:val="both"/>
      </w:pPr>
      <w:r>
        <w:t xml:space="preserve">ограничения, установленные </w:t>
      </w:r>
      <w:hyperlink w:anchor="P74">
        <w:r>
          <w:rPr>
            <w:color w:val="0000FF"/>
          </w:rPr>
          <w:t>пунктом 1.5</w:t>
        </w:r>
      </w:hyperlink>
      <w:r>
        <w:t xml:space="preserve"> настоящего Порядка;</w:t>
      </w:r>
    </w:p>
    <w:p w:rsidR="00BA5EFA" w:rsidRDefault="00BA5EFA">
      <w:pPr>
        <w:pStyle w:val="ConsPlusNormal"/>
        <w:spacing w:before="200"/>
        <w:ind w:firstLine="540"/>
        <w:jc w:val="both"/>
      </w:pPr>
      <w:r>
        <w:t xml:space="preserve">перечень документов и материалов, подлежащих представлению в соответствии с </w:t>
      </w:r>
      <w:hyperlink w:anchor="P113">
        <w:r>
          <w:rPr>
            <w:color w:val="0000FF"/>
          </w:rPr>
          <w:t>пунктом 2.3</w:t>
        </w:r>
      </w:hyperlink>
      <w:r>
        <w:t xml:space="preserve"> настоящего Порядка;</w:t>
      </w:r>
    </w:p>
    <w:p w:rsidR="00BA5EFA" w:rsidRDefault="00BA5EFA">
      <w:pPr>
        <w:pStyle w:val="ConsPlusNormal"/>
        <w:spacing w:before="200"/>
        <w:ind w:firstLine="540"/>
        <w:jc w:val="both"/>
      </w:pPr>
      <w:r>
        <w:t xml:space="preserve">место и время приема документов, указанных в </w:t>
      </w:r>
      <w:hyperlink w:anchor="P113">
        <w:r>
          <w:rPr>
            <w:color w:val="0000FF"/>
          </w:rPr>
          <w:t>пункте 2.3</w:t>
        </w:r>
      </w:hyperlink>
      <w:r>
        <w:t xml:space="preserve"> настоящего Порядка;</w:t>
      </w:r>
    </w:p>
    <w:p w:rsidR="00BA5EFA" w:rsidRDefault="00BA5EFA">
      <w:pPr>
        <w:pStyle w:val="ConsPlusNormal"/>
        <w:spacing w:before="200"/>
        <w:ind w:firstLine="540"/>
        <w:jc w:val="both"/>
      </w:pPr>
      <w:r>
        <w:t>сведения об источнике подробной информации об отборе лиц из числа самовыдвиженцев (телефон, факс, электронная почта).</w:t>
      </w:r>
    </w:p>
    <w:p w:rsidR="00BA5EFA" w:rsidRDefault="00BA5EFA">
      <w:pPr>
        <w:pStyle w:val="ConsPlusNormal"/>
        <w:spacing w:before="200"/>
        <w:ind w:firstLine="540"/>
        <w:jc w:val="both"/>
      </w:pPr>
      <w:r>
        <w:t>4.2. По решению администрации города Чебоксары информация об отборе лиц из числа самовыдвиженцев также направляется в виде письма в адрес органов местного самоуправления муниципальных районов и городских округов, организаций, общественных объединений, политических партий. Информация также может дополнительно публиковаться в периодическом печатном издании.</w:t>
      </w:r>
    </w:p>
    <w:p w:rsidR="00BA5EFA" w:rsidRDefault="00BA5EFA">
      <w:pPr>
        <w:pStyle w:val="ConsPlusNormal"/>
        <w:spacing w:before="200"/>
        <w:ind w:firstLine="540"/>
        <w:jc w:val="both"/>
      </w:pPr>
      <w:r>
        <w:t xml:space="preserve">4.3. Прием документов для участия в отборе лиц из числа самовыдвиженцев осуществляется администрацией города Чебоксары постоянно </w:t>
      </w:r>
      <w:proofErr w:type="gramStart"/>
      <w:r>
        <w:t>с даты размещения на сайте объявления о приеме документов для участия в отборе</w:t>
      </w:r>
      <w:proofErr w:type="gramEnd"/>
      <w:r>
        <w:t xml:space="preserve"> из числа самовыдвиженцев.</w:t>
      </w:r>
    </w:p>
    <w:p w:rsidR="00BA5EFA" w:rsidRDefault="00BA5EFA">
      <w:pPr>
        <w:pStyle w:val="ConsPlusNormal"/>
        <w:spacing w:before="200"/>
        <w:ind w:firstLine="540"/>
        <w:jc w:val="both"/>
      </w:pPr>
      <w:r>
        <w:t xml:space="preserve">4.4. Ходатайство, указанное в </w:t>
      </w:r>
      <w:hyperlink w:anchor="P102">
        <w:r>
          <w:rPr>
            <w:color w:val="0000FF"/>
          </w:rPr>
          <w:t>п. 2.2</w:t>
        </w:r>
      </w:hyperlink>
      <w:r>
        <w:t xml:space="preserve"> настоящего Порядка, заявление самовыдвиженца рассматриваются на заседании Конкурсной комиссии не позднее 30 рабочих дней со дня их поступления в администрацию города Чебоксары.</w:t>
      </w:r>
    </w:p>
    <w:p w:rsidR="00BA5EFA" w:rsidRDefault="00BA5EFA">
      <w:pPr>
        <w:pStyle w:val="ConsPlusNormal"/>
        <w:spacing w:before="200"/>
        <w:ind w:firstLine="540"/>
        <w:jc w:val="both"/>
      </w:pPr>
      <w:bookmarkStart w:id="9" w:name="P156"/>
      <w:bookmarkEnd w:id="9"/>
      <w:r>
        <w:t>4.5. Конкурсной комиссией:</w:t>
      </w:r>
    </w:p>
    <w:p w:rsidR="00BA5EFA" w:rsidRDefault="00BA5EFA">
      <w:pPr>
        <w:pStyle w:val="ConsPlusNormal"/>
        <w:spacing w:before="200"/>
        <w:ind w:firstLine="540"/>
        <w:jc w:val="both"/>
      </w:pPr>
      <w:r>
        <w:t>запрашивается информация правоохранительных и других государственных органов;</w:t>
      </w:r>
    </w:p>
    <w:p w:rsidR="00BA5EFA" w:rsidRDefault="00BA5EFA">
      <w:pPr>
        <w:pStyle w:val="ConsPlusNormal"/>
        <w:spacing w:before="200"/>
        <w:ind w:firstLine="540"/>
        <w:jc w:val="both"/>
      </w:pPr>
      <w:r>
        <w:t>рассматриваются документы кандидата, самовыдвиженца;</w:t>
      </w:r>
    </w:p>
    <w:p w:rsidR="00BA5EFA" w:rsidRDefault="00BA5EFA">
      <w:pPr>
        <w:pStyle w:val="ConsPlusNormal"/>
        <w:spacing w:before="200"/>
        <w:ind w:firstLine="540"/>
        <w:jc w:val="both"/>
      </w:pPr>
      <w:r>
        <w:t>изучаются рекомендации, характеризующие профессиональные и личностные качества кандидата, самовыдвиженца;</w:t>
      </w:r>
    </w:p>
    <w:p w:rsidR="00BA5EFA" w:rsidRDefault="00BA5EFA">
      <w:pPr>
        <w:pStyle w:val="ConsPlusNormal"/>
        <w:spacing w:before="200"/>
        <w:ind w:firstLine="540"/>
        <w:jc w:val="both"/>
      </w:pPr>
      <w:r>
        <w:t>оцениваются результаты трудовой деятельности кандидата, самовыдвиженца;</w:t>
      </w:r>
    </w:p>
    <w:p w:rsidR="00BA5EFA" w:rsidRDefault="00BA5EFA">
      <w:pPr>
        <w:pStyle w:val="ConsPlusNormal"/>
        <w:spacing w:before="200"/>
        <w:ind w:firstLine="540"/>
        <w:jc w:val="both"/>
      </w:pPr>
      <w:r>
        <w:t>проводятся собеседования с кандидатом, самовыдвиженцем;</w:t>
      </w:r>
    </w:p>
    <w:p w:rsidR="00BA5EFA" w:rsidRDefault="00BA5EFA">
      <w:pPr>
        <w:pStyle w:val="ConsPlusNormal"/>
        <w:spacing w:before="200"/>
        <w:ind w:firstLine="540"/>
        <w:jc w:val="both"/>
      </w:pPr>
      <w:r>
        <w:t>применяются иные методы, не противоречащие законодательству Российской Федерации.</w:t>
      </w:r>
    </w:p>
    <w:p w:rsidR="00BA5EFA" w:rsidRDefault="00BA5EFA">
      <w:pPr>
        <w:pStyle w:val="ConsPlusNormal"/>
        <w:spacing w:before="200"/>
        <w:ind w:firstLine="540"/>
        <w:jc w:val="both"/>
      </w:pPr>
      <w:bookmarkStart w:id="10" w:name="P163"/>
      <w:bookmarkEnd w:id="10"/>
      <w:r>
        <w:t>4.6. По результатам рассмотрения документов кандидатов, самовыдвиженцев, проведения собеседований и применения иных методов, не противоречащих законодательству Российской Федерации, членами Конкурсной комиссии осуществляется оценка профессиональных и личностных качеств кандидатов и самовыдвиженцев, участвующих в отборе, по 5-балльной системе по следующим критериям:</w:t>
      </w:r>
    </w:p>
    <w:p w:rsidR="00BA5EFA" w:rsidRDefault="00BA5EFA">
      <w:pPr>
        <w:pStyle w:val="ConsPlusNormal"/>
        <w:spacing w:before="200"/>
        <w:ind w:firstLine="540"/>
        <w:jc w:val="both"/>
      </w:pPr>
      <w:r>
        <w:lastRenderedPageBreak/>
        <w:t>ориентация на достижение результата: наличие объективно измеряемых показателей позитивных изменений, произошедших в деятельности организации, структурного подразделения организации под руководством кандидата, самовыдвиженца, наличие успешно реализованных проектов;</w:t>
      </w:r>
    </w:p>
    <w:p w:rsidR="00BA5EFA" w:rsidRDefault="00BA5EFA">
      <w:pPr>
        <w:pStyle w:val="ConsPlusNormal"/>
        <w:spacing w:before="200"/>
        <w:ind w:firstLine="540"/>
        <w:jc w:val="both"/>
      </w:pPr>
      <w:r>
        <w:t>профессиональная компетентность: наличие опыта работы, знаний, умений и навыков управленческой деятельности, способность анализировать информацию и принимать обоснованные решения, стратегическое мышление, масштабность мышления, информированность;</w:t>
      </w:r>
    </w:p>
    <w:p w:rsidR="00BA5EFA" w:rsidRDefault="00BA5EFA">
      <w:pPr>
        <w:pStyle w:val="ConsPlusNormal"/>
        <w:spacing w:before="200"/>
        <w:ind w:firstLine="540"/>
        <w:jc w:val="both"/>
      </w:pPr>
      <w:r>
        <w:t>социальная и личностная компетентность: наличие лидерских качеств, активная гражданская позиция, инициативность, способность объективно оценивать свою работу и работу коллектива, высокая работоспособность, коммуникабельность, корректность, готовность к саморазвитию, позитивность, стрессоустойчивость, логичность речи.</w:t>
      </w:r>
    </w:p>
    <w:p w:rsidR="00BA5EFA" w:rsidRDefault="00BA5EFA">
      <w:pPr>
        <w:pStyle w:val="ConsPlusNormal"/>
        <w:spacing w:before="200"/>
        <w:ind w:firstLine="540"/>
        <w:jc w:val="both"/>
      </w:pPr>
      <w:r>
        <w:t xml:space="preserve">4.7. По результатам проведения оценочных мероприятий, указанных в </w:t>
      </w:r>
      <w:hyperlink w:anchor="P156">
        <w:r>
          <w:rPr>
            <w:color w:val="0000FF"/>
          </w:rPr>
          <w:t>пунктах 4.5</w:t>
        </w:r>
      </w:hyperlink>
      <w:r>
        <w:t xml:space="preserve"> - </w:t>
      </w:r>
      <w:hyperlink w:anchor="P163">
        <w:r>
          <w:rPr>
            <w:color w:val="0000FF"/>
          </w:rPr>
          <w:t>4.6</w:t>
        </w:r>
      </w:hyperlink>
      <w:r>
        <w:t xml:space="preserve"> настоящего Порядка, Конкурсная комиссия принимает одно из следующих решений:</w:t>
      </w:r>
    </w:p>
    <w:p w:rsidR="00BA5EFA" w:rsidRDefault="00BA5EFA">
      <w:pPr>
        <w:pStyle w:val="ConsPlusNormal"/>
        <w:spacing w:before="200"/>
        <w:ind w:firstLine="540"/>
        <w:jc w:val="both"/>
      </w:pPr>
      <w:r>
        <w:t>поддержать ходатайство соответствующего функционального или отраслевого органа администрации города Чебоксары о включении кандидата в Резерв;</w:t>
      </w:r>
    </w:p>
    <w:p w:rsidR="00BA5EFA" w:rsidRDefault="00BA5EFA">
      <w:pPr>
        <w:pStyle w:val="ConsPlusNormal"/>
        <w:jc w:val="both"/>
      </w:pPr>
      <w:r>
        <w:t xml:space="preserve">(в ред. </w:t>
      </w:r>
      <w:hyperlink r:id="rId41">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поддержать ходатайство управления имущественных и земельных отношений администрации города Чебоксары о включении кандидата в Резерв;</w:t>
      </w:r>
    </w:p>
    <w:p w:rsidR="00BA5EFA" w:rsidRDefault="00BA5EFA">
      <w:pPr>
        <w:pStyle w:val="ConsPlusNormal"/>
        <w:jc w:val="both"/>
      </w:pPr>
      <w:r>
        <w:t xml:space="preserve">(в ред. </w:t>
      </w:r>
      <w:hyperlink r:id="rId42">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не поддерживать ходатайство соответствующего функционального или отраслевого органа администрации города Чебоксары о включении кандидата в Резерв с обоснованием такого решения;</w:t>
      </w:r>
    </w:p>
    <w:p w:rsidR="00BA5EFA" w:rsidRDefault="00BA5EFA">
      <w:pPr>
        <w:pStyle w:val="ConsPlusNormal"/>
        <w:jc w:val="both"/>
      </w:pPr>
      <w:r>
        <w:t xml:space="preserve">(в ред. </w:t>
      </w:r>
      <w:hyperlink r:id="rId43">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не поддержать ходатайство управления имущественных и земельных отношений администрации города Чебоксары о включении кандидата в Резерв с обоснованием такого решения;</w:t>
      </w:r>
    </w:p>
    <w:p w:rsidR="00BA5EFA" w:rsidRDefault="00BA5EFA">
      <w:pPr>
        <w:pStyle w:val="ConsPlusNormal"/>
        <w:jc w:val="both"/>
      </w:pPr>
      <w:r>
        <w:t xml:space="preserve">(в ред. </w:t>
      </w:r>
      <w:hyperlink r:id="rId44">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считать самовыдвиженца прошедшим отбор на включение в Резерв;</w:t>
      </w:r>
    </w:p>
    <w:p w:rsidR="00BA5EFA" w:rsidRDefault="00BA5EFA">
      <w:pPr>
        <w:pStyle w:val="ConsPlusNormal"/>
        <w:spacing w:before="200"/>
        <w:ind w:firstLine="540"/>
        <w:jc w:val="both"/>
      </w:pPr>
      <w:r>
        <w:t>считать самовыдвиженца не прошедшим отбор на включение в Резерв с обоснованием такого решения.</w:t>
      </w:r>
    </w:p>
    <w:p w:rsidR="00BA5EFA" w:rsidRDefault="00BA5EFA">
      <w:pPr>
        <w:pStyle w:val="ConsPlusNormal"/>
        <w:spacing w:before="200"/>
        <w:ind w:firstLine="540"/>
        <w:jc w:val="both"/>
      </w:pPr>
      <w:r>
        <w:t>Решением Конкурсной комиссии также определяются целевые группы, в которые включаются прошедшие отбор кандидаты и самовыдвиженцы, а также уровень их готовности к назначению на резервируему</w:t>
      </w:r>
      <w:proofErr w:type="gramStart"/>
      <w:r>
        <w:t>ю(</w:t>
      </w:r>
      <w:proofErr w:type="gramEnd"/>
      <w:r>
        <w:t>ые) должность(и).</w:t>
      </w:r>
    </w:p>
    <w:p w:rsidR="00BA5EFA" w:rsidRDefault="00BA5EFA">
      <w:pPr>
        <w:pStyle w:val="ConsPlusNormal"/>
        <w:spacing w:before="200"/>
        <w:ind w:firstLine="540"/>
        <w:jc w:val="both"/>
      </w:pPr>
      <w:r>
        <w:t xml:space="preserve">По результатам проведения оценочных мероприятий, указанных в </w:t>
      </w:r>
      <w:hyperlink w:anchor="P156">
        <w:r>
          <w:rPr>
            <w:color w:val="0000FF"/>
          </w:rPr>
          <w:t>пунктах 4.5</w:t>
        </w:r>
      </w:hyperlink>
      <w:r>
        <w:t xml:space="preserve"> - </w:t>
      </w:r>
      <w:hyperlink w:anchor="P163">
        <w:r>
          <w:rPr>
            <w:color w:val="0000FF"/>
          </w:rPr>
          <w:t>4.6</w:t>
        </w:r>
      </w:hyperlink>
      <w:r>
        <w:t xml:space="preserve"> настоящего Порядка, Конкурсная комиссия может дать рекомендации о включении кандидатов и самовыдвиженцев, участвовавших в отборе, в кадровый резерв для замещения вакантных должностей муниципальной службы в исполнительно-распорядительном органе местного самоуправления с указанием группы должностей муниципальной службы. </w:t>
      </w:r>
      <w:proofErr w:type="gramStart"/>
      <w:r>
        <w:t>Решение Конкурсной комиссии является основанием для включения кандидата, самовыдвиженца в кадровый резерв для замещения вакантных должностей муниципальной службы в исполнительно-распорядительном органе местного самоуправления при наличии письменного согласия этого лица и при условии предоставления им перечня документов и материалов, подлежащих представлению в соответствии с Положением о кадровом резерве для замещения вакантных должностей муниципальной службы в исполнительно-распорядительном органе местного самоуправления.</w:t>
      </w:r>
      <w:proofErr w:type="gramEnd"/>
    </w:p>
    <w:p w:rsidR="00BA5EFA" w:rsidRDefault="00BA5EFA">
      <w:pPr>
        <w:pStyle w:val="ConsPlusNormal"/>
        <w:jc w:val="both"/>
      </w:pPr>
      <w:r>
        <w:t>(</w:t>
      </w:r>
      <w:proofErr w:type="gramStart"/>
      <w:r>
        <w:t>а</w:t>
      </w:r>
      <w:proofErr w:type="gramEnd"/>
      <w:r>
        <w:t xml:space="preserve">бзац введен </w:t>
      </w:r>
      <w:hyperlink r:id="rId45">
        <w:r>
          <w:rPr>
            <w:color w:val="0000FF"/>
          </w:rPr>
          <w:t>Постановлением</w:t>
        </w:r>
      </w:hyperlink>
      <w:r>
        <w:t xml:space="preserve"> главы г. Чебоксары ЧР от 27.01.2021 N 33; в ред. </w:t>
      </w:r>
      <w:hyperlink r:id="rId46">
        <w:r>
          <w:rPr>
            <w:color w:val="0000FF"/>
          </w:rPr>
          <w:t>Постановления</w:t>
        </w:r>
      </w:hyperlink>
      <w:r>
        <w:t xml:space="preserve"> главы г. Чебоксары ЧР от 22.11.2023 N 10)</w:t>
      </w:r>
    </w:p>
    <w:p w:rsidR="00BA5EFA" w:rsidRDefault="00BA5EFA">
      <w:pPr>
        <w:pStyle w:val="ConsPlusNormal"/>
        <w:spacing w:before="200"/>
        <w:ind w:firstLine="540"/>
        <w:jc w:val="both"/>
      </w:pPr>
      <w:r>
        <w:t xml:space="preserve">4.8. Решение Конкурсной комиссии принимается путем открытого голосования простым большинством голосов присутствующих на заседании членов Конкурсной комиссии и оформляется протоколом, который в течение 7 рабочих дней со дня проведения заседания Конкурсной комиссии подписывается председательствующим Конкурсной комиссии. При равенстве голосов решающим </w:t>
      </w:r>
      <w:r>
        <w:lastRenderedPageBreak/>
        <w:t>является голос председательствующего на заседании Конкурсной комиссии.</w:t>
      </w:r>
    </w:p>
    <w:p w:rsidR="00BA5EFA" w:rsidRDefault="00BA5EFA">
      <w:pPr>
        <w:pStyle w:val="ConsPlusNormal"/>
        <w:spacing w:before="200"/>
        <w:ind w:firstLine="540"/>
        <w:jc w:val="both"/>
      </w:pPr>
      <w:r>
        <w:t>4.9. Решение Конкурсной комиссии является основанием для включения кандидата, самовыдвиженца в Резерв. Кандидат, самовыдвиженец включаются в Резерв распоряжением главы города Чебоксары в течение 15 рабочих дней со дня проведения заседания Конкурсной комиссии.</w:t>
      </w:r>
    </w:p>
    <w:p w:rsidR="00BA5EFA" w:rsidRDefault="00BA5EFA">
      <w:pPr>
        <w:pStyle w:val="ConsPlusNormal"/>
        <w:spacing w:before="200"/>
        <w:ind w:firstLine="540"/>
        <w:jc w:val="both"/>
      </w:pPr>
      <w:r>
        <w:t>В распоряжении главы города Чебоксары указываются:</w:t>
      </w:r>
    </w:p>
    <w:p w:rsidR="00BA5EFA" w:rsidRDefault="00BA5EFA">
      <w:pPr>
        <w:pStyle w:val="ConsPlusNormal"/>
        <w:spacing w:before="200"/>
        <w:ind w:firstLine="540"/>
        <w:jc w:val="both"/>
      </w:pPr>
      <w:r>
        <w:t>фамилия, имя отчество лауреата кандидата, самовыдвиженца;</w:t>
      </w:r>
    </w:p>
    <w:p w:rsidR="00BA5EFA" w:rsidRDefault="00BA5EFA">
      <w:pPr>
        <w:pStyle w:val="ConsPlusNormal"/>
        <w:spacing w:before="200"/>
        <w:ind w:firstLine="540"/>
        <w:jc w:val="both"/>
      </w:pPr>
      <w:r>
        <w:t>целева</w:t>
      </w:r>
      <w:proofErr w:type="gramStart"/>
      <w:r>
        <w:t>я(</w:t>
      </w:r>
      <w:proofErr w:type="gramEnd"/>
      <w:r>
        <w:t>ые) группа(ы), в которую(ые) включен кандидат, самовыдвиженец;</w:t>
      </w:r>
    </w:p>
    <w:p w:rsidR="00BA5EFA" w:rsidRDefault="00BA5EFA">
      <w:pPr>
        <w:pStyle w:val="ConsPlusNormal"/>
        <w:spacing w:before="200"/>
        <w:ind w:firstLine="540"/>
        <w:jc w:val="both"/>
      </w:pPr>
      <w:r>
        <w:t>уровень их готовности к назначению на резервируему</w:t>
      </w:r>
      <w:proofErr w:type="gramStart"/>
      <w:r>
        <w:t>ю(</w:t>
      </w:r>
      <w:proofErr w:type="gramEnd"/>
      <w:r>
        <w:t>ые) должность(и).</w:t>
      </w:r>
    </w:p>
    <w:p w:rsidR="00BA5EFA" w:rsidRDefault="00BA5EFA">
      <w:pPr>
        <w:pStyle w:val="ConsPlusNormal"/>
        <w:spacing w:before="200"/>
        <w:ind w:firstLine="540"/>
        <w:jc w:val="both"/>
      </w:pPr>
      <w:r>
        <w:t>4.10. Управление кадровой политики администрации города Чебоксары доводит распоряжение главы города Чебоксары до кандидата, самовыдвиженца путем направления сообщения по адресу электронной почты, указанному в заявлении, в течение 5 календарных дней со дня его подписания.</w:t>
      </w:r>
    </w:p>
    <w:p w:rsidR="00BA5EFA" w:rsidRDefault="00BA5EFA">
      <w:pPr>
        <w:pStyle w:val="ConsPlusNormal"/>
        <w:jc w:val="both"/>
      </w:pPr>
      <w:r>
        <w:t>(</w:t>
      </w:r>
      <w:proofErr w:type="gramStart"/>
      <w:r>
        <w:t>в</w:t>
      </w:r>
      <w:proofErr w:type="gramEnd"/>
      <w:r>
        <w:t xml:space="preserve"> ред. </w:t>
      </w:r>
      <w:hyperlink r:id="rId47">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4.11. Кандидаты и самовыдвиженцы включаются в Резерв на срок до трех лет.</w:t>
      </w:r>
    </w:p>
    <w:p w:rsidR="00BA5EFA" w:rsidRDefault="00BA5EFA">
      <w:pPr>
        <w:pStyle w:val="ConsPlusNormal"/>
        <w:spacing w:before="200"/>
        <w:ind w:firstLine="540"/>
        <w:jc w:val="both"/>
      </w:pPr>
      <w:r>
        <w:t>Лица в статусе "неработающий" могут состоять в Резерве не более одного года. Изменение статуса (трудоустройство) является основанием для продления срока нахождения в Резерве до трех лет (включая период пребывания в Резерве в статусе "неработающий").</w:t>
      </w:r>
    </w:p>
    <w:p w:rsidR="00BA5EFA" w:rsidRDefault="00BA5EFA">
      <w:pPr>
        <w:pStyle w:val="ConsPlusNormal"/>
        <w:jc w:val="both"/>
      </w:pPr>
    </w:p>
    <w:p w:rsidR="00BA5EFA" w:rsidRDefault="00BA5EFA">
      <w:pPr>
        <w:pStyle w:val="ConsPlusTitle"/>
        <w:jc w:val="center"/>
        <w:outlineLvl w:val="1"/>
      </w:pPr>
      <w:r>
        <w:t>V. Использование Резерва</w:t>
      </w:r>
    </w:p>
    <w:p w:rsidR="00BA5EFA" w:rsidRDefault="00BA5EFA">
      <w:pPr>
        <w:pStyle w:val="ConsPlusNormal"/>
        <w:jc w:val="both"/>
      </w:pPr>
    </w:p>
    <w:p w:rsidR="00BA5EFA" w:rsidRDefault="00BA5EFA">
      <w:pPr>
        <w:pStyle w:val="ConsPlusNormal"/>
        <w:ind w:firstLine="540"/>
        <w:jc w:val="both"/>
      </w:pPr>
      <w:r>
        <w:t>5.1. Использование Резерва осуществляется путем назначения резервиста с его письменного согласия на резервируемую должность в рамках той целевой группы Резерва, в которую он включен распоряжением главы города Чебоксары.</w:t>
      </w:r>
    </w:p>
    <w:p w:rsidR="00BA5EFA" w:rsidRDefault="00BA5EFA">
      <w:pPr>
        <w:pStyle w:val="ConsPlusNormal"/>
        <w:spacing w:before="200"/>
        <w:ind w:firstLine="540"/>
        <w:jc w:val="both"/>
      </w:pPr>
      <w:r>
        <w:t>По решению главы города Чебоксары резервист может быть назначен с его письменного согласия на резервируемую должность другой целевой группы.</w:t>
      </w:r>
    </w:p>
    <w:p w:rsidR="00BA5EFA" w:rsidRDefault="00BA5EFA">
      <w:pPr>
        <w:pStyle w:val="ConsPlusNormal"/>
        <w:jc w:val="both"/>
      </w:pPr>
      <w:r>
        <w:t xml:space="preserve">(в ред. </w:t>
      </w:r>
      <w:hyperlink r:id="rId48">
        <w:r>
          <w:rPr>
            <w:color w:val="0000FF"/>
          </w:rPr>
          <w:t>Постановления</w:t>
        </w:r>
      </w:hyperlink>
      <w:r>
        <w:t xml:space="preserve"> главы г. Чебоксары ЧР от 22.11.2023 N 10)</w:t>
      </w:r>
    </w:p>
    <w:p w:rsidR="00BA5EFA" w:rsidRDefault="00BA5EFA">
      <w:pPr>
        <w:pStyle w:val="ConsPlusNormal"/>
        <w:spacing w:before="200"/>
        <w:ind w:firstLine="540"/>
        <w:jc w:val="both"/>
      </w:pPr>
      <w:r>
        <w:t>В случае замещения должности на конкурсной основе кандидатура резервиста с его письменного согласия направляется в конкурсную комиссию для участия в конкурсных процедурах.</w:t>
      </w:r>
    </w:p>
    <w:p w:rsidR="00BA5EFA" w:rsidRDefault="00BA5EFA">
      <w:pPr>
        <w:pStyle w:val="ConsPlusNormal"/>
        <w:spacing w:before="200"/>
        <w:ind w:firstLine="540"/>
        <w:jc w:val="both"/>
      </w:pPr>
      <w:r>
        <w:t>5.2. В соответствии с запросом Администрации Главы Чувашской Республики информация о резервистах представляются для включения в установленном порядке в резерве управленческих кадров Чувашской Республики.</w:t>
      </w:r>
    </w:p>
    <w:p w:rsidR="00BA5EFA" w:rsidRDefault="00BA5EFA">
      <w:pPr>
        <w:pStyle w:val="ConsPlusNormal"/>
        <w:spacing w:before="200"/>
        <w:ind w:firstLine="540"/>
        <w:jc w:val="both"/>
      </w:pPr>
      <w:r>
        <w:t>5.3. Включение лица в Резерв не является основанием для обязательного назначения его на резервируему</w:t>
      </w:r>
      <w:proofErr w:type="gramStart"/>
      <w:r>
        <w:t>ю(</w:t>
      </w:r>
      <w:proofErr w:type="gramEnd"/>
      <w:r>
        <w:t>ые) должность(и).</w:t>
      </w:r>
    </w:p>
    <w:p w:rsidR="00BA5EFA" w:rsidRDefault="00BA5EFA">
      <w:pPr>
        <w:pStyle w:val="ConsPlusNormal"/>
        <w:jc w:val="both"/>
      </w:pPr>
    </w:p>
    <w:p w:rsidR="00BA5EFA" w:rsidRDefault="00BA5EFA">
      <w:pPr>
        <w:pStyle w:val="ConsPlusTitle"/>
        <w:jc w:val="center"/>
        <w:outlineLvl w:val="1"/>
      </w:pPr>
      <w:r>
        <w:t>VI. Подготовка Резерва</w:t>
      </w:r>
    </w:p>
    <w:p w:rsidR="00BA5EFA" w:rsidRDefault="00BA5EFA">
      <w:pPr>
        <w:pStyle w:val="ConsPlusNormal"/>
        <w:jc w:val="both"/>
      </w:pPr>
    </w:p>
    <w:p w:rsidR="00BA5EFA" w:rsidRDefault="00BA5EFA">
      <w:pPr>
        <w:pStyle w:val="ConsPlusNormal"/>
        <w:ind w:firstLine="540"/>
        <w:jc w:val="both"/>
      </w:pPr>
      <w:r>
        <w:t>6.1. Подготовка резервистов осуществляется по основной и дополнительной формам.</w:t>
      </w:r>
    </w:p>
    <w:p w:rsidR="00BA5EFA" w:rsidRDefault="00BA5EFA">
      <w:pPr>
        <w:pStyle w:val="ConsPlusNormal"/>
        <w:spacing w:before="200"/>
        <w:ind w:firstLine="540"/>
        <w:jc w:val="both"/>
      </w:pPr>
      <w:r>
        <w:t>6.2. Основной формой подготовки является самоподготовка.</w:t>
      </w:r>
    </w:p>
    <w:p w:rsidR="00BA5EFA" w:rsidRDefault="00BA5EFA">
      <w:pPr>
        <w:pStyle w:val="ConsPlusNormal"/>
        <w:spacing w:before="200"/>
        <w:ind w:firstLine="540"/>
        <w:jc w:val="both"/>
      </w:pPr>
      <w:bookmarkStart w:id="11" w:name="P205"/>
      <w:bookmarkEnd w:id="11"/>
      <w:r>
        <w:t>6.3. К дополнительным формам подготовки относятся:</w:t>
      </w:r>
    </w:p>
    <w:p w:rsidR="00BA5EFA" w:rsidRDefault="00BA5EFA">
      <w:pPr>
        <w:pStyle w:val="ConsPlusNormal"/>
        <w:spacing w:before="200"/>
        <w:ind w:firstLine="540"/>
        <w:jc w:val="both"/>
      </w:pPr>
      <w:r>
        <w:t>переподготовка, повышение квалификации, стажировка по соответствующим направлениям деятельности;</w:t>
      </w:r>
    </w:p>
    <w:p w:rsidR="00BA5EFA" w:rsidRDefault="00BA5EFA">
      <w:pPr>
        <w:pStyle w:val="ConsPlusNormal"/>
        <w:spacing w:before="200"/>
        <w:ind w:firstLine="540"/>
        <w:jc w:val="both"/>
      </w:pPr>
      <w:r>
        <w:t>обучение специальным дисциплинам, необходимым для инновационного развития приоритетных направлений муниципального регулирования;</w:t>
      </w:r>
    </w:p>
    <w:p w:rsidR="00BA5EFA" w:rsidRDefault="00BA5EFA">
      <w:pPr>
        <w:pStyle w:val="ConsPlusNormal"/>
        <w:spacing w:before="200"/>
        <w:ind w:firstLine="540"/>
        <w:jc w:val="both"/>
      </w:pPr>
      <w:r>
        <w:t>участие в работе коллегиальных органов, конференций, совещаний;</w:t>
      </w:r>
    </w:p>
    <w:p w:rsidR="00BA5EFA" w:rsidRDefault="00BA5EFA">
      <w:pPr>
        <w:pStyle w:val="ConsPlusNormal"/>
        <w:spacing w:before="200"/>
        <w:ind w:firstLine="540"/>
        <w:jc w:val="both"/>
      </w:pPr>
      <w:r>
        <w:t>участие в подготовке проектов решений, планов и программ развития муниципального образования города Чебоксары.</w:t>
      </w:r>
    </w:p>
    <w:p w:rsidR="00BA5EFA" w:rsidRDefault="00BA5EFA">
      <w:pPr>
        <w:pStyle w:val="ConsPlusNormal"/>
        <w:jc w:val="both"/>
      </w:pPr>
    </w:p>
    <w:p w:rsidR="00BA5EFA" w:rsidRDefault="00BA5EFA">
      <w:pPr>
        <w:pStyle w:val="ConsPlusTitle"/>
        <w:jc w:val="center"/>
        <w:outlineLvl w:val="1"/>
      </w:pPr>
      <w:r>
        <w:t>VII. Работа с Резервом</w:t>
      </w:r>
    </w:p>
    <w:p w:rsidR="00BA5EFA" w:rsidRDefault="00BA5EFA">
      <w:pPr>
        <w:pStyle w:val="ConsPlusNormal"/>
        <w:jc w:val="both"/>
      </w:pPr>
    </w:p>
    <w:p w:rsidR="00BA5EFA" w:rsidRDefault="00BA5EFA">
      <w:pPr>
        <w:pStyle w:val="ConsPlusNormal"/>
        <w:ind w:firstLine="540"/>
        <w:jc w:val="both"/>
      </w:pPr>
      <w:r>
        <w:t xml:space="preserve">7.1. Данные о резервистах вносятся в единую форму </w:t>
      </w:r>
      <w:proofErr w:type="gramStart"/>
      <w:r>
        <w:t>учета резерва управленческих кадров муниципального образования города</w:t>
      </w:r>
      <w:proofErr w:type="gramEnd"/>
      <w:r>
        <w:t xml:space="preserve"> Чебоксары (далее - единая форма учета). Ведение единой формы учета осуществляет управление кадровой политики администрации города Чебоксары.</w:t>
      </w:r>
    </w:p>
    <w:p w:rsidR="00BA5EFA" w:rsidRDefault="00BA5EFA">
      <w:pPr>
        <w:pStyle w:val="ConsPlusNormal"/>
        <w:jc w:val="both"/>
      </w:pPr>
      <w:r>
        <w:t xml:space="preserve">(в ред. </w:t>
      </w:r>
      <w:hyperlink r:id="rId49">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bookmarkStart w:id="12" w:name="P215"/>
      <w:bookmarkEnd w:id="12"/>
      <w:r>
        <w:t xml:space="preserve">7.2. </w:t>
      </w:r>
      <w:proofErr w:type="gramStart"/>
      <w:r>
        <w:t xml:space="preserve">При изменении персональных данных, указанных в анкете, резервист обязан уведомить об этом управление кадровой политики администрации города Чебоксары в течение 10 рабочих дней после наступления такого изменения по форме </w:t>
      </w:r>
      <w:hyperlink r:id="rId50">
        <w:r>
          <w:rPr>
            <w:color w:val="0000FF"/>
          </w:rPr>
          <w:t>сообщения</w:t>
        </w:r>
      </w:hyperlink>
      <w:r>
        <w:t xml:space="preserve"> об изменении сведений, содержащихся в анкете для поступления на государственную службу Российской Федерации и муниципальную службу в Российской Федерации, утвержденной Указом Президента Российской Федерации от 10.10.2024 N 870 "О некоторых</w:t>
      </w:r>
      <w:proofErr w:type="gramEnd"/>
      <w:r>
        <w:t xml:space="preserve"> вопросах представления сведений при поступлении на государственную службу Российской Федерации и муниципальную службу в Российской </w:t>
      </w:r>
      <w:proofErr w:type="gramStart"/>
      <w:r>
        <w:t>Федерации</w:t>
      </w:r>
      <w:proofErr w:type="gramEnd"/>
      <w:r>
        <w:t xml:space="preserve"> и их актуализации".</w:t>
      </w:r>
    </w:p>
    <w:p w:rsidR="00BA5EFA" w:rsidRDefault="00BA5EFA">
      <w:pPr>
        <w:pStyle w:val="ConsPlusNormal"/>
        <w:jc w:val="both"/>
      </w:pPr>
      <w:r>
        <w:t xml:space="preserve">(п. 7.2 в ред. </w:t>
      </w:r>
      <w:hyperlink r:id="rId51">
        <w:r>
          <w:rPr>
            <w:color w:val="0000FF"/>
          </w:rPr>
          <w:t>Постановления</w:t>
        </w:r>
      </w:hyperlink>
      <w:r>
        <w:t xml:space="preserve"> главы г. Чебоксары ЧР от 19.12.2024 N 74)</w:t>
      </w:r>
    </w:p>
    <w:p w:rsidR="00BA5EFA" w:rsidRDefault="00BA5EFA">
      <w:pPr>
        <w:pStyle w:val="ConsPlusNormal"/>
        <w:spacing w:before="200"/>
        <w:ind w:firstLine="540"/>
        <w:jc w:val="both"/>
      </w:pPr>
      <w:r>
        <w:t xml:space="preserve">7.3. Управление кадровой политики администрации города Чебоксары в течение 10 рабочих дней после получения от резервиста письменного сообщения, указанного в </w:t>
      </w:r>
      <w:hyperlink w:anchor="P215">
        <w:r>
          <w:rPr>
            <w:color w:val="0000FF"/>
          </w:rPr>
          <w:t>пункте 7.2</w:t>
        </w:r>
      </w:hyperlink>
      <w:r>
        <w:t xml:space="preserve"> настоящего Порядка, вносит в единую форму учета информацию об обновлении (дополнении) учетной информации о резервисте.</w:t>
      </w:r>
    </w:p>
    <w:p w:rsidR="00BA5EFA" w:rsidRDefault="00BA5EFA">
      <w:pPr>
        <w:pStyle w:val="ConsPlusNormal"/>
        <w:jc w:val="both"/>
      </w:pPr>
      <w:r>
        <w:t>(</w:t>
      </w:r>
      <w:proofErr w:type="gramStart"/>
      <w:r>
        <w:t>п</w:t>
      </w:r>
      <w:proofErr w:type="gramEnd"/>
      <w:r>
        <w:t xml:space="preserve">. 7.3 в ред. </w:t>
      </w:r>
      <w:hyperlink r:id="rId52">
        <w:r>
          <w:rPr>
            <w:color w:val="0000FF"/>
          </w:rPr>
          <w:t>Постановления</w:t>
        </w:r>
      </w:hyperlink>
      <w:r>
        <w:t xml:space="preserve"> главы г. Чебоксары ЧР от 19.12.2024 N 74)</w:t>
      </w:r>
    </w:p>
    <w:p w:rsidR="00BA5EFA" w:rsidRDefault="00BA5EFA">
      <w:pPr>
        <w:pStyle w:val="ConsPlusNormal"/>
        <w:jc w:val="both"/>
      </w:pPr>
    </w:p>
    <w:p w:rsidR="00BA5EFA" w:rsidRDefault="00BA5EFA">
      <w:pPr>
        <w:pStyle w:val="ConsPlusTitle"/>
        <w:jc w:val="center"/>
        <w:outlineLvl w:val="1"/>
      </w:pPr>
      <w:r>
        <w:t>VIII. Исключение из Резерва</w:t>
      </w:r>
    </w:p>
    <w:p w:rsidR="00BA5EFA" w:rsidRDefault="00BA5EFA">
      <w:pPr>
        <w:pStyle w:val="ConsPlusNormal"/>
        <w:jc w:val="both"/>
      </w:pPr>
    </w:p>
    <w:p w:rsidR="00BA5EFA" w:rsidRDefault="00BA5EFA">
      <w:pPr>
        <w:pStyle w:val="ConsPlusNormal"/>
        <w:ind w:firstLine="540"/>
        <w:jc w:val="both"/>
      </w:pPr>
      <w:r>
        <w:t>8.1. Резервист исключается из Резерва:</w:t>
      </w:r>
    </w:p>
    <w:p w:rsidR="00BA5EFA" w:rsidRDefault="00BA5EFA">
      <w:pPr>
        <w:pStyle w:val="ConsPlusNormal"/>
        <w:spacing w:before="200"/>
        <w:ind w:firstLine="540"/>
        <w:jc w:val="both"/>
      </w:pPr>
      <w:r>
        <w:t>по личному заявлению;</w:t>
      </w:r>
    </w:p>
    <w:p w:rsidR="00BA5EFA" w:rsidRDefault="00BA5EFA">
      <w:pPr>
        <w:pStyle w:val="ConsPlusNormal"/>
        <w:spacing w:before="200"/>
        <w:ind w:firstLine="540"/>
        <w:jc w:val="both"/>
      </w:pPr>
      <w:r>
        <w:t>по мотивированному предложению администрации города Чебоксары;</w:t>
      </w:r>
    </w:p>
    <w:p w:rsidR="00BA5EFA" w:rsidRDefault="00BA5EFA">
      <w:pPr>
        <w:pStyle w:val="ConsPlusNormal"/>
        <w:spacing w:before="200"/>
        <w:ind w:firstLine="540"/>
        <w:jc w:val="both"/>
      </w:pPr>
      <w:r>
        <w:t xml:space="preserve">в случае прекращения с ним трудового договора (служебного контракта) по основаниям, предусмотренным </w:t>
      </w:r>
      <w:hyperlink r:id="rId53">
        <w:r>
          <w:rPr>
            <w:color w:val="0000FF"/>
          </w:rPr>
          <w:t>пунктами 4</w:t>
        </w:r>
      </w:hyperlink>
      <w:r>
        <w:t xml:space="preserve"> - </w:t>
      </w:r>
      <w:hyperlink r:id="rId54">
        <w:r>
          <w:rPr>
            <w:color w:val="0000FF"/>
          </w:rPr>
          <w:t>6</w:t>
        </w:r>
      </w:hyperlink>
      <w:r>
        <w:t xml:space="preserve">, </w:t>
      </w:r>
      <w:hyperlink r:id="rId55">
        <w:r>
          <w:rPr>
            <w:color w:val="0000FF"/>
          </w:rPr>
          <w:t>8</w:t>
        </w:r>
      </w:hyperlink>
      <w:r>
        <w:t xml:space="preserve">, </w:t>
      </w:r>
      <w:hyperlink r:id="rId56">
        <w:r>
          <w:rPr>
            <w:color w:val="0000FF"/>
          </w:rPr>
          <w:t>11 статьи 83</w:t>
        </w:r>
      </w:hyperlink>
      <w:r>
        <w:t xml:space="preserve"> Трудового кодекса Российской Федерации;</w:t>
      </w:r>
    </w:p>
    <w:p w:rsidR="00BA5EFA" w:rsidRDefault="00BA5EFA">
      <w:pPr>
        <w:pStyle w:val="ConsPlusNormal"/>
        <w:spacing w:before="200"/>
        <w:ind w:firstLine="540"/>
        <w:jc w:val="both"/>
      </w:pPr>
      <w:proofErr w:type="gramStart"/>
      <w:r>
        <w:t>в случае увольнения с муниципальной службы в связи с утратой доверия в связи</w:t>
      </w:r>
      <w:proofErr w:type="gramEnd"/>
      <w:r>
        <w:t xml:space="preserve"> с совершением правонарушений, установленных </w:t>
      </w:r>
      <w:hyperlink r:id="rId57">
        <w:r>
          <w:rPr>
            <w:color w:val="0000FF"/>
          </w:rPr>
          <w:t>статьями 14.1</w:t>
        </w:r>
      </w:hyperlink>
      <w:r>
        <w:t xml:space="preserve"> и </w:t>
      </w:r>
      <w:hyperlink r:id="rId58">
        <w:r>
          <w:rPr>
            <w:color w:val="0000FF"/>
          </w:rPr>
          <w:t>15</w:t>
        </w:r>
      </w:hyperlink>
      <w:r>
        <w:t xml:space="preserve"> Федерального закона от 02.03.2007 N 25-ФЗ "О муниципальной службе в Российской Федерации" (для муниципальных служащих);</w:t>
      </w:r>
    </w:p>
    <w:p w:rsidR="00BA5EFA" w:rsidRDefault="00BA5EFA">
      <w:pPr>
        <w:pStyle w:val="ConsPlusNormal"/>
        <w:spacing w:before="200"/>
        <w:ind w:firstLine="540"/>
        <w:jc w:val="both"/>
      </w:pPr>
      <w:r>
        <w:t xml:space="preserve">в случае прекращения с ним трудового договора (служебного контракта) по основаниям, предусмотренным </w:t>
      </w:r>
      <w:hyperlink r:id="rId59">
        <w:r>
          <w:rPr>
            <w:color w:val="0000FF"/>
          </w:rPr>
          <w:t>частью 2 статьи 39</w:t>
        </w:r>
      </w:hyperlink>
      <w:r>
        <w:t xml:space="preserve"> Федерального закона "О государственной гражданской службе Российской Федерации" (для государственных гражданских служащих);</w:t>
      </w:r>
    </w:p>
    <w:p w:rsidR="00BA5EFA" w:rsidRDefault="00BA5EFA">
      <w:pPr>
        <w:pStyle w:val="ConsPlusNormal"/>
        <w:spacing w:before="200"/>
        <w:ind w:firstLine="540"/>
        <w:jc w:val="both"/>
      </w:pPr>
      <w:r>
        <w:t>по истечении срока нахождения в Резерве;</w:t>
      </w:r>
    </w:p>
    <w:p w:rsidR="00BA5EFA" w:rsidRDefault="00BA5EFA">
      <w:pPr>
        <w:pStyle w:val="ConsPlusNormal"/>
        <w:jc w:val="both"/>
      </w:pPr>
      <w:r>
        <w:t xml:space="preserve">(в ред. </w:t>
      </w:r>
      <w:hyperlink r:id="rId60">
        <w:r>
          <w:rPr>
            <w:color w:val="0000FF"/>
          </w:rPr>
          <w:t>Постановления</w:t>
        </w:r>
      </w:hyperlink>
      <w:r>
        <w:t xml:space="preserve"> главы г. Чебоксары ЧР от 22.11.2023 N 10)</w:t>
      </w:r>
    </w:p>
    <w:p w:rsidR="00BA5EFA" w:rsidRDefault="00BA5EFA">
      <w:pPr>
        <w:pStyle w:val="ConsPlusNormal"/>
        <w:spacing w:before="200"/>
        <w:ind w:firstLine="540"/>
        <w:jc w:val="both"/>
      </w:pPr>
      <w:r>
        <w:t>в случае назначения лица, включенного в Резерв, на управленческую должность в рамках целевой группы, для замещения которой гражданин включен в Резерв, или другой целевой группы по решению главы города Чебоксары;</w:t>
      </w:r>
    </w:p>
    <w:p w:rsidR="00BA5EFA" w:rsidRDefault="00BA5EFA">
      <w:pPr>
        <w:pStyle w:val="ConsPlusNormal"/>
        <w:jc w:val="both"/>
      </w:pPr>
      <w:r>
        <w:t xml:space="preserve">(в ред. </w:t>
      </w:r>
      <w:hyperlink r:id="rId61">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в случае осуждения резервиста к наказанию, исключающему возможность продолжения деятельности по месту работы (службы), в соответствии с приговором суда, вступившим в законную силу;</w:t>
      </w:r>
    </w:p>
    <w:p w:rsidR="00BA5EFA" w:rsidRDefault="00BA5EFA">
      <w:pPr>
        <w:pStyle w:val="ConsPlusNormal"/>
        <w:spacing w:before="200"/>
        <w:ind w:firstLine="540"/>
        <w:jc w:val="both"/>
      </w:pPr>
      <w:r>
        <w:t>в случае признания его судом недееспособным;</w:t>
      </w:r>
    </w:p>
    <w:p w:rsidR="00BA5EFA" w:rsidRDefault="00BA5EFA">
      <w:pPr>
        <w:pStyle w:val="ConsPlusNormal"/>
        <w:spacing w:before="200"/>
        <w:ind w:firstLine="540"/>
        <w:jc w:val="both"/>
      </w:pPr>
      <w:r>
        <w:t>в случае смерти;</w:t>
      </w:r>
    </w:p>
    <w:p w:rsidR="00BA5EFA" w:rsidRDefault="00BA5EFA">
      <w:pPr>
        <w:pStyle w:val="ConsPlusNormal"/>
        <w:spacing w:before="200"/>
        <w:ind w:firstLine="540"/>
        <w:jc w:val="both"/>
      </w:pPr>
      <w:r>
        <w:t>в случае сокращения резервируемой должности.</w:t>
      </w:r>
    </w:p>
    <w:p w:rsidR="00BA5EFA" w:rsidRDefault="00BA5EFA">
      <w:pPr>
        <w:pStyle w:val="ConsPlusNormal"/>
        <w:spacing w:before="200"/>
        <w:ind w:firstLine="540"/>
        <w:jc w:val="both"/>
      </w:pPr>
      <w:r>
        <w:t xml:space="preserve">8.2. Утратил силу. - </w:t>
      </w:r>
      <w:hyperlink r:id="rId62">
        <w:r>
          <w:rPr>
            <w:color w:val="0000FF"/>
          </w:rPr>
          <w:t>Распоряжение</w:t>
        </w:r>
      </w:hyperlink>
      <w:r>
        <w:t xml:space="preserve"> главы г. Чебоксары ЧР от 28.09.2021 N 36-р.</w:t>
      </w:r>
    </w:p>
    <w:p w:rsidR="00BA5EFA" w:rsidRDefault="00BA5EFA">
      <w:pPr>
        <w:pStyle w:val="ConsPlusNormal"/>
        <w:spacing w:before="200"/>
        <w:ind w:firstLine="540"/>
        <w:jc w:val="both"/>
      </w:pPr>
      <w:r>
        <w:t xml:space="preserve">8.3. Решение об исключении граждан из Резерва оформляется распоряжением главы города </w:t>
      </w:r>
      <w:r>
        <w:lastRenderedPageBreak/>
        <w:t>Чебоксары.</w:t>
      </w:r>
    </w:p>
    <w:p w:rsidR="00BA5EFA" w:rsidRDefault="00BA5EFA">
      <w:pPr>
        <w:pStyle w:val="ConsPlusNormal"/>
        <w:jc w:val="both"/>
      </w:pPr>
      <w:r>
        <w:t>(</w:t>
      </w:r>
      <w:proofErr w:type="gramStart"/>
      <w:r>
        <w:t>п</w:t>
      </w:r>
      <w:proofErr w:type="gramEnd"/>
      <w:r>
        <w:t xml:space="preserve">. 8.3 в ред. </w:t>
      </w:r>
      <w:hyperlink r:id="rId63">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 xml:space="preserve">8.4. Гражданин в течение 7 календарных дней после принятия правового акта главы города Чебоксары об исключении его из Резерва, извещается об этом путем направления сообщения по адресу электронной почты, указанному в заявлении Лауреата конкурса "Лидеры России", лауреата конкурса "Управленческая команда", самовыдвиженца или ходатайства, указанного в </w:t>
      </w:r>
      <w:hyperlink w:anchor="P102">
        <w:r>
          <w:rPr>
            <w:color w:val="0000FF"/>
          </w:rPr>
          <w:t>п. 2.2</w:t>
        </w:r>
      </w:hyperlink>
      <w:r>
        <w:t xml:space="preserve"> настоящего Порядка.</w:t>
      </w:r>
    </w:p>
    <w:p w:rsidR="00BA5EFA" w:rsidRDefault="00BA5EFA">
      <w:pPr>
        <w:pStyle w:val="ConsPlusNormal"/>
        <w:jc w:val="both"/>
      </w:pPr>
    </w:p>
    <w:p w:rsidR="00BA5EFA" w:rsidRDefault="00BA5EFA">
      <w:pPr>
        <w:pStyle w:val="ConsPlusTitle"/>
        <w:jc w:val="center"/>
        <w:outlineLvl w:val="1"/>
      </w:pPr>
      <w:r>
        <w:t>IX. Оценка эффективности работы с Резервом</w:t>
      </w:r>
    </w:p>
    <w:p w:rsidR="00BA5EFA" w:rsidRDefault="00BA5EFA">
      <w:pPr>
        <w:pStyle w:val="ConsPlusNormal"/>
        <w:jc w:val="both"/>
      </w:pPr>
    </w:p>
    <w:p w:rsidR="00BA5EFA" w:rsidRDefault="00BA5EFA">
      <w:pPr>
        <w:pStyle w:val="ConsPlusNormal"/>
        <w:ind w:firstLine="540"/>
        <w:jc w:val="both"/>
      </w:pPr>
      <w:r>
        <w:t xml:space="preserve">9.1. </w:t>
      </w:r>
      <w:proofErr w:type="gramStart"/>
      <w:r>
        <w:t>По результатам работы с Резервом управлением кадровой политики администрации города Чебоксары ежегодно не позднее 15 марта года, следующего за отчетным, осуществляется оценка эффективности работы с Резервом.</w:t>
      </w:r>
      <w:proofErr w:type="gramEnd"/>
    </w:p>
    <w:p w:rsidR="00BA5EFA" w:rsidRDefault="00BA5EFA">
      <w:pPr>
        <w:pStyle w:val="ConsPlusNormal"/>
        <w:jc w:val="both"/>
      </w:pPr>
      <w:r>
        <w:t>(</w:t>
      </w:r>
      <w:proofErr w:type="gramStart"/>
      <w:r>
        <w:t>в</w:t>
      </w:r>
      <w:proofErr w:type="gramEnd"/>
      <w:r>
        <w:t xml:space="preserve"> ред. </w:t>
      </w:r>
      <w:hyperlink r:id="rId64">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9.2. Основными показателями эффективности работы с Резервом являются:</w:t>
      </w:r>
    </w:p>
    <w:p w:rsidR="00BA5EFA" w:rsidRDefault="00BA5EFA">
      <w:pPr>
        <w:pStyle w:val="ConsPlusNormal"/>
        <w:spacing w:before="200"/>
        <w:ind w:firstLine="540"/>
        <w:jc w:val="both"/>
      </w:pPr>
      <w:r>
        <w:t>доля лиц, назначенных на управленческую должность, из числа лиц, включенных в Резерв, не менее 10 процентов;</w:t>
      </w:r>
    </w:p>
    <w:p w:rsidR="00BA5EFA" w:rsidRDefault="00BA5EFA">
      <w:pPr>
        <w:pStyle w:val="ConsPlusNormal"/>
        <w:spacing w:before="200"/>
        <w:ind w:firstLine="540"/>
        <w:jc w:val="both"/>
      </w:pPr>
      <w:r>
        <w:t xml:space="preserve">доля лиц, принимавших участие в мероприятиях, предусмотренных </w:t>
      </w:r>
      <w:hyperlink w:anchor="P205">
        <w:r>
          <w:rPr>
            <w:color w:val="0000FF"/>
          </w:rPr>
          <w:t>пунктом 6.3</w:t>
        </w:r>
      </w:hyperlink>
      <w:r>
        <w:t xml:space="preserve"> настоящего Порядка, из числа лиц, включенных в Резерв, не менее 10 процентов.</w:t>
      </w:r>
    </w:p>
    <w:p w:rsidR="00BA5EFA" w:rsidRDefault="00BA5EFA">
      <w:pPr>
        <w:pStyle w:val="ConsPlusNormal"/>
        <w:spacing w:before="200"/>
        <w:ind w:firstLine="540"/>
        <w:jc w:val="both"/>
      </w:pPr>
      <w:r>
        <w:t xml:space="preserve">9.3. Информация о результатах работы с Резервом представляется председателю Конкурсной комиссии не позднее 31 марта года, следующего </w:t>
      </w:r>
      <w:proofErr w:type="gramStart"/>
      <w:r>
        <w:t>за</w:t>
      </w:r>
      <w:proofErr w:type="gramEnd"/>
      <w:r>
        <w:t xml:space="preserve"> отчетным.</w:t>
      </w:r>
    </w:p>
    <w:p w:rsidR="00BA5EFA" w:rsidRDefault="00BA5EFA">
      <w:pPr>
        <w:pStyle w:val="ConsPlusNormal"/>
        <w:jc w:val="both"/>
      </w:pPr>
    </w:p>
    <w:p w:rsidR="00BA5EFA" w:rsidRDefault="00BA5EFA">
      <w:pPr>
        <w:pStyle w:val="ConsPlusTitle"/>
        <w:jc w:val="center"/>
        <w:outlineLvl w:val="1"/>
      </w:pPr>
      <w:r>
        <w:t>X. Заключительные положения</w:t>
      </w:r>
    </w:p>
    <w:p w:rsidR="00BA5EFA" w:rsidRDefault="00BA5EFA">
      <w:pPr>
        <w:pStyle w:val="ConsPlusNormal"/>
        <w:jc w:val="both"/>
      </w:pPr>
    </w:p>
    <w:p w:rsidR="00BA5EFA" w:rsidRDefault="00BA5EFA">
      <w:pPr>
        <w:pStyle w:val="ConsPlusNormal"/>
        <w:ind w:firstLine="540"/>
        <w:jc w:val="both"/>
      </w:pPr>
      <w:r>
        <w:t xml:space="preserve">10.1. При проведении конкурсного отбора лауреатам конкурса "Лидеры России", лауреатам конкурса "Управленческая команда", кандидатам и самовыдвиженцам гарантируется равенство прав в соответствии с </w:t>
      </w:r>
      <w:hyperlink r:id="rId65">
        <w:r>
          <w:rPr>
            <w:color w:val="0000FF"/>
          </w:rPr>
          <w:t>Конституцией</w:t>
        </w:r>
      </w:hyperlink>
      <w:r>
        <w:t xml:space="preserve"> Российской Федерации, </w:t>
      </w:r>
      <w:hyperlink r:id="rId66">
        <w:r>
          <w:rPr>
            <w:color w:val="0000FF"/>
          </w:rPr>
          <w:t>Конституцией</w:t>
        </w:r>
      </w:hyperlink>
      <w:r>
        <w:t xml:space="preserve"> Чувашской Республики, федеральными законами, законами Чувашской Республики, муниципальными правовыми актами города Чебоксары.</w:t>
      </w:r>
    </w:p>
    <w:p w:rsidR="00BA5EFA" w:rsidRDefault="00BA5EFA">
      <w:pPr>
        <w:pStyle w:val="ConsPlusNormal"/>
        <w:spacing w:before="200"/>
        <w:ind w:firstLine="540"/>
        <w:jc w:val="both"/>
      </w:pPr>
      <w:r>
        <w:t>10.2. Документы кандидатов и самовыдвиженцев, не допущенных к отбору в связи с наличием ограничений для включения в Резерв, кандидатов и самовыдвиженцев, участвовавших в отборе, но не прошедших его, возвращаются им по их письменному заявлению в месячный срок со дня его поступления. В течение трех лет со дня поступления документов в администрацию города Чебоксары документы хранятся в администрации города Чебоксары, после чего подлежат уничтожению.</w:t>
      </w:r>
    </w:p>
    <w:p w:rsidR="00BA5EFA" w:rsidRDefault="00BA5EFA">
      <w:pPr>
        <w:pStyle w:val="ConsPlusNormal"/>
        <w:spacing w:before="200"/>
        <w:ind w:firstLine="540"/>
        <w:jc w:val="both"/>
      </w:pPr>
      <w:r>
        <w:t>Документы граждан, исключенных из Резерва, возвращаются им по письменному заявлению в месячный срок со дня его поступления. В течение трех лет со дня официального опубликования распоряжения главы города Чебоксары об их исключении из Резерва документы хранятся в администрации города Чебоксары, после чего подлежат уничтожению.</w:t>
      </w:r>
    </w:p>
    <w:p w:rsidR="00BA5EFA" w:rsidRDefault="00BA5EFA">
      <w:pPr>
        <w:pStyle w:val="ConsPlusNormal"/>
        <w:jc w:val="both"/>
      </w:pPr>
      <w:r>
        <w:t xml:space="preserve">(абзац введен </w:t>
      </w:r>
      <w:hyperlink r:id="rId67">
        <w:r>
          <w:rPr>
            <w:color w:val="0000FF"/>
          </w:rPr>
          <w:t>Постановлением</w:t>
        </w:r>
      </w:hyperlink>
      <w:r>
        <w:t xml:space="preserve"> главы г. Чебоксары ЧР от 06.06.2024 N 28)</w:t>
      </w:r>
    </w:p>
    <w:p w:rsidR="00BA5EFA" w:rsidRDefault="00BA5EFA">
      <w:pPr>
        <w:pStyle w:val="ConsPlusNormal"/>
        <w:spacing w:before="200"/>
        <w:ind w:firstLine="540"/>
        <w:jc w:val="both"/>
      </w:pPr>
      <w:r>
        <w:t>10.3. Кандидат и самовыдвиженец, участвовавшие в отборе, может обжаловать решение Конкурсной комиссии в соответствии с законодательством Российской Федерации.</w:t>
      </w:r>
    </w:p>
    <w:p w:rsidR="00BA5EFA" w:rsidRDefault="00BA5EFA">
      <w:pPr>
        <w:pStyle w:val="ConsPlusNormal"/>
        <w:spacing w:before="200"/>
        <w:ind w:firstLine="540"/>
        <w:jc w:val="both"/>
      </w:pPr>
      <w:r>
        <w:t xml:space="preserve">10.4. В соответствии со </w:t>
      </w:r>
      <w:hyperlink r:id="rId68">
        <w:r>
          <w:rPr>
            <w:color w:val="0000FF"/>
          </w:rPr>
          <w:t>статьей 9</w:t>
        </w:r>
      </w:hyperlink>
      <w:r>
        <w:t xml:space="preserve"> Федерального закона "О персональных данных" получение, хранение, обработка и использование персональных данных лауреатов конкурса "Лидеры России", лауреатов конкурса "Управленческая команда", кандидатов и самовыдвиженцев, а также лиц, включенных в Резерв, осуществляются с их письменного согласия.</w:t>
      </w:r>
    </w:p>
    <w:p w:rsidR="00BA5EFA" w:rsidRDefault="00BA5EFA">
      <w:pPr>
        <w:pStyle w:val="ConsPlusNormal"/>
        <w:spacing w:before="200"/>
        <w:ind w:firstLine="540"/>
        <w:jc w:val="both"/>
      </w:pPr>
      <w:r>
        <w:t>10.5. Муниципальный служащий органа местного самоуправления города Чебоксары вправе на общих основаниях участвовать в конкурсном отборе независимо от того, какую должность он замещает на период проведения конкурсного отбора.</w:t>
      </w: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right"/>
        <w:outlineLvl w:val="1"/>
      </w:pPr>
      <w:r>
        <w:lastRenderedPageBreak/>
        <w:t>Приложение N 1</w:t>
      </w:r>
    </w:p>
    <w:p w:rsidR="00BA5EFA" w:rsidRDefault="00BA5EFA">
      <w:pPr>
        <w:pStyle w:val="ConsPlusNormal"/>
        <w:jc w:val="right"/>
      </w:pPr>
      <w:r>
        <w:t>к Порядку формирования,</w:t>
      </w:r>
    </w:p>
    <w:p w:rsidR="00BA5EFA" w:rsidRDefault="00BA5EFA">
      <w:pPr>
        <w:pStyle w:val="ConsPlusNormal"/>
        <w:jc w:val="right"/>
      </w:pPr>
      <w:r>
        <w:t>подготовки и использования</w:t>
      </w:r>
    </w:p>
    <w:p w:rsidR="00BA5EFA" w:rsidRDefault="00BA5EFA">
      <w:pPr>
        <w:pStyle w:val="ConsPlusNormal"/>
        <w:jc w:val="right"/>
      </w:pPr>
      <w:r>
        <w:t>резерва управленческих кадров</w:t>
      </w:r>
    </w:p>
    <w:p w:rsidR="00BA5EFA" w:rsidRDefault="00BA5EFA">
      <w:pPr>
        <w:pStyle w:val="ConsPlusNormal"/>
        <w:jc w:val="right"/>
      </w:pPr>
      <w:r>
        <w:t>муниципального образования</w:t>
      </w:r>
    </w:p>
    <w:p w:rsidR="00BA5EFA" w:rsidRDefault="00BA5EFA">
      <w:pPr>
        <w:pStyle w:val="ConsPlusNormal"/>
        <w:jc w:val="right"/>
      </w:pPr>
      <w:r>
        <w:t>города Чебоксары</w:t>
      </w:r>
    </w:p>
    <w:p w:rsidR="00BA5EFA" w:rsidRDefault="00BA5EFA">
      <w:pPr>
        <w:pStyle w:val="ConsPlusNormal"/>
        <w:jc w:val="both"/>
      </w:pPr>
    </w:p>
    <w:p w:rsidR="00BA5EFA" w:rsidRDefault="00BA5EFA">
      <w:pPr>
        <w:pStyle w:val="ConsPlusNonformat"/>
        <w:jc w:val="both"/>
      </w:pPr>
      <w:r>
        <w:t xml:space="preserve">                                   Главе города Чебоксары</w:t>
      </w:r>
    </w:p>
    <w:p w:rsidR="00BA5EFA" w:rsidRDefault="00BA5EFA">
      <w:pPr>
        <w:pStyle w:val="ConsPlusNonformat"/>
        <w:jc w:val="both"/>
      </w:pPr>
      <w:r>
        <w:t xml:space="preserve">                                   ________________________________________</w:t>
      </w:r>
    </w:p>
    <w:p w:rsidR="00BA5EFA" w:rsidRDefault="00BA5EFA">
      <w:pPr>
        <w:pStyle w:val="ConsPlusNonformat"/>
        <w:jc w:val="both"/>
      </w:pPr>
      <w:r>
        <w:t xml:space="preserve">                                              (инициалы, фамилия)</w:t>
      </w:r>
    </w:p>
    <w:p w:rsidR="00BA5EFA" w:rsidRDefault="00BA5EFA">
      <w:pPr>
        <w:pStyle w:val="ConsPlusNonformat"/>
        <w:jc w:val="both"/>
      </w:pPr>
      <w:r>
        <w:t xml:space="preserve">                                   ________________________________________</w:t>
      </w:r>
    </w:p>
    <w:p w:rsidR="00BA5EFA" w:rsidRDefault="00BA5EFA">
      <w:pPr>
        <w:pStyle w:val="ConsPlusNonformat"/>
        <w:jc w:val="both"/>
      </w:pPr>
      <w:r>
        <w:t xml:space="preserve">                                   _______________________________________,</w:t>
      </w:r>
    </w:p>
    <w:p w:rsidR="00BA5EFA" w:rsidRDefault="00BA5EFA">
      <w:pPr>
        <w:pStyle w:val="ConsPlusNonformat"/>
        <w:jc w:val="both"/>
      </w:pPr>
      <w:r>
        <w:t xml:space="preserve">                                           (фамилия, имя, отчество)</w:t>
      </w:r>
    </w:p>
    <w:p w:rsidR="00BA5EFA" w:rsidRDefault="00BA5EFA">
      <w:pPr>
        <w:pStyle w:val="ConsPlusNonformat"/>
        <w:jc w:val="both"/>
      </w:pPr>
      <w:r>
        <w:t xml:space="preserve">                                   проживающег</w:t>
      </w:r>
      <w:proofErr w:type="gramStart"/>
      <w:r>
        <w:t>о(</w:t>
      </w:r>
      <w:proofErr w:type="gramEnd"/>
      <w:r>
        <w:t>ей) по адресу: ____________</w:t>
      </w:r>
    </w:p>
    <w:p w:rsidR="00BA5EFA" w:rsidRDefault="00BA5EFA">
      <w:pPr>
        <w:pStyle w:val="ConsPlusNonformat"/>
        <w:jc w:val="both"/>
      </w:pPr>
      <w:r>
        <w:t xml:space="preserve">                                   ________________________________________</w:t>
      </w:r>
    </w:p>
    <w:p w:rsidR="00BA5EFA" w:rsidRDefault="00BA5EFA">
      <w:pPr>
        <w:pStyle w:val="ConsPlusNonformat"/>
        <w:jc w:val="both"/>
      </w:pPr>
      <w:r>
        <w:t xml:space="preserve">                                   паспорт (или документ, его заменяющий):</w:t>
      </w:r>
    </w:p>
    <w:p w:rsidR="00BA5EFA" w:rsidRDefault="00BA5EFA">
      <w:pPr>
        <w:pStyle w:val="ConsPlusNonformat"/>
        <w:jc w:val="both"/>
      </w:pPr>
      <w:r>
        <w:t xml:space="preserve">                                   ________________________________________</w:t>
      </w:r>
    </w:p>
    <w:p w:rsidR="00BA5EFA" w:rsidRDefault="00BA5EFA">
      <w:pPr>
        <w:pStyle w:val="ConsPlusNonformat"/>
        <w:jc w:val="both"/>
      </w:pPr>
      <w:r>
        <w:t xml:space="preserve">                                       (серия, номер, кем и когда выдан)</w:t>
      </w:r>
    </w:p>
    <w:p w:rsidR="00BA5EFA" w:rsidRDefault="00BA5EFA">
      <w:pPr>
        <w:pStyle w:val="ConsPlusNonformat"/>
        <w:jc w:val="both"/>
      </w:pPr>
      <w:r>
        <w:t xml:space="preserve">                                   контактный телефон _____________________</w:t>
      </w:r>
    </w:p>
    <w:p w:rsidR="00BA5EFA" w:rsidRDefault="00BA5EFA">
      <w:pPr>
        <w:pStyle w:val="ConsPlusNonformat"/>
        <w:jc w:val="both"/>
      </w:pPr>
      <w:r>
        <w:t xml:space="preserve">                                   электронная почта: _____________________</w:t>
      </w:r>
    </w:p>
    <w:p w:rsidR="00BA5EFA" w:rsidRDefault="00BA5EFA">
      <w:pPr>
        <w:pStyle w:val="ConsPlusNonformat"/>
        <w:jc w:val="both"/>
      </w:pPr>
    </w:p>
    <w:p w:rsidR="00BA5EFA" w:rsidRDefault="00BA5EFA">
      <w:pPr>
        <w:pStyle w:val="ConsPlusNonformat"/>
        <w:jc w:val="both"/>
      </w:pPr>
      <w:bookmarkStart w:id="13" w:name="P285"/>
      <w:bookmarkEnd w:id="13"/>
      <w:r>
        <w:t xml:space="preserve">                                </w:t>
      </w:r>
      <w:r>
        <w:rPr>
          <w:b/>
        </w:rPr>
        <w:t>заявление.</w:t>
      </w:r>
    </w:p>
    <w:p w:rsidR="00BA5EFA" w:rsidRDefault="00BA5EFA">
      <w:pPr>
        <w:pStyle w:val="ConsPlusNonformat"/>
        <w:jc w:val="both"/>
      </w:pPr>
    </w:p>
    <w:p w:rsidR="00BA5EFA" w:rsidRDefault="00BA5EFA">
      <w:pPr>
        <w:pStyle w:val="ConsPlusNonformat"/>
        <w:jc w:val="both"/>
      </w:pPr>
      <w:r>
        <w:t xml:space="preserve">    Прошу  включить  меня  в  резерв  управленческих  кадров муниципального</w:t>
      </w:r>
    </w:p>
    <w:p w:rsidR="00BA5EFA" w:rsidRDefault="00BA5EFA">
      <w:pPr>
        <w:pStyle w:val="ConsPlusNonformat"/>
        <w:jc w:val="both"/>
      </w:pPr>
      <w:r>
        <w:t>образования города Чебоксары.</w:t>
      </w:r>
    </w:p>
    <w:p w:rsidR="00BA5EFA" w:rsidRDefault="00BA5EFA">
      <w:pPr>
        <w:pStyle w:val="ConsPlusNonformat"/>
        <w:jc w:val="both"/>
      </w:pPr>
      <w:r>
        <w:t xml:space="preserve">    Я являюсь (</w:t>
      </w:r>
      <w:proofErr w:type="gramStart"/>
      <w:r>
        <w:t>нужное</w:t>
      </w:r>
      <w:proofErr w:type="gramEnd"/>
      <w:r>
        <w:t xml:space="preserve"> подчеркнуть):</w:t>
      </w:r>
    </w:p>
    <w:p w:rsidR="00BA5EFA" w:rsidRDefault="00BA5EFA">
      <w:pPr>
        <w:pStyle w:val="ConsPlusNonformat"/>
        <w:jc w:val="both"/>
      </w:pPr>
      <w:r>
        <w:t xml:space="preserve">    финалистом всероссийского конкурса управленцев "Лидеры России";</w:t>
      </w:r>
    </w:p>
    <w:p w:rsidR="00BA5EFA" w:rsidRDefault="00BA5EFA">
      <w:pPr>
        <w:pStyle w:val="ConsPlusNonformat"/>
        <w:jc w:val="both"/>
      </w:pPr>
      <w:r>
        <w:t xml:space="preserve">    полуфиналистом всероссийского конкурса управленцев "Лидеры России";</w:t>
      </w:r>
    </w:p>
    <w:p w:rsidR="00BA5EFA" w:rsidRDefault="00BA5EFA">
      <w:pPr>
        <w:pStyle w:val="ConsPlusNonformat"/>
        <w:jc w:val="both"/>
      </w:pPr>
      <w:r>
        <w:t xml:space="preserve">    финалистом республиканского конкурса "Управленческая команда";</w:t>
      </w:r>
    </w:p>
    <w:p w:rsidR="00BA5EFA" w:rsidRDefault="00BA5EFA">
      <w:pPr>
        <w:pStyle w:val="ConsPlusNonformat"/>
        <w:jc w:val="both"/>
      </w:pPr>
      <w:r>
        <w:t xml:space="preserve">    полуфиналистом республиканского конкурса "Управленческая команда".</w:t>
      </w:r>
    </w:p>
    <w:p w:rsidR="00BA5EFA" w:rsidRDefault="00BA5EFA">
      <w:pPr>
        <w:pStyle w:val="ConsPlusNonformat"/>
        <w:jc w:val="both"/>
      </w:pPr>
      <w:r>
        <w:t xml:space="preserve">    К настоящему заявлению прилагаю следующие документы:</w:t>
      </w:r>
    </w:p>
    <w:p w:rsidR="00BA5EFA" w:rsidRDefault="00BA5EFA">
      <w:pPr>
        <w:pStyle w:val="ConsPlusNonformat"/>
        <w:jc w:val="both"/>
      </w:pPr>
    </w:p>
    <w:p w:rsidR="00BA5EFA" w:rsidRDefault="00BA5EFA">
      <w:pPr>
        <w:pStyle w:val="ConsPlusNonformat"/>
        <w:jc w:val="both"/>
      </w:pPr>
      <w:r>
        <w:t>"____" ____________ 20___ г.                 ______________/______________/</w:t>
      </w: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right"/>
        <w:outlineLvl w:val="1"/>
      </w:pPr>
      <w:r>
        <w:t>Приложение N 2</w:t>
      </w:r>
    </w:p>
    <w:p w:rsidR="00BA5EFA" w:rsidRDefault="00BA5EFA">
      <w:pPr>
        <w:pStyle w:val="ConsPlusNormal"/>
        <w:jc w:val="right"/>
      </w:pPr>
      <w:r>
        <w:t>к Порядку формирования,</w:t>
      </w:r>
    </w:p>
    <w:p w:rsidR="00BA5EFA" w:rsidRDefault="00BA5EFA">
      <w:pPr>
        <w:pStyle w:val="ConsPlusNormal"/>
        <w:jc w:val="right"/>
      </w:pPr>
      <w:r>
        <w:t>подготовки и использования</w:t>
      </w:r>
    </w:p>
    <w:p w:rsidR="00BA5EFA" w:rsidRDefault="00BA5EFA">
      <w:pPr>
        <w:pStyle w:val="ConsPlusNormal"/>
        <w:jc w:val="right"/>
      </w:pPr>
      <w:r>
        <w:t>резерва управленческих кадров</w:t>
      </w:r>
    </w:p>
    <w:p w:rsidR="00BA5EFA" w:rsidRDefault="00BA5EFA">
      <w:pPr>
        <w:pStyle w:val="ConsPlusNormal"/>
        <w:jc w:val="right"/>
      </w:pPr>
      <w:r>
        <w:t>муниципального образования</w:t>
      </w:r>
    </w:p>
    <w:p w:rsidR="00BA5EFA" w:rsidRDefault="00BA5EFA">
      <w:pPr>
        <w:pStyle w:val="ConsPlusNormal"/>
        <w:jc w:val="right"/>
      </w:pPr>
      <w:r>
        <w:t>города Чебоксары</w:t>
      </w:r>
    </w:p>
    <w:p w:rsidR="00BA5EFA" w:rsidRDefault="00BA5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EFA" w:rsidRDefault="00BA5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EFA" w:rsidRDefault="00BA5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EFA" w:rsidRDefault="00BA5EFA">
            <w:pPr>
              <w:pStyle w:val="ConsPlusNormal"/>
              <w:jc w:val="center"/>
            </w:pPr>
            <w:r>
              <w:rPr>
                <w:color w:val="392C69"/>
              </w:rPr>
              <w:t>Список изменяющих документов</w:t>
            </w:r>
          </w:p>
          <w:p w:rsidR="00BA5EFA" w:rsidRDefault="00BA5EFA">
            <w:pPr>
              <w:pStyle w:val="ConsPlusNormal"/>
              <w:jc w:val="center"/>
            </w:pPr>
            <w:r>
              <w:rPr>
                <w:color w:val="392C69"/>
              </w:rPr>
              <w:t xml:space="preserve">(в ред. </w:t>
            </w:r>
            <w:hyperlink r:id="rId69">
              <w:r>
                <w:rPr>
                  <w:color w:val="0000FF"/>
                </w:rPr>
                <w:t>Постановления</w:t>
              </w:r>
            </w:hyperlink>
            <w:r>
              <w:rPr>
                <w:color w:val="392C69"/>
              </w:rPr>
              <w:t xml:space="preserve"> главы г. Чебоксары ЧР от 19.12.2024 N 74)</w:t>
            </w:r>
          </w:p>
        </w:tc>
        <w:tc>
          <w:tcPr>
            <w:tcW w:w="113" w:type="dxa"/>
            <w:tcBorders>
              <w:top w:val="nil"/>
              <w:left w:val="nil"/>
              <w:bottom w:val="nil"/>
              <w:right w:val="nil"/>
            </w:tcBorders>
            <w:shd w:val="clear" w:color="auto" w:fill="F4F3F8"/>
            <w:tcMar>
              <w:top w:w="0" w:type="dxa"/>
              <w:left w:w="0" w:type="dxa"/>
              <w:bottom w:w="0" w:type="dxa"/>
              <w:right w:w="0" w:type="dxa"/>
            </w:tcMar>
          </w:tcPr>
          <w:p w:rsidR="00BA5EFA" w:rsidRDefault="00BA5EFA">
            <w:pPr>
              <w:pStyle w:val="ConsPlusNormal"/>
            </w:pPr>
          </w:p>
        </w:tc>
      </w:tr>
    </w:tbl>
    <w:p w:rsidR="00BA5EFA" w:rsidRDefault="00BA5EFA">
      <w:pPr>
        <w:pStyle w:val="ConsPlusNormal"/>
        <w:jc w:val="both"/>
      </w:pPr>
    </w:p>
    <w:p w:rsidR="00BA5EFA" w:rsidRDefault="00BA5EFA">
      <w:pPr>
        <w:pStyle w:val="ConsPlusNonformat"/>
        <w:jc w:val="both"/>
      </w:pPr>
      <w:bookmarkStart w:id="14" w:name="P311"/>
      <w:bookmarkEnd w:id="14"/>
      <w:r>
        <w:t xml:space="preserve">                                  </w:t>
      </w:r>
      <w:r>
        <w:rPr>
          <w:b/>
        </w:rPr>
        <w:t>АНКЕТА</w:t>
      </w:r>
    </w:p>
    <w:p w:rsidR="00BA5EFA" w:rsidRDefault="00BA5EFA">
      <w:pPr>
        <w:pStyle w:val="ConsPlusNonformat"/>
        <w:jc w:val="both"/>
      </w:pPr>
    </w:p>
    <w:p w:rsidR="00BA5EFA" w:rsidRDefault="00BA5EFA">
      <w:pPr>
        <w:pStyle w:val="ConsPlusNonformat"/>
        <w:jc w:val="both"/>
      </w:pPr>
      <w:r>
        <w:t xml:space="preserve">                                                           ┌──────────────┐</w:t>
      </w:r>
    </w:p>
    <w:p w:rsidR="00BA5EFA" w:rsidRDefault="00BA5EFA">
      <w:pPr>
        <w:pStyle w:val="ConsPlusNonformat"/>
        <w:jc w:val="both"/>
      </w:pPr>
      <w:r>
        <w:t xml:space="preserve">                                                           │  Место </w:t>
      </w:r>
      <w:proofErr w:type="gramStart"/>
      <w:r>
        <w:t>для</w:t>
      </w:r>
      <w:proofErr w:type="gramEnd"/>
      <w:r>
        <w:t xml:space="preserve">   │</w:t>
      </w:r>
    </w:p>
    <w:p w:rsidR="00BA5EFA" w:rsidRDefault="00BA5EFA">
      <w:pPr>
        <w:pStyle w:val="ConsPlusNonformat"/>
        <w:jc w:val="both"/>
      </w:pPr>
      <w:r>
        <w:t xml:space="preserve">                                                           │  фотографии  │</w:t>
      </w:r>
    </w:p>
    <w:p w:rsidR="00BA5EFA" w:rsidRDefault="00BA5EFA">
      <w:pPr>
        <w:pStyle w:val="ConsPlusNonformat"/>
        <w:jc w:val="both"/>
      </w:pPr>
      <w:r>
        <w:t xml:space="preserve">                                                           │(4 см x 6 см) │</w:t>
      </w:r>
    </w:p>
    <w:p w:rsidR="00BA5EFA" w:rsidRDefault="00BA5EFA">
      <w:pPr>
        <w:pStyle w:val="ConsPlusNonformat"/>
        <w:jc w:val="both"/>
      </w:pPr>
      <w:r>
        <w:t xml:space="preserve">                                                           │              │</w:t>
      </w:r>
    </w:p>
    <w:p w:rsidR="00BA5EFA" w:rsidRDefault="00BA5EFA">
      <w:pPr>
        <w:pStyle w:val="ConsPlusNonformat"/>
        <w:jc w:val="both"/>
      </w:pPr>
      <w:r>
        <w:t>1. Фамилия ______________________________________________  │              │</w:t>
      </w:r>
    </w:p>
    <w:p w:rsidR="00BA5EFA" w:rsidRDefault="00BA5EFA">
      <w:pPr>
        <w:pStyle w:val="ConsPlusNonformat"/>
        <w:jc w:val="both"/>
      </w:pPr>
      <w:r>
        <w:t>Имя _____________________________________________________  │              │</w:t>
      </w:r>
    </w:p>
    <w:p w:rsidR="00BA5EFA" w:rsidRDefault="00BA5EFA">
      <w:pPr>
        <w:pStyle w:val="ConsPlusNonformat"/>
        <w:jc w:val="both"/>
      </w:pPr>
      <w:r>
        <w:t>Отчество (при наличии) __________________________________  │              │</w:t>
      </w:r>
    </w:p>
    <w:p w:rsidR="00BA5EFA" w:rsidRDefault="00BA5EFA">
      <w:pPr>
        <w:pStyle w:val="ConsPlusNonformat"/>
        <w:jc w:val="both"/>
      </w:pPr>
      <w:r>
        <w:t xml:space="preserve">                                                           └──────────────┘</w:t>
      </w:r>
    </w:p>
    <w:p w:rsidR="00BA5EFA" w:rsidRDefault="00BA5E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BA5EFA">
        <w:tc>
          <w:tcPr>
            <w:tcW w:w="4592" w:type="dxa"/>
            <w:tcBorders>
              <w:left w:val="nil"/>
            </w:tcBorders>
          </w:tcPr>
          <w:p w:rsidR="00BA5EFA" w:rsidRDefault="00BA5EFA">
            <w:pPr>
              <w:pStyle w:val="ConsPlusNormal"/>
              <w:jc w:val="both"/>
            </w:pPr>
            <w:r>
              <w:t xml:space="preserve">2. </w:t>
            </w:r>
            <w:proofErr w:type="gramStart"/>
            <w:r>
              <w:t xml:space="preserve">Если изменяли фамилию, имя, отчество, </w:t>
            </w:r>
            <w:r>
              <w:lastRenderedPageBreak/>
              <w:t>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lastRenderedPageBreak/>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 xml:space="preserve">7. </w:t>
            </w:r>
            <w:proofErr w:type="gramStart"/>
            <w:r>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roofErr w:type="gramEnd"/>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8. Страховой номер индивидуального лицевого счета (при наличии)</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9. Полис обязательного медицинского страхования (при наличии)</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10. Идентификационный номер налогоплательщика (при наличии)</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 xml:space="preserve">11. </w:t>
            </w:r>
            <w:proofErr w:type="gramStart"/>
            <w:r>
              <w:t xml:space="preserve">Образование: уровень образования, вид документа об образовании и (или) о квалификации, его серия и номер, </w:t>
            </w:r>
            <w:r>
              <w:lastRenderedPageBreak/>
              <w:t>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lastRenderedPageBreak/>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t>выданных</w:t>
            </w:r>
            <w:proofErr w:type="gramEnd"/>
            <w: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t>оформивших</w:t>
            </w:r>
            <w:proofErr w:type="gramEnd"/>
            <w:r>
              <w:t xml:space="preserve"> допуск, форма допуска, год оформления</w:t>
            </w:r>
          </w:p>
        </w:tc>
        <w:tc>
          <w:tcPr>
            <w:tcW w:w="4479" w:type="dxa"/>
            <w:tcBorders>
              <w:right w:val="nil"/>
            </w:tcBorders>
          </w:tcPr>
          <w:p w:rsidR="00BA5EFA" w:rsidRDefault="00BA5EFA">
            <w:pPr>
              <w:pStyle w:val="ConsPlusNormal"/>
            </w:pPr>
          </w:p>
        </w:tc>
      </w:tr>
      <w:tr w:rsidR="00BA5EFA">
        <w:tc>
          <w:tcPr>
            <w:tcW w:w="4592" w:type="dxa"/>
            <w:tcBorders>
              <w:left w:val="nil"/>
            </w:tcBorders>
          </w:tcPr>
          <w:p w:rsidR="00BA5EFA" w:rsidRDefault="00BA5EFA">
            <w:pPr>
              <w:pStyle w:val="ConsPlusNormal"/>
              <w:jc w:val="both"/>
            </w:pPr>
            <w: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479" w:type="dxa"/>
            <w:tcBorders>
              <w:right w:val="nil"/>
            </w:tcBorders>
          </w:tcPr>
          <w:p w:rsidR="00BA5EFA" w:rsidRDefault="00BA5EFA">
            <w:pPr>
              <w:pStyle w:val="ConsPlusNormal"/>
            </w:pPr>
          </w:p>
        </w:tc>
      </w:tr>
    </w:tbl>
    <w:p w:rsidR="00BA5EFA" w:rsidRDefault="00BA5EFA">
      <w:pPr>
        <w:pStyle w:val="ConsPlusNormal"/>
        <w:jc w:val="both"/>
      </w:pPr>
    </w:p>
    <w:p w:rsidR="00BA5EFA" w:rsidRDefault="00BA5EFA">
      <w:pPr>
        <w:pStyle w:val="ConsPlusNonformat"/>
        <w:jc w:val="both"/>
      </w:pPr>
      <w:r>
        <w:t>18. Заполняется при поступлении на службу:</w:t>
      </w:r>
    </w:p>
    <w:p w:rsidR="00BA5EFA" w:rsidRDefault="00BA5EFA">
      <w:pPr>
        <w:pStyle w:val="ConsPlusNonformat"/>
        <w:jc w:val="both"/>
      </w:pPr>
      <w:r>
        <w:lastRenderedPageBreak/>
        <w:t xml:space="preserve">    в органы внешней разведки Российской Федерации;</w:t>
      </w:r>
    </w:p>
    <w:p w:rsidR="00BA5EFA" w:rsidRDefault="00BA5EFA">
      <w:pPr>
        <w:pStyle w:val="ConsPlusNonformat"/>
        <w:jc w:val="both"/>
      </w:pPr>
      <w:r>
        <w:t xml:space="preserve">    в органы внутренних дел Российской Федерации;</w:t>
      </w:r>
    </w:p>
    <w:p w:rsidR="00BA5EFA" w:rsidRDefault="00BA5EFA">
      <w:pPr>
        <w:pStyle w:val="ConsPlusNonformat"/>
        <w:jc w:val="both"/>
      </w:pPr>
      <w:r>
        <w:t xml:space="preserve">    в органы государственной охраны;</w:t>
      </w:r>
    </w:p>
    <w:p w:rsidR="00BA5EFA" w:rsidRDefault="00BA5EFA">
      <w:pPr>
        <w:pStyle w:val="ConsPlusNonformat"/>
        <w:jc w:val="both"/>
      </w:pPr>
      <w:r>
        <w:t xml:space="preserve">    в органы и организации прокуратуры Российской Федерации;</w:t>
      </w:r>
    </w:p>
    <w:p w:rsidR="00BA5EFA" w:rsidRDefault="00BA5EFA">
      <w:pPr>
        <w:pStyle w:val="ConsPlusNonformat"/>
        <w:jc w:val="both"/>
      </w:pPr>
      <w:r>
        <w:t xml:space="preserve">    в органы принудительного исполнения Российской Федерации;</w:t>
      </w:r>
    </w:p>
    <w:p w:rsidR="00BA5EFA" w:rsidRDefault="00BA5EFA">
      <w:pPr>
        <w:pStyle w:val="ConsPlusNonformat"/>
        <w:jc w:val="both"/>
      </w:pPr>
      <w:r>
        <w:t xml:space="preserve">    в Следственный комитет Российской Федерации;</w:t>
      </w:r>
    </w:p>
    <w:p w:rsidR="00BA5EFA" w:rsidRDefault="00BA5EFA">
      <w:pPr>
        <w:pStyle w:val="ConsPlusNonformat"/>
        <w:jc w:val="both"/>
      </w:pPr>
      <w:r>
        <w:t xml:space="preserve">    в  федеральный  орган  обеспечения  мобилизационной  подготовки органов</w:t>
      </w:r>
    </w:p>
    <w:p w:rsidR="00BA5EFA" w:rsidRDefault="00BA5EFA">
      <w:pPr>
        <w:pStyle w:val="ConsPlusNonformat"/>
        <w:jc w:val="both"/>
      </w:pPr>
      <w:r>
        <w:t>государственной власти Российской Федерации;</w:t>
      </w:r>
    </w:p>
    <w:p w:rsidR="00BA5EFA" w:rsidRDefault="00BA5EFA">
      <w:pPr>
        <w:pStyle w:val="ConsPlusNonformat"/>
        <w:jc w:val="both"/>
      </w:pPr>
      <w:r>
        <w:t xml:space="preserve">    в   учреждения  и  органы  уголовно-исполнительной  системы  Российской</w:t>
      </w:r>
    </w:p>
    <w:p w:rsidR="00BA5EFA" w:rsidRDefault="00BA5EFA">
      <w:pPr>
        <w:pStyle w:val="ConsPlusNonformat"/>
        <w:jc w:val="both"/>
      </w:pPr>
      <w:r>
        <w:t>Федерации,  а  также  на  военную службу по контракту в войска национальной</w:t>
      </w:r>
    </w:p>
    <w:p w:rsidR="00BA5EFA" w:rsidRDefault="00BA5EFA">
      <w:pPr>
        <w:pStyle w:val="ConsPlusNonformat"/>
        <w:jc w:val="both"/>
      </w:pPr>
      <w:r>
        <w:t>гвардии Российской Федерации.</w:t>
      </w:r>
    </w:p>
    <w:p w:rsidR="00BA5EFA" w:rsidRDefault="00BA5EFA">
      <w:pPr>
        <w:pStyle w:val="ConsPlusNonformat"/>
        <w:jc w:val="both"/>
      </w:pPr>
      <w:r>
        <w:t xml:space="preserve">    Участие   в   деятельности  политических  партий  и  иных  общественных</w:t>
      </w:r>
    </w:p>
    <w:p w:rsidR="00BA5EFA" w:rsidRDefault="00BA5EFA">
      <w:pPr>
        <w:pStyle w:val="ConsPlusNonformat"/>
        <w:jc w:val="both"/>
      </w:pPr>
      <w:proofErr w:type="gramStart"/>
      <w:r>
        <w:t>объединений,  преследующих  политические  цели  (в каких, периоды (месяцы и</w:t>
      </w:r>
      <w:proofErr w:type="gramEnd"/>
    </w:p>
    <w:p w:rsidR="00BA5EFA" w:rsidRDefault="00BA5EFA">
      <w:pPr>
        <w:pStyle w:val="ConsPlusNonformat"/>
        <w:jc w:val="both"/>
      </w:pPr>
      <w:proofErr w:type="gramStart"/>
      <w:r>
        <w:t>годы) и форма участия)</w:t>
      </w:r>
      <w:proofErr w:type="gramEnd"/>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 xml:space="preserve">19. </w:t>
      </w:r>
      <w:proofErr w:type="gramStart"/>
      <w:r>
        <w:t>Имеете ли статус иностранного агента (дата решения о включении в реестр</w:t>
      </w:r>
      <w:proofErr w:type="gramEnd"/>
    </w:p>
    <w:p w:rsidR="00BA5EFA" w:rsidRDefault="00BA5EFA">
      <w:pPr>
        <w:pStyle w:val="ConsPlusNonformat"/>
        <w:jc w:val="both"/>
      </w:pPr>
      <w:r>
        <w:t>иностранных агентов)</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20.  Имеется  ли  вступившее  в  законную силу решение суда о признании Вас</w:t>
      </w:r>
    </w:p>
    <w:p w:rsidR="00BA5EFA" w:rsidRDefault="00BA5EFA">
      <w:pPr>
        <w:pStyle w:val="ConsPlusNonformat"/>
        <w:jc w:val="both"/>
      </w:pPr>
      <w:proofErr w:type="gramStart"/>
      <w:r>
        <w:t>недееспособным</w:t>
      </w:r>
      <w:proofErr w:type="gramEnd"/>
      <w:r>
        <w:t xml:space="preserve"> или ограниченно дееспособным (дата и номер решения суда)</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21.   Замещаете   ли   государственную   должность   Российской  Федерации,</w:t>
      </w:r>
    </w:p>
    <w:p w:rsidR="00BA5EFA" w:rsidRDefault="00BA5EFA">
      <w:pPr>
        <w:pStyle w:val="ConsPlusNonformat"/>
        <w:jc w:val="both"/>
      </w:pPr>
      <w:r>
        <w:t>государственную  должность  субъекта  Российской  Федерации,  муниципальную</w:t>
      </w:r>
    </w:p>
    <w:p w:rsidR="00BA5EFA" w:rsidRDefault="00BA5EFA">
      <w:pPr>
        <w:pStyle w:val="ConsPlusNonformat"/>
        <w:jc w:val="both"/>
      </w:pPr>
      <w:r>
        <w:t>должность (полное наименование должности)</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22.   Входите   ли   в   состав   органов  управления,  попечительских  или</w:t>
      </w:r>
    </w:p>
    <w:p w:rsidR="00BA5EFA" w:rsidRDefault="00BA5EFA">
      <w:pPr>
        <w:pStyle w:val="ConsPlusNonformat"/>
        <w:jc w:val="both"/>
      </w:pPr>
      <w:r>
        <w:t>наблюдательных    советов,    иных   органов   иностранных   некоммерческих</w:t>
      </w:r>
    </w:p>
    <w:p w:rsidR="00BA5EFA" w:rsidRDefault="00BA5EFA">
      <w:pPr>
        <w:pStyle w:val="ConsPlusNonformat"/>
        <w:jc w:val="both"/>
      </w:pPr>
      <w:r>
        <w:t>неправительственных  организаций  и  действующих  на  территории Российской</w:t>
      </w:r>
    </w:p>
    <w:p w:rsidR="00BA5EFA" w:rsidRDefault="00BA5EFA">
      <w:pPr>
        <w:pStyle w:val="ConsPlusNonformat"/>
        <w:jc w:val="both"/>
      </w:pPr>
      <w:proofErr w:type="gramStart"/>
      <w:r>
        <w:t>Федерации   их   структурных  подразделений  (полное  наименование  органа,</w:t>
      </w:r>
      <w:proofErr w:type="gramEnd"/>
    </w:p>
    <w:p w:rsidR="00BA5EFA" w:rsidRDefault="00BA5EFA">
      <w:pPr>
        <w:pStyle w:val="ConsPlusNonformat"/>
        <w:jc w:val="both"/>
      </w:pPr>
      <w:r>
        <w:t>организации и Ваш статус)</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 xml:space="preserve">23.  </w:t>
      </w:r>
      <w:proofErr w:type="gramStart"/>
      <w:r>
        <w:t>Трудовая  деятельность  (включая  учебу в образовательных организациях</w:t>
      </w:r>
      <w:proofErr w:type="gramEnd"/>
    </w:p>
    <w:p w:rsidR="00BA5EFA" w:rsidRDefault="00BA5EFA">
      <w:pPr>
        <w:pStyle w:val="ConsPlusNonformat"/>
        <w:jc w:val="both"/>
      </w:pPr>
      <w:r>
        <w:t xml:space="preserve">высшего   образования   и  профессиональных  образовательных  </w:t>
      </w:r>
      <w:proofErr w:type="gramStart"/>
      <w:r>
        <w:t>организациях</w:t>
      </w:r>
      <w:proofErr w:type="gramEnd"/>
      <w:r>
        <w:t>,</w:t>
      </w:r>
    </w:p>
    <w:p w:rsidR="00BA5EFA" w:rsidRDefault="00BA5EFA">
      <w:pPr>
        <w:pStyle w:val="ConsPlusNonformat"/>
        <w:jc w:val="both"/>
      </w:pPr>
      <w:r>
        <w:t>военную    службу,    работу   по   совместительству,   предпринимательскую</w:t>
      </w:r>
    </w:p>
    <w:p w:rsidR="00BA5EFA" w:rsidRDefault="00BA5EFA">
      <w:pPr>
        <w:pStyle w:val="ConsPlusNonformat"/>
        <w:jc w:val="both"/>
      </w:pPr>
      <w:r>
        <w:t xml:space="preserve">деятельность и </w:t>
      </w:r>
      <w:proofErr w:type="gramStart"/>
      <w:r>
        <w:t>другое</w:t>
      </w:r>
      <w:proofErr w:type="gramEnd"/>
      <w:r>
        <w:t>).</w:t>
      </w:r>
    </w:p>
    <w:p w:rsidR="00BA5EFA" w:rsidRDefault="00BA5EFA">
      <w:pPr>
        <w:pStyle w:val="ConsPlusNonformat"/>
        <w:jc w:val="both"/>
      </w:pPr>
      <w:r>
        <w:t xml:space="preserve">    </w:t>
      </w:r>
      <w:proofErr w:type="gramStart"/>
      <w:r>
        <w:t>Информация  о  военной  службе, включающая в себя наименование воинской</w:t>
      </w:r>
      <w:proofErr w:type="gramEnd"/>
    </w:p>
    <w:p w:rsidR="00BA5EFA" w:rsidRDefault="00BA5EFA">
      <w:pPr>
        <w:pStyle w:val="ConsPlusNonformat"/>
        <w:jc w:val="both"/>
      </w:pPr>
      <w:proofErr w:type="gramStart"/>
      <w:r>
        <w:t>должности,  номер  воинской  части и место ее дислокации (республика, край,</w:t>
      </w:r>
      <w:proofErr w:type="gramEnd"/>
    </w:p>
    <w:p w:rsidR="00BA5EFA" w:rsidRDefault="00BA5EFA">
      <w:pPr>
        <w:pStyle w:val="ConsPlusNonformat"/>
        <w:jc w:val="both"/>
      </w:pPr>
      <w:r>
        <w:t>область, город федерального значения, автономная область, автономный округ,</w:t>
      </w:r>
    </w:p>
    <w:p w:rsidR="00BA5EFA" w:rsidRDefault="00BA5EFA">
      <w:pPr>
        <w:pStyle w:val="ConsPlusNonformat"/>
        <w:jc w:val="both"/>
      </w:pPr>
      <w:r>
        <w:t>населенный пункт), указывается, если не относится к сведениям, составляющим</w:t>
      </w:r>
    </w:p>
    <w:p w:rsidR="00BA5EFA" w:rsidRDefault="00BA5EFA">
      <w:pPr>
        <w:pStyle w:val="ConsPlusNonformat"/>
        <w:jc w:val="both"/>
      </w:pPr>
      <w:r>
        <w:t>государственную и (или) служебную тайну.</w:t>
      </w:r>
    </w:p>
    <w:p w:rsidR="00BA5EFA" w:rsidRDefault="00BA5EFA">
      <w:pPr>
        <w:pStyle w:val="ConsPlusNonformat"/>
        <w:jc w:val="both"/>
      </w:pPr>
      <w:r>
        <w:t xml:space="preserve">    Наименования  организации,  органа  указываются  полностью так, как они</w:t>
      </w:r>
    </w:p>
    <w:p w:rsidR="00BA5EFA" w:rsidRDefault="00BA5EFA">
      <w:pPr>
        <w:pStyle w:val="ConsPlusNonformat"/>
        <w:jc w:val="both"/>
      </w:pPr>
      <w:r>
        <w:t>назывались  в период работы в них. Указываются ведомственная принадлежность</w:t>
      </w:r>
    </w:p>
    <w:p w:rsidR="00BA5EFA" w:rsidRDefault="00BA5EFA">
      <w:pPr>
        <w:pStyle w:val="ConsPlusNonformat"/>
        <w:jc w:val="both"/>
      </w:pPr>
      <w:r>
        <w:t xml:space="preserve">организации,  государство  регистрации  в  случае  работы </w:t>
      </w:r>
      <w:proofErr w:type="gramStart"/>
      <w:r>
        <w:t>в</w:t>
      </w:r>
      <w:proofErr w:type="gramEnd"/>
      <w:r>
        <w:t xml:space="preserve"> иностранной или</w:t>
      </w:r>
    </w:p>
    <w:p w:rsidR="00BA5EFA" w:rsidRDefault="00BA5EFA">
      <w:pPr>
        <w:pStyle w:val="ConsPlusNonformat"/>
        <w:jc w:val="both"/>
      </w:pPr>
      <w:r>
        <w:t>совместной организации либо ее представительстве</w:t>
      </w:r>
    </w:p>
    <w:p w:rsidR="00BA5EFA" w:rsidRDefault="00BA5E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304"/>
        <w:gridCol w:w="3119"/>
        <w:gridCol w:w="3402"/>
      </w:tblGrid>
      <w:tr w:rsidR="00BA5EFA">
        <w:tc>
          <w:tcPr>
            <w:tcW w:w="2495" w:type="dxa"/>
            <w:gridSpan w:val="2"/>
            <w:tcBorders>
              <w:left w:val="nil"/>
            </w:tcBorders>
          </w:tcPr>
          <w:p w:rsidR="00BA5EFA" w:rsidRDefault="00BA5EFA">
            <w:pPr>
              <w:pStyle w:val="ConsPlusNormal"/>
              <w:jc w:val="center"/>
            </w:pPr>
            <w:r>
              <w:t>Месяц и год</w:t>
            </w:r>
          </w:p>
        </w:tc>
        <w:tc>
          <w:tcPr>
            <w:tcW w:w="3119" w:type="dxa"/>
            <w:vMerge w:val="restart"/>
          </w:tcPr>
          <w:p w:rsidR="00BA5EFA" w:rsidRDefault="00BA5EFA">
            <w:pPr>
              <w:pStyle w:val="ConsPlusNormal"/>
              <w:jc w:val="center"/>
            </w:pPr>
            <w:r>
              <w:t>Должность с указанием наименования организации, органа</w:t>
            </w:r>
          </w:p>
        </w:tc>
        <w:tc>
          <w:tcPr>
            <w:tcW w:w="3402" w:type="dxa"/>
            <w:vMerge w:val="restart"/>
            <w:tcBorders>
              <w:right w:val="nil"/>
            </w:tcBorders>
          </w:tcPr>
          <w:p w:rsidR="00BA5EFA" w:rsidRDefault="00BA5EFA">
            <w:pPr>
              <w:pStyle w:val="ConsPlusNormal"/>
              <w:jc w:val="center"/>
            </w:pPr>
            <w:r>
              <w:t>Адрес организации, органа</w:t>
            </w:r>
          </w:p>
        </w:tc>
      </w:tr>
      <w:tr w:rsidR="00BA5EFA">
        <w:tc>
          <w:tcPr>
            <w:tcW w:w="1191" w:type="dxa"/>
            <w:tcBorders>
              <w:left w:val="nil"/>
            </w:tcBorders>
            <w:vAlign w:val="center"/>
          </w:tcPr>
          <w:p w:rsidR="00BA5EFA" w:rsidRDefault="00BA5EFA">
            <w:pPr>
              <w:pStyle w:val="ConsPlusNormal"/>
              <w:jc w:val="center"/>
            </w:pPr>
            <w:r>
              <w:t>приема</w:t>
            </w:r>
          </w:p>
        </w:tc>
        <w:tc>
          <w:tcPr>
            <w:tcW w:w="1304" w:type="dxa"/>
            <w:vAlign w:val="center"/>
          </w:tcPr>
          <w:p w:rsidR="00BA5EFA" w:rsidRDefault="00BA5EFA">
            <w:pPr>
              <w:pStyle w:val="ConsPlusNormal"/>
              <w:jc w:val="center"/>
            </w:pPr>
            <w:r>
              <w:t>увольнения</w:t>
            </w:r>
          </w:p>
        </w:tc>
        <w:tc>
          <w:tcPr>
            <w:tcW w:w="3119" w:type="dxa"/>
            <w:vMerge/>
          </w:tcPr>
          <w:p w:rsidR="00BA5EFA" w:rsidRDefault="00BA5EFA">
            <w:pPr>
              <w:pStyle w:val="ConsPlusNormal"/>
            </w:pPr>
          </w:p>
        </w:tc>
        <w:tc>
          <w:tcPr>
            <w:tcW w:w="3402" w:type="dxa"/>
            <w:vMerge/>
            <w:tcBorders>
              <w:right w:val="nil"/>
            </w:tcBorders>
          </w:tcPr>
          <w:p w:rsidR="00BA5EFA" w:rsidRDefault="00BA5EFA">
            <w:pPr>
              <w:pStyle w:val="ConsPlusNormal"/>
            </w:pPr>
          </w:p>
        </w:tc>
      </w:tr>
      <w:tr w:rsidR="00BA5EFA">
        <w:tc>
          <w:tcPr>
            <w:tcW w:w="1191" w:type="dxa"/>
            <w:tcBorders>
              <w:left w:val="nil"/>
            </w:tcBorders>
          </w:tcPr>
          <w:p w:rsidR="00BA5EFA" w:rsidRDefault="00BA5EFA">
            <w:pPr>
              <w:pStyle w:val="ConsPlusNormal"/>
            </w:pPr>
          </w:p>
        </w:tc>
        <w:tc>
          <w:tcPr>
            <w:tcW w:w="1304" w:type="dxa"/>
          </w:tcPr>
          <w:p w:rsidR="00BA5EFA" w:rsidRDefault="00BA5EFA">
            <w:pPr>
              <w:pStyle w:val="ConsPlusNormal"/>
            </w:pPr>
          </w:p>
        </w:tc>
        <w:tc>
          <w:tcPr>
            <w:tcW w:w="3119" w:type="dxa"/>
          </w:tcPr>
          <w:p w:rsidR="00BA5EFA" w:rsidRDefault="00BA5EFA">
            <w:pPr>
              <w:pStyle w:val="ConsPlusNormal"/>
            </w:pPr>
          </w:p>
        </w:tc>
        <w:tc>
          <w:tcPr>
            <w:tcW w:w="3402" w:type="dxa"/>
            <w:tcBorders>
              <w:right w:val="nil"/>
            </w:tcBorders>
          </w:tcPr>
          <w:p w:rsidR="00BA5EFA" w:rsidRDefault="00BA5EFA">
            <w:pPr>
              <w:pStyle w:val="ConsPlusNormal"/>
            </w:pPr>
          </w:p>
        </w:tc>
      </w:tr>
      <w:tr w:rsidR="00BA5EFA">
        <w:tc>
          <w:tcPr>
            <w:tcW w:w="1191" w:type="dxa"/>
            <w:tcBorders>
              <w:left w:val="nil"/>
            </w:tcBorders>
          </w:tcPr>
          <w:p w:rsidR="00BA5EFA" w:rsidRDefault="00BA5EFA">
            <w:pPr>
              <w:pStyle w:val="ConsPlusNormal"/>
            </w:pPr>
          </w:p>
        </w:tc>
        <w:tc>
          <w:tcPr>
            <w:tcW w:w="1304" w:type="dxa"/>
          </w:tcPr>
          <w:p w:rsidR="00BA5EFA" w:rsidRDefault="00BA5EFA">
            <w:pPr>
              <w:pStyle w:val="ConsPlusNormal"/>
            </w:pPr>
          </w:p>
        </w:tc>
        <w:tc>
          <w:tcPr>
            <w:tcW w:w="3119" w:type="dxa"/>
          </w:tcPr>
          <w:p w:rsidR="00BA5EFA" w:rsidRDefault="00BA5EFA">
            <w:pPr>
              <w:pStyle w:val="ConsPlusNormal"/>
            </w:pPr>
          </w:p>
        </w:tc>
        <w:tc>
          <w:tcPr>
            <w:tcW w:w="3402" w:type="dxa"/>
            <w:tcBorders>
              <w:right w:val="nil"/>
            </w:tcBorders>
          </w:tcPr>
          <w:p w:rsidR="00BA5EFA" w:rsidRDefault="00BA5EFA">
            <w:pPr>
              <w:pStyle w:val="ConsPlusNormal"/>
            </w:pPr>
          </w:p>
        </w:tc>
      </w:tr>
      <w:tr w:rsidR="00BA5EFA">
        <w:tc>
          <w:tcPr>
            <w:tcW w:w="1191" w:type="dxa"/>
            <w:tcBorders>
              <w:left w:val="nil"/>
            </w:tcBorders>
          </w:tcPr>
          <w:p w:rsidR="00BA5EFA" w:rsidRDefault="00BA5EFA">
            <w:pPr>
              <w:pStyle w:val="ConsPlusNormal"/>
            </w:pPr>
          </w:p>
        </w:tc>
        <w:tc>
          <w:tcPr>
            <w:tcW w:w="1304" w:type="dxa"/>
          </w:tcPr>
          <w:p w:rsidR="00BA5EFA" w:rsidRDefault="00BA5EFA">
            <w:pPr>
              <w:pStyle w:val="ConsPlusNormal"/>
            </w:pPr>
          </w:p>
        </w:tc>
        <w:tc>
          <w:tcPr>
            <w:tcW w:w="3119" w:type="dxa"/>
          </w:tcPr>
          <w:p w:rsidR="00BA5EFA" w:rsidRDefault="00BA5EFA">
            <w:pPr>
              <w:pStyle w:val="ConsPlusNormal"/>
            </w:pPr>
          </w:p>
        </w:tc>
        <w:tc>
          <w:tcPr>
            <w:tcW w:w="3402" w:type="dxa"/>
            <w:tcBorders>
              <w:right w:val="nil"/>
            </w:tcBorders>
          </w:tcPr>
          <w:p w:rsidR="00BA5EFA" w:rsidRDefault="00BA5EFA">
            <w:pPr>
              <w:pStyle w:val="ConsPlusNormal"/>
            </w:pPr>
          </w:p>
        </w:tc>
      </w:tr>
      <w:tr w:rsidR="00BA5EFA">
        <w:tc>
          <w:tcPr>
            <w:tcW w:w="1191" w:type="dxa"/>
            <w:tcBorders>
              <w:left w:val="nil"/>
            </w:tcBorders>
          </w:tcPr>
          <w:p w:rsidR="00BA5EFA" w:rsidRDefault="00BA5EFA">
            <w:pPr>
              <w:pStyle w:val="ConsPlusNormal"/>
            </w:pPr>
          </w:p>
        </w:tc>
        <w:tc>
          <w:tcPr>
            <w:tcW w:w="1304" w:type="dxa"/>
          </w:tcPr>
          <w:p w:rsidR="00BA5EFA" w:rsidRDefault="00BA5EFA">
            <w:pPr>
              <w:pStyle w:val="ConsPlusNormal"/>
            </w:pPr>
          </w:p>
        </w:tc>
        <w:tc>
          <w:tcPr>
            <w:tcW w:w="3119" w:type="dxa"/>
          </w:tcPr>
          <w:p w:rsidR="00BA5EFA" w:rsidRDefault="00BA5EFA">
            <w:pPr>
              <w:pStyle w:val="ConsPlusNormal"/>
            </w:pPr>
          </w:p>
        </w:tc>
        <w:tc>
          <w:tcPr>
            <w:tcW w:w="3402" w:type="dxa"/>
            <w:tcBorders>
              <w:right w:val="nil"/>
            </w:tcBorders>
          </w:tcPr>
          <w:p w:rsidR="00BA5EFA" w:rsidRDefault="00BA5EFA">
            <w:pPr>
              <w:pStyle w:val="ConsPlusNormal"/>
            </w:pPr>
          </w:p>
        </w:tc>
      </w:tr>
      <w:tr w:rsidR="00BA5EFA">
        <w:tc>
          <w:tcPr>
            <w:tcW w:w="1191" w:type="dxa"/>
            <w:tcBorders>
              <w:left w:val="nil"/>
            </w:tcBorders>
          </w:tcPr>
          <w:p w:rsidR="00BA5EFA" w:rsidRDefault="00BA5EFA">
            <w:pPr>
              <w:pStyle w:val="ConsPlusNormal"/>
            </w:pPr>
          </w:p>
        </w:tc>
        <w:tc>
          <w:tcPr>
            <w:tcW w:w="1304" w:type="dxa"/>
          </w:tcPr>
          <w:p w:rsidR="00BA5EFA" w:rsidRDefault="00BA5EFA">
            <w:pPr>
              <w:pStyle w:val="ConsPlusNormal"/>
            </w:pPr>
          </w:p>
        </w:tc>
        <w:tc>
          <w:tcPr>
            <w:tcW w:w="3119" w:type="dxa"/>
          </w:tcPr>
          <w:p w:rsidR="00BA5EFA" w:rsidRDefault="00BA5EFA">
            <w:pPr>
              <w:pStyle w:val="ConsPlusNormal"/>
            </w:pPr>
          </w:p>
        </w:tc>
        <w:tc>
          <w:tcPr>
            <w:tcW w:w="3402" w:type="dxa"/>
            <w:tcBorders>
              <w:right w:val="nil"/>
            </w:tcBorders>
          </w:tcPr>
          <w:p w:rsidR="00BA5EFA" w:rsidRDefault="00BA5EFA">
            <w:pPr>
              <w:pStyle w:val="ConsPlusNormal"/>
            </w:pPr>
          </w:p>
        </w:tc>
      </w:tr>
      <w:tr w:rsidR="00BA5EFA">
        <w:tc>
          <w:tcPr>
            <w:tcW w:w="1191" w:type="dxa"/>
            <w:tcBorders>
              <w:left w:val="nil"/>
            </w:tcBorders>
          </w:tcPr>
          <w:p w:rsidR="00BA5EFA" w:rsidRDefault="00BA5EFA">
            <w:pPr>
              <w:pStyle w:val="ConsPlusNormal"/>
            </w:pPr>
          </w:p>
        </w:tc>
        <w:tc>
          <w:tcPr>
            <w:tcW w:w="1304" w:type="dxa"/>
          </w:tcPr>
          <w:p w:rsidR="00BA5EFA" w:rsidRDefault="00BA5EFA">
            <w:pPr>
              <w:pStyle w:val="ConsPlusNormal"/>
            </w:pPr>
          </w:p>
        </w:tc>
        <w:tc>
          <w:tcPr>
            <w:tcW w:w="3119" w:type="dxa"/>
          </w:tcPr>
          <w:p w:rsidR="00BA5EFA" w:rsidRDefault="00BA5EFA">
            <w:pPr>
              <w:pStyle w:val="ConsPlusNormal"/>
            </w:pPr>
          </w:p>
        </w:tc>
        <w:tc>
          <w:tcPr>
            <w:tcW w:w="3402" w:type="dxa"/>
            <w:tcBorders>
              <w:right w:val="nil"/>
            </w:tcBorders>
          </w:tcPr>
          <w:p w:rsidR="00BA5EFA" w:rsidRDefault="00BA5EFA">
            <w:pPr>
              <w:pStyle w:val="ConsPlusNormal"/>
            </w:pPr>
          </w:p>
        </w:tc>
      </w:tr>
      <w:tr w:rsidR="00BA5EFA">
        <w:tc>
          <w:tcPr>
            <w:tcW w:w="1191" w:type="dxa"/>
            <w:tcBorders>
              <w:left w:val="nil"/>
            </w:tcBorders>
          </w:tcPr>
          <w:p w:rsidR="00BA5EFA" w:rsidRDefault="00BA5EFA">
            <w:pPr>
              <w:pStyle w:val="ConsPlusNormal"/>
            </w:pPr>
          </w:p>
        </w:tc>
        <w:tc>
          <w:tcPr>
            <w:tcW w:w="1304" w:type="dxa"/>
          </w:tcPr>
          <w:p w:rsidR="00BA5EFA" w:rsidRDefault="00BA5EFA">
            <w:pPr>
              <w:pStyle w:val="ConsPlusNormal"/>
            </w:pPr>
          </w:p>
        </w:tc>
        <w:tc>
          <w:tcPr>
            <w:tcW w:w="3119" w:type="dxa"/>
          </w:tcPr>
          <w:p w:rsidR="00BA5EFA" w:rsidRDefault="00BA5EFA">
            <w:pPr>
              <w:pStyle w:val="ConsPlusNormal"/>
            </w:pPr>
          </w:p>
        </w:tc>
        <w:tc>
          <w:tcPr>
            <w:tcW w:w="3402" w:type="dxa"/>
            <w:tcBorders>
              <w:right w:val="nil"/>
            </w:tcBorders>
          </w:tcPr>
          <w:p w:rsidR="00BA5EFA" w:rsidRDefault="00BA5EFA">
            <w:pPr>
              <w:pStyle w:val="ConsPlusNormal"/>
            </w:pPr>
          </w:p>
        </w:tc>
      </w:tr>
    </w:tbl>
    <w:p w:rsidR="00BA5EFA" w:rsidRDefault="00BA5EFA">
      <w:pPr>
        <w:pStyle w:val="ConsPlusNormal"/>
        <w:jc w:val="both"/>
      </w:pPr>
    </w:p>
    <w:p w:rsidR="00BA5EFA" w:rsidRDefault="00BA5EFA">
      <w:pPr>
        <w:pStyle w:val="ConsPlusNonformat"/>
        <w:jc w:val="both"/>
      </w:pPr>
      <w:r>
        <w:t xml:space="preserve">24.  </w:t>
      </w:r>
      <w:proofErr w:type="gramStart"/>
      <w:r>
        <w:t>Семейное положение (если вступали в брак, укажите с кем (фамилия, имя,</w:t>
      </w:r>
      <w:proofErr w:type="gramEnd"/>
    </w:p>
    <w:p w:rsidR="00BA5EFA" w:rsidRDefault="00BA5EFA">
      <w:pPr>
        <w:pStyle w:val="ConsPlusNonformat"/>
        <w:jc w:val="both"/>
      </w:pPr>
      <w:r>
        <w:t>отчество   (при  наличии),  дату  заключения  брака,  наименование  органа,</w:t>
      </w:r>
    </w:p>
    <w:p w:rsidR="00BA5EFA" w:rsidRDefault="00BA5EFA">
      <w:pPr>
        <w:pStyle w:val="ConsPlusNonformat"/>
        <w:jc w:val="both"/>
      </w:pPr>
      <w:r>
        <w:t>выдавшего  соответствующий  документ, дату его выдачи, в случае расторжения</w:t>
      </w:r>
    </w:p>
    <w:p w:rsidR="00BA5EFA" w:rsidRDefault="00BA5EFA">
      <w:pPr>
        <w:pStyle w:val="ConsPlusNonformat"/>
        <w:jc w:val="both"/>
      </w:pPr>
      <w:r>
        <w:t>брака   -   дату   прекращения   брака,   наименование   органа,  выдавшего</w:t>
      </w:r>
    </w:p>
    <w:p w:rsidR="00BA5EFA" w:rsidRDefault="00BA5EFA">
      <w:pPr>
        <w:pStyle w:val="ConsPlusNonformat"/>
        <w:jc w:val="both"/>
      </w:pPr>
      <w:r>
        <w:t>соответствующий документ, дату его выдачи)</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25.  Члены  семьи  и  близкие  родственники: супруга (супруг), Ваши и Вашей</w:t>
      </w:r>
    </w:p>
    <w:p w:rsidR="00BA5EFA" w:rsidRDefault="00BA5EFA">
      <w:pPr>
        <w:pStyle w:val="ConsPlusNonformat"/>
        <w:jc w:val="both"/>
      </w:pPr>
      <w:r>
        <w:t>супруги   (супруга)   отец,   мать,   дети,  братья,  сестры,  усыновители,</w:t>
      </w:r>
    </w:p>
    <w:p w:rsidR="00BA5EFA" w:rsidRDefault="00BA5EFA">
      <w:pPr>
        <w:pStyle w:val="ConsPlusNonformat"/>
        <w:jc w:val="both"/>
      </w:pPr>
      <w:r>
        <w:t>усыновленные дети, неполнородные братья и сестры.</w:t>
      </w:r>
    </w:p>
    <w:p w:rsidR="00BA5EFA" w:rsidRDefault="00BA5EFA">
      <w:pPr>
        <w:pStyle w:val="ConsPlusNonformat"/>
        <w:jc w:val="both"/>
      </w:pPr>
      <w:r>
        <w:t xml:space="preserve">    При   поступлении   на   службу   в   федеральный   орган   обеспечения</w:t>
      </w:r>
    </w:p>
    <w:p w:rsidR="00BA5EFA" w:rsidRDefault="00BA5EFA">
      <w:pPr>
        <w:pStyle w:val="ConsPlusNonformat"/>
        <w:jc w:val="both"/>
      </w:pPr>
      <w:r>
        <w:t>мобилизационной   подготовки   органов  государственной  власти  Российской</w:t>
      </w:r>
    </w:p>
    <w:p w:rsidR="00BA5EFA" w:rsidRDefault="00BA5EFA">
      <w:pPr>
        <w:pStyle w:val="ConsPlusNonformat"/>
        <w:jc w:val="both"/>
      </w:pPr>
      <w:r>
        <w:t>Федерации необходимо также указать сведения о бывших супругах.</w:t>
      </w:r>
    </w:p>
    <w:p w:rsidR="00BA5EFA" w:rsidRDefault="00BA5EFA">
      <w:pPr>
        <w:pStyle w:val="ConsPlusNonformat"/>
        <w:jc w:val="both"/>
      </w:pPr>
      <w:r>
        <w:t xml:space="preserve">    При поступлении на военную службу по контракту в органы </w:t>
      </w:r>
      <w:proofErr w:type="gramStart"/>
      <w:r>
        <w:t>государственной</w:t>
      </w:r>
      <w:proofErr w:type="gramEnd"/>
    </w:p>
    <w:p w:rsidR="00BA5EFA" w:rsidRDefault="00BA5EFA">
      <w:pPr>
        <w:pStyle w:val="ConsPlusNonformat"/>
        <w:jc w:val="both"/>
      </w:pPr>
      <w:r>
        <w:t>охраны  и  в  войска  национальной  гвардии Российской Федерации необходимо</w:t>
      </w:r>
    </w:p>
    <w:p w:rsidR="00BA5EFA" w:rsidRDefault="00BA5EFA">
      <w:pPr>
        <w:pStyle w:val="ConsPlusNonformat"/>
        <w:jc w:val="both"/>
      </w:pPr>
      <w:r>
        <w:t>также   указать   сведения   о   лицах,   проживающих   совместно  и  (или)</w:t>
      </w:r>
    </w:p>
    <w:p w:rsidR="00BA5EFA" w:rsidRDefault="00BA5EFA">
      <w:pPr>
        <w:pStyle w:val="ConsPlusNonformat"/>
        <w:jc w:val="both"/>
      </w:pPr>
      <w:proofErr w:type="gramStart"/>
      <w:r>
        <w:t>зарегистрированных</w:t>
      </w:r>
      <w:proofErr w:type="gramEnd"/>
      <w:r>
        <w:t xml:space="preserve">  с  Вами  в  одном  жилом помещении, и сведения о бывших</w:t>
      </w:r>
    </w:p>
    <w:p w:rsidR="00BA5EFA" w:rsidRDefault="00BA5EFA">
      <w:pPr>
        <w:pStyle w:val="ConsPlusNonformat"/>
        <w:jc w:val="both"/>
      </w:pPr>
      <w:proofErr w:type="gramStart"/>
      <w:r>
        <w:t>супругах</w:t>
      </w:r>
      <w:proofErr w:type="gramEnd"/>
      <w:r>
        <w:t>.</w:t>
      </w:r>
    </w:p>
    <w:p w:rsidR="00BA5EFA" w:rsidRDefault="00BA5EFA">
      <w:pPr>
        <w:pStyle w:val="ConsPlusNonformat"/>
        <w:jc w:val="both"/>
      </w:pPr>
      <w:r>
        <w:t xml:space="preserve">    Если   члены  семьи  и  близкие  родственники  изменяли  фамилию,  имя,</w:t>
      </w:r>
    </w:p>
    <w:p w:rsidR="00BA5EFA" w:rsidRDefault="00BA5EFA">
      <w:pPr>
        <w:pStyle w:val="ConsPlusNonformat"/>
        <w:jc w:val="both"/>
      </w:pPr>
      <w:r>
        <w:t>отчество, необходимо также указать их прежние фамилию, имя, отчество</w:t>
      </w:r>
    </w:p>
    <w:p w:rsidR="00BA5EFA" w:rsidRDefault="00BA5E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9"/>
        <w:gridCol w:w="1129"/>
        <w:gridCol w:w="2041"/>
        <w:gridCol w:w="1474"/>
        <w:gridCol w:w="1644"/>
        <w:gridCol w:w="1757"/>
      </w:tblGrid>
      <w:tr w:rsidR="00BA5EFA">
        <w:tc>
          <w:tcPr>
            <w:tcW w:w="979" w:type="dxa"/>
            <w:tcBorders>
              <w:left w:val="nil"/>
            </w:tcBorders>
          </w:tcPr>
          <w:p w:rsidR="00BA5EFA" w:rsidRDefault="00BA5EFA">
            <w:pPr>
              <w:pStyle w:val="ConsPlusNormal"/>
              <w:jc w:val="center"/>
            </w:pPr>
            <w:r>
              <w:t>Степень родства</w:t>
            </w:r>
          </w:p>
        </w:tc>
        <w:tc>
          <w:tcPr>
            <w:tcW w:w="1129" w:type="dxa"/>
          </w:tcPr>
          <w:p w:rsidR="00BA5EFA" w:rsidRDefault="00BA5EFA">
            <w:pPr>
              <w:pStyle w:val="ConsPlusNormal"/>
              <w:jc w:val="center"/>
            </w:pPr>
            <w:r>
              <w:t>Фамилия, имя, отчество (при наличии)</w:t>
            </w:r>
          </w:p>
        </w:tc>
        <w:tc>
          <w:tcPr>
            <w:tcW w:w="2041" w:type="dxa"/>
          </w:tcPr>
          <w:p w:rsidR="00BA5EFA" w:rsidRDefault="00BA5EFA">
            <w:pPr>
              <w:pStyle w:val="ConsPlusNormal"/>
              <w:jc w:val="center"/>
            </w:pPr>
            <w:r>
              <w:t>Дата и место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474" w:type="dxa"/>
          </w:tcPr>
          <w:p w:rsidR="00BA5EFA" w:rsidRDefault="00BA5EFA">
            <w:pPr>
              <w:pStyle w:val="ConsPlusNormal"/>
              <w:jc w:val="center"/>
            </w:pPr>
            <w:r>
              <w:t>Гражданство (подданство)</w:t>
            </w:r>
          </w:p>
        </w:tc>
        <w:tc>
          <w:tcPr>
            <w:tcW w:w="1644" w:type="dxa"/>
          </w:tcPr>
          <w:p w:rsidR="00BA5EFA" w:rsidRDefault="00BA5EFA">
            <w:pPr>
              <w:pStyle w:val="ConsPlusNormal"/>
              <w:jc w:val="center"/>
            </w:pPr>
            <w:r>
              <w:t>Место работы, учебы (наименование и адрес организации, органа), должность</w:t>
            </w:r>
          </w:p>
        </w:tc>
        <w:tc>
          <w:tcPr>
            <w:tcW w:w="1757" w:type="dxa"/>
            <w:tcBorders>
              <w:right w:val="nil"/>
            </w:tcBorders>
          </w:tcPr>
          <w:p w:rsidR="00BA5EFA" w:rsidRDefault="00BA5EFA">
            <w:pPr>
              <w:pStyle w:val="ConsPlusNormal"/>
              <w:jc w:val="center"/>
            </w:pPr>
            <w: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r w:rsidR="00BA5EFA">
        <w:tc>
          <w:tcPr>
            <w:tcW w:w="979" w:type="dxa"/>
            <w:tcBorders>
              <w:left w:val="nil"/>
            </w:tcBorders>
            <w:vAlign w:val="bottom"/>
          </w:tcPr>
          <w:p w:rsidR="00BA5EFA" w:rsidRDefault="00BA5EFA">
            <w:pPr>
              <w:pStyle w:val="ConsPlusNormal"/>
            </w:pPr>
          </w:p>
        </w:tc>
        <w:tc>
          <w:tcPr>
            <w:tcW w:w="1129" w:type="dxa"/>
            <w:vAlign w:val="bottom"/>
          </w:tcPr>
          <w:p w:rsidR="00BA5EFA" w:rsidRDefault="00BA5EFA">
            <w:pPr>
              <w:pStyle w:val="ConsPlusNormal"/>
            </w:pPr>
          </w:p>
        </w:tc>
        <w:tc>
          <w:tcPr>
            <w:tcW w:w="2041" w:type="dxa"/>
            <w:vAlign w:val="bottom"/>
          </w:tcPr>
          <w:p w:rsidR="00BA5EFA" w:rsidRDefault="00BA5EFA">
            <w:pPr>
              <w:pStyle w:val="ConsPlusNormal"/>
            </w:pPr>
          </w:p>
        </w:tc>
        <w:tc>
          <w:tcPr>
            <w:tcW w:w="1474" w:type="dxa"/>
            <w:vAlign w:val="bottom"/>
          </w:tcPr>
          <w:p w:rsidR="00BA5EFA" w:rsidRDefault="00BA5EFA">
            <w:pPr>
              <w:pStyle w:val="ConsPlusNormal"/>
            </w:pPr>
          </w:p>
        </w:tc>
        <w:tc>
          <w:tcPr>
            <w:tcW w:w="1644" w:type="dxa"/>
            <w:vAlign w:val="bottom"/>
          </w:tcPr>
          <w:p w:rsidR="00BA5EFA" w:rsidRDefault="00BA5EFA">
            <w:pPr>
              <w:pStyle w:val="ConsPlusNormal"/>
            </w:pPr>
          </w:p>
        </w:tc>
        <w:tc>
          <w:tcPr>
            <w:tcW w:w="1757" w:type="dxa"/>
            <w:tcBorders>
              <w:right w:val="nil"/>
            </w:tcBorders>
            <w:vAlign w:val="bottom"/>
          </w:tcPr>
          <w:p w:rsidR="00BA5EFA" w:rsidRDefault="00BA5EFA">
            <w:pPr>
              <w:pStyle w:val="ConsPlusNormal"/>
            </w:pPr>
          </w:p>
        </w:tc>
      </w:tr>
    </w:tbl>
    <w:p w:rsidR="00BA5EFA" w:rsidRDefault="00BA5EFA">
      <w:pPr>
        <w:pStyle w:val="ConsPlusNormal"/>
        <w:jc w:val="both"/>
      </w:pPr>
    </w:p>
    <w:p w:rsidR="00BA5EFA" w:rsidRDefault="00BA5EFA">
      <w:pPr>
        <w:pStyle w:val="ConsPlusNonformat"/>
        <w:jc w:val="both"/>
      </w:pPr>
      <w:r>
        <w:t>26.  Ваши  отец,  мать,  супруга  (супруг), дети, братья, сестры, постоянно</w:t>
      </w:r>
    </w:p>
    <w:p w:rsidR="00BA5EFA" w:rsidRDefault="00BA5EFA">
      <w:pPr>
        <w:pStyle w:val="ConsPlusNonformat"/>
        <w:jc w:val="both"/>
      </w:pPr>
      <w:proofErr w:type="gramStart"/>
      <w:r>
        <w:t>проживающие  за границей (проживающие (находящиеся) за пределами Российской</w:t>
      </w:r>
      <w:proofErr w:type="gramEnd"/>
    </w:p>
    <w:p w:rsidR="00BA5EFA" w:rsidRDefault="00BA5EFA">
      <w:pPr>
        <w:pStyle w:val="ConsPlusNonformat"/>
        <w:jc w:val="both"/>
      </w:pPr>
      <w:r>
        <w:t xml:space="preserve">Федерации  более  шести  месяцев в течение года по причинам, не связанным </w:t>
      </w:r>
      <w:proofErr w:type="gramStart"/>
      <w:r>
        <w:t>с</w:t>
      </w:r>
      <w:proofErr w:type="gramEnd"/>
    </w:p>
    <w:p w:rsidR="00BA5EFA" w:rsidRDefault="00BA5EFA">
      <w:pPr>
        <w:pStyle w:val="ConsPlusNonformat"/>
        <w:jc w:val="both"/>
      </w:pPr>
      <w:r>
        <w:t>исполнением  обязанностей  государственной  службы Российской Федерации или</w:t>
      </w:r>
    </w:p>
    <w:p w:rsidR="00BA5EFA" w:rsidRDefault="00BA5EFA">
      <w:pPr>
        <w:pStyle w:val="ConsPlusNonformat"/>
        <w:jc w:val="both"/>
      </w:pPr>
      <w:r>
        <w:t>муниципальной   службы   либо  командированием  организациями,  наделенными</w:t>
      </w:r>
    </w:p>
    <w:p w:rsidR="00BA5EFA" w:rsidRDefault="00BA5EFA">
      <w:pPr>
        <w:pStyle w:val="ConsPlusNonformat"/>
        <w:jc w:val="both"/>
      </w:pPr>
      <w:r>
        <w:t xml:space="preserve">полномочиями  по  распоряжению  сведениями,  отнесенными  к </w:t>
      </w:r>
      <w:proofErr w:type="gramStart"/>
      <w:r>
        <w:t>государственной</w:t>
      </w:r>
      <w:proofErr w:type="gramEnd"/>
    </w:p>
    <w:p w:rsidR="00BA5EFA" w:rsidRDefault="00BA5EFA">
      <w:pPr>
        <w:pStyle w:val="ConsPlusNonformat"/>
        <w:jc w:val="both"/>
      </w:pPr>
      <w:r>
        <w:t xml:space="preserve">тайне)  и (или) </w:t>
      </w:r>
      <w:proofErr w:type="gramStart"/>
      <w:r>
        <w:t>имеющие</w:t>
      </w:r>
      <w:proofErr w:type="gramEnd"/>
      <w:r>
        <w:t xml:space="preserve"> вид на жительство или иной документ, подтверждающий</w:t>
      </w:r>
    </w:p>
    <w:p w:rsidR="00BA5EFA" w:rsidRDefault="00BA5EFA">
      <w:pPr>
        <w:pStyle w:val="ConsPlusNonformat"/>
        <w:jc w:val="both"/>
      </w:pPr>
      <w:r>
        <w:t>право  на  постоянное  проживание  гражданина  на  территории  иностранного</w:t>
      </w:r>
    </w:p>
    <w:p w:rsidR="00BA5EFA" w:rsidRDefault="00BA5EFA">
      <w:pPr>
        <w:pStyle w:val="ConsPlusNonformat"/>
        <w:jc w:val="both"/>
      </w:pPr>
      <w:r>
        <w:t>государства</w:t>
      </w:r>
    </w:p>
    <w:p w:rsidR="00BA5EFA" w:rsidRDefault="00BA5E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8"/>
        <w:gridCol w:w="1531"/>
        <w:gridCol w:w="2041"/>
        <w:gridCol w:w="2098"/>
      </w:tblGrid>
      <w:tr w:rsidR="00BA5EFA">
        <w:tc>
          <w:tcPr>
            <w:tcW w:w="1701" w:type="dxa"/>
            <w:tcBorders>
              <w:left w:val="nil"/>
            </w:tcBorders>
          </w:tcPr>
          <w:p w:rsidR="00BA5EFA" w:rsidRDefault="00BA5EFA">
            <w:pPr>
              <w:pStyle w:val="ConsPlusNormal"/>
              <w:jc w:val="center"/>
            </w:pPr>
            <w:r>
              <w:t>Степень родства</w:t>
            </w:r>
          </w:p>
        </w:tc>
        <w:tc>
          <w:tcPr>
            <w:tcW w:w="1588" w:type="dxa"/>
          </w:tcPr>
          <w:p w:rsidR="00BA5EFA" w:rsidRDefault="00BA5EFA">
            <w:pPr>
              <w:pStyle w:val="ConsPlusNormal"/>
              <w:jc w:val="center"/>
            </w:pPr>
            <w:r>
              <w:t>Фамилия, имя, отчество (при наличии)</w:t>
            </w:r>
          </w:p>
        </w:tc>
        <w:tc>
          <w:tcPr>
            <w:tcW w:w="1531" w:type="dxa"/>
          </w:tcPr>
          <w:p w:rsidR="00BA5EFA" w:rsidRDefault="00BA5EFA">
            <w:pPr>
              <w:pStyle w:val="ConsPlusNormal"/>
              <w:jc w:val="center"/>
            </w:pPr>
            <w:r>
              <w:t>Период (месяц и год) пребывания за границей (указывается в отношении лиц, постоянно проживающих за границей)</w:t>
            </w:r>
          </w:p>
        </w:tc>
        <w:tc>
          <w:tcPr>
            <w:tcW w:w="2041" w:type="dxa"/>
          </w:tcPr>
          <w:p w:rsidR="00BA5EFA" w:rsidRDefault="00BA5EFA">
            <w:pPr>
              <w:pStyle w:val="ConsPlusNormal"/>
              <w:jc w:val="center"/>
            </w:pPr>
            <w:r>
              <w:t>Государство пребывания</w:t>
            </w:r>
          </w:p>
        </w:tc>
        <w:tc>
          <w:tcPr>
            <w:tcW w:w="2098" w:type="dxa"/>
            <w:tcBorders>
              <w:right w:val="nil"/>
            </w:tcBorders>
          </w:tcPr>
          <w:p w:rsidR="00BA5EFA" w:rsidRDefault="00BA5EFA">
            <w:pPr>
              <w:pStyle w:val="ConsPlusNormal"/>
              <w:jc w:val="center"/>
            </w:pPr>
            <w:r>
              <w:t>Цель пребывания</w:t>
            </w:r>
          </w:p>
        </w:tc>
      </w:tr>
      <w:tr w:rsidR="00BA5EFA">
        <w:tc>
          <w:tcPr>
            <w:tcW w:w="1701" w:type="dxa"/>
            <w:tcBorders>
              <w:left w:val="nil"/>
            </w:tcBorders>
          </w:tcPr>
          <w:p w:rsidR="00BA5EFA" w:rsidRDefault="00BA5EFA">
            <w:pPr>
              <w:pStyle w:val="ConsPlusNormal"/>
            </w:pPr>
          </w:p>
        </w:tc>
        <w:tc>
          <w:tcPr>
            <w:tcW w:w="1588" w:type="dxa"/>
          </w:tcPr>
          <w:p w:rsidR="00BA5EFA" w:rsidRDefault="00BA5EFA">
            <w:pPr>
              <w:pStyle w:val="ConsPlusNormal"/>
            </w:pPr>
          </w:p>
        </w:tc>
        <w:tc>
          <w:tcPr>
            <w:tcW w:w="1531" w:type="dxa"/>
          </w:tcPr>
          <w:p w:rsidR="00BA5EFA" w:rsidRDefault="00BA5EFA">
            <w:pPr>
              <w:pStyle w:val="ConsPlusNormal"/>
            </w:pPr>
          </w:p>
        </w:tc>
        <w:tc>
          <w:tcPr>
            <w:tcW w:w="2041" w:type="dxa"/>
          </w:tcPr>
          <w:p w:rsidR="00BA5EFA" w:rsidRDefault="00BA5EFA">
            <w:pPr>
              <w:pStyle w:val="ConsPlusNormal"/>
            </w:pPr>
          </w:p>
        </w:tc>
        <w:tc>
          <w:tcPr>
            <w:tcW w:w="2098" w:type="dxa"/>
            <w:tcBorders>
              <w:right w:val="nil"/>
            </w:tcBorders>
          </w:tcPr>
          <w:p w:rsidR="00BA5EFA" w:rsidRDefault="00BA5EFA">
            <w:pPr>
              <w:pStyle w:val="ConsPlusNormal"/>
            </w:pPr>
          </w:p>
        </w:tc>
      </w:tr>
      <w:tr w:rsidR="00BA5EFA">
        <w:tc>
          <w:tcPr>
            <w:tcW w:w="1701" w:type="dxa"/>
            <w:tcBorders>
              <w:left w:val="nil"/>
            </w:tcBorders>
          </w:tcPr>
          <w:p w:rsidR="00BA5EFA" w:rsidRDefault="00BA5EFA">
            <w:pPr>
              <w:pStyle w:val="ConsPlusNormal"/>
            </w:pPr>
          </w:p>
        </w:tc>
        <w:tc>
          <w:tcPr>
            <w:tcW w:w="1588" w:type="dxa"/>
          </w:tcPr>
          <w:p w:rsidR="00BA5EFA" w:rsidRDefault="00BA5EFA">
            <w:pPr>
              <w:pStyle w:val="ConsPlusNormal"/>
            </w:pPr>
          </w:p>
        </w:tc>
        <w:tc>
          <w:tcPr>
            <w:tcW w:w="1531" w:type="dxa"/>
          </w:tcPr>
          <w:p w:rsidR="00BA5EFA" w:rsidRDefault="00BA5EFA">
            <w:pPr>
              <w:pStyle w:val="ConsPlusNormal"/>
            </w:pPr>
          </w:p>
        </w:tc>
        <w:tc>
          <w:tcPr>
            <w:tcW w:w="2041" w:type="dxa"/>
          </w:tcPr>
          <w:p w:rsidR="00BA5EFA" w:rsidRDefault="00BA5EFA">
            <w:pPr>
              <w:pStyle w:val="ConsPlusNormal"/>
            </w:pPr>
          </w:p>
        </w:tc>
        <w:tc>
          <w:tcPr>
            <w:tcW w:w="2098" w:type="dxa"/>
            <w:tcBorders>
              <w:right w:val="nil"/>
            </w:tcBorders>
          </w:tcPr>
          <w:p w:rsidR="00BA5EFA" w:rsidRDefault="00BA5EFA">
            <w:pPr>
              <w:pStyle w:val="ConsPlusNormal"/>
            </w:pPr>
          </w:p>
        </w:tc>
      </w:tr>
      <w:tr w:rsidR="00BA5EFA">
        <w:tc>
          <w:tcPr>
            <w:tcW w:w="1701" w:type="dxa"/>
            <w:tcBorders>
              <w:left w:val="nil"/>
            </w:tcBorders>
          </w:tcPr>
          <w:p w:rsidR="00BA5EFA" w:rsidRDefault="00BA5EFA">
            <w:pPr>
              <w:pStyle w:val="ConsPlusNormal"/>
            </w:pPr>
          </w:p>
        </w:tc>
        <w:tc>
          <w:tcPr>
            <w:tcW w:w="1588" w:type="dxa"/>
          </w:tcPr>
          <w:p w:rsidR="00BA5EFA" w:rsidRDefault="00BA5EFA">
            <w:pPr>
              <w:pStyle w:val="ConsPlusNormal"/>
            </w:pPr>
          </w:p>
        </w:tc>
        <w:tc>
          <w:tcPr>
            <w:tcW w:w="1531" w:type="dxa"/>
          </w:tcPr>
          <w:p w:rsidR="00BA5EFA" w:rsidRDefault="00BA5EFA">
            <w:pPr>
              <w:pStyle w:val="ConsPlusNormal"/>
            </w:pPr>
          </w:p>
        </w:tc>
        <w:tc>
          <w:tcPr>
            <w:tcW w:w="2041" w:type="dxa"/>
          </w:tcPr>
          <w:p w:rsidR="00BA5EFA" w:rsidRDefault="00BA5EFA">
            <w:pPr>
              <w:pStyle w:val="ConsPlusNormal"/>
            </w:pPr>
          </w:p>
        </w:tc>
        <w:tc>
          <w:tcPr>
            <w:tcW w:w="2098" w:type="dxa"/>
            <w:tcBorders>
              <w:right w:val="nil"/>
            </w:tcBorders>
          </w:tcPr>
          <w:p w:rsidR="00BA5EFA" w:rsidRDefault="00BA5EFA">
            <w:pPr>
              <w:pStyle w:val="ConsPlusNormal"/>
            </w:pPr>
          </w:p>
        </w:tc>
      </w:tr>
      <w:tr w:rsidR="00BA5EFA">
        <w:tc>
          <w:tcPr>
            <w:tcW w:w="1701" w:type="dxa"/>
            <w:tcBorders>
              <w:left w:val="nil"/>
            </w:tcBorders>
          </w:tcPr>
          <w:p w:rsidR="00BA5EFA" w:rsidRDefault="00BA5EFA">
            <w:pPr>
              <w:pStyle w:val="ConsPlusNormal"/>
            </w:pPr>
          </w:p>
        </w:tc>
        <w:tc>
          <w:tcPr>
            <w:tcW w:w="1588" w:type="dxa"/>
          </w:tcPr>
          <w:p w:rsidR="00BA5EFA" w:rsidRDefault="00BA5EFA">
            <w:pPr>
              <w:pStyle w:val="ConsPlusNormal"/>
            </w:pPr>
          </w:p>
        </w:tc>
        <w:tc>
          <w:tcPr>
            <w:tcW w:w="1531" w:type="dxa"/>
          </w:tcPr>
          <w:p w:rsidR="00BA5EFA" w:rsidRDefault="00BA5EFA">
            <w:pPr>
              <w:pStyle w:val="ConsPlusNormal"/>
            </w:pPr>
          </w:p>
        </w:tc>
        <w:tc>
          <w:tcPr>
            <w:tcW w:w="2041" w:type="dxa"/>
          </w:tcPr>
          <w:p w:rsidR="00BA5EFA" w:rsidRDefault="00BA5EFA">
            <w:pPr>
              <w:pStyle w:val="ConsPlusNormal"/>
            </w:pPr>
          </w:p>
        </w:tc>
        <w:tc>
          <w:tcPr>
            <w:tcW w:w="2098" w:type="dxa"/>
            <w:tcBorders>
              <w:right w:val="nil"/>
            </w:tcBorders>
          </w:tcPr>
          <w:p w:rsidR="00BA5EFA" w:rsidRDefault="00BA5EFA">
            <w:pPr>
              <w:pStyle w:val="ConsPlusNormal"/>
            </w:pPr>
          </w:p>
        </w:tc>
      </w:tr>
      <w:tr w:rsidR="00BA5EFA">
        <w:tc>
          <w:tcPr>
            <w:tcW w:w="1701" w:type="dxa"/>
            <w:tcBorders>
              <w:left w:val="nil"/>
            </w:tcBorders>
          </w:tcPr>
          <w:p w:rsidR="00BA5EFA" w:rsidRDefault="00BA5EFA">
            <w:pPr>
              <w:pStyle w:val="ConsPlusNormal"/>
            </w:pPr>
          </w:p>
        </w:tc>
        <w:tc>
          <w:tcPr>
            <w:tcW w:w="1588" w:type="dxa"/>
          </w:tcPr>
          <w:p w:rsidR="00BA5EFA" w:rsidRDefault="00BA5EFA">
            <w:pPr>
              <w:pStyle w:val="ConsPlusNormal"/>
            </w:pPr>
          </w:p>
        </w:tc>
        <w:tc>
          <w:tcPr>
            <w:tcW w:w="1531" w:type="dxa"/>
          </w:tcPr>
          <w:p w:rsidR="00BA5EFA" w:rsidRDefault="00BA5EFA">
            <w:pPr>
              <w:pStyle w:val="ConsPlusNormal"/>
            </w:pPr>
          </w:p>
        </w:tc>
        <w:tc>
          <w:tcPr>
            <w:tcW w:w="2041" w:type="dxa"/>
          </w:tcPr>
          <w:p w:rsidR="00BA5EFA" w:rsidRDefault="00BA5EFA">
            <w:pPr>
              <w:pStyle w:val="ConsPlusNormal"/>
            </w:pPr>
          </w:p>
        </w:tc>
        <w:tc>
          <w:tcPr>
            <w:tcW w:w="2098" w:type="dxa"/>
            <w:tcBorders>
              <w:right w:val="nil"/>
            </w:tcBorders>
          </w:tcPr>
          <w:p w:rsidR="00BA5EFA" w:rsidRDefault="00BA5EFA">
            <w:pPr>
              <w:pStyle w:val="ConsPlusNormal"/>
            </w:pPr>
          </w:p>
        </w:tc>
      </w:tr>
      <w:tr w:rsidR="00BA5EFA">
        <w:tc>
          <w:tcPr>
            <w:tcW w:w="1701" w:type="dxa"/>
            <w:tcBorders>
              <w:left w:val="nil"/>
            </w:tcBorders>
          </w:tcPr>
          <w:p w:rsidR="00BA5EFA" w:rsidRDefault="00BA5EFA">
            <w:pPr>
              <w:pStyle w:val="ConsPlusNormal"/>
            </w:pPr>
          </w:p>
        </w:tc>
        <w:tc>
          <w:tcPr>
            <w:tcW w:w="1588" w:type="dxa"/>
          </w:tcPr>
          <w:p w:rsidR="00BA5EFA" w:rsidRDefault="00BA5EFA">
            <w:pPr>
              <w:pStyle w:val="ConsPlusNormal"/>
            </w:pPr>
          </w:p>
        </w:tc>
        <w:tc>
          <w:tcPr>
            <w:tcW w:w="1531" w:type="dxa"/>
          </w:tcPr>
          <w:p w:rsidR="00BA5EFA" w:rsidRDefault="00BA5EFA">
            <w:pPr>
              <w:pStyle w:val="ConsPlusNormal"/>
            </w:pPr>
          </w:p>
        </w:tc>
        <w:tc>
          <w:tcPr>
            <w:tcW w:w="2041" w:type="dxa"/>
          </w:tcPr>
          <w:p w:rsidR="00BA5EFA" w:rsidRDefault="00BA5EFA">
            <w:pPr>
              <w:pStyle w:val="ConsPlusNormal"/>
            </w:pPr>
          </w:p>
        </w:tc>
        <w:tc>
          <w:tcPr>
            <w:tcW w:w="2098" w:type="dxa"/>
            <w:tcBorders>
              <w:right w:val="nil"/>
            </w:tcBorders>
          </w:tcPr>
          <w:p w:rsidR="00BA5EFA" w:rsidRDefault="00BA5EFA">
            <w:pPr>
              <w:pStyle w:val="ConsPlusNormal"/>
            </w:pPr>
          </w:p>
        </w:tc>
      </w:tr>
    </w:tbl>
    <w:p w:rsidR="00BA5EFA" w:rsidRDefault="00BA5EFA">
      <w:pPr>
        <w:pStyle w:val="ConsPlusNormal"/>
        <w:jc w:val="both"/>
      </w:pPr>
    </w:p>
    <w:p w:rsidR="00BA5EFA" w:rsidRDefault="00BA5EFA">
      <w:pPr>
        <w:pStyle w:val="ConsPlusNonformat"/>
        <w:jc w:val="both"/>
      </w:pPr>
      <w:r>
        <w:t xml:space="preserve">27.  </w:t>
      </w:r>
      <w:proofErr w:type="gramStart"/>
      <w:r>
        <w:t>Привлекались  ли  к уголовной ответственности (указываются в том числе</w:t>
      </w:r>
      <w:proofErr w:type="gramEnd"/>
    </w:p>
    <w:p w:rsidR="00BA5EFA" w:rsidRDefault="00BA5EFA">
      <w:pPr>
        <w:pStyle w:val="ConsPlusNonformat"/>
        <w:jc w:val="both"/>
      </w:pPr>
      <w:r>
        <w:t>сведения о снятой или погашенной судимости)</w:t>
      </w:r>
    </w:p>
    <w:p w:rsidR="00BA5EFA" w:rsidRDefault="00BA5E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288"/>
        <w:gridCol w:w="3118"/>
      </w:tblGrid>
      <w:tr w:rsidR="00BA5EFA">
        <w:tc>
          <w:tcPr>
            <w:tcW w:w="2608" w:type="dxa"/>
            <w:tcBorders>
              <w:left w:val="nil"/>
            </w:tcBorders>
          </w:tcPr>
          <w:p w:rsidR="00BA5EFA" w:rsidRDefault="00BA5EFA">
            <w:pPr>
              <w:pStyle w:val="ConsPlusNormal"/>
              <w:jc w:val="center"/>
            </w:pPr>
            <w:r>
              <w:lastRenderedPageBreak/>
              <w:t xml:space="preserve">Пункт, часть, статья Уголовного </w:t>
            </w:r>
            <w:hyperlink r:id="rId70">
              <w:r>
                <w:rPr>
                  <w:color w:val="0000FF"/>
                </w:rPr>
                <w:t>кодекса</w:t>
              </w:r>
            </w:hyperlink>
            <w:r>
              <w:t xml:space="preserve"> Российской Федерации (иного закона)</w:t>
            </w:r>
          </w:p>
        </w:tc>
        <w:tc>
          <w:tcPr>
            <w:tcW w:w="3288" w:type="dxa"/>
          </w:tcPr>
          <w:p w:rsidR="00BA5EFA" w:rsidRDefault="00BA5EFA">
            <w:pPr>
              <w:pStyle w:val="ConsPlusNormal"/>
              <w:jc w:val="center"/>
            </w:pPr>
            <w:r>
              <w:t>Дата назначения наказания</w:t>
            </w:r>
          </w:p>
        </w:tc>
        <w:tc>
          <w:tcPr>
            <w:tcW w:w="3118" w:type="dxa"/>
            <w:tcBorders>
              <w:right w:val="nil"/>
            </w:tcBorders>
          </w:tcPr>
          <w:p w:rsidR="00BA5EFA" w:rsidRDefault="00BA5EFA">
            <w:pPr>
              <w:pStyle w:val="ConsPlusNormal"/>
              <w:jc w:val="center"/>
            </w:pPr>
            <w:r>
              <w:t>Вид, срок и (или) размер наказания</w:t>
            </w:r>
          </w:p>
        </w:tc>
      </w:tr>
      <w:tr w:rsidR="00BA5EFA">
        <w:tc>
          <w:tcPr>
            <w:tcW w:w="2608" w:type="dxa"/>
            <w:tcBorders>
              <w:left w:val="nil"/>
            </w:tcBorders>
          </w:tcPr>
          <w:p w:rsidR="00BA5EFA" w:rsidRDefault="00BA5EFA">
            <w:pPr>
              <w:pStyle w:val="ConsPlusNormal"/>
            </w:pPr>
          </w:p>
        </w:tc>
        <w:tc>
          <w:tcPr>
            <w:tcW w:w="3288" w:type="dxa"/>
          </w:tcPr>
          <w:p w:rsidR="00BA5EFA" w:rsidRDefault="00BA5EFA">
            <w:pPr>
              <w:pStyle w:val="ConsPlusNormal"/>
            </w:pPr>
          </w:p>
        </w:tc>
        <w:tc>
          <w:tcPr>
            <w:tcW w:w="3118" w:type="dxa"/>
            <w:tcBorders>
              <w:right w:val="nil"/>
            </w:tcBorders>
          </w:tcPr>
          <w:p w:rsidR="00BA5EFA" w:rsidRDefault="00BA5EFA">
            <w:pPr>
              <w:pStyle w:val="ConsPlusNormal"/>
            </w:pPr>
          </w:p>
        </w:tc>
      </w:tr>
      <w:tr w:rsidR="00BA5EFA">
        <w:tc>
          <w:tcPr>
            <w:tcW w:w="2608" w:type="dxa"/>
            <w:tcBorders>
              <w:left w:val="nil"/>
            </w:tcBorders>
          </w:tcPr>
          <w:p w:rsidR="00BA5EFA" w:rsidRDefault="00BA5EFA">
            <w:pPr>
              <w:pStyle w:val="ConsPlusNormal"/>
            </w:pPr>
          </w:p>
        </w:tc>
        <w:tc>
          <w:tcPr>
            <w:tcW w:w="3288" w:type="dxa"/>
          </w:tcPr>
          <w:p w:rsidR="00BA5EFA" w:rsidRDefault="00BA5EFA">
            <w:pPr>
              <w:pStyle w:val="ConsPlusNormal"/>
            </w:pPr>
          </w:p>
        </w:tc>
        <w:tc>
          <w:tcPr>
            <w:tcW w:w="3118" w:type="dxa"/>
            <w:tcBorders>
              <w:right w:val="nil"/>
            </w:tcBorders>
          </w:tcPr>
          <w:p w:rsidR="00BA5EFA" w:rsidRDefault="00BA5EFA">
            <w:pPr>
              <w:pStyle w:val="ConsPlusNormal"/>
            </w:pPr>
          </w:p>
        </w:tc>
      </w:tr>
      <w:tr w:rsidR="00BA5EFA">
        <w:tc>
          <w:tcPr>
            <w:tcW w:w="2608" w:type="dxa"/>
            <w:tcBorders>
              <w:left w:val="nil"/>
            </w:tcBorders>
          </w:tcPr>
          <w:p w:rsidR="00BA5EFA" w:rsidRDefault="00BA5EFA">
            <w:pPr>
              <w:pStyle w:val="ConsPlusNormal"/>
            </w:pPr>
          </w:p>
        </w:tc>
        <w:tc>
          <w:tcPr>
            <w:tcW w:w="3288" w:type="dxa"/>
          </w:tcPr>
          <w:p w:rsidR="00BA5EFA" w:rsidRDefault="00BA5EFA">
            <w:pPr>
              <w:pStyle w:val="ConsPlusNormal"/>
            </w:pPr>
          </w:p>
        </w:tc>
        <w:tc>
          <w:tcPr>
            <w:tcW w:w="3118" w:type="dxa"/>
            <w:tcBorders>
              <w:right w:val="nil"/>
            </w:tcBorders>
          </w:tcPr>
          <w:p w:rsidR="00BA5EFA" w:rsidRDefault="00BA5EFA">
            <w:pPr>
              <w:pStyle w:val="ConsPlusNormal"/>
            </w:pPr>
          </w:p>
        </w:tc>
      </w:tr>
      <w:tr w:rsidR="00BA5EFA">
        <w:tc>
          <w:tcPr>
            <w:tcW w:w="2608" w:type="dxa"/>
            <w:tcBorders>
              <w:left w:val="nil"/>
            </w:tcBorders>
          </w:tcPr>
          <w:p w:rsidR="00BA5EFA" w:rsidRDefault="00BA5EFA">
            <w:pPr>
              <w:pStyle w:val="ConsPlusNormal"/>
            </w:pPr>
          </w:p>
        </w:tc>
        <w:tc>
          <w:tcPr>
            <w:tcW w:w="3288" w:type="dxa"/>
          </w:tcPr>
          <w:p w:rsidR="00BA5EFA" w:rsidRDefault="00BA5EFA">
            <w:pPr>
              <w:pStyle w:val="ConsPlusNormal"/>
            </w:pPr>
          </w:p>
        </w:tc>
        <w:tc>
          <w:tcPr>
            <w:tcW w:w="3118" w:type="dxa"/>
            <w:tcBorders>
              <w:right w:val="nil"/>
            </w:tcBorders>
          </w:tcPr>
          <w:p w:rsidR="00BA5EFA" w:rsidRDefault="00BA5EFA">
            <w:pPr>
              <w:pStyle w:val="ConsPlusNormal"/>
            </w:pPr>
          </w:p>
        </w:tc>
      </w:tr>
    </w:tbl>
    <w:p w:rsidR="00BA5EFA" w:rsidRDefault="00BA5EFA">
      <w:pPr>
        <w:pStyle w:val="ConsPlusNormal"/>
        <w:jc w:val="both"/>
      </w:pPr>
    </w:p>
    <w:p w:rsidR="00BA5EFA" w:rsidRDefault="00BA5EFA">
      <w:pPr>
        <w:pStyle w:val="ConsPlusNonformat"/>
        <w:jc w:val="both"/>
      </w:pPr>
      <w:r>
        <w:t>28. Заполняется при поступлении на службу:</w:t>
      </w:r>
    </w:p>
    <w:p w:rsidR="00BA5EFA" w:rsidRDefault="00BA5EFA">
      <w:pPr>
        <w:pStyle w:val="ConsPlusNonformat"/>
        <w:jc w:val="both"/>
      </w:pPr>
      <w:r>
        <w:t xml:space="preserve">    в органы внутренних дел Российской Федерации;</w:t>
      </w:r>
    </w:p>
    <w:p w:rsidR="00BA5EFA" w:rsidRDefault="00BA5EFA">
      <w:pPr>
        <w:pStyle w:val="ConsPlusNonformat"/>
        <w:jc w:val="both"/>
      </w:pPr>
      <w:r>
        <w:t xml:space="preserve">    в органы государственной охраны;</w:t>
      </w:r>
    </w:p>
    <w:p w:rsidR="00BA5EFA" w:rsidRDefault="00BA5EFA">
      <w:pPr>
        <w:pStyle w:val="ConsPlusNonformat"/>
        <w:jc w:val="both"/>
      </w:pPr>
      <w:r>
        <w:t xml:space="preserve">    в  федеральную  противопожарную  службу </w:t>
      </w:r>
      <w:proofErr w:type="gramStart"/>
      <w:r>
        <w:t>Государственной</w:t>
      </w:r>
      <w:proofErr w:type="gramEnd"/>
      <w:r>
        <w:t xml:space="preserve"> противопожарной</w:t>
      </w:r>
    </w:p>
    <w:p w:rsidR="00BA5EFA" w:rsidRDefault="00BA5EFA">
      <w:pPr>
        <w:pStyle w:val="ConsPlusNonformat"/>
        <w:jc w:val="both"/>
      </w:pPr>
      <w:r>
        <w:t>службы;</w:t>
      </w:r>
    </w:p>
    <w:p w:rsidR="00BA5EFA" w:rsidRDefault="00BA5EFA">
      <w:pPr>
        <w:pStyle w:val="ConsPlusNonformat"/>
        <w:jc w:val="both"/>
      </w:pPr>
      <w:r>
        <w:t xml:space="preserve">    в органы и организации прокуратуры Российской Федерации;</w:t>
      </w:r>
    </w:p>
    <w:p w:rsidR="00BA5EFA" w:rsidRDefault="00BA5EFA">
      <w:pPr>
        <w:pStyle w:val="ConsPlusNonformat"/>
        <w:jc w:val="both"/>
      </w:pPr>
      <w:r>
        <w:t xml:space="preserve">    в органы принудительного исполнения Российской Федерации;</w:t>
      </w:r>
    </w:p>
    <w:p w:rsidR="00BA5EFA" w:rsidRDefault="00BA5EFA">
      <w:pPr>
        <w:pStyle w:val="ConsPlusNonformat"/>
        <w:jc w:val="both"/>
      </w:pPr>
      <w:r>
        <w:t xml:space="preserve">    в Следственный комитет Российской Федерации;</w:t>
      </w:r>
    </w:p>
    <w:p w:rsidR="00BA5EFA" w:rsidRDefault="00BA5EFA">
      <w:pPr>
        <w:pStyle w:val="ConsPlusNonformat"/>
        <w:jc w:val="both"/>
      </w:pPr>
      <w:r>
        <w:t xml:space="preserve">    в  федеральный  орган  обеспечения  мобилизационной  подготовки органов</w:t>
      </w:r>
    </w:p>
    <w:p w:rsidR="00BA5EFA" w:rsidRDefault="00BA5EFA">
      <w:pPr>
        <w:pStyle w:val="ConsPlusNonformat"/>
        <w:jc w:val="both"/>
      </w:pPr>
      <w:r>
        <w:t>государственной власти Российской Федерации;</w:t>
      </w:r>
    </w:p>
    <w:p w:rsidR="00BA5EFA" w:rsidRDefault="00BA5EFA">
      <w:pPr>
        <w:pStyle w:val="ConsPlusNonformat"/>
        <w:jc w:val="both"/>
      </w:pPr>
      <w:r>
        <w:t xml:space="preserve">    в   учреждения  и  органы  уголовно-исполнительной  системы  Российской</w:t>
      </w:r>
    </w:p>
    <w:p w:rsidR="00BA5EFA" w:rsidRDefault="00BA5EFA">
      <w:pPr>
        <w:pStyle w:val="ConsPlusNonformat"/>
        <w:jc w:val="both"/>
      </w:pPr>
      <w:r>
        <w:t>Федерации.</w:t>
      </w:r>
    </w:p>
    <w:p w:rsidR="00BA5EFA" w:rsidRDefault="00BA5EFA">
      <w:pPr>
        <w:pStyle w:val="ConsPlusNonformat"/>
        <w:jc w:val="both"/>
      </w:pPr>
      <w:r>
        <w:t xml:space="preserve">    Освобождались  ли  от  уголовной  ответственности  в связи с </w:t>
      </w:r>
      <w:proofErr w:type="gramStart"/>
      <w:r>
        <w:t>деятельным</w:t>
      </w:r>
      <w:proofErr w:type="gramEnd"/>
    </w:p>
    <w:p w:rsidR="00BA5EFA" w:rsidRDefault="00BA5EFA">
      <w:pPr>
        <w:pStyle w:val="ConsPlusNonformat"/>
        <w:jc w:val="both"/>
      </w:pPr>
      <w:r>
        <w:t>раскаянием,   примирением   с   потерпевшим,  истечением  сроков  давности,</w:t>
      </w:r>
    </w:p>
    <w:p w:rsidR="00BA5EFA" w:rsidRDefault="00BA5EFA">
      <w:pPr>
        <w:pStyle w:val="ConsPlusNonformat"/>
        <w:jc w:val="both"/>
      </w:pPr>
      <w:r>
        <w:t xml:space="preserve">возмещением  ущерба,  назначением  судебного  штрафа,  вследствие  акта  </w:t>
      </w:r>
      <w:proofErr w:type="gramStart"/>
      <w:r>
        <w:t>об</w:t>
      </w:r>
      <w:proofErr w:type="gramEnd"/>
    </w:p>
    <w:p w:rsidR="00BA5EFA" w:rsidRDefault="00BA5EFA">
      <w:pPr>
        <w:pStyle w:val="ConsPlusNonformat"/>
        <w:jc w:val="both"/>
      </w:pPr>
      <w:r>
        <w:t>амнистии или акта помилования либо по иному основанию</w:t>
      </w:r>
    </w:p>
    <w:p w:rsidR="00BA5EFA" w:rsidRDefault="00BA5E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061"/>
        <w:gridCol w:w="3345"/>
      </w:tblGrid>
      <w:tr w:rsidR="00BA5EFA">
        <w:tc>
          <w:tcPr>
            <w:tcW w:w="2608" w:type="dxa"/>
            <w:tcBorders>
              <w:left w:val="nil"/>
            </w:tcBorders>
          </w:tcPr>
          <w:p w:rsidR="00BA5EFA" w:rsidRDefault="00BA5EFA">
            <w:pPr>
              <w:pStyle w:val="ConsPlusNormal"/>
              <w:jc w:val="center"/>
            </w:pPr>
            <w:r>
              <w:t xml:space="preserve">Пункт, часть, статья Уголовного </w:t>
            </w:r>
            <w:hyperlink r:id="rId71">
              <w:r>
                <w:rPr>
                  <w:color w:val="0000FF"/>
                </w:rPr>
                <w:t>кодекса</w:t>
              </w:r>
            </w:hyperlink>
            <w:r>
              <w:t xml:space="preserve"> Российской Федерации (иного закона)</w:t>
            </w:r>
          </w:p>
        </w:tc>
        <w:tc>
          <w:tcPr>
            <w:tcW w:w="3061" w:type="dxa"/>
          </w:tcPr>
          <w:p w:rsidR="00BA5EFA" w:rsidRDefault="00BA5EFA">
            <w:pPr>
              <w:pStyle w:val="ConsPlusNormal"/>
              <w:jc w:val="center"/>
            </w:pPr>
            <w:r>
              <w:t>Дата освобождения от уголовной ответственности</w:t>
            </w:r>
          </w:p>
        </w:tc>
        <w:tc>
          <w:tcPr>
            <w:tcW w:w="3345" w:type="dxa"/>
            <w:tcBorders>
              <w:right w:val="nil"/>
            </w:tcBorders>
          </w:tcPr>
          <w:p w:rsidR="00BA5EFA" w:rsidRDefault="00BA5EFA">
            <w:pPr>
              <w:pStyle w:val="ConsPlusNormal"/>
              <w:jc w:val="center"/>
            </w:pPr>
            <w:r>
              <w:t>Основание освобождения от уголовной ответственности</w:t>
            </w:r>
          </w:p>
        </w:tc>
      </w:tr>
      <w:tr w:rsidR="00BA5EFA">
        <w:tc>
          <w:tcPr>
            <w:tcW w:w="2608" w:type="dxa"/>
            <w:tcBorders>
              <w:left w:val="nil"/>
            </w:tcBorders>
          </w:tcPr>
          <w:p w:rsidR="00BA5EFA" w:rsidRDefault="00BA5EFA">
            <w:pPr>
              <w:pStyle w:val="ConsPlusNormal"/>
            </w:pPr>
          </w:p>
        </w:tc>
        <w:tc>
          <w:tcPr>
            <w:tcW w:w="3061" w:type="dxa"/>
          </w:tcPr>
          <w:p w:rsidR="00BA5EFA" w:rsidRDefault="00BA5EFA">
            <w:pPr>
              <w:pStyle w:val="ConsPlusNormal"/>
            </w:pPr>
          </w:p>
        </w:tc>
        <w:tc>
          <w:tcPr>
            <w:tcW w:w="3345" w:type="dxa"/>
            <w:tcBorders>
              <w:right w:val="nil"/>
            </w:tcBorders>
          </w:tcPr>
          <w:p w:rsidR="00BA5EFA" w:rsidRDefault="00BA5EFA">
            <w:pPr>
              <w:pStyle w:val="ConsPlusNormal"/>
            </w:pPr>
          </w:p>
        </w:tc>
      </w:tr>
      <w:tr w:rsidR="00BA5EFA">
        <w:tc>
          <w:tcPr>
            <w:tcW w:w="2608" w:type="dxa"/>
            <w:tcBorders>
              <w:left w:val="nil"/>
            </w:tcBorders>
          </w:tcPr>
          <w:p w:rsidR="00BA5EFA" w:rsidRDefault="00BA5EFA">
            <w:pPr>
              <w:pStyle w:val="ConsPlusNormal"/>
            </w:pPr>
          </w:p>
        </w:tc>
        <w:tc>
          <w:tcPr>
            <w:tcW w:w="3061" w:type="dxa"/>
          </w:tcPr>
          <w:p w:rsidR="00BA5EFA" w:rsidRDefault="00BA5EFA">
            <w:pPr>
              <w:pStyle w:val="ConsPlusNormal"/>
            </w:pPr>
          </w:p>
        </w:tc>
        <w:tc>
          <w:tcPr>
            <w:tcW w:w="3345" w:type="dxa"/>
            <w:tcBorders>
              <w:right w:val="nil"/>
            </w:tcBorders>
          </w:tcPr>
          <w:p w:rsidR="00BA5EFA" w:rsidRDefault="00BA5EFA">
            <w:pPr>
              <w:pStyle w:val="ConsPlusNormal"/>
            </w:pPr>
          </w:p>
        </w:tc>
      </w:tr>
    </w:tbl>
    <w:p w:rsidR="00BA5EFA" w:rsidRDefault="00BA5EFA">
      <w:pPr>
        <w:pStyle w:val="ConsPlusNormal"/>
        <w:jc w:val="both"/>
      </w:pPr>
    </w:p>
    <w:p w:rsidR="00BA5EFA" w:rsidRDefault="00BA5EFA">
      <w:pPr>
        <w:pStyle w:val="ConsPlusNonformat"/>
        <w:jc w:val="both"/>
      </w:pPr>
      <w:r>
        <w:t>29. Заполняется при поступлении на службу:</w:t>
      </w:r>
    </w:p>
    <w:p w:rsidR="00BA5EFA" w:rsidRDefault="00BA5EFA">
      <w:pPr>
        <w:pStyle w:val="ConsPlusNonformat"/>
        <w:jc w:val="both"/>
      </w:pPr>
      <w:r>
        <w:t xml:space="preserve">    в органы внутренних дел Российской Федерации;</w:t>
      </w:r>
    </w:p>
    <w:p w:rsidR="00BA5EFA" w:rsidRDefault="00BA5EFA">
      <w:pPr>
        <w:pStyle w:val="ConsPlusNonformat"/>
        <w:jc w:val="both"/>
      </w:pPr>
      <w:r>
        <w:t xml:space="preserve">    в органы государственной охраны;</w:t>
      </w:r>
    </w:p>
    <w:p w:rsidR="00BA5EFA" w:rsidRDefault="00BA5EFA">
      <w:pPr>
        <w:pStyle w:val="ConsPlusNonformat"/>
        <w:jc w:val="both"/>
      </w:pPr>
      <w:r>
        <w:t xml:space="preserve">    в  федеральную  противопожарную  службу </w:t>
      </w:r>
      <w:proofErr w:type="gramStart"/>
      <w:r>
        <w:t>Государственной</w:t>
      </w:r>
      <w:proofErr w:type="gramEnd"/>
      <w:r>
        <w:t xml:space="preserve"> противопожарной</w:t>
      </w:r>
    </w:p>
    <w:p w:rsidR="00BA5EFA" w:rsidRDefault="00BA5EFA">
      <w:pPr>
        <w:pStyle w:val="ConsPlusNonformat"/>
        <w:jc w:val="both"/>
      </w:pPr>
      <w:r>
        <w:t>службы;</w:t>
      </w:r>
    </w:p>
    <w:p w:rsidR="00BA5EFA" w:rsidRDefault="00BA5EFA">
      <w:pPr>
        <w:pStyle w:val="ConsPlusNonformat"/>
        <w:jc w:val="both"/>
      </w:pPr>
      <w:r>
        <w:t xml:space="preserve">    в органы и организации прокуратуры Российской Федерации;</w:t>
      </w:r>
    </w:p>
    <w:p w:rsidR="00BA5EFA" w:rsidRDefault="00BA5EFA">
      <w:pPr>
        <w:pStyle w:val="ConsPlusNonformat"/>
        <w:jc w:val="both"/>
      </w:pPr>
      <w:r>
        <w:t xml:space="preserve">    в органы принудительного исполнения Российской Федерации;</w:t>
      </w:r>
    </w:p>
    <w:p w:rsidR="00BA5EFA" w:rsidRDefault="00BA5EFA">
      <w:pPr>
        <w:pStyle w:val="ConsPlusNonformat"/>
        <w:jc w:val="both"/>
      </w:pPr>
      <w:r>
        <w:t xml:space="preserve">    в Следственный комитет Российской Федерации;</w:t>
      </w:r>
    </w:p>
    <w:p w:rsidR="00BA5EFA" w:rsidRDefault="00BA5EFA">
      <w:pPr>
        <w:pStyle w:val="ConsPlusNonformat"/>
        <w:jc w:val="both"/>
      </w:pPr>
      <w:r>
        <w:t xml:space="preserve">    в  федеральный  орган  обеспечения  мобилизационной  подготовки органов</w:t>
      </w:r>
    </w:p>
    <w:p w:rsidR="00BA5EFA" w:rsidRDefault="00BA5EFA">
      <w:pPr>
        <w:pStyle w:val="ConsPlusNonformat"/>
        <w:jc w:val="both"/>
      </w:pPr>
      <w:r>
        <w:t>государственной власти Российской Федерации;</w:t>
      </w:r>
    </w:p>
    <w:p w:rsidR="00BA5EFA" w:rsidRDefault="00BA5EFA">
      <w:pPr>
        <w:pStyle w:val="ConsPlusNonformat"/>
        <w:jc w:val="both"/>
      </w:pPr>
      <w:r>
        <w:t xml:space="preserve">    в   учреждения  и  органы  уголовно-исполнительной  системы  Российской</w:t>
      </w:r>
    </w:p>
    <w:p w:rsidR="00BA5EFA" w:rsidRDefault="00BA5EFA">
      <w:pPr>
        <w:pStyle w:val="ConsPlusNonformat"/>
        <w:jc w:val="both"/>
      </w:pPr>
      <w:r>
        <w:t>Федерации.</w:t>
      </w:r>
    </w:p>
    <w:p w:rsidR="00BA5EFA" w:rsidRDefault="00BA5EFA">
      <w:pPr>
        <w:pStyle w:val="ConsPlusNonformat"/>
        <w:jc w:val="both"/>
      </w:pPr>
      <w:r>
        <w:t xml:space="preserve">    Являетесь ли подозреваемым или обвиняемым по уголовному делу</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30. Заполняется при поступлении на службу:</w:t>
      </w:r>
    </w:p>
    <w:p w:rsidR="00BA5EFA" w:rsidRDefault="00BA5EFA">
      <w:pPr>
        <w:pStyle w:val="ConsPlusNonformat"/>
        <w:jc w:val="both"/>
      </w:pPr>
      <w:r>
        <w:t xml:space="preserve">    в органы внутренних дел Российской Федерации;</w:t>
      </w:r>
    </w:p>
    <w:p w:rsidR="00BA5EFA" w:rsidRDefault="00BA5EFA">
      <w:pPr>
        <w:pStyle w:val="ConsPlusNonformat"/>
        <w:jc w:val="both"/>
      </w:pPr>
      <w:r>
        <w:t xml:space="preserve">    в органы государственной охраны;</w:t>
      </w:r>
    </w:p>
    <w:p w:rsidR="00BA5EFA" w:rsidRDefault="00BA5EFA">
      <w:pPr>
        <w:pStyle w:val="ConsPlusNonformat"/>
        <w:jc w:val="both"/>
      </w:pPr>
      <w:r>
        <w:t xml:space="preserve">    в  федеральную  противопожарную  службу </w:t>
      </w:r>
      <w:proofErr w:type="gramStart"/>
      <w:r>
        <w:t>Государственной</w:t>
      </w:r>
      <w:proofErr w:type="gramEnd"/>
      <w:r>
        <w:t xml:space="preserve"> противопожарной</w:t>
      </w:r>
    </w:p>
    <w:p w:rsidR="00BA5EFA" w:rsidRDefault="00BA5EFA">
      <w:pPr>
        <w:pStyle w:val="ConsPlusNonformat"/>
        <w:jc w:val="both"/>
      </w:pPr>
      <w:r>
        <w:t>службы;</w:t>
      </w:r>
    </w:p>
    <w:p w:rsidR="00BA5EFA" w:rsidRDefault="00BA5EFA">
      <w:pPr>
        <w:pStyle w:val="ConsPlusNonformat"/>
        <w:jc w:val="both"/>
      </w:pPr>
      <w:r>
        <w:t xml:space="preserve">    в органы и организации прокуратуры Российской Федерации;</w:t>
      </w:r>
    </w:p>
    <w:p w:rsidR="00BA5EFA" w:rsidRDefault="00BA5EFA">
      <w:pPr>
        <w:pStyle w:val="ConsPlusNonformat"/>
        <w:jc w:val="both"/>
      </w:pPr>
      <w:r>
        <w:t xml:space="preserve">    в органы принудительного исполнения Российской Федерации;</w:t>
      </w:r>
    </w:p>
    <w:p w:rsidR="00BA5EFA" w:rsidRDefault="00BA5EFA">
      <w:pPr>
        <w:pStyle w:val="ConsPlusNonformat"/>
        <w:jc w:val="both"/>
      </w:pPr>
      <w:r>
        <w:lastRenderedPageBreak/>
        <w:t xml:space="preserve">    в Следственный комитет Российской Федерации;</w:t>
      </w:r>
    </w:p>
    <w:p w:rsidR="00BA5EFA" w:rsidRDefault="00BA5EFA">
      <w:pPr>
        <w:pStyle w:val="ConsPlusNonformat"/>
        <w:jc w:val="both"/>
      </w:pPr>
      <w:r>
        <w:t xml:space="preserve">    в  федеральный  орган  обеспечения  мобилизационной  подготовки органов</w:t>
      </w:r>
    </w:p>
    <w:p w:rsidR="00BA5EFA" w:rsidRDefault="00BA5EFA">
      <w:pPr>
        <w:pStyle w:val="ConsPlusNonformat"/>
        <w:jc w:val="both"/>
      </w:pPr>
      <w:r>
        <w:t>государственной власти Российской Федерации;</w:t>
      </w:r>
    </w:p>
    <w:p w:rsidR="00BA5EFA" w:rsidRDefault="00BA5EFA">
      <w:pPr>
        <w:pStyle w:val="ConsPlusNonformat"/>
        <w:jc w:val="both"/>
      </w:pPr>
      <w:r>
        <w:t xml:space="preserve">    в   учреждения  и  органы  уголовно-исполнительной  системы  Российской</w:t>
      </w:r>
    </w:p>
    <w:p w:rsidR="00BA5EFA" w:rsidRDefault="00BA5EFA">
      <w:pPr>
        <w:pStyle w:val="ConsPlusNonformat"/>
        <w:jc w:val="both"/>
      </w:pPr>
      <w:r>
        <w:t>Федерации,  а  также  на  военную службу по контракту в войска национальной</w:t>
      </w:r>
    </w:p>
    <w:p w:rsidR="00BA5EFA" w:rsidRDefault="00BA5EFA">
      <w:pPr>
        <w:pStyle w:val="ConsPlusNonformat"/>
        <w:jc w:val="both"/>
      </w:pPr>
      <w:r>
        <w:t>гвардии Российской Федерации.</w:t>
      </w:r>
    </w:p>
    <w:p w:rsidR="00BA5EFA" w:rsidRDefault="00BA5EFA">
      <w:pPr>
        <w:pStyle w:val="ConsPlusNonformat"/>
        <w:jc w:val="both"/>
      </w:pPr>
      <w:r>
        <w:t xml:space="preserve">    Подвергались  ли  в  судебном порядке в течение года, предшествовавшего</w:t>
      </w:r>
    </w:p>
    <w:p w:rsidR="00BA5EFA" w:rsidRDefault="00BA5EFA">
      <w:pPr>
        <w:pStyle w:val="ConsPlusNonformat"/>
        <w:jc w:val="both"/>
      </w:pPr>
      <w:r>
        <w:t xml:space="preserve">дню заполнения анкеты, административному наказанию за </w:t>
      </w:r>
      <w:proofErr w:type="gramStart"/>
      <w:r>
        <w:t>совершенное</w:t>
      </w:r>
      <w:proofErr w:type="gramEnd"/>
      <w:r>
        <w:t xml:space="preserve"> умышленно</w:t>
      </w:r>
    </w:p>
    <w:p w:rsidR="00BA5EFA" w:rsidRDefault="00BA5EFA">
      <w:pPr>
        <w:pStyle w:val="ConsPlusNonformat"/>
        <w:jc w:val="both"/>
      </w:pPr>
      <w:proofErr w:type="gramStart"/>
      <w:r>
        <w:t>административное  правонарушение  (дата привлечения, какое административное</w:t>
      </w:r>
      <w:proofErr w:type="gramEnd"/>
    </w:p>
    <w:p w:rsidR="00BA5EFA" w:rsidRDefault="00BA5EFA">
      <w:pPr>
        <w:pStyle w:val="ConsPlusNonformat"/>
        <w:jc w:val="both"/>
      </w:pPr>
      <w:r>
        <w:t>правонарушение)</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31.  Заполняется  при  поступлении  на  государственную  гражданскую службу</w:t>
      </w:r>
    </w:p>
    <w:p w:rsidR="00BA5EFA" w:rsidRDefault="00BA5EFA">
      <w:pPr>
        <w:pStyle w:val="ConsPlusNonformat"/>
        <w:jc w:val="both"/>
      </w:pPr>
      <w:r>
        <w:t>Российской Федерации или муниципальную службу.</w:t>
      </w:r>
    </w:p>
    <w:p w:rsidR="00BA5EFA" w:rsidRDefault="00BA5EFA">
      <w:pPr>
        <w:pStyle w:val="ConsPlusNonformat"/>
        <w:jc w:val="both"/>
      </w:pPr>
      <w:r>
        <w:t xml:space="preserve">    Применялось  ли  в  отношении  Вас  административное  наказание  в виде</w:t>
      </w:r>
    </w:p>
    <w:p w:rsidR="00BA5EFA" w:rsidRDefault="00BA5EFA">
      <w:pPr>
        <w:pStyle w:val="ConsPlusNonformat"/>
        <w:jc w:val="both"/>
      </w:pPr>
      <w:r>
        <w:t>дисквалификации (дата применения, за что)</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32.  Заполняется при поступлении на службу в органы государственной охраны,</w:t>
      </w:r>
    </w:p>
    <w:p w:rsidR="00BA5EFA" w:rsidRDefault="00BA5EFA">
      <w:pPr>
        <w:pStyle w:val="ConsPlusNonformat"/>
        <w:jc w:val="both"/>
      </w:pPr>
      <w:r>
        <w:t>в   федеральный   орган   обеспечения  мобилизационной  подготовки  органов</w:t>
      </w:r>
    </w:p>
    <w:p w:rsidR="00BA5EFA" w:rsidRDefault="00BA5EFA">
      <w:pPr>
        <w:pStyle w:val="ConsPlusNonformat"/>
        <w:jc w:val="both"/>
      </w:pPr>
      <w:r>
        <w:t>государственной власти Российской Федерации.</w:t>
      </w:r>
    </w:p>
    <w:p w:rsidR="00BA5EFA" w:rsidRDefault="00BA5EFA">
      <w:pPr>
        <w:pStyle w:val="ConsPlusNonformat"/>
        <w:jc w:val="both"/>
      </w:pPr>
      <w:r>
        <w:t xml:space="preserve">    Имеете  ли  зарегистрированное  за пределами Российской Федерации право</w:t>
      </w:r>
    </w:p>
    <w:p w:rsidR="00BA5EFA" w:rsidRDefault="00BA5EFA">
      <w:pPr>
        <w:pStyle w:val="ConsPlusNonformat"/>
        <w:jc w:val="both"/>
      </w:pPr>
      <w:proofErr w:type="gramStart"/>
      <w:r>
        <w:t>собственности   на   имущество   (укажите   наименование   административно-</w:t>
      </w:r>
      <w:proofErr w:type="gramEnd"/>
    </w:p>
    <w:p w:rsidR="00BA5EFA" w:rsidRDefault="00BA5EFA">
      <w:pPr>
        <w:pStyle w:val="ConsPlusNonformat"/>
        <w:jc w:val="both"/>
      </w:pPr>
      <w:r>
        <w:t>территориальной единицы иностранного государства)</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33. Заполняется при поступлении на службу:</w:t>
      </w:r>
    </w:p>
    <w:p w:rsidR="00BA5EFA" w:rsidRDefault="00BA5EFA">
      <w:pPr>
        <w:pStyle w:val="ConsPlusNonformat"/>
        <w:jc w:val="both"/>
      </w:pPr>
      <w:r>
        <w:t xml:space="preserve">    в органы внутренних дел Российской Федерации;</w:t>
      </w:r>
    </w:p>
    <w:p w:rsidR="00BA5EFA" w:rsidRDefault="00BA5EFA">
      <w:pPr>
        <w:pStyle w:val="ConsPlusNonformat"/>
        <w:jc w:val="both"/>
      </w:pPr>
      <w:r>
        <w:t xml:space="preserve">    в органы государственной охраны;</w:t>
      </w:r>
    </w:p>
    <w:p w:rsidR="00BA5EFA" w:rsidRDefault="00BA5EFA">
      <w:pPr>
        <w:pStyle w:val="ConsPlusNonformat"/>
        <w:jc w:val="both"/>
      </w:pPr>
      <w:r>
        <w:t xml:space="preserve">    в  федеральную  противопожарную  службу </w:t>
      </w:r>
      <w:proofErr w:type="gramStart"/>
      <w:r>
        <w:t>Государственной</w:t>
      </w:r>
      <w:proofErr w:type="gramEnd"/>
      <w:r>
        <w:t xml:space="preserve"> противопожарной</w:t>
      </w:r>
    </w:p>
    <w:p w:rsidR="00BA5EFA" w:rsidRDefault="00BA5EFA">
      <w:pPr>
        <w:pStyle w:val="ConsPlusNonformat"/>
        <w:jc w:val="both"/>
      </w:pPr>
      <w:r>
        <w:t>службы;</w:t>
      </w:r>
    </w:p>
    <w:p w:rsidR="00BA5EFA" w:rsidRDefault="00BA5EFA">
      <w:pPr>
        <w:pStyle w:val="ConsPlusNonformat"/>
        <w:jc w:val="both"/>
      </w:pPr>
      <w:r>
        <w:t xml:space="preserve">    в органы и организации прокуратуры Российской Федерации;</w:t>
      </w:r>
    </w:p>
    <w:p w:rsidR="00BA5EFA" w:rsidRDefault="00BA5EFA">
      <w:pPr>
        <w:pStyle w:val="ConsPlusNonformat"/>
        <w:jc w:val="both"/>
      </w:pPr>
      <w:r>
        <w:t xml:space="preserve">    в органы принудительного исполнения Российской Федерации;</w:t>
      </w:r>
    </w:p>
    <w:p w:rsidR="00BA5EFA" w:rsidRDefault="00BA5EFA">
      <w:pPr>
        <w:pStyle w:val="ConsPlusNonformat"/>
        <w:jc w:val="both"/>
      </w:pPr>
      <w:r>
        <w:t xml:space="preserve">    в Следственный комитет Российской Федерации;</w:t>
      </w:r>
    </w:p>
    <w:p w:rsidR="00BA5EFA" w:rsidRDefault="00BA5EFA">
      <w:pPr>
        <w:pStyle w:val="ConsPlusNonformat"/>
        <w:jc w:val="both"/>
      </w:pPr>
      <w:r>
        <w:t xml:space="preserve">    в  федеральный  орган  обеспечения  мобилизационной  подготовки органов</w:t>
      </w:r>
    </w:p>
    <w:p w:rsidR="00BA5EFA" w:rsidRDefault="00BA5EFA">
      <w:pPr>
        <w:pStyle w:val="ConsPlusNonformat"/>
        <w:jc w:val="both"/>
      </w:pPr>
      <w:r>
        <w:t>государственной власти Российской Федерации;</w:t>
      </w:r>
    </w:p>
    <w:p w:rsidR="00BA5EFA" w:rsidRDefault="00BA5EFA">
      <w:pPr>
        <w:pStyle w:val="ConsPlusNonformat"/>
        <w:jc w:val="both"/>
      </w:pPr>
      <w:r>
        <w:t xml:space="preserve">    в   учреждения  и  органы  уголовно-исполнительной  системы  Российской</w:t>
      </w:r>
    </w:p>
    <w:p w:rsidR="00BA5EFA" w:rsidRDefault="00BA5EFA">
      <w:pPr>
        <w:pStyle w:val="ConsPlusNonformat"/>
        <w:jc w:val="both"/>
      </w:pPr>
      <w:r>
        <w:t>Федерации,  а  также  на  военную службу по контракту в войска национальной</w:t>
      </w:r>
    </w:p>
    <w:p w:rsidR="00BA5EFA" w:rsidRDefault="00BA5EFA">
      <w:pPr>
        <w:pStyle w:val="ConsPlusNonformat"/>
        <w:jc w:val="both"/>
      </w:pPr>
      <w:r>
        <w:t>гвардии Российской Федерации.</w:t>
      </w:r>
    </w:p>
    <w:p w:rsidR="00BA5EFA" w:rsidRDefault="00BA5EFA">
      <w:pPr>
        <w:pStyle w:val="ConsPlusNonformat"/>
        <w:jc w:val="both"/>
      </w:pPr>
      <w:r>
        <w:t xml:space="preserve">    Спортивный разряд, спортивное звание (вид спорта)</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34.   Участие  в  боевых  действиях,  контртеррористических  и  специальных</w:t>
      </w:r>
    </w:p>
    <w:p w:rsidR="00BA5EFA" w:rsidRDefault="00BA5EFA">
      <w:pPr>
        <w:pStyle w:val="ConsPlusNonformat"/>
        <w:jc w:val="both"/>
      </w:pPr>
      <w:proofErr w:type="gramStart"/>
      <w:r>
        <w:t>операциях</w:t>
      </w:r>
      <w:proofErr w:type="gramEnd"/>
      <w:r>
        <w:t>,  ликвидации  аварий,  катастроф и стихийных бедствий, выполнение</w:t>
      </w:r>
    </w:p>
    <w:p w:rsidR="00BA5EFA" w:rsidRDefault="00BA5EFA">
      <w:pPr>
        <w:pStyle w:val="ConsPlusNonformat"/>
        <w:jc w:val="both"/>
      </w:pPr>
      <w:r>
        <w:t>задач  в  условиях  чрезвычайного  положения  и  при вооруженных конфликтах</w:t>
      </w:r>
    </w:p>
    <w:p w:rsidR="00BA5EFA" w:rsidRDefault="00BA5EFA">
      <w:pPr>
        <w:pStyle w:val="ConsPlusNonformat"/>
        <w:jc w:val="both"/>
      </w:pPr>
      <w:proofErr w:type="gramStart"/>
      <w:r>
        <w:t>(местность,  в том числе за пределами Российской Федерации, периоды (месяцы</w:t>
      </w:r>
      <w:proofErr w:type="gramEnd"/>
    </w:p>
    <w:p w:rsidR="00BA5EFA" w:rsidRDefault="00BA5EFA">
      <w:pPr>
        <w:pStyle w:val="ConsPlusNonformat"/>
        <w:jc w:val="both"/>
      </w:pPr>
      <w:r>
        <w:t>и  годы),  серия  и  номер  удостоверения,  наименование  органа, выдавшего</w:t>
      </w:r>
    </w:p>
    <w:p w:rsidR="00BA5EFA" w:rsidRDefault="00BA5EFA">
      <w:pPr>
        <w:pStyle w:val="ConsPlusNonformat"/>
        <w:jc w:val="both"/>
      </w:pPr>
      <w:r>
        <w:t>удостоверение, дата его выдачи)</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35. Государственные награды, иные награды и знаки отличия</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lastRenderedPageBreak/>
        <w:t>___________________________________________________________________________</w:t>
      </w:r>
    </w:p>
    <w:p w:rsidR="00BA5EFA" w:rsidRDefault="00BA5EFA">
      <w:pPr>
        <w:pStyle w:val="ConsPlusNonformat"/>
        <w:jc w:val="both"/>
      </w:pPr>
      <w:r>
        <w:t>36. Место жительства (адрес регистрации, фактического проживания)</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37. Контактные номера телефонов, адреса электронной почты (при наличии)</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 xml:space="preserve">38. </w:t>
      </w:r>
      <w:proofErr w:type="gramStart"/>
      <w:r>
        <w:t>Дополнительные сведения: наличие ученой степени (серия и номер диплома,</w:t>
      </w:r>
      <w:proofErr w:type="gramEnd"/>
    </w:p>
    <w:p w:rsidR="00BA5EFA" w:rsidRDefault="00BA5EFA">
      <w:pPr>
        <w:pStyle w:val="ConsPlusNonformat"/>
        <w:jc w:val="both"/>
      </w:pPr>
      <w:r>
        <w:t xml:space="preserve">наименование  органа  или  организации, </w:t>
      </w:r>
      <w:proofErr w:type="gramStart"/>
      <w:r>
        <w:t>выдавших</w:t>
      </w:r>
      <w:proofErr w:type="gramEnd"/>
      <w:r>
        <w:t xml:space="preserve"> его, дата и место выдачи),</w:t>
      </w:r>
    </w:p>
    <w:p w:rsidR="00BA5EFA" w:rsidRDefault="00BA5EFA">
      <w:pPr>
        <w:pStyle w:val="ConsPlusNonformat"/>
        <w:jc w:val="both"/>
      </w:pPr>
      <w:proofErr w:type="gramStart"/>
      <w:r>
        <w:t>ученого   звания   (серия   и  номер  аттестата,  наименование  органа  или</w:t>
      </w:r>
      <w:proofErr w:type="gramEnd"/>
    </w:p>
    <w:p w:rsidR="00BA5EFA" w:rsidRDefault="00BA5EFA">
      <w:pPr>
        <w:pStyle w:val="ConsPlusNonformat"/>
        <w:jc w:val="both"/>
      </w:pPr>
      <w:r>
        <w:t xml:space="preserve">организации, </w:t>
      </w:r>
      <w:proofErr w:type="gramStart"/>
      <w:r>
        <w:t>выдавших</w:t>
      </w:r>
      <w:proofErr w:type="gramEnd"/>
      <w:r>
        <w:t xml:space="preserve"> его, дата и место выдачи), а также другая информация,</w:t>
      </w:r>
    </w:p>
    <w:p w:rsidR="00BA5EFA" w:rsidRDefault="00BA5EFA">
      <w:pPr>
        <w:pStyle w:val="ConsPlusNonformat"/>
        <w:jc w:val="both"/>
      </w:pPr>
      <w:proofErr w:type="gramStart"/>
      <w:r>
        <w:t>которую</w:t>
      </w:r>
      <w:proofErr w:type="gramEnd"/>
      <w:r>
        <w:t xml:space="preserve"> желаете сообщить о себе</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 xml:space="preserve">39.  Участие  в  работе  коллегиальных,  совещательных  органов, членство </w:t>
      </w:r>
      <w:proofErr w:type="gramStart"/>
      <w:r>
        <w:t>в</w:t>
      </w:r>
      <w:proofErr w:type="gramEnd"/>
    </w:p>
    <w:p w:rsidR="00BA5EFA" w:rsidRDefault="00BA5EFA">
      <w:pPr>
        <w:pStyle w:val="ConsPlusNonformat"/>
        <w:jc w:val="both"/>
      </w:pPr>
      <w:r>
        <w:t xml:space="preserve">общественных </w:t>
      </w:r>
      <w:proofErr w:type="gramStart"/>
      <w:r>
        <w:t>организациях</w:t>
      </w:r>
      <w:proofErr w:type="gramEnd"/>
      <w:r>
        <w:t>:</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 xml:space="preserve">40.  </w:t>
      </w:r>
      <w:proofErr w:type="gramStart"/>
      <w:r>
        <w:t>Проектная  деятельность (годы, название проекта, уровень (федеральный,</w:t>
      </w:r>
      <w:proofErr w:type="gramEnd"/>
    </w:p>
    <w:p w:rsidR="00BA5EFA" w:rsidRDefault="00BA5EFA">
      <w:pPr>
        <w:pStyle w:val="ConsPlusNonformat"/>
        <w:jc w:val="both"/>
      </w:pPr>
      <w:r>
        <w:t>региональный,   местный),   роль   (инициатор,  руководитель,  координатор,</w:t>
      </w:r>
    </w:p>
    <w:p w:rsidR="00BA5EFA" w:rsidRDefault="00BA5EFA">
      <w:pPr>
        <w:pStyle w:val="ConsPlusNonformat"/>
        <w:jc w:val="both"/>
      </w:pPr>
      <w:r>
        <w:t>участник и т.п.)</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 xml:space="preserve">41.   </w:t>
      </w:r>
      <w:proofErr w:type="gramStart"/>
      <w:r>
        <w:t>Участие   в   выборных   органах  (с  указанием  времени  пребывания,</w:t>
      </w:r>
      <w:proofErr w:type="gramEnd"/>
    </w:p>
    <w:p w:rsidR="00BA5EFA" w:rsidRDefault="00BA5EFA">
      <w:pPr>
        <w:pStyle w:val="ConsPlusNonformat"/>
        <w:jc w:val="both"/>
      </w:pPr>
      <w:r>
        <w:t>наименования органа):</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42.    Ваши   основные   профессиональные   достижения   с   указанием   их</w:t>
      </w:r>
    </w:p>
    <w:p w:rsidR="00BA5EFA" w:rsidRDefault="00BA5EFA">
      <w:pPr>
        <w:pStyle w:val="ConsPlusNonformat"/>
        <w:jc w:val="both"/>
      </w:pPr>
      <w:r>
        <w:t>результативности и эффективности:</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43.  Цели  профессиональной карьеры: укажите ближайшие и (или) долгосрочные</w:t>
      </w:r>
    </w:p>
    <w:p w:rsidR="00BA5EFA" w:rsidRDefault="00BA5EFA">
      <w:pPr>
        <w:pStyle w:val="ConsPlusNonformat"/>
        <w:jc w:val="both"/>
      </w:pPr>
      <w:r>
        <w:t>цели, к которым Вы стремитесь в своей профессиональной деятельности</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44.  Какую информацию о себе, характеризующую Вас как управленца, вы хотели</w:t>
      </w:r>
    </w:p>
    <w:p w:rsidR="00BA5EFA" w:rsidRDefault="00BA5EFA">
      <w:pPr>
        <w:pStyle w:val="ConsPlusNonformat"/>
        <w:jc w:val="both"/>
      </w:pPr>
      <w:proofErr w:type="gramStart"/>
      <w:r>
        <w:t>бы</w:t>
      </w:r>
      <w:proofErr w:type="gramEnd"/>
      <w:r>
        <w:t xml:space="preserve"> добавить:</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___________________________________________________________________________</w:t>
      </w:r>
    </w:p>
    <w:p w:rsidR="00BA5EFA" w:rsidRDefault="00BA5EFA">
      <w:pPr>
        <w:pStyle w:val="ConsPlusNonformat"/>
        <w:jc w:val="both"/>
      </w:pPr>
      <w:r>
        <w:t>45.  Ограничения,  запреты  и  требования, связанные с замещением должности</w:t>
      </w:r>
    </w:p>
    <w:p w:rsidR="00BA5EFA" w:rsidRDefault="00BA5EFA">
      <w:pPr>
        <w:pStyle w:val="ConsPlusNonformat"/>
        <w:jc w:val="both"/>
      </w:pPr>
      <w:r>
        <w:t>государственной  службы  Российской  Федерации  или  муниципальной  службы,</w:t>
      </w:r>
    </w:p>
    <w:p w:rsidR="00BA5EFA" w:rsidRDefault="00BA5EFA">
      <w:pPr>
        <w:pStyle w:val="ConsPlusNonformat"/>
        <w:jc w:val="both"/>
      </w:pPr>
      <w:r>
        <w:lastRenderedPageBreak/>
        <w:t>обязуюсь соблюдать.</w:t>
      </w:r>
    </w:p>
    <w:p w:rsidR="00BA5EFA" w:rsidRDefault="00BA5EFA">
      <w:pPr>
        <w:pStyle w:val="ConsPlusNonformat"/>
        <w:jc w:val="both"/>
      </w:pPr>
      <w:r>
        <w:t xml:space="preserve">    Мне  известно,  что  указание  в  анкете заведомо ложных сведений и мое</w:t>
      </w:r>
    </w:p>
    <w:p w:rsidR="00BA5EFA" w:rsidRDefault="00BA5EFA">
      <w:pPr>
        <w:pStyle w:val="ConsPlusNonformat"/>
        <w:jc w:val="both"/>
      </w:pPr>
      <w:r>
        <w:t xml:space="preserve">несоответствие  квалификационным требованиям могут повлечь за собой отказ </w:t>
      </w:r>
      <w:proofErr w:type="gramStart"/>
      <w:r>
        <w:t>в</w:t>
      </w:r>
      <w:proofErr w:type="gramEnd"/>
    </w:p>
    <w:p w:rsidR="00BA5EFA" w:rsidRDefault="00BA5EFA">
      <w:pPr>
        <w:pStyle w:val="ConsPlusNonformat"/>
        <w:jc w:val="both"/>
      </w:pPr>
      <w:proofErr w:type="gramStart"/>
      <w:r>
        <w:t>приеме</w:t>
      </w:r>
      <w:proofErr w:type="gramEnd"/>
      <w:r>
        <w:t xml:space="preserve">  на государственную службу Российской Федерации или на муниципальную</w:t>
      </w:r>
    </w:p>
    <w:p w:rsidR="00BA5EFA" w:rsidRDefault="00BA5EFA">
      <w:pPr>
        <w:pStyle w:val="ConsPlusNonformat"/>
        <w:jc w:val="both"/>
      </w:pPr>
      <w:r>
        <w:t>службу.</w:t>
      </w:r>
    </w:p>
    <w:p w:rsidR="00BA5EFA" w:rsidRDefault="00BA5EFA">
      <w:pPr>
        <w:pStyle w:val="ConsPlusNonformat"/>
        <w:jc w:val="both"/>
      </w:pPr>
      <w:r>
        <w:t xml:space="preserve">    Даю  согласие  на  проведение в отношении меня проверочных мероприятий,</w:t>
      </w:r>
    </w:p>
    <w:p w:rsidR="00BA5EFA" w:rsidRDefault="00BA5EFA">
      <w:pPr>
        <w:pStyle w:val="ConsPlusNonformat"/>
        <w:jc w:val="both"/>
      </w:pPr>
      <w:proofErr w:type="gramStart"/>
      <w:r>
        <w:t>обработку  моих  персональных  данных  (в  том  числе их автоматизированную</w:t>
      </w:r>
      <w:proofErr w:type="gramEnd"/>
    </w:p>
    <w:p w:rsidR="00BA5EFA" w:rsidRDefault="00BA5EFA">
      <w:pPr>
        <w:pStyle w:val="ConsPlusNonformat"/>
        <w:jc w:val="both"/>
      </w:pPr>
      <w:r>
        <w:t>обработку), а также на получение моих персональных данных у третьей стороны</w:t>
      </w:r>
    </w:p>
    <w:p w:rsidR="00BA5EFA" w:rsidRDefault="00BA5EFA">
      <w:pPr>
        <w:pStyle w:val="ConsPlusNonformat"/>
        <w:jc w:val="both"/>
      </w:pPr>
      <w:r>
        <w:t>и передачу их третьей стороне в целях проведения проверочных мероприятий.</w:t>
      </w:r>
    </w:p>
    <w:p w:rsidR="00BA5EFA" w:rsidRDefault="00BA5EFA">
      <w:pPr>
        <w:pStyle w:val="ConsPlusNonformat"/>
        <w:jc w:val="both"/>
      </w:pPr>
    </w:p>
    <w:p w:rsidR="00BA5EFA" w:rsidRDefault="00BA5EFA">
      <w:pPr>
        <w:pStyle w:val="ConsPlusNonformat"/>
        <w:jc w:val="both"/>
      </w:pPr>
      <w:r>
        <w:t>"___" ____________ 20___ г.                       _________________________</w:t>
      </w:r>
    </w:p>
    <w:p w:rsidR="00BA5EFA" w:rsidRDefault="00BA5EFA">
      <w:pPr>
        <w:pStyle w:val="ConsPlusNonformat"/>
        <w:jc w:val="both"/>
      </w:pPr>
      <w:r>
        <w:t xml:space="preserve">                                                           Подпись</w:t>
      </w:r>
    </w:p>
    <w:p w:rsidR="00BA5EFA" w:rsidRDefault="00BA5EFA">
      <w:pPr>
        <w:pStyle w:val="ConsPlusNonformat"/>
        <w:jc w:val="both"/>
      </w:pPr>
    </w:p>
    <w:p w:rsidR="00BA5EFA" w:rsidRDefault="00BA5EFA">
      <w:pPr>
        <w:pStyle w:val="ConsPlusNonformat"/>
        <w:jc w:val="both"/>
      </w:pPr>
      <w:r>
        <w:t>┌────────────┬────────────────────────────────────────────────────────────┐</w:t>
      </w:r>
    </w:p>
    <w:p w:rsidR="00BA5EFA" w:rsidRDefault="00BA5EFA">
      <w:pPr>
        <w:pStyle w:val="ConsPlusNonformat"/>
        <w:jc w:val="both"/>
      </w:pPr>
      <w:r>
        <w:t>│     М.П.   │Фотография  и сведения,  изложенные в  анкете, соответствуют│</w:t>
      </w:r>
    </w:p>
    <w:p w:rsidR="00BA5EFA" w:rsidRDefault="00BA5EFA">
      <w:pPr>
        <w:pStyle w:val="ConsPlusNonformat"/>
        <w:jc w:val="both"/>
      </w:pPr>
      <w:r>
        <w:t>│            │представленным документам.                                  │</w:t>
      </w:r>
    </w:p>
    <w:p w:rsidR="00BA5EFA" w:rsidRDefault="00BA5EFA">
      <w:pPr>
        <w:pStyle w:val="ConsPlusNonformat"/>
        <w:jc w:val="both"/>
      </w:pPr>
      <w:r>
        <w:t>└────────────┴────────────────────────────────────────────────────────────┘</w:t>
      </w:r>
    </w:p>
    <w:p w:rsidR="00BA5EFA" w:rsidRDefault="00BA5EFA">
      <w:pPr>
        <w:pStyle w:val="ConsPlusNonformat"/>
        <w:jc w:val="both"/>
      </w:pPr>
    </w:p>
    <w:p w:rsidR="00BA5EFA" w:rsidRDefault="00BA5EFA">
      <w:pPr>
        <w:pStyle w:val="ConsPlusNonformat"/>
        <w:jc w:val="both"/>
      </w:pPr>
      <w:r>
        <w:t>"___" ____________ 20___ г. _______________________________________________</w:t>
      </w:r>
    </w:p>
    <w:p w:rsidR="00BA5EFA" w:rsidRDefault="00BA5EFA">
      <w:pPr>
        <w:pStyle w:val="ConsPlusNonformat"/>
        <w:jc w:val="both"/>
      </w:pPr>
      <w:r>
        <w:t xml:space="preserve">                                   </w:t>
      </w:r>
      <w:proofErr w:type="gramStart"/>
      <w:r>
        <w:t>(подпись, инициалы имени и отчества</w:t>
      </w:r>
      <w:proofErr w:type="gramEnd"/>
    </w:p>
    <w:p w:rsidR="00BA5EFA" w:rsidRDefault="00BA5EFA">
      <w:pPr>
        <w:pStyle w:val="ConsPlusNonformat"/>
        <w:jc w:val="both"/>
      </w:pPr>
      <w:r>
        <w:t xml:space="preserve">                              (при наличии), фамилия работника (сотрудника)</w:t>
      </w:r>
    </w:p>
    <w:p w:rsidR="00BA5EFA" w:rsidRDefault="00BA5EFA">
      <w:pPr>
        <w:pStyle w:val="ConsPlusNonformat"/>
        <w:jc w:val="both"/>
      </w:pPr>
      <w:r>
        <w:t xml:space="preserve">                                кадровой службы (кадрового подразделения)</w:t>
      </w: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right"/>
        <w:outlineLvl w:val="1"/>
      </w:pPr>
      <w:r>
        <w:t>Приложение N 3</w:t>
      </w:r>
    </w:p>
    <w:p w:rsidR="00BA5EFA" w:rsidRDefault="00BA5EFA">
      <w:pPr>
        <w:pStyle w:val="ConsPlusNormal"/>
        <w:jc w:val="right"/>
      </w:pPr>
      <w:r>
        <w:t>к Порядку формирования,</w:t>
      </w:r>
    </w:p>
    <w:p w:rsidR="00BA5EFA" w:rsidRDefault="00BA5EFA">
      <w:pPr>
        <w:pStyle w:val="ConsPlusNormal"/>
        <w:jc w:val="right"/>
      </w:pPr>
      <w:r>
        <w:t>подготовки и использования</w:t>
      </w:r>
    </w:p>
    <w:p w:rsidR="00BA5EFA" w:rsidRDefault="00BA5EFA">
      <w:pPr>
        <w:pStyle w:val="ConsPlusNormal"/>
        <w:jc w:val="right"/>
      </w:pPr>
      <w:r>
        <w:t>резерва управленческих кадров</w:t>
      </w:r>
    </w:p>
    <w:p w:rsidR="00BA5EFA" w:rsidRDefault="00BA5EFA">
      <w:pPr>
        <w:pStyle w:val="ConsPlusNormal"/>
        <w:jc w:val="right"/>
      </w:pPr>
      <w:r>
        <w:t>муниципального образования</w:t>
      </w:r>
    </w:p>
    <w:p w:rsidR="00BA5EFA" w:rsidRDefault="00BA5EFA">
      <w:pPr>
        <w:pStyle w:val="ConsPlusNormal"/>
        <w:jc w:val="right"/>
      </w:pPr>
      <w:r>
        <w:t>города Чебоксары</w:t>
      </w:r>
    </w:p>
    <w:p w:rsidR="00BA5EFA" w:rsidRDefault="00BA5EFA">
      <w:pPr>
        <w:pStyle w:val="ConsPlusNormal"/>
        <w:jc w:val="both"/>
      </w:pPr>
    </w:p>
    <w:p w:rsidR="00BA5EFA" w:rsidRDefault="00BA5EFA">
      <w:pPr>
        <w:pStyle w:val="ConsPlusNormal"/>
        <w:jc w:val="center"/>
      </w:pPr>
      <w:r>
        <w:t>ФОРМА СОГЛАСИЯ НА ОБРАБОТКУ ПЕРСОНАЛЬНЫХ ДАННЫХ</w:t>
      </w:r>
    </w:p>
    <w:p w:rsidR="00BA5EFA" w:rsidRDefault="00BA5EFA">
      <w:pPr>
        <w:pStyle w:val="ConsPlusNormal"/>
        <w:jc w:val="both"/>
      </w:pPr>
    </w:p>
    <w:p w:rsidR="00BA5EFA" w:rsidRDefault="00BA5EFA">
      <w:pPr>
        <w:pStyle w:val="ConsPlusNonformat"/>
        <w:jc w:val="both"/>
      </w:pPr>
      <w:r>
        <w:t xml:space="preserve">                                   В администрацию города Чебоксары</w:t>
      </w:r>
    </w:p>
    <w:p w:rsidR="00BA5EFA" w:rsidRDefault="00BA5EFA">
      <w:pPr>
        <w:pStyle w:val="ConsPlusNonformat"/>
        <w:jc w:val="both"/>
      </w:pPr>
    </w:p>
    <w:p w:rsidR="00BA5EFA" w:rsidRDefault="00BA5EFA">
      <w:pPr>
        <w:pStyle w:val="ConsPlusNonformat"/>
        <w:jc w:val="both"/>
      </w:pPr>
      <w:bookmarkStart w:id="15" w:name="P862"/>
      <w:bookmarkEnd w:id="15"/>
      <w:r>
        <w:t xml:space="preserve">                 </w:t>
      </w:r>
      <w:r>
        <w:rPr>
          <w:b/>
        </w:rPr>
        <w:t>СОГЛАСИЕ НА ОБРАБОТКУ ПЕРСОНАЛЬНЫХ ДАННЫХ</w:t>
      </w:r>
    </w:p>
    <w:p w:rsidR="00BA5EFA" w:rsidRDefault="00BA5EFA">
      <w:pPr>
        <w:pStyle w:val="ConsPlusNonformat"/>
        <w:jc w:val="both"/>
      </w:pPr>
    </w:p>
    <w:p w:rsidR="00BA5EFA" w:rsidRDefault="00BA5EFA">
      <w:pPr>
        <w:pStyle w:val="ConsPlusNonformat"/>
        <w:jc w:val="both"/>
      </w:pPr>
      <w:r>
        <w:t xml:space="preserve">                                                     "___" __________ 20___</w:t>
      </w:r>
    </w:p>
    <w:p w:rsidR="00BA5EFA" w:rsidRDefault="00BA5EFA">
      <w:pPr>
        <w:pStyle w:val="ConsPlusNonformat"/>
        <w:jc w:val="both"/>
      </w:pPr>
    </w:p>
    <w:p w:rsidR="00BA5EFA" w:rsidRDefault="00BA5EFA">
      <w:pPr>
        <w:pStyle w:val="ConsPlusNonformat"/>
        <w:jc w:val="both"/>
      </w:pPr>
      <w:r>
        <w:t xml:space="preserve">    1. Я, ________________________________________________________________,</w:t>
      </w:r>
    </w:p>
    <w:p w:rsidR="00BA5EFA" w:rsidRDefault="00BA5EFA">
      <w:pPr>
        <w:pStyle w:val="ConsPlusNonformat"/>
        <w:jc w:val="both"/>
      </w:pPr>
      <w:r>
        <w:t>паспорт серия ______ N ____________, выдан</w:t>
      </w:r>
      <w:proofErr w:type="gramStart"/>
      <w:r>
        <w:t xml:space="preserve"> ________________________________</w:t>
      </w:r>
      <w:proofErr w:type="gramEnd"/>
    </w:p>
    <w:p w:rsidR="00BA5EFA" w:rsidRDefault="00BA5EFA">
      <w:pPr>
        <w:pStyle w:val="ConsPlusNonformat"/>
        <w:jc w:val="both"/>
      </w:pPr>
      <w:r>
        <w:t>__________________________________________________________, проживающи</w:t>
      </w:r>
      <w:proofErr w:type="gramStart"/>
      <w:r>
        <w:t>й(</w:t>
      </w:r>
      <w:proofErr w:type="gramEnd"/>
      <w:r>
        <w:t>ая)</w:t>
      </w:r>
    </w:p>
    <w:p w:rsidR="00BA5EFA" w:rsidRDefault="00BA5EFA">
      <w:pPr>
        <w:pStyle w:val="ConsPlusNonformat"/>
        <w:jc w:val="both"/>
      </w:pPr>
      <w:r>
        <w:t>по адресу _________________________________________________________________</w:t>
      </w:r>
    </w:p>
    <w:p w:rsidR="00BA5EFA" w:rsidRDefault="00BA5EFA">
      <w:pPr>
        <w:pStyle w:val="ConsPlusNonformat"/>
        <w:jc w:val="both"/>
      </w:pPr>
      <w:r>
        <w:t>__________________________________________________________________________,</w:t>
      </w:r>
    </w:p>
    <w:p w:rsidR="00BA5EFA" w:rsidRDefault="00BA5EFA">
      <w:pPr>
        <w:pStyle w:val="ConsPlusNonformat"/>
        <w:jc w:val="both"/>
      </w:pPr>
      <w:r>
        <w:t>настоящим даю свое согласие на обработку персональных данных и подтверждаю,</w:t>
      </w:r>
    </w:p>
    <w:p w:rsidR="00BA5EFA" w:rsidRDefault="00BA5EFA">
      <w:pPr>
        <w:pStyle w:val="ConsPlusNonformat"/>
        <w:jc w:val="both"/>
      </w:pPr>
      <w:r>
        <w:t xml:space="preserve">что,  давая  такое  согласие,  я действую в соответствии со своей волей и </w:t>
      </w:r>
      <w:proofErr w:type="gramStart"/>
      <w:r>
        <w:t>в</w:t>
      </w:r>
      <w:proofErr w:type="gramEnd"/>
    </w:p>
    <w:p w:rsidR="00BA5EFA" w:rsidRDefault="00BA5EFA">
      <w:pPr>
        <w:pStyle w:val="ConsPlusNonformat"/>
        <w:jc w:val="both"/>
      </w:pPr>
      <w:r>
        <w:t xml:space="preserve">своих </w:t>
      </w:r>
      <w:proofErr w:type="gramStart"/>
      <w:r>
        <w:t>интересах</w:t>
      </w:r>
      <w:proofErr w:type="gramEnd"/>
      <w:r>
        <w:t>.</w:t>
      </w:r>
    </w:p>
    <w:p w:rsidR="00BA5EFA" w:rsidRDefault="00BA5EFA">
      <w:pPr>
        <w:pStyle w:val="ConsPlusNonformat"/>
        <w:jc w:val="both"/>
      </w:pPr>
      <w:r>
        <w:t xml:space="preserve">    Согласие  дается  мною в целях участия в конкурсе на включение в резерв</w:t>
      </w:r>
    </w:p>
    <w:p w:rsidR="00BA5EFA" w:rsidRDefault="00BA5EFA">
      <w:pPr>
        <w:pStyle w:val="ConsPlusNonformat"/>
        <w:jc w:val="both"/>
      </w:pPr>
      <w:r>
        <w:t>управленческих   кадров   муниципального  образования  города  Чебоксары  и</w:t>
      </w:r>
    </w:p>
    <w:p w:rsidR="00BA5EFA" w:rsidRDefault="00BA5EFA">
      <w:pPr>
        <w:pStyle w:val="ConsPlusNonformat"/>
        <w:jc w:val="both"/>
      </w:pPr>
      <w:r>
        <w:t>проводимых   в   рамках   него   мероприятий   в  порядке  и  на  условиях,</w:t>
      </w:r>
    </w:p>
    <w:p w:rsidR="00BA5EFA" w:rsidRDefault="00BA5EFA">
      <w:pPr>
        <w:pStyle w:val="ConsPlusNonformat"/>
        <w:jc w:val="both"/>
      </w:pPr>
      <w:r>
        <w:t xml:space="preserve">предусмотренных   Федеральным  </w:t>
      </w:r>
      <w:hyperlink r:id="rId72">
        <w:r>
          <w:rPr>
            <w:color w:val="0000FF"/>
          </w:rPr>
          <w:t>законом</w:t>
        </w:r>
      </w:hyperlink>
      <w:r>
        <w:t xml:space="preserve">  от  27  июля  2006  г.  N 152-ФЗ "О</w:t>
      </w:r>
    </w:p>
    <w:p w:rsidR="00BA5EFA" w:rsidRDefault="00BA5EFA">
      <w:pPr>
        <w:pStyle w:val="ConsPlusNonformat"/>
        <w:jc w:val="both"/>
      </w:pPr>
      <w:r>
        <w:t>персональных данных".</w:t>
      </w:r>
    </w:p>
    <w:p w:rsidR="00BA5EFA" w:rsidRDefault="00BA5EFA">
      <w:pPr>
        <w:pStyle w:val="ConsPlusNonformat"/>
        <w:jc w:val="both"/>
      </w:pPr>
      <w:r>
        <w:t xml:space="preserve">    2. Настоящее согласие предоставляется на осуществление любых действий </w:t>
      </w:r>
      <w:proofErr w:type="gramStart"/>
      <w:r>
        <w:t>в</w:t>
      </w:r>
      <w:proofErr w:type="gramEnd"/>
    </w:p>
    <w:p w:rsidR="00BA5EFA" w:rsidRDefault="00BA5EFA">
      <w:pPr>
        <w:pStyle w:val="ConsPlusNonformat"/>
        <w:jc w:val="both"/>
      </w:pPr>
      <w:r>
        <w:t xml:space="preserve">отношении  моих  персональных  данных,  которые  необходимы или желаемы </w:t>
      </w:r>
      <w:proofErr w:type="gramStart"/>
      <w:r>
        <w:t>для</w:t>
      </w:r>
      <w:proofErr w:type="gramEnd"/>
    </w:p>
    <w:p w:rsidR="00BA5EFA" w:rsidRDefault="00BA5EFA">
      <w:pPr>
        <w:pStyle w:val="ConsPlusNonformat"/>
        <w:jc w:val="both"/>
      </w:pPr>
      <w:r>
        <w:t xml:space="preserve">достижения  указанных  </w:t>
      </w:r>
      <w:proofErr w:type="gramStart"/>
      <w:r>
        <w:t>выше  целей,  включая  -  без  ограничения  -  сбор</w:t>
      </w:r>
      <w:proofErr w:type="gramEnd"/>
      <w:r>
        <w:t>,</w:t>
      </w:r>
    </w:p>
    <w:p w:rsidR="00BA5EFA" w:rsidRDefault="00BA5EFA">
      <w:pPr>
        <w:pStyle w:val="ConsPlusNonformat"/>
        <w:jc w:val="both"/>
      </w:pPr>
      <w:r>
        <w:t>систематизацию,  накопление,  хранение,  уточнение (обновление, изменение),</w:t>
      </w:r>
    </w:p>
    <w:p w:rsidR="00BA5EFA" w:rsidRDefault="00BA5EFA">
      <w:pPr>
        <w:pStyle w:val="ConsPlusNonformat"/>
        <w:jc w:val="both"/>
      </w:pPr>
      <w:r>
        <w:t>использование,  распространение (в том числе передача) персональных данных,</w:t>
      </w:r>
    </w:p>
    <w:p w:rsidR="00BA5EFA" w:rsidRDefault="00BA5EFA">
      <w:pPr>
        <w:pStyle w:val="ConsPlusNonformat"/>
        <w:jc w:val="both"/>
      </w:pPr>
      <w:r>
        <w:t xml:space="preserve">а  также  осуществление любых иных действий с моими персональными данными </w:t>
      </w:r>
      <w:proofErr w:type="gramStart"/>
      <w:r>
        <w:t>с</w:t>
      </w:r>
      <w:proofErr w:type="gramEnd"/>
    </w:p>
    <w:p w:rsidR="00BA5EFA" w:rsidRDefault="00BA5EFA">
      <w:pPr>
        <w:pStyle w:val="ConsPlusNonformat"/>
        <w:jc w:val="both"/>
      </w:pPr>
      <w:r>
        <w:t>учетом требований действующего законодательства Российской Федерации.</w:t>
      </w:r>
    </w:p>
    <w:p w:rsidR="00BA5EFA" w:rsidRDefault="00BA5EFA">
      <w:pPr>
        <w:pStyle w:val="ConsPlusNonformat"/>
        <w:jc w:val="both"/>
      </w:pPr>
      <w:r>
        <w:t xml:space="preserve">    3.  Настоящим  я  признаю  и  подтверждаю,  что  в случае необходимости</w:t>
      </w:r>
    </w:p>
    <w:p w:rsidR="00BA5EFA" w:rsidRDefault="00BA5EFA">
      <w:pPr>
        <w:pStyle w:val="ConsPlusNonformat"/>
        <w:jc w:val="both"/>
      </w:pPr>
      <w:r>
        <w:t xml:space="preserve">предоставления  персональных  данных  для  достижения  указанных </w:t>
      </w:r>
      <w:proofErr w:type="gramStart"/>
      <w:r>
        <w:t>выше целей</w:t>
      </w:r>
      <w:proofErr w:type="gramEnd"/>
    </w:p>
    <w:p w:rsidR="00BA5EFA" w:rsidRDefault="00BA5EFA">
      <w:pPr>
        <w:pStyle w:val="ConsPlusNonformat"/>
        <w:jc w:val="both"/>
      </w:pPr>
      <w:r>
        <w:lastRenderedPageBreak/>
        <w:t xml:space="preserve">третьим  лицам,  а  равно как при привлечении третьих лиц оператор вправе </w:t>
      </w:r>
      <w:proofErr w:type="gramStart"/>
      <w:r>
        <w:t>в</w:t>
      </w:r>
      <w:proofErr w:type="gramEnd"/>
    </w:p>
    <w:p w:rsidR="00BA5EFA" w:rsidRDefault="00BA5EFA">
      <w:pPr>
        <w:pStyle w:val="ConsPlusNonformat"/>
        <w:jc w:val="both"/>
      </w:pPr>
      <w:r>
        <w:t xml:space="preserve">необходимом   </w:t>
      </w:r>
      <w:proofErr w:type="gramStart"/>
      <w:r>
        <w:t>объеме</w:t>
      </w:r>
      <w:proofErr w:type="gramEnd"/>
      <w:r>
        <w:t xml:space="preserve">   раскрывать  для  совершения  вышеуказанных  действий</w:t>
      </w:r>
    </w:p>
    <w:p w:rsidR="00BA5EFA" w:rsidRDefault="00BA5EFA">
      <w:pPr>
        <w:pStyle w:val="ConsPlusNonformat"/>
        <w:jc w:val="both"/>
      </w:pPr>
      <w:r>
        <w:t>информацию  обо  мне  лично (включая мои персональные данные) таким третьим</w:t>
      </w:r>
    </w:p>
    <w:p w:rsidR="00BA5EFA" w:rsidRDefault="00BA5EFA">
      <w:pPr>
        <w:pStyle w:val="ConsPlusNonformat"/>
        <w:jc w:val="both"/>
      </w:pPr>
      <w:r>
        <w:t xml:space="preserve">лицам,   а  также  </w:t>
      </w:r>
      <w:proofErr w:type="gramStart"/>
      <w:r>
        <w:t>предоставлять  таким  лицам  соответствующие  документы</w:t>
      </w:r>
      <w:proofErr w:type="gramEnd"/>
      <w:r>
        <w:t>,</w:t>
      </w:r>
    </w:p>
    <w:p w:rsidR="00BA5EFA" w:rsidRDefault="00BA5EFA">
      <w:pPr>
        <w:pStyle w:val="ConsPlusNonformat"/>
        <w:jc w:val="both"/>
      </w:pPr>
      <w:proofErr w:type="gramStart"/>
      <w:r>
        <w:t>содержащие</w:t>
      </w:r>
      <w:proofErr w:type="gramEnd"/>
      <w:r>
        <w:t xml:space="preserve"> такую информацию.</w:t>
      </w:r>
    </w:p>
    <w:p w:rsidR="00BA5EFA" w:rsidRDefault="00BA5EFA">
      <w:pPr>
        <w:pStyle w:val="ConsPlusNonformat"/>
        <w:jc w:val="both"/>
      </w:pPr>
      <w:r>
        <w:t xml:space="preserve">    4.  Сведения  предоставляю  в  распечатанном  варианте, достоверность и</w:t>
      </w:r>
    </w:p>
    <w:p w:rsidR="00BA5EFA" w:rsidRDefault="00BA5EFA">
      <w:pPr>
        <w:pStyle w:val="ConsPlusNonformat"/>
        <w:jc w:val="both"/>
      </w:pPr>
      <w:r>
        <w:t>правильность подтверждаю подписью.</w:t>
      </w:r>
    </w:p>
    <w:p w:rsidR="00BA5EFA" w:rsidRDefault="00BA5EFA">
      <w:pPr>
        <w:pStyle w:val="ConsPlusNonformat"/>
        <w:jc w:val="both"/>
      </w:pPr>
      <w:r>
        <w:t xml:space="preserve">    5.   В   соответствии   с  </w:t>
      </w:r>
      <w:hyperlink r:id="rId73">
        <w:r>
          <w:rPr>
            <w:color w:val="0000FF"/>
          </w:rPr>
          <w:t>пунктом  4  статьи  14</w:t>
        </w:r>
      </w:hyperlink>
      <w:r>
        <w:t xml:space="preserve">  Федерального  закона</w:t>
      </w:r>
    </w:p>
    <w:p w:rsidR="00BA5EFA" w:rsidRDefault="00BA5EFA">
      <w:pPr>
        <w:pStyle w:val="ConsPlusNonformat"/>
        <w:jc w:val="both"/>
      </w:pPr>
      <w:r>
        <w:t xml:space="preserve">от  27.07.2006  N  152-ФЗ  "О  персональных данных" мне разъяснено право </w:t>
      </w:r>
      <w:proofErr w:type="gramStart"/>
      <w:r>
        <w:t>на</w:t>
      </w:r>
      <w:proofErr w:type="gramEnd"/>
    </w:p>
    <w:p w:rsidR="00BA5EFA" w:rsidRDefault="00BA5EFA">
      <w:pPr>
        <w:pStyle w:val="ConsPlusNonformat"/>
        <w:jc w:val="both"/>
      </w:pPr>
      <w:r>
        <w:t xml:space="preserve">получение   информации,   касающейся   обработки   персональных  данных  </w:t>
      </w:r>
      <w:proofErr w:type="gramStart"/>
      <w:r>
        <w:t>по</w:t>
      </w:r>
      <w:proofErr w:type="gramEnd"/>
    </w:p>
    <w:p w:rsidR="00BA5EFA" w:rsidRDefault="00BA5EFA">
      <w:pPr>
        <w:pStyle w:val="ConsPlusNonformat"/>
        <w:jc w:val="both"/>
      </w:pPr>
      <w:r>
        <w:t>оформленному лично письменному запросу.</w:t>
      </w:r>
    </w:p>
    <w:p w:rsidR="00BA5EFA" w:rsidRDefault="00BA5EFA">
      <w:pPr>
        <w:pStyle w:val="ConsPlusNonformat"/>
        <w:jc w:val="both"/>
      </w:pPr>
    </w:p>
    <w:p w:rsidR="00BA5EFA" w:rsidRDefault="00BA5EFA">
      <w:pPr>
        <w:pStyle w:val="ConsPlusNonformat"/>
        <w:jc w:val="both"/>
      </w:pPr>
      <w:r>
        <w:t>"____" ____________ 20___ г.                 ______________/______________/</w:t>
      </w: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right"/>
        <w:outlineLvl w:val="1"/>
      </w:pPr>
      <w:r>
        <w:t>Приложение N 4</w:t>
      </w:r>
    </w:p>
    <w:p w:rsidR="00BA5EFA" w:rsidRDefault="00BA5EFA">
      <w:pPr>
        <w:pStyle w:val="ConsPlusNormal"/>
        <w:jc w:val="right"/>
      </w:pPr>
      <w:r>
        <w:t>к Порядку формирования,</w:t>
      </w:r>
    </w:p>
    <w:p w:rsidR="00BA5EFA" w:rsidRDefault="00BA5EFA">
      <w:pPr>
        <w:pStyle w:val="ConsPlusNormal"/>
        <w:jc w:val="right"/>
      </w:pPr>
      <w:r>
        <w:t>подготовки и использования</w:t>
      </w:r>
    </w:p>
    <w:p w:rsidR="00BA5EFA" w:rsidRDefault="00BA5EFA">
      <w:pPr>
        <w:pStyle w:val="ConsPlusNormal"/>
        <w:jc w:val="right"/>
      </w:pPr>
      <w:r>
        <w:t>резерва управленческих кадров</w:t>
      </w:r>
    </w:p>
    <w:p w:rsidR="00BA5EFA" w:rsidRDefault="00BA5EFA">
      <w:pPr>
        <w:pStyle w:val="ConsPlusNormal"/>
        <w:jc w:val="right"/>
      </w:pPr>
      <w:r>
        <w:t>муниципального образования</w:t>
      </w:r>
    </w:p>
    <w:p w:rsidR="00BA5EFA" w:rsidRDefault="00BA5EFA">
      <w:pPr>
        <w:pStyle w:val="ConsPlusNormal"/>
        <w:jc w:val="right"/>
      </w:pPr>
      <w:r>
        <w:t>города Чебоксары</w:t>
      </w:r>
    </w:p>
    <w:p w:rsidR="00BA5EFA" w:rsidRDefault="00BA5EFA">
      <w:pPr>
        <w:pStyle w:val="ConsPlusNormal"/>
        <w:jc w:val="both"/>
      </w:pPr>
    </w:p>
    <w:p w:rsidR="00BA5EFA" w:rsidRDefault="00BA5EFA">
      <w:pPr>
        <w:pStyle w:val="ConsPlusNonformat"/>
        <w:jc w:val="both"/>
      </w:pPr>
      <w:r>
        <w:t xml:space="preserve">                                   Главе города Чебоксары</w:t>
      </w:r>
    </w:p>
    <w:p w:rsidR="00BA5EFA" w:rsidRDefault="00BA5EFA">
      <w:pPr>
        <w:pStyle w:val="ConsPlusNonformat"/>
        <w:jc w:val="both"/>
      </w:pPr>
      <w:r>
        <w:t xml:space="preserve">                                   ________________________________________</w:t>
      </w:r>
    </w:p>
    <w:p w:rsidR="00BA5EFA" w:rsidRDefault="00BA5EFA">
      <w:pPr>
        <w:pStyle w:val="ConsPlusNonformat"/>
        <w:jc w:val="both"/>
      </w:pPr>
      <w:r>
        <w:t xml:space="preserve">                                              (инициалы, фамилия)</w:t>
      </w:r>
    </w:p>
    <w:p w:rsidR="00BA5EFA" w:rsidRDefault="00BA5EFA">
      <w:pPr>
        <w:pStyle w:val="ConsPlusNonformat"/>
        <w:jc w:val="both"/>
      </w:pPr>
      <w:r>
        <w:t xml:space="preserve">                                   ________________________________________</w:t>
      </w:r>
    </w:p>
    <w:p w:rsidR="00BA5EFA" w:rsidRDefault="00BA5EFA">
      <w:pPr>
        <w:pStyle w:val="ConsPlusNonformat"/>
        <w:jc w:val="both"/>
      </w:pPr>
      <w:r>
        <w:t xml:space="preserve">                                   _______________________________________,</w:t>
      </w:r>
    </w:p>
    <w:p w:rsidR="00BA5EFA" w:rsidRDefault="00BA5EFA">
      <w:pPr>
        <w:pStyle w:val="ConsPlusNonformat"/>
        <w:jc w:val="both"/>
      </w:pPr>
      <w:r>
        <w:t xml:space="preserve">                                           (фамилия, имя, отчество)</w:t>
      </w:r>
    </w:p>
    <w:p w:rsidR="00BA5EFA" w:rsidRDefault="00BA5EFA">
      <w:pPr>
        <w:pStyle w:val="ConsPlusNonformat"/>
        <w:jc w:val="both"/>
      </w:pPr>
      <w:r>
        <w:t xml:space="preserve">                                   проживающег</w:t>
      </w:r>
      <w:proofErr w:type="gramStart"/>
      <w:r>
        <w:t>о(</w:t>
      </w:r>
      <w:proofErr w:type="gramEnd"/>
      <w:r>
        <w:t>ей) по адресу: ____________</w:t>
      </w:r>
    </w:p>
    <w:p w:rsidR="00BA5EFA" w:rsidRDefault="00BA5EFA">
      <w:pPr>
        <w:pStyle w:val="ConsPlusNonformat"/>
        <w:jc w:val="both"/>
      </w:pPr>
      <w:r>
        <w:t xml:space="preserve">                                   ________________________________________</w:t>
      </w:r>
    </w:p>
    <w:p w:rsidR="00BA5EFA" w:rsidRDefault="00BA5EFA">
      <w:pPr>
        <w:pStyle w:val="ConsPlusNonformat"/>
        <w:jc w:val="both"/>
      </w:pPr>
      <w:r>
        <w:t xml:space="preserve">                                   паспорт (или документ, его заменяющий):</w:t>
      </w:r>
    </w:p>
    <w:p w:rsidR="00BA5EFA" w:rsidRDefault="00BA5EFA">
      <w:pPr>
        <w:pStyle w:val="ConsPlusNonformat"/>
        <w:jc w:val="both"/>
      </w:pPr>
      <w:r>
        <w:t xml:space="preserve">                                   ________________________________________</w:t>
      </w:r>
    </w:p>
    <w:p w:rsidR="00BA5EFA" w:rsidRDefault="00BA5EFA">
      <w:pPr>
        <w:pStyle w:val="ConsPlusNonformat"/>
        <w:jc w:val="both"/>
      </w:pPr>
      <w:r>
        <w:t xml:space="preserve">                                       (серия, номер, кем и когда выдан)</w:t>
      </w:r>
    </w:p>
    <w:p w:rsidR="00BA5EFA" w:rsidRDefault="00BA5EFA">
      <w:pPr>
        <w:pStyle w:val="ConsPlusNonformat"/>
        <w:jc w:val="both"/>
      </w:pPr>
      <w:r>
        <w:t xml:space="preserve">                                   контактный телефон _____________________</w:t>
      </w:r>
    </w:p>
    <w:p w:rsidR="00BA5EFA" w:rsidRDefault="00BA5EFA">
      <w:pPr>
        <w:pStyle w:val="ConsPlusNonformat"/>
        <w:jc w:val="both"/>
      </w:pPr>
      <w:r>
        <w:t xml:space="preserve">                                   электронная почта: _____________________</w:t>
      </w:r>
    </w:p>
    <w:p w:rsidR="00BA5EFA" w:rsidRDefault="00BA5EFA">
      <w:pPr>
        <w:pStyle w:val="ConsPlusNonformat"/>
        <w:jc w:val="both"/>
      </w:pPr>
    </w:p>
    <w:p w:rsidR="00BA5EFA" w:rsidRDefault="00BA5EFA">
      <w:pPr>
        <w:pStyle w:val="ConsPlusNonformat"/>
        <w:jc w:val="both"/>
      </w:pPr>
      <w:bookmarkStart w:id="16" w:name="P927"/>
      <w:bookmarkEnd w:id="16"/>
      <w:r>
        <w:t xml:space="preserve">                                </w:t>
      </w:r>
      <w:r>
        <w:rPr>
          <w:b/>
        </w:rPr>
        <w:t>заявление.</w:t>
      </w:r>
    </w:p>
    <w:p w:rsidR="00BA5EFA" w:rsidRDefault="00BA5EFA">
      <w:pPr>
        <w:pStyle w:val="ConsPlusNonformat"/>
        <w:jc w:val="both"/>
      </w:pPr>
    </w:p>
    <w:p w:rsidR="00BA5EFA" w:rsidRDefault="00BA5EFA">
      <w:pPr>
        <w:pStyle w:val="ConsPlusNonformat"/>
        <w:jc w:val="both"/>
      </w:pPr>
      <w:r>
        <w:t xml:space="preserve">    Прошу  допустить  меня  к  участию  в отборе кандидатов для включения </w:t>
      </w:r>
      <w:proofErr w:type="gramStart"/>
      <w:r>
        <w:t>в</w:t>
      </w:r>
      <w:proofErr w:type="gramEnd"/>
    </w:p>
    <w:p w:rsidR="00BA5EFA" w:rsidRDefault="00BA5EFA">
      <w:pPr>
        <w:pStyle w:val="ConsPlusNonformat"/>
        <w:jc w:val="both"/>
      </w:pPr>
      <w:r>
        <w:t>резерв управленческих кадров муниципального образования города Чебоксары.</w:t>
      </w:r>
    </w:p>
    <w:p w:rsidR="00BA5EFA" w:rsidRDefault="00BA5EFA">
      <w:pPr>
        <w:pStyle w:val="ConsPlusNonformat"/>
        <w:jc w:val="both"/>
      </w:pPr>
      <w:r>
        <w:t xml:space="preserve">    К настоящему заявлению прилагаю следующие документы:</w:t>
      </w:r>
    </w:p>
    <w:p w:rsidR="00BA5EFA" w:rsidRDefault="00BA5EFA">
      <w:pPr>
        <w:pStyle w:val="ConsPlusNonformat"/>
        <w:jc w:val="both"/>
      </w:pPr>
    </w:p>
    <w:p w:rsidR="00BA5EFA" w:rsidRDefault="00BA5EFA">
      <w:pPr>
        <w:pStyle w:val="ConsPlusNonformat"/>
        <w:jc w:val="both"/>
      </w:pPr>
      <w:r>
        <w:t>"____" ____________ 20___ г.                 ______________/______________/</w:t>
      </w: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right"/>
        <w:outlineLvl w:val="1"/>
      </w:pPr>
      <w:r>
        <w:t>Приложение N 5</w:t>
      </w:r>
    </w:p>
    <w:p w:rsidR="00BA5EFA" w:rsidRDefault="00BA5EFA">
      <w:pPr>
        <w:pStyle w:val="ConsPlusNormal"/>
        <w:jc w:val="right"/>
      </w:pPr>
      <w:r>
        <w:t>к Порядку формирования,</w:t>
      </w:r>
    </w:p>
    <w:p w:rsidR="00BA5EFA" w:rsidRDefault="00BA5EFA">
      <w:pPr>
        <w:pStyle w:val="ConsPlusNormal"/>
        <w:jc w:val="right"/>
      </w:pPr>
      <w:r>
        <w:t>подготовки и использования</w:t>
      </w:r>
    </w:p>
    <w:p w:rsidR="00BA5EFA" w:rsidRDefault="00BA5EFA">
      <w:pPr>
        <w:pStyle w:val="ConsPlusNormal"/>
        <w:jc w:val="right"/>
      </w:pPr>
      <w:r>
        <w:t>резерва управленческих кадров</w:t>
      </w:r>
    </w:p>
    <w:p w:rsidR="00BA5EFA" w:rsidRDefault="00BA5EFA">
      <w:pPr>
        <w:pStyle w:val="ConsPlusNormal"/>
        <w:jc w:val="right"/>
      </w:pPr>
      <w:r>
        <w:t>муниципального образования</w:t>
      </w:r>
    </w:p>
    <w:p w:rsidR="00BA5EFA" w:rsidRDefault="00BA5EFA">
      <w:pPr>
        <w:pStyle w:val="ConsPlusNormal"/>
        <w:jc w:val="right"/>
      </w:pPr>
      <w:r>
        <w:t>города Чебоксары</w:t>
      </w:r>
    </w:p>
    <w:p w:rsidR="00BA5EFA" w:rsidRDefault="00BA5EFA">
      <w:pPr>
        <w:pStyle w:val="ConsPlusNormal"/>
        <w:jc w:val="both"/>
      </w:pPr>
    </w:p>
    <w:p w:rsidR="00BA5EFA" w:rsidRDefault="00BA5EFA">
      <w:pPr>
        <w:pStyle w:val="ConsPlusNonformat"/>
        <w:jc w:val="both"/>
      </w:pPr>
      <w:bookmarkStart w:id="17" w:name="P946"/>
      <w:bookmarkEnd w:id="17"/>
      <w:r>
        <w:t xml:space="preserve">                               </w:t>
      </w:r>
      <w:r>
        <w:rPr>
          <w:b/>
        </w:rPr>
        <w:t>РЕКОМЕНДАЦИЯ,</w:t>
      </w:r>
    </w:p>
    <w:p w:rsidR="00BA5EFA" w:rsidRDefault="00BA5EFA">
      <w:pPr>
        <w:pStyle w:val="ConsPlusNonformat"/>
        <w:jc w:val="both"/>
      </w:pPr>
      <w:r>
        <w:t xml:space="preserve">          </w:t>
      </w:r>
      <w:proofErr w:type="gramStart"/>
      <w:r>
        <w:rPr>
          <w:b/>
        </w:rPr>
        <w:t>характеризующая</w:t>
      </w:r>
      <w:proofErr w:type="gramEnd"/>
      <w:r>
        <w:rPr>
          <w:b/>
        </w:rPr>
        <w:t xml:space="preserve"> профессиональные и личностные качества</w:t>
      </w:r>
    </w:p>
    <w:p w:rsidR="00BA5EFA" w:rsidRDefault="00BA5EFA">
      <w:pPr>
        <w:pStyle w:val="ConsPlusNonformat"/>
        <w:jc w:val="both"/>
      </w:pPr>
      <w:r>
        <w:t xml:space="preserve">            </w:t>
      </w:r>
      <w:r>
        <w:rPr>
          <w:b/>
        </w:rPr>
        <w:t>лица, представившего свою кандидатуру для включения</w:t>
      </w:r>
    </w:p>
    <w:p w:rsidR="00BA5EFA" w:rsidRDefault="00BA5EFA">
      <w:pPr>
        <w:pStyle w:val="ConsPlusNonformat"/>
        <w:jc w:val="both"/>
      </w:pPr>
      <w:r>
        <w:t xml:space="preserve">         </w:t>
      </w:r>
      <w:r>
        <w:rPr>
          <w:b/>
        </w:rPr>
        <w:t>в резерв управленческих кадров муниципального образования</w:t>
      </w:r>
    </w:p>
    <w:p w:rsidR="00BA5EFA" w:rsidRDefault="00BA5EFA">
      <w:pPr>
        <w:pStyle w:val="ConsPlusNonformat"/>
        <w:jc w:val="both"/>
      </w:pPr>
      <w:r>
        <w:t xml:space="preserve">               </w:t>
      </w:r>
      <w:r>
        <w:rPr>
          <w:b/>
        </w:rPr>
        <w:t xml:space="preserve">города Чебоксары в порядке самовыдвижения </w:t>
      </w:r>
      <w:hyperlink w:anchor="P980">
        <w:r>
          <w:rPr>
            <w:b/>
            <w:color w:val="0000FF"/>
          </w:rPr>
          <w:t>&lt;3&gt;</w:t>
        </w:r>
      </w:hyperlink>
    </w:p>
    <w:p w:rsidR="00BA5EFA" w:rsidRDefault="00BA5EFA">
      <w:pPr>
        <w:pStyle w:val="ConsPlusNonformat"/>
        <w:jc w:val="both"/>
      </w:pPr>
    </w:p>
    <w:p w:rsidR="00BA5EFA" w:rsidRDefault="00BA5EFA">
      <w:pPr>
        <w:pStyle w:val="ConsPlusNonformat"/>
        <w:jc w:val="both"/>
      </w:pPr>
      <w:r>
        <w:t xml:space="preserve">        __________________________________________________________</w:t>
      </w:r>
    </w:p>
    <w:p w:rsidR="00BA5EFA" w:rsidRDefault="00BA5EFA">
      <w:pPr>
        <w:pStyle w:val="ConsPlusNonformat"/>
        <w:jc w:val="both"/>
      </w:pPr>
      <w:r>
        <w:t xml:space="preserve">          </w:t>
      </w:r>
      <w:proofErr w:type="gramStart"/>
      <w:r>
        <w:t>(фамилия, имя, отчество (последнее - при наличии) лица,</w:t>
      </w:r>
      <w:proofErr w:type="gramEnd"/>
    </w:p>
    <w:p w:rsidR="00BA5EFA" w:rsidRDefault="00BA5EFA">
      <w:pPr>
        <w:pStyle w:val="ConsPlusNonformat"/>
        <w:jc w:val="both"/>
      </w:pPr>
      <w:r>
        <w:t xml:space="preserve">          </w:t>
      </w:r>
      <w:proofErr w:type="gramStart"/>
      <w:r>
        <w:t>представившего свою кандидатуру для включения в резерв</w:t>
      </w:r>
      <w:proofErr w:type="gramEnd"/>
    </w:p>
    <w:p w:rsidR="00BA5EFA" w:rsidRDefault="00BA5EFA">
      <w:pPr>
        <w:pStyle w:val="ConsPlusNonformat"/>
        <w:jc w:val="both"/>
      </w:pPr>
      <w:r>
        <w:t xml:space="preserve">             управленческих кадров муниципального образования</w:t>
      </w:r>
    </w:p>
    <w:p w:rsidR="00BA5EFA" w:rsidRDefault="00BA5EFA">
      <w:pPr>
        <w:pStyle w:val="ConsPlusNonformat"/>
        <w:jc w:val="both"/>
      </w:pPr>
      <w:r>
        <w:t xml:space="preserve">                 города Чебоксары в порядке самовыдвижения</w:t>
      </w:r>
    </w:p>
    <w:p w:rsidR="00BA5EFA" w:rsidRDefault="00BA5EFA">
      <w:pPr>
        <w:pStyle w:val="ConsPlusNonformat"/>
        <w:jc w:val="both"/>
      </w:pPr>
      <w:r>
        <w:t xml:space="preserve">                            (далее - кандидат)</w:t>
      </w:r>
    </w:p>
    <w:p w:rsidR="00BA5EFA" w:rsidRDefault="00BA5EF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BA5EFA">
        <w:tc>
          <w:tcPr>
            <w:tcW w:w="4535" w:type="dxa"/>
            <w:tcBorders>
              <w:left w:val="nil"/>
            </w:tcBorders>
          </w:tcPr>
          <w:p w:rsidR="00BA5EFA" w:rsidRDefault="00BA5EFA">
            <w:pPr>
              <w:pStyle w:val="ConsPlusNormal"/>
              <w:jc w:val="both"/>
            </w:pPr>
            <w:proofErr w:type="gramStart"/>
            <w:r>
              <w:t>Фамилия, имя, отчество (последнее - при наличии) рекомендующего (лицо, занимающее руководящую либо управленческую должность)</w:t>
            </w:r>
            <w:proofErr w:type="gramEnd"/>
          </w:p>
        </w:tc>
        <w:tc>
          <w:tcPr>
            <w:tcW w:w="4479" w:type="dxa"/>
            <w:tcBorders>
              <w:right w:val="nil"/>
            </w:tcBorders>
          </w:tcPr>
          <w:p w:rsidR="00BA5EFA" w:rsidRDefault="00BA5EFA">
            <w:pPr>
              <w:pStyle w:val="ConsPlusNormal"/>
            </w:pPr>
          </w:p>
        </w:tc>
      </w:tr>
      <w:tr w:rsidR="00BA5EFA">
        <w:tc>
          <w:tcPr>
            <w:tcW w:w="4535" w:type="dxa"/>
            <w:tcBorders>
              <w:left w:val="nil"/>
            </w:tcBorders>
          </w:tcPr>
          <w:p w:rsidR="00BA5EFA" w:rsidRDefault="00BA5EFA">
            <w:pPr>
              <w:pStyle w:val="ConsPlusNormal"/>
              <w:jc w:val="both"/>
            </w:pPr>
            <w:r>
              <w:t xml:space="preserve">Место работы </w:t>
            </w:r>
            <w:proofErr w:type="gramStart"/>
            <w:r>
              <w:t>рекомендующего</w:t>
            </w:r>
            <w:proofErr w:type="gramEnd"/>
            <w:r>
              <w:t xml:space="preserve"> (наименование и местонахождение организации), занимаемая им должность</w:t>
            </w:r>
          </w:p>
        </w:tc>
        <w:tc>
          <w:tcPr>
            <w:tcW w:w="4479" w:type="dxa"/>
            <w:tcBorders>
              <w:right w:val="nil"/>
            </w:tcBorders>
          </w:tcPr>
          <w:p w:rsidR="00BA5EFA" w:rsidRDefault="00BA5EFA">
            <w:pPr>
              <w:pStyle w:val="ConsPlusNormal"/>
            </w:pPr>
          </w:p>
        </w:tc>
      </w:tr>
      <w:tr w:rsidR="00BA5EFA">
        <w:tc>
          <w:tcPr>
            <w:tcW w:w="4535" w:type="dxa"/>
            <w:tcBorders>
              <w:left w:val="nil"/>
            </w:tcBorders>
          </w:tcPr>
          <w:p w:rsidR="00BA5EFA" w:rsidRDefault="00BA5EFA">
            <w:pPr>
              <w:pStyle w:val="ConsPlusNormal"/>
              <w:jc w:val="both"/>
            </w:pPr>
            <w:r>
              <w:t xml:space="preserve">Контактные телефоны </w:t>
            </w:r>
            <w:proofErr w:type="gramStart"/>
            <w:r>
              <w:t>рекомендующего</w:t>
            </w:r>
            <w:proofErr w:type="gramEnd"/>
          </w:p>
        </w:tc>
        <w:tc>
          <w:tcPr>
            <w:tcW w:w="4479" w:type="dxa"/>
            <w:tcBorders>
              <w:right w:val="nil"/>
            </w:tcBorders>
          </w:tcPr>
          <w:p w:rsidR="00BA5EFA" w:rsidRDefault="00BA5EFA">
            <w:pPr>
              <w:pStyle w:val="ConsPlusNormal"/>
            </w:pPr>
          </w:p>
        </w:tc>
      </w:tr>
      <w:tr w:rsidR="00BA5EFA">
        <w:tc>
          <w:tcPr>
            <w:tcW w:w="4535" w:type="dxa"/>
            <w:tcBorders>
              <w:left w:val="nil"/>
            </w:tcBorders>
          </w:tcPr>
          <w:p w:rsidR="00BA5EFA" w:rsidRDefault="00BA5EFA">
            <w:pPr>
              <w:pStyle w:val="ConsPlusNormal"/>
              <w:jc w:val="both"/>
            </w:pPr>
            <w:r>
              <w:t>Почему решили рекомендовать этого кандидата</w:t>
            </w:r>
          </w:p>
        </w:tc>
        <w:tc>
          <w:tcPr>
            <w:tcW w:w="4479" w:type="dxa"/>
            <w:tcBorders>
              <w:right w:val="nil"/>
            </w:tcBorders>
          </w:tcPr>
          <w:p w:rsidR="00BA5EFA" w:rsidRDefault="00BA5EFA">
            <w:pPr>
              <w:pStyle w:val="ConsPlusNormal"/>
            </w:pPr>
          </w:p>
        </w:tc>
      </w:tr>
      <w:tr w:rsidR="00BA5EFA">
        <w:tc>
          <w:tcPr>
            <w:tcW w:w="4535" w:type="dxa"/>
            <w:tcBorders>
              <w:left w:val="nil"/>
            </w:tcBorders>
          </w:tcPr>
          <w:p w:rsidR="00BA5EFA" w:rsidRDefault="00BA5EFA">
            <w:pPr>
              <w:pStyle w:val="ConsPlusNormal"/>
              <w:jc w:val="both"/>
            </w:pPr>
            <w:r>
              <w:t>Опишите методы работы, стиль управления (руководства) кандидата</w:t>
            </w:r>
          </w:p>
        </w:tc>
        <w:tc>
          <w:tcPr>
            <w:tcW w:w="4479" w:type="dxa"/>
            <w:tcBorders>
              <w:right w:val="nil"/>
            </w:tcBorders>
          </w:tcPr>
          <w:p w:rsidR="00BA5EFA" w:rsidRDefault="00BA5EFA">
            <w:pPr>
              <w:pStyle w:val="ConsPlusNormal"/>
            </w:pPr>
          </w:p>
        </w:tc>
      </w:tr>
      <w:tr w:rsidR="00BA5EFA">
        <w:tc>
          <w:tcPr>
            <w:tcW w:w="4535" w:type="dxa"/>
            <w:tcBorders>
              <w:left w:val="nil"/>
            </w:tcBorders>
          </w:tcPr>
          <w:p w:rsidR="00BA5EFA" w:rsidRDefault="00BA5EFA">
            <w:pPr>
              <w:pStyle w:val="ConsPlusNormal"/>
              <w:jc w:val="both"/>
            </w:pPr>
            <w:r>
              <w:t>В чем состоят сильные и слабые стороны кандидата</w:t>
            </w:r>
          </w:p>
        </w:tc>
        <w:tc>
          <w:tcPr>
            <w:tcW w:w="4479" w:type="dxa"/>
            <w:tcBorders>
              <w:right w:val="nil"/>
            </w:tcBorders>
          </w:tcPr>
          <w:p w:rsidR="00BA5EFA" w:rsidRDefault="00BA5EFA">
            <w:pPr>
              <w:pStyle w:val="ConsPlusNormal"/>
            </w:pPr>
          </w:p>
        </w:tc>
      </w:tr>
      <w:tr w:rsidR="00BA5EFA">
        <w:tc>
          <w:tcPr>
            <w:tcW w:w="4535" w:type="dxa"/>
            <w:tcBorders>
              <w:left w:val="nil"/>
            </w:tcBorders>
          </w:tcPr>
          <w:p w:rsidR="00BA5EFA" w:rsidRDefault="00BA5EFA">
            <w:pPr>
              <w:pStyle w:val="ConsPlusNormal"/>
              <w:jc w:val="both"/>
            </w:pPr>
            <w:r>
              <w:t>Каким видится профессиональное будущее кандидата</w:t>
            </w:r>
          </w:p>
        </w:tc>
        <w:tc>
          <w:tcPr>
            <w:tcW w:w="4479" w:type="dxa"/>
            <w:tcBorders>
              <w:right w:val="nil"/>
            </w:tcBorders>
          </w:tcPr>
          <w:p w:rsidR="00BA5EFA" w:rsidRDefault="00BA5EFA">
            <w:pPr>
              <w:pStyle w:val="ConsPlusNormal"/>
            </w:pPr>
          </w:p>
        </w:tc>
      </w:tr>
    </w:tbl>
    <w:p w:rsidR="00BA5EFA" w:rsidRDefault="00BA5EFA">
      <w:pPr>
        <w:pStyle w:val="ConsPlusNormal"/>
        <w:jc w:val="both"/>
      </w:pPr>
    </w:p>
    <w:p w:rsidR="00BA5EFA" w:rsidRDefault="00BA5EFA">
      <w:pPr>
        <w:pStyle w:val="ConsPlusNonformat"/>
        <w:jc w:val="both"/>
      </w:pPr>
      <w:r>
        <w:t>_______________________________ _____________ _____________________________</w:t>
      </w:r>
    </w:p>
    <w:p w:rsidR="00BA5EFA" w:rsidRDefault="00BA5EFA">
      <w:pPr>
        <w:pStyle w:val="ConsPlusNonformat"/>
        <w:jc w:val="both"/>
      </w:pPr>
      <w:r>
        <w:t>(должность рекомендующего лица)   (подпись)        (инициалы, фамилия)</w:t>
      </w:r>
    </w:p>
    <w:p w:rsidR="00BA5EFA" w:rsidRDefault="00BA5EFA">
      <w:pPr>
        <w:pStyle w:val="ConsPlusNonformat"/>
        <w:jc w:val="both"/>
      </w:pPr>
    </w:p>
    <w:p w:rsidR="00BA5EFA" w:rsidRDefault="00BA5EFA">
      <w:pPr>
        <w:pStyle w:val="ConsPlusNonformat"/>
        <w:jc w:val="both"/>
      </w:pPr>
      <w:r>
        <w:t>М.П.                                                ___ __________ 20___ г.</w:t>
      </w:r>
    </w:p>
    <w:p w:rsidR="00BA5EFA" w:rsidRDefault="00BA5EFA">
      <w:pPr>
        <w:pStyle w:val="ConsPlusNonformat"/>
        <w:jc w:val="both"/>
      </w:pPr>
    </w:p>
    <w:p w:rsidR="00BA5EFA" w:rsidRDefault="00BA5EFA">
      <w:pPr>
        <w:pStyle w:val="ConsPlusNonformat"/>
        <w:jc w:val="both"/>
      </w:pPr>
      <w:r>
        <w:t xml:space="preserve">    --------------------------------</w:t>
      </w:r>
    </w:p>
    <w:p w:rsidR="00BA5EFA" w:rsidRDefault="00BA5EFA">
      <w:pPr>
        <w:pStyle w:val="ConsPlusNonformat"/>
        <w:jc w:val="both"/>
      </w:pPr>
      <w:bookmarkStart w:id="18" w:name="P980"/>
      <w:bookmarkEnd w:id="18"/>
      <w:r>
        <w:t xml:space="preserve">    </w:t>
      </w:r>
      <w:r>
        <w:rPr>
          <w:i/>
        </w:rPr>
        <w:t>&lt;3&gt;  Примечание.  При  характеристике  кандидата желательно представить</w:t>
      </w:r>
    </w:p>
    <w:p w:rsidR="00BA5EFA" w:rsidRDefault="00BA5EFA">
      <w:pPr>
        <w:pStyle w:val="ConsPlusNonformat"/>
        <w:jc w:val="both"/>
      </w:pPr>
      <w:r>
        <w:rPr>
          <w:i/>
        </w:rPr>
        <w:t xml:space="preserve">информацию,     отражающую    его    профессионализм,    авторитет    </w:t>
      </w:r>
      <w:proofErr w:type="gramStart"/>
      <w:r>
        <w:rPr>
          <w:i/>
        </w:rPr>
        <w:t>среди</w:t>
      </w:r>
      <w:proofErr w:type="gramEnd"/>
    </w:p>
    <w:p w:rsidR="00BA5EFA" w:rsidRDefault="00BA5EFA">
      <w:pPr>
        <w:pStyle w:val="ConsPlusNonformat"/>
        <w:jc w:val="both"/>
      </w:pPr>
      <w:r>
        <w:rPr>
          <w:i/>
        </w:rPr>
        <w:t>профессионального  сообщества  и/или  населения,  новаторство,  преданность</w:t>
      </w:r>
    </w:p>
    <w:p w:rsidR="00BA5EFA" w:rsidRDefault="00BA5EFA">
      <w:pPr>
        <w:pStyle w:val="ConsPlusNonformat"/>
        <w:jc w:val="both"/>
      </w:pPr>
      <w:r>
        <w:rPr>
          <w:i/>
        </w:rPr>
        <w:t>делу, социальную ответственность, четкую жизненную позицию.</w:t>
      </w: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right"/>
        <w:outlineLvl w:val="0"/>
      </w:pPr>
      <w:r>
        <w:t>Приложение N 2</w:t>
      </w:r>
    </w:p>
    <w:p w:rsidR="00BA5EFA" w:rsidRDefault="00BA5EFA">
      <w:pPr>
        <w:pStyle w:val="ConsPlusNormal"/>
        <w:jc w:val="both"/>
      </w:pPr>
    </w:p>
    <w:p w:rsidR="00BA5EFA" w:rsidRDefault="00BA5EFA">
      <w:pPr>
        <w:pStyle w:val="ConsPlusNormal"/>
        <w:jc w:val="right"/>
      </w:pPr>
      <w:r>
        <w:t>Утверждено</w:t>
      </w:r>
    </w:p>
    <w:p w:rsidR="00BA5EFA" w:rsidRDefault="00BA5EFA">
      <w:pPr>
        <w:pStyle w:val="ConsPlusNormal"/>
        <w:jc w:val="right"/>
      </w:pPr>
      <w:r>
        <w:t>постановлением</w:t>
      </w:r>
    </w:p>
    <w:p w:rsidR="00BA5EFA" w:rsidRDefault="00BA5EFA">
      <w:pPr>
        <w:pStyle w:val="ConsPlusNormal"/>
        <w:jc w:val="right"/>
      </w:pPr>
      <w:r>
        <w:t>главы города Чебоксары</w:t>
      </w:r>
    </w:p>
    <w:p w:rsidR="00BA5EFA" w:rsidRDefault="00BA5EFA">
      <w:pPr>
        <w:pStyle w:val="ConsPlusNormal"/>
        <w:jc w:val="right"/>
      </w:pPr>
      <w:r>
        <w:t>от 30.12.2013 N 98</w:t>
      </w:r>
    </w:p>
    <w:p w:rsidR="00BA5EFA" w:rsidRDefault="00BA5EFA">
      <w:pPr>
        <w:pStyle w:val="ConsPlusNormal"/>
        <w:jc w:val="both"/>
      </w:pPr>
    </w:p>
    <w:p w:rsidR="00BA5EFA" w:rsidRDefault="00BA5EFA">
      <w:pPr>
        <w:pStyle w:val="ConsPlusTitle"/>
        <w:jc w:val="center"/>
      </w:pPr>
      <w:bookmarkStart w:id="19" w:name="P996"/>
      <w:bookmarkEnd w:id="19"/>
      <w:r>
        <w:t>ПОЛОЖЕНИЕ</w:t>
      </w:r>
    </w:p>
    <w:p w:rsidR="00BA5EFA" w:rsidRDefault="00BA5EFA">
      <w:pPr>
        <w:pStyle w:val="ConsPlusTitle"/>
        <w:jc w:val="center"/>
      </w:pPr>
      <w:r>
        <w:t>О КОНКУРСНОЙ КОМИССИИ ПО ФОРМИРОВАНИЮ, ПОДГОТОВКЕ</w:t>
      </w:r>
    </w:p>
    <w:p w:rsidR="00BA5EFA" w:rsidRDefault="00BA5EFA">
      <w:pPr>
        <w:pStyle w:val="ConsPlusTitle"/>
        <w:jc w:val="center"/>
      </w:pPr>
      <w:r>
        <w:t>И ИСПОЛЬЗОВАНИЮ РЕЗЕРВА УПРАВЛЕНЧЕСКИХ КАДРОВ</w:t>
      </w:r>
    </w:p>
    <w:p w:rsidR="00BA5EFA" w:rsidRDefault="00BA5EFA">
      <w:pPr>
        <w:pStyle w:val="ConsPlusTitle"/>
        <w:jc w:val="center"/>
      </w:pPr>
      <w:r>
        <w:t>МУНИЦИПАЛЬНОГО ОБРАЗОВАНИЯ ГОРОДА ЧЕБОКСАРЫ</w:t>
      </w:r>
    </w:p>
    <w:p w:rsidR="00BA5EFA" w:rsidRDefault="00BA5E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5E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5EFA" w:rsidRDefault="00BA5E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5EFA" w:rsidRDefault="00BA5E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5EFA" w:rsidRDefault="00BA5EFA">
            <w:pPr>
              <w:pStyle w:val="ConsPlusNormal"/>
              <w:jc w:val="center"/>
            </w:pPr>
            <w:r>
              <w:rPr>
                <w:color w:val="392C69"/>
              </w:rPr>
              <w:t>Список изменяющих документов</w:t>
            </w:r>
          </w:p>
          <w:p w:rsidR="00BA5EFA" w:rsidRDefault="00BA5EFA">
            <w:pPr>
              <w:pStyle w:val="ConsPlusNormal"/>
              <w:jc w:val="center"/>
            </w:pPr>
            <w:proofErr w:type="gramStart"/>
            <w:r>
              <w:rPr>
                <w:color w:val="392C69"/>
              </w:rPr>
              <w:t xml:space="preserve">(в ред. Постановлений главы г. Чебоксары ЧР от 03.12.2020 </w:t>
            </w:r>
            <w:hyperlink r:id="rId74">
              <w:r>
                <w:rPr>
                  <w:color w:val="0000FF"/>
                </w:rPr>
                <w:t>N 20</w:t>
              </w:r>
            </w:hyperlink>
            <w:r>
              <w:rPr>
                <w:color w:val="392C69"/>
              </w:rPr>
              <w:t>,</w:t>
            </w:r>
            <w:proofErr w:type="gramEnd"/>
          </w:p>
          <w:p w:rsidR="00BA5EFA" w:rsidRDefault="00BA5EFA">
            <w:pPr>
              <w:pStyle w:val="ConsPlusNormal"/>
              <w:jc w:val="center"/>
            </w:pPr>
            <w:r>
              <w:rPr>
                <w:color w:val="392C69"/>
              </w:rPr>
              <w:t xml:space="preserve">от 22.11.2023 </w:t>
            </w:r>
            <w:hyperlink r:id="rId75">
              <w:r>
                <w:rPr>
                  <w:color w:val="0000FF"/>
                </w:rPr>
                <w:t>N 10</w:t>
              </w:r>
            </w:hyperlink>
            <w:r>
              <w:rPr>
                <w:color w:val="392C69"/>
              </w:rPr>
              <w:t xml:space="preserve">, от 06.06.2024 </w:t>
            </w:r>
            <w:hyperlink r:id="rId76">
              <w:r>
                <w:rPr>
                  <w:color w:val="0000FF"/>
                </w:rPr>
                <w:t>N 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5EFA" w:rsidRDefault="00BA5EFA">
            <w:pPr>
              <w:pStyle w:val="ConsPlusNormal"/>
            </w:pPr>
          </w:p>
        </w:tc>
      </w:tr>
    </w:tbl>
    <w:p w:rsidR="00BA5EFA" w:rsidRDefault="00BA5EFA">
      <w:pPr>
        <w:pStyle w:val="ConsPlusNormal"/>
        <w:jc w:val="both"/>
      </w:pPr>
    </w:p>
    <w:p w:rsidR="00BA5EFA" w:rsidRDefault="00BA5EFA">
      <w:pPr>
        <w:pStyle w:val="ConsPlusTitle"/>
        <w:jc w:val="center"/>
        <w:outlineLvl w:val="1"/>
      </w:pPr>
      <w:r>
        <w:lastRenderedPageBreak/>
        <w:t>I. Общие положения</w:t>
      </w:r>
    </w:p>
    <w:p w:rsidR="00BA5EFA" w:rsidRDefault="00BA5EFA">
      <w:pPr>
        <w:pStyle w:val="ConsPlusNormal"/>
        <w:jc w:val="both"/>
      </w:pPr>
    </w:p>
    <w:p w:rsidR="00BA5EFA" w:rsidRDefault="00BA5EFA">
      <w:pPr>
        <w:pStyle w:val="ConsPlusNormal"/>
        <w:ind w:firstLine="540"/>
        <w:jc w:val="both"/>
      </w:pPr>
      <w:r>
        <w:t>1.1. Настоящим Положением о конкурсной комиссии по формированию, подготовке и использованию резерва управленческих кадров муниципального образования города Чебоксары (далее - Положение о Конкурсной комиссии) определяется порядок работы Конкурсной комиссии по формированию, подготовке и использованию резерва управленческих кадров муниципального образования города Чебоксары.</w:t>
      </w:r>
    </w:p>
    <w:p w:rsidR="00BA5EFA" w:rsidRDefault="00BA5EFA">
      <w:pPr>
        <w:pStyle w:val="ConsPlusNormal"/>
        <w:spacing w:before="200"/>
        <w:ind w:firstLine="540"/>
        <w:jc w:val="both"/>
      </w:pPr>
      <w:r>
        <w:t>1.2. Конкурсная комиссия по формированию, подготовке и использованию резерва управленческих кадров муниципального образования города Чебоксары (далее - Конкурсная комиссия) является коллегиальным совещательным органом.</w:t>
      </w:r>
    </w:p>
    <w:p w:rsidR="00BA5EFA" w:rsidRDefault="00BA5EFA">
      <w:pPr>
        <w:pStyle w:val="ConsPlusNormal"/>
        <w:spacing w:before="200"/>
        <w:ind w:firstLine="540"/>
        <w:jc w:val="both"/>
      </w:pPr>
      <w:r>
        <w:t>1.3. Конкурсная комиссия состоит из председателя, заместителей председателя, ответственного секретаря и иных членов Конкурсной комиссии. Председателем Конкурсной комиссии является глава города Чебоксары.</w:t>
      </w:r>
    </w:p>
    <w:p w:rsidR="00BA5EFA" w:rsidRDefault="00BA5EFA">
      <w:pPr>
        <w:pStyle w:val="ConsPlusNormal"/>
        <w:jc w:val="both"/>
      </w:pPr>
      <w:r>
        <w:t>(</w:t>
      </w:r>
      <w:proofErr w:type="gramStart"/>
      <w:r>
        <w:t>в</w:t>
      </w:r>
      <w:proofErr w:type="gramEnd"/>
      <w:r>
        <w:t xml:space="preserve"> ред. Постановлений главы г. Чебоксары ЧР от 03.12.2020 </w:t>
      </w:r>
      <w:hyperlink r:id="rId77">
        <w:r>
          <w:rPr>
            <w:color w:val="0000FF"/>
          </w:rPr>
          <w:t>N 20</w:t>
        </w:r>
      </w:hyperlink>
      <w:r>
        <w:t xml:space="preserve">, от 22.11.2023 </w:t>
      </w:r>
      <w:hyperlink r:id="rId78">
        <w:r>
          <w:rPr>
            <w:color w:val="0000FF"/>
          </w:rPr>
          <w:t>N 10</w:t>
        </w:r>
      </w:hyperlink>
      <w:r>
        <w:t>)</w:t>
      </w:r>
    </w:p>
    <w:p w:rsidR="00BA5EFA" w:rsidRDefault="00BA5EFA">
      <w:pPr>
        <w:pStyle w:val="ConsPlusNormal"/>
        <w:spacing w:before="200"/>
        <w:ind w:firstLine="540"/>
        <w:jc w:val="both"/>
      </w:pPr>
      <w:r>
        <w:t xml:space="preserve">1.4. В состав Конкурсной комиссии входят представители Аппарата Чебоксарского городского Собрания Депутатов, администрации города Чебоксары, а также по согласованию представители научных, образовательных или иных организаций, общественных объединений, </w:t>
      </w:r>
      <w:proofErr w:type="gramStart"/>
      <w:r>
        <w:t>бизнес-сообщества</w:t>
      </w:r>
      <w:proofErr w:type="gramEnd"/>
      <w:r>
        <w:t>, эксперты в сфере оценки персонала.</w:t>
      </w:r>
    </w:p>
    <w:p w:rsidR="00BA5EFA" w:rsidRDefault="00BA5EFA">
      <w:pPr>
        <w:pStyle w:val="ConsPlusNormal"/>
        <w:jc w:val="both"/>
      </w:pPr>
      <w:r>
        <w:t>(</w:t>
      </w:r>
      <w:proofErr w:type="gramStart"/>
      <w:r>
        <w:t>п</w:t>
      </w:r>
      <w:proofErr w:type="gramEnd"/>
      <w:r>
        <w:t xml:space="preserve">. 1.4 в ред. </w:t>
      </w:r>
      <w:hyperlink r:id="rId79">
        <w:r>
          <w:rPr>
            <w:color w:val="0000FF"/>
          </w:rPr>
          <w:t>Постановления</w:t>
        </w:r>
      </w:hyperlink>
      <w:r>
        <w:t xml:space="preserve"> главы г. Чебоксары ЧР от 03.12.2020 N 20)</w:t>
      </w:r>
    </w:p>
    <w:p w:rsidR="00BA5EFA" w:rsidRDefault="00BA5EFA">
      <w:pPr>
        <w:pStyle w:val="ConsPlusNormal"/>
        <w:spacing w:before="200"/>
        <w:ind w:firstLine="540"/>
        <w:jc w:val="both"/>
      </w:pPr>
      <w:r>
        <w:t>1.5. Основными задачами Конкурсной комиссии являются:</w:t>
      </w:r>
    </w:p>
    <w:p w:rsidR="00BA5EFA" w:rsidRDefault="00BA5EFA">
      <w:pPr>
        <w:pStyle w:val="ConsPlusNormal"/>
        <w:spacing w:before="200"/>
        <w:ind w:firstLine="540"/>
        <w:jc w:val="both"/>
      </w:pPr>
      <w:r>
        <w:t>подготовка предложений главе города Чебоксары, касающихся выработки политики в области формирования и эффективного использования Резерва;</w:t>
      </w:r>
    </w:p>
    <w:p w:rsidR="00BA5EFA" w:rsidRDefault="00BA5EFA">
      <w:pPr>
        <w:pStyle w:val="ConsPlusNormal"/>
        <w:spacing w:before="200"/>
        <w:ind w:firstLine="540"/>
        <w:jc w:val="both"/>
      </w:pPr>
      <w:r>
        <w:t>отбор лиц из числа кандидатов и самовыдвиженцев для включения в Резерв;</w:t>
      </w:r>
    </w:p>
    <w:p w:rsidR="00BA5EFA" w:rsidRDefault="00BA5EFA">
      <w:pPr>
        <w:pStyle w:val="ConsPlusNormal"/>
        <w:spacing w:before="200"/>
        <w:ind w:firstLine="540"/>
        <w:jc w:val="both"/>
      </w:pPr>
      <w:r>
        <w:t>определение целевой группы, в которую предлагаются для включения лауреат конкурса "Лидеры России", лауреат конкурса "Управленческая команда", а также прошедшие отбор в Резерв кандидат, самовыдвиженец;</w:t>
      </w:r>
    </w:p>
    <w:p w:rsidR="00BA5EFA" w:rsidRDefault="00BA5EFA">
      <w:pPr>
        <w:pStyle w:val="ConsPlusNormal"/>
        <w:spacing w:before="200"/>
        <w:ind w:firstLine="540"/>
        <w:jc w:val="both"/>
      </w:pPr>
      <w:r>
        <w:t>определение уровня готовности к занятию управленческих должностей лауреата конкурса "Лидеры России", лауреата конкурса "Управленческая команда", а также прошедших отбор в Резерв кандидата и самовыдвиженца.</w:t>
      </w:r>
    </w:p>
    <w:p w:rsidR="00BA5EFA" w:rsidRDefault="00BA5EFA">
      <w:pPr>
        <w:pStyle w:val="ConsPlusNormal"/>
        <w:jc w:val="both"/>
      </w:pPr>
      <w:r>
        <w:t xml:space="preserve">(п. 1.5 в ред. </w:t>
      </w:r>
      <w:hyperlink r:id="rId80">
        <w:r>
          <w:rPr>
            <w:color w:val="0000FF"/>
          </w:rPr>
          <w:t>Постановления</w:t>
        </w:r>
      </w:hyperlink>
      <w:r>
        <w:t xml:space="preserve"> главы г. Чебоксары ЧР от 03.12.2020 N 20)</w:t>
      </w:r>
    </w:p>
    <w:p w:rsidR="00BA5EFA" w:rsidRDefault="00BA5EFA">
      <w:pPr>
        <w:pStyle w:val="ConsPlusNormal"/>
        <w:spacing w:before="200"/>
        <w:ind w:firstLine="540"/>
        <w:jc w:val="both"/>
      </w:pPr>
      <w:r>
        <w:t>1.6. Конкурсная комиссия для решения возложенных на нее основных задач имеет право:</w:t>
      </w:r>
    </w:p>
    <w:p w:rsidR="00BA5EFA" w:rsidRDefault="00BA5EFA">
      <w:pPr>
        <w:pStyle w:val="ConsPlusNormal"/>
        <w:spacing w:before="200"/>
        <w:ind w:firstLine="540"/>
        <w:jc w:val="both"/>
      </w:pPr>
      <w:r>
        <w:t>приглашать на свои заседания представителей общественных объединений, экспертов, специалистов, иных граждан;</w:t>
      </w:r>
    </w:p>
    <w:p w:rsidR="00BA5EFA" w:rsidRDefault="00BA5EFA">
      <w:pPr>
        <w:pStyle w:val="ConsPlusNormal"/>
        <w:spacing w:before="200"/>
        <w:ind w:firstLine="540"/>
        <w:jc w:val="both"/>
      </w:pPr>
      <w:r>
        <w:t>запрашивать и получать в установленном порядке необходимые материалы от лауреатов конкурса "Лидеры России", лауреатов конкурса "Управленческая команда", кандидатов и самовыдвиженцев.</w:t>
      </w:r>
    </w:p>
    <w:p w:rsidR="00BA5EFA" w:rsidRDefault="00BA5EFA">
      <w:pPr>
        <w:pStyle w:val="ConsPlusNormal"/>
        <w:jc w:val="both"/>
      </w:pPr>
      <w:r>
        <w:t xml:space="preserve">(п. 1.6 в ред. </w:t>
      </w:r>
      <w:hyperlink r:id="rId81">
        <w:r>
          <w:rPr>
            <w:color w:val="0000FF"/>
          </w:rPr>
          <w:t>Постановления</w:t>
        </w:r>
      </w:hyperlink>
      <w:r>
        <w:t xml:space="preserve"> главы г. Чебоксары ЧР от 03.12.2020 N 20)</w:t>
      </w:r>
    </w:p>
    <w:p w:rsidR="00BA5EFA" w:rsidRDefault="00BA5EFA">
      <w:pPr>
        <w:pStyle w:val="ConsPlusNormal"/>
        <w:spacing w:before="200"/>
        <w:ind w:firstLine="540"/>
        <w:jc w:val="both"/>
      </w:pPr>
      <w:r>
        <w:t>1.7. Члены Конкурсной комиссии принимают участие в ее работе на общественных началах.</w:t>
      </w:r>
    </w:p>
    <w:p w:rsidR="00BA5EFA" w:rsidRDefault="00BA5EFA">
      <w:pPr>
        <w:pStyle w:val="ConsPlusNormal"/>
        <w:spacing w:before="200"/>
        <w:ind w:firstLine="540"/>
        <w:jc w:val="both"/>
      </w:pPr>
      <w:r>
        <w:t>1.8. Состав Конкурсной комиссии по формированию, подготовке и использованию резерва управленческих кадров муниципального образования города Чебоксары утверждается распоряжением администрации города Чебоксары.</w:t>
      </w:r>
    </w:p>
    <w:p w:rsidR="00BA5EFA" w:rsidRDefault="00BA5EFA">
      <w:pPr>
        <w:pStyle w:val="ConsPlusNormal"/>
        <w:jc w:val="both"/>
      </w:pPr>
      <w:r>
        <w:t>(</w:t>
      </w:r>
      <w:proofErr w:type="gramStart"/>
      <w:r>
        <w:t>п</w:t>
      </w:r>
      <w:proofErr w:type="gramEnd"/>
      <w:r>
        <w:t xml:space="preserve">. 1.8 введен </w:t>
      </w:r>
      <w:hyperlink r:id="rId82">
        <w:r>
          <w:rPr>
            <w:color w:val="0000FF"/>
          </w:rPr>
          <w:t>Постановлением</w:t>
        </w:r>
      </w:hyperlink>
      <w:r>
        <w:t xml:space="preserve"> главы г. Чебоксары ЧР от 06.06.2024 N 28)</w:t>
      </w:r>
    </w:p>
    <w:p w:rsidR="00BA5EFA" w:rsidRDefault="00BA5EFA">
      <w:pPr>
        <w:pStyle w:val="ConsPlusNormal"/>
        <w:jc w:val="both"/>
      </w:pPr>
    </w:p>
    <w:p w:rsidR="00BA5EFA" w:rsidRDefault="00BA5EFA">
      <w:pPr>
        <w:pStyle w:val="ConsPlusTitle"/>
        <w:jc w:val="center"/>
        <w:outlineLvl w:val="1"/>
      </w:pPr>
      <w:r>
        <w:t>II. Порядок работы Конкурсной комиссии</w:t>
      </w:r>
    </w:p>
    <w:p w:rsidR="00BA5EFA" w:rsidRDefault="00BA5EFA">
      <w:pPr>
        <w:pStyle w:val="ConsPlusNormal"/>
        <w:jc w:val="both"/>
      </w:pPr>
    </w:p>
    <w:p w:rsidR="00BA5EFA" w:rsidRDefault="00BA5EFA">
      <w:pPr>
        <w:pStyle w:val="ConsPlusNormal"/>
        <w:ind w:firstLine="540"/>
        <w:jc w:val="both"/>
      </w:pPr>
      <w:r>
        <w:t>2.1. Общее руководство работой Конкурсной комиссии осуществляет ее председатель, обладающий правом решающего голоса. Председатель Конкурсной комиссии назначает и ведет заседание Конкурсной комиссии, утверждает повестку дня заседания Конкурсной комиссии.</w:t>
      </w:r>
    </w:p>
    <w:p w:rsidR="00BA5EFA" w:rsidRDefault="00BA5EFA">
      <w:pPr>
        <w:pStyle w:val="ConsPlusNormal"/>
        <w:jc w:val="both"/>
      </w:pPr>
      <w:r>
        <w:t xml:space="preserve">(п. 2.1 в ред. </w:t>
      </w:r>
      <w:hyperlink r:id="rId83">
        <w:r>
          <w:rPr>
            <w:color w:val="0000FF"/>
          </w:rPr>
          <w:t>Постановления</w:t>
        </w:r>
      </w:hyperlink>
      <w:r>
        <w:t xml:space="preserve"> главы г. Чебоксары ЧР от 03.12.2020 N 20)</w:t>
      </w:r>
    </w:p>
    <w:p w:rsidR="00BA5EFA" w:rsidRDefault="00BA5EFA">
      <w:pPr>
        <w:pStyle w:val="ConsPlusNormal"/>
        <w:spacing w:before="200"/>
        <w:ind w:firstLine="540"/>
        <w:jc w:val="both"/>
      </w:pPr>
      <w:r>
        <w:t xml:space="preserve">2.2. В случае отсутствия председателя Конкурсной комиссии или по его поручению обязанности председателя Конкурсной комиссии исполняет заместитель председателя Конкурсной </w:t>
      </w:r>
      <w:r>
        <w:lastRenderedPageBreak/>
        <w:t>комиссии.</w:t>
      </w:r>
    </w:p>
    <w:p w:rsidR="00BA5EFA" w:rsidRDefault="00BA5EFA">
      <w:pPr>
        <w:pStyle w:val="ConsPlusNormal"/>
        <w:spacing w:before="200"/>
        <w:ind w:firstLine="540"/>
        <w:jc w:val="both"/>
      </w:pPr>
      <w:r>
        <w:t>2.3. Ответственный секретарь Конкурсной комиссии организует проведение заседания Конкурсной комиссии, информирует членов Конкурсной комиссии о заседании Конкурсной комиссии, формирует повестку дня заседания Конкурсной комиссии, организует ведение протокола заседания Конкурсной комиссии и обеспечивает своевременное его подписание. В отсутствие ответственного секретаря Конкурсной комиссии его функции выполняет один из заместителей председателя Конкурсной комиссии.</w:t>
      </w:r>
    </w:p>
    <w:p w:rsidR="00BA5EFA" w:rsidRDefault="00BA5EFA">
      <w:pPr>
        <w:pStyle w:val="ConsPlusNormal"/>
        <w:jc w:val="both"/>
      </w:pPr>
      <w:r>
        <w:t>(</w:t>
      </w:r>
      <w:proofErr w:type="gramStart"/>
      <w:r>
        <w:t>п</w:t>
      </w:r>
      <w:proofErr w:type="gramEnd"/>
      <w:r>
        <w:t xml:space="preserve">. 2.3 в ред. </w:t>
      </w:r>
      <w:hyperlink r:id="rId84">
        <w:r>
          <w:rPr>
            <w:color w:val="0000FF"/>
          </w:rPr>
          <w:t>Постановления</w:t>
        </w:r>
      </w:hyperlink>
      <w:r>
        <w:t xml:space="preserve"> главы г. Чебоксары ЧР от 03.12.2020 N 20)</w:t>
      </w:r>
    </w:p>
    <w:p w:rsidR="00BA5EFA" w:rsidRDefault="00BA5EFA">
      <w:pPr>
        <w:pStyle w:val="ConsPlusNormal"/>
        <w:spacing w:before="200"/>
        <w:ind w:firstLine="540"/>
        <w:jc w:val="both"/>
      </w:pPr>
      <w:r>
        <w:t>2.4. Заседания Конкурсной комиссии правомочны, если на них присутствует более половины ее состава.</w:t>
      </w:r>
    </w:p>
    <w:p w:rsidR="00BA5EFA" w:rsidRDefault="00BA5EFA">
      <w:pPr>
        <w:pStyle w:val="ConsPlusNormal"/>
        <w:spacing w:before="200"/>
        <w:ind w:firstLine="540"/>
        <w:jc w:val="both"/>
      </w:pPr>
      <w:r>
        <w:t xml:space="preserve">2.5. Исключен. - </w:t>
      </w:r>
      <w:hyperlink r:id="rId85">
        <w:r>
          <w:rPr>
            <w:color w:val="0000FF"/>
          </w:rPr>
          <w:t>Постановление</w:t>
        </w:r>
      </w:hyperlink>
      <w:r>
        <w:t xml:space="preserve"> главы г. Чебоксары ЧР от 03.12.2020 N 20.</w:t>
      </w:r>
    </w:p>
    <w:p w:rsidR="00BA5EFA" w:rsidRDefault="00BA5EFA">
      <w:pPr>
        <w:pStyle w:val="ConsPlusNormal"/>
        <w:spacing w:before="200"/>
        <w:ind w:firstLine="540"/>
        <w:jc w:val="both"/>
      </w:pPr>
      <w:r>
        <w:t>2.6. Решение Конкурсной комиссии оформляется в установленном порядке в форме протокола и подписывается председательствующим Конкурсной комиссии.</w:t>
      </w:r>
    </w:p>
    <w:p w:rsidR="00BA5EFA" w:rsidRDefault="00BA5EFA">
      <w:pPr>
        <w:pStyle w:val="ConsPlusNormal"/>
        <w:jc w:val="both"/>
      </w:pPr>
      <w:r>
        <w:t>(</w:t>
      </w:r>
      <w:proofErr w:type="gramStart"/>
      <w:r>
        <w:t>в</w:t>
      </w:r>
      <w:proofErr w:type="gramEnd"/>
      <w:r>
        <w:t xml:space="preserve"> ред. </w:t>
      </w:r>
      <w:hyperlink r:id="rId86">
        <w:r>
          <w:rPr>
            <w:color w:val="0000FF"/>
          </w:rPr>
          <w:t>Постановления</w:t>
        </w:r>
      </w:hyperlink>
      <w:r>
        <w:t xml:space="preserve"> главы г. Чебоксары ЧР от 06.06.2024 N 28)</w:t>
      </w:r>
    </w:p>
    <w:p w:rsidR="00BA5EFA" w:rsidRDefault="00BA5EFA">
      <w:pPr>
        <w:pStyle w:val="ConsPlusNormal"/>
        <w:spacing w:before="200"/>
        <w:ind w:firstLine="540"/>
        <w:jc w:val="both"/>
      </w:pPr>
      <w:r>
        <w:t>В протоколе заседания Конкурсной комиссии указываются:</w:t>
      </w:r>
    </w:p>
    <w:p w:rsidR="00BA5EFA" w:rsidRDefault="00BA5EFA">
      <w:pPr>
        <w:pStyle w:val="ConsPlusNormal"/>
        <w:spacing w:before="200"/>
        <w:ind w:firstLine="540"/>
        <w:jc w:val="both"/>
      </w:pPr>
      <w:r>
        <w:t>а) дата заседания Конкурсной комиссии, фамилии, имена, отчества членов комиссии и других лиц, присутствующих на заседании;</w:t>
      </w:r>
    </w:p>
    <w:p w:rsidR="00BA5EFA" w:rsidRDefault="00BA5EFA">
      <w:pPr>
        <w:pStyle w:val="ConsPlusNormal"/>
        <w:spacing w:before="200"/>
        <w:ind w:firstLine="540"/>
        <w:jc w:val="both"/>
      </w:pPr>
      <w:r>
        <w:t>б) формулировка рассматриваемых на заседании Конкурсной комиссии вопросов;</w:t>
      </w:r>
    </w:p>
    <w:p w:rsidR="00BA5EFA" w:rsidRDefault="00BA5EFA">
      <w:pPr>
        <w:pStyle w:val="ConsPlusNormal"/>
        <w:spacing w:before="200"/>
        <w:ind w:firstLine="540"/>
        <w:jc w:val="both"/>
      </w:pPr>
      <w:r>
        <w:t>в) фамилии, имена, отчества выступивших на заседании лиц и краткое изложение их выступлений;</w:t>
      </w:r>
    </w:p>
    <w:p w:rsidR="00BA5EFA" w:rsidRDefault="00BA5EFA">
      <w:pPr>
        <w:pStyle w:val="ConsPlusNormal"/>
        <w:spacing w:before="200"/>
        <w:ind w:firstLine="540"/>
        <w:jc w:val="both"/>
      </w:pPr>
      <w:r>
        <w:t>г) другие сведения.</w:t>
      </w:r>
    </w:p>
    <w:p w:rsidR="00BA5EFA" w:rsidRDefault="00BA5EFA">
      <w:pPr>
        <w:pStyle w:val="ConsPlusNormal"/>
        <w:spacing w:before="200"/>
        <w:ind w:firstLine="540"/>
        <w:jc w:val="both"/>
      </w:pPr>
      <w:r>
        <w:t xml:space="preserve">2.7. Утратил силу. - </w:t>
      </w:r>
      <w:hyperlink r:id="rId87">
        <w:r>
          <w:rPr>
            <w:color w:val="0000FF"/>
          </w:rPr>
          <w:t>Постановление</w:t>
        </w:r>
      </w:hyperlink>
      <w:r>
        <w:t xml:space="preserve"> главы г. Чебоксары ЧР от 22.11.2023 N 10.</w:t>
      </w:r>
    </w:p>
    <w:p w:rsidR="00BA5EFA" w:rsidRDefault="00BA5EFA">
      <w:pPr>
        <w:pStyle w:val="ConsPlusNormal"/>
        <w:jc w:val="both"/>
      </w:pPr>
    </w:p>
    <w:p w:rsidR="00BA5EFA" w:rsidRDefault="00BA5EFA">
      <w:pPr>
        <w:pStyle w:val="ConsPlusTitle"/>
        <w:jc w:val="center"/>
        <w:outlineLvl w:val="1"/>
      </w:pPr>
      <w:r>
        <w:t>III. Ответственность членов Конкурсной комиссии</w:t>
      </w:r>
    </w:p>
    <w:p w:rsidR="00BA5EFA" w:rsidRDefault="00BA5EFA">
      <w:pPr>
        <w:pStyle w:val="ConsPlusNormal"/>
        <w:jc w:val="both"/>
      </w:pPr>
    </w:p>
    <w:p w:rsidR="00BA5EFA" w:rsidRDefault="00BA5EFA">
      <w:pPr>
        <w:pStyle w:val="ConsPlusNormal"/>
        <w:ind w:firstLine="540"/>
        <w:jc w:val="both"/>
      </w:pPr>
      <w:r>
        <w:t>3.1. Члены конкурсной комиссии несут ответственность за объективность и беспристрастность принятого решения.</w:t>
      </w:r>
    </w:p>
    <w:p w:rsidR="00BA5EFA" w:rsidRDefault="00BA5EFA">
      <w:pPr>
        <w:pStyle w:val="ConsPlusNormal"/>
        <w:spacing w:before="200"/>
        <w:ind w:firstLine="540"/>
        <w:jc w:val="both"/>
      </w:pPr>
      <w:r>
        <w:t>3.2. Члены Конкурсной комиссии (и привлеченные Конкурсной комиссией эксперты) не вправе распространять ставшую известной им в ходе проведения конкурсного отбора информацию, разглашение которой запрещено или ограничено законодательством.</w:t>
      </w:r>
    </w:p>
    <w:p w:rsidR="00BA5EFA" w:rsidRDefault="00BA5EFA">
      <w:pPr>
        <w:pStyle w:val="ConsPlusNormal"/>
        <w:spacing w:before="200"/>
        <w:ind w:firstLine="540"/>
        <w:jc w:val="both"/>
      </w:pPr>
      <w:r>
        <w:t>3.3. Член Конкурсной комиссии в случае возникновения у него конфликта интересов, который может повлиять на его объективность при участии в работе Комиссии, обязан заявить об этом и не должен участвовать в ее работе.</w:t>
      </w:r>
    </w:p>
    <w:p w:rsidR="00BA5EFA" w:rsidRDefault="00BA5EFA">
      <w:pPr>
        <w:pStyle w:val="ConsPlusNormal"/>
        <w:jc w:val="both"/>
      </w:pPr>
      <w:r>
        <w:t>(</w:t>
      </w:r>
      <w:proofErr w:type="gramStart"/>
      <w:r>
        <w:t>п</w:t>
      </w:r>
      <w:proofErr w:type="gramEnd"/>
      <w:r>
        <w:t xml:space="preserve">. 3.3 введен </w:t>
      </w:r>
      <w:hyperlink r:id="rId88">
        <w:r>
          <w:rPr>
            <w:color w:val="0000FF"/>
          </w:rPr>
          <w:t>Постановлением</w:t>
        </w:r>
      </w:hyperlink>
      <w:r>
        <w:t xml:space="preserve"> главы г. Чебоксары ЧР от 03.12.2020 N 20)</w:t>
      </w: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both"/>
      </w:pPr>
    </w:p>
    <w:p w:rsidR="00BA5EFA" w:rsidRDefault="00BA5EFA">
      <w:pPr>
        <w:pStyle w:val="ConsPlusNormal"/>
        <w:jc w:val="right"/>
        <w:outlineLvl w:val="0"/>
      </w:pPr>
      <w:r>
        <w:t>Приложение N 3</w:t>
      </w:r>
    </w:p>
    <w:p w:rsidR="00BA5EFA" w:rsidRDefault="00BA5EFA">
      <w:pPr>
        <w:pStyle w:val="ConsPlusNormal"/>
        <w:jc w:val="both"/>
      </w:pPr>
    </w:p>
    <w:p w:rsidR="00BA5EFA" w:rsidRDefault="00BA5EFA">
      <w:pPr>
        <w:pStyle w:val="ConsPlusNormal"/>
        <w:jc w:val="right"/>
      </w:pPr>
      <w:r>
        <w:t>Утвержден</w:t>
      </w:r>
    </w:p>
    <w:p w:rsidR="00BA5EFA" w:rsidRDefault="00BA5EFA">
      <w:pPr>
        <w:pStyle w:val="ConsPlusNormal"/>
        <w:jc w:val="right"/>
      </w:pPr>
      <w:r>
        <w:t>постановлением</w:t>
      </w:r>
    </w:p>
    <w:p w:rsidR="00BA5EFA" w:rsidRDefault="00BA5EFA">
      <w:pPr>
        <w:pStyle w:val="ConsPlusNormal"/>
        <w:jc w:val="right"/>
      </w:pPr>
      <w:r>
        <w:t>главы города Чебоксары</w:t>
      </w:r>
    </w:p>
    <w:p w:rsidR="00BA5EFA" w:rsidRDefault="00BA5EFA">
      <w:pPr>
        <w:pStyle w:val="ConsPlusNormal"/>
        <w:jc w:val="right"/>
      </w:pPr>
      <w:r>
        <w:t>от 30.12.2013 N 98</w:t>
      </w:r>
    </w:p>
    <w:p w:rsidR="00BA5EFA" w:rsidRDefault="00BA5EFA">
      <w:pPr>
        <w:pStyle w:val="ConsPlusNormal"/>
        <w:jc w:val="both"/>
      </w:pPr>
    </w:p>
    <w:p w:rsidR="00BA5EFA" w:rsidRDefault="00BA5EFA">
      <w:pPr>
        <w:pStyle w:val="ConsPlusTitle"/>
        <w:jc w:val="center"/>
      </w:pPr>
      <w:r>
        <w:t>СОСТАВ</w:t>
      </w:r>
    </w:p>
    <w:p w:rsidR="00BA5EFA" w:rsidRDefault="00BA5EFA">
      <w:pPr>
        <w:pStyle w:val="ConsPlusTitle"/>
        <w:jc w:val="center"/>
      </w:pPr>
      <w:r>
        <w:t>КОНКУРСНОЙ КОМИССИИ ПО ФОРМИРОВАНИЮ, ПОДГОТОВКЕ</w:t>
      </w:r>
    </w:p>
    <w:p w:rsidR="00BA5EFA" w:rsidRDefault="00BA5EFA">
      <w:pPr>
        <w:pStyle w:val="ConsPlusTitle"/>
        <w:jc w:val="center"/>
      </w:pPr>
      <w:r>
        <w:t>И ИСПОЛЬЗОВАНИЮ РЕЗЕРВА УПРАВЛЕНЧЕСКИХ КАДРОВ</w:t>
      </w:r>
    </w:p>
    <w:p w:rsidR="00BA5EFA" w:rsidRDefault="00BA5EFA">
      <w:pPr>
        <w:pStyle w:val="ConsPlusTitle"/>
        <w:jc w:val="center"/>
      </w:pPr>
      <w:r>
        <w:t>МУНИЦИПАЛЬНОГО ОБРАЗОВАНИЯ ГОРОДА ЧЕБОКСАРЫ</w:t>
      </w:r>
    </w:p>
    <w:p w:rsidR="00BA5EFA" w:rsidRDefault="00BA5EFA">
      <w:pPr>
        <w:pStyle w:val="ConsPlusNormal"/>
        <w:jc w:val="both"/>
      </w:pPr>
    </w:p>
    <w:p w:rsidR="00BA5EFA" w:rsidRDefault="00BA5EFA">
      <w:pPr>
        <w:pStyle w:val="ConsPlusNormal"/>
        <w:ind w:firstLine="540"/>
        <w:jc w:val="both"/>
      </w:pPr>
      <w:r>
        <w:t xml:space="preserve">Утратил силу. - </w:t>
      </w:r>
      <w:hyperlink r:id="rId89">
        <w:r>
          <w:rPr>
            <w:color w:val="0000FF"/>
          </w:rPr>
          <w:t>Постановление</w:t>
        </w:r>
      </w:hyperlink>
      <w:r>
        <w:t xml:space="preserve"> главы г. Чебоксары ЧР от 06.06.2024 N 28.</w:t>
      </w:r>
    </w:p>
    <w:p w:rsidR="00BA5EFA" w:rsidRDefault="00BA5EFA">
      <w:pPr>
        <w:pStyle w:val="ConsPlusNormal"/>
        <w:jc w:val="both"/>
      </w:pPr>
    </w:p>
    <w:p w:rsidR="00BA5EFA" w:rsidRDefault="00BA5EFA">
      <w:pPr>
        <w:pStyle w:val="ConsPlusNormal"/>
        <w:jc w:val="both"/>
      </w:pPr>
    </w:p>
    <w:p w:rsidR="00BA5EFA" w:rsidRDefault="00BA5EFA">
      <w:pPr>
        <w:pStyle w:val="ConsPlusNormal"/>
        <w:pBdr>
          <w:bottom w:val="single" w:sz="6" w:space="0" w:color="auto"/>
        </w:pBdr>
        <w:spacing w:before="100" w:after="100"/>
        <w:jc w:val="both"/>
        <w:rPr>
          <w:sz w:val="2"/>
          <w:szCs w:val="2"/>
        </w:rPr>
      </w:pPr>
    </w:p>
    <w:p w:rsidR="00A71FE9" w:rsidRDefault="00A71FE9">
      <w:bookmarkStart w:id="20" w:name="_GoBack"/>
      <w:bookmarkEnd w:id="20"/>
    </w:p>
    <w:sectPr w:rsidR="00A71FE9" w:rsidSect="00BD1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FA"/>
    <w:rsid w:val="00090989"/>
    <w:rsid w:val="000E20A8"/>
    <w:rsid w:val="00A71FE9"/>
    <w:rsid w:val="00BA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E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A5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5E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A5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5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A5E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5E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5E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EF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A5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5EF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A5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5E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A5E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5E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5E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77509&amp;dst=100007" TargetMode="External"/><Relationship Id="rId21" Type="http://schemas.openxmlformats.org/officeDocument/2006/relationships/hyperlink" Target="https://login.consultant.ru/link/?req=doc&amp;base=RLAW098&amp;n=177509&amp;dst=100006" TargetMode="External"/><Relationship Id="rId42" Type="http://schemas.openxmlformats.org/officeDocument/2006/relationships/hyperlink" Target="https://login.consultant.ru/link/?req=doc&amp;base=RLAW098&amp;n=177509&amp;dst=100022" TargetMode="External"/><Relationship Id="rId47" Type="http://schemas.openxmlformats.org/officeDocument/2006/relationships/hyperlink" Target="https://login.consultant.ru/link/?req=doc&amp;base=RLAW098&amp;n=177509&amp;dst=100009" TargetMode="External"/><Relationship Id="rId63" Type="http://schemas.openxmlformats.org/officeDocument/2006/relationships/hyperlink" Target="https://login.consultant.ru/link/?req=doc&amp;base=RLAW098&amp;n=177509&amp;dst=100024" TargetMode="External"/><Relationship Id="rId68" Type="http://schemas.openxmlformats.org/officeDocument/2006/relationships/hyperlink" Target="https://login.consultant.ru/link/?req=doc&amp;base=LAW&amp;n=482686&amp;dst=100278" TargetMode="External"/><Relationship Id="rId84" Type="http://schemas.openxmlformats.org/officeDocument/2006/relationships/hyperlink" Target="https://login.consultant.ru/link/?req=doc&amp;base=RLAW098&amp;n=177519&amp;dst=100024" TargetMode="External"/><Relationship Id="rId89" Type="http://schemas.openxmlformats.org/officeDocument/2006/relationships/hyperlink" Target="https://login.consultant.ru/link/?req=doc&amp;base=RLAW098&amp;n=177509&amp;dst=100006" TargetMode="External"/><Relationship Id="rId16" Type="http://schemas.openxmlformats.org/officeDocument/2006/relationships/hyperlink" Target="https://login.consultant.ru/link/?req=doc&amp;base=RLAW098&amp;n=173055&amp;dst=100005" TargetMode="External"/><Relationship Id="rId11" Type="http://schemas.openxmlformats.org/officeDocument/2006/relationships/hyperlink" Target="https://login.consultant.ru/link/?req=doc&amp;base=RLAW098&amp;n=145578&amp;dst=100005" TargetMode="External"/><Relationship Id="rId32" Type="http://schemas.openxmlformats.org/officeDocument/2006/relationships/hyperlink" Target="https://login.consultant.ru/link/?req=doc&amp;base=RLAW098&amp;n=177509&amp;dst=100009" TargetMode="External"/><Relationship Id="rId37" Type="http://schemas.openxmlformats.org/officeDocument/2006/relationships/hyperlink" Target="https://login.consultant.ru/link/?req=doc&amp;base=RLAW098&amp;n=177509&amp;dst=100009" TargetMode="External"/><Relationship Id="rId53" Type="http://schemas.openxmlformats.org/officeDocument/2006/relationships/hyperlink" Target="https://login.consultant.ru/link/?req=doc&amp;base=LAW&amp;n=482885&amp;dst=100622" TargetMode="External"/><Relationship Id="rId58" Type="http://schemas.openxmlformats.org/officeDocument/2006/relationships/hyperlink" Target="https://login.consultant.ru/link/?req=doc&amp;base=LAW&amp;n=487004&amp;dst=41" TargetMode="External"/><Relationship Id="rId74" Type="http://schemas.openxmlformats.org/officeDocument/2006/relationships/hyperlink" Target="https://login.consultant.ru/link/?req=doc&amp;base=RLAW098&amp;n=177519&amp;dst=100007" TargetMode="External"/><Relationship Id="rId79" Type="http://schemas.openxmlformats.org/officeDocument/2006/relationships/hyperlink" Target="https://login.consultant.ru/link/?req=doc&amp;base=RLAW098&amp;n=177519&amp;dst=100010" TargetMode="External"/><Relationship Id="rId5" Type="http://schemas.openxmlformats.org/officeDocument/2006/relationships/hyperlink" Target="https://www.consultant.ru" TargetMode="External"/><Relationship Id="rId90" Type="http://schemas.openxmlformats.org/officeDocument/2006/relationships/fontTable" Target="fontTable.xml"/><Relationship Id="rId14" Type="http://schemas.openxmlformats.org/officeDocument/2006/relationships/hyperlink" Target="https://login.consultant.ru/link/?req=doc&amp;base=RLAW098&amp;n=177518&amp;dst=100005" TargetMode="External"/><Relationship Id="rId22" Type="http://schemas.openxmlformats.org/officeDocument/2006/relationships/hyperlink" Target="https://login.consultant.ru/link/?req=doc&amp;base=RLAW098&amp;n=177519&amp;dst=100006" TargetMode="External"/><Relationship Id="rId27" Type="http://schemas.openxmlformats.org/officeDocument/2006/relationships/hyperlink" Target="https://login.consultant.ru/link/?req=doc&amp;base=RLAW098&amp;n=183909&amp;dst=100005" TargetMode="External"/><Relationship Id="rId30" Type="http://schemas.openxmlformats.org/officeDocument/2006/relationships/hyperlink" Target="https://login.consultant.ru/link/?req=doc&amp;base=RLAW098&amp;n=177518&amp;dst=100007" TargetMode="External"/><Relationship Id="rId35" Type="http://schemas.openxmlformats.org/officeDocument/2006/relationships/hyperlink" Target="https://login.consultant.ru/link/?req=doc&amp;base=RLAW098&amp;n=177518&amp;dst=100009" TargetMode="External"/><Relationship Id="rId43" Type="http://schemas.openxmlformats.org/officeDocument/2006/relationships/hyperlink" Target="https://login.consultant.ru/link/?req=doc&amp;base=RLAW098&amp;n=177509&amp;dst=100021" TargetMode="External"/><Relationship Id="rId48" Type="http://schemas.openxmlformats.org/officeDocument/2006/relationships/hyperlink" Target="https://login.consultant.ru/link/?req=doc&amp;base=RLAW098&amp;n=177518&amp;dst=100011" TargetMode="External"/><Relationship Id="rId56" Type="http://schemas.openxmlformats.org/officeDocument/2006/relationships/hyperlink" Target="https://login.consultant.ru/link/?req=doc&amp;base=LAW&amp;n=482885&amp;dst=520" TargetMode="External"/><Relationship Id="rId64" Type="http://schemas.openxmlformats.org/officeDocument/2006/relationships/hyperlink" Target="https://login.consultant.ru/link/?req=doc&amp;base=RLAW098&amp;n=177509&amp;dst=100009" TargetMode="External"/><Relationship Id="rId69" Type="http://schemas.openxmlformats.org/officeDocument/2006/relationships/hyperlink" Target="https://login.consultant.ru/link/?req=doc&amp;base=RLAW098&amp;n=183909&amp;dst=100010" TargetMode="External"/><Relationship Id="rId77" Type="http://schemas.openxmlformats.org/officeDocument/2006/relationships/hyperlink" Target="https://login.consultant.ru/link/?req=doc&amp;base=RLAW098&amp;n=177519&amp;dst=100008" TargetMode="External"/><Relationship Id="rId8" Type="http://schemas.openxmlformats.org/officeDocument/2006/relationships/hyperlink" Target="https://login.consultant.ru/link/?req=doc&amp;base=RLAW098&amp;n=177520&amp;dst=100005" TargetMode="External"/><Relationship Id="rId51" Type="http://schemas.openxmlformats.org/officeDocument/2006/relationships/hyperlink" Target="https://login.consultant.ru/link/?req=doc&amp;base=RLAW098&amp;n=183909&amp;dst=100006" TargetMode="External"/><Relationship Id="rId72" Type="http://schemas.openxmlformats.org/officeDocument/2006/relationships/hyperlink" Target="https://login.consultant.ru/link/?req=doc&amp;base=LAW&amp;n=482686" TargetMode="External"/><Relationship Id="rId80" Type="http://schemas.openxmlformats.org/officeDocument/2006/relationships/hyperlink" Target="https://login.consultant.ru/link/?req=doc&amp;base=RLAW098&amp;n=177519&amp;dst=100012" TargetMode="External"/><Relationship Id="rId85" Type="http://schemas.openxmlformats.org/officeDocument/2006/relationships/hyperlink" Target="https://login.consultant.ru/link/?req=doc&amp;base=RLAW098&amp;n=177519&amp;dst=100026" TargetMode="External"/><Relationship Id="rId3" Type="http://schemas.openxmlformats.org/officeDocument/2006/relationships/settings" Target="settings.xml"/><Relationship Id="rId12" Type="http://schemas.openxmlformats.org/officeDocument/2006/relationships/hyperlink" Target="https://login.consultant.ru/link/?req=doc&amp;base=RLAW098&amp;n=146634&amp;dst=100005" TargetMode="External"/><Relationship Id="rId17" Type="http://schemas.openxmlformats.org/officeDocument/2006/relationships/hyperlink" Target="https://login.consultant.ru/link/?req=doc&amp;base=RLAW098&amp;n=175800&amp;dst=100005" TargetMode="External"/><Relationship Id="rId25" Type="http://schemas.openxmlformats.org/officeDocument/2006/relationships/hyperlink" Target="https://login.consultant.ru/link/?req=doc&amp;base=RLAW098&amp;n=177518&amp;dst=100006" TargetMode="External"/><Relationship Id="rId33" Type="http://schemas.openxmlformats.org/officeDocument/2006/relationships/hyperlink" Target="https://login.consultant.ru/link/?req=doc&amp;base=RLAW098&amp;n=177509&amp;dst=100009" TargetMode="External"/><Relationship Id="rId38" Type="http://schemas.openxmlformats.org/officeDocument/2006/relationships/hyperlink" Target="https://login.consultant.ru/link/?req=doc&amp;base=RLAW098&amp;n=177509&amp;dst=100009" TargetMode="External"/><Relationship Id="rId46" Type="http://schemas.openxmlformats.org/officeDocument/2006/relationships/hyperlink" Target="https://login.consultant.ru/link/?req=doc&amp;base=RLAW098&amp;n=177518&amp;dst=100010" TargetMode="External"/><Relationship Id="rId59" Type="http://schemas.openxmlformats.org/officeDocument/2006/relationships/hyperlink" Target="https://login.consultant.ru/link/?req=doc&amp;base=LAW&amp;n=483113&amp;dst=114" TargetMode="External"/><Relationship Id="rId67" Type="http://schemas.openxmlformats.org/officeDocument/2006/relationships/hyperlink" Target="https://login.consultant.ru/link/?req=doc&amp;base=RLAW098&amp;n=177509&amp;dst=100026" TargetMode="External"/><Relationship Id="rId20" Type="http://schemas.openxmlformats.org/officeDocument/2006/relationships/hyperlink" Target="https://login.consultant.ru/link/?req=doc&amp;base=LAW&amp;n=487004" TargetMode="External"/><Relationship Id="rId41" Type="http://schemas.openxmlformats.org/officeDocument/2006/relationships/hyperlink" Target="https://login.consultant.ru/link/?req=doc&amp;base=RLAW098&amp;n=177509&amp;dst=100021" TargetMode="External"/><Relationship Id="rId54" Type="http://schemas.openxmlformats.org/officeDocument/2006/relationships/hyperlink" Target="https://login.consultant.ru/link/?req=doc&amp;base=LAW&amp;n=482885&amp;dst=100624" TargetMode="External"/><Relationship Id="rId62" Type="http://schemas.openxmlformats.org/officeDocument/2006/relationships/hyperlink" Target="https://login.consultant.ru/link/?req=doc&amp;base=RLAW098&amp;n=142973&amp;dst=100005" TargetMode="External"/><Relationship Id="rId70" Type="http://schemas.openxmlformats.org/officeDocument/2006/relationships/hyperlink" Target="https://login.consultant.ru/link/?req=doc&amp;base=LAW&amp;n=500185" TargetMode="External"/><Relationship Id="rId75" Type="http://schemas.openxmlformats.org/officeDocument/2006/relationships/hyperlink" Target="https://login.consultant.ru/link/?req=doc&amp;base=RLAW098&amp;n=177518&amp;dst=100014" TargetMode="External"/><Relationship Id="rId83" Type="http://schemas.openxmlformats.org/officeDocument/2006/relationships/hyperlink" Target="https://login.consultant.ru/link/?req=doc&amp;base=RLAW098&amp;n=177519&amp;dst=100022" TargetMode="External"/><Relationship Id="rId88" Type="http://schemas.openxmlformats.org/officeDocument/2006/relationships/hyperlink" Target="https://login.consultant.ru/link/?req=doc&amp;base=RLAW098&amp;n=177519&amp;dst=100027"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8&amp;n=177522&amp;dst=100005" TargetMode="External"/><Relationship Id="rId15" Type="http://schemas.openxmlformats.org/officeDocument/2006/relationships/hyperlink" Target="https://login.consultant.ru/link/?req=doc&amp;base=RLAW098&amp;n=171777&amp;dst=100005" TargetMode="External"/><Relationship Id="rId23" Type="http://schemas.openxmlformats.org/officeDocument/2006/relationships/hyperlink" Target="https://login.consultant.ru/link/?req=doc&amp;base=RLAW098&amp;n=177520&amp;dst=100006" TargetMode="External"/><Relationship Id="rId28" Type="http://schemas.openxmlformats.org/officeDocument/2006/relationships/hyperlink" Target="https://login.consultant.ru/link/?req=doc&amp;base=RLAW098&amp;n=179435" TargetMode="External"/><Relationship Id="rId36" Type="http://schemas.openxmlformats.org/officeDocument/2006/relationships/hyperlink" Target="https://login.consultant.ru/link/?req=doc&amp;base=RLAW098&amp;n=177509&amp;dst=100010" TargetMode="External"/><Relationship Id="rId49" Type="http://schemas.openxmlformats.org/officeDocument/2006/relationships/hyperlink" Target="https://login.consultant.ru/link/?req=doc&amp;base=RLAW098&amp;n=177509&amp;dst=100009" TargetMode="External"/><Relationship Id="rId57" Type="http://schemas.openxmlformats.org/officeDocument/2006/relationships/hyperlink" Target="https://login.consultant.ru/link/?req=doc&amp;base=LAW&amp;n=487004&amp;dst=100289" TargetMode="External"/><Relationship Id="rId10" Type="http://schemas.openxmlformats.org/officeDocument/2006/relationships/hyperlink" Target="https://login.consultant.ru/link/?req=doc&amp;base=RLAW098&amp;n=142973&amp;dst=100005" TargetMode="External"/><Relationship Id="rId31" Type="http://schemas.openxmlformats.org/officeDocument/2006/relationships/hyperlink" Target="https://login.consultant.ru/link/?req=doc&amp;base=RLAW098&amp;n=177509&amp;dst=100008" TargetMode="External"/><Relationship Id="rId44" Type="http://schemas.openxmlformats.org/officeDocument/2006/relationships/hyperlink" Target="https://login.consultant.ru/link/?req=doc&amp;base=RLAW098&amp;n=177509&amp;dst=100022" TargetMode="External"/><Relationship Id="rId52" Type="http://schemas.openxmlformats.org/officeDocument/2006/relationships/hyperlink" Target="https://login.consultant.ru/link/?req=doc&amp;base=RLAW098&amp;n=183909&amp;dst=100008" TargetMode="External"/><Relationship Id="rId60" Type="http://schemas.openxmlformats.org/officeDocument/2006/relationships/hyperlink" Target="https://login.consultant.ru/link/?req=doc&amp;base=RLAW098&amp;n=177518&amp;dst=100012" TargetMode="External"/><Relationship Id="rId65" Type="http://schemas.openxmlformats.org/officeDocument/2006/relationships/hyperlink" Target="https://login.consultant.ru/link/?req=doc&amp;base=LAW&amp;n=2875" TargetMode="External"/><Relationship Id="rId73" Type="http://schemas.openxmlformats.org/officeDocument/2006/relationships/hyperlink" Target="https://login.consultant.ru/link/?req=doc&amp;base=LAW&amp;n=482686&amp;dst=100321" TargetMode="External"/><Relationship Id="rId78" Type="http://schemas.openxmlformats.org/officeDocument/2006/relationships/hyperlink" Target="https://login.consultant.ru/link/?req=doc&amp;base=RLAW098&amp;n=177518&amp;dst=100015" TargetMode="External"/><Relationship Id="rId81" Type="http://schemas.openxmlformats.org/officeDocument/2006/relationships/hyperlink" Target="https://login.consultant.ru/link/?req=doc&amp;base=RLAW098&amp;n=177519&amp;dst=100018" TargetMode="External"/><Relationship Id="rId86" Type="http://schemas.openxmlformats.org/officeDocument/2006/relationships/hyperlink" Target="https://login.consultant.ru/link/?req=doc&amp;base=RLAW098&amp;n=177509&amp;dst=100032"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40953&amp;dst=100005" TargetMode="External"/><Relationship Id="rId13" Type="http://schemas.openxmlformats.org/officeDocument/2006/relationships/hyperlink" Target="https://login.consultant.ru/link/?req=doc&amp;base=RLAW098&amp;n=150297&amp;dst=100005" TargetMode="External"/><Relationship Id="rId18" Type="http://schemas.openxmlformats.org/officeDocument/2006/relationships/hyperlink" Target="https://login.consultant.ru/link/?req=doc&amp;base=RLAW098&amp;n=177509&amp;dst=100005" TargetMode="External"/><Relationship Id="rId39" Type="http://schemas.openxmlformats.org/officeDocument/2006/relationships/hyperlink" Target="https://login.consultant.ru/link/?req=doc&amp;base=RLAW098&amp;n=177509&amp;dst=100009" TargetMode="External"/><Relationship Id="rId34" Type="http://schemas.openxmlformats.org/officeDocument/2006/relationships/hyperlink" Target="https://login.consultant.ru/link/?req=doc&amp;base=RLAW098&amp;n=177518&amp;dst=100008" TargetMode="External"/><Relationship Id="rId50" Type="http://schemas.openxmlformats.org/officeDocument/2006/relationships/hyperlink" Target="https://login.consultant.ru/link/?req=doc&amp;base=LAW&amp;n=487827&amp;dst=100253" TargetMode="External"/><Relationship Id="rId55" Type="http://schemas.openxmlformats.org/officeDocument/2006/relationships/hyperlink" Target="https://login.consultant.ru/link/?req=doc&amp;base=LAW&amp;n=482885&amp;dst=517" TargetMode="External"/><Relationship Id="rId76" Type="http://schemas.openxmlformats.org/officeDocument/2006/relationships/hyperlink" Target="https://login.consultant.ru/link/?req=doc&amp;base=RLAW098&amp;n=177509&amp;dst=100029" TargetMode="External"/><Relationship Id="rId7" Type="http://schemas.openxmlformats.org/officeDocument/2006/relationships/hyperlink" Target="https://login.consultant.ru/link/?req=doc&amp;base=RLAW098&amp;n=177519&amp;dst=100005" TargetMode="External"/><Relationship Id="rId71" Type="http://schemas.openxmlformats.org/officeDocument/2006/relationships/hyperlink" Target="https://login.consultant.ru/link/?req=doc&amp;base=LAW&amp;n=500185" TargetMode="External"/><Relationship Id="rId2" Type="http://schemas.microsoft.com/office/2007/relationships/stylesWithEffects" Target="stylesWithEffects.xml"/><Relationship Id="rId29" Type="http://schemas.openxmlformats.org/officeDocument/2006/relationships/hyperlink" Target="https://login.consultant.ru/link/?req=doc&amp;base=RLAW098&amp;n=177509&amp;dst=100008" TargetMode="External"/><Relationship Id="rId24" Type="http://schemas.openxmlformats.org/officeDocument/2006/relationships/hyperlink" Target="https://login.consultant.ru/link/?req=doc&amp;base=RLAW098&amp;n=142973&amp;dst=100005" TargetMode="External"/><Relationship Id="rId40" Type="http://schemas.openxmlformats.org/officeDocument/2006/relationships/hyperlink" Target="https://login.consultant.ru/link/?req=doc&amp;base=RLAW098&amp;n=177509&amp;dst=100009" TargetMode="External"/><Relationship Id="rId45" Type="http://schemas.openxmlformats.org/officeDocument/2006/relationships/hyperlink" Target="https://login.consultant.ru/link/?req=doc&amp;base=RLAW098&amp;n=177520&amp;dst=100006" TargetMode="External"/><Relationship Id="rId66" Type="http://schemas.openxmlformats.org/officeDocument/2006/relationships/hyperlink" Target="https://login.consultant.ru/link/?req=doc&amp;base=RLAW098&amp;n=177711" TargetMode="External"/><Relationship Id="rId87" Type="http://schemas.openxmlformats.org/officeDocument/2006/relationships/hyperlink" Target="https://login.consultant.ru/link/?req=doc&amp;base=RLAW098&amp;n=177518&amp;dst=100016" TargetMode="External"/><Relationship Id="rId61" Type="http://schemas.openxmlformats.org/officeDocument/2006/relationships/hyperlink" Target="https://login.consultant.ru/link/?req=doc&amp;base=RLAW098&amp;n=177509&amp;dst=100023" TargetMode="External"/><Relationship Id="rId82" Type="http://schemas.openxmlformats.org/officeDocument/2006/relationships/hyperlink" Target="https://login.consultant.ru/link/?req=doc&amp;base=RLAW098&amp;n=177509&amp;dst=100030" TargetMode="External"/><Relationship Id="rId19" Type="http://schemas.openxmlformats.org/officeDocument/2006/relationships/hyperlink" Target="https://login.consultant.ru/link/?req=doc&amp;base=RLAW098&amp;n=18390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11553</Words>
  <Characters>65857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2025-04-01T05:28:00Z</dcterms:created>
  <dcterms:modified xsi:type="dcterms:W3CDTF">2025-04-01T05:29:00Z</dcterms:modified>
</cp:coreProperties>
</file>