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510" w:rsidRPr="002B1481" w:rsidRDefault="00484510" w:rsidP="00E12D16">
      <w:pPr>
        <w:widowControl w:val="0"/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2B1481" w:rsidRPr="00E12D16" w:rsidRDefault="002B1481" w:rsidP="00E12D1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51857F7" wp14:editId="11F3646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510" w:rsidRPr="00E12D16" w:rsidRDefault="00484510" w:rsidP="00E12D1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84510" w:rsidRPr="002B1481" w:rsidRDefault="00484510" w:rsidP="002B1481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  <w:lang w:eastAsia="ru-RU"/>
        </w:rPr>
      </w:pPr>
      <w:r w:rsidRPr="002B1481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484510" w:rsidRPr="002B1481" w:rsidRDefault="00484510" w:rsidP="002B1481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  <w:lang w:eastAsia="ru-RU"/>
        </w:rPr>
      </w:pPr>
      <w:r w:rsidRPr="002B1481">
        <w:rPr>
          <w:rFonts w:ascii="Times New Roman" w:hAnsi="Times New Roman"/>
          <w:b/>
          <w:sz w:val="40"/>
          <w:szCs w:val="40"/>
          <w:lang w:eastAsia="ru-RU"/>
        </w:rPr>
        <w:t>ЧУВАШСКОЙ</w:t>
      </w:r>
      <w:r w:rsidR="00E12D16" w:rsidRPr="002B1481">
        <w:rPr>
          <w:rFonts w:ascii="Times New Roman" w:hAnsi="Times New Roman"/>
          <w:b/>
          <w:sz w:val="40"/>
          <w:szCs w:val="40"/>
          <w:lang w:eastAsia="ru-RU"/>
        </w:rPr>
        <w:t xml:space="preserve"> </w:t>
      </w:r>
      <w:r w:rsidRPr="002B1481">
        <w:rPr>
          <w:rFonts w:ascii="Times New Roman" w:hAnsi="Times New Roman"/>
          <w:b/>
          <w:sz w:val="40"/>
          <w:szCs w:val="40"/>
          <w:lang w:eastAsia="ru-RU"/>
        </w:rPr>
        <w:t>РЕСПУБЛИКИ</w:t>
      </w:r>
    </w:p>
    <w:p w:rsidR="00E12D16" w:rsidRPr="00E12D16" w:rsidRDefault="00E12D16" w:rsidP="00E12D16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2B1481" w:rsidRDefault="00484510" w:rsidP="002B1481">
      <w:pPr>
        <w:spacing w:after="0" w:line="312" w:lineRule="auto"/>
        <w:jc w:val="center"/>
        <w:rPr>
          <w:rFonts w:ascii="Times New Roman" w:hAnsi="Times New Roman"/>
          <w:b/>
          <w:bCs/>
          <w:caps/>
          <w:sz w:val="32"/>
          <w:szCs w:val="28"/>
          <w:lang w:eastAsia="ru-RU"/>
        </w:rPr>
      </w:pPr>
      <w:r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>О</w:t>
      </w:r>
      <w:r w:rsidR="00E12D16"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 xml:space="preserve"> </w:t>
      </w:r>
      <w:r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>ВНЕСЕНИИ</w:t>
      </w:r>
      <w:r w:rsidR="00E12D16"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 xml:space="preserve"> </w:t>
      </w:r>
      <w:r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>ИЗМЕНЕНИя</w:t>
      </w:r>
      <w:r w:rsidR="00E12D16"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 xml:space="preserve"> </w:t>
      </w:r>
    </w:p>
    <w:p w:rsidR="002B1481" w:rsidRDefault="00484510" w:rsidP="002B1481">
      <w:pPr>
        <w:spacing w:after="0" w:line="312" w:lineRule="auto"/>
        <w:jc w:val="center"/>
        <w:rPr>
          <w:rFonts w:ascii="Times New Roman" w:hAnsi="Times New Roman"/>
          <w:b/>
          <w:bCs/>
          <w:caps/>
          <w:sz w:val="32"/>
          <w:szCs w:val="28"/>
          <w:lang w:eastAsia="ru-RU"/>
        </w:rPr>
      </w:pPr>
      <w:r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>В</w:t>
      </w:r>
      <w:r w:rsidR="00E12D16"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 xml:space="preserve"> </w:t>
      </w:r>
      <w:r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>СТАТЬю</w:t>
      </w:r>
      <w:r w:rsidR="00E12D16"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 xml:space="preserve"> </w:t>
      </w:r>
      <w:r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>4</w:t>
      </w:r>
      <w:r w:rsidR="00E12D16"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 xml:space="preserve"> </w:t>
      </w:r>
      <w:r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>ЗАКОНА</w:t>
      </w:r>
      <w:r w:rsidR="00E12D16"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 xml:space="preserve"> </w:t>
      </w:r>
      <w:r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>ЧУВАШСКОЙ</w:t>
      </w:r>
      <w:r w:rsidR="00E12D16"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 xml:space="preserve"> </w:t>
      </w:r>
      <w:r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>РЕСПУБЛИКИ</w:t>
      </w:r>
      <w:r w:rsidR="00E12D16"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 xml:space="preserve"> </w:t>
      </w:r>
    </w:p>
    <w:p w:rsidR="00484510" w:rsidRPr="002B1481" w:rsidRDefault="002B1481" w:rsidP="002B1481">
      <w:pPr>
        <w:spacing w:after="0" w:line="312" w:lineRule="auto"/>
        <w:jc w:val="center"/>
        <w:rPr>
          <w:rFonts w:ascii="Times New Roman" w:hAnsi="Times New Roman"/>
          <w:b/>
          <w:bCs/>
          <w:caps/>
          <w:sz w:val="32"/>
          <w:szCs w:val="28"/>
          <w:lang w:eastAsia="ru-RU"/>
        </w:rPr>
      </w:pPr>
      <w:r>
        <w:rPr>
          <w:rFonts w:ascii="Times New Roman" w:hAnsi="Times New Roman"/>
          <w:b/>
          <w:bCs/>
          <w:caps/>
          <w:sz w:val="32"/>
          <w:szCs w:val="28"/>
          <w:lang w:eastAsia="ru-RU"/>
        </w:rPr>
        <w:t>"</w:t>
      </w:r>
      <w:r w:rsidR="00484510"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>О</w:t>
      </w:r>
      <w:r w:rsidR="00E12D16"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 xml:space="preserve"> </w:t>
      </w:r>
      <w:r w:rsidR="00484510"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>прожиточном</w:t>
      </w:r>
      <w:r w:rsidR="00E12D16"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 xml:space="preserve"> </w:t>
      </w:r>
      <w:r w:rsidR="00484510"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>минимуме</w:t>
      </w:r>
      <w:r w:rsidR="00E12D16"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 xml:space="preserve"> </w:t>
      </w:r>
    </w:p>
    <w:p w:rsidR="00484510" w:rsidRPr="002B1481" w:rsidRDefault="00484510" w:rsidP="002B1481">
      <w:pPr>
        <w:spacing w:after="0" w:line="312" w:lineRule="auto"/>
        <w:jc w:val="center"/>
        <w:rPr>
          <w:rFonts w:ascii="Times New Roman" w:hAnsi="Times New Roman"/>
          <w:b/>
          <w:bCs/>
          <w:caps/>
          <w:sz w:val="32"/>
          <w:szCs w:val="28"/>
          <w:lang w:eastAsia="ru-RU"/>
        </w:rPr>
      </w:pPr>
      <w:r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>в</w:t>
      </w:r>
      <w:r w:rsidR="00E12D16"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 xml:space="preserve"> </w:t>
      </w:r>
      <w:r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>Чувашской</w:t>
      </w:r>
      <w:r w:rsidR="00E12D16"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 xml:space="preserve"> </w:t>
      </w:r>
      <w:r w:rsidRP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>Республике</w:t>
      </w:r>
      <w:r w:rsidR="002B1481">
        <w:rPr>
          <w:rFonts w:ascii="Times New Roman" w:hAnsi="Times New Roman"/>
          <w:b/>
          <w:bCs/>
          <w:caps/>
          <w:sz w:val="32"/>
          <w:szCs w:val="28"/>
          <w:lang w:eastAsia="ru-RU"/>
        </w:rPr>
        <w:t>"</w:t>
      </w:r>
    </w:p>
    <w:p w:rsidR="002B1481" w:rsidRPr="002B1481" w:rsidRDefault="002B1481" w:rsidP="002B14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2B1481" w:rsidRPr="002B1481" w:rsidRDefault="002B1481" w:rsidP="002B148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2B1481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2B1481" w:rsidRPr="002B1481" w:rsidRDefault="002B1481" w:rsidP="002B148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2B1481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2B1481" w:rsidRPr="002B1481" w:rsidRDefault="002B1481" w:rsidP="002B148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2B1481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2B1481" w:rsidRPr="002B1481" w:rsidRDefault="006B7A43" w:rsidP="002B1481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10 июня </w:t>
      </w:r>
      <w:r w:rsidR="002B1481" w:rsidRPr="002B1481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2B1481" w:rsidRPr="002B1481" w:rsidRDefault="002B1481" w:rsidP="002B14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484510" w:rsidRPr="00E12D16" w:rsidRDefault="00484510" w:rsidP="002B148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12D16">
        <w:rPr>
          <w:rFonts w:ascii="Times New Roman" w:hAnsi="Times New Roman"/>
          <w:b/>
          <w:bCs/>
          <w:sz w:val="28"/>
          <w:szCs w:val="28"/>
          <w:lang w:eastAsia="ru-RU"/>
        </w:rPr>
        <w:t>Статья</w:t>
      </w:r>
      <w:r w:rsidR="00E12D16" w:rsidRPr="00E12D1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</w:p>
    <w:p w:rsidR="00484510" w:rsidRPr="00E12D16" w:rsidRDefault="00484510" w:rsidP="002B148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12D16">
        <w:rPr>
          <w:rFonts w:ascii="Times New Roman" w:hAnsi="Times New Roman"/>
          <w:sz w:val="28"/>
          <w:szCs w:val="28"/>
          <w:lang w:eastAsia="ru-RU"/>
        </w:rPr>
        <w:t>Внести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в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абзац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первый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статьи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4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Закона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Чувашской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Республики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E12D16">
        <w:rPr>
          <w:rFonts w:ascii="Times New Roman" w:hAnsi="Times New Roman"/>
          <w:sz w:val="28"/>
          <w:szCs w:val="28"/>
          <w:lang w:eastAsia="ru-RU"/>
        </w:rPr>
        <w:t>от</w:t>
      </w:r>
      <w:proofErr w:type="gramEnd"/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br/>
      </w:r>
      <w:proofErr w:type="gramStart"/>
      <w:r w:rsidRPr="00E12D16">
        <w:rPr>
          <w:rFonts w:ascii="Times New Roman" w:hAnsi="Times New Roman"/>
          <w:sz w:val="28"/>
          <w:szCs w:val="28"/>
          <w:lang w:eastAsia="ru-RU"/>
        </w:rPr>
        <w:t>10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ноября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1997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года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№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21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B1481">
        <w:rPr>
          <w:rFonts w:ascii="Times New Roman" w:hAnsi="Times New Roman"/>
          <w:sz w:val="28"/>
          <w:szCs w:val="28"/>
          <w:lang w:eastAsia="ru-RU"/>
        </w:rPr>
        <w:t>"</w:t>
      </w:r>
      <w:r w:rsidRPr="00E12D16">
        <w:rPr>
          <w:rFonts w:ascii="Times New Roman" w:hAnsi="Times New Roman"/>
          <w:sz w:val="28"/>
          <w:szCs w:val="28"/>
          <w:lang w:eastAsia="ru-RU"/>
        </w:rPr>
        <w:t>О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прожиточном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минимуме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в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Чувашской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Ре</w:t>
      </w:r>
      <w:r w:rsidRPr="00E12D16">
        <w:rPr>
          <w:rFonts w:ascii="Times New Roman" w:hAnsi="Times New Roman"/>
          <w:sz w:val="28"/>
          <w:szCs w:val="28"/>
          <w:lang w:eastAsia="ru-RU"/>
        </w:rPr>
        <w:t>с</w:t>
      </w:r>
      <w:r w:rsidRPr="00E12D16">
        <w:rPr>
          <w:rFonts w:ascii="Times New Roman" w:hAnsi="Times New Roman"/>
          <w:sz w:val="28"/>
          <w:szCs w:val="28"/>
          <w:lang w:eastAsia="ru-RU"/>
        </w:rPr>
        <w:t>публике</w:t>
      </w:r>
      <w:r w:rsidR="002B1481">
        <w:rPr>
          <w:rFonts w:ascii="Times New Roman" w:hAnsi="Times New Roman"/>
          <w:sz w:val="28"/>
          <w:szCs w:val="28"/>
          <w:lang w:eastAsia="ru-RU"/>
        </w:rPr>
        <w:t>"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(Ведомости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Государственного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Совета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Чувашской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Республики,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1997,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№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22;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2004,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№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60;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2009,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№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82;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2012,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№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95;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Собрание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законодател</w:t>
      </w:r>
      <w:r w:rsidRPr="00E12D16">
        <w:rPr>
          <w:rFonts w:ascii="Times New Roman" w:hAnsi="Times New Roman"/>
          <w:sz w:val="28"/>
          <w:szCs w:val="28"/>
          <w:lang w:eastAsia="ru-RU"/>
        </w:rPr>
        <w:t>ь</w:t>
      </w:r>
      <w:r w:rsidRPr="00E12D16">
        <w:rPr>
          <w:rFonts w:ascii="Times New Roman" w:hAnsi="Times New Roman"/>
          <w:sz w:val="28"/>
          <w:szCs w:val="28"/>
          <w:lang w:eastAsia="ru-RU"/>
        </w:rPr>
        <w:t>ства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Чувашской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Республики,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2013,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№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3;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газета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B1481">
        <w:rPr>
          <w:rFonts w:ascii="Times New Roman" w:hAnsi="Times New Roman"/>
          <w:sz w:val="28"/>
          <w:szCs w:val="28"/>
          <w:lang w:eastAsia="ru-RU"/>
        </w:rPr>
        <w:t>"</w:t>
      </w:r>
      <w:r w:rsidRPr="00E12D16">
        <w:rPr>
          <w:rFonts w:ascii="Times New Roman" w:hAnsi="Times New Roman"/>
          <w:sz w:val="28"/>
          <w:szCs w:val="28"/>
          <w:lang w:eastAsia="ru-RU"/>
        </w:rPr>
        <w:t>Республика</w:t>
      </w:r>
      <w:r w:rsidR="002B1481">
        <w:rPr>
          <w:rFonts w:ascii="Times New Roman" w:hAnsi="Times New Roman"/>
          <w:sz w:val="28"/>
          <w:szCs w:val="28"/>
          <w:lang w:eastAsia="ru-RU"/>
        </w:rPr>
        <w:t>"</w:t>
      </w:r>
      <w:r w:rsidRPr="00E12D16">
        <w:rPr>
          <w:rFonts w:ascii="Times New Roman" w:hAnsi="Times New Roman"/>
          <w:sz w:val="28"/>
          <w:szCs w:val="28"/>
          <w:lang w:eastAsia="ru-RU"/>
        </w:rPr>
        <w:t>,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2018,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8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мая,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br/>
        <w:t>31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октября;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2019,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5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июня;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2020,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4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марта;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2021,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17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февраля)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изменение,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з</w:t>
      </w:r>
      <w:r w:rsidRPr="00E12D16">
        <w:rPr>
          <w:rFonts w:ascii="Times New Roman" w:hAnsi="Times New Roman"/>
          <w:sz w:val="28"/>
          <w:szCs w:val="28"/>
          <w:lang w:eastAsia="ru-RU"/>
        </w:rPr>
        <w:t>а</w:t>
      </w:r>
      <w:r w:rsidRPr="00E12D16">
        <w:rPr>
          <w:rFonts w:ascii="Times New Roman" w:hAnsi="Times New Roman"/>
          <w:sz w:val="28"/>
          <w:szCs w:val="28"/>
          <w:lang w:eastAsia="ru-RU"/>
        </w:rPr>
        <w:t>менив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B7A43">
        <w:rPr>
          <w:rFonts w:ascii="Times New Roman" w:hAnsi="Times New Roman"/>
          <w:sz w:val="28"/>
          <w:szCs w:val="28"/>
          <w:lang w:eastAsia="ru-RU"/>
        </w:rPr>
        <w:t xml:space="preserve">в нем </w:t>
      </w:r>
      <w:r w:rsidRPr="00E12D16">
        <w:rPr>
          <w:rFonts w:ascii="Times New Roman" w:hAnsi="Times New Roman"/>
          <w:sz w:val="28"/>
          <w:szCs w:val="28"/>
          <w:lang w:eastAsia="ru-RU"/>
        </w:rPr>
        <w:t>слово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B1481">
        <w:rPr>
          <w:rFonts w:ascii="Times New Roman" w:hAnsi="Times New Roman"/>
          <w:sz w:val="28"/>
          <w:szCs w:val="28"/>
          <w:lang w:eastAsia="ru-RU"/>
        </w:rPr>
        <w:t>"</w:t>
      </w:r>
      <w:r w:rsidRPr="00E12D16">
        <w:rPr>
          <w:rFonts w:ascii="Times New Roman" w:hAnsi="Times New Roman"/>
          <w:sz w:val="28"/>
          <w:szCs w:val="28"/>
          <w:lang w:eastAsia="ru-RU"/>
        </w:rPr>
        <w:t>сентября</w:t>
      </w:r>
      <w:r w:rsidR="002B1481">
        <w:rPr>
          <w:rFonts w:ascii="Times New Roman" w:hAnsi="Times New Roman"/>
          <w:sz w:val="28"/>
          <w:szCs w:val="28"/>
          <w:lang w:eastAsia="ru-RU"/>
        </w:rPr>
        <w:t>"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словом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B1481">
        <w:rPr>
          <w:rFonts w:ascii="Times New Roman" w:hAnsi="Times New Roman"/>
          <w:sz w:val="28"/>
          <w:szCs w:val="28"/>
          <w:lang w:eastAsia="ru-RU"/>
        </w:rPr>
        <w:t>"</w:t>
      </w:r>
      <w:r w:rsidRPr="00E12D16">
        <w:rPr>
          <w:rFonts w:ascii="Times New Roman" w:hAnsi="Times New Roman"/>
          <w:sz w:val="28"/>
          <w:szCs w:val="28"/>
          <w:lang w:eastAsia="ru-RU"/>
        </w:rPr>
        <w:t>ноября</w:t>
      </w:r>
      <w:r w:rsidR="002B1481">
        <w:rPr>
          <w:rFonts w:ascii="Times New Roman" w:hAnsi="Times New Roman"/>
          <w:sz w:val="28"/>
          <w:szCs w:val="28"/>
          <w:lang w:eastAsia="ru-RU"/>
        </w:rPr>
        <w:t>"</w:t>
      </w:r>
      <w:r w:rsidRPr="00E12D16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</w:p>
    <w:p w:rsidR="00E12D16" w:rsidRDefault="00E12D16" w:rsidP="002B148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84510" w:rsidRPr="00E12D16" w:rsidRDefault="00484510" w:rsidP="002B148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12D16">
        <w:rPr>
          <w:rFonts w:ascii="Times New Roman" w:hAnsi="Times New Roman"/>
          <w:b/>
          <w:bCs/>
          <w:sz w:val="28"/>
          <w:szCs w:val="28"/>
          <w:lang w:eastAsia="ru-RU"/>
        </w:rPr>
        <w:t>Статья</w:t>
      </w:r>
      <w:r w:rsidR="00E12D16" w:rsidRPr="00E12D1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b/>
          <w:bCs/>
          <w:sz w:val="28"/>
          <w:szCs w:val="28"/>
          <w:lang w:eastAsia="ru-RU"/>
        </w:rPr>
        <w:t>2</w:t>
      </w:r>
    </w:p>
    <w:p w:rsidR="00484510" w:rsidRDefault="00484510" w:rsidP="002B148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12D16">
        <w:rPr>
          <w:rFonts w:ascii="Times New Roman" w:hAnsi="Times New Roman"/>
          <w:sz w:val="28"/>
          <w:szCs w:val="28"/>
          <w:lang w:eastAsia="ru-RU"/>
        </w:rPr>
        <w:t>Настоящий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Закон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вступает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в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силу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со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дня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его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официального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D16">
        <w:rPr>
          <w:rFonts w:ascii="Times New Roman" w:hAnsi="Times New Roman"/>
          <w:sz w:val="28"/>
          <w:szCs w:val="28"/>
          <w:lang w:eastAsia="ru-RU"/>
        </w:rPr>
        <w:t>опубл</w:t>
      </w:r>
      <w:r w:rsidRPr="00E12D16">
        <w:rPr>
          <w:rFonts w:ascii="Times New Roman" w:hAnsi="Times New Roman"/>
          <w:sz w:val="28"/>
          <w:szCs w:val="28"/>
          <w:lang w:eastAsia="ru-RU"/>
        </w:rPr>
        <w:t>и</w:t>
      </w:r>
      <w:r w:rsidRPr="00E12D16">
        <w:rPr>
          <w:rFonts w:ascii="Times New Roman" w:hAnsi="Times New Roman"/>
          <w:sz w:val="28"/>
          <w:szCs w:val="28"/>
          <w:lang w:eastAsia="ru-RU"/>
        </w:rPr>
        <w:t>кования.</w:t>
      </w:r>
      <w:r w:rsidR="00E12D16" w:rsidRPr="00E12D1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2B1481" w:rsidRPr="002B1481" w:rsidRDefault="002B1481" w:rsidP="002B1481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2B1481" w:rsidRPr="002B1481" w:rsidTr="00407B44">
        <w:tc>
          <w:tcPr>
            <w:tcW w:w="1661" w:type="pct"/>
          </w:tcPr>
          <w:p w:rsidR="002B1481" w:rsidRPr="002B1481" w:rsidRDefault="002B1481" w:rsidP="002B14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1481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2B1481" w:rsidRPr="002B1481" w:rsidRDefault="002B1481" w:rsidP="002B14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1481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2B1481" w:rsidRPr="002B1481" w:rsidRDefault="002B1481" w:rsidP="002B1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B1481" w:rsidRPr="002B1481" w:rsidRDefault="002B1481" w:rsidP="002B148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1481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2B1481" w:rsidRPr="002B1481" w:rsidRDefault="002B1481" w:rsidP="002B148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22874" w:rsidRPr="00322874" w:rsidRDefault="00322874" w:rsidP="0032287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22874">
        <w:rPr>
          <w:rFonts w:ascii="Times New Roman" w:hAnsi="Times New Roman"/>
          <w:sz w:val="28"/>
          <w:szCs w:val="28"/>
        </w:rPr>
        <w:t>г. Чебоксары</w:t>
      </w:r>
    </w:p>
    <w:p w:rsidR="00322874" w:rsidRPr="00322874" w:rsidRDefault="00322874" w:rsidP="0032287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22874">
        <w:rPr>
          <w:rFonts w:ascii="Times New Roman" w:hAnsi="Times New Roman"/>
          <w:sz w:val="28"/>
          <w:szCs w:val="28"/>
        </w:rPr>
        <w:t>11</w:t>
      </w:r>
      <w:r w:rsidRPr="0032287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22874">
        <w:rPr>
          <w:rFonts w:ascii="Times New Roman" w:hAnsi="Times New Roman"/>
          <w:sz w:val="28"/>
          <w:szCs w:val="28"/>
        </w:rPr>
        <w:t>июня 2025 года</w:t>
      </w:r>
      <w:bookmarkStart w:id="0" w:name="_GoBack"/>
      <w:bookmarkEnd w:id="0"/>
    </w:p>
    <w:p w:rsidR="002B1481" w:rsidRPr="002B1481" w:rsidRDefault="00322874" w:rsidP="0032287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22874">
        <w:rPr>
          <w:rFonts w:ascii="Times New Roman" w:hAnsi="Times New Roman"/>
          <w:sz w:val="28"/>
          <w:szCs w:val="28"/>
        </w:rPr>
        <w:t>№ 3</w:t>
      </w:r>
      <w:r>
        <w:rPr>
          <w:rFonts w:ascii="Times New Roman" w:hAnsi="Times New Roman"/>
          <w:sz w:val="28"/>
          <w:szCs w:val="28"/>
        </w:rPr>
        <w:t>2</w:t>
      </w:r>
    </w:p>
    <w:sectPr w:rsidR="002B1481" w:rsidRPr="002B1481" w:rsidSect="00322874">
      <w:headerReference w:type="even" r:id="rId8"/>
      <w:headerReference w:type="default" r:id="rId9"/>
      <w:pgSz w:w="11906" w:h="16838"/>
      <w:pgMar w:top="1134" w:right="851" w:bottom="567" w:left="1985" w:header="18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1FD" w:rsidRDefault="006461FD">
      <w:r>
        <w:separator/>
      </w:r>
    </w:p>
  </w:endnote>
  <w:endnote w:type="continuationSeparator" w:id="0">
    <w:p w:rsidR="006461FD" w:rsidRDefault="00646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1FD" w:rsidRDefault="006461FD">
      <w:r>
        <w:separator/>
      </w:r>
    </w:p>
  </w:footnote>
  <w:footnote w:type="continuationSeparator" w:id="0">
    <w:p w:rsidR="006461FD" w:rsidRDefault="006461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510" w:rsidRDefault="00484510">
    <w:pPr>
      <w:pStyle w:val="a9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484510" w:rsidRDefault="00484510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510" w:rsidRDefault="00484510">
    <w:pPr>
      <w:pStyle w:val="a9"/>
      <w:framePr w:h="345" w:hRule="exact" w:wrap="around" w:vAnchor="text" w:hAnchor="margin" w:xAlign="center" w:y="1"/>
      <w:rPr>
        <w:rStyle w:val="af6"/>
        <w:rFonts w:ascii="Times New Roman" w:hAnsi="Times New Roman"/>
        <w:sz w:val="24"/>
        <w:szCs w:val="24"/>
      </w:rPr>
    </w:pPr>
    <w:r>
      <w:rPr>
        <w:rStyle w:val="af6"/>
        <w:rFonts w:ascii="Times New Roman" w:hAnsi="Times New Roman"/>
        <w:sz w:val="24"/>
        <w:szCs w:val="24"/>
      </w:rPr>
      <w:fldChar w:fldCharType="begin"/>
    </w:r>
    <w:r>
      <w:rPr>
        <w:rStyle w:val="af6"/>
        <w:rFonts w:ascii="Times New Roman" w:hAnsi="Times New Roman"/>
        <w:sz w:val="24"/>
        <w:szCs w:val="24"/>
      </w:rPr>
      <w:instrText xml:space="preserve">PAGE  </w:instrText>
    </w:r>
    <w:r>
      <w:rPr>
        <w:rStyle w:val="af6"/>
        <w:rFonts w:ascii="Times New Roman" w:hAnsi="Times New Roman"/>
        <w:sz w:val="24"/>
        <w:szCs w:val="24"/>
      </w:rPr>
      <w:fldChar w:fldCharType="separate"/>
    </w:r>
    <w:r w:rsidR="00322874">
      <w:rPr>
        <w:rStyle w:val="af6"/>
        <w:rFonts w:ascii="Times New Roman" w:hAnsi="Times New Roman"/>
        <w:noProof/>
        <w:sz w:val="24"/>
        <w:szCs w:val="24"/>
      </w:rPr>
      <w:t>2</w:t>
    </w:r>
    <w:r>
      <w:rPr>
        <w:rStyle w:val="af6"/>
        <w:rFonts w:ascii="Times New Roman" w:hAnsi="Times New Roman"/>
        <w:sz w:val="24"/>
        <w:szCs w:val="24"/>
      </w:rPr>
      <w:fldChar w:fldCharType="end"/>
    </w:r>
  </w:p>
  <w:p w:rsidR="00484510" w:rsidRDefault="00484510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88D"/>
    <w:rsid w:val="0001062A"/>
    <w:rsid w:val="00273480"/>
    <w:rsid w:val="002A788D"/>
    <w:rsid w:val="002B1481"/>
    <w:rsid w:val="00322874"/>
    <w:rsid w:val="0045435B"/>
    <w:rsid w:val="00484510"/>
    <w:rsid w:val="00504CFD"/>
    <w:rsid w:val="0064475F"/>
    <w:rsid w:val="006461FD"/>
    <w:rsid w:val="006B7A43"/>
    <w:rsid w:val="008515B7"/>
    <w:rsid w:val="00D600F6"/>
    <w:rsid w:val="00E12D16"/>
    <w:rsid w:val="00ED6FF6"/>
    <w:rsid w:val="00F25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1">
    <w:name w:val="Без интервала1"/>
    <w:rPr>
      <w:rFonts w:eastAsia="Times New Roman"/>
    </w:rPr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2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2"/>
    <w:locked/>
    <w:rPr>
      <w:i/>
    </w:rPr>
  </w:style>
  <w:style w:type="character" w:customStyle="1" w:styleId="a8">
    <w:name w:val="Верхний колонтитул Знак"/>
    <w:link w:val="a9"/>
    <w:locked/>
  </w:style>
  <w:style w:type="character" w:customStyle="1" w:styleId="FooterChar">
    <w:name w:val="Footer Char"/>
  </w:style>
  <w:style w:type="paragraph" w:styleId="aa">
    <w:name w:val="caption"/>
    <w:basedOn w:val="a"/>
    <w:next w:val="a"/>
    <w:qFormat/>
    <w:rPr>
      <w:b/>
      <w:bCs/>
      <w:color w:val="4F81BD"/>
      <w:sz w:val="18"/>
      <w:szCs w:val="18"/>
    </w:rPr>
  </w:style>
  <w:style w:type="character" w:customStyle="1" w:styleId="ab">
    <w:name w:val="Нижний колонтитул Знак"/>
    <w:link w:val="ac"/>
    <w:locked/>
  </w:style>
  <w:style w:type="table" w:styleId="ad">
    <w:name w:val="Table Grid"/>
    <w:basedOn w:val="a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rPr>
      <w:rFonts w:eastAsia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PlainTable2">
    <w:name w:val="Plain Table 2"/>
    <w:rPr>
      <w:rFonts w:eastAsia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locked/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3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4">
    <w:name w:val="Заголовок оглавления1"/>
    <w:basedOn w:val="1"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ru-RU"/>
    </w:rPr>
  </w:style>
  <w:style w:type="paragraph" w:styleId="af5">
    <w:name w:val="table of figures"/>
    <w:basedOn w:val="a"/>
    <w:next w:val="a"/>
    <w:pPr>
      <w:spacing w:after="0"/>
    </w:pPr>
  </w:style>
  <w:style w:type="paragraph" w:styleId="a9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semiHidden/>
    <w:rPr>
      <w:lang w:val="x-none" w:eastAsia="en-US"/>
    </w:rPr>
  </w:style>
  <w:style w:type="paragraph" w:styleId="ac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16">
    <w:name w:val="Нижний колонтитул Знак1"/>
    <w:semiHidden/>
    <w:rPr>
      <w:lang w:val="x-none" w:eastAsia="en-US"/>
    </w:rPr>
  </w:style>
  <w:style w:type="character" w:styleId="af6">
    <w:name w:val="page number"/>
    <w:basedOn w:val="a0"/>
  </w:style>
  <w:style w:type="paragraph" w:styleId="af7">
    <w:name w:val="Balloon Text"/>
    <w:basedOn w:val="a"/>
    <w:link w:val="af8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link w:val="af7"/>
    <w:semiHidden/>
    <w:locked/>
    <w:rPr>
      <w:rFonts w:ascii="Tahoma" w:hAnsi="Tahoma"/>
      <w:sz w:val="16"/>
      <w:lang w:val="x-none" w:eastAsia="en-US"/>
    </w:rPr>
  </w:style>
  <w:style w:type="paragraph" w:styleId="af9">
    <w:name w:val="Body Text Indent"/>
    <w:basedOn w:val="a"/>
    <w:link w:val="afa"/>
    <w:semiHidden/>
    <w:pPr>
      <w:spacing w:after="0" w:line="240" w:lineRule="auto"/>
      <w:ind w:firstLine="748"/>
      <w:jc w:val="both"/>
    </w:pPr>
    <w:rPr>
      <w:rFonts w:ascii="TimesET" w:eastAsia="Calibri" w:hAnsi="TimesET"/>
      <w:sz w:val="24"/>
      <w:szCs w:val="24"/>
      <w:lang w:eastAsia="ru-RU"/>
    </w:rPr>
  </w:style>
  <w:style w:type="character" w:customStyle="1" w:styleId="afa">
    <w:name w:val="Основной текст с отступом Знак"/>
    <w:link w:val="af9"/>
    <w:semiHidden/>
    <w:locked/>
    <w:rPr>
      <w:lang w:val="x-none" w:eastAsia="en-US"/>
    </w:rPr>
  </w:style>
  <w:style w:type="paragraph" w:customStyle="1" w:styleId="consnonformat">
    <w:name w:val="consnonformat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1">
    <w:name w:val="Без интервала1"/>
    <w:rPr>
      <w:rFonts w:eastAsia="Times New Roman"/>
    </w:rPr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2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2"/>
    <w:locked/>
    <w:rPr>
      <w:i/>
    </w:rPr>
  </w:style>
  <w:style w:type="character" w:customStyle="1" w:styleId="a8">
    <w:name w:val="Верхний колонтитул Знак"/>
    <w:link w:val="a9"/>
    <w:locked/>
  </w:style>
  <w:style w:type="character" w:customStyle="1" w:styleId="FooterChar">
    <w:name w:val="Footer Char"/>
  </w:style>
  <w:style w:type="paragraph" w:styleId="aa">
    <w:name w:val="caption"/>
    <w:basedOn w:val="a"/>
    <w:next w:val="a"/>
    <w:qFormat/>
    <w:rPr>
      <w:b/>
      <w:bCs/>
      <w:color w:val="4F81BD"/>
      <w:sz w:val="18"/>
      <w:szCs w:val="18"/>
    </w:rPr>
  </w:style>
  <w:style w:type="character" w:customStyle="1" w:styleId="ab">
    <w:name w:val="Нижний колонтитул Знак"/>
    <w:link w:val="ac"/>
    <w:locked/>
  </w:style>
  <w:style w:type="table" w:styleId="ad">
    <w:name w:val="Table Grid"/>
    <w:basedOn w:val="a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rPr>
      <w:rFonts w:eastAsia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PlainTable2">
    <w:name w:val="Plain Table 2"/>
    <w:rPr>
      <w:rFonts w:eastAsia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locked/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3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4">
    <w:name w:val="Заголовок оглавления1"/>
    <w:basedOn w:val="1"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ru-RU"/>
    </w:rPr>
  </w:style>
  <w:style w:type="paragraph" w:styleId="af5">
    <w:name w:val="table of figures"/>
    <w:basedOn w:val="a"/>
    <w:next w:val="a"/>
    <w:pPr>
      <w:spacing w:after="0"/>
    </w:pPr>
  </w:style>
  <w:style w:type="paragraph" w:styleId="a9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semiHidden/>
    <w:rPr>
      <w:lang w:val="x-none" w:eastAsia="en-US"/>
    </w:rPr>
  </w:style>
  <w:style w:type="paragraph" w:styleId="ac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16">
    <w:name w:val="Нижний колонтитул Знак1"/>
    <w:semiHidden/>
    <w:rPr>
      <w:lang w:val="x-none" w:eastAsia="en-US"/>
    </w:rPr>
  </w:style>
  <w:style w:type="character" w:styleId="af6">
    <w:name w:val="page number"/>
    <w:basedOn w:val="a0"/>
  </w:style>
  <w:style w:type="paragraph" w:styleId="af7">
    <w:name w:val="Balloon Text"/>
    <w:basedOn w:val="a"/>
    <w:link w:val="af8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link w:val="af7"/>
    <w:semiHidden/>
    <w:locked/>
    <w:rPr>
      <w:rFonts w:ascii="Tahoma" w:hAnsi="Tahoma"/>
      <w:sz w:val="16"/>
      <w:lang w:val="x-none" w:eastAsia="en-US"/>
    </w:rPr>
  </w:style>
  <w:style w:type="paragraph" w:styleId="af9">
    <w:name w:val="Body Text Indent"/>
    <w:basedOn w:val="a"/>
    <w:link w:val="afa"/>
    <w:semiHidden/>
    <w:pPr>
      <w:spacing w:after="0" w:line="240" w:lineRule="auto"/>
      <w:ind w:firstLine="748"/>
      <w:jc w:val="both"/>
    </w:pPr>
    <w:rPr>
      <w:rFonts w:ascii="TimesET" w:eastAsia="Calibri" w:hAnsi="TimesET"/>
      <w:sz w:val="24"/>
      <w:szCs w:val="24"/>
      <w:lang w:eastAsia="ru-RU"/>
    </w:rPr>
  </w:style>
  <w:style w:type="character" w:customStyle="1" w:styleId="afa">
    <w:name w:val="Основной текст с отступом Знак"/>
    <w:link w:val="af9"/>
    <w:semiHidden/>
    <w:locked/>
    <w:rPr>
      <w:lang w:val="x-none" w:eastAsia="en-US"/>
    </w:rPr>
  </w:style>
  <w:style w:type="paragraph" w:customStyle="1" w:styleId="consnonformat">
    <w:name w:val="consnonformat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Михайлова Ольга Валерьевна</dc:creator>
  <cp:lastModifiedBy>Леончик Александр Владимирович</cp:lastModifiedBy>
  <cp:revision>5</cp:revision>
  <cp:lastPrinted>2025-05-23T06:53:00Z</cp:lastPrinted>
  <dcterms:created xsi:type="dcterms:W3CDTF">2025-05-19T05:20:00Z</dcterms:created>
  <dcterms:modified xsi:type="dcterms:W3CDTF">2025-06-16T05:13:00Z</dcterms:modified>
</cp:coreProperties>
</file>