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tbl>
      <w:tblPr>
        <w:tblpPr w:leftFromText="180" w:rightFromText="180" w:vertAnchor="text" w:tblpY="-233"/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9C644A" w:rsidTr="007A3DB3">
        <w:trPr>
          <w:trHeight w:val="709"/>
        </w:trPr>
        <w:tc>
          <w:tcPr>
            <w:tcW w:w="4503" w:type="dxa"/>
            <w:hideMark/>
          </w:tcPr>
          <w:p w:rsidR="009C644A" w:rsidRPr="00D651B2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9C644A" w:rsidRDefault="009C644A" w:rsidP="007A3DB3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9C644A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44A" w:rsidRPr="00E20981" w:rsidTr="007A3DB3">
        <w:trPr>
          <w:trHeight w:val="416"/>
        </w:trPr>
        <w:tc>
          <w:tcPr>
            <w:tcW w:w="450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9C644A" w:rsidRPr="00E20981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9C644A" w:rsidRPr="00A8091C" w:rsidTr="007A3DB3">
        <w:tc>
          <w:tcPr>
            <w:tcW w:w="4503" w:type="dxa"/>
            <w:hideMark/>
          </w:tcPr>
          <w:p w:rsidR="009C644A" w:rsidRPr="00A8091C" w:rsidRDefault="009C644A" w:rsidP="009C644A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/18-5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9C644A" w:rsidRPr="00A8091C" w:rsidRDefault="009C644A" w:rsidP="009C644A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/18-5</w:t>
            </w:r>
          </w:p>
        </w:tc>
      </w:tr>
      <w:tr w:rsidR="009C644A" w:rsidRPr="00C13864" w:rsidTr="007A3DB3">
        <w:tc>
          <w:tcPr>
            <w:tcW w:w="450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Pr="006144C8" w:rsidRDefault="005B4595" w:rsidP="005B4595">
      <w:pPr>
        <w:spacing w:after="0"/>
        <w:ind w:firstLine="0"/>
        <w:jc w:val="center"/>
        <w:rPr>
          <w:b/>
          <w:bCs/>
          <w:szCs w:val="28"/>
        </w:rPr>
      </w:pPr>
      <w:r w:rsidRPr="00281D02">
        <w:rPr>
          <w:rFonts w:ascii="Times New Roman CYR" w:hAnsi="Times New Roman CYR"/>
          <w:b/>
          <w:szCs w:val="28"/>
        </w:rPr>
        <w:t xml:space="preserve">О </w:t>
      </w:r>
      <w:r w:rsidR="009C644A">
        <w:rPr>
          <w:rFonts w:ascii="Times New Roman CYR" w:hAnsi="Times New Roman CYR"/>
          <w:b/>
          <w:szCs w:val="28"/>
        </w:rPr>
        <w:t xml:space="preserve">дополнительном </w:t>
      </w:r>
      <w:r w:rsidRPr="00281D02">
        <w:rPr>
          <w:rFonts w:ascii="Times New Roman CYR" w:hAnsi="Times New Roman CYR"/>
          <w:b/>
          <w:szCs w:val="28"/>
        </w:rPr>
        <w:t>за</w:t>
      </w:r>
      <w:r>
        <w:rPr>
          <w:rFonts w:ascii="Times New Roman CYR" w:hAnsi="Times New Roman CYR"/>
          <w:b/>
          <w:szCs w:val="28"/>
        </w:rPr>
        <w:t>числени</w:t>
      </w:r>
      <w:r w:rsidR="009C644A">
        <w:rPr>
          <w:rFonts w:ascii="Times New Roman CYR" w:hAnsi="Times New Roman CYR"/>
          <w:b/>
          <w:szCs w:val="28"/>
        </w:rPr>
        <w:t>и</w:t>
      </w: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составов </w:t>
      </w:r>
    </w:p>
    <w:p w:rsidR="005B4595" w:rsidRPr="00CB7C81" w:rsidRDefault="009C644A" w:rsidP="005B4595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участковых избирательных 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EA4A85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5E0561">
        <w:rPr>
          <w:rFonts w:ascii="Times New Roman CYR" w:hAnsi="Times New Roman CYR"/>
          <w:szCs w:val="28"/>
        </w:rPr>
        <w:t xml:space="preserve"> а так же пункта </w:t>
      </w:r>
      <w:r w:rsidR="004C0E94" w:rsidRPr="004C0E94">
        <w:rPr>
          <w:rFonts w:ascii="Times New Roman CYR" w:hAnsi="Times New Roman CYR"/>
          <w:szCs w:val="28"/>
        </w:rPr>
        <w:t xml:space="preserve">15 </w:t>
      </w:r>
      <w:r w:rsidR="005E0561">
        <w:rPr>
          <w:rFonts w:ascii="Times New Roman CYR" w:hAnsi="Times New Roman CYR"/>
          <w:szCs w:val="28"/>
        </w:rPr>
        <w:t>Порядка формирования резерва составов участквых избирательных комиссий и назначения нового члена участковой комиссии из резерва составов участковых комиссий Красночетайская территориальная избирательная комиссия р е ш и л а:</w:t>
      </w:r>
      <w:r w:rsidR="000C5F73">
        <w:rPr>
          <w:rFonts w:ascii="Times New Roman CYR" w:hAnsi="Times New Roman CYR"/>
          <w:szCs w:val="28"/>
        </w:rPr>
        <w:t xml:space="preserve"> 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5E0561">
        <w:rPr>
          <w:rFonts w:ascii="Times New Roman CYR" w:hAnsi="Times New Roman CYR"/>
          <w:szCs w:val="28"/>
        </w:rPr>
        <w:t>Зачислить</w:t>
      </w:r>
      <w:r w:rsidR="005B4595">
        <w:rPr>
          <w:rFonts w:ascii="Times New Roman CYR" w:hAnsi="Times New Roman CYR"/>
          <w:szCs w:val="28"/>
        </w:rPr>
        <w:t xml:space="preserve"> следующие кандидатуры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91546E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4C0E94">
        <w:rPr>
          <w:rFonts w:ascii="Times New Roman CYR" w:hAnsi="Times New Roman CYR"/>
          <w:szCs w:val="28"/>
        </w:rPr>
        <w:t xml:space="preserve"> 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91546E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9C644A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91546E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9C644A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9C644A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91546E" w:rsidRPr="009C644A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9C644A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91546E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6C18F3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  <w:lang w:val="en-US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6C18F3">
        <w:rPr>
          <w:rFonts w:ascii="Times New Roman CYR" w:hAnsi="Times New Roman CYR"/>
          <w:szCs w:val="28"/>
        </w:rPr>
        <w:t>решению</w:t>
      </w:r>
    </w:p>
    <w:p w:rsidR="00A84807" w:rsidRPr="0000059D" w:rsidRDefault="0091546E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Красночетайской территориальной избирательной комиссии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91546E">
        <w:rPr>
          <w:rFonts w:ascii="Times New Roman CYR" w:hAnsi="Times New Roman CYR"/>
          <w:szCs w:val="28"/>
        </w:rPr>
        <w:t>23.03.2021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91546E">
        <w:rPr>
          <w:rFonts w:ascii="Times New Roman CYR" w:hAnsi="Times New Roman CYR"/>
          <w:szCs w:val="28"/>
        </w:rPr>
        <w:t>7/18-5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10008C" w:rsidRPr="000E76CB" w:rsidRDefault="0010008C" w:rsidP="001000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91546E" w:rsidRPr="00A30339" w:rsidTr="00DA612F">
        <w:tc>
          <w:tcPr>
            <w:tcW w:w="817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Артюшкина Ирина Владимировна</w:t>
            </w:r>
          </w:p>
        </w:tc>
        <w:tc>
          <w:tcPr>
            <w:tcW w:w="1418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13.05.1981</w:t>
            </w:r>
          </w:p>
        </w:tc>
        <w:tc>
          <w:tcPr>
            <w:tcW w:w="2409" w:type="dxa"/>
          </w:tcPr>
          <w:p w:rsidR="0091546E" w:rsidRPr="009C644A" w:rsidRDefault="0091546E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C644A">
              <w:rPr>
                <w:rFonts w:ascii="Times New Roman CYR" w:hAnsi="Times New Roman CYR"/>
                <w:sz w:val="20"/>
              </w:rPr>
              <w:t>Собрание депутатов Пандиковского сельского поселения Красночетайского района</w:t>
            </w:r>
          </w:p>
        </w:tc>
        <w:tc>
          <w:tcPr>
            <w:tcW w:w="2410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91546E" w:rsidRPr="00A30339" w:rsidTr="00DA612F">
        <w:tc>
          <w:tcPr>
            <w:tcW w:w="817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268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Кашина Галя Николаевна</w:t>
            </w:r>
          </w:p>
        </w:tc>
        <w:tc>
          <w:tcPr>
            <w:tcW w:w="1418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11.10.1967</w:t>
            </w:r>
          </w:p>
        </w:tc>
        <w:tc>
          <w:tcPr>
            <w:tcW w:w="2409" w:type="dxa"/>
          </w:tcPr>
          <w:p w:rsidR="0091546E" w:rsidRPr="009C644A" w:rsidRDefault="0091546E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C644A">
              <w:rPr>
                <w:rFonts w:ascii="Times New Roman CYR" w:hAnsi="Times New Roman CYR"/>
                <w:sz w:val="20"/>
              </w:rPr>
              <w:t>собрание избирателей по месту жительства - д. Аликово</w:t>
            </w:r>
          </w:p>
        </w:tc>
        <w:tc>
          <w:tcPr>
            <w:tcW w:w="2410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Огонькова Эльза Ивановна</w:t>
            </w:r>
          </w:p>
        </w:tc>
        <w:tc>
          <w:tcPr>
            <w:tcW w:w="1418" w:type="dxa"/>
          </w:tcPr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05.12.1990</w:t>
            </w:r>
          </w:p>
        </w:tc>
        <w:tc>
          <w:tcPr>
            <w:tcW w:w="2409" w:type="dxa"/>
          </w:tcPr>
          <w:p w:rsidR="00DA612F" w:rsidRPr="009C644A" w:rsidRDefault="0091546E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C644A">
              <w:rPr>
                <w:rFonts w:ascii="Times New Roman CYR" w:hAnsi="Times New Roman CYR"/>
                <w:sz w:val="20"/>
              </w:rPr>
              <w:t>собрание избирателей по месту жительства - с.Красные Четаи</w:t>
            </w:r>
          </w:p>
        </w:tc>
        <w:tc>
          <w:tcPr>
            <w:tcW w:w="2410" w:type="dxa"/>
          </w:tcPr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F4" w:rsidRDefault="00BF1EF4" w:rsidP="00A71A08">
      <w:pPr>
        <w:spacing w:after="0"/>
      </w:pPr>
      <w:r>
        <w:separator/>
      </w:r>
    </w:p>
  </w:endnote>
  <w:endnote w:type="continuationSeparator" w:id="1">
    <w:p w:rsidR="00BF1EF4" w:rsidRDefault="00BF1EF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F4" w:rsidRDefault="00BF1EF4" w:rsidP="00A71A08">
      <w:pPr>
        <w:spacing w:after="0"/>
      </w:pPr>
      <w:r>
        <w:separator/>
      </w:r>
    </w:p>
  </w:footnote>
  <w:footnote w:type="continuationSeparator" w:id="1">
    <w:p w:rsidR="00BF1EF4" w:rsidRDefault="00BF1EF4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CD"/>
    <w:rsid w:val="0000059D"/>
    <w:rsid w:val="0001253F"/>
    <w:rsid w:val="00077224"/>
    <w:rsid w:val="000C5F73"/>
    <w:rsid w:val="000E76CB"/>
    <w:rsid w:val="0010008C"/>
    <w:rsid w:val="00190FF0"/>
    <w:rsid w:val="001C63D4"/>
    <w:rsid w:val="00233099"/>
    <w:rsid w:val="00287648"/>
    <w:rsid w:val="002955C9"/>
    <w:rsid w:val="002D0C26"/>
    <w:rsid w:val="003010F6"/>
    <w:rsid w:val="00301361"/>
    <w:rsid w:val="00363EE3"/>
    <w:rsid w:val="003B396C"/>
    <w:rsid w:val="003E008B"/>
    <w:rsid w:val="004469D9"/>
    <w:rsid w:val="004C0E94"/>
    <w:rsid w:val="004F0497"/>
    <w:rsid w:val="004F2D98"/>
    <w:rsid w:val="00502167"/>
    <w:rsid w:val="00537444"/>
    <w:rsid w:val="005B11F7"/>
    <w:rsid w:val="005B2366"/>
    <w:rsid w:val="005B4595"/>
    <w:rsid w:val="005E0561"/>
    <w:rsid w:val="006004AC"/>
    <w:rsid w:val="006144C8"/>
    <w:rsid w:val="0062125A"/>
    <w:rsid w:val="006507CB"/>
    <w:rsid w:val="00677DC6"/>
    <w:rsid w:val="006937B4"/>
    <w:rsid w:val="006C18F3"/>
    <w:rsid w:val="006D5C3C"/>
    <w:rsid w:val="006F3652"/>
    <w:rsid w:val="00722B4D"/>
    <w:rsid w:val="007356CD"/>
    <w:rsid w:val="007561CC"/>
    <w:rsid w:val="00766814"/>
    <w:rsid w:val="0078183C"/>
    <w:rsid w:val="007D730C"/>
    <w:rsid w:val="007F38DF"/>
    <w:rsid w:val="00871E47"/>
    <w:rsid w:val="008764DF"/>
    <w:rsid w:val="008954D0"/>
    <w:rsid w:val="008B50EF"/>
    <w:rsid w:val="008C09FF"/>
    <w:rsid w:val="008F318A"/>
    <w:rsid w:val="008F7D6B"/>
    <w:rsid w:val="0091546E"/>
    <w:rsid w:val="0092307B"/>
    <w:rsid w:val="0094773E"/>
    <w:rsid w:val="00960CD4"/>
    <w:rsid w:val="00997CE6"/>
    <w:rsid w:val="009C2FE5"/>
    <w:rsid w:val="009C323A"/>
    <w:rsid w:val="009C644A"/>
    <w:rsid w:val="009F5906"/>
    <w:rsid w:val="00A06118"/>
    <w:rsid w:val="00A71A08"/>
    <w:rsid w:val="00A833DE"/>
    <w:rsid w:val="00A84807"/>
    <w:rsid w:val="00A86DC7"/>
    <w:rsid w:val="00A92350"/>
    <w:rsid w:val="00AF5BCA"/>
    <w:rsid w:val="00B12042"/>
    <w:rsid w:val="00B64CEA"/>
    <w:rsid w:val="00BC7636"/>
    <w:rsid w:val="00BD04A8"/>
    <w:rsid w:val="00BE7005"/>
    <w:rsid w:val="00BF1EF4"/>
    <w:rsid w:val="00C06BE5"/>
    <w:rsid w:val="00C638AE"/>
    <w:rsid w:val="00C97180"/>
    <w:rsid w:val="00CA283F"/>
    <w:rsid w:val="00CB7C81"/>
    <w:rsid w:val="00D07A3E"/>
    <w:rsid w:val="00D2549C"/>
    <w:rsid w:val="00D3610F"/>
    <w:rsid w:val="00D43C30"/>
    <w:rsid w:val="00DA612F"/>
    <w:rsid w:val="00DC3322"/>
    <w:rsid w:val="00DF1E41"/>
    <w:rsid w:val="00E21C25"/>
    <w:rsid w:val="00E41CB9"/>
    <w:rsid w:val="00E47A65"/>
    <w:rsid w:val="00E932EA"/>
    <w:rsid w:val="00EA4A85"/>
    <w:rsid w:val="00ED7BF4"/>
    <w:rsid w:val="00EF5EF5"/>
    <w:rsid w:val="00F56015"/>
    <w:rsid w:val="00F75DBD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2021-04-01T07:12:00Z</dcterms:created>
  <dcterms:modified xsi:type="dcterms:W3CDTF">2021-04-16T07:48:00Z</dcterms:modified>
</cp:coreProperties>
</file>