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0138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6"/>
        <w:gridCol w:w="4501"/>
      </w:tblGrid>
      <w:tr>
        <w:trPr/>
        <w:tc>
          <w:tcPr>
            <w:tcW w:w="5636" w:type="dxa"/>
            <w:tcBorders/>
          </w:tcPr>
          <w:p>
            <w:pPr>
              <w:pStyle w:val="ConsNonformat"/>
              <w:widowControl w:val="false"/>
              <w:ind w:right="283" w:hanging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501" w:type="dxa"/>
            <w:tcBorders/>
          </w:tcPr>
          <w:p>
            <w:pPr>
              <w:pStyle w:val="ConsNonformat"/>
              <w:widowControl w:val="false"/>
              <w:ind w:right="283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УТВЕРЖДАЮ</w:t>
            </w:r>
          </w:p>
          <w:p>
            <w:pPr>
              <w:pStyle w:val="ConsNonformat"/>
              <w:widowControl w:val="false"/>
              <w:tabs>
                <w:tab w:val="clear" w:pos="720"/>
                <w:tab w:val="left" w:pos="5954" w:leader="none"/>
              </w:tabs>
              <w:ind w:right="283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Руководитель</w:t>
            </w:r>
          </w:p>
          <w:p>
            <w:pPr>
              <w:pStyle w:val="ConsNonformat"/>
              <w:widowControl w:val="false"/>
              <w:tabs>
                <w:tab w:val="clear" w:pos="720"/>
                <w:tab w:val="left" w:pos="5954" w:leader="none"/>
              </w:tabs>
              <w:ind w:right="283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Государственной службы</w:t>
            </w:r>
          </w:p>
          <w:p>
            <w:pPr>
              <w:pStyle w:val="ConsNonformat"/>
              <w:widowControl w:val="false"/>
              <w:ind w:right="283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Чувашской  Республики</w:t>
            </w:r>
          </w:p>
          <w:p>
            <w:pPr>
              <w:pStyle w:val="ConsNonformat"/>
              <w:widowControl w:val="false"/>
              <w:ind w:right="283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 делам юстиции</w:t>
            </w:r>
          </w:p>
          <w:p>
            <w:pPr>
              <w:pStyle w:val="ConsNonformat"/>
              <w:widowControl w:val="false"/>
              <w:ind w:right="283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ConsNonformat"/>
              <w:widowControl w:val="false"/>
              <w:ind w:right="283" w:hanging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__________  Д.М. Сержантов</w:t>
            </w:r>
          </w:p>
          <w:p>
            <w:pPr>
              <w:pStyle w:val="ConsNonformat"/>
              <w:widowControl w:val="false"/>
              <w:ind w:right="283" w:hanging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  <w:p>
            <w:pPr>
              <w:pStyle w:val="ConsNonformat"/>
              <w:widowControl w:val="false"/>
              <w:ind w:right="283" w:hanging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   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____________________  2025 г.</w:t>
            </w:r>
          </w:p>
          <w:p>
            <w:pPr>
              <w:pStyle w:val="ConsNonformat"/>
              <w:widowControl w:val="false"/>
              <w:ind w:right="283" w:hanging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  <w:p>
            <w:pPr>
              <w:pStyle w:val="ConsNonformat"/>
              <w:widowControl w:val="false"/>
              <w:ind w:right="283" w:hanging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</w:tr>
    </w:tbl>
    <w:p>
      <w:pPr>
        <w:pStyle w:val="ConsNonformat"/>
        <w:ind w:right="283" w:hanging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ConsNonformat"/>
        <w:spacing w:before="0" w:after="60"/>
        <w:ind w:right="283" w:hang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ConsNonformat"/>
        <w:ind w:right="283" w:hang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Должностной регламент </w:t>
      </w:r>
    </w:p>
    <w:p>
      <w:pPr>
        <w:pStyle w:val="ConsNonformat"/>
        <w:ind w:right="283" w:hang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государственного гражданского служащего Чувашской Республики, замещающего должность консультанта сектора учета, обработки, хранения документации отдела записи актов гражданского состояния </w:t>
      </w:r>
    </w:p>
    <w:p>
      <w:pPr>
        <w:pStyle w:val="ConsNonformat"/>
        <w:spacing w:before="0" w:after="60"/>
        <w:ind w:right="283" w:hanging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ConsNormal"/>
        <w:spacing w:before="0" w:after="60"/>
        <w:ind w:left="0" w:right="283" w:hang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en-US"/>
        </w:rPr>
        <w:t>I</w:t>
      </w:r>
      <w:r>
        <w:rPr>
          <w:rFonts w:cs="Times New Roman" w:ascii="Times New Roman" w:hAnsi="Times New Roman"/>
          <w:b/>
          <w:bCs/>
          <w:sz w:val="26"/>
          <w:szCs w:val="26"/>
        </w:rPr>
        <w:t>. Общие положения</w:t>
      </w:r>
    </w:p>
    <w:p>
      <w:pPr>
        <w:pStyle w:val="ConsNormal"/>
        <w:spacing w:before="0" w:after="60"/>
        <w:ind w:left="0" w:right="283" w:hang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Должность государственной гражданской службы Чувашской Республики консультанта сектора учета, обработки, хранения документации отдела записи актов гражданского состояния  (далее – консультант) относится к ведущей группе должностей государственной гражданской службы Чувашской Республики (далее соответственно – должность, гражданская служба) категории «специалисты».</w:t>
      </w:r>
    </w:p>
    <w:p>
      <w:pPr>
        <w:pStyle w:val="21"/>
        <w:tabs>
          <w:tab w:val="clear" w:pos="720"/>
          <w:tab w:val="left" w:pos="709" w:leader="none"/>
        </w:tabs>
        <w:spacing w:lineRule="auto" w:line="240" w:before="0" w:after="6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номер (код) должности – </w:t>
      </w:r>
      <w:r>
        <w:rPr>
          <w:sz w:val="26"/>
          <w:szCs w:val="26"/>
          <w:u w:val="single"/>
        </w:rPr>
        <w:t>3-3-3-18</w:t>
      </w:r>
      <w:r>
        <w:rPr>
          <w:sz w:val="26"/>
          <w:szCs w:val="26"/>
        </w:rPr>
        <w:t xml:space="preserve">. </w:t>
      </w:r>
    </w:p>
    <w:p>
      <w:pPr>
        <w:pStyle w:val="Normal"/>
        <w:spacing w:lineRule="auto" w:line="228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Область профессиональной служебной деятельности консультанта: управление в сфере юстиции.</w:t>
      </w:r>
    </w:p>
    <w:p>
      <w:pPr>
        <w:pStyle w:val="Normal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Виды профессиональной служебной деятельности консультанта:  деятельность в сфере развития и регулирования юридической помощи и правовых услуг; деятельность в сфере государственной регистрации актов гражданского состояния.</w:t>
      </w:r>
    </w:p>
    <w:p>
      <w:pPr>
        <w:pStyle w:val="Style22"/>
        <w:tabs>
          <w:tab w:val="clear" w:pos="720"/>
          <w:tab w:val="left" w:pos="0" w:leader="none"/>
        </w:tabs>
        <w:spacing w:before="0" w:after="60"/>
        <w:ind w:right="-1" w:firstLine="709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Назначение на должность и освобождение от должности консультанта осуществляются руководителем Государственной службы Чувашской Республики по делам юстиции (далее также – Руководитель).</w:t>
      </w:r>
    </w:p>
    <w:p>
      <w:pPr>
        <w:pStyle w:val="Style22"/>
        <w:tabs>
          <w:tab w:val="clear" w:pos="720"/>
          <w:tab w:val="left" w:pos="0" w:leader="none"/>
        </w:tabs>
        <w:spacing w:before="0" w:after="60"/>
        <w:ind w:right="-1" w:firstLine="709"/>
        <w:rPr>
          <w:sz w:val="26"/>
          <w:szCs w:val="26"/>
        </w:rPr>
      </w:pPr>
      <w:r>
        <w:rPr>
          <w:sz w:val="26"/>
          <w:szCs w:val="26"/>
        </w:rPr>
        <w:t>5. Консультант непосредственно подчиняется заведующему сектором учета, обработки, хранения документации.</w:t>
      </w:r>
    </w:p>
    <w:p>
      <w:pPr>
        <w:pStyle w:val="Normal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В период отсутствия консультанта его должностные обязанности распределяются начальником отдела между сотрудниками сектора.</w:t>
      </w:r>
    </w:p>
    <w:p>
      <w:pPr>
        <w:pStyle w:val="Style22"/>
        <w:tabs>
          <w:tab w:val="clear" w:pos="720"/>
          <w:tab w:val="left" w:pos="0" w:leader="none"/>
        </w:tabs>
        <w:spacing w:before="0" w:after="60"/>
        <w:ind w:right="283"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rmal"/>
        <w:ind w:left="0" w:right="284" w:hang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en-US"/>
        </w:rPr>
        <w:t>II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. </w:t>
      </w:r>
      <w:r>
        <w:rPr>
          <w:rFonts w:cs="Times New Roman" w:ascii="Times New Roman" w:hAnsi="Times New Roman"/>
          <w:b/>
          <w:sz w:val="26"/>
          <w:szCs w:val="26"/>
        </w:rPr>
        <w:t xml:space="preserve">Квалификационные требования для замещения должности </w:t>
      </w:r>
    </w:p>
    <w:p>
      <w:pPr>
        <w:pStyle w:val="ConsNormal"/>
        <w:ind w:left="0" w:right="284" w:hanging="0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гражданской службы </w:t>
      </w:r>
    </w:p>
    <w:p>
      <w:pPr>
        <w:pStyle w:val="Style22"/>
        <w:tabs>
          <w:tab w:val="clear" w:pos="720"/>
          <w:tab w:val="left" w:pos="540" w:leader="none"/>
        </w:tabs>
        <w:spacing w:before="0" w:after="60"/>
        <w:ind w:right="284" w:firstLine="709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</w:r>
    </w:p>
    <w:p>
      <w:pPr>
        <w:pStyle w:val="Normal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Для замещения должности консультанта устанавливаются следующие квалификационные требования. </w:t>
      </w:r>
    </w:p>
    <w:p>
      <w:pPr>
        <w:pStyle w:val="Normal"/>
        <w:spacing w:lineRule="auto" w:line="228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наличие высшего образования не ниже уровня бакалавра, требования к специальности, направлению подготовки не предъявляются</w:t>
      </w:r>
      <w:r>
        <w:rPr>
          <w:bCs/>
          <w:sz w:val="26"/>
          <w:szCs w:val="26"/>
        </w:rPr>
        <w:t>;</w:t>
      </w:r>
    </w:p>
    <w:p>
      <w:pPr>
        <w:pStyle w:val="Normal"/>
        <w:ind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требований к стажу гражданской службы или работы по специальности, направлению подготовки не предъявляются в соответствии с квалификационными требованиями для замещения должностей гражданской службы, установленными Законом Чувашской Республики от 12 апреля 2005 г. № 11 «О государственной гражданской службе Чувашской Республики»;</w:t>
      </w:r>
    </w:p>
    <w:p>
      <w:pPr>
        <w:pStyle w:val="Normal"/>
        <w:ind w:right="0"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в) профессиональный уровень:</w:t>
      </w:r>
    </w:p>
    <w:p>
      <w:pPr>
        <w:pStyle w:val="Normal"/>
        <w:ind w:right="0"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наличие базовых знаний: </w:t>
      </w:r>
    </w:p>
    <w:p>
      <w:pPr>
        <w:pStyle w:val="Normal"/>
        <w:spacing w:lineRule="auto" w:line="240"/>
        <w:ind w:right="0"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знание государственного языка Российской Федерации (русского языка);</w:t>
      </w:r>
    </w:p>
    <w:p>
      <w:pPr>
        <w:pStyle w:val="Normal"/>
        <w:spacing w:lineRule="auto" w:line="240"/>
        <w:ind w:right="0"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знание основ:</w:t>
      </w:r>
    </w:p>
    <w:p>
      <w:pPr>
        <w:pStyle w:val="Normal"/>
        <w:spacing w:lineRule="auto" w:line="240"/>
        <w:ind w:right="0"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Конституции Российской Федерации;</w:t>
      </w:r>
    </w:p>
    <w:p>
      <w:pPr>
        <w:pStyle w:val="Normal"/>
        <w:spacing w:lineRule="auto" w:line="240"/>
        <w:ind w:right="0"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коррупции», «О муниципальной службе в Российской Федерации»; </w:t>
      </w:r>
    </w:p>
    <w:p>
      <w:pPr>
        <w:pStyle w:val="Normal"/>
        <w:ind w:righ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знания и умения в области информационно-коммуникационных технологий.</w:t>
      </w:r>
    </w:p>
    <w:p>
      <w:pPr>
        <w:pStyle w:val="Normal"/>
        <w:spacing w:lineRule="auto" w:line="240"/>
        <w:ind w:right="0"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наличие профессиональных знаний в сфере законодательства Российской Федерации и законодательства Чувашской Республики:</w:t>
      </w:r>
    </w:p>
    <w:p>
      <w:pPr>
        <w:pStyle w:val="Normal"/>
        <w:ind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Налоговый кодекс Российской Федерации (часть вторая) ;</w:t>
      </w:r>
    </w:p>
    <w:p>
      <w:pPr>
        <w:pStyle w:val="Normal"/>
        <w:ind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Семейный кодекс Российской Федерации;</w:t>
      </w:r>
    </w:p>
    <w:p>
      <w:pPr>
        <w:pStyle w:val="Normal"/>
        <w:ind w:right="57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Гражданский кодекс Российской Федерации (часть первая);</w:t>
      </w:r>
    </w:p>
    <w:p>
      <w:pPr>
        <w:pStyle w:val="Normal"/>
        <w:spacing w:lineRule="auto" w:line="240"/>
        <w:ind w:righ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Закон Российской Федерации «О государственной тайне»;</w:t>
      </w:r>
    </w:p>
    <w:p>
      <w:pPr>
        <w:pStyle w:val="Normal"/>
        <w:ind w:right="57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федеральные законы:</w:t>
      </w:r>
      <w:r>
        <w:rPr>
          <w:sz w:val="26"/>
          <w:szCs w:val="26"/>
        </w:rPr>
        <w:t xml:space="preserve"> </w:t>
      </w:r>
    </w:p>
    <w:p>
      <w:pPr>
        <w:pStyle w:val="Normal"/>
        <w:ind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«Об актах гражданского состояния»;</w:t>
      </w:r>
    </w:p>
    <w:p>
      <w:pPr>
        <w:pStyle w:val="Normal"/>
        <w:ind w:right="57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«О порядке рассмотрения обращений граждан Российской Федерации»;</w:t>
      </w:r>
    </w:p>
    <w:p>
      <w:pPr>
        <w:pStyle w:val="Normal"/>
        <w:spacing w:lineRule="auto" w:line="240"/>
        <w:ind w:righ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указы Президента Российской Федерации:</w:t>
      </w:r>
    </w:p>
    <w:p>
      <w:pPr>
        <w:pStyle w:val="Normal"/>
        <w:spacing w:lineRule="auto" w:line="240"/>
        <w:ind w:righ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от 12 августа 2002 г. № 885 «Об утверждении общих принципов служебного поведения государственных служащих»;</w:t>
      </w:r>
    </w:p>
    <w:p>
      <w:pPr>
        <w:pStyle w:val="Normal"/>
        <w:spacing w:lineRule="auto" w:line="240"/>
        <w:ind w:righ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от 2 апреля 2014 г. № 198 «О порядке опубликования законов и иных правовых актов субъектов Российской Федерации на «Официальном интернет-портале правовой информации» (www.pravo.gov.ru)»;</w:t>
      </w:r>
    </w:p>
    <w:p>
      <w:pPr>
        <w:pStyle w:val="Normal"/>
        <w:ind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Правительства Российской Федерации от 6 июля 1998 г. № 709 «О мерах по реализации Федерального закона «Об актах гражданского состояния»;</w:t>
      </w:r>
    </w:p>
    <w:p>
      <w:pPr>
        <w:pStyle w:val="Normal"/>
        <w:ind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Правительства РФ от 27.06.2018 № 738 «Об утверждении Правил ведения Единого государственного реестра записей актов гражданского состояния»;</w:t>
      </w:r>
    </w:p>
    <w:p>
      <w:pPr>
        <w:pStyle w:val="Normal"/>
        <w:ind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Правительства РФ от 29.12.2018 № 1746  «Об утверждении Правил предоставления сведений о государственной регистрации актов гражданского состояния, содержащихся в Едином государственном реестре записей актов гражданского состояния, и признании утратившими силу некоторых актов Правительства Российской Федерации»;</w:t>
      </w:r>
    </w:p>
    <w:p>
      <w:pPr>
        <w:pStyle w:val="Normal"/>
        <w:ind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Правительства РФ от 04.10.2018 № 1191 «Об утверждении Правил изготовления бланков свидетельств о государственной регистрации актов гражданского состояния, их приобретения, учета и уничтожения поврежденных бланков свидетельств о государственной регистрации актов гражданского состояния»;</w:t>
      </w:r>
    </w:p>
    <w:p>
      <w:pPr>
        <w:pStyle w:val="Normal"/>
        <w:ind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 Минюста России 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состояния»;</w:t>
      </w:r>
    </w:p>
    <w:p>
      <w:pPr>
        <w:pStyle w:val="Normal"/>
        <w:ind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 Минюста России 01.10.2018 № 201«Об утверждении форм бланков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состояния»;</w:t>
      </w:r>
    </w:p>
    <w:p>
      <w:pPr>
        <w:pStyle w:val="Normal"/>
        <w:ind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 Минюста России от 01.10.2018 № 202 «Об утверждении форм записей актов гражданского состояния и Правил заполнения форм записей актов гражданского состояния»;</w:t>
      </w:r>
    </w:p>
    <w:p>
      <w:pPr>
        <w:pStyle w:val="Normal"/>
        <w:ind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 Минюста России от 01.10.2018 № 200 «Об утверждении форм справок и иных документов, подтверждающих наличие или отсутствие фактов  государственной регистрации актов гражданского состояния и Правил заполнения форм справок и иных документов, подтверждающих наличие или отсутствие фактов  государственной регистрации актов гражданского состояния»;</w:t>
      </w:r>
    </w:p>
    <w:p>
      <w:pPr>
        <w:pStyle w:val="Normal"/>
        <w:ind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 Минюста России от 28.12.2018 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Федерации»;</w:t>
      </w:r>
    </w:p>
    <w:p>
      <w:pPr>
        <w:pStyle w:val="Normal"/>
        <w:ind w:right="57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приказ Минюста России № 233и  Росархива № 181 от 29.11.2018 «Об утверждении Порядка передачи органами записи актов гражданского состояния в государственные архивы книг государственной регистрации актов гражданского состояния (актовых книг), собранных из записей актов гражданского состояния на бумажных носителях»</w:t>
      </w:r>
    </w:p>
    <w:p>
      <w:pPr>
        <w:pStyle w:val="Normal"/>
        <w:spacing w:lineRule="auto" w:line="240"/>
        <w:ind w:right="0"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Конституция Чувашской Республики;</w:t>
      </w:r>
    </w:p>
    <w:p>
      <w:pPr>
        <w:pStyle w:val="Normal"/>
        <w:spacing w:lineRule="auto" w:line="240"/>
        <w:ind w:right="0"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законы Чувашской Республики:</w:t>
      </w:r>
    </w:p>
    <w:p>
      <w:pPr>
        <w:pStyle w:val="Normal"/>
        <w:spacing w:lineRule="auto" w:line="240"/>
        <w:ind w:right="0"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«О государственной гражданской службе Чувашской Республики»;</w:t>
      </w:r>
    </w:p>
    <w:p>
      <w:pPr>
        <w:pStyle w:val="Normal"/>
        <w:spacing w:lineRule="auto" w:line="240"/>
        <w:ind w:right="0"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«О противодействии коррупции»;</w:t>
      </w:r>
    </w:p>
    <w:p>
      <w:pPr>
        <w:pStyle w:val="Normal"/>
        <w:ind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«О наделении органов местного самоуправления в Чувашской Республике отдельными государственными полномочиями»;</w:t>
      </w:r>
    </w:p>
    <w:p>
      <w:pPr>
        <w:pStyle w:val="Normal"/>
        <w:ind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Кабинета Министров Чувашской Республики от 25 декабря 2003 г. №  321 «Об уполномоченном органе исполнительной власти Чувашской Республики, обеспечивающем государственную регистрацию актов гражданского состояния на территории Чувашской Республики;</w:t>
      </w:r>
    </w:p>
    <w:p>
      <w:pPr>
        <w:pStyle w:val="Normal"/>
        <w:ind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Кабинета Министров Чувашской Республики от 24 декабря 2010 г. № 493 «Об утверждении правил предоставления средств из республиканского бюджета Чувашской Республики на осуществление делегированных государственных полномочий Российской Федерации на государственную регистрацию актов гражданского состояния»;</w:t>
      </w:r>
    </w:p>
    <w:p>
      <w:pPr>
        <w:pStyle w:val="Normal"/>
        <w:ind w:right="57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приказ Государственной службы Чувашской Республики по делам юстиции от 28 апреля 2023 г. № 40-о «Об утверждении Административного регламента Государственной службы Чувашской Республики по делам юстиции по предоставлению государственной услуги «Удостоверение путем проставления апостиля официальных документов, выданных органами записи актов гражданского состояния в Чувашской Республике в подтверждение фактов государственной регистрации актов гражданского состояния или их отсутствия, в случаях, установленных международными договорами Российской Федерации»;</w:t>
      </w:r>
    </w:p>
    <w:p>
      <w:pPr>
        <w:pStyle w:val="Normal"/>
        <w:spacing w:lineRule="auto" w:line="240"/>
        <w:ind w:right="0" w:firstLine="708"/>
        <w:jc w:val="both"/>
        <w:rPr>
          <w:b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иные нормативные правовые акты, регулирующие соответствующую сферу деятельности применительно к исполнению конкретных должностных обязанностей.</w:t>
      </w:r>
    </w:p>
    <w:p>
      <w:pPr>
        <w:pStyle w:val="Normal"/>
        <w:spacing w:lineRule="auto" w:line="240"/>
        <w:ind w:right="0"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наличие иных профессиональных знаний:</w:t>
      </w:r>
    </w:p>
    <w:p>
      <w:pPr>
        <w:pStyle w:val="Normal"/>
        <w:keepNext w:val="true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понятие нормы права,  нормативного правового акта, правоотношений и их признаки;</w:t>
      </w:r>
    </w:p>
    <w:p>
      <w:pPr>
        <w:pStyle w:val="Normal"/>
        <w:tabs>
          <w:tab w:val="clear" w:pos="720"/>
          <w:tab w:val="left" w:pos="567" w:leader="none"/>
        </w:tabs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классификация моделей государственной политики;</w:t>
      </w:r>
    </w:p>
    <w:p>
      <w:pPr>
        <w:pStyle w:val="Normal"/>
        <w:tabs>
          <w:tab w:val="clear" w:pos="720"/>
          <w:tab w:val="left" w:pos="567" w:leader="none"/>
        </w:tabs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задачи, сроки, ресурсы и инструменты государственной политики;</w:t>
      </w:r>
    </w:p>
    <w:p>
      <w:pPr>
        <w:pStyle w:val="Normal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понятие, процедура рассмотрения обращений граждан.</w:t>
      </w:r>
    </w:p>
    <w:p>
      <w:pPr>
        <w:pStyle w:val="Normal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принципы предоставления государственных услуг;</w:t>
      </w:r>
    </w:p>
    <w:p>
      <w:pPr>
        <w:pStyle w:val="Normal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требования к предоставлению государственных услуг;</w:t>
      </w:r>
    </w:p>
    <w:p>
      <w:pPr>
        <w:pStyle w:val="Normal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порядок, требования, этапы и принципы разработки и применения административного регламента (в том числе административного регламента);</w:t>
      </w:r>
    </w:p>
    <w:p>
      <w:pPr>
        <w:pStyle w:val="Normal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порядок предоставления  государственных услуг в электронной форме;</w:t>
      </w:r>
    </w:p>
    <w:p>
      <w:pPr>
        <w:pStyle w:val="Normal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понятие и принципы функционирования, назначение портала государственных услуг;</w:t>
      </w:r>
    </w:p>
    <w:p>
      <w:pPr>
        <w:pStyle w:val="Normal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права заявителей при получении  государственных услуг;</w:t>
      </w:r>
    </w:p>
    <w:p>
      <w:pPr>
        <w:pStyle w:val="Normal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обязанности государственных органов, предоставляющих  государственные услуги;</w:t>
      </w:r>
    </w:p>
    <w:p>
      <w:pPr>
        <w:pStyle w:val="Normal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стандарт предоставления  государственной услуги: требования и порядок разработки;</w:t>
      </w:r>
    </w:p>
    <w:p>
      <w:pPr>
        <w:pStyle w:val="Style31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структуры и полномочия органов государственной власти;</w:t>
      </w:r>
    </w:p>
    <w:p>
      <w:pPr>
        <w:pStyle w:val="Style31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основы организации труда, делопроизводства;</w:t>
      </w:r>
    </w:p>
    <w:p>
      <w:pPr>
        <w:pStyle w:val="Style31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правила охраны труда и пожарной безопасности;</w:t>
      </w:r>
    </w:p>
    <w:p>
      <w:pPr>
        <w:pStyle w:val="Style31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организации прохождения государственной гражданской службы Чувашской Республики;</w:t>
      </w:r>
    </w:p>
    <w:p>
      <w:pPr>
        <w:pStyle w:val="Style31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нормы делового общения и правил делового этикета;</w:t>
      </w:r>
    </w:p>
    <w:p>
      <w:pPr>
        <w:pStyle w:val="Style31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порядок работы со служебной информацией;</w:t>
      </w:r>
    </w:p>
    <w:p>
      <w:pPr>
        <w:pStyle w:val="Style31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требования по обеспечению защиты персональных данных;</w:t>
      </w:r>
    </w:p>
    <w:p>
      <w:pPr>
        <w:pStyle w:val="Style31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требования к хранению книг записей актов гражданского состояния; </w:t>
      </w:r>
    </w:p>
    <w:p>
      <w:pPr>
        <w:pStyle w:val="Style31"/>
        <w:ind w:right="0"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порядок регистрации актов гражданского состояния и заполнения записей актов гражданского состояния.</w:t>
      </w:r>
    </w:p>
    <w:p>
      <w:pPr>
        <w:pStyle w:val="Normal"/>
        <w:spacing w:lineRule="auto" w:line="240"/>
        <w:ind w:right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наличие функциональных знаний:</w:t>
      </w:r>
    </w:p>
    <w:p>
      <w:pPr>
        <w:pStyle w:val="Normal"/>
        <w:ind w:left="1353" w:right="0" w:hanging="644"/>
        <w:jc w:val="both"/>
        <w:rPr>
          <w:sz w:val="26"/>
          <w:szCs w:val="26"/>
        </w:rPr>
      </w:pPr>
      <w:r>
        <w:rPr>
          <w:sz w:val="26"/>
          <w:szCs w:val="26"/>
        </w:rPr>
        <w:t>понятие нормы права и ее признаки;</w:t>
      </w:r>
    </w:p>
    <w:p>
      <w:pPr>
        <w:pStyle w:val="Normal"/>
        <w:ind w:left="1353" w:right="0" w:hanging="644"/>
        <w:jc w:val="both"/>
        <w:rPr>
          <w:sz w:val="26"/>
          <w:szCs w:val="26"/>
        </w:rPr>
      </w:pPr>
      <w:r>
        <w:rPr>
          <w:sz w:val="26"/>
          <w:szCs w:val="26"/>
        </w:rPr>
        <w:t>предметы и методы правового регулирования;</w:t>
      </w:r>
    </w:p>
    <w:p>
      <w:pPr>
        <w:pStyle w:val="Normal"/>
        <w:ind w:left="1353" w:right="0" w:hanging="644"/>
        <w:jc w:val="both"/>
        <w:rPr>
          <w:sz w:val="26"/>
          <w:szCs w:val="26"/>
        </w:rPr>
      </w:pPr>
      <w:r>
        <w:rPr>
          <w:sz w:val="26"/>
          <w:szCs w:val="26"/>
        </w:rPr>
        <w:t>понятие нормативного правового акта;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понятие проекта нормативного правового акта, инструменты и этапы его разработки;</w:t>
      </w:r>
    </w:p>
    <w:p>
      <w:pPr>
        <w:pStyle w:val="Normal"/>
        <w:ind w:left="1353" w:right="0" w:hanging="644"/>
        <w:jc w:val="both"/>
        <w:rPr>
          <w:sz w:val="26"/>
          <w:szCs w:val="26"/>
        </w:rPr>
      </w:pPr>
      <w:r>
        <w:rPr>
          <w:sz w:val="26"/>
          <w:szCs w:val="26"/>
        </w:rPr>
        <w:t>понятие, процедура рассмотрения обращений граждан;</w:t>
      </w:r>
    </w:p>
    <w:p>
      <w:pPr>
        <w:pStyle w:val="Normal"/>
        <w:ind w:left="1353" w:right="0" w:hanging="644"/>
        <w:jc w:val="both"/>
        <w:rPr>
          <w:sz w:val="26"/>
          <w:szCs w:val="26"/>
        </w:rPr>
      </w:pPr>
      <w:r>
        <w:rPr>
          <w:sz w:val="26"/>
          <w:szCs w:val="26"/>
        </w:rPr>
        <w:t>задачи, сроки, ресурсы и инструменты государственной политики;</w:t>
      </w:r>
    </w:p>
    <w:p>
      <w:pPr>
        <w:pStyle w:val="Normal"/>
        <w:ind w:left="709" w:right="0" w:hanging="0"/>
        <w:rPr>
          <w:sz w:val="26"/>
          <w:szCs w:val="26"/>
        </w:rPr>
      </w:pPr>
      <w:r>
        <w:rPr>
          <w:sz w:val="26"/>
          <w:szCs w:val="26"/>
        </w:rPr>
        <w:t>рассмотрение запросов, ходатайств, уведомлений, жалоб;</w:t>
      </w:r>
    </w:p>
    <w:p>
      <w:pPr>
        <w:pStyle w:val="Normal"/>
        <w:ind w:left="709" w:right="0" w:hanging="0"/>
        <w:rPr>
          <w:sz w:val="26"/>
          <w:szCs w:val="26"/>
        </w:rPr>
      </w:pPr>
      <w:r>
        <w:rPr>
          <w:sz w:val="26"/>
          <w:szCs w:val="26"/>
        </w:rPr>
        <w:t>проведение консультаций;</w:t>
      </w:r>
    </w:p>
    <w:p>
      <w:pPr>
        <w:pStyle w:val="Normal"/>
        <w:ind w:left="709" w:right="0" w:hanging="0"/>
        <w:rPr>
          <w:sz w:val="26"/>
          <w:szCs w:val="26"/>
        </w:rPr>
      </w:pPr>
      <w:r>
        <w:rPr>
          <w:sz w:val="26"/>
          <w:szCs w:val="26"/>
        </w:rPr>
        <w:t>прием и согласование документации, заявок, заявлений;</w:t>
      </w:r>
    </w:p>
    <w:p>
      <w:pPr>
        <w:pStyle w:val="Normal"/>
        <w:ind w:left="709" w:right="0" w:hanging="0"/>
        <w:rPr>
          <w:sz w:val="26"/>
          <w:szCs w:val="26"/>
        </w:rPr>
      </w:pPr>
      <w:r>
        <w:rPr>
          <w:sz w:val="26"/>
          <w:szCs w:val="26"/>
        </w:rPr>
        <w:t>проставление апостиля, удостоверение подлинности;</w:t>
      </w:r>
    </w:p>
    <w:p>
      <w:pPr>
        <w:pStyle w:val="Normal"/>
        <w:ind w:left="709" w:right="0" w:hanging="0"/>
        <w:rPr>
          <w:b/>
          <w:sz w:val="26"/>
          <w:szCs w:val="26"/>
        </w:rPr>
      </w:pPr>
      <w:r>
        <w:rPr>
          <w:sz w:val="26"/>
          <w:szCs w:val="26"/>
        </w:rPr>
        <w:t>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дел.</w:t>
      </w:r>
    </w:p>
    <w:p>
      <w:pPr>
        <w:pStyle w:val="Normal"/>
        <w:ind w:right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наличие базовых умений:</w:t>
      </w:r>
    </w:p>
    <w:p>
      <w:pPr>
        <w:pStyle w:val="Normal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умение мыслить стратегически (системно);</w:t>
      </w:r>
    </w:p>
    <w:p>
      <w:pPr>
        <w:pStyle w:val="Normal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умение планировать, рационально использовать служебное время и достигать результата;</w:t>
      </w:r>
    </w:p>
    <w:p>
      <w:pPr>
        <w:pStyle w:val="Normal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коммуникативные умения;</w:t>
      </w:r>
    </w:p>
    <w:p>
      <w:pPr>
        <w:pStyle w:val="Normal"/>
        <w:spacing w:lineRule="auto" w:line="240"/>
        <w:ind w:righ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умение управлять изменениями.</w:t>
      </w:r>
    </w:p>
    <w:p>
      <w:pPr>
        <w:pStyle w:val="Normal"/>
        <w:spacing w:lineRule="auto" w:line="240"/>
        <w:ind w:right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наличие профессиональных умений:</w:t>
      </w:r>
    </w:p>
    <w:p>
      <w:pPr>
        <w:pStyle w:val="Normal"/>
        <w:spacing w:lineRule="auto" w:line="240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обмен информацией в электронном виде с использованием локальных вычислительных и глобальных компьютерных сетей;</w:t>
      </w:r>
    </w:p>
    <w:p>
      <w:pPr>
        <w:pStyle w:val="Normal"/>
        <w:spacing w:lineRule="auto" w:line="240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умение пользоваться поисковыми системами в информационно-телекоммуникационной сети «Интернет» и получение информации из правовых баз данных, федерального портала проектов нормативных правовых актов www.regulation.gov.ru;</w:t>
      </w:r>
    </w:p>
    <w:p>
      <w:pPr>
        <w:pStyle w:val="Normal"/>
        <w:spacing w:lineRule="auto" w:line="240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владение методикой подготовки проектов текстов официальных документов, писем; научное, литературное и техническое редактирование юридических тексов;</w:t>
      </w:r>
    </w:p>
    <w:p>
      <w:pPr>
        <w:pStyle w:val="Normal"/>
        <w:spacing w:lineRule="auto" w:line="240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методологии применения технологий управления по целям и управления по результатам.</w:t>
      </w:r>
    </w:p>
    <w:p>
      <w:pPr>
        <w:pStyle w:val="Normal"/>
        <w:spacing w:lineRule="auto" w:line="240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наличие функциональных умений:</w:t>
      </w:r>
    </w:p>
    <w:p>
      <w:pPr>
        <w:pStyle w:val="Normal"/>
        <w:spacing w:before="0" w:after="0"/>
        <w:ind w:right="0"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умение работать с внешними организациями по вопросам регистрации актов гражданского состояния;</w:t>
      </w:r>
    </w:p>
    <w:p>
      <w:pPr>
        <w:pStyle w:val="Normal"/>
        <w:ind w:righ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умение в области информационно-коммуникационных технологий;</w:t>
      </w:r>
    </w:p>
    <w:p>
      <w:pPr>
        <w:pStyle w:val="Normal"/>
        <w:ind w:righ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знание основ аппаратного и программного обеспечения,  компьютерные сети и Интернет; технологию работы в операционной системе; назначение и основные функции баз данных при хранении информации; понятие электронной цифровой подписи (ЭЦП); общие понятия об информационной безопасности, в том числе организационные методы обеспечения и поддержания информационной безопасности; основы офисных технологий;</w:t>
      </w:r>
    </w:p>
    <w:p>
      <w:pPr>
        <w:pStyle w:val="Normal"/>
        <w:ind w:right="0" w:firstLine="709"/>
        <w:jc w:val="both"/>
        <w:rPr>
          <w:b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работы с существующей базой данных: ввод, редактирование и удаление информации.</w:t>
      </w:r>
    </w:p>
    <w:p>
      <w:pPr>
        <w:pStyle w:val="Normal"/>
        <w:ind w:right="284" w:firstLine="720"/>
        <w:jc w:val="both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наличие функциональных умений:</w:t>
      </w:r>
    </w:p>
    <w:p>
      <w:pPr>
        <w:pStyle w:val="Normal"/>
        <w:ind w:right="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умение работать с организационно-распорядительной документацией и навыками сбора информации для работы по оказанию методической помощи органам ЗАГС Чувашской Республики;</w:t>
      </w:r>
    </w:p>
    <w:p>
      <w:pPr>
        <w:pStyle w:val="Normal"/>
        <w:ind w:right="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умение работать с внешними организациями. </w:t>
      </w:r>
    </w:p>
    <w:p>
      <w:pPr>
        <w:pStyle w:val="Normal"/>
        <w:spacing w:lineRule="auto" w:line="228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 Должностные обязанности</w:t>
      </w:r>
    </w:p>
    <w:p>
      <w:pPr>
        <w:pStyle w:val="Style22"/>
        <w:tabs>
          <w:tab w:val="clear" w:pos="720"/>
          <w:tab w:val="left" w:pos="540" w:leader="none"/>
        </w:tabs>
        <w:spacing w:before="0" w:after="60"/>
        <w:ind w:right="283" w:firstLine="709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22"/>
        <w:tabs>
          <w:tab w:val="clear" w:pos="720"/>
          <w:tab w:val="left" w:pos="540" w:leader="none"/>
        </w:tabs>
        <w:spacing w:before="0" w:after="60"/>
        <w:ind w:right="283" w:firstLine="709"/>
        <w:rPr>
          <w:sz w:val="26"/>
          <w:szCs w:val="26"/>
        </w:rPr>
      </w:pPr>
      <w:r>
        <w:rPr>
          <w:sz w:val="26"/>
          <w:szCs w:val="26"/>
        </w:rPr>
        <w:t>8. Основные права и обязанности консультанта, а также ограничения, запреты и требования к служебному поведению, установленные статьями 14–18, 20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Федерального закона от 27 июля 2004 г. № 79-ФЗ «О государственной гражданской службе Российской Федерации» (далее – Федеральный закон о гражданской службе).</w:t>
      </w:r>
    </w:p>
    <w:p>
      <w:pPr>
        <w:pStyle w:val="Normal"/>
        <w:spacing w:lineRule="auto" w:line="240"/>
        <w:ind w:right="0"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9. Консультант должен:</w:t>
      </w:r>
    </w:p>
    <w:p>
      <w:pPr>
        <w:pStyle w:val="Style22"/>
        <w:tabs>
          <w:tab w:val="clear" w:pos="720"/>
          <w:tab w:val="left" w:pos="540" w:leader="none"/>
        </w:tabs>
        <w:ind w:right="0" w:firstLine="709"/>
        <w:rPr>
          <w:sz w:val="26"/>
          <w:szCs w:val="26"/>
        </w:rPr>
      </w:pPr>
      <w:r>
        <w:rPr>
          <w:bCs/>
          <w:sz w:val="26"/>
          <w:szCs w:val="26"/>
        </w:rPr>
        <w:t>исполнять в пределах своей компетенции распоряжения и указания непосредственно поступивших к нему от начальника отдела, отданных в пределах  должностных полномочий, за исключением незаконных;</w:t>
      </w:r>
    </w:p>
    <w:p>
      <w:pPr>
        <w:pStyle w:val="Style22"/>
        <w:tabs>
          <w:tab w:val="clear" w:pos="720"/>
          <w:tab w:val="left" w:pos="540" w:leader="none"/>
        </w:tabs>
        <w:ind w:right="0" w:firstLine="709"/>
        <w:rPr>
          <w:sz w:val="26"/>
          <w:szCs w:val="26"/>
        </w:rPr>
      </w:pPr>
      <w:r>
        <w:rPr>
          <w:sz w:val="26"/>
          <w:szCs w:val="26"/>
        </w:rPr>
        <w:t>участвовать в плановых проверках работы отделов записи актов гражданского состояния администраций муниципальных и городских округов Чувашской Республики (далее - органы ЗАГС Чувашской Республики) по вопросам своевременной, полной, правильной регистрации актов гражданского состояния, по внесению изменений, дополнений и исправлений,  выдачи свидетельств и справок;</w:t>
      </w:r>
    </w:p>
    <w:p>
      <w:pPr>
        <w:pStyle w:val="Style22"/>
        <w:tabs>
          <w:tab w:val="clear" w:pos="720"/>
          <w:tab w:val="left" w:pos="540" w:leader="none"/>
        </w:tabs>
        <w:ind w:right="0" w:firstLine="709"/>
        <w:rPr>
          <w:sz w:val="26"/>
          <w:szCs w:val="26"/>
        </w:rPr>
      </w:pPr>
      <w:r>
        <w:rPr>
          <w:sz w:val="26"/>
          <w:szCs w:val="26"/>
        </w:rPr>
        <w:t>рассматривать запросы о правовой помощи в части истребования документов о регистрации актов гражданского состояния в установленном порядке в соответствии с международными договорами;</w:t>
      </w:r>
    </w:p>
    <w:p>
      <w:pPr>
        <w:pStyle w:val="Style22"/>
        <w:tabs>
          <w:tab w:val="clear" w:pos="720"/>
          <w:tab w:val="left" w:pos="540" w:leader="none"/>
        </w:tabs>
        <w:ind w:right="0" w:firstLine="709"/>
        <w:rPr>
          <w:sz w:val="26"/>
          <w:szCs w:val="26"/>
        </w:rPr>
      </w:pPr>
      <w:r>
        <w:rPr>
          <w:sz w:val="26"/>
          <w:szCs w:val="26"/>
        </w:rPr>
        <w:t>подготавливать информацию о практике сношений в сфере международной правовой помощи по истребованию и пересылке документов о регистрации актов гражданского состояния с государствами - членами СНГ и странами Балтии;</w:t>
      </w:r>
    </w:p>
    <w:p>
      <w:pPr>
        <w:pStyle w:val="Normal"/>
        <w:ind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удостоверять путем проставления апостиля официальные документы, выданные органами записи актов гражданского состояния в Чувашской Республике в подтверждение фактов государственной регистрации актов гражданского состояния или их отсутствия, в случаях, установленных международными договорами Российской Федерации, с использованием государственной информационной системы «Единый реестр записей актов гражданского состояния»;</w:t>
      </w:r>
    </w:p>
    <w:p>
      <w:pPr>
        <w:pStyle w:val="Style22"/>
        <w:tabs>
          <w:tab w:val="clear" w:pos="720"/>
          <w:tab w:val="left" w:pos="540" w:leader="none"/>
        </w:tabs>
        <w:ind w:right="0" w:firstLine="567"/>
        <w:rPr>
          <w:sz w:val="26"/>
          <w:szCs w:val="26"/>
        </w:rPr>
      </w:pPr>
      <w:r>
        <w:rPr>
          <w:sz w:val="26"/>
          <w:szCs w:val="26"/>
        </w:rPr>
        <w:t>вносить необходимые исправления, изменения и дополнения во вторые экземпляры записей актов гражданского состояния на основании полученных извещений и заверяет отметки, вносимые в разделы «Служебные отметки» и «Сведения о внесенных исправлениях и изменениях» вторых экземпляров записей актов гражданского состояния;</w:t>
      </w:r>
    </w:p>
    <w:p>
      <w:pPr>
        <w:pStyle w:val="Normal"/>
        <w:ind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участвовать в организации обучения работников органов ЗАГС Чувашской Республики работе в государственной информационной системе «Единый государственный реестр ЗАГС»;</w:t>
      </w:r>
    </w:p>
    <w:p>
      <w:pPr>
        <w:pStyle w:val="Style22"/>
        <w:tabs>
          <w:tab w:val="clear" w:pos="720"/>
          <w:tab w:val="left" w:pos="540" w:leader="none"/>
        </w:tabs>
        <w:ind w:right="0" w:firstLine="567"/>
        <w:rPr>
          <w:sz w:val="26"/>
          <w:szCs w:val="26"/>
        </w:rPr>
      </w:pPr>
      <w:r>
        <w:rPr>
          <w:sz w:val="26"/>
          <w:szCs w:val="26"/>
        </w:rPr>
        <w:t>регистрировать поступающую корреспонденцию  и представлять руководству отдела для получения визы;</w:t>
      </w:r>
    </w:p>
    <w:p>
      <w:pPr>
        <w:pStyle w:val="Style22"/>
        <w:tabs>
          <w:tab w:val="clear" w:pos="720"/>
          <w:tab w:val="left" w:pos="540" w:leader="none"/>
        </w:tabs>
        <w:ind w:right="0" w:firstLine="567"/>
        <w:rPr>
          <w:sz w:val="26"/>
          <w:szCs w:val="26"/>
        </w:rPr>
      </w:pPr>
      <w:r>
        <w:rPr>
          <w:sz w:val="26"/>
          <w:szCs w:val="26"/>
        </w:rPr>
        <w:t>вести профилактическую работу в хранилище, обеспечивает порядок и  соблюдение требований, предусмотренных главой Х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Федерального закона  от 15 ноября 1997 г. № 143-ФЗ «Об актах гражданского состояния»;</w:t>
      </w:r>
    </w:p>
    <w:p>
      <w:pPr>
        <w:pStyle w:val="Style22"/>
        <w:tabs>
          <w:tab w:val="clear" w:pos="720"/>
          <w:tab w:val="left" w:pos="540" w:leader="none"/>
        </w:tabs>
        <w:ind w:right="0" w:firstLine="567"/>
        <w:rPr>
          <w:sz w:val="26"/>
          <w:szCs w:val="26"/>
        </w:rPr>
      </w:pPr>
      <w:r>
        <w:rPr>
          <w:sz w:val="26"/>
          <w:szCs w:val="26"/>
        </w:rPr>
        <w:t>готовить книги записей актов гражданского состояния к передаче на постоянное хранение в государственный архив Чувашской Республики;</w:t>
      </w:r>
    </w:p>
    <w:p>
      <w:pPr>
        <w:pStyle w:val="Style22"/>
        <w:tabs>
          <w:tab w:val="clear" w:pos="720"/>
          <w:tab w:val="left" w:pos="540" w:leader="none"/>
        </w:tabs>
        <w:ind w:right="0" w:firstLine="567"/>
        <w:rPr>
          <w:sz w:val="26"/>
          <w:szCs w:val="26"/>
        </w:rPr>
      </w:pPr>
      <w:r>
        <w:rPr>
          <w:sz w:val="26"/>
          <w:szCs w:val="26"/>
        </w:rPr>
        <w:t>исполнять запросы организаций и заявления граждан о предоставлении сведений о регистрации актов гражданского состояния с использованием государственной информационной системы «Единый реестр записей актов гражданского состояния»;</w:t>
      </w:r>
    </w:p>
    <w:p>
      <w:pPr>
        <w:pStyle w:val="Style22"/>
        <w:tabs>
          <w:tab w:val="clear" w:pos="720"/>
          <w:tab w:val="left" w:pos="540" w:leader="none"/>
        </w:tabs>
        <w:ind w:right="0" w:firstLine="567"/>
        <w:rPr>
          <w:sz w:val="26"/>
          <w:szCs w:val="26"/>
        </w:rPr>
      </w:pPr>
      <w:r>
        <w:rPr>
          <w:sz w:val="26"/>
          <w:szCs w:val="26"/>
        </w:rPr>
        <w:t>контролировать правильность внесения сведений в электронную базу данных записей актов гражданского состояния органами ЗАГС Чувашской Республики;</w:t>
      </w:r>
    </w:p>
    <w:p>
      <w:pPr>
        <w:pStyle w:val="Style22"/>
        <w:tabs>
          <w:tab w:val="clear" w:pos="720"/>
          <w:tab w:val="left" w:pos="540" w:leader="none"/>
        </w:tabs>
        <w:ind w:right="0" w:firstLine="567"/>
        <w:rPr>
          <w:sz w:val="26"/>
          <w:szCs w:val="26"/>
        </w:rPr>
      </w:pPr>
      <w:r>
        <w:rPr>
          <w:sz w:val="26"/>
          <w:szCs w:val="26"/>
        </w:rPr>
        <w:t>выдавать необходимую информацию по запросам органов внутренних дел, суда, прокуратуры и других учреждений, в определенных законодательством случаях;</w:t>
      </w:r>
    </w:p>
    <w:p>
      <w:pPr>
        <w:pStyle w:val="Style22"/>
        <w:tabs>
          <w:tab w:val="clear" w:pos="720"/>
          <w:tab w:val="left" w:pos="540" w:leader="none"/>
        </w:tabs>
        <w:ind w:right="0" w:firstLine="567"/>
        <w:rPr>
          <w:sz w:val="26"/>
          <w:szCs w:val="26"/>
        </w:rPr>
      </w:pPr>
      <w:r>
        <w:rPr>
          <w:sz w:val="26"/>
          <w:szCs w:val="26"/>
        </w:rPr>
        <w:t>оказывать методическую и практическую помощь органам ЗАГС Чувашской Республики по вопросам выдачи повторных свидетельств; организации работы с архивным фондом, правильности внесения  исправлений, изменений в записи акта гражданского состояния, и подготовки актовых книг, собранных из первых экземпляров записей актов гражданского состояния, для передачи  в государственный архив на постоянное хранение;</w:t>
      </w:r>
    </w:p>
    <w:p>
      <w:pPr>
        <w:pStyle w:val="Normal"/>
        <w:ind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участвовать в подготовке и проведении конференций, семинаров, совещаний с руководителями, специалистами  органов ЗАГС Чувашской Республики, смотров-конкурсов; </w:t>
      </w:r>
    </w:p>
    <w:p>
      <w:pPr>
        <w:pStyle w:val="Normal"/>
        <w:ind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не разглашать ставшие известными в связи с исполнением должностных обязанностей сведения, затрагивающие частную жизнь, честь и  достоинство граждан;</w:t>
      </w:r>
    </w:p>
    <w:p>
      <w:pPr>
        <w:pStyle w:val="Style22"/>
        <w:tabs>
          <w:tab w:val="clear" w:pos="720"/>
          <w:tab w:val="left" w:pos="540" w:leader="none"/>
        </w:tabs>
        <w:ind w:right="0" w:firstLine="567"/>
        <w:rPr>
          <w:sz w:val="26"/>
          <w:szCs w:val="26"/>
        </w:rPr>
      </w:pPr>
      <w:r>
        <w:rPr>
          <w:sz w:val="26"/>
          <w:szCs w:val="26"/>
        </w:rPr>
        <w:t>исполнять приказы, распоряжения вышестоящих в порядке подчиненности руководителей, отданные в пределах их должностных полномочий  (за исключением незаконных);</w:t>
      </w:r>
    </w:p>
    <w:p>
      <w:pPr>
        <w:pStyle w:val="Normal"/>
        <w:ind w:right="0"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соблюдать Служебный распорядок, требования охраны труда и техники безопасности, противопожарной защиты, должностной регламент, порядок работы со служебной информацией.</w:t>
      </w:r>
    </w:p>
    <w:p>
      <w:pPr>
        <w:pStyle w:val="Normal"/>
        <w:spacing w:lineRule="auto" w:line="240"/>
        <w:ind w:righ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10. </w:t>
      </w:r>
      <w:r>
        <w:rPr>
          <w:sz w:val="26"/>
          <w:szCs w:val="26"/>
        </w:rPr>
        <w:t>Для исполнения возложенных на консультанта обязанностей он также вправе:</w:t>
      </w:r>
    </w:p>
    <w:p>
      <w:pPr>
        <w:pStyle w:val="Style22"/>
        <w:tabs>
          <w:tab w:val="clear" w:pos="720"/>
          <w:tab w:val="left" w:pos="540" w:leader="none"/>
          <w:tab w:val="left" w:pos="709" w:leader="none"/>
        </w:tabs>
        <w:ind w:right="0" w:firstLine="720"/>
        <w:rPr>
          <w:sz w:val="26"/>
          <w:szCs w:val="26"/>
        </w:rPr>
      </w:pPr>
      <w:r>
        <w:rPr>
          <w:bCs/>
          <w:sz w:val="26"/>
          <w:szCs w:val="26"/>
        </w:rPr>
        <w:t>участвовать в рассмотрении вопросов, касающихся деятельности отдела;</w:t>
      </w:r>
    </w:p>
    <w:p>
      <w:pPr>
        <w:pStyle w:val="Normal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запрашивать и получать в установленном порядке от самостоятельных подразделений </w:t>
      </w:r>
      <w:r>
        <w:rPr>
          <w:bCs/>
          <w:sz w:val="26"/>
          <w:szCs w:val="26"/>
        </w:rPr>
        <w:t>Госслужбы Чувашии по делам юстиции</w:t>
      </w:r>
      <w:r>
        <w:rPr>
          <w:sz w:val="26"/>
          <w:szCs w:val="26"/>
        </w:rPr>
        <w:t xml:space="preserve">, подведомственных организаций необходимые нормативные, аналитические, информационные и справочные материалы необходимые для выполнения должностных обязанностей; </w:t>
      </w:r>
    </w:p>
    <w:p>
      <w:pPr>
        <w:pStyle w:val="Style22"/>
        <w:tabs>
          <w:tab w:val="clear" w:pos="720"/>
          <w:tab w:val="left" w:pos="540" w:leader="none"/>
        </w:tabs>
        <w:ind w:right="-1" w:firstLine="720"/>
        <w:rPr>
          <w:sz w:val="26"/>
          <w:szCs w:val="26"/>
        </w:rPr>
      </w:pPr>
      <w:r>
        <w:rPr>
          <w:sz w:val="26"/>
          <w:szCs w:val="26"/>
        </w:rPr>
        <w:t xml:space="preserve">контролировать за работой органов ЗАГС Чувашской Республики с архивными документами в соответствии   с   установленным   порядком обеспечения   надлежащего </w:t>
      </w:r>
    </w:p>
    <w:p>
      <w:pPr>
        <w:pStyle w:val="Style22"/>
        <w:tabs>
          <w:tab w:val="clear" w:pos="720"/>
          <w:tab w:val="left" w:pos="540" w:leader="none"/>
        </w:tabs>
        <w:ind w:right="-1" w:hanging="0"/>
        <w:rPr>
          <w:bCs/>
          <w:sz w:val="26"/>
          <w:szCs w:val="26"/>
        </w:rPr>
      </w:pPr>
      <w:r>
        <w:rPr>
          <w:sz w:val="26"/>
          <w:szCs w:val="26"/>
        </w:rPr>
        <w:t>учета и хранения книг регистрации актов гражданского состояния, по вопросу оформления записей актов гражданского состояния;</w:t>
      </w:r>
    </w:p>
    <w:p>
      <w:pPr>
        <w:pStyle w:val="Style22"/>
        <w:tabs>
          <w:tab w:val="clear" w:pos="720"/>
          <w:tab w:val="left" w:pos="540" w:leader="none"/>
          <w:tab w:val="left" w:pos="709" w:leader="none"/>
        </w:tabs>
        <w:ind w:right="283"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>использовать государственные системы связи и коммуникации;</w:t>
      </w:r>
    </w:p>
    <w:p>
      <w:pPr>
        <w:pStyle w:val="Style22"/>
        <w:tabs>
          <w:tab w:val="clear" w:pos="720"/>
          <w:tab w:val="left" w:pos="540" w:leader="none"/>
          <w:tab w:val="left" w:pos="709" w:leader="none"/>
        </w:tabs>
        <w:ind w:right="283"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вносить предложения начальнику отдела по вопросам, входящим в компетенцию отдела; </w:t>
      </w:r>
    </w:p>
    <w:p>
      <w:pPr>
        <w:pStyle w:val="Style22"/>
        <w:tabs>
          <w:tab w:val="clear" w:pos="720"/>
          <w:tab w:val="left" w:pos="540" w:leader="none"/>
          <w:tab w:val="left" w:pos="709" w:leader="none"/>
        </w:tabs>
        <w:ind w:right="283" w:firstLine="720"/>
        <w:rPr>
          <w:sz w:val="26"/>
          <w:szCs w:val="26"/>
        </w:rPr>
      </w:pPr>
      <w:r>
        <w:rPr>
          <w:bCs/>
          <w:sz w:val="26"/>
          <w:szCs w:val="26"/>
        </w:rPr>
        <w:t>осуществлять иные права, предоставляемые для решения вопросов, входящих в его компетенцию.</w:t>
      </w:r>
    </w:p>
    <w:p>
      <w:pPr>
        <w:pStyle w:val="Normal"/>
        <w:spacing w:lineRule="auto" w:line="240"/>
        <w:ind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11. Консультант осуществляет иные права и обязанности, предусмотренные законодательством Российской Федерации, законодательством Чувашской Республики, приказами (распоряжениями) Государственной службы Чувашской Республики по делам юстиции и поручениями  начальника отдела, заместителя руководителя, руководителя Госслужбы Чувашии по делам юстиции.</w:t>
      </w:r>
    </w:p>
    <w:p>
      <w:pPr>
        <w:pStyle w:val="Normal"/>
        <w:spacing w:lineRule="auto" w:line="240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11.1. В процессе служебной деятельности обязан изучать и использовать при исполнении должностных обязанностей:</w:t>
      </w:r>
    </w:p>
    <w:p>
      <w:pPr>
        <w:pStyle w:val="Normal"/>
        <w:spacing w:lineRule="auto" w:line="240"/>
        <w:ind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знания и умения работы в системе управления проектом «Эффективный регион»;</w:t>
      </w:r>
    </w:p>
    <w:p>
      <w:pPr>
        <w:pStyle w:val="Normal"/>
        <w:spacing w:lineRule="auto" w:line="240"/>
        <w:ind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знания положений постановления Кабинета Министров Чувашской Республики от 8 июня 2022 г. № 262 «О системе бережливого управления в органах исполнительной власти Чувашской Республики и подведомственных им организациях» (далее – постановление № 262);</w:t>
      </w:r>
    </w:p>
    <w:p>
      <w:pPr>
        <w:pStyle w:val="Normal"/>
        <w:spacing w:lineRule="auto" w:line="240"/>
        <w:ind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знания стадий реализации оптимизационных проектов с использованием инструментов бережливых технологий (далее – проект), предусмотренных постановлением № 262, основных методов и инструментов бережливого производства;</w:t>
      </w:r>
    </w:p>
    <w:p>
      <w:pPr>
        <w:pStyle w:val="Normal"/>
        <w:spacing w:lineRule="auto" w:line="240"/>
        <w:ind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знания и умения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 в соответствии с постановлением № 262; </w:t>
      </w:r>
    </w:p>
    <w:p>
      <w:pPr>
        <w:pStyle w:val="Normal"/>
        <w:spacing w:lineRule="auto" w:line="240"/>
        <w:ind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знания понятия образца лучших практик применения принципов и инструментов бережливого производства в соответствии с методическими материалами Госкорпорации «Росатом»;</w:t>
      </w:r>
    </w:p>
    <w:p>
      <w:pPr>
        <w:pStyle w:val="Normal"/>
        <w:spacing w:lineRule="auto" w:line="240"/>
        <w:ind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знания понятия ценности для потребителя, потока создания ценности, отличия деятельности создающей и не создающей ценности;</w:t>
      </w:r>
    </w:p>
    <w:p>
      <w:pPr>
        <w:pStyle w:val="Normal"/>
        <w:spacing w:lineRule="auto" w:line="240"/>
        <w:ind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знания видов потерь, умения выявления их в своей работе;</w:t>
      </w:r>
    </w:p>
    <w:p>
      <w:pPr>
        <w:pStyle w:val="Normal"/>
        <w:spacing w:lineRule="auto" w:line="240"/>
        <w:ind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знания понятия, необходимости совершенствования потока создания ценности с точки зрения сокращения всех видов потерь;</w:t>
      </w:r>
    </w:p>
    <w:p>
      <w:pPr>
        <w:pStyle w:val="Normal"/>
        <w:spacing w:lineRule="auto" w:line="240"/>
        <w:ind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знания применения системы «5С» на рабочем месте, оптимизации планировки рабочего пространства по системе «5С» для исполнения должностных обязанностей;</w:t>
      </w:r>
    </w:p>
    <w:p>
      <w:pPr>
        <w:pStyle w:val="Normal"/>
        <w:spacing w:lineRule="auto" w:line="228"/>
        <w:ind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знания назначения и формирования предложений по улучшениям.</w:t>
      </w:r>
    </w:p>
    <w:p>
      <w:pPr>
        <w:pStyle w:val="Normal"/>
        <w:spacing w:lineRule="auto" w:line="228"/>
        <w:ind w:right="0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sz w:val="26"/>
          <w:szCs w:val="26"/>
        </w:rPr>
        <w:t>12. Консультант 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</w:p>
    <w:p>
      <w:pPr>
        <w:pStyle w:val="ConsNormal"/>
        <w:spacing w:before="0" w:after="60"/>
        <w:ind w:left="0" w:right="283" w:hanging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ConsNormal"/>
        <w:ind w:left="0" w:right="284" w:hang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ConsNormal"/>
        <w:ind w:left="0" w:right="284" w:hang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en-US"/>
        </w:rPr>
        <w:t>IV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. Перечень вопросов, по которым  </w:t>
      </w:r>
      <w:r>
        <w:rPr>
          <w:rFonts w:cs="Times New Roman" w:ascii="Times New Roman" w:hAnsi="Times New Roman"/>
          <w:b/>
          <w:sz w:val="26"/>
          <w:szCs w:val="26"/>
        </w:rPr>
        <w:t>гражданский служащий</w:t>
      </w:r>
    </w:p>
    <w:p>
      <w:pPr>
        <w:pStyle w:val="ConsNormal"/>
        <w:ind w:left="0" w:right="284" w:hang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обязан или вправе самостоятельно принимать</w:t>
      </w:r>
    </w:p>
    <w:p>
      <w:pPr>
        <w:pStyle w:val="ConsNormal"/>
        <w:ind w:left="0" w:right="284" w:hang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управленческие и иные решения</w:t>
      </w:r>
    </w:p>
    <w:p>
      <w:pPr>
        <w:pStyle w:val="ConsNormal"/>
        <w:spacing w:before="0" w:after="60"/>
        <w:ind w:left="0" w:right="283" w:hang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28"/>
        <w:ind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13. При исполнении должностных обязанностей консультант обязан самостоятельно принимать решения по вопросам:</w:t>
      </w:r>
    </w:p>
    <w:p>
      <w:pPr>
        <w:pStyle w:val="Normal"/>
        <w:tabs>
          <w:tab w:val="clear" w:pos="720"/>
          <w:tab w:val="left" w:pos="540" w:leader="none"/>
        </w:tabs>
        <w:spacing w:before="0" w:after="0"/>
        <w:ind w:right="0"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подготовки проектов писем, предложений и поручений руководителя Госслужбы Чувашии по делам юстиции по поступившим материалам;</w:t>
      </w:r>
    </w:p>
    <w:p>
      <w:pPr>
        <w:pStyle w:val="Normal"/>
        <w:tabs>
          <w:tab w:val="clear" w:pos="720"/>
          <w:tab w:val="left" w:pos="540" w:leader="none"/>
        </w:tabs>
        <w:spacing w:before="0" w:after="0"/>
        <w:ind w:right="0"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установления и изменения сроков представления документов, выполненных поручений;</w:t>
      </w:r>
    </w:p>
    <w:p>
      <w:pPr>
        <w:pStyle w:val="Normal"/>
        <w:tabs>
          <w:tab w:val="clear" w:pos="720"/>
          <w:tab w:val="left" w:pos="540" w:leader="none"/>
        </w:tabs>
        <w:spacing w:before="0" w:after="0"/>
        <w:ind w:right="0"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контроля за ходом выполнения поручений руководителя Госслужбы Чувашии по делам юстиции, запроса недостающих документов, подготовки предложений по снятию их с контроля;</w:t>
      </w:r>
    </w:p>
    <w:p>
      <w:pPr>
        <w:pStyle w:val="Normal"/>
        <w:spacing w:before="0" w:after="0"/>
        <w:ind w:right="0"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обеспечению единого порядка поступления, обработки и подготовки документации, поступающей на имя руководителя Госслужбы Чувашии по делам юстиции и исходящей за подписью руководителя Госслужбы Чувашии по делам юстиции;</w:t>
      </w:r>
    </w:p>
    <w:p>
      <w:pPr>
        <w:pStyle w:val="Normal"/>
        <w:spacing w:before="0" w:after="0"/>
        <w:ind w:right="0"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консультирования физических и юридических лиц по вопросам, входящим в компетенцию отдела;</w:t>
      </w:r>
    </w:p>
    <w:p>
      <w:pPr>
        <w:pStyle w:val="Normal"/>
        <w:spacing w:before="0" w:after="0"/>
        <w:ind w:right="0"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исполнения соответствующих документов по вопросам, отнесенным к его компетенции настоящим должностным регламентом.</w:t>
      </w:r>
    </w:p>
    <w:p>
      <w:pPr>
        <w:pStyle w:val="Style22"/>
        <w:widowControl/>
        <w:tabs>
          <w:tab w:val="clear" w:pos="720"/>
          <w:tab w:val="left" w:pos="540" w:leader="none"/>
        </w:tabs>
        <w:spacing w:before="0" w:after="60"/>
        <w:ind w:right="0" w:firstLine="73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sz w:val="26"/>
          <w:szCs w:val="26"/>
        </w:rPr>
        <w:t>14. При исполнении должностных обязанностей консультант вправе самостоятельно принимать решения по вопросам отнесенным к сфере своей деятельности, кроме вопросов, требующих согласования в установленном порядке с руководителем Госслужбы Чувашии по делам юстиции.</w:t>
      </w:r>
    </w:p>
    <w:p>
      <w:pPr>
        <w:pStyle w:val="ConsNormal"/>
        <w:ind w:left="0" w:right="284" w:hanging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ConsNormal"/>
        <w:ind w:left="0" w:right="284" w:hanging="0"/>
        <w:jc w:val="center"/>
        <w:rPr>
          <w:rFonts w:eastAsia="Calibri"/>
          <w:b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en-US"/>
        </w:rPr>
        <w:t>V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. </w:t>
      </w:r>
      <w:r>
        <w:rPr>
          <w:rFonts w:eastAsia="Calibri" w:cs="Times New Roman" w:ascii="Times New Roman" w:hAnsi="Times New Roman"/>
          <w:b/>
          <w:bCs/>
          <w:sz w:val="26"/>
          <w:szCs w:val="26"/>
        </w:rPr>
        <w:t>Перечень вопросов, по которым гражданский служащий вправе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или обязан участвовать в подготовке проектов правовых актов </w:t>
      </w:r>
    </w:p>
    <w:p>
      <w:pPr>
        <w:pStyle w:val="ConsNormal"/>
        <w:ind w:left="0" w:right="284" w:hang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sz w:val="26"/>
          <w:szCs w:val="26"/>
        </w:rPr>
        <w:t>и (или) проектов управленческих и иных решений</w:t>
      </w:r>
    </w:p>
    <w:p>
      <w:pPr>
        <w:pStyle w:val="ConsNormal"/>
        <w:ind w:left="0" w:right="284" w:hang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outlineLvl w:val="0"/>
        <w:rPr>
          <w:sz w:val="26"/>
          <w:szCs w:val="26"/>
          <w:lang w:val="sah-RU"/>
        </w:rPr>
      </w:pPr>
      <w:r>
        <w:rPr>
          <w:rFonts w:eastAsia="Calibri"/>
          <w:sz w:val="26"/>
          <w:szCs w:val="26"/>
        </w:rPr>
        <w:t>15. Консультант</w:t>
      </w:r>
      <w:r>
        <w:rPr>
          <w:sz w:val="26"/>
          <w:szCs w:val="26"/>
          <w:lang w:val="sah-RU"/>
        </w:rPr>
        <w:t xml:space="preserve"> в соответствии со своей компетенцией вправе участвовать в подготовке (обсуждении) проектов, отнесенных к сфере своей деятельности.</w:t>
      </w:r>
    </w:p>
    <w:p>
      <w:pPr>
        <w:pStyle w:val="Style22"/>
        <w:tabs>
          <w:tab w:val="clear" w:pos="720"/>
          <w:tab w:val="left" w:pos="540" w:leader="none"/>
        </w:tabs>
        <w:spacing w:before="0" w:after="0"/>
        <w:ind w:right="0" w:firstLine="709"/>
        <w:contextualSpacing/>
        <w:rPr>
          <w:sz w:val="26"/>
          <w:szCs w:val="26"/>
          <w:lang w:val="sah-RU"/>
        </w:rPr>
      </w:pPr>
      <w:r>
        <w:rPr>
          <w:sz w:val="26"/>
          <w:szCs w:val="26"/>
          <w:lang w:val="sah-RU"/>
        </w:rPr>
        <w:t>16. Консультант в соответствии со своей компетенцией обязан участвовать в подготовке (обсуждении) следующих проектов:</w:t>
      </w:r>
    </w:p>
    <w:p>
      <w:pPr>
        <w:pStyle w:val="Style22"/>
        <w:tabs>
          <w:tab w:val="clear" w:pos="720"/>
          <w:tab w:val="left" w:pos="540" w:leader="none"/>
        </w:tabs>
        <w:spacing w:before="0" w:after="0"/>
        <w:ind w:right="0" w:firstLine="709"/>
        <w:contextualSpacing/>
        <w:rPr>
          <w:rFonts w:eastAsia="Times New Roman" w:cs="Times New Roman"/>
          <w:color w:val="auto"/>
          <w:sz w:val="26"/>
          <w:szCs w:val="26"/>
          <w:lang w:val="sah-RU" w:eastAsia="zh-CN" w:bidi="ar-SA"/>
        </w:rPr>
      </w:pPr>
      <w:r>
        <w:rPr>
          <w:sz w:val="26"/>
          <w:szCs w:val="26"/>
          <w:lang w:val="sah-RU"/>
        </w:rPr>
        <w:t>проектов нормативных актов, приказов Госслужбы по вопросам, входящим в его компетенцию;</w:t>
      </w:r>
    </w:p>
    <w:p>
      <w:pPr>
        <w:pStyle w:val="Style22"/>
        <w:tabs>
          <w:tab w:val="clear" w:pos="720"/>
          <w:tab w:val="left" w:pos="540" w:leader="none"/>
        </w:tabs>
        <w:spacing w:before="0" w:after="0"/>
        <w:ind w:right="0" w:firstLine="709"/>
        <w:contextualSpacing/>
        <w:rPr>
          <w:rFonts w:eastAsia="Times New Roman" w:cs="Times New Roman"/>
          <w:color w:val="auto"/>
          <w:sz w:val="26"/>
          <w:szCs w:val="26"/>
          <w:lang w:val="sah-RU" w:eastAsia="zh-CN" w:bidi="ar-SA"/>
        </w:rPr>
      </w:pPr>
      <w:r>
        <w:rPr>
          <w:rFonts w:eastAsia="Times New Roman" w:cs="Times New Roman"/>
          <w:color w:val="auto"/>
          <w:sz w:val="26"/>
          <w:szCs w:val="26"/>
          <w:lang w:val="sah-RU" w:eastAsia="zh-CN" w:bidi="ar-SA"/>
        </w:rPr>
        <w:t>проектов ответов на обращения граждан и организаций.</w:t>
      </w:r>
    </w:p>
    <w:p>
      <w:pPr>
        <w:pStyle w:val="Style22"/>
        <w:tabs>
          <w:tab w:val="clear" w:pos="720"/>
          <w:tab w:val="left" w:pos="540" w:leader="none"/>
        </w:tabs>
        <w:spacing w:before="0" w:after="60"/>
        <w:ind w:right="283" w:firstLine="709"/>
        <w:rPr>
          <w:rFonts w:eastAsia="Times New Roman" w:cs="Times New Roman"/>
          <w:color w:val="auto"/>
          <w:sz w:val="26"/>
          <w:szCs w:val="26"/>
          <w:lang w:val="sah-RU" w:eastAsia="zh-CN" w:bidi="ar-SA"/>
        </w:rPr>
      </w:pPr>
      <w:r>
        <w:rPr>
          <w:rFonts w:eastAsia="Times New Roman" w:cs="Times New Roman"/>
          <w:color w:val="auto"/>
          <w:sz w:val="26"/>
          <w:szCs w:val="26"/>
          <w:lang w:val="sah-RU" w:eastAsia="zh-CN" w:bidi="ar-SA"/>
        </w:rPr>
      </w:r>
    </w:p>
    <w:p>
      <w:pPr>
        <w:pStyle w:val="Normal"/>
        <w:ind w:right="283" w:hang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  <w:lang w:val="en-US"/>
        </w:rPr>
        <w:t>VI</w:t>
      </w:r>
      <w:r>
        <w:rPr>
          <w:rFonts w:cs="Times New Roman"/>
          <w:b/>
          <w:bCs/>
          <w:sz w:val="26"/>
          <w:szCs w:val="26"/>
        </w:rPr>
        <w:t xml:space="preserve">. Сроки и процедура подготовки, рассмотрения гражданским </w:t>
      </w:r>
    </w:p>
    <w:p>
      <w:pPr>
        <w:pStyle w:val="ConsNormal"/>
        <w:ind w:left="0" w:right="283" w:hang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служащим проектов управленческих и иных решений, </w:t>
      </w:r>
    </w:p>
    <w:p>
      <w:pPr>
        <w:pStyle w:val="ConsNormal"/>
        <w:ind w:left="0" w:right="283" w:hanging="0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порядок согласования и принятия решений</w:t>
      </w:r>
    </w:p>
    <w:p>
      <w:pPr>
        <w:pStyle w:val="Normal"/>
        <w:spacing w:before="0" w:after="60"/>
        <w:ind w:right="283" w:firstLine="720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</w:r>
    </w:p>
    <w:p>
      <w:pPr>
        <w:pStyle w:val="Normal"/>
        <w:spacing w:lineRule="auto" w:line="228"/>
        <w:ind w:righ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sz w:val="26"/>
          <w:szCs w:val="26"/>
        </w:rPr>
        <w:t xml:space="preserve">17. В соответствии со своими должностными обязанностями консультант принимает решения в сроки, установленные нормативными правовыми актами Российской Федерации и нормативными правовыми актами Чувашской Республики. </w:t>
      </w:r>
    </w:p>
    <w:p>
      <w:pPr>
        <w:pStyle w:val="ConsNormal"/>
        <w:spacing w:before="0" w:after="60"/>
        <w:ind w:left="0" w:right="283" w:hanging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ConsNormal"/>
        <w:spacing w:before="0" w:after="60"/>
        <w:ind w:left="0" w:right="283" w:hanging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ConsNormal"/>
        <w:spacing w:before="0" w:after="60"/>
        <w:ind w:left="0" w:right="283" w:hanging="0"/>
        <w:jc w:val="center"/>
        <w:rPr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en-US"/>
        </w:rPr>
        <w:t>VII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. Порядок служебного взаимодействия  </w:t>
      </w:r>
    </w:p>
    <w:p>
      <w:pPr>
        <w:pStyle w:val="Style22"/>
        <w:tabs>
          <w:tab w:val="clear" w:pos="720"/>
          <w:tab w:val="left" w:pos="0" w:leader="none"/>
        </w:tabs>
        <w:spacing w:before="0" w:after="60"/>
        <w:ind w:right="283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18. </w:t>
      </w:r>
      <w:r>
        <w:rPr>
          <w:sz w:val="26"/>
          <w:szCs w:val="26"/>
        </w:rPr>
        <w:t>Взаимодействие консультанта с гражданскими служащими Государственной службы Чувашской Республики по делам юстиции, гражданскими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служащих», и требований к служебному поведению, установленных статьей 18 Федерального закона о гражданской службе, а также в соответствии с иными нормативными правовыми актами Российской Федерации, нормативными правовыми актами Чувашской Республики и Государственной службы Чувашской Республики по делам юстиции.</w:t>
      </w:r>
    </w:p>
    <w:p>
      <w:pPr>
        <w:pStyle w:val="Style22"/>
        <w:tabs>
          <w:tab w:val="clear" w:pos="720"/>
          <w:tab w:val="left" w:pos="540" w:leader="none"/>
        </w:tabs>
        <w:spacing w:before="0" w:after="60"/>
        <w:ind w:right="283" w:hanging="0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ConsNormal"/>
        <w:ind w:left="0" w:right="283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en-US"/>
        </w:rPr>
        <w:t>VIII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. Перечень государственных услуг (видов деятельности), </w:t>
      </w:r>
    </w:p>
    <w:p>
      <w:pPr>
        <w:pStyle w:val="ConsNormal"/>
        <w:ind w:left="0" w:right="283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оказываемых гражданским служащим по запросам граждан </w:t>
      </w:r>
    </w:p>
    <w:p>
      <w:pPr>
        <w:pStyle w:val="ConsNormal"/>
        <w:ind w:left="0" w:right="283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и  организаций в соответствии с административным регламентом </w:t>
      </w:r>
    </w:p>
    <w:p>
      <w:pPr>
        <w:pStyle w:val="ConsNormal"/>
        <w:ind w:left="0" w:right="283" w:firstLine="567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(иным нормативным правовым актом) Государственной службы Чувашской Республики по делам юстиции</w:t>
      </w:r>
    </w:p>
    <w:p>
      <w:pPr>
        <w:pStyle w:val="Style22"/>
        <w:tabs>
          <w:tab w:val="clear" w:pos="720"/>
          <w:tab w:val="left" w:pos="540" w:leader="none"/>
        </w:tabs>
        <w:ind w:right="283" w:hanging="0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</w:r>
    </w:p>
    <w:p>
      <w:pPr>
        <w:pStyle w:val="Style22"/>
        <w:tabs>
          <w:tab w:val="clear" w:pos="720"/>
          <w:tab w:val="left" w:pos="540" w:leader="none"/>
        </w:tabs>
        <w:ind w:right="0" w:firstLine="709"/>
        <w:rPr>
          <w:sz w:val="26"/>
          <w:szCs w:val="26"/>
        </w:rPr>
      </w:pPr>
      <w:r>
        <w:rPr>
          <w:sz w:val="26"/>
          <w:szCs w:val="26"/>
        </w:rPr>
        <w:t>19. Консультант в пределах своей компетенции осуществляет: удостоверение путем проставления апостиля официальных документов, выданных органами записи актов гражданского состояния в Чувашской Республике в подтверждение фактов государственной регистрации актов гражданского состояния или их отсутствия, в случаях, установленных международными договорами Российской Федерации.</w:t>
      </w:r>
    </w:p>
    <w:p>
      <w:pPr>
        <w:pStyle w:val="Style22"/>
        <w:tabs>
          <w:tab w:val="clear" w:pos="720"/>
          <w:tab w:val="left" w:pos="540" w:leader="none"/>
        </w:tabs>
        <w:spacing w:before="0" w:after="60"/>
        <w:ind w:right="283"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rmal"/>
        <w:ind w:left="0" w:right="283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en-US"/>
        </w:rPr>
        <w:t>IX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. Показатели эффективности и результативности </w:t>
      </w:r>
    </w:p>
    <w:p>
      <w:pPr>
        <w:pStyle w:val="ConsNormal"/>
        <w:ind w:left="0" w:right="283" w:firstLine="709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профессиональной служебной деятельности </w:t>
      </w:r>
    </w:p>
    <w:p>
      <w:pPr>
        <w:pStyle w:val="Style22"/>
        <w:tabs>
          <w:tab w:val="clear" w:pos="720"/>
          <w:tab w:val="left" w:pos="540" w:leader="none"/>
        </w:tabs>
        <w:ind w:right="283" w:hanging="0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</w:r>
    </w:p>
    <w:p>
      <w:pPr>
        <w:pStyle w:val="Style22"/>
        <w:tabs>
          <w:tab w:val="clear" w:pos="720"/>
          <w:tab w:val="left" w:pos="540" w:leader="none"/>
          <w:tab w:val="left" w:pos="709" w:leader="none"/>
        </w:tabs>
        <w:ind w:right="284" w:firstLine="720"/>
        <w:rPr>
          <w:sz w:val="26"/>
          <w:szCs w:val="26"/>
        </w:rPr>
      </w:pPr>
      <w:r>
        <w:rPr>
          <w:bCs/>
          <w:sz w:val="26"/>
          <w:szCs w:val="26"/>
        </w:rPr>
        <w:t xml:space="preserve">20. Эффективность и результативность профессиональной служебной деятельности </w:t>
      </w:r>
      <w:r>
        <w:rPr>
          <w:sz w:val="26"/>
          <w:szCs w:val="26"/>
        </w:rPr>
        <w:t>консультанта</w:t>
      </w:r>
      <w:r>
        <w:rPr>
          <w:bCs/>
          <w:sz w:val="26"/>
          <w:szCs w:val="26"/>
        </w:rPr>
        <w:t xml:space="preserve"> оценивается по следующим показателям:</w:t>
      </w:r>
    </w:p>
    <w:p>
      <w:pPr>
        <w:pStyle w:val="Style22"/>
        <w:tabs>
          <w:tab w:val="clear" w:pos="720"/>
          <w:tab w:val="left" w:pos="540" w:leader="none"/>
          <w:tab w:val="left" w:pos="709" w:leader="none"/>
        </w:tabs>
        <w:ind w:right="284" w:firstLine="720"/>
        <w:rPr>
          <w:bCs/>
          <w:sz w:val="26"/>
          <w:szCs w:val="26"/>
        </w:rPr>
      </w:pPr>
      <w:r>
        <w:rPr>
          <w:sz w:val="26"/>
          <w:szCs w:val="26"/>
        </w:rPr>
        <w:t>качественное комплектование фонда архива отдела вторыми экземплярами записей актов гражданского состояния;</w:t>
      </w:r>
    </w:p>
    <w:p>
      <w:pPr>
        <w:pStyle w:val="Style22"/>
        <w:tabs>
          <w:tab w:val="clear" w:pos="720"/>
          <w:tab w:val="left" w:pos="540" w:leader="none"/>
          <w:tab w:val="left" w:pos="709" w:leader="none"/>
        </w:tabs>
        <w:ind w:right="284"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>количество и качество подготовленных и рассмотренных служебных документов;</w:t>
      </w:r>
    </w:p>
    <w:p>
      <w:pPr>
        <w:pStyle w:val="Style22"/>
        <w:tabs>
          <w:tab w:val="clear" w:pos="720"/>
          <w:tab w:val="left" w:pos="540" w:leader="none"/>
        </w:tabs>
        <w:spacing w:before="0" w:after="60"/>
        <w:ind w:right="283" w:firstLine="567"/>
        <w:rPr>
          <w:sz w:val="26"/>
          <w:szCs w:val="26"/>
        </w:rPr>
      </w:pPr>
      <w:r>
        <w:rPr>
          <w:bCs/>
          <w:sz w:val="26"/>
          <w:szCs w:val="26"/>
        </w:rPr>
        <w:t>с</w:t>
      </w:r>
      <w:r>
        <w:rPr>
          <w:sz w:val="26"/>
          <w:szCs w:val="26"/>
        </w:rPr>
        <w:t>воевременное внесение необходимых исправлений, изменений и дополнений во вторые экземпляры записей актов гражданского состояния на основании полученных извещений.</w:t>
      </w:r>
    </w:p>
    <w:p>
      <w:pPr>
        <w:pStyle w:val="Style22"/>
        <w:tabs>
          <w:tab w:val="clear" w:pos="720"/>
          <w:tab w:val="left" w:pos="540" w:leader="none"/>
        </w:tabs>
        <w:spacing w:before="0" w:after="60"/>
        <w:ind w:right="283"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60"/>
        <w:ind w:right="283" w:hanging="0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ЗАГС                                                                              Н.Г. Арсентьева</w:t>
      </w:r>
    </w:p>
    <w:p>
      <w:pPr>
        <w:pStyle w:val="Normal"/>
        <w:spacing w:before="0" w:after="60"/>
        <w:ind w:right="283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60"/>
        <w:ind w:right="283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С должностным регламентом ознакомлен(а):</w:t>
      </w:r>
    </w:p>
    <w:p>
      <w:pPr>
        <w:pStyle w:val="Normal"/>
        <w:ind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Cs/>
          <w:sz w:val="20"/>
          <w:szCs w:val="20"/>
          <w:lang w:val="ru-RU"/>
        </w:rPr>
      </w:pPr>
      <w:r>
        <w:rPr>
          <w:sz w:val="26"/>
          <w:szCs w:val="26"/>
        </w:rPr>
        <w:t>____________________                ____________               ________________________</w:t>
      </w:r>
    </w:p>
    <w:p>
      <w:pPr>
        <w:pStyle w:val="Style22"/>
        <w:tabs>
          <w:tab w:val="clear" w:pos="720"/>
          <w:tab w:val="left" w:pos="540" w:leader="none"/>
        </w:tabs>
        <w:spacing w:before="0" w:after="0"/>
        <w:contextualSpacing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(должность гражданского                                   (подпись)                                      (инициалы имени и отчества</w:t>
      </w:r>
    </w:p>
    <w:p>
      <w:pPr>
        <w:pStyle w:val="Style22"/>
        <w:tabs>
          <w:tab w:val="clear" w:pos="720"/>
          <w:tab w:val="left" w:pos="540" w:leader="none"/>
        </w:tabs>
        <w:spacing w:before="0" w:after="0"/>
        <w:contextualSpacing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            </w:t>
      </w:r>
      <w:r>
        <w:rPr>
          <w:bCs/>
          <w:sz w:val="20"/>
          <w:szCs w:val="20"/>
          <w:lang w:val="ru-RU"/>
        </w:rPr>
        <w:t xml:space="preserve">служащего)                                                                                           (последнее – при наличии),        </w:t>
      </w:r>
      <w:r>
        <w:rPr>
          <w:bCs/>
          <w:sz w:val="20"/>
          <w:szCs w:val="20"/>
          <w:lang w:val="ru-RU"/>
        </w:rPr>
        <w:br w:type="textWrapping" w:clear="all"/>
      </w:r>
      <w:r>
        <w:rPr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фамилия)</w:t>
      </w:r>
    </w:p>
    <w:p>
      <w:pPr>
        <w:pStyle w:val="Style22"/>
        <w:tabs>
          <w:tab w:val="clear" w:pos="720"/>
          <w:tab w:val="left" w:pos="540" w:leader="none"/>
        </w:tabs>
        <w:spacing w:before="0" w:after="0"/>
        <w:contextualSpacing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 </w:t>
      </w:r>
    </w:p>
    <w:sectPr>
      <w:headerReference w:type="default" r:id="rId2"/>
      <w:headerReference w:type="first" r:id="rId3"/>
      <w:type w:val="nextPage"/>
      <w:pgSz w:w="11906" w:h="16838"/>
      <w:pgMar w:left="1418" w:right="567" w:gutter="0" w:header="709" w:top="1134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3825" cy="142875"/>
              <wp:effectExtent l="0" t="0" r="0" b="0"/>
              <wp:wrapSquare wrapText="bothSides"/>
              <wp:docPr id="1" name="_x005F_x0000_s10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40" cy="14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8"/>
                            <w:rPr/>
                          </w:pPr>
                          <w:r>
                            <w:rPr>
                              <w:rStyle w:val="Style16"/>
                            </w:rPr>
                            <w:fldChar w:fldCharType="begin"/>
                          </w:r>
                          <w:r>
                            <w:rPr>
                              <w:rStyle w:val="Style16"/>
                            </w:rPr>
                            <w:instrText xml:space="preserve"> PAGE </w:instrText>
                          </w:r>
                          <w:r>
                            <w:rPr>
                              <w:rStyle w:val="Style16"/>
                            </w:rPr>
                            <w:fldChar w:fldCharType="separate"/>
                          </w:r>
                          <w:r>
                            <w:rPr>
                              <w:rStyle w:val="Style16"/>
                            </w:rPr>
                            <w:t>9</w:t>
                          </w:r>
                          <w:r>
                            <w:rPr>
                              <w:rStyle w:val="Style16"/>
                            </w:rPr>
                            <w:fldChar w:fldCharType="end"/>
                          </w:r>
                        </w:p>
                        <w:p>
                          <w:pPr>
                            <w:pStyle w:val="Normal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3240" rIns="3240" tIns="3240" bIns="32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_x005F_x0000_s1025" path="m0,0l-2147483645,0l-2147483645,-2147483646l0,-2147483646xe" fillcolor="white" stroked="f" o:allowincell="f" style="position:absolute;margin-left:243.1pt;margin-top:0.05pt;width:9.7pt;height:11.2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8"/>
                      <w:rPr/>
                    </w:pPr>
                    <w:r>
                      <w:rPr>
                        <w:rStyle w:val="Style16"/>
                      </w:rPr>
                      <w:fldChar w:fldCharType="begin"/>
                    </w:r>
                    <w:r>
                      <w:rPr>
                        <w:rStyle w:val="Style16"/>
                      </w:rPr>
                      <w:instrText xml:space="preserve"> PAGE </w:instrText>
                    </w:r>
                    <w:r>
                      <w:rPr>
                        <w:rStyle w:val="Style16"/>
                      </w:rPr>
                      <w:fldChar w:fldCharType="separate"/>
                    </w:r>
                    <w:r>
                      <w:rPr>
                        <w:rStyle w:val="Style16"/>
                      </w:rPr>
                      <w:t>9</w:t>
                    </w:r>
                    <w:r>
                      <w:rPr>
                        <w:rStyle w:val="Style16"/>
                      </w:rPr>
                      <w:fldChar w:fldCharType="end"/>
                    </w:r>
                  </w:p>
                  <w:p>
                    <w:pPr>
                      <w:pStyle w:val="Normal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b w:val="false"/>
      <w:i w:val="false"/>
    </w:rPr>
  </w:style>
  <w:style w:type="character" w:styleId="WW8Num5z0">
    <w:name w:val="WW8Num5z0"/>
    <w:qFormat/>
    <w:rPr/>
  </w:style>
  <w:style w:type="character" w:styleId="WW8Num7z0">
    <w:name w:val="WW8Num7z0"/>
    <w:qFormat/>
    <w:rPr>
      <w:b w:val="false"/>
      <w:i w:val="false"/>
    </w:rPr>
  </w:style>
  <w:style w:type="character" w:styleId="WW8Num8z0">
    <w:name w:val="WW8Num8z0"/>
    <w:qFormat/>
    <w:rPr>
      <w:rFonts w:cs="Times New Roman"/>
    </w:rPr>
  </w:style>
  <w:style w:type="character" w:styleId="WW8Num9z0">
    <w:name w:val="WW8Num9z0"/>
    <w:qFormat/>
    <w:rPr>
      <w:rFonts w:cs="Times New Roman"/>
    </w:rPr>
  </w:style>
  <w:style w:type="character" w:styleId="WW8Num10z0">
    <w:name w:val="WW8Num10z0"/>
    <w:qFormat/>
    <w:rPr>
      <w:b w:val="false"/>
      <w:i w:val="false"/>
    </w:rPr>
  </w:style>
  <w:style w:type="character" w:styleId="WW8Num11z0">
    <w:name w:val="WW8Num11z0"/>
    <w:qFormat/>
    <w:rPr>
      <w:rFonts w:cs="Times New Roman"/>
    </w:rPr>
  </w:style>
  <w:style w:type="character" w:styleId="WW8Num11z1">
    <w:name w:val="WW8Num11z1"/>
    <w:qFormat/>
    <w:rPr>
      <w:rFonts w:ascii="Times New Roman" w:hAnsi="Times New Roman" w:eastAsia="Times New Roman" w:cs="Times New Roman"/>
    </w:rPr>
  </w:style>
  <w:style w:type="character" w:styleId="WW8Num12z0">
    <w:name w:val="WW8Num12z0"/>
    <w:qFormat/>
    <w:rPr>
      <w:rFonts w:cs="Times New Roman"/>
    </w:rPr>
  </w:style>
  <w:style w:type="character" w:styleId="WW8Num13z0">
    <w:name w:val="WW8Num13z0"/>
    <w:qFormat/>
    <w:rPr>
      <w:b w:val="false"/>
      <w:i w:val="false"/>
    </w:rPr>
  </w:style>
  <w:style w:type="character" w:styleId="WW8Num14z0">
    <w:name w:val="WW8Num14z0"/>
    <w:qFormat/>
    <w:rPr>
      <w:b w:val="false"/>
      <w:i w:val="false"/>
    </w:rPr>
  </w:style>
  <w:style w:type="character" w:styleId="WW8Num15z0">
    <w:name w:val="WW8Num15z0"/>
    <w:qFormat/>
    <w:rPr>
      <w:b w:val="false"/>
      <w:i w:val="false"/>
    </w:rPr>
  </w:style>
  <w:style w:type="character" w:styleId="WW8Num16z0">
    <w:name w:val="WW8Num16z0"/>
    <w:qFormat/>
    <w:rPr>
      <w:rFonts w:cs="Times New Roman"/>
      <w:u w:val="none"/>
    </w:rPr>
  </w:style>
  <w:style w:type="character" w:styleId="WW8Num18z0">
    <w:name w:val="WW8Num18z0"/>
    <w:qFormat/>
    <w:rPr>
      <w:b w:val="false"/>
      <w:i w:val="false"/>
    </w:rPr>
  </w:style>
  <w:style w:type="character" w:styleId="WW8Num19z0">
    <w:name w:val="WW8Num19z0"/>
    <w:qFormat/>
    <w:rPr>
      <w:b w:val="false"/>
      <w:i w:val="false"/>
    </w:rPr>
  </w:style>
  <w:style w:type="character" w:styleId="WW8Num20z0">
    <w:name w:val="WW8Num20z0"/>
    <w:qFormat/>
    <w:rPr>
      <w:b w:val="false"/>
      <w:i w:val="false"/>
    </w:rPr>
  </w:style>
  <w:style w:type="character" w:styleId="WW8Num21z0">
    <w:name w:val="WW8Num21z0"/>
    <w:qFormat/>
    <w:rPr>
      <w:rFonts w:cs="Times New Roman"/>
    </w:rPr>
  </w:style>
  <w:style w:type="character" w:styleId="WW8Num22z0">
    <w:name w:val="WW8Num22z0"/>
    <w:qFormat/>
    <w:rPr/>
  </w:style>
  <w:style w:type="character" w:styleId="WW8Num23z0">
    <w:name w:val="WW8Num23z0"/>
    <w:qFormat/>
    <w:rPr>
      <w:rFonts w:ascii="Times New Roman" w:hAnsi="Times New Roman" w:cs="Times New Roman"/>
      <w:color w:val="800000"/>
      <w:sz w:val="26"/>
    </w:rPr>
  </w:style>
  <w:style w:type="character" w:styleId="WW8Num24z0">
    <w:name w:val="WW8Num24z0"/>
    <w:qFormat/>
    <w:rPr>
      <w:rFonts w:cs="Times New Roman"/>
      <w:u w:val="none"/>
    </w:rPr>
  </w:style>
  <w:style w:type="character" w:styleId="Style14">
    <w:name w:val="Основной шрифт абзаца"/>
    <w:qFormat/>
    <w:rPr/>
  </w:style>
  <w:style w:type="character" w:styleId="Style15">
    <w:name w:val="Основной шрифт"/>
    <w:qFormat/>
    <w:rPr/>
  </w:style>
  <w:style w:type="character" w:styleId="Style16">
    <w:name w:val="Page Number"/>
    <w:rPr>
      <w:rFonts w:cs="Times New Roman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Doc-">
    <w:name w:val="Doc-Т внутри нумерации Знак"/>
    <w:qFormat/>
    <w:rPr/>
  </w:style>
  <w:style w:type="character" w:styleId="Style18">
    <w:name w:val="Абзац списка Знак"/>
    <w:qFormat/>
    <w:rPr>
      <w:sz w:val="24"/>
      <w:szCs w:val="24"/>
      <w:lang w:val="en-US"/>
    </w:rPr>
  </w:style>
  <w:style w:type="character" w:styleId="Style19">
    <w:name w:val="Основной текст Знак"/>
    <w:qFormat/>
    <w:rPr>
      <w:sz w:val="28"/>
      <w:szCs w:val="28"/>
    </w:rPr>
  </w:style>
  <w:style w:type="character" w:styleId="Style20">
    <w:name w:val="Верхний колонтитул Знак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pPr>
      <w:jc w:val="both"/>
    </w:pPr>
    <w:rPr>
      <w:sz w:val="28"/>
      <w:szCs w:val="28"/>
    </w:rPr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onsNormal">
    <w:name w:val="ConsNormal"/>
    <w:qFormat/>
    <w:pPr>
      <w:widowControl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8"/>
      <w:szCs w:val="28"/>
      <w:lang w:val="ru-RU" w:eastAsia="zh-CN" w:bidi="ar-SA"/>
    </w:rPr>
  </w:style>
  <w:style w:type="paragraph" w:styleId="ConsNonformat">
    <w:name w:val="ConsNonformat"/>
    <w:qFormat/>
    <w:pPr>
      <w:widowControl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8"/>
      <w:szCs w:val="28"/>
      <w:lang w:val="ru-RU" w:eastAsia="zh-CN" w:bidi="ar-SA"/>
    </w:rPr>
  </w:style>
  <w:style w:type="paragraph" w:styleId="ConsTitle">
    <w:name w:val="ConsTitle"/>
    <w:qFormat/>
    <w:pPr>
      <w:widowControl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zh-CN" w:bidi="ar-SA"/>
    </w:rPr>
  </w:style>
  <w:style w:type="paragraph" w:styleId="Style26">
    <w:name w:val="Стиль"/>
    <w:qFormat/>
    <w:pPr>
      <w:widowControl/>
      <w:bidi w:val="0"/>
      <w:spacing w:before="0" w:after="0"/>
      <w:ind w:left="0" w:right="0" w:firstLine="720"/>
      <w:jc w:val="both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2">
    <w:name w:val="Основной текст с отступом 2"/>
    <w:basedOn w:val="Normal"/>
    <w:qFormat/>
    <w:pPr>
      <w:ind w:left="0" w:right="0" w:firstLine="720"/>
      <w:jc w:val="both"/>
    </w:pPr>
    <w:rPr>
      <w:sz w:val="28"/>
      <w:szCs w:val="28"/>
    </w:rPr>
  </w:style>
  <w:style w:type="paragraph" w:styleId="Style27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21">
    <w:name w:val="Основной текст 2"/>
    <w:basedOn w:val="Normal"/>
    <w:qFormat/>
    <w:pPr>
      <w:spacing w:lineRule="auto" w:line="480" w:before="0" w:after="120"/>
    </w:pPr>
    <w:rPr/>
  </w:style>
  <w:style w:type="paragraph" w:styleId="ConsPlusNonformat">
    <w:name w:val="ConsPlusNonformat"/>
    <w:qFormat/>
    <w:pPr>
      <w:widowControl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9">
    <w:name w:val="Body Text Indent"/>
    <w:basedOn w:val="Normal"/>
    <w:pPr>
      <w:spacing w:before="0" w:after="120"/>
      <w:ind w:left="283" w:right="0" w:hanging="0"/>
    </w:pPr>
    <w:rPr/>
  </w:style>
  <w:style w:type="paragraph" w:styleId="Style3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Doc-1">
    <w:name w:val="Doc-Т внутри нумерации"/>
    <w:basedOn w:val="Normal"/>
    <w:qFormat/>
    <w:pPr>
      <w:spacing w:lineRule="auto" w:line="360"/>
      <w:ind w:left="720" w:right="0" w:firstLine="709"/>
      <w:jc w:val="both"/>
    </w:pPr>
    <w:rPr/>
  </w:style>
  <w:style w:type="paragraph" w:styleId="Style31">
    <w:name w:val="Без интервала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32">
    <w:name w:val="Абзац списка"/>
    <w:basedOn w:val="Normal"/>
    <w:qFormat/>
    <w:pPr>
      <w:spacing w:before="0" w:after="0"/>
      <w:ind w:left="720" w:right="0" w:hanging="0"/>
      <w:contextualSpacing/>
    </w:pPr>
    <w:rPr>
      <w:sz w:val="24"/>
      <w:szCs w:val="24"/>
      <w:lang w:val="en-US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3">
    <w:name w:val="Содержимое таблицы"/>
    <w:basedOn w:val="Normal"/>
    <w:qFormat/>
    <w:pPr>
      <w:widowControl w:val="false"/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paragraph" w:styleId="Style35">
    <w:name w:val="Содержимое врезки"/>
    <w:basedOn w:val="Normal"/>
    <w:qFormat/>
    <w:pPr/>
    <w:rPr/>
  </w:style>
  <w:style w:type="table" w:default="1" w:styleId="TableNormal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9</Pages>
  <Words>2612</Words>
  <Characters>20460</Characters>
  <CharactersWithSpaces>23392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2023-10-03T13:05:00Z</dcterms:created>
  <dc:creator>minust2</dc:creator>
  <dc:description/>
  <dc:language>ru-RU</dc:language>
  <cp:lastModifiedBy>minust19@cap.ru</cp:lastModifiedBy>
  <dcterms:modified xsi:type="dcterms:W3CDTF">2025-04-28T08:23:00Z</dcterms:modified>
  <cp:revision>11</cp:revision>
  <dc:subject/>
  <dc:title>Утвержден</dc:title>
</cp:coreProperties>
</file>