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D14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25.03.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D14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25.03.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32532B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32532B">
      <w:pPr>
        <w:spacing w:line="240" w:lineRule="auto"/>
        <w:ind w:firstLine="0"/>
        <w:rPr>
          <w:sz w:val="16"/>
          <w:szCs w:val="16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5"/>
      </w:tblGrid>
      <w:tr w:rsidR="0032532B" w:rsidRPr="00B9203F" w:rsidTr="00EF7E2B">
        <w:trPr>
          <w:trHeight w:val="2767"/>
        </w:trPr>
        <w:tc>
          <w:tcPr>
            <w:tcW w:w="5295" w:type="dxa"/>
          </w:tcPr>
          <w:p w:rsidR="0032532B" w:rsidRPr="00B9203F" w:rsidRDefault="0032532B" w:rsidP="0032532B">
            <w:pPr>
              <w:widowControl w:val="0"/>
              <w:tabs>
                <w:tab w:val="left" w:pos="4111"/>
                <w:tab w:val="left" w:pos="4253"/>
              </w:tabs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right="684" w:firstLine="0"/>
              <w:outlineLvl w:val="0"/>
              <w:rPr>
                <w:rFonts w:ascii="Times New Roman CYR" w:hAnsi="Times New Roman CYR" w:cs="Times New Roman CYR"/>
                <w:bCs/>
                <w:color w:val="26282F"/>
                <w:kern w:val="0"/>
                <w:sz w:val="28"/>
                <w:szCs w:val="28"/>
                <w:lang w:eastAsia="ru-RU"/>
              </w:rPr>
            </w:pPr>
            <w:r w:rsidRPr="0032532B">
              <w:rPr>
                <w:rFonts w:ascii="Times New Roman CYR" w:hAnsi="Times New Roman CYR" w:cs="Times New Roman CYR"/>
                <w:bCs/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15.12.2023 № 1451 «О комиссии по предупре</w:t>
            </w:r>
            <w:r w:rsidR="00D208BA">
              <w:rPr>
                <w:rFonts w:ascii="Times New Roman CYR" w:hAnsi="Times New Roman CYR" w:cs="Times New Roman CYR"/>
                <w:bCs/>
                <w:kern w:val="0"/>
                <w:sz w:val="28"/>
                <w:szCs w:val="28"/>
                <w:lang w:eastAsia="ru-RU"/>
              </w:rPr>
              <w:t>ждению и ликвидации чрезвычайных</w:t>
            </w:r>
            <w:r w:rsidRPr="0032532B">
              <w:rPr>
                <w:rFonts w:ascii="Times New Roman CYR" w:hAnsi="Times New Roman CYR" w:cs="Times New Roman CYR"/>
                <w:bCs/>
                <w:kern w:val="0"/>
                <w:sz w:val="28"/>
                <w:szCs w:val="28"/>
                <w:lang w:eastAsia="ru-RU"/>
              </w:rPr>
              <w:t xml:space="preserve"> ситуаций и обеспечению пожарной безопасности в Янтиковском муниципальном округе Чувашской Республики»</w:t>
            </w:r>
          </w:p>
        </w:tc>
      </w:tr>
    </w:tbl>
    <w:p w:rsidR="0032532B" w:rsidRDefault="0032532B" w:rsidP="0032532B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32532B" w:rsidRPr="0032532B" w:rsidRDefault="0032532B" w:rsidP="0032532B">
      <w:pPr>
        <w:suppressAutoHyphens w:val="0"/>
        <w:spacing w:line="360" w:lineRule="auto"/>
        <w:rPr>
          <w:rFonts w:eastAsia="Calibri"/>
          <w:kern w:val="0"/>
          <w:sz w:val="16"/>
          <w:szCs w:val="16"/>
          <w:lang w:eastAsia="en-US"/>
        </w:rPr>
      </w:pP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соответствии </w:t>
      </w:r>
      <w:r>
        <w:rPr>
          <w:rFonts w:eastAsia="Calibri"/>
          <w:kern w:val="0"/>
          <w:sz w:val="28"/>
          <w:szCs w:val="28"/>
          <w:lang w:eastAsia="en-US"/>
        </w:rPr>
        <w:t xml:space="preserve">с </w:t>
      </w:r>
      <w:r w:rsidRPr="006E522E">
        <w:rPr>
          <w:rFonts w:eastAsia="Calibri"/>
          <w:kern w:val="0"/>
          <w:sz w:val="28"/>
          <w:szCs w:val="28"/>
          <w:lang w:eastAsia="en-US"/>
        </w:rPr>
        <w:t>постановлени</w:t>
      </w:r>
      <w:r>
        <w:rPr>
          <w:rFonts w:eastAsia="Calibri"/>
          <w:kern w:val="0"/>
          <w:sz w:val="28"/>
          <w:szCs w:val="28"/>
          <w:lang w:eastAsia="en-US"/>
        </w:rPr>
        <w:t>ем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Правительства РФ от 22</w:t>
      </w:r>
      <w:r w:rsidR="00CE54BE">
        <w:rPr>
          <w:rFonts w:eastAsia="Calibri"/>
          <w:kern w:val="0"/>
          <w:sz w:val="28"/>
          <w:szCs w:val="28"/>
          <w:lang w:eastAsia="en-US"/>
        </w:rPr>
        <w:t xml:space="preserve">.12.2023                       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№ 2263 </w:t>
      </w:r>
      <w:r>
        <w:rPr>
          <w:rFonts w:eastAsia="Calibri"/>
          <w:kern w:val="0"/>
          <w:sz w:val="28"/>
          <w:szCs w:val="28"/>
          <w:lang w:eastAsia="en-US"/>
        </w:rPr>
        <w:t>«</w:t>
      </w:r>
      <w:r w:rsidRPr="006E522E">
        <w:rPr>
          <w:rFonts w:eastAsia="Calibri"/>
          <w:kern w:val="0"/>
          <w:sz w:val="28"/>
          <w:szCs w:val="28"/>
          <w:lang w:eastAsia="en-US"/>
        </w:rPr>
        <w:t>Об утверждении уровней реагирования на ландшафтные (природные) пожары</w:t>
      </w:r>
      <w:r>
        <w:rPr>
          <w:rFonts w:eastAsia="Calibri"/>
          <w:kern w:val="0"/>
          <w:sz w:val="28"/>
          <w:szCs w:val="28"/>
          <w:lang w:eastAsia="en-US"/>
        </w:rPr>
        <w:t>»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администрация Янтиковского муниципального округа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     </w:t>
      </w:r>
      <w:proofErr w:type="gramStart"/>
      <w:r w:rsidRPr="006E522E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6E522E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32532B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 xml:space="preserve">1. </w:t>
      </w:r>
      <w:r>
        <w:rPr>
          <w:rFonts w:eastAsia="Calibri"/>
          <w:kern w:val="0"/>
          <w:sz w:val="28"/>
          <w:szCs w:val="28"/>
          <w:lang w:eastAsia="en-US"/>
        </w:rPr>
        <w:t>В</w:t>
      </w:r>
      <w:r w:rsidRPr="006E522E">
        <w:rPr>
          <w:rFonts w:eastAsia="Calibri"/>
          <w:kern w:val="0"/>
          <w:sz w:val="28"/>
          <w:szCs w:val="28"/>
          <w:lang w:eastAsia="en-US"/>
        </w:rPr>
        <w:t>нес</w:t>
      </w:r>
      <w:r>
        <w:rPr>
          <w:rFonts w:eastAsia="Calibri"/>
          <w:kern w:val="0"/>
          <w:sz w:val="28"/>
          <w:szCs w:val="28"/>
          <w:lang w:eastAsia="en-US"/>
        </w:rPr>
        <w:t>ти в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постановлени</w:t>
      </w:r>
      <w:r>
        <w:rPr>
          <w:rFonts w:eastAsia="Calibri"/>
          <w:kern w:val="0"/>
          <w:sz w:val="28"/>
          <w:szCs w:val="28"/>
          <w:lang w:eastAsia="en-US"/>
        </w:rPr>
        <w:t>е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администрации Янтиковского муниципального округа от 15.12.2023 № 1451 </w:t>
      </w:r>
      <w:r>
        <w:rPr>
          <w:rFonts w:eastAsia="Calibri"/>
          <w:kern w:val="0"/>
          <w:sz w:val="28"/>
          <w:szCs w:val="28"/>
          <w:lang w:eastAsia="en-US"/>
        </w:rPr>
        <w:t>«</w:t>
      </w:r>
      <w:r w:rsidRPr="006E522E">
        <w:rPr>
          <w:rFonts w:eastAsia="Calibri"/>
          <w:kern w:val="0"/>
          <w:sz w:val="28"/>
          <w:szCs w:val="28"/>
          <w:lang w:eastAsia="en-US"/>
        </w:rPr>
        <w:t>О комиссии по предупре</w:t>
      </w:r>
      <w:r w:rsidR="00D208BA">
        <w:rPr>
          <w:rFonts w:eastAsia="Calibri"/>
          <w:kern w:val="0"/>
          <w:sz w:val="28"/>
          <w:szCs w:val="28"/>
          <w:lang w:eastAsia="en-US"/>
        </w:rPr>
        <w:t>ждению и ликвидации чрезвычайных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ситуаций и обеспечению пожарной безопасности в Янтиковском муниципальном округе Чувашской Республики</w:t>
      </w:r>
      <w:r>
        <w:rPr>
          <w:rFonts w:eastAsia="Calibri"/>
          <w:kern w:val="0"/>
          <w:sz w:val="28"/>
          <w:szCs w:val="28"/>
          <w:lang w:eastAsia="en-US"/>
        </w:rPr>
        <w:t>» следующие изменения:</w:t>
      </w:r>
    </w:p>
    <w:p w:rsidR="0032532B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1.1 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Приложение </w:t>
      </w:r>
      <w:r>
        <w:rPr>
          <w:rFonts w:eastAsia="Calibri"/>
          <w:kern w:val="0"/>
          <w:sz w:val="28"/>
          <w:szCs w:val="28"/>
          <w:lang w:eastAsia="en-US"/>
        </w:rPr>
        <w:t xml:space="preserve">№ </w:t>
      </w:r>
      <w:r w:rsidRPr="006E522E">
        <w:rPr>
          <w:rFonts w:eastAsia="Calibri"/>
          <w:kern w:val="0"/>
          <w:sz w:val="28"/>
          <w:szCs w:val="28"/>
          <w:lang w:eastAsia="en-US"/>
        </w:rPr>
        <w:t>1 «Состав комиссии по предупреждению и ликвидации чрезвычайных ситуаций и обеспечению пожарной безопасности Янтиковского муниципального округа Чувашской Республики» изложить в следующей редакции: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802"/>
        <w:gridCol w:w="310"/>
        <w:gridCol w:w="6635"/>
      </w:tblGrid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lastRenderedPageBreak/>
              <w:t>Ломоносов Олег Анатольевич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0F17DD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глава Янти</w:t>
            </w:r>
            <w:r w:rsidR="000F17DD">
              <w:rPr>
                <w:kern w:val="0"/>
                <w:sz w:val="28"/>
                <w:szCs w:val="28"/>
                <w:lang w:eastAsia="ru-RU"/>
              </w:rPr>
              <w:t xml:space="preserve">ковского муниципального округа, </w:t>
            </w:r>
            <w:r w:rsidRPr="006E522E">
              <w:rPr>
                <w:kern w:val="0"/>
                <w:sz w:val="28"/>
                <w:szCs w:val="28"/>
                <w:lang w:eastAsia="ru-RU"/>
              </w:rPr>
              <w:t>председатель комиссии;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Михайлов Владимир Викторович 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начальник отделения надзорной деятельности и профилактической работы Янтиковскому муниципальному округу УНД и </w:t>
            </w:r>
            <w:proofErr w:type="gramStart"/>
            <w:r w:rsidRPr="006E522E">
              <w:rPr>
                <w:kern w:val="0"/>
                <w:sz w:val="28"/>
                <w:szCs w:val="28"/>
                <w:lang w:eastAsia="ru-RU"/>
              </w:rPr>
              <w:t>ПР</w:t>
            </w:r>
            <w:proofErr w:type="gramEnd"/>
            <w:r w:rsidRPr="006E522E">
              <w:rPr>
                <w:kern w:val="0"/>
                <w:sz w:val="28"/>
                <w:szCs w:val="28"/>
                <w:lang w:eastAsia="ru-RU"/>
              </w:rPr>
              <w:t xml:space="preserve"> ГУ МЧС России по Чувашской Республике, заместитель председателя комиссии (по согласованию); 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Талызин Николай Алексеевич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начальник ПЧ-45 по охране с. Янтиково КУ «ЧРПС», заместитель председателя комиссии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Михайлова Ирина Анатольевна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заместитель главы администрации Янтиковского муниципального округа – начальник </w:t>
            </w:r>
            <w:r>
              <w:rPr>
                <w:kern w:val="0"/>
                <w:sz w:val="28"/>
                <w:szCs w:val="28"/>
                <w:lang w:eastAsia="zh-CN"/>
              </w:rPr>
              <w:t xml:space="preserve">отдела </w:t>
            </w:r>
            <w:r w:rsidRPr="006E522E">
              <w:rPr>
                <w:kern w:val="0"/>
                <w:sz w:val="28"/>
                <w:szCs w:val="28"/>
                <w:lang w:eastAsia="zh-CN"/>
              </w:rPr>
              <w:t>организационно-контрольной, кадровой работы и цифрового развития, заместитель председателя комиссии;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Федоров Алексей Владимирович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начальник отдела мобилизационной подготовки, специальных программ и ГО ЧС администрации Янтиковского муниципального округа, секретарь комиссии;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Члены комиссии: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Обаськин Вениамин Николаевич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CE4E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начальник </w:t>
            </w:r>
            <w:r w:rsidR="00CE4E2B">
              <w:rPr>
                <w:kern w:val="0"/>
                <w:sz w:val="28"/>
                <w:szCs w:val="28"/>
                <w:lang w:eastAsia="ru-RU"/>
              </w:rPr>
              <w:t>ОП</w:t>
            </w: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 «Янтиковское» МО МВД </w:t>
            </w:r>
            <w:r w:rsidR="00CE4E2B">
              <w:rPr>
                <w:kern w:val="0"/>
                <w:sz w:val="28"/>
                <w:szCs w:val="28"/>
                <w:lang w:eastAsia="ru-RU"/>
              </w:rPr>
              <w:t>России</w:t>
            </w: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 «Урмарский»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Николаева Вероника Васильевна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заместитель главы администрации Янтиковского муниципального округа - начальник Управления по благоустройству и развитию территорий, 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Семенова Ирина Валерьевна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временно </w:t>
            </w:r>
            <w:proofErr w:type="gramStart"/>
            <w:r w:rsidRPr="006E522E">
              <w:rPr>
                <w:kern w:val="0"/>
                <w:sz w:val="28"/>
                <w:szCs w:val="28"/>
                <w:lang w:eastAsia="zh-CN"/>
              </w:rPr>
              <w:t>исполняющий</w:t>
            </w:r>
            <w:proofErr w:type="gramEnd"/>
            <w:r w:rsidRPr="006E522E">
              <w:rPr>
                <w:kern w:val="0"/>
                <w:sz w:val="28"/>
                <w:szCs w:val="28"/>
                <w:lang w:eastAsia="zh-CN"/>
              </w:rPr>
              <w:t xml:space="preserve"> обязанности заместителя главы администрации Янтиковского муниципального округа - начальника отдела образования;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Сергеев Александр </w:t>
            </w:r>
            <w:r w:rsidRPr="006E522E">
              <w:rPr>
                <w:kern w:val="0"/>
                <w:sz w:val="28"/>
                <w:szCs w:val="28"/>
                <w:lang w:eastAsia="ru-RU"/>
              </w:rPr>
              <w:lastRenderedPageBreak/>
              <w:t xml:space="preserve">Геннадьевич 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начальник финансового отдела администрации </w:t>
            </w:r>
            <w:r w:rsidRPr="006E522E">
              <w:rPr>
                <w:kern w:val="0"/>
                <w:sz w:val="28"/>
                <w:szCs w:val="28"/>
                <w:lang w:eastAsia="zh-CN"/>
              </w:rPr>
              <w:lastRenderedPageBreak/>
              <w:t>Янтиковского муниципального округа;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lastRenderedPageBreak/>
              <w:t>Иванова Александра Михайловна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заведующий сектором юридической службы администрации Янтиковского муниципального округа;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 xml:space="preserve">Иванов Тимофей Иванович 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начальник РЭС-Филиал ПАО «Россети-Волга» Чувашэнерго» Южного ПО Янтиковского РЭС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Ефимов Юрий Алексеевич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директор ООО «Коммунальник»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Федорова Рената Николаевну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главный врач БУ ЧР «Канашский межтерриториальный медицинский центр» Минздрава ЧР (член комиссии, 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Уткин Геннадий Петрович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 xml:space="preserve">начальник БУ ЧР «Янтиковская районная станция по борьбе с болезнями животных» </w:t>
            </w:r>
            <w:proofErr w:type="spellStart"/>
            <w:r w:rsidRPr="006E522E">
              <w:rPr>
                <w:kern w:val="0"/>
                <w:sz w:val="28"/>
                <w:szCs w:val="28"/>
                <w:lang w:eastAsia="zh-CN"/>
              </w:rPr>
              <w:t>Госветслужбы</w:t>
            </w:r>
            <w:proofErr w:type="spellEnd"/>
            <w:r w:rsidRPr="006E522E">
              <w:rPr>
                <w:kern w:val="0"/>
                <w:sz w:val="28"/>
                <w:szCs w:val="28"/>
                <w:lang w:eastAsia="zh-CN"/>
              </w:rPr>
              <w:t xml:space="preserve"> Чувашии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Петров Георгий Владимирович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главный инженер Янтиковского участка «Чувашские государственные электрические сети» Минпром Чувашии (по согласованию);</w:t>
            </w:r>
          </w:p>
        </w:tc>
      </w:tr>
      <w:tr w:rsidR="0032532B" w:rsidRPr="006E522E" w:rsidTr="0032532B">
        <w:tc>
          <w:tcPr>
            <w:tcW w:w="2802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Николаева Роза Александровна</w:t>
            </w:r>
          </w:p>
        </w:tc>
        <w:tc>
          <w:tcPr>
            <w:tcW w:w="310" w:type="dxa"/>
            <w:shd w:val="clear" w:color="auto" w:fill="auto"/>
          </w:tcPr>
          <w:p w:rsidR="0032532B" w:rsidRPr="006E522E" w:rsidRDefault="0032532B" w:rsidP="0032532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6E522E">
              <w:rPr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35" w:type="dxa"/>
            <w:shd w:val="clear" w:color="auto" w:fill="auto"/>
          </w:tcPr>
          <w:p w:rsidR="0032532B" w:rsidRPr="006E522E" w:rsidRDefault="0032532B" w:rsidP="0032532B">
            <w:pPr>
              <w:spacing w:line="360" w:lineRule="auto"/>
              <w:ind w:firstLine="0"/>
              <w:rPr>
                <w:kern w:val="0"/>
                <w:sz w:val="28"/>
                <w:szCs w:val="28"/>
                <w:lang w:eastAsia="zh-CN"/>
              </w:rPr>
            </w:pPr>
            <w:r w:rsidRPr="006E522E">
              <w:rPr>
                <w:kern w:val="0"/>
                <w:sz w:val="28"/>
                <w:szCs w:val="28"/>
                <w:lang w:eastAsia="zh-CN"/>
              </w:rPr>
              <w:t>председатель Совета ПО «Янтиковский кооператив» (по согласованию).</w:t>
            </w:r>
          </w:p>
        </w:tc>
      </w:tr>
    </w:tbl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1.2. </w:t>
      </w:r>
      <w:r w:rsidRPr="006E522E">
        <w:rPr>
          <w:rFonts w:eastAsia="Calibri"/>
          <w:kern w:val="0"/>
          <w:sz w:val="28"/>
          <w:szCs w:val="28"/>
          <w:lang w:eastAsia="en-US"/>
        </w:rPr>
        <w:t>пункт 4.1 Положени</w:t>
      </w:r>
      <w:r>
        <w:rPr>
          <w:rFonts w:eastAsia="Calibri"/>
          <w:kern w:val="0"/>
          <w:sz w:val="28"/>
          <w:szCs w:val="28"/>
          <w:lang w:eastAsia="en-US"/>
        </w:rPr>
        <w:t>я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о комиссии по предупреждению и ликвидации чрезвычайных ситуаций и обеспечению пожарной безопасности в Янтиковском муниципальн</w:t>
      </w:r>
      <w:r>
        <w:rPr>
          <w:rFonts w:eastAsia="Calibri"/>
          <w:kern w:val="0"/>
          <w:sz w:val="28"/>
          <w:szCs w:val="28"/>
          <w:lang w:eastAsia="en-US"/>
        </w:rPr>
        <w:t>ом округе Чувашской Республики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изложить в следующей редакции: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«4.1.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6E522E">
        <w:rPr>
          <w:rFonts w:eastAsia="Calibri"/>
          <w:kern w:val="0"/>
          <w:sz w:val="28"/>
          <w:szCs w:val="28"/>
          <w:lang w:eastAsia="en-US"/>
        </w:rPr>
        <w:t>Комиссия в пределах своей компетенции имеет право:</w:t>
      </w:r>
    </w:p>
    <w:p w:rsidR="0032532B" w:rsidRPr="006E522E" w:rsidRDefault="0032532B" w:rsidP="0032532B">
      <w:pPr>
        <w:suppressAutoHyphens w:val="0"/>
        <w:spacing w:line="36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запрашивать в установленном порядке у структурных подразделений администрации Янтиковского муниципального округа Чувашской Республики у территориальных органов исполнительной власти Чувашской Республики, территориальных органов федеральны</w:t>
      </w:r>
      <w:r>
        <w:rPr>
          <w:rFonts w:eastAsia="Calibri"/>
          <w:kern w:val="0"/>
          <w:sz w:val="28"/>
          <w:szCs w:val="28"/>
          <w:lang w:eastAsia="en-US"/>
        </w:rPr>
        <w:t>х органов исполнительной власти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и организаций в Янтиковском муниципальном округе Чувашской Республики </w:t>
      </w:r>
      <w:r w:rsidRPr="006E522E">
        <w:rPr>
          <w:rFonts w:eastAsia="Calibri"/>
          <w:kern w:val="0"/>
          <w:sz w:val="28"/>
          <w:szCs w:val="28"/>
          <w:lang w:eastAsia="en-US"/>
        </w:rPr>
        <w:lastRenderedPageBreak/>
        <w:t>необходимые материалы и информацию по вопросам, отнесенных к компетенции Комиссии;</w:t>
      </w:r>
    </w:p>
    <w:p w:rsidR="0032532B" w:rsidRPr="006E522E" w:rsidRDefault="0032532B" w:rsidP="00CE54BE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заслушивать на своих заседаниях уполномоченных представителей территориальных органов исполнительной власти Чувашской Республики, территориальных органов федеральных органов исполнительной власти и организаций в Янтиковском муниципальном округе Чувашской Республики, отнесенных к компетенции Комиссии;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6E522E">
        <w:rPr>
          <w:rFonts w:eastAsia="Calibri"/>
          <w:kern w:val="0"/>
          <w:sz w:val="28"/>
          <w:szCs w:val="28"/>
          <w:lang w:eastAsia="en-US"/>
        </w:rPr>
        <w:t>привлекать для участия в своей работе представителей территориальных органов исполнительной власти Чувашской Республики, территориальных органов федеральных органов исполнительной власти и организаций в Янтиковском муниципальном округе Чувашской Республики по согласованию с их руководителями;</w:t>
      </w:r>
      <w:proofErr w:type="gramEnd"/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создавать рабочие группы из числа членов Комиссии, специалистов администрации Янтиковского муниципального округа Чувашской Республики,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групп;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устанавливать при возникновении на территории Янтиковского муниципального округа Чувашской Республики ландшафтного (природного) пожара, муниципальный уровень реагирования;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вносить в установленном порядке главе Янтиковского муниципального округа Чувашской Республики предложения по вопросам, требующим принятия решения главы Янтиковского муниципального округа Чувашской Республики</w:t>
      </w:r>
      <w:proofErr w:type="gramStart"/>
      <w:r w:rsidRPr="006E522E">
        <w:rPr>
          <w:rFonts w:eastAsia="Calibri"/>
          <w:kern w:val="0"/>
          <w:sz w:val="28"/>
          <w:szCs w:val="28"/>
          <w:lang w:eastAsia="en-US"/>
        </w:rPr>
        <w:t>.».</w:t>
      </w:r>
      <w:proofErr w:type="gramEnd"/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2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. </w:t>
      </w:r>
      <w:proofErr w:type="gramStart"/>
      <w:r w:rsidRPr="006E522E">
        <w:rPr>
          <w:rFonts w:eastAsia="Calibri"/>
          <w:kern w:val="0"/>
          <w:sz w:val="28"/>
          <w:szCs w:val="28"/>
          <w:lang w:eastAsia="en-US"/>
        </w:rPr>
        <w:t>Контроль за</w:t>
      </w:r>
      <w:proofErr w:type="gramEnd"/>
      <w:r w:rsidRPr="006E522E">
        <w:rPr>
          <w:rFonts w:eastAsia="Calibri"/>
          <w:kern w:val="0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32532B" w:rsidRPr="006E522E" w:rsidRDefault="0032532B" w:rsidP="0032532B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3</w:t>
      </w:r>
      <w:r w:rsidRPr="006E522E">
        <w:rPr>
          <w:rFonts w:eastAsia="Calibri"/>
          <w:kern w:val="0"/>
          <w:sz w:val="28"/>
          <w:szCs w:val="28"/>
          <w:lang w:eastAsia="en-US"/>
        </w:rPr>
        <w:t>. Настояще</w:t>
      </w:r>
      <w:r>
        <w:rPr>
          <w:rFonts w:eastAsia="Calibri"/>
          <w:kern w:val="0"/>
          <w:sz w:val="28"/>
          <w:szCs w:val="28"/>
          <w:lang w:eastAsia="en-US"/>
        </w:rPr>
        <w:t>е постановление вступает в силу</w:t>
      </w:r>
      <w:r w:rsidRPr="006E522E">
        <w:rPr>
          <w:rFonts w:eastAsia="Calibri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kern w:val="0"/>
          <w:sz w:val="28"/>
          <w:szCs w:val="28"/>
          <w:lang w:eastAsia="en-US"/>
        </w:rPr>
        <w:t xml:space="preserve">со дня </w:t>
      </w:r>
      <w:r w:rsidRPr="006E522E">
        <w:rPr>
          <w:rFonts w:eastAsia="Calibri"/>
          <w:kern w:val="0"/>
          <w:sz w:val="28"/>
          <w:szCs w:val="28"/>
          <w:lang w:eastAsia="en-US"/>
        </w:rPr>
        <w:t>его официального опубликования.</w:t>
      </w:r>
    </w:p>
    <w:p w:rsidR="0032532B" w:rsidRDefault="0032532B" w:rsidP="0032532B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32532B" w:rsidRPr="006E522E" w:rsidRDefault="0032532B" w:rsidP="0032532B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32532B" w:rsidRPr="006E522E" w:rsidRDefault="0032532B" w:rsidP="0032532B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32532B" w:rsidRPr="006E522E" w:rsidRDefault="0032532B" w:rsidP="0032532B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6E522E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sectPr w:rsidR="0032532B" w:rsidRPr="006E522E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868217"/>
      <w:docPartObj>
        <w:docPartGallery w:val="Page Numbers (Top of Page)"/>
        <w:docPartUnique/>
      </w:docPartObj>
    </w:sdtPr>
    <w:sdtEndPr/>
    <w:sdtContent>
      <w:p w:rsidR="000F17DD" w:rsidRDefault="000F17D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43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17DD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32B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1430"/>
    <w:rsid w:val="00CD22E5"/>
    <w:rsid w:val="00CD2845"/>
    <w:rsid w:val="00CD4511"/>
    <w:rsid w:val="00CD6034"/>
    <w:rsid w:val="00CE46E2"/>
    <w:rsid w:val="00CE4E2B"/>
    <w:rsid w:val="00CE54BE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08BA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32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32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3E854-B4CD-4594-A125-D5374B8F1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5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2023-03-31T12:17:00Z</cp:lastPrinted>
  <dcterms:created xsi:type="dcterms:W3CDTF">2023-01-09T05:07:00Z</dcterms:created>
  <dcterms:modified xsi:type="dcterms:W3CDTF">2026-04-02T05:08:00Z</dcterms:modified>
</cp:coreProperties>
</file>