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1BC" w:rsidRPr="001F184E" w:rsidRDefault="00A751BC" w:rsidP="00BC40B9">
      <w:pPr>
        <w:spacing w:after="0" w:line="240" w:lineRule="auto"/>
        <w:jc w:val="right"/>
        <w:outlineLvl w:val="1"/>
        <w:rPr>
          <w:rFonts w:ascii="Times New Roman" w:hAnsi="Times New Roman"/>
          <w:sz w:val="8"/>
          <w:szCs w:val="8"/>
        </w:rPr>
      </w:pPr>
    </w:p>
    <w:p w:rsidR="00A751BC" w:rsidRPr="006817E6" w:rsidRDefault="001F184E" w:rsidP="00BC40B9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02EFE0BB" wp14:editId="478D23E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0B9" w:rsidRPr="006817E6" w:rsidRDefault="00BC40B9" w:rsidP="00BC40B9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A751BC" w:rsidRPr="001F184E" w:rsidRDefault="00A751BC" w:rsidP="001F184E">
      <w:pPr>
        <w:spacing w:after="0" w:line="312" w:lineRule="auto"/>
        <w:jc w:val="center"/>
        <w:outlineLvl w:val="1"/>
        <w:rPr>
          <w:rFonts w:ascii="Times New Roman" w:hAnsi="Times New Roman"/>
          <w:b/>
          <w:sz w:val="40"/>
          <w:szCs w:val="40"/>
        </w:rPr>
      </w:pPr>
      <w:r w:rsidRPr="001F184E">
        <w:rPr>
          <w:rFonts w:ascii="Times New Roman" w:hAnsi="Times New Roman"/>
          <w:b/>
          <w:sz w:val="40"/>
          <w:szCs w:val="40"/>
        </w:rPr>
        <w:t>ЗАКОН</w:t>
      </w:r>
    </w:p>
    <w:p w:rsidR="00A751BC" w:rsidRPr="001F184E" w:rsidRDefault="00A751BC" w:rsidP="001F184E">
      <w:pPr>
        <w:spacing w:after="0" w:line="312" w:lineRule="auto"/>
        <w:jc w:val="center"/>
        <w:outlineLvl w:val="4"/>
        <w:rPr>
          <w:rFonts w:ascii="Times New Roman" w:hAnsi="Times New Roman"/>
          <w:b/>
          <w:bCs/>
          <w:sz w:val="40"/>
          <w:szCs w:val="40"/>
        </w:rPr>
      </w:pPr>
      <w:r w:rsidRPr="001F184E">
        <w:rPr>
          <w:rFonts w:ascii="Times New Roman" w:hAnsi="Times New Roman"/>
          <w:b/>
          <w:sz w:val="40"/>
          <w:szCs w:val="40"/>
        </w:rPr>
        <w:t>ЧУВАШСКОЙ РЕСПУБЛИКИ</w:t>
      </w:r>
    </w:p>
    <w:p w:rsidR="00BC40B9" w:rsidRPr="006817E6" w:rsidRDefault="00BC40B9" w:rsidP="00BC40B9">
      <w:pPr>
        <w:spacing w:after="0" w:line="240" w:lineRule="auto"/>
        <w:jc w:val="center"/>
        <w:outlineLvl w:val="2"/>
        <w:rPr>
          <w:rFonts w:ascii="Times New Roman" w:hAnsi="Times New Roman"/>
          <w:b/>
          <w:bCs/>
          <w:caps/>
          <w:sz w:val="28"/>
          <w:szCs w:val="28"/>
        </w:rPr>
      </w:pPr>
    </w:p>
    <w:p w:rsidR="00A751BC" w:rsidRPr="001F184E" w:rsidRDefault="00A751BC" w:rsidP="001F184E">
      <w:pPr>
        <w:widowControl w:val="0"/>
        <w:spacing w:after="0" w:line="293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1F184E">
        <w:rPr>
          <w:rFonts w:ascii="Times New Roman" w:hAnsi="Times New Roman"/>
          <w:b/>
          <w:bCs/>
          <w:caps/>
          <w:sz w:val="32"/>
          <w:szCs w:val="28"/>
        </w:rPr>
        <w:t xml:space="preserve">О ВНЕСЕНИИ ИЗМЕНЕНИЙ </w:t>
      </w:r>
    </w:p>
    <w:p w:rsidR="00A751BC" w:rsidRPr="001F184E" w:rsidRDefault="00A751BC" w:rsidP="001F184E">
      <w:pPr>
        <w:widowControl w:val="0"/>
        <w:spacing w:after="0" w:line="293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 w:rsidRPr="001F184E">
        <w:rPr>
          <w:rFonts w:ascii="Times New Roman" w:hAnsi="Times New Roman"/>
          <w:b/>
          <w:bCs/>
          <w:caps/>
          <w:sz w:val="32"/>
          <w:szCs w:val="28"/>
        </w:rPr>
        <w:t xml:space="preserve">В ЗАКОН ЧУВАШСКОЙ РЕСПУБЛИКИ </w:t>
      </w:r>
    </w:p>
    <w:p w:rsidR="00A751BC" w:rsidRPr="001F184E" w:rsidRDefault="001F184E" w:rsidP="001F184E">
      <w:pPr>
        <w:widowControl w:val="0"/>
        <w:spacing w:after="0" w:line="293" w:lineRule="auto"/>
        <w:jc w:val="center"/>
        <w:outlineLvl w:val="2"/>
        <w:rPr>
          <w:rFonts w:ascii="Times New Roman" w:hAnsi="Times New Roman"/>
          <w:b/>
          <w:bCs/>
          <w:caps/>
          <w:sz w:val="32"/>
          <w:szCs w:val="28"/>
        </w:rPr>
      </w:pPr>
      <w:r>
        <w:rPr>
          <w:rFonts w:ascii="Times New Roman" w:hAnsi="Times New Roman"/>
          <w:b/>
          <w:bCs/>
          <w:caps/>
          <w:color w:val="000000"/>
          <w:sz w:val="32"/>
          <w:szCs w:val="28"/>
        </w:rPr>
        <w:t>"</w:t>
      </w:r>
      <w:r w:rsidR="00A751BC" w:rsidRPr="001F184E">
        <w:rPr>
          <w:rFonts w:ascii="Times New Roman" w:hAnsi="Times New Roman"/>
          <w:b/>
          <w:bCs/>
          <w:caps/>
          <w:color w:val="000000"/>
          <w:sz w:val="32"/>
          <w:szCs w:val="28"/>
        </w:rPr>
        <w:t xml:space="preserve">О </w:t>
      </w:r>
      <w:r w:rsidR="00A751BC" w:rsidRPr="001F184E">
        <w:rPr>
          <w:rFonts w:ascii="Times New Roman" w:hAnsi="Times New Roman"/>
          <w:b/>
          <w:bCs/>
          <w:caps/>
          <w:sz w:val="32"/>
          <w:szCs w:val="28"/>
        </w:rPr>
        <w:t xml:space="preserve">республиканском бюджете </w:t>
      </w:r>
    </w:p>
    <w:p w:rsidR="00A751BC" w:rsidRPr="001F184E" w:rsidRDefault="00A751BC" w:rsidP="001F184E">
      <w:pPr>
        <w:widowControl w:val="0"/>
        <w:spacing w:after="0" w:line="293" w:lineRule="auto"/>
        <w:jc w:val="center"/>
        <w:outlineLvl w:val="2"/>
        <w:rPr>
          <w:rFonts w:ascii="Times New Roman" w:hAnsi="Times New Roman"/>
          <w:color w:val="000000"/>
          <w:sz w:val="32"/>
          <w:szCs w:val="28"/>
        </w:rPr>
      </w:pPr>
      <w:r w:rsidRPr="001F184E">
        <w:rPr>
          <w:rFonts w:ascii="Times New Roman" w:hAnsi="Times New Roman"/>
          <w:b/>
          <w:bCs/>
          <w:caps/>
          <w:sz w:val="32"/>
          <w:szCs w:val="28"/>
        </w:rPr>
        <w:t>ЧУВАШСКОЙ РЕСПУБЛИКИ НА 2025 ГОД</w:t>
      </w:r>
      <w:r w:rsidRPr="001F184E">
        <w:rPr>
          <w:rFonts w:ascii="Times New Roman" w:hAnsi="Times New Roman"/>
          <w:color w:val="000000"/>
          <w:sz w:val="32"/>
          <w:szCs w:val="28"/>
        </w:rPr>
        <w:t xml:space="preserve"> </w:t>
      </w:r>
    </w:p>
    <w:p w:rsidR="00A751BC" w:rsidRPr="001F184E" w:rsidRDefault="00A751BC" w:rsidP="001F184E">
      <w:pPr>
        <w:widowControl w:val="0"/>
        <w:spacing w:after="0" w:line="293" w:lineRule="auto"/>
        <w:jc w:val="center"/>
        <w:rPr>
          <w:rFonts w:ascii="Times New Roman" w:hAnsi="Times New Roman"/>
          <w:b/>
          <w:bCs/>
          <w:caps/>
          <w:sz w:val="32"/>
          <w:szCs w:val="28"/>
        </w:rPr>
      </w:pPr>
      <w:r w:rsidRPr="001F184E">
        <w:rPr>
          <w:rFonts w:ascii="Times New Roman" w:hAnsi="Times New Roman"/>
          <w:b/>
          <w:bCs/>
          <w:caps/>
          <w:sz w:val="32"/>
          <w:szCs w:val="28"/>
        </w:rPr>
        <w:t>и на плановый период 2026</w:t>
      </w:r>
      <w:proofErr w:type="gramStart"/>
      <w:r w:rsidRPr="001F184E">
        <w:rPr>
          <w:rFonts w:ascii="Times New Roman" w:hAnsi="Times New Roman"/>
          <w:b/>
          <w:bCs/>
          <w:caps/>
          <w:sz w:val="32"/>
          <w:szCs w:val="28"/>
        </w:rPr>
        <w:t xml:space="preserve"> и</w:t>
      </w:r>
      <w:proofErr w:type="gramEnd"/>
      <w:r w:rsidRPr="001F184E">
        <w:rPr>
          <w:rFonts w:ascii="Times New Roman" w:hAnsi="Times New Roman"/>
          <w:b/>
          <w:bCs/>
          <w:caps/>
          <w:sz w:val="32"/>
          <w:szCs w:val="28"/>
        </w:rPr>
        <w:t xml:space="preserve"> 2027 годов</w:t>
      </w:r>
      <w:r w:rsidR="001F184E">
        <w:rPr>
          <w:rFonts w:ascii="Times New Roman" w:hAnsi="Times New Roman"/>
          <w:b/>
          <w:sz w:val="32"/>
          <w:szCs w:val="28"/>
        </w:rPr>
        <w:t>"</w:t>
      </w:r>
    </w:p>
    <w:p w:rsidR="001F184E" w:rsidRPr="001F184E" w:rsidRDefault="001F184E" w:rsidP="001F18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</w:rPr>
      </w:pPr>
    </w:p>
    <w:p w:rsidR="001F184E" w:rsidRPr="001F184E" w:rsidRDefault="001F184E" w:rsidP="001F184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</w:rPr>
      </w:pPr>
      <w:proofErr w:type="gramStart"/>
      <w:r w:rsidRPr="001F184E">
        <w:rPr>
          <w:rFonts w:ascii="Times New Roman" w:eastAsia="Times New Roman" w:hAnsi="Times New Roman"/>
          <w:i/>
          <w:iCs/>
          <w:sz w:val="26"/>
          <w:szCs w:val="26"/>
        </w:rPr>
        <w:t>Принят</w:t>
      </w:r>
      <w:proofErr w:type="gramEnd"/>
    </w:p>
    <w:p w:rsidR="001F184E" w:rsidRPr="001F184E" w:rsidRDefault="001F184E" w:rsidP="001F184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1F184E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Государственным Советом</w:t>
      </w:r>
    </w:p>
    <w:p w:rsidR="001F184E" w:rsidRPr="001F184E" w:rsidRDefault="001F184E" w:rsidP="001F184E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 w:rsidRPr="001F184E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Чувашской Республики</w:t>
      </w:r>
    </w:p>
    <w:p w:rsidR="001F184E" w:rsidRPr="001F184E" w:rsidRDefault="0048364C" w:rsidP="001F184E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 xml:space="preserve">20 марта </w:t>
      </w:r>
      <w:r w:rsidR="001F184E" w:rsidRPr="001F184E">
        <w:rPr>
          <w:rFonts w:ascii="Times New Roman" w:eastAsia="Times New Roman" w:hAnsi="Times New Roman"/>
          <w:i/>
          <w:iCs/>
          <w:color w:val="000000"/>
          <w:sz w:val="26"/>
          <w:szCs w:val="26"/>
        </w:rPr>
        <w:t>2025 года</w:t>
      </w:r>
    </w:p>
    <w:p w:rsidR="001F184E" w:rsidRPr="001F184E" w:rsidRDefault="001F184E" w:rsidP="001F184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</w:rPr>
      </w:pP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293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1F184E">
        <w:rPr>
          <w:rFonts w:ascii="Times New Roman" w:hAnsi="Times New Roman"/>
          <w:b/>
          <w:bCs/>
          <w:sz w:val="28"/>
          <w:szCs w:val="28"/>
        </w:rPr>
        <w:t>Статья 1</w:t>
      </w:r>
    </w:p>
    <w:p w:rsidR="00A751BC" w:rsidRPr="001F184E" w:rsidRDefault="00A751BC" w:rsidP="001F184E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F184E">
        <w:rPr>
          <w:rFonts w:ascii="Times New Roman" w:hAnsi="Times New Roman"/>
          <w:color w:val="000000"/>
          <w:sz w:val="28"/>
          <w:szCs w:val="28"/>
        </w:rPr>
        <w:t xml:space="preserve">Внести </w:t>
      </w:r>
      <w:r w:rsidRPr="001F184E">
        <w:rPr>
          <w:rFonts w:ascii="Times New Roman" w:hAnsi="Times New Roman"/>
          <w:bCs/>
          <w:color w:val="000000"/>
          <w:sz w:val="28"/>
          <w:szCs w:val="28"/>
        </w:rPr>
        <w:t xml:space="preserve">в Закон Чувашской Республики от 29 ноября 2024 года № 83 </w:t>
      </w:r>
      <w:r w:rsidR="001F184E">
        <w:rPr>
          <w:rFonts w:ascii="Times New Roman" w:hAnsi="Times New Roman"/>
          <w:bCs/>
          <w:color w:val="000000"/>
          <w:sz w:val="28"/>
          <w:szCs w:val="28"/>
        </w:rPr>
        <w:t>"</w:t>
      </w:r>
      <w:r w:rsidRPr="001F184E">
        <w:rPr>
          <w:rFonts w:ascii="Times New Roman" w:hAnsi="Times New Roman"/>
          <w:bCs/>
          <w:color w:val="000000"/>
          <w:sz w:val="28"/>
          <w:szCs w:val="28"/>
        </w:rPr>
        <w:t>О республиканском бюджете Чувашской Республики на</w:t>
      </w:r>
      <w:r w:rsidRPr="001F184E">
        <w:rPr>
          <w:rFonts w:ascii="Times New Roman" w:hAnsi="Times New Roman"/>
          <w:caps/>
          <w:color w:val="000000"/>
          <w:sz w:val="28"/>
          <w:szCs w:val="28"/>
        </w:rPr>
        <w:t xml:space="preserve"> 2025 </w:t>
      </w:r>
      <w:r w:rsidRPr="001F184E">
        <w:rPr>
          <w:rFonts w:ascii="Times New Roman" w:hAnsi="Times New Roman"/>
          <w:color w:val="000000"/>
          <w:sz w:val="28"/>
          <w:szCs w:val="28"/>
        </w:rPr>
        <w:t xml:space="preserve">год и на </w:t>
      </w:r>
      <w:r w:rsidRPr="001F184E">
        <w:rPr>
          <w:rFonts w:ascii="Times New Roman" w:hAnsi="Times New Roman"/>
          <w:color w:val="000000"/>
          <w:spacing w:val="-2"/>
          <w:sz w:val="28"/>
          <w:szCs w:val="28"/>
        </w:rPr>
        <w:t>плановый период 2026 и 2027 годов</w:t>
      </w:r>
      <w:r w:rsidR="001F184E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1F184E">
        <w:rPr>
          <w:rFonts w:ascii="Times New Roman" w:hAnsi="Times New Roman"/>
          <w:color w:val="000000"/>
          <w:spacing w:val="-2"/>
          <w:sz w:val="28"/>
          <w:szCs w:val="28"/>
        </w:rPr>
        <w:t xml:space="preserve"> (газета </w:t>
      </w:r>
      <w:r w:rsidR="001F184E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1F184E">
        <w:rPr>
          <w:rFonts w:ascii="Times New Roman" w:hAnsi="Times New Roman"/>
          <w:color w:val="000000"/>
          <w:spacing w:val="-2"/>
          <w:sz w:val="28"/>
          <w:szCs w:val="28"/>
        </w:rPr>
        <w:t>Республика</w:t>
      </w:r>
      <w:r w:rsidR="001F184E">
        <w:rPr>
          <w:rFonts w:ascii="Times New Roman" w:hAnsi="Times New Roman"/>
          <w:color w:val="000000"/>
          <w:spacing w:val="-2"/>
          <w:sz w:val="28"/>
          <w:szCs w:val="28"/>
        </w:rPr>
        <w:t>"</w:t>
      </w:r>
      <w:r w:rsidRPr="001F184E">
        <w:rPr>
          <w:rFonts w:ascii="Times New Roman" w:hAnsi="Times New Roman"/>
          <w:color w:val="000000"/>
          <w:spacing w:val="-2"/>
          <w:sz w:val="28"/>
          <w:szCs w:val="28"/>
        </w:rPr>
        <w:t xml:space="preserve">, 2024, 11 декабря) </w:t>
      </w:r>
      <w:r w:rsidRPr="001F184E">
        <w:rPr>
          <w:rFonts w:ascii="Times New Roman" w:hAnsi="Times New Roman"/>
          <w:color w:val="000000"/>
          <w:sz w:val="28"/>
          <w:szCs w:val="28"/>
        </w:rPr>
        <w:t xml:space="preserve">следующие изменения: </w:t>
      </w:r>
    </w:p>
    <w:p w:rsidR="00A751BC" w:rsidRPr="001F184E" w:rsidRDefault="00A751BC" w:rsidP="001F184E">
      <w:pPr>
        <w:widowControl w:val="0"/>
        <w:numPr>
          <w:ilvl w:val="0"/>
          <w:numId w:val="1"/>
        </w:numPr>
        <w:tabs>
          <w:tab w:val="left" w:pos="993"/>
        </w:tabs>
        <w:spacing w:after="0" w:line="293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>в статье 1:</w:t>
      </w:r>
    </w:p>
    <w:p w:rsidR="00A751BC" w:rsidRPr="001F184E" w:rsidRDefault="00A751BC" w:rsidP="001F184E">
      <w:pPr>
        <w:widowControl w:val="0"/>
        <w:spacing w:after="0" w:line="293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 xml:space="preserve">в части </w:t>
      </w:r>
      <w:r w:rsidRPr="001F184E">
        <w:rPr>
          <w:rFonts w:ascii="Times New Roman" w:hAnsi="Times New Roman"/>
          <w:caps/>
          <w:sz w:val="28"/>
          <w:szCs w:val="28"/>
        </w:rPr>
        <w:t>1</w:t>
      </w:r>
      <w:r w:rsidRPr="001F184E">
        <w:rPr>
          <w:rFonts w:ascii="Times New Roman" w:hAnsi="Times New Roman"/>
          <w:sz w:val="28"/>
          <w:szCs w:val="28"/>
        </w:rPr>
        <w:t>:</w:t>
      </w:r>
    </w:p>
    <w:p w:rsidR="00A751BC" w:rsidRPr="001F184E" w:rsidRDefault="00A751BC" w:rsidP="001F184E">
      <w:pPr>
        <w:pStyle w:val="a3"/>
        <w:widowControl w:val="0"/>
        <w:spacing w:after="0" w:line="293" w:lineRule="auto"/>
        <w:ind w:firstLine="709"/>
        <w:jc w:val="both"/>
        <w:rPr>
          <w:sz w:val="28"/>
          <w:szCs w:val="28"/>
        </w:rPr>
      </w:pPr>
      <w:r w:rsidRPr="001F184E">
        <w:rPr>
          <w:sz w:val="28"/>
          <w:szCs w:val="28"/>
        </w:rPr>
        <w:t xml:space="preserve">в абзаце втором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100113939,3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 заменить словами </w:t>
      </w:r>
      <w:proofErr w:type="gramStart"/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104261066,5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,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объем безвозмездных поступлений </w:t>
      </w:r>
      <w:r w:rsidR="001F184E">
        <w:rPr>
          <w:sz w:val="28"/>
          <w:szCs w:val="28"/>
        </w:rPr>
        <w:br/>
      </w:r>
      <w:r w:rsidRPr="001F184E">
        <w:rPr>
          <w:sz w:val="28"/>
          <w:szCs w:val="28"/>
        </w:rPr>
        <w:t>в сумме 35534380,4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 заменить словами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объем безвозмездных поступлений в сумме 36376724,5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,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Российской Федер</w:t>
      </w:r>
      <w:r w:rsidRPr="001F184E">
        <w:rPr>
          <w:sz w:val="28"/>
          <w:szCs w:val="28"/>
        </w:rPr>
        <w:t>а</w:t>
      </w:r>
      <w:r w:rsidRPr="001F184E">
        <w:rPr>
          <w:sz w:val="28"/>
          <w:szCs w:val="28"/>
        </w:rPr>
        <w:t>ции, в сумме 35534380,4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 заменить словами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Российской Ф</w:t>
      </w:r>
      <w:r w:rsidRPr="001F184E">
        <w:rPr>
          <w:sz w:val="28"/>
          <w:szCs w:val="28"/>
        </w:rPr>
        <w:t>е</w:t>
      </w:r>
      <w:r w:rsidRPr="001F184E">
        <w:rPr>
          <w:sz w:val="28"/>
          <w:szCs w:val="28"/>
        </w:rPr>
        <w:t>дерации, в сумме 35535886,4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;</w:t>
      </w:r>
      <w:proofErr w:type="gramEnd"/>
    </w:p>
    <w:p w:rsidR="00A751BC" w:rsidRPr="001F184E" w:rsidRDefault="00A751BC" w:rsidP="001F184E">
      <w:pPr>
        <w:pStyle w:val="a3"/>
        <w:widowControl w:val="0"/>
        <w:spacing w:after="0" w:line="293" w:lineRule="auto"/>
        <w:ind w:firstLine="709"/>
        <w:jc w:val="both"/>
        <w:rPr>
          <w:caps/>
          <w:sz w:val="28"/>
          <w:szCs w:val="28"/>
        </w:rPr>
      </w:pPr>
      <w:r w:rsidRPr="001F184E">
        <w:rPr>
          <w:sz w:val="28"/>
          <w:szCs w:val="28"/>
        </w:rPr>
        <w:t xml:space="preserve">в абзаце третьем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101891597,7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 заменить словами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114687333,4 тыс. рублей</w:t>
      </w:r>
      <w:r w:rsidR="001F184E">
        <w:rPr>
          <w:sz w:val="28"/>
          <w:szCs w:val="28"/>
        </w:rPr>
        <w:t>"</w:t>
      </w:r>
      <w:r w:rsidRPr="001F184E">
        <w:rPr>
          <w:caps/>
          <w:sz w:val="28"/>
          <w:szCs w:val="28"/>
        </w:rPr>
        <w:t>;</w:t>
      </w:r>
    </w:p>
    <w:p w:rsidR="00A751BC" w:rsidRPr="001F184E" w:rsidRDefault="00A751BC" w:rsidP="001F184E">
      <w:pPr>
        <w:pStyle w:val="a3"/>
        <w:widowControl w:val="0"/>
        <w:spacing w:after="0" w:line="293" w:lineRule="auto"/>
        <w:ind w:firstLine="709"/>
        <w:jc w:val="both"/>
        <w:rPr>
          <w:caps/>
          <w:sz w:val="28"/>
          <w:szCs w:val="28"/>
        </w:rPr>
      </w:pPr>
      <w:r w:rsidRPr="001F184E">
        <w:rPr>
          <w:sz w:val="28"/>
          <w:szCs w:val="28"/>
        </w:rPr>
        <w:t xml:space="preserve">в абзаце четвертом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1777658,4 тыс. рублей</w:t>
      </w:r>
      <w:r w:rsidR="001F184E">
        <w:rPr>
          <w:sz w:val="28"/>
          <w:szCs w:val="28"/>
        </w:rPr>
        <w:t>"</w:t>
      </w:r>
      <w:r w:rsidRPr="001F184E">
        <w:rPr>
          <w:caps/>
          <w:sz w:val="28"/>
          <w:szCs w:val="28"/>
        </w:rPr>
        <w:t xml:space="preserve"> </w:t>
      </w:r>
      <w:r w:rsidRPr="001F184E">
        <w:rPr>
          <w:sz w:val="28"/>
          <w:szCs w:val="28"/>
        </w:rPr>
        <w:t xml:space="preserve">заменить словами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10426266,9 тыс. рублей</w:t>
      </w:r>
      <w:r w:rsidR="001F184E">
        <w:rPr>
          <w:sz w:val="28"/>
          <w:szCs w:val="28"/>
        </w:rPr>
        <w:t>"</w:t>
      </w:r>
      <w:r w:rsidRPr="001F184E">
        <w:rPr>
          <w:caps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spacing w:after="0" w:line="312" w:lineRule="auto"/>
        <w:ind w:firstLine="709"/>
        <w:jc w:val="both"/>
        <w:outlineLvl w:val="2"/>
        <w:rPr>
          <w:rFonts w:ascii="Times New Roman" w:hAnsi="Times New Roman"/>
          <w:bCs/>
          <w:caps/>
          <w:color w:val="000000"/>
          <w:sz w:val="28"/>
          <w:szCs w:val="28"/>
        </w:rPr>
      </w:pPr>
      <w:r w:rsidRPr="001F184E">
        <w:rPr>
          <w:rFonts w:ascii="Times New Roman" w:hAnsi="Times New Roman"/>
          <w:bCs/>
          <w:color w:val="000000"/>
          <w:sz w:val="28"/>
          <w:szCs w:val="28"/>
        </w:rPr>
        <w:lastRenderedPageBreak/>
        <w:t>в части 2</w:t>
      </w:r>
      <w:r w:rsidRPr="001F184E">
        <w:rPr>
          <w:rFonts w:ascii="Times New Roman" w:hAnsi="Times New Roman"/>
          <w:bCs/>
          <w:caps/>
          <w:color w:val="000000"/>
          <w:sz w:val="28"/>
          <w:szCs w:val="28"/>
        </w:rPr>
        <w:t>:</w:t>
      </w:r>
    </w:p>
    <w:p w:rsidR="00A751BC" w:rsidRPr="001F184E" w:rsidRDefault="00A751BC" w:rsidP="001F184E">
      <w:pPr>
        <w:pStyle w:val="a3"/>
        <w:widowControl w:val="0"/>
        <w:spacing w:after="0" w:line="312" w:lineRule="auto"/>
        <w:ind w:firstLine="709"/>
        <w:jc w:val="both"/>
        <w:rPr>
          <w:spacing w:val="-4"/>
          <w:sz w:val="28"/>
          <w:szCs w:val="28"/>
        </w:rPr>
      </w:pPr>
      <w:r w:rsidRPr="001F184E">
        <w:rPr>
          <w:sz w:val="28"/>
          <w:szCs w:val="28"/>
        </w:rPr>
        <w:t xml:space="preserve">в абзаце втором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100291458,5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 заменить словами 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>100567805,3 тыс. рублей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 xml:space="preserve">, слова 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>объем безвозмездных поступлений в су</w:t>
      </w:r>
      <w:r w:rsidRPr="001F184E">
        <w:rPr>
          <w:spacing w:val="-4"/>
          <w:sz w:val="28"/>
          <w:szCs w:val="28"/>
        </w:rPr>
        <w:t>м</w:t>
      </w:r>
      <w:r w:rsidRPr="001F184E">
        <w:rPr>
          <w:spacing w:val="-4"/>
          <w:sz w:val="28"/>
          <w:szCs w:val="28"/>
        </w:rPr>
        <w:t>ме 33433930,9 тыс. рублей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 xml:space="preserve"> заменить словами 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>объем безвозмездных посту</w:t>
      </w:r>
      <w:r w:rsidRPr="001F184E">
        <w:rPr>
          <w:spacing w:val="-4"/>
          <w:sz w:val="28"/>
          <w:szCs w:val="28"/>
        </w:rPr>
        <w:t>п</w:t>
      </w:r>
      <w:r w:rsidRPr="001F184E">
        <w:rPr>
          <w:spacing w:val="-4"/>
          <w:sz w:val="28"/>
          <w:szCs w:val="28"/>
        </w:rPr>
        <w:t>лений в сумме 33710277,7 тыс. рублей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>;</w:t>
      </w:r>
    </w:p>
    <w:p w:rsidR="00A751BC" w:rsidRPr="001F184E" w:rsidRDefault="00A751BC" w:rsidP="001F184E">
      <w:pPr>
        <w:pStyle w:val="a3"/>
        <w:widowControl w:val="0"/>
        <w:spacing w:after="0" w:line="312" w:lineRule="auto"/>
        <w:ind w:firstLine="709"/>
        <w:jc w:val="both"/>
        <w:rPr>
          <w:sz w:val="28"/>
          <w:szCs w:val="28"/>
        </w:rPr>
      </w:pPr>
      <w:proofErr w:type="gramStart"/>
      <w:r w:rsidRPr="001F184E">
        <w:rPr>
          <w:sz w:val="28"/>
          <w:szCs w:val="28"/>
        </w:rPr>
        <w:t xml:space="preserve">в абзаце третьем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99409086,2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 заменить словами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99720493,7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,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6354941,3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 заменить словами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3563689,5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;</w:t>
      </w:r>
      <w:proofErr w:type="gramEnd"/>
    </w:p>
    <w:p w:rsidR="009D0396" w:rsidRPr="001F184E" w:rsidRDefault="009D0396" w:rsidP="001F184E">
      <w:pPr>
        <w:pStyle w:val="a3"/>
        <w:widowControl w:val="0"/>
        <w:spacing w:after="0" w:line="312" w:lineRule="auto"/>
        <w:ind w:firstLine="709"/>
        <w:jc w:val="both"/>
        <w:rPr>
          <w:caps/>
          <w:sz w:val="28"/>
          <w:szCs w:val="28"/>
        </w:rPr>
      </w:pPr>
      <w:r w:rsidRPr="001F184E">
        <w:rPr>
          <w:sz w:val="28"/>
          <w:szCs w:val="28"/>
        </w:rPr>
        <w:t xml:space="preserve">в абзаце четвертом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882372,3</w:t>
      </w:r>
      <w:r w:rsidR="001F184E">
        <w:rPr>
          <w:sz w:val="28"/>
          <w:szCs w:val="28"/>
        </w:rPr>
        <w:t xml:space="preserve"> </w:t>
      </w:r>
      <w:r w:rsidRPr="001F184E">
        <w:rPr>
          <w:sz w:val="28"/>
          <w:szCs w:val="28"/>
        </w:rPr>
        <w:t>тыс. рублей</w:t>
      </w:r>
      <w:r w:rsidR="001F184E">
        <w:rPr>
          <w:sz w:val="28"/>
          <w:szCs w:val="28"/>
        </w:rPr>
        <w:t>"</w:t>
      </w:r>
      <w:r w:rsidRPr="001F184E">
        <w:rPr>
          <w:caps/>
          <w:sz w:val="28"/>
          <w:szCs w:val="28"/>
        </w:rPr>
        <w:t xml:space="preserve"> </w:t>
      </w:r>
      <w:r w:rsidRPr="001F184E">
        <w:rPr>
          <w:sz w:val="28"/>
          <w:szCs w:val="28"/>
        </w:rPr>
        <w:t xml:space="preserve">заменить словами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847311,6 тыс. рублей</w:t>
      </w:r>
      <w:r w:rsidR="001F184E">
        <w:rPr>
          <w:sz w:val="28"/>
          <w:szCs w:val="28"/>
        </w:rPr>
        <w:t>"</w:t>
      </w:r>
      <w:r w:rsidRPr="001F184E">
        <w:rPr>
          <w:caps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>в части 3:</w:t>
      </w:r>
    </w:p>
    <w:p w:rsidR="00A751BC" w:rsidRPr="001F184E" w:rsidRDefault="00A751BC" w:rsidP="001F184E">
      <w:pPr>
        <w:pStyle w:val="a3"/>
        <w:widowControl w:val="0"/>
        <w:spacing w:after="0"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1F184E">
        <w:rPr>
          <w:sz w:val="28"/>
          <w:szCs w:val="28"/>
        </w:rPr>
        <w:t xml:space="preserve">в абзаце втором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100190114,3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 заменить словами 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>100466461,1 тыс. рублей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 xml:space="preserve">, слова 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>объем безвозмездных поступлений в су</w:t>
      </w:r>
      <w:r w:rsidRPr="001F184E">
        <w:rPr>
          <w:spacing w:val="-4"/>
          <w:sz w:val="28"/>
          <w:szCs w:val="28"/>
        </w:rPr>
        <w:t>м</w:t>
      </w:r>
      <w:r w:rsidRPr="001F184E">
        <w:rPr>
          <w:spacing w:val="-4"/>
          <w:sz w:val="28"/>
          <w:szCs w:val="28"/>
        </w:rPr>
        <w:t>ме 30609098,9 тыс. рублей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 xml:space="preserve"> заменить словами 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>объем безвозмездных посту</w:t>
      </w:r>
      <w:r w:rsidRPr="001F184E">
        <w:rPr>
          <w:spacing w:val="-4"/>
          <w:sz w:val="28"/>
          <w:szCs w:val="28"/>
        </w:rPr>
        <w:t>п</w:t>
      </w:r>
      <w:r w:rsidRPr="001F184E">
        <w:rPr>
          <w:spacing w:val="-4"/>
          <w:sz w:val="28"/>
          <w:szCs w:val="28"/>
        </w:rPr>
        <w:t>лений в сумме 30885445,7 тыс. рублей</w:t>
      </w:r>
      <w:r w:rsidR="001F184E">
        <w:rPr>
          <w:spacing w:val="-4"/>
          <w:sz w:val="28"/>
          <w:szCs w:val="28"/>
        </w:rPr>
        <w:t>"</w:t>
      </w:r>
      <w:r w:rsidRPr="001F184E">
        <w:rPr>
          <w:spacing w:val="-4"/>
          <w:sz w:val="28"/>
          <w:szCs w:val="28"/>
        </w:rPr>
        <w:t xml:space="preserve">; </w:t>
      </w:r>
      <w:proofErr w:type="gramEnd"/>
    </w:p>
    <w:p w:rsidR="00A751BC" w:rsidRPr="001F184E" w:rsidRDefault="00A751BC" w:rsidP="001F184E">
      <w:pPr>
        <w:pStyle w:val="a3"/>
        <w:widowControl w:val="0"/>
        <w:spacing w:after="0" w:line="312" w:lineRule="auto"/>
        <w:ind w:firstLine="709"/>
        <w:jc w:val="both"/>
        <w:rPr>
          <w:sz w:val="28"/>
          <w:szCs w:val="28"/>
        </w:rPr>
      </w:pPr>
      <w:proofErr w:type="gramStart"/>
      <w:r w:rsidRPr="001F184E">
        <w:rPr>
          <w:sz w:val="28"/>
          <w:szCs w:val="28"/>
        </w:rPr>
        <w:t xml:space="preserve">в абзаце третьем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98799399,7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 заменить словами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99110807,2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,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7243133,5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 заменить словами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7373282,6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;</w:t>
      </w:r>
      <w:proofErr w:type="gramEnd"/>
    </w:p>
    <w:p w:rsidR="009D0396" w:rsidRPr="001F184E" w:rsidRDefault="009D0396" w:rsidP="001F184E">
      <w:pPr>
        <w:pStyle w:val="a3"/>
        <w:widowControl w:val="0"/>
        <w:spacing w:after="0" w:line="312" w:lineRule="auto"/>
        <w:ind w:firstLine="709"/>
        <w:jc w:val="both"/>
        <w:rPr>
          <w:sz w:val="28"/>
          <w:szCs w:val="28"/>
        </w:rPr>
      </w:pPr>
      <w:r w:rsidRPr="001F184E">
        <w:rPr>
          <w:sz w:val="28"/>
          <w:szCs w:val="28"/>
        </w:rPr>
        <w:t xml:space="preserve">в абзаце четвертом слова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1390714,6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 xml:space="preserve"> заменить словами 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1355653,9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numPr>
          <w:ilvl w:val="0"/>
          <w:numId w:val="1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F184E">
        <w:rPr>
          <w:rFonts w:ascii="Times New Roman" w:hAnsi="Times New Roman"/>
          <w:bCs/>
          <w:color w:val="000000"/>
          <w:sz w:val="28"/>
          <w:szCs w:val="28"/>
        </w:rPr>
        <w:t>в статье 5:</w:t>
      </w:r>
    </w:p>
    <w:p w:rsidR="00A751BC" w:rsidRPr="001F184E" w:rsidRDefault="00A751BC" w:rsidP="001F18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  <w:r w:rsidRPr="001F184E">
        <w:rPr>
          <w:rFonts w:ascii="Times New Roman" w:hAnsi="Times New Roman"/>
          <w:bCs/>
          <w:color w:val="000000"/>
          <w:sz w:val="28"/>
          <w:szCs w:val="28"/>
        </w:rPr>
        <w:t>в части 1: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1F184E">
        <w:rPr>
          <w:rFonts w:ascii="Times New Roman" w:hAnsi="Times New Roman"/>
          <w:bCs/>
          <w:spacing w:val="-4"/>
          <w:sz w:val="28"/>
          <w:szCs w:val="28"/>
        </w:rPr>
        <w:t xml:space="preserve">в пункте 1 слова 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согласно приложению 5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 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согласно приложениям 5, 5</w:t>
      </w:r>
      <w:r w:rsidRPr="001F184E">
        <w:rPr>
          <w:rFonts w:ascii="Times New Roman" w:hAnsi="Times New Roman"/>
          <w:bCs/>
          <w:spacing w:val="-4"/>
          <w:sz w:val="28"/>
          <w:szCs w:val="28"/>
          <w:vertAlign w:val="superscript"/>
        </w:rPr>
        <w:t>1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bCs/>
          <w:spacing w:val="-4"/>
          <w:sz w:val="28"/>
          <w:szCs w:val="28"/>
        </w:rPr>
        <w:t xml:space="preserve">в пункте 3 слова 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согласно приложению 7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 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согласно приложениям</w:t>
      </w:r>
      <w:r w:rsidRPr="001F184E">
        <w:rPr>
          <w:rFonts w:ascii="Times New Roman" w:hAnsi="Times New Roman"/>
          <w:sz w:val="28"/>
          <w:szCs w:val="28"/>
        </w:rPr>
        <w:t xml:space="preserve"> 7, 7</w:t>
      </w:r>
      <w:r w:rsidRPr="001F184E">
        <w:rPr>
          <w:rFonts w:ascii="Times New Roman" w:hAnsi="Times New Roman"/>
          <w:sz w:val="28"/>
          <w:szCs w:val="28"/>
          <w:vertAlign w:val="superscript"/>
        </w:rPr>
        <w:t>1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caps/>
          <w:sz w:val="28"/>
          <w:szCs w:val="28"/>
        </w:rPr>
        <w:t>;</w:t>
      </w:r>
    </w:p>
    <w:p w:rsidR="00A751BC" w:rsidRPr="001F184E" w:rsidRDefault="00A751BC" w:rsidP="001F184E">
      <w:pPr>
        <w:pStyle w:val="a3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proofErr w:type="gramStart"/>
      <w:r w:rsidRPr="001F184E">
        <w:rPr>
          <w:bCs/>
          <w:spacing w:val="-4"/>
          <w:sz w:val="28"/>
          <w:szCs w:val="28"/>
        </w:rPr>
        <w:t xml:space="preserve">в части 2 слова </w:t>
      </w:r>
      <w:r w:rsidR="001F184E">
        <w:rPr>
          <w:bCs/>
          <w:spacing w:val="-4"/>
          <w:sz w:val="28"/>
          <w:szCs w:val="28"/>
        </w:rPr>
        <w:t>"</w:t>
      </w:r>
      <w:r w:rsidRPr="001F184E">
        <w:rPr>
          <w:bCs/>
          <w:spacing w:val="-4"/>
          <w:sz w:val="28"/>
          <w:szCs w:val="28"/>
        </w:rPr>
        <w:t>на 2025 год в сумме 4086496,6 тыс. рублей, на 2026 год в сумме 3903927,7 тыс. рублей, на 2027 год в сумме 3907566,3 тыс. рублей</w:t>
      </w:r>
      <w:r w:rsidR="001F184E">
        <w:rPr>
          <w:bCs/>
          <w:spacing w:val="-4"/>
          <w:sz w:val="28"/>
          <w:szCs w:val="28"/>
        </w:rPr>
        <w:t>"</w:t>
      </w:r>
      <w:r w:rsidRPr="001F184E">
        <w:rPr>
          <w:bCs/>
          <w:spacing w:val="-4"/>
          <w:sz w:val="28"/>
          <w:szCs w:val="28"/>
        </w:rPr>
        <w:t xml:space="preserve"> заменить словами </w:t>
      </w:r>
      <w:r w:rsidR="001F184E">
        <w:rPr>
          <w:bCs/>
          <w:spacing w:val="-4"/>
          <w:sz w:val="28"/>
          <w:szCs w:val="28"/>
        </w:rPr>
        <w:t>"</w:t>
      </w:r>
      <w:r w:rsidRPr="001F184E">
        <w:rPr>
          <w:bCs/>
          <w:spacing w:val="-4"/>
          <w:sz w:val="28"/>
          <w:szCs w:val="28"/>
        </w:rPr>
        <w:t xml:space="preserve">на 2025 год в сумме 7972951,8 тыс. рублей, на 2026 год </w:t>
      </w:r>
      <w:r w:rsidR="001F184E">
        <w:rPr>
          <w:bCs/>
          <w:spacing w:val="-4"/>
          <w:sz w:val="28"/>
          <w:szCs w:val="28"/>
        </w:rPr>
        <w:br/>
      </w:r>
      <w:r w:rsidRPr="001F184E">
        <w:rPr>
          <w:bCs/>
          <w:spacing w:val="-4"/>
          <w:sz w:val="28"/>
          <w:szCs w:val="28"/>
        </w:rPr>
        <w:t>в сумме 3932472,7 тыс. рублей, на 2027 год в сумме 3937111,3 тыс. рублей</w:t>
      </w:r>
      <w:r w:rsidR="001F184E">
        <w:rPr>
          <w:sz w:val="28"/>
          <w:szCs w:val="28"/>
        </w:rPr>
        <w:t>"</w:t>
      </w:r>
      <w:r w:rsidRPr="001F184E">
        <w:rPr>
          <w:sz w:val="28"/>
          <w:szCs w:val="28"/>
        </w:rPr>
        <w:t>;</w:t>
      </w:r>
      <w:proofErr w:type="gramEnd"/>
    </w:p>
    <w:p w:rsidR="00A751BC" w:rsidRPr="001F184E" w:rsidRDefault="00A751BC" w:rsidP="001F18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1F184E">
        <w:rPr>
          <w:rFonts w:ascii="Times New Roman" w:hAnsi="Times New Roman"/>
          <w:bCs/>
          <w:spacing w:val="-4"/>
          <w:sz w:val="28"/>
          <w:szCs w:val="28"/>
        </w:rPr>
        <w:t>в части 3:</w:t>
      </w:r>
    </w:p>
    <w:p w:rsidR="00A751BC" w:rsidRPr="001F184E" w:rsidRDefault="00A751BC" w:rsidP="001F184E">
      <w:pPr>
        <w:pStyle w:val="a3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1F184E">
        <w:rPr>
          <w:bCs/>
          <w:spacing w:val="-4"/>
          <w:sz w:val="28"/>
          <w:szCs w:val="28"/>
        </w:rPr>
        <w:t xml:space="preserve">в абзаце третьем слова </w:t>
      </w:r>
      <w:r w:rsidR="001F184E">
        <w:rPr>
          <w:bCs/>
          <w:spacing w:val="-4"/>
          <w:sz w:val="28"/>
          <w:szCs w:val="28"/>
        </w:rPr>
        <w:t>"</w:t>
      </w:r>
      <w:r w:rsidRPr="001F184E">
        <w:rPr>
          <w:bCs/>
          <w:spacing w:val="-4"/>
          <w:sz w:val="28"/>
          <w:szCs w:val="28"/>
        </w:rPr>
        <w:t>в сумме 8646789,8 тыс. рублей</w:t>
      </w:r>
      <w:r w:rsidR="001F184E">
        <w:rPr>
          <w:bCs/>
          <w:spacing w:val="-4"/>
          <w:sz w:val="28"/>
          <w:szCs w:val="28"/>
        </w:rPr>
        <w:t>"</w:t>
      </w:r>
      <w:r w:rsidRPr="001F184E">
        <w:rPr>
          <w:bCs/>
          <w:spacing w:val="-4"/>
          <w:sz w:val="28"/>
          <w:szCs w:val="28"/>
        </w:rPr>
        <w:t xml:space="preserve"> заменить сл</w:t>
      </w:r>
      <w:r w:rsidRPr="001F184E">
        <w:rPr>
          <w:bCs/>
          <w:spacing w:val="-4"/>
          <w:sz w:val="28"/>
          <w:szCs w:val="28"/>
        </w:rPr>
        <w:t>о</w:t>
      </w:r>
      <w:r w:rsidRPr="001F184E">
        <w:rPr>
          <w:bCs/>
          <w:spacing w:val="-4"/>
          <w:sz w:val="28"/>
          <w:szCs w:val="28"/>
        </w:rPr>
        <w:t xml:space="preserve">вами </w:t>
      </w:r>
      <w:r w:rsidR="001F184E">
        <w:rPr>
          <w:bCs/>
          <w:spacing w:val="-4"/>
          <w:sz w:val="28"/>
          <w:szCs w:val="28"/>
        </w:rPr>
        <w:t>"</w:t>
      </w:r>
      <w:r w:rsidRPr="001F184E">
        <w:rPr>
          <w:bCs/>
          <w:spacing w:val="-4"/>
          <w:sz w:val="28"/>
          <w:szCs w:val="28"/>
        </w:rPr>
        <w:t>в сумме 8766267,8 тыс. рублей</w:t>
      </w:r>
      <w:r w:rsidR="001F184E">
        <w:rPr>
          <w:bCs/>
          <w:spacing w:val="-4"/>
          <w:sz w:val="28"/>
          <w:szCs w:val="28"/>
        </w:rPr>
        <w:t>"</w:t>
      </w:r>
      <w:r w:rsidRPr="001F184E">
        <w:rPr>
          <w:bCs/>
          <w:spacing w:val="-4"/>
          <w:sz w:val="28"/>
          <w:szCs w:val="28"/>
        </w:rPr>
        <w:t>;</w:t>
      </w:r>
    </w:p>
    <w:p w:rsidR="00A751BC" w:rsidRPr="001F184E" w:rsidRDefault="00A751BC" w:rsidP="001F184E">
      <w:pPr>
        <w:pStyle w:val="a3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1F184E">
        <w:rPr>
          <w:bCs/>
          <w:spacing w:val="-4"/>
          <w:sz w:val="28"/>
          <w:szCs w:val="28"/>
        </w:rPr>
        <w:t xml:space="preserve">в абзаце седьмом слова </w:t>
      </w:r>
      <w:r w:rsidR="001F184E">
        <w:rPr>
          <w:bCs/>
          <w:spacing w:val="-4"/>
          <w:sz w:val="28"/>
          <w:szCs w:val="28"/>
        </w:rPr>
        <w:t>"</w:t>
      </w:r>
      <w:r w:rsidRPr="001F184E">
        <w:rPr>
          <w:bCs/>
          <w:spacing w:val="-4"/>
          <w:sz w:val="28"/>
          <w:szCs w:val="28"/>
        </w:rPr>
        <w:t>в сумме 7881467,2 тыс. рублей</w:t>
      </w:r>
      <w:r w:rsidR="001F184E">
        <w:rPr>
          <w:bCs/>
          <w:spacing w:val="-4"/>
          <w:sz w:val="28"/>
          <w:szCs w:val="28"/>
        </w:rPr>
        <w:t>"</w:t>
      </w:r>
      <w:r w:rsidRPr="001F184E">
        <w:rPr>
          <w:bCs/>
          <w:spacing w:val="-4"/>
          <w:sz w:val="28"/>
          <w:szCs w:val="28"/>
        </w:rPr>
        <w:t xml:space="preserve"> заменить сл</w:t>
      </w:r>
      <w:r w:rsidRPr="001F184E">
        <w:rPr>
          <w:bCs/>
          <w:spacing w:val="-4"/>
          <w:sz w:val="28"/>
          <w:szCs w:val="28"/>
        </w:rPr>
        <w:t>о</w:t>
      </w:r>
      <w:r w:rsidRPr="001F184E">
        <w:rPr>
          <w:bCs/>
          <w:spacing w:val="-4"/>
          <w:sz w:val="28"/>
          <w:szCs w:val="28"/>
        </w:rPr>
        <w:t xml:space="preserve">вами </w:t>
      </w:r>
      <w:r w:rsidR="001F184E">
        <w:rPr>
          <w:bCs/>
          <w:spacing w:val="-4"/>
          <w:sz w:val="28"/>
          <w:szCs w:val="28"/>
        </w:rPr>
        <w:t>"</w:t>
      </w:r>
      <w:r w:rsidRPr="001F184E">
        <w:rPr>
          <w:bCs/>
          <w:spacing w:val="-4"/>
          <w:sz w:val="28"/>
          <w:szCs w:val="28"/>
        </w:rPr>
        <w:t>в сумме 7888380,1 тыс. рублей</w:t>
      </w:r>
      <w:r w:rsidR="001F184E">
        <w:rPr>
          <w:bCs/>
          <w:spacing w:val="-4"/>
          <w:sz w:val="28"/>
          <w:szCs w:val="28"/>
        </w:rPr>
        <w:t>"</w:t>
      </w:r>
      <w:r w:rsidRPr="001F184E">
        <w:rPr>
          <w:bCs/>
          <w:spacing w:val="-4"/>
          <w:sz w:val="28"/>
          <w:szCs w:val="28"/>
        </w:rPr>
        <w:t>;</w:t>
      </w:r>
    </w:p>
    <w:p w:rsidR="00A751BC" w:rsidRPr="001F184E" w:rsidRDefault="00A751BC" w:rsidP="001F184E">
      <w:pPr>
        <w:pStyle w:val="a3"/>
        <w:widowControl w:val="0"/>
        <w:spacing w:after="0"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1F184E">
        <w:rPr>
          <w:bCs/>
          <w:spacing w:val="-4"/>
          <w:sz w:val="28"/>
          <w:szCs w:val="28"/>
        </w:rPr>
        <w:lastRenderedPageBreak/>
        <w:t>абзац десятый изложить в следующей редакции:</w:t>
      </w:r>
    </w:p>
    <w:p w:rsidR="00A751BC" w:rsidRPr="001F184E" w:rsidRDefault="001F184E" w:rsidP="001F184E">
      <w:pPr>
        <w:pStyle w:val="a3"/>
        <w:widowControl w:val="0"/>
        <w:spacing w:after="0" w:line="312" w:lineRule="auto"/>
        <w:ind w:firstLine="709"/>
        <w:jc w:val="both"/>
        <w:rPr>
          <w:bCs/>
          <w:sz w:val="28"/>
          <w:szCs w:val="28"/>
        </w:rPr>
      </w:pPr>
      <w:proofErr w:type="gramStart"/>
      <w:r w:rsidRPr="001F184E">
        <w:rPr>
          <w:bCs/>
          <w:sz w:val="28"/>
          <w:szCs w:val="28"/>
        </w:rPr>
        <w:t>"</w:t>
      </w:r>
      <w:r w:rsidR="00A751BC" w:rsidRPr="001F184E">
        <w:rPr>
          <w:bCs/>
          <w:sz w:val="28"/>
          <w:szCs w:val="28"/>
        </w:rPr>
        <w:t>объем иных поступлений, относящихся к источникам формиров</w:t>
      </w:r>
      <w:r w:rsidR="00A751BC" w:rsidRPr="001F184E">
        <w:rPr>
          <w:bCs/>
          <w:sz w:val="28"/>
          <w:szCs w:val="28"/>
        </w:rPr>
        <w:t>а</w:t>
      </w:r>
      <w:r w:rsidR="00A751BC" w:rsidRPr="001F184E">
        <w:rPr>
          <w:bCs/>
          <w:sz w:val="28"/>
          <w:szCs w:val="28"/>
        </w:rPr>
        <w:t>ния бюджетных ассигнований Дорожного фонда Чувашской Республики, на</w:t>
      </w:r>
      <w:r w:rsidRPr="001F184E">
        <w:rPr>
          <w:bCs/>
          <w:sz w:val="28"/>
          <w:szCs w:val="28"/>
        </w:rPr>
        <w:t xml:space="preserve"> </w:t>
      </w:r>
      <w:r w:rsidR="00A751BC" w:rsidRPr="001F184E">
        <w:rPr>
          <w:bCs/>
          <w:sz w:val="28"/>
          <w:szCs w:val="28"/>
        </w:rPr>
        <w:t>2025 год в сумме 877887,7 тыс. рублей за счет неиспользованных оста</w:t>
      </w:r>
      <w:r w:rsidR="00A751BC" w:rsidRPr="001F184E">
        <w:rPr>
          <w:bCs/>
          <w:sz w:val="28"/>
          <w:szCs w:val="28"/>
        </w:rPr>
        <w:t>т</w:t>
      </w:r>
      <w:r w:rsidR="00A751BC" w:rsidRPr="001F184E">
        <w:rPr>
          <w:bCs/>
          <w:sz w:val="28"/>
          <w:szCs w:val="28"/>
        </w:rPr>
        <w:t>ков средств Дорожного фонда Чувашской Республики, образовавшихся на 1 января 2025 года, в сумме 127434,5 тыс. рублей, средств бюджетного кредита из федерального бюджета на финансовое обеспечение реализации инфраструктурных проектов в сумме 735909,9 тыс. рублей и доходов</w:t>
      </w:r>
      <w:proofErr w:type="gramEnd"/>
      <w:r w:rsidR="00A751BC" w:rsidRPr="001F184E">
        <w:rPr>
          <w:bCs/>
          <w:sz w:val="28"/>
          <w:szCs w:val="28"/>
        </w:rPr>
        <w:t xml:space="preserve">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 в сумме 14543,3 тыс. рублей</w:t>
      </w:r>
      <w:proofErr w:type="gramStart"/>
      <w:r w:rsidR="00A751BC" w:rsidRPr="001F184E">
        <w:rPr>
          <w:bCs/>
          <w:sz w:val="28"/>
          <w:szCs w:val="28"/>
        </w:rPr>
        <w:t>.</w:t>
      </w:r>
      <w:r w:rsidRPr="001F184E">
        <w:rPr>
          <w:bCs/>
          <w:sz w:val="28"/>
          <w:szCs w:val="28"/>
        </w:rPr>
        <w:t>"</w:t>
      </w:r>
      <w:r w:rsidR="00A751BC" w:rsidRPr="001F184E">
        <w:rPr>
          <w:bCs/>
          <w:sz w:val="28"/>
          <w:szCs w:val="28"/>
        </w:rPr>
        <w:t>;</w:t>
      </w:r>
      <w:proofErr w:type="gramEnd"/>
    </w:p>
    <w:p w:rsidR="00A751BC" w:rsidRPr="001F184E" w:rsidRDefault="00A751BC" w:rsidP="001F18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1F184E">
        <w:rPr>
          <w:rFonts w:ascii="Times New Roman" w:hAnsi="Times New Roman"/>
          <w:bCs/>
          <w:spacing w:val="-4"/>
          <w:sz w:val="28"/>
          <w:szCs w:val="28"/>
        </w:rPr>
        <w:t xml:space="preserve">в части 4 слова 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согласно приложению 7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 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согласно приложениям 7, 7</w:t>
      </w:r>
      <w:r w:rsidRPr="001F184E">
        <w:rPr>
          <w:rFonts w:ascii="Times New Roman" w:hAnsi="Times New Roman"/>
          <w:bCs/>
          <w:spacing w:val="-4"/>
          <w:sz w:val="28"/>
          <w:szCs w:val="28"/>
          <w:vertAlign w:val="superscript"/>
        </w:rPr>
        <w:t>1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 xml:space="preserve">; </w:t>
      </w:r>
    </w:p>
    <w:p w:rsidR="00A751BC" w:rsidRPr="001F184E" w:rsidRDefault="00A751BC" w:rsidP="001F184E">
      <w:pPr>
        <w:widowControl w:val="0"/>
        <w:numPr>
          <w:ilvl w:val="0"/>
          <w:numId w:val="1"/>
        </w:numPr>
        <w:tabs>
          <w:tab w:val="left" w:pos="1036"/>
        </w:tabs>
        <w:autoSpaceDE w:val="0"/>
        <w:autoSpaceDN w:val="0"/>
        <w:adjustRightInd w:val="0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>в статье 8:</w:t>
      </w:r>
    </w:p>
    <w:p w:rsidR="00A751BC" w:rsidRPr="001F184E" w:rsidRDefault="00A751BC" w:rsidP="001F18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>часть 1 изложить в следующей редакции:</w:t>
      </w:r>
    </w:p>
    <w:p w:rsidR="00A751BC" w:rsidRPr="001F184E" w:rsidRDefault="001F184E" w:rsidP="001F18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1.</w:t>
      </w:r>
      <w:r w:rsidR="00D76CC3" w:rsidRPr="001F184E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proofErr w:type="gramStart"/>
      <w:r w:rsidR="00A751BC" w:rsidRPr="001F184E">
        <w:rPr>
          <w:rFonts w:ascii="Times New Roman" w:hAnsi="Times New Roman"/>
          <w:spacing w:val="-4"/>
          <w:sz w:val="28"/>
          <w:szCs w:val="28"/>
        </w:rPr>
        <w:t>Утвердить общий объем межбюджетных трансфертов, предоставл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я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емых из республиканского бюджета Чувашской Республики местным бю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д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жетам, на 2025 год в сумме 33913205,0 тыс. рублей, в том числе дотации</w:t>
      </w:r>
      <w:r w:rsidR="00D76CC3" w:rsidRPr="001F184E">
        <w:rPr>
          <w:rFonts w:ascii="Times New Roman" w:hAnsi="Times New Roman"/>
          <w:spacing w:val="-4"/>
          <w:sz w:val="28"/>
          <w:szCs w:val="28"/>
          <w:lang w:val="en-US"/>
        </w:rPr>
        <w:t> 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 xml:space="preserve">– 2539905,2 тыс. рублей, субсидии – 8923734,3 тыс. рублей, субвенции – 20856427,3 тыс. рублей, иные межбюджетные трансферты, имеющие целевое назначение, – 1593138,2 тыс. рублей, на 2026 год в сумме 28406128,2 тыс. </w:t>
      </w:r>
      <w:r w:rsidR="00A751BC" w:rsidRPr="001F184E">
        <w:rPr>
          <w:rFonts w:ascii="Times New Roman" w:hAnsi="Times New Roman"/>
          <w:sz w:val="28"/>
          <w:szCs w:val="28"/>
        </w:rPr>
        <w:t>рублей, в том числе дотации – 1337425,8 тыс. рублей</w:t>
      </w:r>
      <w:proofErr w:type="gramEnd"/>
      <w:r w:rsidR="00A751BC" w:rsidRPr="001F184E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A751BC" w:rsidRPr="001F184E">
        <w:rPr>
          <w:rFonts w:ascii="Times New Roman" w:hAnsi="Times New Roman"/>
          <w:sz w:val="28"/>
          <w:szCs w:val="28"/>
        </w:rPr>
        <w:t>субсидии – 6124926,7 тыс. рублей, субвенции – 19845577,3 тыс. рублей, иные ме</w:t>
      </w:r>
      <w:r w:rsidR="00A751BC" w:rsidRPr="001F184E">
        <w:rPr>
          <w:rFonts w:ascii="Times New Roman" w:hAnsi="Times New Roman"/>
          <w:sz w:val="28"/>
          <w:szCs w:val="28"/>
        </w:rPr>
        <w:t>ж</w:t>
      </w:r>
      <w:r w:rsidR="00A751BC" w:rsidRPr="001F184E">
        <w:rPr>
          <w:rFonts w:ascii="Times New Roman" w:hAnsi="Times New Roman"/>
          <w:sz w:val="28"/>
          <w:szCs w:val="28"/>
        </w:rPr>
        <w:t>бюджетные трансферты, имеющие целевое назначение, – 1098198,4 тыс. рублей, на 2027 год в сумме 27105023,8 тыс. рублей, в том числе дотации – 1337425,8 тыс. рублей, субсидии – 5310598,1 тыс. рублей, субвенции – 19358465</w:t>
      </w:r>
      <w:r w:rsidR="00A751BC" w:rsidRPr="001F184E">
        <w:rPr>
          <w:rFonts w:ascii="Times New Roman" w:hAnsi="Times New Roman"/>
          <w:bCs/>
          <w:spacing w:val="-4"/>
          <w:sz w:val="28"/>
          <w:szCs w:val="28"/>
        </w:rPr>
        <w:t>,6 тыс. рублей, иные межбюджетные трансферты, имеющие целевое назначение, – 1098534,3 тыс. рублей.</w:t>
      </w:r>
      <w:r>
        <w:rPr>
          <w:rFonts w:ascii="Times New Roman" w:hAnsi="Times New Roman"/>
          <w:bCs/>
          <w:spacing w:val="-4"/>
          <w:sz w:val="28"/>
          <w:szCs w:val="28"/>
        </w:rPr>
        <w:t>"</w:t>
      </w:r>
      <w:r w:rsidR="00A751BC" w:rsidRPr="001F184E">
        <w:rPr>
          <w:rFonts w:ascii="Times New Roman" w:hAnsi="Times New Roman"/>
          <w:bCs/>
          <w:spacing w:val="-4"/>
          <w:sz w:val="28"/>
          <w:szCs w:val="28"/>
        </w:rPr>
        <w:t>;</w:t>
      </w:r>
      <w:proofErr w:type="gramEnd"/>
    </w:p>
    <w:p w:rsidR="00A751BC" w:rsidRPr="001F184E" w:rsidRDefault="00A751BC" w:rsidP="001F18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1F184E">
        <w:rPr>
          <w:rFonts w:ascii="Times New Roman" w:hAnsi="Times New Roman"/>
          <w:bCs/>
          <w:spacing w:val="-4"/>
          <w:sz w:val="28"/>
          <w:szCs w:val="28"/>
        </w:rPr>
        <w:t>в части 3:</w:t>
      </w:r>
    </w:p>
    <w:p w:rsidR="00A751BC" w:rsidRPr="001F184E" w:rsidRDefault="00A751BC" w:rsidP="001F184E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Cs/>
          <w:spacing w:val="-4"/>
          <w:sz w:val="28"/>
          <w:szCs w:val="28"/>
        </w:rPr>
      </w:pPr>
      <w:r w:rsidRPr="001F184E">
        <w:rPr>
          <w:rFonts w:ascii="Times New Roman" w:hAnsi="Times New Roman"/>
          <w:bCs/>
          <w:spacing w:val="-4"/>
          <w:sz w:val="28"/>
          <w:szCs w:val="28"/>
        </w:rPr>
        <w:t xml:space="preserve">в абзаце третьем слова 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(таблицы 1–38)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 xml:space="preserve"> заменить словами 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(табл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и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цы</w:t>
      </w:r>
      <w:r w:rsidR="00D76CC3" w:rsidRPr="001F184E">
        <w:rPr>
          <w:rFonts w:ascii="Times New Roman" w:hAnsi="Times New Roman"/>
          <w:bCs/>
          <w:spacing w:val="-4"/>
          <w:sz w:val="28"/>
          <w:szCs w:val="28"/>
          <w:lang w:val="en-US"/>
        </w:rPr>
        <w:t> 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1–5</w:t>
      </w:r>
      <w:r w:rsidR="00DC3907" w:rsidRPr="001F184E">
        <w:rPr>
          <w:rFonts w:ascii="Times New Roman" w:hAnsi="Times New Roman"/>
          <w:bCs/>
          <w:spacing w:val="-4"/>
          <w:sz w:val="28"/>
          <w:szCs w:val="28"/>
        </w:rPr>
        <w:t>4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)</w:t>
      </w:r>
      <w:r w:rsidR="001F184E">
        <w:rPr>
          <w:rFonts w:ascii="Times New Roman" w:hAnsi="Times New Roman"/>
          <w:bCs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bCs/>
          <w:spacing w:val="-4"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 xml:space="preserve">в абзаце четвертом слова 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(таблицы 1–24)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(та</w:t>
      </w:r>
      <w:r w:rsidRPr="001F184E">
        <w:rPr>
          <w:rFonts w:ascii="Times New Roman" w:hAnsi="Times New Roman"/>
          <w:sz w:val="28"/>
          <w:szCs w:val="28"/>
        </w:rPr>
        <w:t>б</w:t>
      </w:r>
      <w:r w:rsidRPr="001F184E">
        <w:rPr>
          <w:rFonts w:ascii="Times New Roman" w:hAnsi="Times New Roman"/>
          <w:sz w:val="28"/>
          <w:szCs w:val="28"/>
        </w:rPr>
        <w:t>лицы 1–7, 9–25)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1F184E">
        <w:rPr>
          <w:rFonts w:ascii="Times New Roman" w:hAnsi="Times New Roman"/>
          <w:spacing w:val="-2"/>
          <w:sz w:val="28"/>
          <w:szCs w:val="28"/>
        </w:rPr>
        <w:t>в</w:t>
      </w:r>
      <w:r w:rsidR="001F184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F184E">
        <w:rPr>
          <w:rFonts w:ascii="Times New Roman" w:hAnsi="Times New Roman"/>
          <w:spacing w:val="-2"/>
          <w:sz w:val="28"/>
          <w:szCs w:val="28"/>
        </w:rPr>
        <w:t xml:space="preserve">абзаце пятом слова </w:t>
      </w:r>
      <w:r w:rsidR="001F184E">
        <w:rPr>
          <w:rFonts w:ascii="Times New Roman" w:hAnsi="Times New Roman"/>
          <w:spacing w:val="-2"/>
          <w:sz w:val="28"/>
          <w:szCs w:val="28"/>
        </w:rPr>
        <w:t>"</w:t>
      </w:r>
      <w:r w:rsidRPr="001F184E">
        <w:rPr>
          <w:rFonts w:ascii="Times New Roman" w:hAnsi="Times New Roman"/>
          <w:spacing w:val="-2"/>
          <w:sz w:val="28"/>
          <w:szCs w:val="28"/>
        </w:rPr>
        <w:t>(таблицы 1–4)</w:t>
      </w:r>
      <w:r w:rsidR="001F184E">
        <w:rPr>
          <w:rFonts w:ascii="Times New Roman" w:hAnsi="Times New Roman"/>
          <w:spacing w:val="-2"/>
          <w:sz w:val="28"/>
          <w:szCs w:val="28"/>
        </w:rPr>
        <w:t>"</w:t>
      </w:r>
      <w:r w:rsidRPr="001F184E">
        <w:rPr>
          <w:rFonts w:ascii="Times New Roman" w:hAnsi="Times New Roman"/>
          <w:spacing w:val="-2"/>
          <w:sz w:val="28"/>
          <w:szCs w:val="28"/>
        </w:rPr>
        <w:t xml:space="preserve"> заменить</w:t>
      </w:r>
      <w:r w:rsidR="001F184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1F184E">
        <w:rPr>
          <w:rFonts w:ascii="Times New Roman" w:hAnsi="Times New Roman"/>
          <w:spacing w:val="-2"/>
          <w:sz w:val="28"/>
          <w:szCs w:val="28"/>
        </w:rPr>
        <w:t>словами</w:t>
      </w:r>
      <w:r w:rsidR="001F184E">
        <w:rPr>
          <w:rFonts w:ascii="Times New Roman" w:hAnsi="Times New Roman"/>
          <w:spacing w:val="-2"/>
          <w:sz w:val="28"/>
          <w:szCs w:val="28"/>
        </w:rPr>
        <w:t xml:space="preserve"> "</w:t>
      </w:r>
      <w:r w:rsidRPr="001F184E">
        <w:rPr>
          <w:rFonts w:ascii="Times New Roman" w:hAnsi="Times New Roman"/>
          <w:spacing w:val="-2"/>
          <w:sz w:val="28"/>
          <w:szCs w:val="28"/>
        </w:rPr>
        <w:t>(таблицы</w:t>
      </w:r>
      <w:r w:rsidR="00D76CC3" w:rsidRPr="001F184E">
        <w:rPr>
          <w:rFonts w:ascii="Times New Roman" w:hAnsi="Times New Roman"/>
          <w:spacing w:val="-2"/>
          <w:sz w:val="28"/>
          <w:szCs w:val="28"/>
          <w:lang w:val="en-US"/>
        </w:rPr>
        <w:t> </w:t>
      </w:r>
      <w:r w:rsidRPr="001F184E">
        <w:rPr>
          <w:rFonts w:ascii="Times New Roman" w:hAnsi="Times New Roman"/>
          <w:spacing w:val="-2"/>
          <w:sz w:val="28"/>
          <w:szCs w:val="28"/>
        </w:rPr>
        <w:t>1–8)</w:t>
      </w:r>
      <w:r w:rsidR="001F184E">
        <w:rPr>
          <w:rFonts w:ascii="Times New Roman" w:hAnsi="Times New Roman"/>
          <w:spacing w:val="-2"/>
          <w:sz w:val="28"/>
          <w:szCs w:val="28"/>
        </w:rPr>
        <w:t>"</w:t>
      </w:r>
      <w:r w:rsidRPr="001F184E">
        <w:rPr>
          <w:rFonts w:ascii="Times New Roman" w:hAnsi="Times New Roman"/>
          <w:spacing w:val="-2"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184E">
        <w:rPr>
          <w:rFonts w:ascii="Times New Roman" w:hAnsi="Times New Roman"/>
          <w:spacing w:val="-4"/>
          <w:sz w:val="28"/>
          <w:szCs w:val="28"/>
        </w:rPr>
        <w:lastRenderedPageBreak/>
        <w:t>в части 4: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184E">
        <w:rPr>
          <w:rFonts w:ascii="Times New Roman" w:hAnsi="Times New Roman"/>
          <w:spacing w:val="-4"/>
          <w:sz w:val="28"/>
          <w:szCs w:val="28"/>
        </w:rPr>
        <w:t>абзац первый изложить в следующей редакции:</w:t>
      </w:r>
    </w:p>
    <w:p w:rsidR="00A751BC" w:rsidRPr="001F184E" w:rsidRDefault="001F184E" w:rsidP="001F184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1F184E">
        <w:rPr>
          <w:rFonts w:ascii="Times New Roman" w:hAnsi="Times New Roman"/>
          <w:spacing w:val="-2"/>
          <w:sz w:val="28"/>
          <w:szCs w:val="28"/>
        </w:rPr>
        <w:t>"</w:t>
      </w:r>
      <w:r w:rsidR="00A751BC" w:rsidRPr="001F184E">
        <w:rPr>
          <w:rFonts w:ascii="Times New Roman" w:hAnsi="Times New Roman"/>
          <w:spacing w:val="-2"/>
          <w:sz w:val="28"/>
          <w:szCs w:val="28"/>
        </w:rPr>
        <w:t>4.</w:t>
      </w:r>
      <w:r w:rsidR="00D76CC3" w:rsidRPr="001F184E">
        <w:rPr>
          <w:rFonts w:ascii="Times New Roman" w:hAnsi="Times New Roman"/>
          <w:spacing w:val="-2"/>
          <w:sz w:val="28"/>
          <w:szCs w:val="28"/>
          <w:lang w:val="en-US"/>
        </w:rPr>
        <w:t> </w:t>
      </w:r>
      <w:r w:rsidR="00A751BC" w:rsidRPr="001F184E">
        <w:rPr>
          <w:rFonts w:ascii="Times New Roman" w:hAnsi="Times New Roman"/>
          <w:spacing w:val="-2"/>
          <w:sz w:val="28"/>
          <w:szCs w:val="28"/>
        </w:rPr>
        <w:t>Установить, что в объеме межбюджетных трансфертов, кроме средств, указанных в части 3 настоящей статьи, предусмотрены межбю</w:t>
      </w:r>
      <w:r w:rsidR="00A751BC" w:rsidRPr="001F184E">
        <w:rPr>
          <w:rFonts w:ascii="Times New Roman" w:hAnsi="Times New Roman"/>
          <w:spacing w:val="-2"/>
          <w:sz w:val="28"/>
          <w:szCs w:val="28"/>
        </w:rPr>
        <w:t>д</w:t>
      </w:r>
      <w:r w:rsidR="00A751BC" w:rsidRPr="001F184E">
        <w:rPr>
          <w:rFonts w:ascii="Times New Roman" w:hAnsi="Times New Roman"/>
          <w:spacing w:val="-2"/>
          <w:sz w:val="28"/>
          <w:szCs w:val="28"/>
        </w:rPr>
        <w:t>жетные трансферты бюджетам муниципальных округов и городских окр</w:t>
      </w:r>
      <w:r w:rsidR="00A751BC" w:rsidRPr="001F184E">
        <w:rPr>
          <w:rFonts w:ascii="Times New Roman" w:hAnsi="Times New Roman"/>
          <w:spacing w:val="-2"/>
          <w:sz w:val="28"/>
          <w:szCs w:val="28"/>
        </w:rPr>
        <w:t>у</w:t>
      </w:r>
      <w:r w:rsidR="00A751BC" w:rsidRPr="001F184E">
        <w:rPr>
          <w:rFonts w:ascii="Times New Roman" w:hAnsi="Times New Roman"/>
          <w:spacing w:val="-2"/>
          <w:sz w:val="28"/>
          <w:szCs w:val="28"/>
        </w:rPr>
        <w:t>гов</w:t>
      </w:r>
      <w:proofErr w:type="gramStart"/>
      <w:r w:rsidR="00A751BC" w:rsidRPr="001F184E">
        <w:rPr>
          <w:rFonts w:ascii="Times New Roman" w:hAnsi="Times New Roman"/>
          <w:spacing w:val="-2"/>
          <w:sz w:val="28"/>
          <w:szCs w:val="28"/>
        </w:rPr>
        <w:t>:</w:t>
      </w:r>
      <w:r w:rsidRPr="001F184E">
        <w:rPr>
          <w:rFonts w:ascii="Times New Roman" w:hAnsi="Times New Roman"/>
          <w:spacing w:val="-2"/>
          <w:sz w:val="28"/>
          <w:szCs w:val="28"/>
        </w:rPr>
        <w:t>"</w:t>
      </w:r>
      <w:proofErr w:type="gramEnd"/>
      <w:r w:rsidR="00A751BC" w:rsidRPr="001F184E">
        <w:rPr>
          <w:rFonts w:ascii="Times New Roman" w:hAnsi="Times New Roman"/>
          <w:spacing w:val="-2"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1F184E">
        <w:rPr>
          <w:rFonts w:ascii="Times New Roman" w:hAnsi="Times New Roman"/>
          <w:spacing w:val="4"/>
          <w:sz w:val="28"/>
          <w:szCs w:val="28"/>
        </w:rPr>
        <w:t>дополнить новым абзацем вторым следующего содержания:</w:t>
      </w:r>
    </w:p>
    <w:p w:rsidR="00A751BC" w:rsidRPr="001F184E" w:rsidRDefault="001F184E" w:rsidP="001F184E">
      <w:pPr>
        <w:widowControl w:val="0"/>
        <w:autoSpaceDE w:val="0"/>
        <w:autoSpaceDN w:val="0"/>
        <w:adjustRightInd w:val="0"/>
        <w:spacing w:after="0" w:line="30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"</w:t>
      </w:r>
      <w:r w:rsidR="00BD4737" w:rsidRPr="001F184E">
        <w:rPr>
          <w:rFonts w:ascii="Times New Roman" w:hAnsi="Times New Roman"/>
          <w:spacing w:val="4"/>
          <w:sz w:val="28"/>
          <w:szCs w:val="28"/>
        </w:rPr>
        <w:t xml:space="preserve">1) </w:t>
      </w:r>
      <w:proofErr w:type="gramStart"/>
      <w:r w:rsidR="00A751BC" w:rsidRPr="001F184E">
        <w:rPr>
          <w:rFonts w:ascii="Times New Roman" w:hAnsi="Times New Roman"/>
          <w:spacing w:val="4"/>
          <w:sz w:val="28"/>
          <w:szCs w:val="28"/>
        </w:rPr>
        <w:t>распределяемые</w:t>
      </w:r>
      <w:proofErr w:type="gramEnd"/>
      <w:r w:rsidR="00A751BC" w:rsidRPr="001F184E">
        <w:rPr>
          <w:rFonts w:ascii="Times New Roman" w:hAnsi="Times New Roman"/>
          <w:spacing w:val="4"/>
          <w:sz w:val="28"/>
          <w:szCs w:val="28"/>
        </w:rPr>
        <w:t xml:space="preserve"> на конкурсной основе на:</w:t>
      </w:r>
      <w:r>
        <w:rPr>
          <w:rFonts w:ascii="Times New Roman" w:hAnsi="Times New Roman"/>
          <w:spacing w:val="4"/>
          <w:sz w:val="28"/>
          <w:szCs w:val="28"/>
        </w:rPr>
        <w:t>"</w:t>
      </w:r>
      <w:r w:rsidR="00A751BC" w:rsidRPr="001F184E">
        <w:rPr>
          <w:rFonts w:ascii="Times New Roman" w:hAnsi="Times New Roman"/>
          <w:spacing w:val="4"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1F184E">
        <w:rPr>
          <w:rFonts w:ascii="Times New Roman" w:hAnsi="Times New Roman"/>
          <w:spacing w:val="4"/>
          <w:sz w:val="28"/>
          <w:szCs w:val="28"/>
        </w:rPr>
        <w:t>абзац второй считать абзацем третьим и признать его утратившим силу;</w:t>
      </w:r>
    </w:p>
    <w:p w:rsidR="00A751BC" w:rsidRPr="001F184E" w:rsidRDefault="00A751B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 xml:space="preserve">абзац третий считать абзацем четвертым и в нем слова 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 xml:space="preserve">на 2025 год </w:t>
      </w:r>
      <w:r w:rsidR="001F184E">
        <w:rPr>
          <w:rFonts w:ascii="Times New Roman" w:hAnsi="Times New Roman"/>
          <w:sz w:val="28"/>
          <w:szCs w:val="28"/>
        </w:rPr>
        <w:br/>
      </w:r>
      <w:r w:rsidRPr="001F184E">
        <w:rPr>
          <w:rFonts w:ascii="Times New Roman" w:hAnsi="Times New Roman"/>
          <w:sz w:val="28"/>
          <w:szCs w:val="28"/>
        </w:rPr>
        <w:t>в сумме 27124,3 тыс. рублей</w:t>
      </w:r>
      <w:proofErr w:type="gramStart"/>
      <w:r w:rsidRPr="001F184E">
        <w:rPr>
          <w:rFonts w:ascii="Times New Roman" w:hAnsi="Times New Roman"/>
          <w:sz w:val="28"/>
          <w:szCs w:val="28"/>
        </w:rPr>
        <w:t>,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proofErr w:type="gramEnd"/>
      <w:r w:rsidRPr="001F184E">
        <w:rPr>
          <w:rFonts w:ascii="Times New Roman" w:hAnsi="Times New Roman"/>
          <w:sz w:val="28"/>
          <w:szCs w:val="28"/>
        </w:rPr>
        <w:t xml:space="preserve"> исключить;</w:t>
      </w:r>
    </w:p>
    <w:p w:rsidR="00A751BC" w:rsidRPr="001F184E" w:rsidRDefault="00A751B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1F184E">
        <w:rPr>
          <w:rFonts w:ascii="Times New Roman" w:hAnsi="Times New Roman"/>
          <w:spacing w:val="4"/>
          <w:sz w:val="28"/>
          <w:szCs w:val="28"/>
        </w:rPr>
        <w:t xml:space="preserve">абзац четвертый считать абзацем пятым и в нем слова </w:t>
      </w:r>
      <w:r w:rsidR="001F184E">
        <w:rPr>
          <w:rFonts w:ascii="Times New Roman" w:hAnsi="Times New Roman"/>
          <w:spacing w:val="4"/>
          <w:sz w:val="28"/>
          <w:szCs w:val="28"/>
        </w:rPr>
        <w:t>"</w:t>
      </w:r>
      <w:r w:rsidRPr="001F184E">
        <w:rPr>
          <w:rFonts w:ascii="Times New Roman" w:hAnsi="Times New Roman"/>
          <w:spacing w:val="4"/>
          <w:sz w:val="28"/>
          <w:szCs w:val="28"/>
        </w:rPr>
        <w:t>на 2025 год в сумме 70000,0 тыс. рублей</w:t>
      </w:r>
      <w:proofErr w:type="gramStart"/>
      <w:r w:rsidRPr="001F184E">
        <w:rPr>
          <w:rFonts w:ascii="Times New Roman" w:hAnsi="Times New Roman"/>
          <w:spacing w:val="4"/>
          <w:sz w:val="28"/>
          <w:szCs w:val="28"/>
        </w:rPr>
        <w:t>,</w:t>
      </w:r>
      <w:r w:rsidR="001F184E">
        <w:rPr>
          <w:rFonts w:ascii="Times New Roman" w:hAnsi="Times New Roman"/>
          <w:spacing w:val="4"/>
          <w:sz w:val="28"/>
          <w:szCs w:val="28"/>
        </w:rPr>
        <w:t>"</w:t>
      </w:r>
      <w:proofErr w:type="gramEnd"/>
      <w:r w:rsidRPr="001F184E">
        <w:rPr>
          <w:rFonts w:ascii="Times New Roman" w:hAnsi="Times New Roman"/>
          <w:spacing w:val="4"/>
          <w:sz w:val="28"/>
          <w:szCs w:val="28"/>
        </w:rPr>
        <w:t xml:space="preserve"> исключить;</w:t>
      </w:r>
    </w:p>
    <w:p w:rsidR="00A751BC" w:rsidRPr="001F184E" w:rsidRDefault="00A751B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1F184E">
        <w:rPr>
          <w:rFonts w:ascii="Times New Roman" w:hAnsi="Times New Roman"/>
          <w:spacing w:val="4"/>
          <w:sz w:val="28"/>
          <w:szCs w:val="28"/>
        </w:rPr>
        <w:t>абзац пятый считать абзацем шестым и признать его утратившим силу;</w:t>
      </w:r>
    </w:p>
    <w:p w:rsidR="00A751BC" w:rsidRPr="001F184E" w:rsidRDefault="00A751B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1F184E">
        <w:rPr>
          <w:rFonts w:ascii="Times New Roman" w:hAnsi="Times New Roman"/>
          <w:spacing w:val="4"/>
          <w:sz w:val="28"/>
          <w:szCs w:val="28"/>
        </w:rPr>
        <w:t>абзац шестой считать абзацем седьмым;</w:t>
      </w:r>
    </w:p>
    <w:p w:rsidR="00A751BC" w:rsidRPr="001F184E" w:rsidRDefault="00A751B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1F184E">
        <w:rPr>
          <w:rFonts w:ascii="Times New Roman" w:hAnsi="Times New Roman"/>
          <w:spacing w:val="4"/>
          <w:sz w:val="28"/>
          <w:szCs w:val="28"/>
        </w:rPr>
        <w:t xml:space="preserve">абзац седьмой считать абзацем восьмым и в нем слова </w:t>
      </w:r>
      <w:r w:rsidR="001F184E">
        <w:rPr>
          <w:rFonts w:ascii="Times New Roman" w:hAnsi="Times New Roman"/>
          <w:spacing w:val="4"/>
          <w:sz w:val="28"/>
          <w:szCs w:val="28"/>
        </w:rPr>
        <w:t>"</w:t>
      </w:r>
      <w:r w:rsidRPr="001F184E">
        <w:rPr>
          <w:rFonts w:ascii="Times New Roman" w:hAnsi="Times New Roman"/>
          <w:spacing w:val="4"/>
          <w:sz w:val="28"/>
          <w:szCs w:val="28"/>
        </w:rPr>
        <w:t>на 2025 год в сумме 24600,3 тыс. рублей</w:t>
      </w:r>
      <w:proofErr w:type="gramStart"/>
      <w:r w:rsidRPr="001F184E">
        <w:rPr>
          <w:rFonts w:ascii="Times New Roman" w:hAnsi="Times New Roman"/>
          <w:spacing w:val="4"/>
          <w:sz w:val="28"/>
          <w:szCs w:val="28"/>
        </w:rPr>
        <w:t>,</w:t>
      </w:r>
      <w:r w:rsidR="001F184E">
        <w:rPr>
          <w:rFonts w:ascii="Times New Roman" w:hAnsi="Times New Roman"/>
          <w:spacing w:val="4"/>
          <w:sz w:val="28"/>
          <w:szCs w:val="28"/>
        </w:rPr>
        <w:t>"</w:t>
      </w:r>
      <w:proofErr w:type="gramEnd"/>
      <w:r w:rsidRPr="001F184E">
        <w:rPr>
          <w:rFonts w:ascii="Times New Roman" w:hAnsi="Times New Roman"/>
          <w:spacing w:val="4"/>
          <w:sz w:val="28"/>
          <w:szCs w:val="28"/>
        </w:rPr>
        <w:t xml:space="preserve"> исключить;</w:t>
      </w:r>
    </w:p>
    <w:p w:rsidR="00A751BC" w:rsidRPr="001F184E" w:rsidRDefault="00A751B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1F184E">
        <w:rPr>
          <w:rFonts w:ascii="Times New Roman" w:hAnsi="Times New Roman"/>
          <w:spacing w:val="4"/>
          <w:sz w:val="28"/>
          <w:szCs w:val="28"/>
        </w:rPr>
        <w:t xml:space="preserve">абзац восьмой считать абзацем девятым и в нем слова </w:t>
      </w:r>
      <w:r w:rsidR="001F184E">
        <w:rPr>
          <w:rFonts w:ascii="Times New Roman" w:hAnsi="Times New Roman"/>
          <w:spacing w:val="4"/>
          <w:sz w:val="28"/>
          <w:szCs w:val="28"/>
        </w:rPr>
        <w:t>"</w:t>
      </w:r>
      <w:r w:rsidRPr="001F184E">
        <w:rPr>
          <w:rFonts w:ascii="Times New Roman" w:hAnsi="Times New Roman"/>
          <w:spacing w:val="4"/>
          <w:sz w:val="28"/>
          <w:szCs w:val="28"/>
        </w:rPr>
        <w:t>на 2025 год в сумме 880816,1 тыс. рублей</w:t>
      </w:r>
      <w:proofErr w:type="gramStart"/>
      <w:r w:rsidRPr="001F184E">
        <w:rPr>
          <w:rFonts w:ascii="Times New Roman" w:hAnsi="Times New Roman"/>
          <w:spacing w:val="4"/>
          <w:sz w:val="28"/>
          <w:szCs w:val="28"/>
        </w:rPr>
        <w:t>,</w:t>
      </w:r>
      <w:r w:rsidR="001F184E">
        <w:rPr>
          <w:rFonts w:ascii="Times New Roman" w:hAnsi="Times New Roman"/>
          <w:spacing w:val="4"/>
          <w:sz w:val="28"/>
          <w:szCs w:val="28"/>
        </w:rPr>
        <w:t>"</w:t>
      </w:r>
      <w:proofErr w:type="gramEnd"/>
      <w:r w:rsidRPr="001F184E">
        <w:rPr>
          <w:rFonts w:ascii="Times New Roman" w:hAnsi="Times New Roman"/>
          <w:spacing w:val="4"/>
          <w:sz w:val="28"/>
          <w:szCs w:val="28"/>
        </w:rPr>
        <w:t xml:space="preserve"> исключить;</w:t>
      </w:r>
    </w:p>
    <w:p w:rsidR="00A751BC" w:rsidRPr="001F184E" w:rsidRDefault="0048364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>
        <w:rPr>
          <w:rFonts w:ascii="Times New Roman" w:hAnsi="Times New Roman"/>
          <w:spacing w:val="4"/>
          <w:sz w:val="28"/>
          <w:szCs w:val="28"/>
        </w:rPr>
        <w:t>абзацы девятый–</w:t>
      </w:r>
      <w:r w:rsidR="00A751BC" w:rsidRPr="001F184E">
        <w:rPr>
          <w:rFonts w:ascii="Times New Roman" w:hAnsi="Times New Roman"/>
          <w:spacing w:val="4"/>
          <w:sz w:val="28"/>
          <w:szCs w:val="28"/>
        </w:rPr>
        <w:t xml:space="preserve">двенадцатый считать </w:t>
      </w:r>
      <w:r>
        <w:rPr>
          <w:rFonts w:ascii="Times New Roman" w:hAnsi="Times New Roman"/>
          <w:spacing w:val="4"/>
          <w:sz w:val="28"/>
          <w:szCs w:val="28"/>
        </w:rPr>
        <w:t>соответственно абзацами десятым–</w:t>
      </w:r>
      <w:r w:rsidR="00A751BC" w:rsidRPr="001F184E">
        <w:rPr>
          <w:rFonts w:ascii="Times New Roman" w:hAnsi="Times New Roman"/>
          <w:spacing w:val="4"/>
          <w:sz w:val="28"/>
          <w:szCs w:val="28"/>
        </w:rPr>
        <w:t>тринадцатым;</w:t>
      </w:r>
    </w:p>
    <w:p w:rsidR="00A751BC" w:rsidRPr="001F184E" w:rsidRDefault="00A751B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184E">
        <w:rPr>
          <w:rFonts w:ascii="Times New Roman" w:hAnsi="Times New Roman"/>
          <w:sz w:val="28"/>
          <w:szCs w:val="28"/>
        </w:rPr>
        <w:t xml:space="preserve">абзац тринадцатый считать абзацем четырнадцатым и в нем слова 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на 2025 год в сумме 10000,0 тыс. рублей, на 2026 год в сумме</w:t>
      </w:r>
      <w:r w:rsidR="001F184E" w:rsidRPr="001F184E">
        <w:rPr>
          <w:rFonts w:ascii="Times New Roman" w:hAnsi="Times New Roman"/>
          <w:sz w:val="28"/>
          <w:szCs w:val="28"/>
        </w:rPr>
        <w:t xml:space="preserve"> </w:t>
      </w:r>
      <w:r w:rsidRPr="001F184E">
        <w:rPr>
          <w:rFonts w:ascii="Times New Roman" w:hAnsi="Times New Roman"/>
          <w:sz w:val="28"/>
          <w:szCs w:val="28"/>
        </w:rPr>
        <w:t>10000,0 тыс. рублей, на 2027 год в сумме 10000,0 тыс. рублей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на 2026 год в сумме 20000,0 тыс. рублей, на 2027 год в сумме 20000,0 тыс. рублей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;</w:t>
      </w:r>
      <w:proofErr w:type="gramEnd"/>
    </w:p>
    <w:p w:rsidR="00A751BC" w:rsidRPr="001F184E" w:rsidRDefault="00A751B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1F184E">
        <w:rPr>
          <w:rFonts w:ascii="Times New Roman" w:hAnsi="Times New Roman"/>
          <w:spacing w:val="4"/>
          <w:sz w:val="28"/>
          <w:szCs w:val="28"/>
        </w:rPr>
        <w:t>абзацы четырнадцатый и пятнадцатый считать соответственно а</w:t>
      </w:r>
      <w:r w:rsidRPr="001F184E">
        <w:rPr>
          <w:rFonts w:ascii="Times New Roman" w:hAnsi="Times New Roman"/>
          <w:spacing w:val="4"/>
          <w:sz w:val="28"/>
          <w:szCs w:val="28"/>
        </w:rPr>
        <w:t>б</w:t>
      </w:r>
      <w:r w:rsidRPr="001F184E">
        <w:rPr>
          <w:rFonts w:ascii="Times New Roman" w:hAnsi="Times New Roman"/>
          <w:spacing w:val="4"/>
          <w:sz w:val="28"/>
          <w:szCs w:val="28"/>
        </w:rPr>
        <w:t>зацами пятнадцатым и шестнадцатым;</w:t>
      </w:r>
    </w:p>
    <w:p w:rsidR="00A751BC" w:rsidRPr="001F184E" w:rsidRDefault="00A751B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 xml:space="preserve">абзац шестнадцатый считать абзацем семнадцатым и в нем слова </w:t>
      </w:r>
      <w:r w:rsidR="001F184E">
        <w:rPr>
          <w:rFonts w:ascii="Times New Roman" w:hAnsi="Times New Roman"/>
          <w:sz w:val="28"/>
          <w:szCs w:val="28"/>
        </w:rPr>
        <w:br/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в сумме 36121,4 тыс. рублей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в сумме 5818,4 тыс. ру</w:t>
      </w:r>
      <w:r w:rsidRPr="001F184E">
        <w:rPr>
          <w:rFonts w:ascii="Times New Roman" w:hAnsi="Times New Roman"/>
          <w:sz w:val="28"/>
          <w:szCs w:val="28"/>
        </w:rPr>
        <w:t>б</w:t>
      </w:r>
      <w:r w:rsidRPr="001F184E">
        <w:rPr>
          <w:rFonts w:ascii="Times New Roman" w:hAnsi="Times New Roman"/>
          <w:sz w:val="28"/>
          <w:szCs w:val="28"/>
        </w:rPr>
        <w:t>лей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spacing w:after="0" w:line="30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 xml:space="preserve">абзац семнадцатый считать абзацем восемнадцатым и в нем слова </w:t>
      </w:r>
      <w:r w:rsidR="001F184E" w:rsidRPr="001F184E">
        <w:rPr>
          <w:rFonts w:ascii="Times New Roman" w:hAnsi="Times New Roman"/>
          <w:sz w:val="28"/>
          <w:szCs w:val="28"/>
        </w:rPr>
        <w:br/>
        <w:t>"</w:t>
      </w:r>
      <w:r w:rsidRPr="001F184E">
        <w:rPr>
          <w:rFonts w:ascii="Times New Roman" w:hAnsi="Times New Roman"/>
          <w:sz w:val="28"/>
          <w:szCs w:val="28"/>
        </w:rPr>
        <w:t>в сумме 38921,7 тыс. рублей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в сумме 16713,5 тыс. рублей</w:t>
      </w:r>
      <w:r w:rsidR="001F184E" w:rsidRP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;</w:t>
      </w:r>
    </w:p>
    <w:p w:rsidR="00A751BC" w:rsidRPr="00AE4D2D" w:rsidRDefault="00A751BC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4D2D">
        <w:rPr>
          <w:rFonts w:ascii="Times New Roman" w:hAnsi="Times New Roman"/>
          <w:sz w:val="28"/>
          <w:szCs w:val="28"/>
        </w:rPr>
        <w:lastRenderedPageBreak/>
        <w:t xml:space="preserve">абзац восемнадцатый считать абзацем девятнадцатым и в нем слова </w:t>
      </w:r>
      <w:r w:rsidR="001F184E" w:rsidRPr="00AE4D2D">
        <w:rPr>
          <w:rFonts w:ascii="Times New Roman" w:hAnsi="Times New Roman"/>
          <w:sz w:val="28"/>
          <w:szCs w:val="28"/>
        </w:rPr>
        <w:t>"</w:t>
      </w:r>
      <w:r w:rsidRPr="00AE4D2D">
        <w:rPr>
          <w:rFonts w:ascii="Times New Roman" w:hAnsi="Times New Roman"/>
          <w:sz w:val="28"/>
          <w:szCs w:val="28"/>
        </w:rPr>
        <w:t>на 2025 год в сумме 3075,0 тыс. рублей</w:t>
      </w:r>
      <w:proofErr w:type="gramStart"/>
      <w:r w:rsidRPr="00AE4D2D">
        <w:rPr>
          <w:rFonts w:ascii="Times New Roman" w:hAnsi="Times New Roman"/>
          <w:sz w:val="28"/>
          <w:szCs w:val="28"/>
        </w:rPr>
        <w:t>,</w:t>
      </w:r>
      <w:r w:rsidR="001F184E" w:rsidRPr="00AE4D2D">
        <w:rPr>
          <w:rFonts w:ascii="Times New Roman" w:hAnsi="Times New Roman"/>
          <w:sz w:val="28"/>
          <w:szCs w:val="28"/>
        </w:rPr>
        <w:t>"</w:t>
      </w:r>
      <w:proofErr w:type="gramEnd"/>
      <w:r w:rsidRPr="00AE4D2D">
        <w:rPr>
          <w:rFonts w:ascii="Times New Roman" w:hAnsi="Times New Roman"/>
          <w:sz w:val="28"/>
          <w:szCs w:val="28"/>
        </w:rPr>
        <w:t xml:space="preserve"> исключить;</w:t>
      </w:r>
    </w:p>
    <w:p w:rsidR="00A751BC" w:rsidRPr="00AE4D2D" w:rsidRDefault="00A751BC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4D2D">
        <w:rPr>
          <w:rFonts w:ascii="Times New Roman" w:hAnsi="Times New Roman"/>
          <w:sz w:val="28"/>
          <w:szCs w:val="28"/>
        </w:rPr>
        <w:t>абзацы девятнадцатый и двадцатый считать соответственно абзацами двадцатым и двадцать первым;</w:t>
      </w:r>
    </w:p>
    <w:p w:rsidR="00A751BC" w:rsidRPr="00AE4D2D" w:rsidRDefault="00A751BC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E4D2D">
        <w:rPr>
          <w:rFonts w:ascii="Times New Roman" w:hAnsi="Times New Roman"/>
          <w:spacing w:val="-4"/>
          <w:sz w:val="28"/>
          <w:szCs w:val="28"/>
        </w:rPr>
        <w:t xml:space="preserve">абзац двадцать первый считать абзацем двадцать вторым и в нем слова 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>"</w:t>
      </w:r>
      <w:r w:rsidRPr="00AE4D2D">
        <w:rPr>
          <w:rFonts w:ascii="Times New Roman" w:hAnsi="Times New Roman"/>
          <w:spacing w:val="-4"/>
          <w:sz w:val="28"/>
          <w:szCs w:val="28"/>
        </w:rPr>
        <w:t>в 2025 году в сумме 5312,9 тыс. рублей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>"</w:t>
      </w:r>
      <w:r w:rsidRPr="00AE4D2D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>"</w:t>
      </w:r>
      <w:r w:rsidRPr="00AE4D2D">
        <w:rPr>
          <w:rFonts w:ascii="Times New Roman" w:hAnsi="Times New Roman"/>
          <w:spacing w:val="-4"/>
          <w:sz w:val="28"/>
          <w:szCs w:val="28"/>
        </w:rPr>
        <w:t xml:space="preserve">на 2025 год </w:t>
      </w:r>
      <w:r w:rsidR="00AE4D2D">
        <w:rPr>
          <w:rFonts w:ascii="Times New Roman" w:hAnsi="Times New Roman"/>
          <w:spacing w:val="-4"/>
          <w:sz w:val="28"/>
          <w:szCs w:val="28"/>
        </w:rPr>
        <w:br/>
      </w:r>
      <w:r w:rsidRPr="00AE4D2D">
        <w:rPr>
          <w:rFonts w:ascii="Times New Roman" w:hAnsi="Times New Roman"/>
          <w:spacing w:val="-4"/>
          <w:sz w:val="28"/>
          <w:szCs w:val="28"/>
        </w:rPr>
        <w:t>в сумме 19050,2 тыс. рублей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>"</w:t>
      </w:r>
      <w:r w:rsidRPr="00AE4D2D">
        <w:rPr>
          <w:rFonts w:ascii="Times New Roman" w:hAnsi="Times New Roman"/>
          <w:spacing w:val="-4"/>
          <w:sz w:val="28"/>
          <w:szCs w:val="28"/>
        </w:rPr>
        <w:t>;</w:t>
      </w:r>
    </w:p>
    <w:p w:rsidR="00A751BC" w:rsidRPr="00AE4D2D" w:rsidRDefault="00A751BC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4D2D">
        <w:rPr>
          <w:rFonts w:ascii="Times New Roman" w:hAnsi="Times New Roman"/>
          <w:sz w:val="28"/>
          <w:szCs w:val="28"/>
        </w:rPr>
        <w:t xml:space="preserve">дополнить новыми абзацами двадцать третьим – тридцать первым следующего содержания: </w:t>
      </w:r>
    </w:p>
    <w:p w:rsidR="00A751BC" w:rsidRPr="00AE4D2D" w:rsidRDefault="001F184E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4D2D">
        <w:rPr>
          <w:rFonts w:ascii="Times New Roman" w:hAnsi="Times New Roman"/>
          <w:sz w:val="28"/>
          <w:szCs w:val="28"/>
        </w:rPr>
        <w:t>"</w:t>
      </w:r>
      <w:r w:rsidR="00A751BC" w:rsidRPr="00AE4D2D">
        <w:rPr>
          <w:rFonts w:ascii="Times New Roman" w:hAnsi="Times New Roman"/>
          <w:sz w:val="28"/>
          <w:szCs w:val="28"/>
        </w:rPr>
        <w:t xml:space="preserve">закупку и монтаж оборудования для создания </w:t>
      </w:r>
      <w:r w:rsidRPr="00AE4D2D">
        <w:rPr>
          <w:rFonts w:ascii="Times New Roman" w:hAnsi="Times New Roman"/>
          <w:sz w:val="28"/>
          <w:szCs w:val="28"/>
        </w:rPr>
        <w:t>"</w:t>
      </w:r>
      <w:r w:rsidR="00A751BC" w:rsidRPr="00AE4D2D">
        <w:rPr>
          <w:rFonts w:ascii="Times New Roman" w:hAnsi="Times New Roman"/>
          <w:sz w:val="28"/>
          <w:szCs w:val="28"/>
        </w:rPr>
        <w:t>умных</w:t>
      </w:r>
      <w:r w:rsidRPr="00AE4D2D">
        <w:rPr>
          <w:rFonts w:ascii="Times New Roman" w:hAnsi="Times New Roman"/>
          <w:sz w:val="28"/>
          <w:szCs w:val="28"/>
        </w:rPr>
        <w:t>"</w:t>
      </w:r>
      <w:r w:rsidR="00A751BC" w:rsidRPr="00AE4D2D">
        <w:rPr>
          <w:rFonts w:ascii="Times New Roman" w:hAnsi="Times New Roman"/>
          <w:sz w:val="28"/>
          <w:szCs w:val="28"/>
        </w:rPr>
        <w:t xml:space="preserve"> спортивных площадок на 2025 год в сумме 12000,0 тыс. рублей; </w:t>
      </w:r>
    </w:p>
    <w:p w:rsidR="00A751BC" w:rsidRPr="001F184E" w:rsidRDefault="00A751BC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1F184E">
        <w:rPr>
          <w:rFonts w:ascii="Times New Roman" w:hAnsi="Times New Roman"/>
          <w:spacing w:val="4"/>
          <w:sz w:val="28"/>
          <w:szCs w:val="28"/>
        </w:rPr>
        <w:t>рекультивацию объектов размещения отходов в рамках реализации плана природоохранных мероприятий на 2026 год в сумме</w:t>
      </w:r>
      <w:r w:rsidR="001F184E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1F184E">
        <w:rPr>
          <w:rFonts w:ascii="Times New Roman" w:hAnsi="Times New Roman"/>
          <w:spacing w:val="4"/>
          <w:sz w:val="28"/>
          <w:szCs w:val="28"/>
        </w:rPr>
        <w:t>26640,0 тыс. рублей, на 2027 год в сумме 26640,0 тыс. рублей;</w:t>
      </w:r>
    </w:p>
    <w:p w:rsidR="00A751BC" w:rsidRPr="00AE4D2D" w:rsidRDefault="00A751BC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4D2D">
        <w:rPr>
          <w:rFonts w:ascii="Times New Roman" w:hAnsi="Times New Roman"/>
          <w:sz w:val="28"/>
          <w:szCs w:val="28"/>
        </w:rPr>
        <w:t>обеспечение объектов обработки, утилизации, обезвреживания тве</w:t>
      </w:r>
      <w:r w:rsidRPr="00AE4D2D">
        <w:rPr>
          <w:rFonts w:ascii="Times New Roman" w:hAnsi="Times New Roman"/>
          <w:sz w:val="28"/>
          <w:szCs w:val="28"/>
        </w:rPr>
        <w:t>р</w:t>
      </w:r>
      <w:r w:rsidRPr="00AE4D2D">
        <w:rPr>
          <w:rFonts w:ascii="Times New Roman" w:hAnsi="Times New Roman"/>
          <w:sz w:val="28"/>
          <w:szCs w:val="28"/>
        </w:rPr>
        <w:t>дых коммунальных отходов системами весового контроля, оборудованн</w:t>
      </w:r>
      <w:r w:rsidRPr="00AE4D2D">
        <w:rPr>
          <w:rFonts w:ascii="Times New Roman" w:hAnsi="Times New Roman"/>
          <w:sz w:val="28"/>
          <w:szCs w:val="28"/>
        </w:rPr>
        <w:t>ы</w:t>
      </w:r>
      <w:r w:rsidRPr="00AE4D2D">
        <w:rPr>
          <w:rFonts w:ascii="Times New Roman" w:hAnsi="Times New Roman"/>
          <w:sz w:val="28"/>
          <w:szCs w:val="28"/>
        </w:rPr>
        <w:t>ми автоматизированной системой учета и передачи в государственную и</w:t>
      </w:r>
      <w:r w:rsidRPr="00AE4D2D">
        <w:rPr>
          <w:rFonts w:ascii="Times New Roman" w:hAnsi="Times New Roman"/>
          <w:sz w:val="28"/>
          <w:szCs w:val="28"/>
        </w:rPr>
        <w:t>н</w:t>
      </w:r>
      <w:r w:rsidRPr="00AE4D2D">
        <w:rPr>
          <w:rFonts w:ascii="Times New Roman" w:hAnsi="Times New Roman"/>
          <w:sz w:val="28"/>
          <w:szCs w:val="28"/>
        </w:rPr>
        <w:t>формационную систему учета твердых коммунальных отходов на 2025 год в сумме 20035,7 тыс. рублей;</w:t>
      </w:r>
    </w:p>
    <w:p w:rsidR="00A751BC" w:rsidRPr="00AE4D2D" w:rsidRDefault="00A751BC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E4D2D">
        <w:rPr>
          <w:rFonts w:ascii="Times New Roman" w:hAnsi="Times New Roman"/>
          <w:sz w:val="28"/>
          <w:szCs w:val="28"/>
        </w:rPr>
        <w:t>обеспечение учреждений культуры специализированным автотран</w:t>
      </w:r>
      <w:r w:rsidRPr="00AE4D2D">
        <w:rPr>
          <w:rFonts w:ascii="Times New Roman" w:hAnsi="Times New Roman"/>
          <w:sz w:val="28"/>
          <w:szCs w:val="28"/>
        </w:rPr>
        <w:t>с</w:t>
      </w:r>
      <w:r w:rsidRPr="00AE4D2D">
        <w:rPr>
          <w:rFonts w:ascii="Times New Roman" w:hAnsi="Times New Roman"/>
          <w:sz w:val="28"/>
          <w:szCs w:val="28"/>
        </w:rPr>
        <w:t>портом для обслуживания населения, в том числе сельского населения</w:t>
      </w:r>
      <w:r w:rsidR="00BD4737" w:rsidRPr="00AE4D2D">
        <w:rPr>
          <w:rFonts w:ascii="Times New Roman" w:hAnsi="Times New Roman"/>
          <w:sz w:val="28"/>
          <w:szCs w:val="28"/>
        </w:rPr>
        <w:t>,</w:t>
      </w:r>
      <w:r w:rsidRPr="00AE4D2D">
        <w:rPr>
          <w:rFonts w:ascii="Times New Roman" w:hAnsi="Times New Roman"/>
          <w:sz w:val="28"/>
          <w:szCs w:val="28"/>
        </w:rPr>
        <w:t xml:space="preserve"> на 2025 год в сумме 65800,0 тыс. рублей;</w:t>
      </w:r>
    </w:p>
    <w:p w:rsidR="00A751BC" w:rsidRPr="001F184E" w:rsidRDefault="00BD4737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1F184E">
        <w:rPr>
          <w:rFonts w:ascii="Times New Roman" w:hAnsi="Times New Roman"/>
          <w:spacing w:val="4"/>
          <w:sz w:val="28"/>
          <w:szCs w:val="28"/>
        </w:rPr>
        <w:t xml:space="preserve">2) </w:t>
      </w:r>
      <w:proofErr w:type="gramStart"/>
      <w:r w:rsidR="00A751BC" w:rsidRPr="001F184E">
        <w:rPr>
          <w:rFonts w:ascii="Times New Roman" w:hAnsi="Times New Roman"/>
          <w:spacing w:val="4"/>
          <w:sz w:val="28"/>
          <w:szCs w:val="28"/>
        </w:rPr>
        <w:t>распределяемые</w:t>
      </w:r>
      <w:proofErr w:type="gramEnd"/>
      <w:r w:rsidR="00A751BC" w:rsidRPr="001F184E">
        <w:rPr>
          <w:rFonts w:ascii="Times New Roman" w:hAnsi="Times New Roman"/>
          <w:spacing w:val="4"/>
          <w:sz w:val="28"/>
          <w:szCs w:val="28"/>
        </w:rPr>
        <w:t xml:space="preserve"> по иным направлениям на:</w:t>
      </w:r>
    </w:p>
    <w:p w:rsidR="00A751BC" w:rsidRPr="00AE4D2D" w:rsidRDefault="00A751BC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E4D2D">
        <w:rPr>
          <w:rFonts w:ascii="Times New Roman" w:hAnsi="Times New Roman"/>
          <w:spacing w:val="-2"/>
          <w:sz w:val="28"/>
          <w:szCs w:val="28"/>
        </w:rPr>
        <w:t>поощрение органов местного самоуправления муниципальных обр</w:t>
      </w:r>
      <w:r w:rsidRPr="00AE4D2D">
        <w:rPr>
          <w:rFonts w:ascii="Times New Roman" w:hAnsi="Times New Roman"/>
          <w:spacing w:val="-2"/>
          <w:sz w:val="28"/>
          <w:szCs w:val="28"/>
        </w:rPr>
        <w:t>а</w:t>
      </w:r>
      <w:r w:rsidRPr="00AE4D2D">
        <w:rPr>
          <w:rFonts w:ascii="Times New Roman" w:hAnsi="Times New Roman"/>
          <w:spacing w:val="-2"/>
          <w:sz w:val="28"/>
          <w:szCs w:val="28"/>
        </w:rPr>
        <w:t>зований Чувашской Республики на 2025 год в сумме 102500,0 тыс. рублей;</w:t>
      </w:r>
    </w:p>
    <w:p w:rsidR="00A751BC" w:rsidRPr="00AE4D2D" w:rsidRDefault="00A751BC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E4D2D">
        <w:rPr>
          <w:rFonts w:ascii="Times New Roman" w:hAnsi="Times New Roman"/>
          <w:spacing w:val="-4"/>
          <w:sz w:val="28"/>
          <w:szCs w:val="28"/>
        </w:rPr>
        <w:t xml:space="preserve">поощрение </w:t>
      </w:r>
      <w:proofErr w:type="gramStart"/>
      <w:r w:rsidRPr="00AE4D2D">
        <w:rPr>
          <w:rFonts w:ascii="Times New Roman" w:hAnsi="Times New Roman"/>
          <w:spacing w:val="-4"/>
          <w:sz w:val="28"/>
          <w:szCs w:val="28"/>
        </w:rPr>
        <w:t>работников органов местного самоуправления муниц</w:t>
      </w:r>
      <w:r w:rsidRPr="00AE4D2D">
        <w:rPr>
          <w:rFonts w:ascii="Times New Roman" w:hAnsi="Times New Roman"/>
          <w:spacing w:val="-4"/>
          <w:sz w:val="28"/>
          <w:szCs w:val="28"/>
        </w:rPr>
        <w:t>и</w:t>
      </w:r>
      <w:r w:rsidRPr="00AE4D2D">
        <w:rPr>
          <w:rFonts w:ascii="Times New Roman" w:hAnsi="Times New Roman"/>
          <w:spacing w:val="-4"/>
          <w:sz w:val="28"/>
          <w:szCs w:val="28"/>
        </w:rPr>
        <w:t>пальных образований Чувашской Республики</w:t>
      </w:r>
      <w:proofErr w:type="gramEnd"/>
      <w:r w:rsidRPr="00AE4D2D">
        <w:rPr>
          <w:rFonts w:ascii="Times New Roman" w:hAnsi="Times New Roman"/>
          <w:spacing w:val="-4"/>
          <w:sz w:val="28"/>
          <w:szCs w:val="28"/>
        </w:rPr>
        <w:t xml:space="preserve"> на 2025 год в сумме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4D2D">
        <w:rPr>
          <w:rFonts w:ascii="Times New Roman" w:hAnsi="Times New Roman"/>
          <w:spacing w:val="-4"/>
          <w:sz w:val="28"/>
          <w:szCs w:val="28"/>
        </w:rPr>
        <w:t>710,0 тыс. рублей;</w:t>
      </w:r>
    </w:p>
    <w:p w:rsidR="00A751BC" w:rsidRPr="00AE4D2D" w:rsidRDefault="00A751BC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 w:rsidRPr="00AE4D2D">
        <w:rPr>
          <w:rFonts w:ascii="Times New Roman" w:hAnsi="Times New Roman"/>
          <w:spacing w:val="-2"/>
          <w:sz w:val="28"/>
          <w:szCs w:val="28"/>
        </w:rPr>
        <w:t>переселение граждан из жилищного фонда, признанного в устано</w:t>
      </w:r>
      <w:r w:rsidRPr="00AE4D2D">
        <w:rPr>
          <w:rFonts w:ascii="Times New Roman" w:hAnsi="Times New Roman"/>
          <w:spacing w:val="-2"/>
          <w:sz w:val="28"/>
          <w:szCs w:val="28"/>
        </w:rPr>
        <w:t>в</w:t>
      </w:r>
      <w:r w:rsidRPr="00AE4D2D">
        <w:rPr>
          <w:rFonts w:ascii="Times New Roman" w:hAnsi="Times New Roman"/>
          <w:spacing w:val="-2"/>
          <w:sz w:val="28"/>
          <w:szCs w:val="28"/>
        </w:rPr>
        <w:t>ленном порядке до 1 января 2022 года аварийным и подлежащим сносу или реконструкции в связи с физическим износом в процессе эксплуатации</w:t>
      </w:r>
      <w:r w:rsidR="00BD4737" w:rsidRPr="00AE4D2D">
        <w:rPr>
          <w:rFonts w:ascii="Times New Roman" w:hAnsi="Times New Roman"/>
          <w:spacing w:val="-2"/>
          <w:sz w:val="28"/>
          <w:szCs w:val="28"/>
        </w:rPr>
        <w:t>,</w:t>
      </w:r>
      <w:r w:rsidRPr="00AE4D2D">
        <w:rPr>
          <w:rFonts w:ascii="Times New Roman" w:hAnsi="Times New Roman"/>
          <w:spacing w:val="-2"/>
          <w:sz w:val="28"/>
          <w:szCs w:val="28"/>
        </w:rPr>
        <w:t xml:space="preserve"> на 2025 год в сумме 296687,2 тыс. рублей,</w:t>
      </w:r>
      <w:r w:rsidR="001F184E" w:rsidRPr="00AE4D2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E4D2D">
        <w:rPr>
          <w:rFonts w:ascii="Times New Roman" w:hAnsi="Times New Roman"/>
          <w:spacing w:val="-2"/>
          <w:sz w:val="28"/>
          <w:szCs w:val="28"/>
        </w:rPr>
        <w:t>на 2026 год в сумме 432467,6 тыс. рублей, на 2027 год в сумме 432467,6 тыс. рублей;</w:t>
      </w:r>
      <w:proofErr w:type="gramEnd"/>
    </w:p>
    <w:p w:rsidR="00A751BC" w:rsidRPr="001F184E" w:rsidRDefault="00A751BC" w:rsidP="00AE4D2D">
      <w:pPr>
        <w:pStyle w:val="ConsPlusNormal"/>
        <w:widowControl w:val="0"/>
        <w:spacing w:line="288" w:lineRule="auto"/>
        <w:ind w:firstLine="709"/>
        <w:jc w:val="both"/>
        <w:rPr>
          <w:strike/>
          <w:spacing w:val="-4"/>
        </w:rPr>
      </w:pPr>
      <w:r w:rsidRPr="001F184E">
        <w:t>на реализацию мероприятий, направленных на развитие инфрастру</w:t>
      </w:r>
      <w:r w:rsidRPr="001F184E">
        <w:t>к</w:t>
      </w:r>
      <w:r w:rsidRPr="001F184E">
        <w:t>туры в населенных пунктах Чувашской Республики, на 2025 год в</w:t>
      </w:r>
      <w:r w:rsidR="001F184E">
        <w:t xml:space="preserve"> </w:t>
      </w:r>
      <w:r w:rsidRPr="001F184E">
        <w:t>сумме 651193,3 тыс. рублей</w:t>
      </w:r>
      <w:proofErr w:type="gramStart"/>
      <w:r w:rsidR="00E96949" w:rsidRPr="001F184E">
        <w:t>.</w:t>
      </w:r>
      <w:r w:rsidR="001F184E">
        <w:t>"</w:t>
      </w:r>
      <w:r w:rsidRPr="001F184E">
        <w:t>;</w:t>
      </w:r>
      <w:proofErr w:type="gramEnd"/>
    </w:p>
    <w:p w:rsidR="00A751BC" w:rsidRPr="001F184E" w:rsidRDefault="00A751BC" w:rsidP="00AE4D2D">
      <w:pPr>
        <w:widowControl w:val="0"/>
        <w:spacing w:after="0" w:line="288" w:lineRule="auto"/>
        <w:ind w:firstLine="709"/>
        <w:jc w:val="both"/>
        <w:rPr>
          <w:rFonts w:ascii="Times New Roman" w:hAnsi="Times New Roman"/>
          <w:spacing w:val="4"/>
          <w:sz w:val="28"/>
          <w:szCs w:val="28"/>
        </w:rPr>
      </w:pPr>
      <w:r w:rsidRPr="001F184E">
        <w:rPr>
          <w:rFonts w:ascii="Times New Roman" w:hAnsi="Times New Roman"/>
          <w:spacing w:val="4"/>
          <w:sz w:val="28"/>
          <w:szCs w:val="28"/>
        </w:rPr>
        <w:t>абзац двадцать второй считать абзацем тридцать вторым</w:t>
      </w:r>
      <w:r w:rsidR="00C82872" w:rsidRPr="001F184E">
        <w:rPr>
          <w:rFonts w:ascii="Times New Roman" w:hAnsi="Times New Roman"/>
          <w:spacing w:val="4"/>
          <w:sz w:val="28"/>
          <w:szCs w:val="28"/>
        </w:rPr>
        <w:t>;</w:t>
      </w:r>
    </w:p>
    <w:p w:rsidR="00A751BC" w:rsidRPr="00AE4D2D" w:rsidRDefault="00A751BC" w:rsidP="001F184E">
      <w:pPr>
        <w:widowControl w:val="0"/>
        <w:tabs>
          <w:tab w:val="left" w:pos="0"/>
          <w:tab w:val="left" w:pos="851"/>
          <w:tab w:val="left" w:pos="993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 w:rsidRPr="00AE4D2D">
        <w:rPr>
          <w:rFonts w:ascii="Times New Roman" w:hAnsi="Times New Roman"/>
          <w:spacing w:val="-4"/>
          <w:sz w:val="28"/>
          <w:szCs w:val="28"/>
        </w:rPr>
        <w:lastRenderedPageBreak/>
        <w:t xml:space="preserve">4) в абзаце третьем статьи 9 слова 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>"</w:t>
      </w:r>
      <w:r w:rsidRPr="00AE4D2D">
        <w:rPr>
          <w:rFonts w:ascii="Times New Roman" w:hAnsi="Times New Roman"/>
          <w:spacing w:val="-4"/>
          <w:sz w:val="28"/>
          <w:szCs w:val="28"/>
        </w:rPr>
        <w:t>на 2025 год в сумме 448796,3 тыс. рублей, на 2026 год в сумме 1196451,9 тыс. рублей, на 2027 год в сумме 1196451,9 тыс. рублей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>"</w:t>
      </w:r>
      <w:r w:rsidRPr="00AE4D2D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>"</w:t>
      </w:r>
      <w:r w:rsidRPr="00AE4D2D">
        <w:rPr>
          <w:rFonts w:ascii="Times New Roman" w:hAnsi="Times New Roman"/>
          <w:spacing w:val="-4"/>
          <w:sz w:val="28"/>
          <w:szCs w:val="28"/>
        </w:rPr>
        <w:t>на 2025 год в сумме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4D2D">
        <w:rPr>
          <w:rFonts w:ascii="Times New Roman" w:hAnsi="Times New Roman"/>
          <w:spacing w:val="-4"/>
          <w:sz w:val="28"/>
          <w:szCs w:val="28"/>
        </w:rPr>
        <w:t>154470,3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4D2D">
        <w:rPr>
          <w:rFonts w:ascii="Times New Roman" w:hAnsi="Times New Roman"/>
          <w:spacing w:val="-4"/>
          <w:sz w:val="28"/>
          <w:szCs w:val="28"/>
        </w:rPr>
        <w:t>тыс. рублей, на 2026 год в сумме 159711,5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4D2D">
        <w:rPr>
          <w:rFonts w:ascii="Times New Roman" w:hAnsi="Times New Roman"/>
          <w:spacing w:val="-4"/>
          <w:sz w:val="28"/>
          <w:szCs w:val="28"/>
        </w:rPr>
        <w:t>тыс. рублей, на 2027 год в сумме 162259,7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AE4D2D">
        <w:rPr>
          <w:rFonts w:ascii="Times New Roman" w:hAnsi="Times New Roman"/>
          <w:spacing w:val="-4"/>
          <w:sz w:val="28"/>
          <w:szCs w:val="28"/>
        </w:rPr>
        <w:t>тыс. рублей</w:t>
      </w:r>
      <w:r w:rsidR="001F184E" w:rsidRPr="00AE4D2D">
        <w:rPr>
          <w:rFonts w:ascii="Times New Roman" w:hAnsi="Times New Roman"/>
          <w:spacing w:val="-4"/>
          <w:sz w:val="28"/>
          <w:szCs w:val="28"/>
        </w:rPr>
        <w:t>"</w:t>
      </w:r>
      <w:r w:rsidRPr="00AE4D2D">
        <w:rPr>
          <w:rFonts w:ascii="Times New Roman" w:hAnsi="Times New Roman"/>
          <w:spacing w:val="-4"/>
          <w:sz w:val="28"/>
          <w:szCs w:val="28"/>
        </w:rPr>
        <w:t>;</w:t>
      </w:r>
      <w:proofErr w:type="gramEnd"/>
    </w:p>
    <w:p w:rsidR="00A751BC" w:rsidRPr="001F184E" w:rsidRDefault="00A751BC" w:rsidP="001F184E">
      <w:pPr>
        <w:widowControl w:val="0"/>
        <w:tabs>
          <w:tab w:val="left" w:pos="0"/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184E">
        <w:rPr>
          <w:rFonts w:ascii="Times New Roman" w:hAnsi="Times New Roman"/>
          <w:spacing w:val="-4"/>
          <w:sz w:val="28"/>
          <w:szCs w:val="28"/>
        </w:rPr>
        <w:t>5) в статье 12:</w:t>
      </w:r>
    </w:p>
    <w:p w:rsidR="00A751BC" w:rsidRPr="001F184E" w:rsidRDefault="00A751BC" w:rsidP="001F184E">
      <w:pPr>
        <w:widowControl w:val="0"/>
        <w:tabs>
          <w:tab w:val="left" w:pos="0"/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184E">
        <w:rPr>
          <w:rFonts w:ascii="Times New Roman" w:hAnsi="Times New Roman"/>
          <w:spacing w:val="-4"/>
          <w:sz w:val="28"/>
          <w:szCs w:val="28"/>
        </w:rPr>
        <w:t>в абзаце первом</w:t>
      </w:r>
      <w:r w:rsidR="001F184E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1F184E">
        <w:rPr>
          <w:rFonts w:ascii="Times New Roman" w:hAnsi="Times New Roman"/>
          <w:spacing w:val="-4"/>
          <w:sz w:val="28"/>
          <w:szCs w:val="28"/>
        </w:rPr>
        <w:t>слова</w:t>
      </w:r>
      <w:r w:rsidR="001F184E">
        <w:rPr>
          <w:rFonts w:ascii="Times New Roman" w:hAnsi="Times New Roman"/>
          <w:spacing w:val="-4"/>
          <w:sz w:val="28"/>
          <w:szCs w:val="28"/>
        </w:rPr>
        <w:t xml:space="preserve"> "</w:t>
      </w:r>
      <w:r w:rsidRPr="001F184E">
        <w:rPr>
          <w:rFonts w:ascii="Times New Roman" w:hAnsi="Times New Roman"/>
          <w:spacing w:val="-4"/>
          <w:sz w:val="28"/>
          <w:szCs w:val="28"/>
        </w:rPr>
        <w:t>в сумме 649387,7 тыс. рублей</w:t>
      </w:r>
      <w:r w:rsidR="001F184E">
        <w:rPr>
          <w:rFonts w:ascii="Times New Roman" w:hAnsi="Times New Roman"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spacing w:val="-4"/>
          <w:sz w:val="28"/>
          <w:szCs w:val="28"/>
        </w:rPr>
        <w:t xml:space="preserve"> заменить слов</w:t>
      </w:r>
      <w:r w:rsidRPr="001F184E">
        <w:rPr>
          <w:rFonts w:ascii="Times New Roman" w:hAnsi="Times New Roman"/>
          <w:spacing w:val="-4"/>
          <w:sz w:val="28"/>
          <w:szCs w:val="28"/>
        </w:rPr>
        <w:t>а</w:t>
      </w:r>
      <w:r w:rsidRPr="001F184E">
        <w:rPr>
          <w:rFonts w:ascii="Times New Roman" w:hAnsi="Times New Roman"/>
          <w:spacing w:val="-4"/>
          <w:sz w:val="28"/>
          <w:szCs w:val="28"/>
        </w:rPr>
        <w:t xml:space="preserve">ми </w:t>
      </w:r>
      <w:r w:rsidR="001F184E">
        <w:rPr>
          <w:rFonts w:ascii="Times New Roman" w:hAnsi="Times New Roman"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spacing w:val="-4"/>
          <w:sz w:val="28"/>
          <w:szCs w:val="28"/>
        </w:rPr>
        <w:t>в сумме 950422,1 тыс. рублей</w:t>
      </w:r>
      <w:r w:rsidR="001F184E">
        <w:rPr>
          <w:rFonts w:ascii="Times New Roman" w:hAnsi="Times New Roman"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spacing w:val="-4"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tabs>
          <w:tab w:val="left" w:pos="0"/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184E">
        <w:rPr>
          <w:rFonts w:ascii="Times New Roman" w:hAnsi="Times New Roman"/>
          <w:spacing w:val="-4"/>
          <w:sz w:val="28"/>
          <w:szCs w:val="28"/>
        </w:rPr>
        <w:t>дополнить новым абзацем двенадцатым следующего содержания:</w:t>
      </w:r>
    </w:p>
    <w:p w:rsidR="00A751BC" w:rsidRPr="001F184E" w:rsidRDefault="001F184E" w:rsidP="001F184E">
      <w:pPr>
        <w:widowControl w:val="0"/>
        <w:tabs>
          <w:tab w:val="left" w:pos="0"/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 xml:space="preserve">В случае нарушения муниципальными образованиями Чувашской </w:t>
      </w:r>
      <w:proofErr w:type="gramStart"/>
      <w:r w:rsidR="00A751BC" w:rsidRPr="001F184E">
        <w:rPr>
          <w:rFonts w:ascii="Times New Roman" w:hAnsi="Times New Roman"/>
          <w:spacing w:val="-4"/>
          <w:sz w:val="28"/>
          <w:szCs w:val="28"/>
        </w:rPr>
        <w:t>Республики условий предоставления бюджетных кредитов плата</w:t>
      </w:r>
      <w:proofErr w:type="gramEnd"/>
      <w:r w:rsidR="00A751BC" w:rsidRPr="001F184E">
        <w:rPr>
          <w:rFonts w:ascii="Times New Roman" w:hAnsi="Times New Roman"/>
          <w:spacing w:val="-4"/>
          <w:sz w:val="28"/>
          <w:szCs w:val="28"/>
        </w:rPr>
        <w:t xml:space="preserve"> за польз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о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вание бюджетными кредитами увеличивается в два раза в порядке, устано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в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ленном Кабинетом Министров Чувашской Республики.</w:t>
      </w:r>
      <w:r>
        <w:rPr>
          <w:rFonts w:ascii="Times New Roman" w:hAnsi="Times New Roman"/>
          <w:spacing w:val="-4"/>
          <w:sz w:val="28"/>
          <w:szCs w:val="28"/>
        </w:rPr>
        <w:t>"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;</w:t>
      </w:r>
    </w:p>
    <w:p w:rsidR="00A751BC" w:rsidRPr="001F184E" w:rsidRDefault="0048364C" w:rsidP="001F184E">
      <w:pPr>
        <w:widowControl w:val="0"/>
        <w:tabs>
          <w:tab w:val="left" w:pos="0"/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абзацы двенадцатый–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четырнадцатый считать соответственно абзац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а</w:t>
      </w:r>
      <w:r>
        <w:rPr>
          <w:rFonts w:ascii="Times New Roman" w:hAnsi="Times New Roman"/>
          <w:spacing w:val="-4"/>
          <w:sz w:val="28"/>
          <w:szCs w:val="28"/>
        </w:rPr>
        <w:t>ми тринадцатым–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пятнадцатым;</w:t>
      </w:r>
    </w:p>
    <w:p w:rsidR="00BD4737" w:rsidRPr="001F184E" w:rsidRDefault="00A751BC" w:rsidP="001F184E">
      <w:pPr>
        <w:widowControl w:val="0"/>
        <w:tabs>
          <w:tab w:val="left" w:pos="0"/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184E">
        <w:rPr>
          <w:rFonts w:ascii="Times New Roman" w:hAnsi="Times New Roman"/>
          <w:spacing w:val="-4"/>
          <w:sz w:val="28"/>
          <w:szCs w:val="28"/>
        </w:rPr>
        <w:t xml:space="preserve">6) </w:t>
      </w:r>
      <w:r w:rsidR="00BD4737" w:rsidRPr="001F184E">
        <w:rPr>
          <w:rFonts w:ascii="Times New Roman" w:hAnsi="Times New Roman"/>
          <w:spacing w:val="-4"/>
          <w:sz w:val="28"/>
          <w:szCs w:val="28"/>
        </w:rPr>
        <w:t xml:space="preserve">в </w:t>
      </w:r>
      <w:r w:rsidRPr="001F184E">
        <w:rPr>
          <w:rFonts w:ascii="Times New Roman" w:hAnsi="Times New Roman"/>
          <w:spacing w:val="-4"/>
          <w:sz w:val="28"/>
          <w:szCs w:val="28"/>
        </w:rPr>
        <w:t>стать</w:t>
      </w:r>
      <w:r w:rsidR="00BD4737" w:rsidRPr="001F184E">
        <w:rPr>
          <w:rFonts w:ascii="Times New Roman" w:hAnsi="Times New Roman"/>
          <w:spacing w:val="-4"/>
          <w:sz w:val="28"/>
          <w:szCs w:val="28"/>
        </w:rPr>
        <w:t>е</w:t>
      </w:r>
      <w:r w:rsidRPr="001F184E">
        <w:rPr>
          <w:rFonts w:ascii="Times New Roman" w:hAnsi="Times New Roman"/>
          <w:spacing w:val="-4"/>
          <w:sz w:val="28"/>
          <w:szCs w:val="28"/>
        </w:rPr>
        <w:t xml:space="preserve"> 13</w:t>
      </w:r>
      <w:r w:rsidR="00BD4737" w:rsidRPr="001F184E">
        <w:rPr>
          <w:rFonts w:ascii="Times New Roman" w:hAnsi="Times New Roman"/>
          <w:spacing w:val="-4"/>
          <w:sz w:val="28"/>
          <w:szCs w:val="28"/>
        </w:rPr>
        <w:t>:</w:t>
      </w:r>
      <w:r w:rsidRPr="001F184E">
        <w:rPr>
          <w:rFonts w:ascii="Times New Roman" w:hAnsi="Times New Roman"/>
          <w:spacing w:val="-4"/>
          <w:sz w:val="28"/>
          <w:szCs w:val="28"/>
        </w:rPr>
        <w:t xml:space="preserve"> </w:t>
      </w:r>
    </w:p>
    <w:p w:rsidR="00BD4737" w:rsidRPr="001F184E" w:rsidRDefault="00BD4737" w:rsidP="001F184E">
      <w:pPr>
        <w:widowControl w:val="0"/>
        <w:tabs>
          <w:tab w:val="left" w:pos="0"/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184E">
        <w:rPr>
          <w:rFonts w:ascii="Times New Roman" w:hAnsi="Times New Roman"/>
          <w:spacing w:val="-4"/>
          <w:sz w:val="28"/>
          <w:szCs w:val="28"/>
        </w:rPr>
        <w:t xml:space="preserve">слово </w:t>
      </w:r>
      <w:r w:rsidR="001F184E">
        <w:rPr>
          <w:rFonts w:ascii="Times New Roman" w:hAnsi="Times New Roman"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spacing w:val="-4"/>
          <w:sz w:val="28"/>
          <w:szCs w:val="28"/>
        </w:rPr>
        <w:t>Утвердить</w:t>
      </w:r>
      <w:r w:rsidR="001F184E">
        <w:rPr>
          <w:rFonts w:ascii="Times New Roman" w:hAnsi="Times New Roman"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spacing w:val="-4"/>
          <w:sz w:val="28"/>
          <w:szCs w:val="28"/>
        </w:rPr>
        <w:t xml:space="preserve"> заменить словами </w:t>
      </w:r>
      <w:r w:rsidR="001F184E">
        <w:rPr>
          <w:rFonts w:ascii="Times New Roman" w:hAnsi="Times New Roman"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spacing w:val="-4"/>
          <w:sz w:val="28"/>
          <w:szCs w:val="28"/>
        </w:rPr>
        <w:t>1. Утвердить</w:t>
      </w:r>
      <w:r w:rsidR="001F184E">
        <w:rPr>
          <w:rFonts w:ascii="Times New Roman" w:hAnsi="Times New Roman"/>
          <w:spacing w:val="-4"/>
          <w:sz w:val="28"/>
          <w:szCs w:val="28"/>
        </w:rPr>
        <w:t>"</w:t>
      </w:r>
      <w:r w:rsidRPr="001F184E">
        <w:rPr>
          <w:rFonts w:ascii="Times New Roman" w:hAnsi="Times New Roman"/>
          <w:spacing w:val="-4"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tabs>
          <w:tab w:val="left" w:pos="0"/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184E">
        <w:rPr>
          <w:rFonts w:ascii="Times New Roman" w:hAnsi="Times New Roman"/>
          <w:spacing w:val="-4"/>
          <w:sz w:val="28"/>
          <w:szCs w:val="28"/>
        </w:rPr>
        <w:t>дополнить абзацем следующего содержания:</w:t>
      </w:r>
    </w:p>
    <w:p w:rsidR="00A751BC" w:rsidRPr="001F184E" w:rsidRDefault="001F184E" w:rsidP="001F184E">
      <w:pPr>
        <w:widowControl w:val="0"/>
        <w:tabs>
          <w:tab w:val="left" w:pos="0"/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"</w:t>
      </w:r>
      <w:r w:rsidR="008C1C2C" w:rsidRPr="001F184E">
        <w:rPr>
          <w:rFonts w:ascii="Times New Roman" w:hAnsi="Times New Roman"/>
          <w:spacing w:val="-4"/>
          <w:sz w:val="28"/>
          <w:szCs w:val="28"/>
        </w:rPr>
        <w:t>2. 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 xml:space="preserve">Утвердить в составе </w:t>
      </w:r>
      <w:proofErr w:type="gramStart"/>
      <w:r w:rsidR="00A751BC" w:rsidRPr="001F184E">
        <w:rPr>
          <w:rFonts w:ascii="Times New Roman" w:hAnsi="Times New Roman"/>
          <w:spacing w:val="-4"/>
          <w:sz w:val="28"/>
          <w:szCs w:val="28"/>
        </w:rPr>
        <w:t>источников внутреннего финансирования д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е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фицита республиканского бюджета Чувашской Республики</w:t>
      </w:r>
      <w:proofErr w:type="gramEnd"/>
      <w:r w:rsidR="00A751BC" w:rsidRPr="001F184E">
        <w:rPr>
          <w:rFonts w:ascii="Times New Roman" w:hAnsi="Times New Roman"/>
          <w:spacing w:val="-4"/>
          <w:sz w:val="28"/>
          <w:szCs w:val="28"/>
        </w:rPr>
        <w:t xml:space="preserve"> размер Резервн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о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го фонда Чувашской Республики</w:t>
      </w:r>
      <w:r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на 2025 год в сумме 3274050,0 тыс. ру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б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лей.</w:t>
      </w:r>
      <w:r>
        <w:rPr>
          <w:rFonts w:ascii="Times New Roman" w:hAnsi="Times New Roman"/>
          <w:spacing w:val="-4"/>
          <w:sz w:val="28"/>
          <w:szCs w:val="28"/>
        </w:rPr>
        <w:t>"</w:t>
      </w:r>
      <w:r w:rsidR="00A751BC" w:rsidRPr="001F184E">
        <w:rPr>
          <w:rFonts w:ascii="Times New Roman" w:hAnsi="Times New Roman"/>
          <w:spacing w:val="-4"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tabs>
          <w:tab w:val="left" w:pos="0"/>
          <w:tab w:val="left" w:pos="1134"/>
        </w:tabs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1F184E">
        <w:rPr>
          <w:rFonts w:ascii="Times New Roman" w:hAnsi="Times New Roman"/>
          <w:spacing w:val="-4"/>
          <w:sz w:val="28"/>
          <w:szCs w:val="28"/>
        </w:rPr>
        <w:t>7) в статье 14: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>часть 2 изложить в следующей редакции:</w:t>
      </w:r>
    </w:p>
    <w:p w:rsidR="00A751BC" w:rsidRPr="001F184E" w:rsidRDefault="001F184E" w:rsidP="001F18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A751BC" w:rsidRPr="001F184E">
        <w:rPr>
          <w:rFonts w:ascii="Times New Roman" w:hAnsi="Times New Roman"/>
          <w:sz w:val="28"/>
          <w:szCs w:val="28"/>
        </w:rPr>
        <w:t>2. Утвердить: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>верхний предел государственного внутреннего долга Чувашской Республики на 1 января 2026 года в сумме 18677648,5 тыс. рублей, в том числе верхний предел долга по государственным гарантиям Чувашской Республики в сумме 3988165,5 тыс. рублей;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>верхний предел государственного внутреннего долга Чувашской Республики на 1 января 2027 года в сумме 17975538,1 тыс. рублей, в том числе верхний предел долга по государственным гарантиям Чувашской Республики в сумме 3738670,3 тыс. рублей;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 xml:space="preserve">верхний предел государственного внутреннего долга Чувашской Республики на 1 января 2028 года в сумме 16529329,9 тыс. рублей, в том </w:t>
      </w:r>
      <w:r w:rsidRPr="001F184E">
        <w:rPr>
          <w:rFonts w:ascii="Times New Roman" w:hAnsi="Times New Roman"/>
          <w:sz w:val="28"/>
          <w:szCs w:val="28"/>
        </w:rPr>
        <w:lastRenderedPageBreak/>
        <w:t>числе верхний предел долга по государственным гарантиям Чувашской Республики в сумме 3367616,8 тыс. рублей</w:t>
      </w:r>
      <w:proofErr w:type="gramStart"/>
      <w:r w:rsidRPr="001F184E">
        <w:rPr>
          <w:rFonts w:ascii="Times New Roman" w:hAnsi="Times New Roman"/>
          <w:sz w:val="28"/>
          <w:szCs w:val="28"/>
        </w:rPr>
        <w:t>.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;</w:t>
      </w:r>
      <w:proofErr w:type="gramEnd"/>
    </w:p>
    <w:p w:rsidR="00A751BC" w:rsidRPr="001F184E" w:rsidRDefault="00A751BC" w:rsidP="0048364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>часть 3 изложить в следующей редакции:</w:t>
      </w:r>
    </w:p>
    <w:p w:rsidR="00A751BC" w:rsidRPr="001F184E" w:rsidRDefault="001F184E" w:rsidP="0048364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"</w:t>
      </w:r>
      <w:r w:rsidR="00A751BC" w:rsidRPr="001F184E">
        <w:rPr>
          <w:rFonts w:ascii="Times New Roman" w:hAnsi="Times New Roman"/>
          <w:sz w:val="28"/>
          <w:szCs w:val="28"/>
        </w:rPr>
        <w:t>3.</w:t>
      </w:r>
      <w:r w:rsidR="00D76CC3" w:rsidRPr="001F184E">
        <w:rPr>
          <w:rFonts w:ascii="Times New Roman" w:hAnsi="Times New Roman"/>
          <w:sz w:val="28"/>
          <w:szCs w:val="28"/>
          <w:lang w:val="en-US"/>
        </w:rPr>
        <w:t> </w:t>
      </w:r>
      <w:r w:rsidR="00A751BC" w:rsidRPr="001F184E">
        <w:rPr>
          <w:rFonts w:ascii="Times New Roman" w:hAnsi="Times New Roman"/>
          <w:sz w:val="28"/>
          <w:szCs w:val="28"/>
        </w:rPr>
        <w:t>Утвердить объем расходов на обслуживание государственного долга Чувашской Республики на 2025 год в сумме 172761,4 тыс. рублей, на 2026 год в сумме 201138,6</w:t>
      </w:r>
      <w:r>
        <w:rPr>
          <w:rFonts w:ascii="Times New Roman" w:hAnsi="Times New Roman"/>
          <w:sz w:val="28"/>
          <w:szCs w:val="28"/>
        </w:rPr>
        <w:t xml:space="preserve"> </w:t>
      </w:r>
      <w:r w:rsidR="00A751BC" w:rsidRPr="001F184E">
        <w:rPr>
          <w:rFonts w:ascii="Times New Roman" w:hAnsi="Times New Roman"/>
          <w:sz w:val="28"/>
          <w:szCs w:val="28"/>
        </w:rPr>
        <w:t>тыс. рублей, на 2027 год в сумме 190793,3 тыс. рублей</w:t>
      </w:r>
      <w:proofErr w:type="gramStart"/>
      <w:r w:rsidR="00A751BC" w:rsidRPr="001F184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"</w:t>
      </w:r>
      <w:r w:rsidR="00A751BC" w:rsidRPr="001F184E">
        <w:rPr>
          <w:rFonts w:ascii="Times New Roman" w:hAnsi="Times New Roman"/>
          <w:sz w:val="28"/>
          <w:szCs w:val="28"/>
        </w:rPr>
        <w:t>;</w:t>
      </w:r>
      <w:proofErr w:type="gramEnd"/>
    </w:p>
    <w:p w:rsidR="00A751BC" w:rsidRPr="001F184E" w:rsidRDefault="0048364C" w:rsidP="0048364C">
      <w:pPr>
        <w:pStyle w:val="1"/>
        <w:widowControl w:val="0"/>
        <w:numPr>
          <w:ilvl w:val="0"/>
          <w:numId w:val="4"/>
        </w:numPr>
        <w:tabs>
          <w:tab w:val="left" w:pos="1050"/>
        </w:tabs>
        <w:autoSpaceDE w:val="0"/>
        <w:autoSpaceDN w:val="0"/>
        <w:adjustRightInd w:val="0"/>
        <w:spacing w:line="319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части</w:t>
      </w:r>
      <w:r w:rsidRPr="001F184E">
        <w:rPr>
          <w:sz w:val="28"/>
          <w:szCs w:val="28"/>
        </w:rPr>
        <w:t xml:space="preserve"> 2</w:t>
      </w:r>
      <w:r>
        <w:rPr>
          <w:sz w:val="28"/>
          <w:szCs w:val="28"/>
        </w:rPr>
        <w:t xml:space="preserve"> статьи</w:t>
      </w:r>
      <w:r w:rsidR="00A751BC" w:rsidRPr="001F184E">
        <w:rPr>
          <w:sz w:val="28"/>
          <w:szCs w:val="28"/>
        </w:rPr>
        <w:t xml:space="preserve"> 15:</w:t>
      </w:r>
    </w:p>
    <w:p w:rsidR="00A751BC" w:rsidRPr="001F184E" w:rsidRDefault="00A751BC" w:rsidP="0048364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 xml:space="preserve">в абзаце третьем слова 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на 2025 год в сумме 3530000,0 тыс. рублей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на 2025 год в сумме 4112995,2 тыс. рублей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;</w:t>
      </w:r>
    </w:p>
    <w:p w:rsidR="00A751BC" w:rsidRPr="001F184E" w:rsidRDefault="00A751BC" w:rsidP="0048364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>абзац шестой изложить в следующей редакции:</w:t>
      </w:r>
    </w:p>
    <w:p w:rsidR="00A751BC" w:rsidRPr="00AE4D2D" w:rsidRDefault="001F184E" w:rsidP="0048364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"</w:t>
      </w:r>
      <w:r w:rsidR="00A751BC" w:rsidRPr="001F184E">
        <w:rPr>
          <w:rFonts w:ascii="Times New Roman" w:hAnsi="Times New Roman"/>
          <w:sz w:val="28"/>
          <w:szCs w:val="28"/>
        </w:rPr>
        <w:t xml:space="preserve">на повышение оплаты труда работников бюджетной сферы в целях реализации указов Президента Российской Федерации от 7 мая 2012 года № 597, от 1 июня 2012 года № 761, от 28 декабря 2012 года № 1688, в связи </w:t>
      </w:r>
      <w:r w:rsidR="00A751BC" w:rsidRPr="00AE4D2D">
        <w:rPr>
          <w:rFonts w:ascii="Times New Roman" w:hAnsi="Times New Roman"/>
          <w:spacing w:val="-4"/>
          <w:sz w:val="28"/>
          <w:szCs w:val="28"/>
        </w:rPr>
        <w:t>с увеличением минимального размера оплаты труда, на увеличение фондов оплаты труда в государственных органах Чувашской Республики и госуда</w:t>
      </w:r>
      <w:r w:rsidR="00A751BC" w:rsidRPr="00AE4D2D">
        <w:rPr>
          <w:rFonts w:ascii="Times New Roman" w:hAnsi="Times New Roman"/>
          <w:spacing w:val="-4"/>
          <w:sz w:val="28"/>
          <w:szCs w:val="28"/>
        </w:rPr>
        <w:t>р</w:t>
      </w:r>
      <w:r w:rsidR="00A751BC" w:rsidRPr="00AE4D2D">
        <w:rPr>
          <w:rFonts w:ascii="Times New Roman" w:hAnsi="Times New Roman"/>
          <w:spacing w:val="-4"/>
          <w:sz w:val="28"/>
          <w:szCs w:val="28"/>
        </w:rPr>
        <w:t>ственных учреждениях Чувашской Республики вследствие изменения их структуры и</w:t>
      </w:r>
      <w:proofErr w:type="gramEnd"/>
      <w:r w:rsidR="00A751BC" w:rsidRPr="00AE4D2D">
        <w:rPr>
          <w:rFonts w:ascii="Times New Roman" w:hAnsi="Times New Roman"/>
          <w:spacing w:val="-4"/>
          <w:sz w:val="28"/>
          <w:szCs w:val="28"/>
        </w:rPr>
        <w:t xml:space="preserve"> проведения организационно-штатных мероприятий, а также </w:t>
      </w:r>
      <w:r w:rsidR="00AE4D2D">
        <w:rPr>
          <w:rFonts w:ascii="Times New Roman" w:hAnsi="Times New Roman"/>
          <w:spacing w:val="-4"/>
          <w:sz w:val="28"/>
          <w:szCs w:val="28"/>
        </w:rPr>
        <w:br/>
      </w:r>
      <w:r w:rsidR="00A751BC" w:rsidRPr="00AE4D2D">
        <w:rPr>
          <w:rFonts w:ascii="Times New Roman" w:hAnsi="Times New Roman"/>
          <w:spacing w:val="-4"/>
          <w:sz w:val="28"/>
          <w:szCs w:val="28"/>
        </w:rPr>
        <w:t>в целях финансового обеспечения переданных органам государственной вл</w:t>
      </w:r>
      <w:r w:rsidR="00A751BC" w:rsidRPr="00AE4D2D">
        <w:rPr>
          <w:rFonts w:ascii="Times New Roman" w:hAnsi="Times New Roman"/>
          <w:spacing w:val="-4"/>
          <w:sz w:val="28"/>
          <w:szCs w:val="28"/>
        </w:rPr>
        <w:t>а</w:t>
      </w:r>
      <w:r w:rsidR="00A751BC" w:rsidRPr="00AE4D2D">
        <w:rPr>
          <w:rFonts w:ascii="Times New Roman" w:hAnsi="Times New Roman"/>
          <w:spacing w:val="-4"/>
          <w:sz w:val="28"/>
          <w:szCs w:val="28"/>
        </w:rPr>
        <w:t>сти субъектов Российской Федерации отдельных полномочий Российской Федерации на 2025 год в сумме 1585484,7 тыс. рублей, на 2026 год в сумме 3095112,7 тыс. рублей, на 2027 год в сумме 3095112,7 тыс. рублей</w:t>
      </w:r>
      <w:proofErr w:type="gramStart"/>
      <w:r w:rsidR="00A751BC" w:rsidRPr="00AE4D2D">
        <w:rPr>
          <w:rFonts w:ascii="Times New Roman" w:hAnsi="Times New Roman"/>
          <w:spacing w:val="-4"/>
          <w:sz w:val="28"/>
          <w:szCs w:val="28"/>
        </w:rPr>
        <w:t>;</w:t>
      </w:r>
      <w:r w:rsidRPr="00AE4D2D">
        <w:rPr>
          <w:rFonts w:ascii="Times New Roman" w:hAnsi="Times New Roman"/>
          <w:spacing w:val="-4"/>
          <w:sz w:val="28"/>
          <w:szCs w:val="28"/>
        </w:rPr>
        <w:t>"</w:t>
      </w:r>
      <w:proofErr w:type="gramEnd"/>
      <w:r w:rsidR="00A751BC" w:rsidRPr="00AE4D2D">
        <w:rPr>
          <w:rFonts w:ascii="Times New Roman" w:hAnsi="Times New Roman"/>
          <w:spacing w:val="-4"/>
          <w:sz w:val="28"/>
          <w:szCs w:val="28"/>
        </w:rPr>
        <w:t>;</w:t>
      </w:r>
    </w:p>
    <w:p w:rsidR="00A751BC" w:rsidRPr="001F184E" w:rsidRDefault="00A751BC" w:rsidP="0048364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 xml:space="preserve">в абзаце девятом слова 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на 2025 год в сумме 140261,7 тыс. рублей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на 2025 год в сумме 22129,8 тыс. рублей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;</w:t>
      </w:r>
    </w:p>
    <w:p w:rsidR="00A751BC" w:rsidRPr="001F184E" w:rsidRDefault="00A751BC" w:rsidP="0048364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>абзац десятый признать утратившим силу;</w:t>
      </w:r>
    </w:p>
    <w:p w:rsidR="00A751BC" w:rsidRPr="001F184E" w:rsidRDefault="00A751BC" w:rsidP="0048364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 xml:space="preserve">в абзаце одиннадцатом слова 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на 2025 год в сумме 352308,9 тыс. рублей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на 2025 год в сумме 210809,6 тыс. рублей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;</w:t>
      </w:r>
    </w:p>
    <w:p w:rsidR="00A751BC" w:rsidRPr="00AE4D2D" w:rsidRDefault="00A751BC" w:rsidP="0048364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AE4D2D">
        <w:rPr>
          <w:rFonts w:ascii="Times New Roman" w:hAnsi="Times New Roman"/>
          <w:sz w:val="28"/>
          <w:szCs w:val="28"/>
        </w:rPr>
        <w:t xml:space="preserve">в абзаце двенадцатом слова </w:t>
      </w:r>
      <w:r w:rsidR="001F184E" w:rsidRPr="00AE4D2D">
        <w:rPr>
          <w:rFonts w:ascii="Times New Roman" w:hAnsi="Times New Roman"/>
          <w:sz w:val="28"/>
          <w:szCs w:val="28"/>
        </w:rPr>
        <w:t>"</w:t>
      </w:r>
      <w:r w:rsidRPr="00AE4D2D">
        <w:rPr>
          <w:rFonts w:ascii="Times New Roman" w:hAnsi="Times New Roman"/>
          <w:sz w:val="28"/>
          <w:szCs w:val="28"/>
        </w:rPr>
        <w:t>на 2026 год в сумме 1395467,9 тыс. ру</w:t>
      </w:r>
      <w:r w:rsidRPr="00AE4D2D">
        <w:rPr>
          <w:rFonts w:ascii="Times New Roman" w:hAnsi="Times New Roman"/>
          <w:sz w:val="28"/>
          <w:szCs w:val="28"/>
        </w:rPr>
        <w:t>б</w:t>
      </w:r>
      <w:r w:rsidRPr="00AE4D2D">
        <w:rPr>
          <w:rFonts w:ascii="Times New Roman" w:hAnsi="Times New Roman"/>
          <w:sz w:val="28"/>
          <w:szCs w:val="28"/>
        </w:rPr>
        <w:t>лей, на 2027 год в сумме 1735189,4 тыс. рублей</w:t>
      </w:r>
      <w:r w:rsidR="001F184E" w:rsidRPr="00AE4D2D">
        <w:rPr>
          <w:rFonts w:ascii="Times New Roman" w:hAnsi="Times New Roman"/>
          <w:sz w:val="28"/>
          <w:szCs w:val="28"/>
        </w:rPr>
        <w:t>"</w:t>
      </w:r>
      <w:r w:rsidRPr="00AE4D2D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184E" w:rsidRPr="00AE4D2D">
        <w:rPr>
          <w:rFonts w:ascii="Times New Roman" w:hAnsi="Times New Roman"/>
          <w:sz w:val="28"/>
          <w:szCs w:val="28"/>
        </w:rPr>
        <w:t>"</w:t>
      </w:r>
      <w:r w:rsidRPr="00AE4D2D">
        <w:rPr>
          <w:rFonts w:ascii="Times New Roman" w:hAnsi="Times New Roman"/>
          <w:sz w:val="28"/>
          <w:szCs w:val="28"/>
        </w:rPr>
        <w:t xml:space="preserve">на </w:t>
      </w:r>
      <w:r w:rsidRPr="00AE4D2D">
        <w:rPr>
          <w:rFonts w:ascii="Times New Roman" w:hAnsi="Times New Roman"/>
          <w:spacing w:val="-2"/>
          <w:sz w:val="28"/>
          <w:szCs w:val="28"/>
        </w:rPr>
        <w:t>2026 год в сумме 1320066,7 тыс. рублей, на 2027 год в сумме</w:t>
      </w:r>
      <w:r w:rsidR="001F184E" w:rsidRPr="00AE4D2D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AE4D2D">
        <w:rPr>
          <w:rFonts w:ascii="Times New Roman" w:hAnsi="Times New Roman"/>
          <w:spacing w:val="-2"/>
          <w:sz w:val="28"/>
          <w:szCs w:val="28"/>
        </w:rPr>
        <w:t>1901778,3 тыс. рублей</w:t>
      </w:r>
      <w:r w:rsidR="001F184E" w:rsidRPr="00AE4D2D">
        <w:rPr>
          <w:rFonts w:ascii="Times New Roman" w:hAnsi="Times New Roman"/>
          <w:spacing w:val="-2"/>
          <w:sz w:val="28"/>
          <w:szCs w:val="28"/>
        </w:rPr>
        <w:t>"</w:t>
      </w:r>
      <w:r w:rsidRPr="00AE4D2D">
        <w:rPr>
          <w:rFonts w:ascii="Times New Roman" w:hAnsi="Times New Roman"/>
          <w:spacing w:val="-2"/>
          <w:sz w:val="28"/>
          <w:szCs w:val="28"/>
        </w:rPr>
        <w:t>;</w:t>
      </w:r>
    </w:p>
    <w:p w:rsidR="00A751BC" w:rsidRPr="001F184E" w:rsidRDefault="00A751BC" w:rsidP="0048364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>абзацы тринадцатый и четырнадцатый признать утратившими силу;</w:t>
      </w:r>
    </w:p>
    <w:p w:rsidR="00A751BC" w:rsidRPr="001F184E" w:rsidRDefault="00A751BC" w:rsidP="0048364C">
      <w:pPr>
        <w:widowControl w:val="0"/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F184E">
        <w:rPr>
          <w:rFonts w:ascii="Times New Roman" w:hAnsi="Times New Roman"/>
          <w:sz w:val="28"/>
          <w:szCs w:val="28"/>
        </w:rPr>
        <w:t xml:space="preserve">в абзаце шестнадцатом слова 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на 2025 год в сумме 407,8 тыс. ру</w:t>
      </w:r>
      <w:r w:rsidRPr="001F184E">
        <w:rPr>
          <w:rFonts w:ascii="Times New Roman" w:hAnsi="Times New Roman"/>
          <w:sz w:val="28"/>
          <w:szCs w:val="28"/>
        </w:rPr>
        <w:t>б</w:t>
      </w:r>
      <w:r w:rsidRPr="001F184E">
        <w:rPr>
          <w:rFonts w:ascii="Times New Roman" w:hAnsi="Times New Roman"/>
          <w:sz w:val="28"/>
          <w:szCs w:val="28"/>
        </w:rPr>
        <w:t>лей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на 2025 год в сумме 736,0 тыс. рублей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;</w:t>
      </w:r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F184E">
        <w:rPr>
          <w:rFonts w:ascii="Times New Roman" w:hAnsi="Times New Roman"/>
          <w:sz w:val="28"/>
          <w:szCs w:val="28"/>
        </w:rPr>
        <w:lastRenderedPageBreak/>
        <w:t>в абзаце семнадцатом слова</w:t>
      </w:r>
      <w:r w:rsidR="001F184E">
        <w:rPr>
          <w:rFonts w:ascii="Times New Roman" w:hAnsi="Times New Roman"/>
          <w:sz w:val="28"/>
          <w:szCs w:val="28"/>
        </w:rPr>
        <w:t xml:space="preserve"> "</w:t>
      </w:r>
      <w:r w:rsidRPr="001F184E">
        <w:rPr>
          <w:rFonts w:ascii="Times New Roman" w:hAnsi="Times New Roman"/>
          <w:sz w:val="28"/>
          <w:szCs w:val="28"/>
        </w:rPr>
        <w:t>на 2025 год в сумме 750,0 тыс. рублей, на 2026 год в сумме 750,0 тыс. рублей, на 2027 год в сумме 750,0 тыс. ру</w:t>
      </w:r>
      <w:r w:rsidRPr="001F184E">
        <w:rPr>
          <w:rFonts w:ascii="Times New Roman" w:hAnsi="Times New Roman"/>
          <w:sz w:val="28"/>
          <w:szCs w:val="28"/>
        </w:rPr>
        <w:t>б</w:t>
      </w:r>
      <w:r w:rsidRPr="001F184E">
        <w:rPr>
          <w:rFonts w:ascii="Times New Roman" w:hAnsi="Times New Roman"/>
          <w:sz w:val="28"/>
          <w:szCs w:val="28"/>
        </w:rPr>
        <w:t>лей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 xml:space="preserve"> заменить словами 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 xml:space="preserve">на 2025 год в сумме 2400,0 тыс. рублей, на </w:t>
      </w:r>
      <w:r w:rsidR="00D76CC3" w:rsidRPr="001F184E">
        <w:rPr>
          <w:rFonts w:ascii="Times New Roman" w:hAnsi="Times New Roman"/>
          <w:sz w:val="28"/>
          <w:szCs w:val="28"/>
        </w:rPr>
        <w:br/>
      </w:r>
      <w:r w:rsidRPr="001F184E">
        <w:rPr>
          <w:rFonts w:ascii="Times New Roman" w:hAnsi="Times New Roman"/>
          <w:sz w:val="28"/>
          <w:szCs w:val="28"/>
        </w:rPr>
        <w:t>2026 год в сумме 2400,0 тыс. рублей, на 2027 год в сумме 2400,0 тыс. ру</w:t>
      </w:r>
      <w:r w:rsidRPr="001F184E">
        <w:rPr>
          <w:rFonts w:ascii="Times New Roman" w:hAnsi="Times New Roman"/>
          <w:sz w:val="28"/>
          <w:szCs w:val="28"/>
        </w:rPr>
        <w:t>б</w:t>
      </w:r>
      <w:r w:rsidRPr="001F184E">
        <w:rPr>
          <w:rFonts w:ascii="Times New Roman" w:hAnsi="Times New Roman"/>
          <w:sz w:val="28"/>
          <w:szCs w:val="28"/>
        </w:rPr>
        <w:t>лей</w:t>
      </w:r>
      <w:r w:rsidR="001F184E">
        <w:rPr>
          <w:rFonts w:ascii="Times New Roman" w:hAnsi="Times New Roman"/>
          <w:sz w:val="28"/>
          <w:szCs w:val="28"/>
        </w:rPr>
        <w:t>"</w:t>
      </w:r>
      <w:r w:rsidRPr="001F184E">
        <w:rPr>
          <w:rFonts w:ascii="Times New Roman" w:hAnsi="Times New Roman"/>
          <w:sz w:val="28"/>
          <w:szCs w:val="28"/>
        </w:rPr>
        <w:t>;</w:t>
      </w:r>
      <w:proofErr w:type="gramEnd"/>
    </w:p>
    <w:p w:rsidR="00A751BC" w:rsidRPr="001F184E" w:rsidRDefault="00A751BC" w:rsidP="001F184E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  <w:r w:rsidRPr="001F184E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9) </w:t>
      </w:r>
      <w:r w:rsidRPr="001F184E">
        <w:rPr>
          <w:rFonts w:ascii="Times New Roman" w:eastAsia="Times New Roman" w:hAnsi="Times New Roman"/>
          <w:sz w:val="28"/>
          <w:szCs w:val="28"/>
          <w:lang w:eastAsia="en-US"/>
        </w:rPr>
        <w:t>приложение 4 изложить в следующей редакции:</w:t>
      </w:r>
    </w:p>
    <w:p w:rsidR="00A751BC" w:rsidRPr="006817E6" w:rsidRDefault="001F184E" w:rsidP="00AE4D2D">
      <w:pPr>
        <w:autoSpaceDE w:val="0"/>
        <w:autoSpaceDN w:val="0"/>
        <w:adjustRightInd w:val="0"/>
        <w:spacing w:after="0" w:line="240" w:lineRule="auto"/>
        <w:ind w:left="4139"/>
        <w:jc w:val="center"/>
        <w:rPr>
          <w:rFonts w:ascii="Times New Roman" w:hAnsi="Times New Roman"/>
          <w:i/>
          <w:color w:val="000000"/>
          <w:sz w:val="26"/>
          <w:szCs w:val="26"/>
          <w:vertAlign w:val="superscript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A751BC"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Приложение 4 </w:t>
      </w:r>
    </w:p>
    <w:p w:rsidR="00A751BC" w:rsidRPr="006817E6" w:rsidRDefault="00A751BC" w:rsidP="00AE4D2D">
      <w:pPr>
        <w:autoSpaceDE w:val="0"/>
        <w:autoSpaceDN w:val="0"/>
        <w:adjustRightInd w:val="0"/>
        <w:spacing w:after="0" w:line="240" w:lineRule="auto"/>
        <w:ind w:left="4139"/>
        <w:jc w:val="center"/>
        <w:rPr>
          <w:rFonts w:ascii="Times New Roman" w:hAnsi="Times New Roman"/>
          <w:i/>
          <w:color w:val="000000"/>
          <w:sz w:val="26"/>
          <w:szCs w:val="26"/>
        </w:rPr>
      </w:pPr>
      <w:proofErr w:type="gramStart"/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br/>
      </w:r>
      <w:r w:rsidR="001F184E">
        <w:rPr>
          <w:rFonts w:ascii="Times New Roman" w:hAnsi="Times New Roman"/>
          <w:i/>
          <w:iCs/>
          <w:color w:val="000000"/>
          <w:sz w:val="26"/>
          <w:szCs w:val="26"/>
        </w:rPr>
        <w:t>"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О республиканском бюджете 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br/>
        <w:t xml:space="preserve">Чувашской Республики на 2025 год 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br/>
        <w:t>и на плановый период 2026 и 2027 годов</w:t>
      </w:r>
      <w:r w:rsidR="001F184E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Pr="006817E6">
        <w:rPr>
          <w:rFonts w:ascii="Times New Roman" w:hAnsi="Times New Roman"/>
          <w:i/>
          <w:color w:val="000000"/>
          <w:sz w:val="26"/>
          <w:szCs w:val="26"/>
        </w:rPr>
        <w:t xml:space="preserve">(в редакции Закона Чувашской Республики </w:t>
      </w:r>
      <w:proofErr w:type="gramEnd"/>
    </w:p>
    <w:p w:rsidR="00A751BC" w:rsidRPr="006817E6" w:rsidRDefault="001F184E" w:rsidP="00AE4D2D">
      <w:pPr>
        <w:spacing w:after="0" w:line="240" w:lineRule="auto"/>
        <w:ind w:left="4139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>
        <w:rPr>
          <w:rFonts w:ascii="Times New Roman" w:hAnsi="Times New Roman"/>
          <w:i/>
          <w:color w:val="000000"/>
          <w:sz w:val="26"/>
          <w:szCs w:val="26"/>
        </w:rPr>
        <w:t>"</w:t>
      </w:r>
      <w:r w:rsidR="00A751BC" w:rsidRPr="006817E6">
        <w:rPr>
          <w:rFonts w:ascii="Times New Roman" w:hAnsi="Times New Roman"/>
          <w:i/>
          <w:color w:val="000000"/>
          <w:sz w:val="26"/>
          <w:szCs w:val="26"/>
        </w:rPr>
        <w:t xml:space="preserve">О внесении изменений в Закон </w:t>
      </w:r>
      <w:proofErr w:type="gramStart"/>
      <w:r w:rsidR="00A751BC" w:rsidRPr="006817E6">
        <w:rPr>
          <w:rFonts w:ascii="Times New Roman" w:hAnsi="Times New Roman"/>
          <w:i/>
          <w:color w:val="000000"/>
          <w:sz w:val="26"/>
          <w:szCs w:val="26"/>
        </w:rPr>
        <w:t>Чувашской</w:t>
      </w:r>
      <w:proofErr w:type="gramEnd"/>
      <w:r w:rsidR="00A751BC" w:rsidRPr="006817E6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</w:p>
    <w:p w:rsidR="00A751BC" w:rsidRPr="006817E6" w:rsidRDefault="00A751BC" w:rsidP="00AE4D2D">
      <w:pPr>
        <w:spacing w:after="0" w:line="240" w:lineRule="auto"/>
        <w:ind w:left="4139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817E6">
        <w:rPr>
          <w:rFonts w:ascii="Times New Roman" w:hAnsi="Times New Roman"/>
          <w:i/>
          <w:color w:val="000000"/>
          <w:sz w:val="26"/>
          <w:szCs w:val="26"/>
        </w:rPr>
        <w:t xml:space="preserve">Республики </w:t>
      </w:r>
      <w:r w:rsidR="001F184E">
        <w:rPr>
          <w:rFonts w:ascii="Times New Roman" w:hAnsi="Times New Roman"/>
          <w:i/>
          <w:color w:val="000000"/>
          <w:sz w:val="26"/>
          <w:szCs w:val="26"/>
        </w:rPr>
        <w:t>"</w:t>
      </w:r>
      <w:r w:rsidRPr="006817E6">
        <w:rPr>
          <w:rFonts w:ascii="Times New Roman" w:hAnsi="Times New Roman"/>
          <w:i/>
          <w:color w:val="000000"/>
          <w:sz w:val="26"/>
          <w:szCs w:val="26"/>
        </w:rPr>
        <w:t xml:space="preserve">О республиканском бюджете </w:t>
      </w:r>
    </w:p>
    <w:p w:rsidR="00A751BC" w:rsidRPr="006817E6" w:rsidRDefault="00A751BC" w:rsidP="00AE4D2D">
      <w:pPr>
        <w:autoSpaceDE w:val="0"/>
        <w:autoSpaceDN w:val="0"/>
        <w:adjustRightInd w:val="0"/>
        <w:spacing w:after="0" w:line="240" w:lineRule="auto"/>
        <w:ind w:left="4139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6817E6">
        <w:rPr>
          <w:rFonts w:ascii="Times New Roman" w:hAnsi="Times New Roman"/>
          <w:i/>
          <w:color w:val="000000"/>
          <w:sz w:val="26"/>
          <w:szCs w:val="26"/>
        </w:rPr>
        <w:t>Чувашской Республики на 2025 год</w:t>
      </w: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</w:t>
      </w:r>
      <w:proofErr w:type="gramStart"/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>на</w:t>
      </w:r>
      <w:proofErr w:type="gramEnd"/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 xml:space="preserve"> </w:t>
      </w:r>
    </w:p>
    <w:p w:rsidR="00A751BC" w:rsidRPr="006817E6" w:rsidRDefault="00A751BC" w:rsidP="00AE4D2D">
      <w:pPr>
        <w:autoSpaceDE w:val="0"/>
        <w:autoSpaceDN w:val="0"/>
        <w:adjustRightInd w:val="0"/>
        <w:spacing w:after="0" w:line="240" w:lineRule="auto"/>
        <w:ind w:left="4139"/>
        <w:jc w:val="center"/>
        <w:rPr>
          <w:rFonts w:ascii="Times New Roman" w:hAnsi="Times New Roman"/>
          <w:i/>
          <w:color w:val="000000"/>
          <w:sz w:val="26"/>
          <w:szCs w:val="26"/>
        </w:rPr>
      </w:pPr>
      <w:r w:rsidRPr="006817E6">
        <w:rPr>
          <w:rFonts w:ascii="Times New Roman" w:hAnsi="Times New Roman"/>
          <w:i/>
          <w:iCs/>
          <w:color w:val="000000"/>
          <w:sz w:val="26"/>
          <w:szCs w:val="26"/>
        </w:rPr>
        <w:t>плановый период 2026 и 2027годов</w:t>
      </w:r>
      <w:r w:rsidR="001F184E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6817E6">
        <w:rPr>
          <w:rFonts w:ascii="Times New Roman" w:hAnsi="Times New Roman"/>
          <w:i/>
          <w:color w:val="000000"/>
          <w:sz w:val="26"/>
          <w:szCs w:val="26"/>
        </w:rPr>
        <w:t>)</w:t>
      </w:r>
    </w:p>
    <w:p w:rsidR="00A751BC" w:rsidRPr="00AE4D2D" w:rsidRDefault="00A751BC" w:rsidP="009E20BB">
      <w:pPr>
        <w:spacing w:after="0" w:line="235" w:lineRule="auto"/>
        <w:rPr>
          <w:rFonts w:ascii="Times New Roman" w:hAnsi="Times New Roman"/>
          <w:sz w:val="28"/>
        </w:rPr>
      </w:pPr>
    </w:p>
    <w:p w:rsidR="00A751BC" w:rsidRPr="00AE4D2D" w:rsidRDefault="00A751BC" w:rsidP="009E20BB">
      <w:pPr>
        <w:spacing w:after="0" w:line="235" w:lineRule="auto"/>
        <w:rPr>
          <w:rFonts w:ascii="Times New Roman" w:hAnsi="Times New Roman"/>
          <w:sz w:val="28"/>
        </w:rPr>
      </w:pPr>
    </w:p>
    <w:p w:rsidR="00D76CC3" w:rsidRPr="006817E6" w:rsidRDefault="00A751BC" w:rsidP="00AE4D2D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>ПРОГНОЗИРУЕМЫЕ ОБЪЕМЫ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br/>
        <w:t xml:space="preserve">поступлений доходов в республиканский бюджет </w:t>
      </w:r>
      <w:proofErr w:type="gramStart"/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>Чувашской</w:t>
      </w:r>
      <w:proofErr w:type="gramEnd"/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751BC" w:rsidRPr="006817E6" w:rsidRDefault="00A751BC" w:rsidP="00AE4D2D">
      <w:pPr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>Республики на 2025 год и на плановый период 2026 и 2027 годов</w:t>
      </w:r>
    </w:p>
    <w:p w:rsidR="00A751BC" w:rsidRPr="00AE4D2D" w:rsidRDefault="00A751BC" w:rsidP="00AE4D2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AE4D2D" w:rsidRPr="00AE4D2D" w:rsidRDefault="00AE4D2D" w:rsidP="00AE4D2D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tbl>
      <w:tblPr>
        <w:tblW w:w="9900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2274"/>
        <w:gridCol w:w="3402"/>
        <w:gridCol w:w="1453"/>
        <w:gridCol w:w="1331"/>
        <w:gridCol w:w="1440"/>
      </w:tblGrid>
      <w:tr w:rsidR="00A751BC" w:rsidRPr="006817E6" w:rsidTr="00671876">
        <w:trPr>
          <w:trHeight w:val="20"/>
        </w:trPr>
        <w:tc>
          <w:tcPr>
            <w:tcW w:w="9900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6817E6" w:rsidRDefault="00A751BC" w:rsidP="009E20BB">
            <w:pPr>
              <w:autoSpaceDE w:val="0"/>
              <w:autoSpaceDN w:val="0"/>
              <w:adjustRightInd w:val="0"/>
              <w:spacing w:after="0" w:line="235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</w:rPr>
              <w:t>(тыс. рублей)</w:t>
            </w:r>
          </w:p>
        </w:tc>
      </w:tr>
      <w:tr w:rsidR="00A751BC" w:rsidRPr="006817E6" w:rsidTr="00671876">
        <w:trPr>
          <w:trHeight w:val="412"/>
        </w:trPr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671876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color w:val="000000"/>
              </w:rPr>
            </w:pPr>
            <w:r w:rsidRPr="006817E6">
              <w:rPr>
                <w:rFonts w:ascii="Times New Roman" w:hAnsi="Times New Roman"/>
                <w:color w:val="000000"/>
              </w:rPr>
              <w:t xml:space="preserve">Код </w:t>
            </w:r>
            <w:proofErr w:type="gramStart"/>
            <w:r w:rsidRPr="006817E6">
              <w:rPr>
                <w:rFonts w:ascii="Times New Roman" w:hAnsi="Times New Roman"/>
                <w:color w:val="000000"/>
              </w:rPr>
              <w:t>бюджетной</w:t>
            </w:r>
            <w:proofErr w:type="gramEnd"/>
          </w:p>
          <w:p w:rsidR="00A751BC" w:rsidRPr="006817E6" w:rsidRDefault="00A751BC" w:rsidP="00671876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6817E6">
              <w:rPr>
                <w:rFonts w:ascii="Times New Roman" w:hAnsi="Times New Roman"/>
                <w:color w:val="000000"/>
              </w:rPr>
              <w:t>классификации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671876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6817E6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42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671876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</w:rPr>
            </w:pPr>
            <w:r w:rsidRPr="006817E6">
              <w:rPr>
                <w:rFonts w:ascii="Times New Roman" w:hAnsi="Times New Roman"/>
                <w:color w:val="000000"/>
              </w:rPr>
              <w:t>Сумма</w:t>
            </w:r>
          </w:p>
        </w:tc>
      </w:tr>
      <w:tr w:rsidR="00A751BC" w:rsidRPr="006817E6" w:rsidTr="00671876">
        <w:trPr>
          <w:trHeight w:val="536"/>
        </w:trPr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9E20BB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9E20BB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hAnsi="Times New Roman"/>
              </w:rPr>
            </w:pP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671876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</w:rPr>
            </w:pPr>
            <w:r w:rsidRPr="006817E6">
              <w:rPr>
                <w:rFonts w:ascii="Times New Roman" w:hAnsi="Times New Roman"/>
                <w:color w:val="000000"/>
              </w:rPr>
              <w:t>2025 год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671876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</w:rPr>
            </w:pPr>
            <w:r w:rsidRPr="006817E6">
              <w:rPr>
                <w:rFonts w:ascii="Times New Roman" w:hAnsi="Times New Roman"/>
                <w:color w:val="000000"/>
              </w:rPr>
              <w:t>2026 год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671876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Arial" w:hAnsi="Arial" w:cs="Arial"/>
              </w:rPr>
            </w:pPr>
            <w:r w:rsidRPr="006817E6">
              <w:rPr>
                <w:rFonts w:ascii="Times New Roman" w:hAnsi="Times New Roman"/>
                <w:color w:val="000000"/>
              </w:rPr>
              <w:t>2027 год</w:t>
            </w:r>
          </w:p>
        </w:tc>
      </w:tr>
    </w:tbl>
    <w:p w:rsidR="007C6F2B" w:rsidRPr="006817E6" w:rsidRDefault="007C6F2B" w:rsidP="009E20BB">
      <w:pPr>
        <w:spacing w:after="0" w:line="235" w:lineRule="auto"/>
        <w:rPr>
          <w:sz w:val="2"/>
          <w:szCs w:val="2"/>
        </w:rPr>
      </w:pPr>
    </w:p>
    <w:tbl>
      <w:tblPr>
        <w:tblW w:w="9900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2274"/>
        <w:gridCol w:w="3402"/>
        <w:gridCol w:w="1453"/>
        <w:gridCol w:w="1331"/>
        <w:gridCol w:w="1440"/>
      </w:tblGrid>
      <w:tr w:rsidR="00A751BC" w:rsidRPr="009E5AE2" w:rsidTr="00671876">
        <w:trPr>
          <w:tblHeader/>
        </w:trPr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5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НАЛОГОВЫЕ И НЕНАЛОГ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ВЫЕ ДОХОДЫ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67 884 342,0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66 857 527,6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69 581 015,4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1 01 00000 00 0000 000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НАЛОГИ НА ПРИБЫЛЬ, Д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ХОДЫ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41 770 489,0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43 298 577,0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45 774 708,4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1 01 01000 00 0000 110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Налог на прибыль организаций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19 232 855,0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19 986 935,0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21 246 112,0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1 01 02000 01 0000 110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Налог на доходы физических лиц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22 537 634,0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23 311 642,0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24 528 596,4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1 03 00000 00 0000 000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НАЛОГИ НА ТОВАРЫ (РАБ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ТЫ, УСЛУГИ), РЕАЛИЗУ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МЫЕ НА ТЕРРИТОРИИ РО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С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СИЙСКОЙ ФЕДЕРАЦИИ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7 772 082,1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7 889 072,9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8 164 102,3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1 03 02000 01 0000 110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7 772 082,1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7 889 072,9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8 164 102,3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1 05 00000 00 0000 000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НАЛОГИ НА СОВОКУПНЫЙ ДОХОД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6 872 099,0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6 838 966,6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7 260 379,1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1 05 01000 00 0000 110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Налог, взимаемый в связи с прим</w:t>
            </w:r>
            <w:r w:rsidRPr="009E5AE2">
              <w:rPr>
                <w:rFonts w:ascii="Times New Roman" w:hAnsi="Times New Roman"/>
                <w:color w:val="000000"/>
              </w:rPr>
              <w:t>е</w:t>
            </w:r>
            <w:r w:rsidRPr="009E5AE2">
              <w:rPr>
                <w:rFonts w:ascii="Times New Roman" w:hAnsi="Times New Roman"/>
                <w:color w:val="000000"/>
              </w:rPr>
              <w:t>нением упрощенной системы нал</w:t>
            </w:r>
            <w:r w:rsidRPr="009E5AE2">
              <w:rPr>
                <w:rFonts w:ascii="Times New Roman" w:hAnsi="Times New Roman"/>
                <w:color w:val="000000"/>
              </w:rPr>
              <w:t>о</w:t>
            </w:r>
            <w:r w:rsidRPr="009E5AE2">
              <w:rPr>
                <w:rFonts w:ascii="Times New Roman" w:hAnsi="Times New Roman"/>
                <w:color w:val="000000"/>
              </w:rPr>
              <w:t>гообложения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6 530 212,0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6 543 724,6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6 959 823,1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1 05 06000 01 0000 110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Налог на профессиональный доход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341 776,0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295 242,0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300 556,0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lastRenderedPageBreak/>
              <w:t>1 05 07000 01 0000 110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Налог, взимаемый в связи с прим</w:t>
            </w:r>
            <w:r w:rsidRPr="009E5AE2">
              <w:rPr>
                <w:rFonts w:ascii="Times New Roman" w:hAnsi="Times New Roman"/>
                <w:color w:val="000000"/>
              </w:rPr>
              <w:t>е</w:t>
            </w:r>
            <w:r w:rsidRPr="009E5AE2">
              <w:rPr>
                <w:rFonts w:ascii="Times New Roman" w:hAnsi="Times New Roman"/>
                <w:color w:val="000000"/>
              </w:rPr>
              <w:t xml:space="preserve">нением специального налогового режима </w:t>
            </w:r>
            <w:r w:rsidR="001F184E" w:rsidRPr="009E5AE2">
              <w:rPr>
                <w:rFonts w:ascii="Times New Roman" w:hAnsi="Times New Roman"/>
                <w:color w:val="000000"/>
              </w:rPr>
              <w:t>"</w:t>
            </w:r>
            <w:r w:rsidRPr="009E5AE2">
              <w:rPr>
                <w:rFonts w:ascii="Times New Roman" w:hAnsi="Times New Roman"/>
                <w:color w:val="000000"/>
              </w:rPr>
              <w:t>Автоматизированная упрощенная система налогообл</w:t>
            </w:r>
            <w:r w:rsidRPr="009E5AE2">
              <w:rPr>
                <w:rFonts w:ascii="Times New Roman" w:hAnsi="Times New Roman"/>
                <w:color w:val="000000"/>
              </w:rPr>
              <w:t>о</w:t>
            </w:r>
            <w:r w:rsidRPr="009E5AE2">
              <w:rPr>
                <w:rFonts w:ascii="Times New Roman" w:hAnsi="Times New Roman"/>
                <w:color w:val="000000"/>
              </w:rPr>
              <w:t>жения</w:t>
            </w:r>
            <w:r w:rsidR="001F184E" w:rsidRPr="009E5AE2">
              <w:rPr>
                <w:rFonts w:ascii="Times New Roman" w:hAnsi="Times New Roman"/>
                <w:color w:val="000000"/>
              </w:rPr>
              <w:t>"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111,0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0,0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1 06 00000 00 0000 000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4 684 616,9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4 714 100,0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4 781 940,2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1 06 02000 02 0000 110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Налог на имущество организаций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3 499 022,0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3 551 507,0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3 611 882,6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1 06 04000 02 0000 110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Транспортный налог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1 185 594,9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1 162 593,0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1 170 057,6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1 08 00000 00 0000 000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ГОСУДАРСТВЕННАЯ П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ШЛИ</w:t>
            </w:r>
            <w:r w:rsidR="009E5AE2">
              <w:rPr>
                <w:rFonts w:ascii="Times New Roman" w:hAnsi="Times New Roman"/>
                <w:b/>
                <w:bCs/>
                <w:color w:val="000000"/>
              </w:rPr>
              <w:softHyphen/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НА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168 233,2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149 464,4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149 443,1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1 09 00000 00 0000 000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ЗАДОЛЖЕННОСТЬ И ПЕР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2,0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2,0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2,0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1 11 00000 00 0000 000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ДОХОДЫ ОТ ИСПОЛЬЗОВ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НИЯ ИМУЩЕСТВА, НАХ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ДЯЩЕГОСЯ В ГОСУДА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СТВЕННОЙ И МУНИЦ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ПАЛЬНОЙ СОБСТВЕННОСТИ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4 926 972,3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2 336 061,0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1 825 467,2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1 12 00000 00 0000 000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ПЛАТЕЖИ ПРИ ПОЛЬЗОВ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НИИ ПРИРОДНЫМИ РЕСУ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Р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САМИ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99 764,7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94 771,9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101 669,8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1 13 00000 00 0000 000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ДОХОДЫ ОТ ОКАЗАНИЯ ПЛАТНЫХ УСЛУГ И КО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М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ПЕНСАЦИИ ЗАТРАТ ГОС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У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ДАРСТВА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259 356,3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231 462,8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231 463,0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1 14 00000 00 0000 000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ДОХОДЫ ОТ ПРОДАЖИ М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ТЕРИАЛЬНЫХ И НЕМАТЕР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АЛЬНЫХ АКТИВОВ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249 191,6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200 860,2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175 867,4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1 15 00000 00 0000 000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АДМИНИСТРАТИВНЫЕ ПЛ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А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ТЕЖИ И СБОРЫ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10,0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1 16 00000 00 0000 000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ШТРАФЫ, САНКЦИИ, ВО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З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МЕЩЕНИЕ УЩЕРБА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1 081 524,9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1 104 178,8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1 115 962,9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2 00 00000 00 0000 000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БЕЗВОЗМЕЗДНЫЕ ПОСТУ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П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ЛЕНИЯ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36 376 724,5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33 710 277,7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30 885 445,7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2 02 00000 00 0000 000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БЕЗВОЗМЕЗДНЫЕ ПОСТУ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П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ЛЕНИЯ ОТ ДРУГИХ БЮДЖ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ТОВ БЮДЖЕТНОЙ СИСТЕМЫ РОССИЙСКОЙ ФЕДЕРАЦИИ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35 535 886,4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33 433 930,9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30 609 098,9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2 02 10000 00 0000 150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Дотации бюджетам бюджетной с</w:t>
            </w:r>
            <w:r w:rsidRPr="009E5AE2">
              <w:rPr>
                <w:rFonts w:ascii="Times New Roman" w:hAnsi="Times New Roman"/>
                <w:color w:val="000000"/>
              </w:rPr>
              <w:t>и</w:t>
            </w:r>
            <w:r w:rsidRPr="009E5AE2">
              <w:rPr>
                <w:rFonts w:ascii="Times New Roman" w:hAnsi="Times New Roman"/>
                <w:color w:val="000000"/>
              </w:rPr>
              <w:t>стемы Российской Федерации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19 751 882,7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14 268 739,0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12 787 697,1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2 02 15001 02 0000 150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Дотации бюджетам субъектов Ро</w:t>
            </w:r>
            <w:r w:rsidRPr="009E5AE2">
              <w:rPr>
                <w:rFonts w:ascii="Times New Roman" w:hAnsi="Times New Roman"/>
                <w:color w:val="000000"/>
              </w:rPr>
              <w:t>с</w:t>
            </w:r>
            <w:r w:rsidRPr="009E5AE2">
              <w:rPr>
                <w:rFonts w:ascii="Times New Roman" w:hAnsi="Times New Roman"/>
                <w:color w:val="000000"/>
              </w:rPr>
              <w:t>сийской Федерации на выравнив</w:t>
            </w:r>
            <w:r w:rsidRPr="009E5AE2">
              <w:rPr>
                <w:rFonts w:ascii="Times New Roman" w:hAnsi="Times New Roman"/>
                <w:color w:val="000000"/>
              </w:rPr>
              <w:t>а</w:t>
            </w:r>
            <w:r w:rsidRPr="009E5AE2">
              <w:rPr>
                <w:rFonts w:ascii="Times New Roman" w:hAnsi="Times New Roman"/>
                <w:color w:val="000000"/>
              </w:rPr>
              <w:t>ние бюджетной обеспеченности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18 598 460,7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14 268 739,0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12 787 697,1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2 02 20000 00 0000 150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13 000 548,4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16 264 555,9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14 867 569,8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2 02 30000 00 0000 150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Субвенции бюджетам бюджетной системы Российской Федерации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1 668 924,3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1 782 533,3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1 837 526,1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color w:val="000000"/>
                <w:spacing w:val="-4"/>
              </w:rPr>
              <w:t>2 02 40000 00 0000 150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1 114 531,0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1 118 102,7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color w:val="000000"/>
              </w:rPr>
              <w:t>1 116 305,9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2 03 00000 00 0000 000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БЕЗВОЗМЕЗДНЫЕ ПОСТУ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П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ЛЕ</w:t>
            </w:r>
            <w:r w:rsidR="009E5AE2">
              <w:rPr>
                <w:rFonts w:ascii="Times New Roman" w:hAnsi="Times New Roman"/>
                <w:b/>
                <w:bCs/>
                <w:color w:val="000000"/>
              </w:rPr>
              <w:softHyphen/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НИЯ ОТ ГОСУДАРСТВЕ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Н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НЫХ (МУНИЦИПАЛЬНЫХ) ОРГАНИЗАЦИЙ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329 818,5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276 346,8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276 346,8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2 18 00000 00 0000 000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ДОХОДЫ БЮДЖЕТОВ БЮ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Д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ЖЕТНОЙ СИСТЕМЫ РО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С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lastRenderedPageBreak/>
              <w:t>СИЙСКОЙ ФЕДЕРАЦИИ ОТ ВОЗВРАТА ОСТАТКОВ СУ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Б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СИДИЙ, СУБВЕНЦИЙ И ИНЫХ МЕЖБЮДЖЕТНЫХ ТРАН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С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ФЕРТОВ, ИМЕЮЩИХ ЦЕЛ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ВОЕ НАЗНАЧЕНИЕ, ПР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ШЛЫХ ЛЕТ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541 685,9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</w:p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A751BC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lastRenderedPageBreak/>
              <w:t>2 19 00000 00 0000 000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ВОЗВРАТ ОСТАТКОВ СУБС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ДИЙ, СУБВЕНЦИЙ И ИНЫХ МЕЖБЮДЖЕТНЫХ ТРАН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С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ФЕРТОВ, ИМЕЮЩИХ ЦЕЛ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Е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ВОЕ НАЗНАЧЕНИЕ, ПР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О</w:t>
            </w:r>
            <w:r w:rsidRPr="009E5AE2">
              <w:rPr>
                <w:rFonts w:ascii="Times New Roman" w:hAnsi="Times New Roman"/>
                <w:b/>
                <w:bCs/>
                <w:color w:val="000000"/>
              </w:rPr>
              <w:t>ШЛЫХ ЛЕТ</w:t>
            </w: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-30 666,3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0,0</w:t>
            </w:r>
          </w:p>
        </w:tc>
      </w:tr>
      <w:tr w:rsidR="009E20BB" w:rsidRPr="009E5AE2" w:rsidTr="00671876">
        <w:tc>
          <w:tcPr>
            <w:tcW w:w="2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20BB" w:rsidRPr="009E5AE2" w:rsidRDefault="009E20BB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 w:right="-17"/>
              <w:jc w:val="both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ИТОГО ДОХОДОВ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E20BB" w:rsidRPr="009E5AE2" w:rsidRDefault="009E20BB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" w:right="11"/>
              <w:jc w:val="both"/>
              <w:rPr>
                <w:rFonts w:ascii="Times New Roman" w:hAnsi="Times New Roman"/>
              </w:rPr>
            </w:pPr>
          </w:p>
        </w:tc>
        <w:tc>
          <w:tcPr>
            <w:tcW w:w="14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0BB" w:rsidRPr="009E5AE2" w:rsidRDefault="009E20BB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104 261 066,5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0BB" w:rsidRPr="009E5AE2" w:rsidRDefault="009E20BB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</w:rPr>
              <w:t>100 567 805,3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9E20BB" w:rsidRPr="009E5AE2" w:rsidRDefault="009E20BB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Times New Roman" w:hAnsi="Times New Roman"/>
                <w:spacing w:val="-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pacing w:val="-4"/>
              </w:rPr>
              <w:t>100 466 461,1</w:t>
            </w:r>
            <w:r w:rsidR="001F184E" w:rsidRPr="009E5AE2">
              <w:rPr>
                <w:rFonts w:ascii="Times New Roman" w:hAnsi="Times New Roman"/>
                <w:bCs/>
                <w:color w:val="000000"/>
                <w:spacing w:val="-4"/>
              </w:rPr>
              <w:t>"</w:t>
            </w:r>
            <w:r w:rsidRPr="009E5AE2">
              <w:rPr>
                <w:rFonts w:ascii="Times New Roman" w:hAnsi="Times New Roman"/>
                <w:bCs/>
                <w:color w:val="000000"/>
                <w:spacing w:val="-4"/>
              </w:rPr>
              <w:t>;</w:t>
            </w:r>
          </w:p>
        </w:tc>
      </w:tr>
    </w:tbl>
    <w:p w:rsidR="00A751BC" w:rsidRPr="006817E6" w:rsidRDefault="00A751BC" w:rsidP="00BC40B9">
      <w:pPr>
        <w:spacing w:after="0" w:line="240" w:lineRule="auto"/>
        <w:rPr>
          <w:rFonts w:ascii="Times New Roman" w:hAnsi="Times New Roman"/>
        </w:rPr>
        <w:sectPr w:rsidR="00A751BC" w:rsidRPr="006817E6" w:rsidSect="001F184E">
          <w:headerReference w:type="default" r:id="rId10"/>
          <w:footerReference w:type="even" r:id="rId11"/>
          <w:pgSz w:w="11906" w:h="16838"/>
          <w:pgMar w:top="1134" w:right="851" w:bottom="1134" w:left="1985" w:header="709" w:footer="709" w:gutter="0"/>
          <w:cols w:space="708"/>
          <w:titlePg/>
          <w:docGrid w:linePitch="360"/>
        </w:sectPr>
      </w:pPr>
    </w:p>
    <w:p w:rsidR="00A751BC" w:rsidRPr="006817E6" w:rsidRDefault="00A751BC" w:rsidP="009E5AE2">
      <w:pPr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817E6">
        <w:rPr>
          <w:rFonts w:ascii="Times New Roman" w:eastAsia="Times New Roman" w:hAnsi="Times New Roman"/>
          <w:bCs/>
          <w:sz w:val="28"/>
          <w:szCs w:val="28"/>
          <w:lang w:eastAsia="en-US"/>
        </w:rPr>
        <w:lastRenderedPageBreak/>
        <w:t xml:space="preserve">10) </w:t>
      </w:r>
      <w:r w:rsidRPr="006817E6">
        <w:rPr>
          <w:rFonts w:ascii="Times New Roman" w:hAnsi="Times New Roman"/>
          <w:sz w:val="28"/>
          <w:szCs w:val="28"/>
        </w:rPr>
        <w:t>дополнить приложением 5</w:t>
      </w:r>
      <w:r w:rsidRPr="006817E6">
        <w:rPr>
          <w:rFonts w:ascii="Times New Roman" w:hAnsi="Times New Roman"/>
          <w:sz w:val="28"/>
          <w:szCs w:val="28"/>
          <w:vertAlign w:val="superscript"/>
        </w:rPr>
        <w:t>1</w:t>
      </w:r>
      <w:r w:rsidRPr="006817E6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A751BC" w:rsidRPr="006817E6" w:rsidRDefault="001F184E" w:rsidP="00BC40B9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>
        <w:rPr>
          <w:rFonts w:ascii="Times New Roman" w:hAnsi="Times New Roman"/>
          <w:bCs/>
          <w:color w:val="000000"/>
          <w:sz w:val="26"/>
          <w:szCs w:val="26"/>
        </w:rPr>
        <w:t>"</w:t>
      </w:r>
      <w:r w:rsidR="00A751BC" w:rsidRPr="006817E6">
        <w:rPr>
          <w:rFonts w:ascii="Times New Roman" w:hAnsi="Times New Roman"/>
          <w:bCs/>
          <w:i/>
          <w:color w:val="000000"/>
          <w:sz w:val="26"/>
          <w:szCs w:val="26"/>
        </w:rPr>
        <w:t>Приложение 5</w:t>
      </w:r>
      <w:r w:rsidR="00A751BC" w:rsidRPr="006817E6">
        <w:rPr>
          <w:rFonts w:ascii="Times New Roman" w:hAnsi="Times New Roman"/>
          <w:bCs/>
          <w:i/>
          <w:color w:val="000000"/>
          <w:sz w:val="26"/>
          <w:szCs w:val="26"/>
          <w:vertAlign w:val="superscript"/>
        </w:rPr>
        <w:t>1</w:t>
      </w:r>
    </w:p>
    <w:p w:rsidR="00A751BC" w:rsidRPr="006817E6" w:rsidRDefault="00A751BC" w:rsidP="00BC40B9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t>к Закону Чувашской Республики</w:t>
      </w: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br/>
      </w:r>
      <w:r w:rsidR="001F184E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t xml:space="preserve">О республиканском бюджете </w:t>
      </w: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br/>
        <w:t xml:space="preserve">Чувашской Республики на 2025 год </w:t>
      </w:r>
    </w:p>
    <w:p w:rsidR="00A751BC" w:rsidRPr="006817E6" w:rsidRDefault="00A751BC" w:rsidP="00BC40B9">
      <w:pPr>
        <w:autoSpaceDE w:val="0"/>
        <w:autoSpaceDN w:val="0"/>
        <w:adjustRightInd w:val="0"/>
        <w:spacing w:after="0" w:line="240" w:lineRule="auto"/>
        <w:ind w:left="9639"/>
        <w:jc w:val="center"/>
        <w:rPr>
          <w:rFonts w:ascii="Times New Roman" w:hAnsi="Times New Roman"/>
          <w:bCs/>
          <w:i/>
          <w:color w:val="000000"/>
          <w:sz w:val="26"/>
          <w:szCs w:val="26"/>
        </w:rPr>
      </w:pPr>
      <w:r w:rsidRPr="006817E6">
        <w:rPr>
          <w:rFonts w:ascii="Times New Roman" w:hAnsi="Times New Roman"/>
          <w:bCs/>
          <w:i/>
          <w:color w:val="000000"/>
          <w:sz w:val="26"/>
          <w:szCs w:val="26"/>
        </w:rPr>
        <w:t>и на плановый период 2026 и 2027 годов</w:t>
      </w:r>
      <w:r w:rsidR="001F184E">
        <w:rPr>
          <w:rFonts w:ascii="Times New Roman" w:hAnsi="Times New Roman"/>
          <w:bCs/>
          <w:i/>
          <w:color w:val="000000"/>
          <w:sz w:val="26"/>
          <w:szCs w:val="26"/>
        </w:rPr>
        <w:t>"</w:t>
      </w:r>
    </w:p>
    <w:p w:rsidR="00A751BC" w:rsidRPr="003D2F16" w:rsidRDefault="00A751BC" w:rsidP="00BC40B9">
      <w:pPr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Cs/>
          <w:color w:val="000000"/>
          <w:sz w:val="36"/>
          <w:szCs w:val="56"/>
        </w:rPr>
      </w:pPr>
    </w:p>
    <w:p w:rsidR="00A751BC" w:rsidRPr="006817E6" w:rsidRDefault="00A751BC" w:rsidP="009E5AE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ap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aps/>
          <w:color w:val="000000"/>
          <w:sz w:val="28"/>
          <w:szCs w:val="28"/>
        </w:rPr>
        <w:t>Изменение</w:t>
      </w:r>
    </w:p>
    <w:p w:rsidR="00A751BC" w:rsidRPr="006817E6" w:rsidRDefault="00A751BC" w:rsidP="009E5AE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распределения бюджетных ассигнований по разделам, подразделам, целевым статьям (государственным </w:t>
      </w:r>
      <w:proofErr w:type="gramEnd"/>
    </w:p>
    <w:p w:rsidR="00A751BC" w:rsidRPr="006817E6" w:rsidRDefault="00A751BC" w:rsidP="009E5AE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программам </w:t>
      </w:r>
      <w:r w:rsidRPr="006817E6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Чувашской Республики и непрограммным направлениям деятельности),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группам (группам </w:t>
      </w:r>
    </w:p>
    <w:p w:rsidR="00A751BC" w:rsidRPr="006817E6" w:rsidRDefault="00A751BC" w:rsidP="009E5AE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подгруппам) видов </w:t>
      </w:r>
      <w:proofErr w:type="gramStart"/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>расходов классификации расходов республиканского бюджета Чувашской Республики</w:t>
      </w:r>
      <w:proofErr w:type="gramEnd"/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A751BC" w:rsidRPr="006817E6" w:rsidRDefault="00A751BC" w:rsidP="009E5AE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2025 год и на плановый период 2026 и 2027 годов, </w:t>
      </w:r>
      <w:proofErr w:type="gramStart"/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>предусмотренного</w:t>
      </w:r>
      <w:proofErr w:type="gramEnd"/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 приложением 5 к Закону </w:t>
      </w:r>
    </w:p>
    <w:p w:rsidR="00A751BC" w:rsidRPr="006817E6" w:rsidRDefault="00A751BC" w:rsidP="009E5AE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 </w:t>
      </w:r>
      <w:r w:rsidR="001F184E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республиканском бюджете Чувашской Республики на 2025 год </w:t>
      </w:r>
    </w:p>
    <w:p w:rsidR="00A751BC" w:rsidRPr="006817E6" w:rsidRDefault="00A751BC" w:rsidP="009E5AE2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817E6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2026 и 2027 годов</w:t>
      </w:r>
      <w:r w:rsidR="001F184E">
        <w:rPr>
          <w:rFonts w:ascii="Times New Roman" w:hAnsi="Times New Roman"/>
          <w:b/>
          <w:bCs/>
          <w:color w:val="000000"/>
          <w:sz w:val="28"/>
          <w:szCs w:val="28"/>
        </w:rPr>
        <w:t>"</w:t>
      </w:r>
    </w:p>
    <w:p w:rsidR="00A751BC" w:rsidRPr="003D2F16" w:rsidRDefault="00A751BC" w:rsidP="00BC40B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36"/>
          <w:szCs w:val="56"/>
        </w:rPr>
      </w:pPr>
    </w:p>
    <w:tbl>
      <w:tblPr>
        <w:tblW w:w="14994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7729"/>
        <w:gridCol w:w="396"/>
        <w:gridCol w:w="396"/>
        <w:gridCol w:w="1612"/>
        <w:gridCol w:w="587"/>
        <w:gridCol w:w="1439"/>
        <w:gridCol w:w="1418"/>
        <w:gridCol w:w="1417"/>
      </w:tblGrid>
      <w:tr w:rsidR="00A751BC" w:rsidRPr="006817E6" w:rsidTr="000A04F4">
        <w:trPr>
          <w:trHeight w:val="20"/>
        </w:trPr>
        <w:tc>
          <w:tcPr>
            <w:tcW w:w="14994" w:type="dxa"/>
            <w:gridSpan w:val="8"/>
            <w:tcBorders>
              <w:bottom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A751BC" w:rsidRPr="006817E6" w:rsidTr="000A04F4">
        <w:trPr>
          <w:trHeight w:val="536"/>
        </w:trPr>
        <w:tc>
          <w:tcPr>
            <w:tcW w:w="77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Раздел</w:t>
            </w:r>
          </w:p>
        </w:tc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Подраздел</w:t>
            </w:r>
          </w:p>
        </w:tc>
        <w:tc>
          <w:tcPr>
            <w:tcW w:w="1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 (госуда</w:t>
            </w: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ственные программы и н</w:t>
            </w: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программные направления деятельности)</w:t>
            </w:r>
          </w:p>
        </w:tc>
        <w:tc>
          <w:tcPr>
            <w:tcW w:w="5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Группа (группа и подгруппа) вида расходов</w:t>
            </w:r>
          </w:p>
        </w:tc>
        <w:tc>
          <w:tcPr>
            <w:tcW w:w="42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Сумма (увеличение, уменьшение (-)</w:t>
            </w:r>
            <w:proofErr w:type="gramEnd"/>
          </w:p>
        </w:tc>
      </w:tr>
      <w:tr w:rsidR="00A751BC" w:rsidRPr="006817E6" w:rsidTr="000A04F4">
        <w:trPr>
          <w:trHeight w:val="2457"/>
        </w:trPr>
        <w:tc>
          <w:tcPr>
            <w:tcW w:w="772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6817E6" w:rsidRDefault="00A751BC" w:rsidP="00BC40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817E6">
              <w:rPr>
                <w:rFonts w:ascii="Times New Roman" w:hAnsi="Times New Roman"/>
                <w:color w:val="000000"/>
                <w:sz w:val="24"/>
                <w:szCs w:val="24"/>
              </w:rPr>
              <w:t>2027 год</w:t>
            </w:r>
          </w:p>
        </w:tc>
      </w:tr>
    </w:tbl>
    <w:p w:rsidR="00A751BC" w:rsidRPr="006817E6" w:rsidRDefault="00A751BC" w:rsidP="00BC40B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15011" w:type="dxa"/>
        <w:tblInd w:w="-567" w:type="dxa"/>
        <w:tblLayout w:type="fixed"/>
        <w:tblLook w:val="0000" w:firstRow="0" w:lastRow="0" w:firstColumn="0" w:lastColumn="0" w:noHBand="0" w:noVBand="0"/>
      </w:tblPr>
      <w:tblGrid>
        <w:gridCol w:w="10"/>
        <w:gridCol w:w="7734"/>
        <w:gridCol w:w="380"/>
        <w:gridCol w:w="10"/>
        <w:gridCol w:w="387"/>
        <w:gridCol w:w="10"/>
        <w:gridCol w:w="1600"/>
        <w:gridCol w:w="10"/>
        <w:gridCol w:w="574"/>
        <w:gridCol w:w="10"/>
        <w:gridCol w:w="1430"/>
        <w:gridCol w:w="10"/>
        <w:gridCol w:w="1419"/>
        <w:gridCol w:w="10"/>
        <w:gridCol w:w="1407"/>
        <w:gridCol w:w="10"/>
      </w:tblGrid>
      <w:tr w:rsidR="00A751BC" w:rsidRPr="009E5AE2" w:rsidTr="000A04F4">
        <w:trPr>
          <w:gridAfter w:val="1"/>
          <w:wAfter w:w="10" w:type="dxa"/>
          <w:tblHeader/>
        </w:trPr>
        <w:tc>
          <w:tcPr>
            <w:tcW w:w="77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A751BC" w:rsidRPr="009E5AE2" w:rsidTr="000A04F4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0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12 795 735,7</w:t>
            </w:r>
          </w:p>
        </w:tc>
        <w:tc>
          <w:tcPr>
            <w:tcW w:w="142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3 102 659,3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181 258,4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-811 747,6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-6 623,9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-6 623,9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законодательных (представительных) органов гос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дарственной власти и представительных органов муниципальных образ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4 283,1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4 283,1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4 283,1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2 783,1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2 783,1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2 783,1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Ч541051410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полнительных органов субъектов Российской Федерации, местных адм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нистраций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5 339,1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5 339,1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5 339,1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(семинаров, совещаний, круглых столов, фор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мов, иных мероприятий) по вопросам развития гражданского общества, соблюдения и защиты прав и законных интересов граждан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772,1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772,1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772,1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Общественной палаты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Ч541040710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4 567,0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Ч541040710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4 818,0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Ч541040710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4 818,0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Ч541040710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Ч541040710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Судебная система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11 661,0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11 661,0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мировых судей Чувашской Республики в целях реализации прав, свобод и законных интересов граждан и юридических лиц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11 661,0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11 656,4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11 656,4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Ч540100250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11 656,4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надлежащих условий для размещения судебных участков мир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вых судей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Ч540117880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82 273,8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82 273,8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82 273,8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выборов высшего должностного лица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Ч541013780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82 070,3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Ч541013780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82 070,3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Ч541013780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82 070,3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582 995,2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582 995,2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управление бюдже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ным процессом и повышение его открытости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582 995,2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Резервный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фонд Кабинета Министров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Ч440113430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582 995,2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Ч440113430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582 995,2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Ч440113430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582 995,2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-1 498 299,8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-6 623,9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-6 623,9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порядка и противодействие преступности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A300000000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-13 860,7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и предупреждение бытовой преступности, а также преступлений, совершенных в состоянии алкогольного опьянения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A340300000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-13 860,7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и осуществление мероприятий по оказанию помощи лицам, находящимся в состоянии алкогольного, наркотического или иного токс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ческого опьянения, включая создание специализированных организаций для оказания помощи указанным лицам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A340320730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A340320730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A340320730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-13 881,9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специализированных организаций для оказания пом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щи лицам, находящимся в состоянии алкогольного, наркотического или иного токсического опьянения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A340324070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земельных и имущественных отношений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12 977,5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6 122,4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6 122,4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максимальн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 вовлечения в хозяйственный оборот государственного имущества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Республики, в том числе земельных участков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7 675,0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6 122,4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6 122,4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полномочий по техническому учету, технической инвентаризации и определению кадастровой стоимости объектов недв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жимости, а также мониторингу и обработке данных рынка недвижимости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A440116120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6 707,0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6 122,4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6 122,4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A440116120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6 707,0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6 122,4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6 122,4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A440116120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6 707,0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6 122,4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6 122,4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A440125110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5 757,0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3 908,9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3 908,9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A440125110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5 757,0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3 908,9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3 908,9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A440125110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5 757,0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3 908,9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3 908,9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A4401R5110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-4 789,0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-3 908,9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-3 908,9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A4401R5110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-4 789,0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-3 908,9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-3 908,9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A4401R5110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-4 789,0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-3 908,9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-3 908,9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управление и распор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жение государственным имуществом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5 302,5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Проведение санитарно-эпидемиологических мероприятий и снос нежилых зданий, расположенных по адресу: г. Шумерля, ул. Межевая, д. 7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A440221110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A53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</w:t>
            </w:r>
            <w:r w:rsidR="009A5393">
              <w:rPr>
                <w:rFonts w:ascii="Times New Roman" w:hAnsi="Times New Roman"/>
                <w:color w:val="000000"/>
                <w:sz w:val="24"/>
                <w:szCs w:val="24"/>
              </w:rPr>
              <w:t>кций в соответствии с главой XI</w:t>
            </w:r>
            <w:r w:rsidRPr="009A5393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Федерального закона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</w:t>
            </w:r>
            <w:r w:rsidR="009A5393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акционерных обществах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A440229180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5 267,2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A440229180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5 267,2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A440229180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5 267,2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2 319,6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1 357,8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928,1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928,1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928,1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архивов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429,7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429,7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Ц440340430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429,7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творчества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961,8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архивов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961,8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961,8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961,8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9 558,4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9 558,4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деятельности БУ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Централизованная бухгалтерия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Ц640340780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9 558,4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Ц640340780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9 558,4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Ц640340780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9 558,4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17 400,3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618,8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гос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дарственных и муниципальных услуг по принципу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17 400,3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618,8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предоставления государственных и муниципальных услуг в АУ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МФЦ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Минэкономразвития Чувашии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17 400,3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618,8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17 400,3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618,8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Ч140440580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17 400,3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618,8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-1 534 333,7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управление бюдже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ным процессом и повышение его открытости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-1 507 242,5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работников бюдже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ной сферы и государственных органов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-1 507 242,5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-1 507 242,5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-1 507 242,5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государственным долгом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-27 091,2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Государственные гарантии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-27 091,2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-27 091,2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государственных (муниципальных) гарантий без права 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грессного требования гаранта к принципалу или уступки гаранту прав тр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бования бенефициара к принципалу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Ч440413480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-27 091,2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22 251,2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22 251,2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(оказания услуг) государственных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22 114,7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22 114,7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22 114,7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(семинаров, совещаний, круглых столов, фор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мов, иных мероприятий) по вопросам развития гражданского общества, соблюдения и защиты прав и законных интересов граждан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электронного правител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централиз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ванных бухгалтерий исполнительных органов Чувашской Республики, подведомственных им организаций и администраций муниципальных округов и городских округов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Непрограммные расходы государственных органов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230 133,2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177 196,1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11 117,1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Органы юстиции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и доступности государственных услуг в сфере государственной регистрации актов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данского состояния, в том числе в электронном виде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 актах гражданского состо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полномочий Российской Федерации на государственную регистр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-21 853,8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-21 853,8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21 853,8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Ч540259300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21 853,8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оказания бесплатной юридической помощи в Чувашской Республике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отдельных категорий граждан бесплатной юридической 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мощью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Ч540413750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Подготовка, издание брошюр (буклетов,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имиджевых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презентационных материалов) в сфере оказания бесплатной юридической помощи в Чува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Ч540419620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Ч540419620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Ч540419620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Гражданская оборона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10 197,3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</w:t>
            </w:r>
            <w:r w:rsidR="001025F8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Респу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10 197,3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учреждений, обесп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чивающих безопасность жизнедеятельности населения и территорий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3 767,8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ГКЧС Чувашии и подведо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ственных ему учреждений для целей гражданской обороны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2 186,6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2 186,6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Ц830212480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2 186,6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сооружений для целей гражданской обороны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Ц830222870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1 581,2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Ц830222870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1 581,2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Ц830222870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1 581,2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ности людей на водных объектах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5 724,0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Служба обеспечения мероприятий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данской защиты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5 009,4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512,4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512,4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4 522,2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4 522,2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Ц840112640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ДПО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УМЦ ГЗ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ГКЧС Чувашии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безопасности жизнедеятельности населения и территорий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705,5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705,5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566,0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566,0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76 106,5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11 117,1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11 117,1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</w:t>
            </w:r>
            <w:r w:rsidR="001025F8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Респу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76 106,5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11 117,1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11 117,1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государственных учреждений, обесп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чивающих безопасность жизнедеятельности населения и территорий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28 429,6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спасательных сил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6 056,4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6 056,4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Ц830224590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6 056,4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материально-технической базы противопожарной службы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22 373,2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22 373,2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Ц830224610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22 373,2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Совершенствование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ликвидации чрезвычайных ситуаций, систем оповещения и информирования населения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38 978,3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региональной автоматизированной системы центр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лизованного оповещения населения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38 978,3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38 978,3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Ц830301130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38 978,3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ситуаций, обеспечение пожарной безопасности и безопа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ности людей на водных объектах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6 442,8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11 117,1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11 117,1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противоп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жарная служба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5 791,1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11 117,1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11 117,1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5 288,4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10 513,9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10 513,9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5 288,4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10 513,9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10 513,9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502,7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603,2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603,2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502,7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603,2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603,2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Чувашская республиканская поисково-спасательная служба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Ц840140030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высокой готовности гражданской обороны и повышение эффективности защиты населения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2 500,2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содержание резерва (запасов) материальных ценностей в целях гражданской обороны и ликвидации чрезвычайных ситуаций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Ц840426880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2 255,8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Ц840426880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2 255,8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Ц840426880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2 255,8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безопасности и правоохран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143 829,4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166 079,0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без</w:t>
            </w:r>
            <w:r w:rsidR="001025F8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опасности жизнедеятельности населения и территорий Чувашской Респу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84 056,6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166 079,0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Построение (развитие) аппаратно-программного комплекса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83 596,6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166 079,0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системы обеспечения вызова экстренных оперативных служб по единому номеру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112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Ц830112510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1 761,3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166 079,0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Ц830112510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1 761,3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166 079,0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Ц830112510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1 761,3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166 079,0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обслуживание ранее установленных систем видеонабл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дения и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видеофиксации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преступлений и административных правонаруш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1 431,4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1 431,4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Ц830123290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1 431,4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F657AE" w:rsidP="00E2494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Внедрение государственной информационной системы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Региональная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теграционная платформа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Аппаратно-программный комплекс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Ц830129090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80 403,9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Ц830129090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80 403,9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Ц830129090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80 403,9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Профилактика терроризма и экстр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мистской деятельности в Чувашской Республике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антитеррористического и досмотрового оборудования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Ц840212620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Ц840212620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Ц840212620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59 772,8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59 772,8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капитального и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текущего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ремонта зданий военных комисс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риатов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59 772,8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59 772,8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Ч541026050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59 772,8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Национальная</w:t>
            </w:r>
            <w:r w:rsidR="001F184E"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2 021 017,8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1 007 907,4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28 296,4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23 338,9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-2 418,5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-2 418,5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23 072,9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-2 418,5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-2 418,5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Активная политика занятости и 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циальная поддержка безработных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-2 280,5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-2 418,5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-2 418,5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проведения оплачиваемых общественных работ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-4 959,3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-4 959,3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-4 959,3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-4 959,3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-4 959,3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-4 959,3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-4 959,3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-4 959,3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-4 959,3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несовершеннолетних граждан в возрасте от 14 до 18 лет в свободное от учебы время, безработных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дан, испытывающих трудности в поиске работы, безработных граждан в возрасте от 18 до 25 лет, имеющих среднее профессиональное образование или высшее образование и ищущих работу в течение года с даты выдачи им документа об образовании и о квалификации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-15 009,2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-15 009,2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-15 009,2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12 750,0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12 750,0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12 750,0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-2 259,2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-2 259,2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-2 259,2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-2 259,2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-2 259,2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-2 259,2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временного трудоустройства безработных граждан, испыт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вающих трудности в поиске работы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Ц640112270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4 800,0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4 800,0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Ц640112270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4 800,0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4 800,0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Ц640112270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4 800,0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4 800,0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нального образования безработных граждан, включая обучение в другой местности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-20 406,2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-20 414,9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-20 414,9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прохождения профессионального обучения, получения 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полнительного профессионального образования безработными граждан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включая прохождение обучения в другой местности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Ц640112340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20 406,2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20 414,9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20 414,9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финансовая помощь при государственной регистрации в качестве индивидуального предпринимателя, государственной регистр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ции создаваемого юридического лица, государственной регистрации кр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стьянского (фермерского) хозяйства, постановке на учет физического лица в качестве налогоплательщика налога на профессиональный доход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данам, признанным в установленном порядке безработными, и гражданам, признанным в установленном порядке безработными, прошедшим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фессиональное обучение или получившим дополнительное професси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нальное образование по направлению органов службы занятости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-1 246,0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-1 251,1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-1 251,1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Содействие началу осуществления безработными гражданами предприн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мательской и иной приносящей доход деятельности, включая оказание им единовременной финансовой помощи при государственной регистрации в качестве индивидуального предпринимателя, государственной регистр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ции создаваемого юридического лица, государственной регистрации кр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стьянского (фермерского) хозяйства, постановке на учет физического лица в налоговом органе в качестве плательщика налога на профессиональный доход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1 384,0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1 251,1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1 251,1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Ц640120440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25 353,4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КУ ЦЗН Чувашской Республики Минтруда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25 353,4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24 901,7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24 901,7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Ц640340330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451,7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и развитие контрактной системы в сфере закупок товаров, работ, услуг для обеспечения государственных и муниципальных нужд и государственного регулирования цен (тарифов)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-330,0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-330,0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-330,0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FF72C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(семинаров, совещаний, круглых столов, фор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мов, иных мероприятий) по вопросам развития и совершенствования ко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трактной системы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Ч440529210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Ч440529210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Ч440529210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ленности и инновационная экономика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промышленности и инновационная экономика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Ч740500190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Ч740500190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Ч740500190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Адаптация приоритетных объектов и услуг в приоритетных сферах жизнедеятельности инвалидов и других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ломобильных групп населения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Ч840100000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мероприятия по сохранению рабочих мест для инвалидов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Ч840110890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реализацию мероприятий по поддержке пер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оборудования существующей автомобильной техники, включая общ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ственный транспорт и коммунальную технику, для использования приро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Ч2201R2760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-5 441,3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-5 735,8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-5 565,3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недополученных доходов в связи с предоставлением юрид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ческими лицами и индивидуальными предпринимателями, выполняющ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ми </w:t>
            </w:r>
            <w:r w:rsidR="002F7E2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работы по переоборудованию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существующей автомобильной техники, включая общественный транспорт и коммунальную технику, для испол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зования природного газа в качестве топлива, скидки владельцам тран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портных средств на указанные работы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Ч2201R2760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5 441,3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5 735,8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5 565,3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690 559,9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3 343,0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3 343,0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499 549,8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-224 030,7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-209 687,3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затрат на реконструкцию, капитальный ремонт, модернизацию и (или) оснащение оборудованием объектов среднего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фессионального образования, на капитальный ремонт и (или) оснащение оборудованием школ с агротехнологическими классами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31 687,0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16 078,0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19 591,3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31 687,0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16 078,0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19 591,3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31 687,0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16 078,0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0903EF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19 591,3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по заключенным ученическим договорам и 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говорам о целевом обучении со студентами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агровуз</w:t>
            </w:r>
            <w:r w:rsidR="00153078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 а также по закл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ченным ученическим договорам и договорам о целевом обучении со ст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дентами иных вузов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затрат на строительство (приобретение) жилья, пред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ставляемого специалистам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агровузов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(профильных научных учреждений) по договору найма жилого помещения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23 701,1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35 588,7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62 852,6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23 701,1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35 588,7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62 852,6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23 701,1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35 588,7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62 852,6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затрат, связанных с оплатой труда и проживанием ст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дентов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агровуз</w:t>
            </w:r>
            <w:r w:rsidR="00153078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ов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 а также затрат, связанных с оплатой труда и проживан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ем студентов иных вузов, привлеченных для прохождения практики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894,1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894,1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894,1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выплаты стимулирующего характера специ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листам по заключенным контрактам с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агровузами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(или) профильными научными учреждениями либо с иными вузами и (или) иными научными учреждениями, а также выплаты стимулирующего характера учителям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7 618,0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3 092,2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2 057,2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7 618,0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3 092,2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2 057,2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Ц91Е455335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7 618,0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3 092,2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2 057,2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отраслей и техническая модернизация 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-64 299,2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-54 758,9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-84 501,1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Ц920164800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Ц920164800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Ц920164800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сельскохозяйственным потребительским кооперативам на во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мещение части затрат на приобретение имущества, закупку сельскохозя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ственной продукции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Ц9201R4802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-1 818,2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Ц9201R4802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-1 818,2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Ц9201R4802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-1 818,2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финансовое обеспечение затрат, связанных с осуществлением текущей деятельности Центра компетенций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Ц9201R4803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-3 232,3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затрат, связанных с осуществлением текущей деятельности Центра компетенций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Ц9201R4803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Ц9201R4803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Ц9201R4803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5 050,5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Ц9201R4803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-3 232,3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Ц9201R4803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-3 232,3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сельскохозяйственного страхования в области животноводства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-4 404,5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-4 404,5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-4 404,5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-4 404,5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-4 404,5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-4 404,5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-4 404,5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-4 404,5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-4 404,5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сельскохозяйственного страхования в области растениеводства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4 410,7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4 410,7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4 410,7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4 410,7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4 410,7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4 410,7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элитного семеноводства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-904,1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-904,1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-904,1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-904,1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-904,1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-904,1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-904,1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-904,1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-904,1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поддержка в форме гранта на развитие семейной фермы и гранта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Агропрогресс</w:t>
            </w:r>
            <w:proofErr w:type="spellEnd"/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-2 020,2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-2 020,2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-2 020,2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-2 020,2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-2 020,2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-2 020,2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0D5E03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Грантовая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сельскохозяйственным кооперативам на развитие материально-технической базы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2 020,2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2 020,2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2 020,2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2 020,2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2 020,2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2 020,2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переработки молока сырого крупного рогатого скота, козьего и овечьего на пищевую продукцию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-344,0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-344,0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-344,0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-344,0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-344,0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-344,0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-344,0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-344,0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-344,0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части затрат на поддержку собственного прои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водства молока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28 357,8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28 357,8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28 357,8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28 357,8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28 357,8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28 357,8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28 357,8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28 357,8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28 357,8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многолетних насаждений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5 025,0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5 734,5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5 734,5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5 025,0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5 734,5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5 734,5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5 025,0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5 734,5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5 734,5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закладку питомников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-1 278,5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-1 672,5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-1 672,5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-1 278,5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-1 672,5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-1 672,5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-1 278,5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-1 672,5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-1 672,5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выполнение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уходных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за многолетними насаждениями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-8 492,0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-8 492,0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-8 492,0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-8 492,0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-8 492,0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-8 492,0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Ц9201R501А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-8 492,0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-8 492,0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-8 492,0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приобретение племенного молодняка сел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скохозяйственных животных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-22 370,4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-22 685,9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-22 685,9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-22 370,4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-22 685,9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-22 685,9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Ц9201R501Г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-22 370,4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-22 685,9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-22 685,9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повышени</w:t>
            </w:r>
            <w:r w:rsidR="00617703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кадровой обеспеченности предприятий агропр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 комплекса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-64 299,2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-54 758,9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-84 501,1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-64 299,2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-54 758,9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-84 501,1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Ц9201R5330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-64 299,2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-54 758,9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-84 501,1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-496 597,4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-496 597,4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-496 597,4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-496 597,4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-496 597,4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-496 597,4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-496 597,4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-496 597,4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-496 597,4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поддержку племенного животноводства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86 061,3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86 061,3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86 061,3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86 061,3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86 061,3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86 061,3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86 061,3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86 061,3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86 061,3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строительство и (или) реконструкцию хмел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вых шпалер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11 200,0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Финансовое обеспечение части затрат на поддержку собственного прои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водства молока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249 336,1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249 336,1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249 336,1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249 336,1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249 336,1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249 336,1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249 336,1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249 336,1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249 336,1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в форме гранта на развитие перспективных направлений сельскохозяйственного производства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150 000,0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65048D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Грантовая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сельскохозяйственным кооперативам на развитие материально-технической базы за счет средств республиканского бюджета Чувашской Республики</w:t>
            </w:r>
            <w:r w:rsidR="002833F7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Ц9201Д5017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Стимулирование инвестиционной деятельности в агропромышленном комплексе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99 981,2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процентной ставки по инвестиционным кредитам (за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мам) в агропромышленном комплексе за счет средств республиканского бюджета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Ц920264330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Ц920264330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Ц920264330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-0,1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прямых понесенных затрат на создание и модерниз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цию объектов агропромышленного комплекса, а также на приобретение техники и оборудования за счет средств республиканского бюджета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Ц920265450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74 460,6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Ц920265450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74 460,6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Ц920265450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74 460,6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краткосрочным и инв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стиционным кредитам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Ц920267480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25 520,6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Ц920267480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25 520,6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Ц920267480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25 520,6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отраслей овощеводства и картофелево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поддержку элитного семеноводства картоф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ля и овощных культур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259,6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299,4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259,6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299,4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259,6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299,4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проведение агротехнологических работ, 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вышение уровня экологической безопасности сельскохозяйственного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изводства, а также на повышение плодородия и качества почв, занятых картофелем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479,9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479,9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479,9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610,2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проведение агротехнологических работ, 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вышение уровня экологической безопасности сельскохозяйственного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изводства, а также на повышение плодородия и качества почв, занятых овощами открытого грунта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Возмещение части затрат на поддержку производства картофеля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-554,2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-2 499,0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-3 429,6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-554,2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-2 499,0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-3 429,6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-554,2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-2 499,0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-3 429,6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поддержку производства овощей открытого грунта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346,5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405,7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346,5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405,7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346,5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405,7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производство овощей защищенного грунта, произведенных с применением технологии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досвечивания</w:t>
            </w:r>
            <w:proofErr w:type="spell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1 279,4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1 850,9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1 279,4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1 850,9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1 279,4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1 850,9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реализацию картофеля, произведенного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данами, ведущими личное подсобное хозяйство и применяющими спец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альный налоговый режим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профессиональный доход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180,7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234,5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180,7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234,5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Ц9203R0147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180,7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234,5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реализацию овощей открытого грунта, прои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веденных гражданами, ведущими личное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подсобное хозяйство и прим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няющими специальный налоговый режим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Налог на профессиональный доход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-77,7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-77,7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Ц9203R0148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-77,7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-9,9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Возмещение части затрат на производство овощей защищенного грунта, произведенных с применением технологии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досвечивания</w:t>
            </w:r>
            <w:proofErr w:type="spellEnd"/>
            <w:r w:rsidR="007F6D8A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 счет средств республиканского бюджета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Ц9203Д0144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Ц9203Д0144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</w:t>
            </w:r>
            <w:r w:rsidR="00F52D0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–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Ц9203Д0144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A751BC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производства хмеля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201 284,0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-227 373,7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A751BC" w:rsidRPr="009E5AE2" w:rsidRDefault="00A751BC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-213 030,3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лаборатории микроклонального размножения хмеля, а также приобретение техники и оборудования для Центра компетенций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Чувашия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 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– центр производства хмеля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Ц920629130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Ц920629130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Ц920629130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на развитие хмелеводства в рамках реализ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ции индивидуальной программы социально-экономического развития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Ц9206R5503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-191 010,1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-227 373,7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-213 030,3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Ц9206R5503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-191 010,1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-227 373,7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-213 030,3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Ц9206R5503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-191 010,1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-227 373,7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-213 030,3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хмелеводства</w:t>
            </w:r>
            <w:r w:rsidR="00C755C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 в том числе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развитие мат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риально-технической базы, на закладку и уход за насаждениями хмеля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Ц9206Д5503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382 294,1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Ц9206Д5503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332 294,1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Ц9206Д5503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332 294,1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Ц9206Д5503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Ц9206Д5503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агропромышленного ко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плекса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85 017,1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комплекса мероприятий по борьбе с распространением борщ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вика Сосновского на территории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Ц930116810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9 267,1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Ц930116810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9 267,1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Ц930116810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9 267,1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выращивание и откорм крупного рогатого скота не старше 24 месяцев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Ц930129110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44 700,0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Ц930129110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44 700,0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Ц930129110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44 700,0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части затрат на выращивание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сидеральных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культур в целях воспроизводства плодородия почв и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биологизации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земледелия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Ц930129120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Ц930129120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Ц930129120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сельскохозяйственных товаропроизводителей на обеспечение технической и технологической модернизации сельскохозя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ственного производства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Ц930160640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21 050,0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Ц930160640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21 050,0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Ц930160640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21 050,0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ветеринарии в Чувашской Республике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17 612,0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Ц930212710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2 157,7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Ц930212710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2 157,7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Ц930212710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2 157,7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лабораторным оборудованием бюджетных учреждений вет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ринарии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15 454,3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15 454,3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Ц930216130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15 454,3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государственных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ресурсов в сферах обеспечения продовольственной без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опасности и управления агропромышленным комплексом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57 869,3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r w:rsidR="00915A0F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КУП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организ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цию конкурсов, выставок и ярмарок с участием организаций агропромы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ленного комплекса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-39 297,8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-13 323,9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-13 323,9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конкурсов, выставок и ярмарок с участием организаций 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ропромышленного комплекса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95 449,8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13 323,9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13 323,9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95 449,8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13 323,9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13 323,9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95 449,8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13 323,9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13 323,9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-39 297,8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-13 323,9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-13 323,9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Ц940112660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-39 297,8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-13 323,9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-13 323,9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КУП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подключ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ние к системе теплоснабжения административного здания по адресу: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г. Чебоксары, ул.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Урукова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 17А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Ц940121590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-9 448,8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Подключение к системе теплоснабжения административного здания по адресу: г. Чебоксары, ул.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Урукова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 17А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Ц940121590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9 448,8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Ц940121590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9 448,8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Ц940121590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9 448,8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Ц940121590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-9 448,8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Ц940121590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-9 448,8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r w:rsidR="00915A0F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КУП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Агро-Инновации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оказание методической, информационной и консультационной поддержки сельск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хозяйственным товаропроизводителям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-19 497,1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-19 497,1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-19 497,1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Оказание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методической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21 214,4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19 497,1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19 497,1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21 214,4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19 497,1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19 497,1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21 214,4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19 497,1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19 497,1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-19 497,1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-19 497,1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-19 497,1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Ц940160210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-19 497,1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-19 497,1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-19 497,1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эпизоотического благ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получия на территории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3 343,0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3 343,0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передаваемых государственных полномочий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по организации на территории муниципальных окр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гов и городских округов мероприятий при осуществлении деятельности по обращению с животными без владельцев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Ц940312750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3 343,0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3 343,0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Ц940312750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3 343,0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3 343,0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Ц940312750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2 786,2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3 343,0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3 343,0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сельскохозяйственной продукции, сырья и продовольствия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191 010,1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227 373,7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213 030,3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индивидуальной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граммы социально-экономического развития Чувашской Республики на 2025–2030 годы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191 010,1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227 373,7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213 030,3</w:t>
            </w:r>
          </w:p>
        </w:tc>
      </w:tr>
      <w:tr w:rsidR="007A0369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проекта развития хмелеводства в Чувашской Республике (Ч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вашский хмель) в рамках реализации индивидуальной программы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ально-экономического развития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191 010,1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227 373,7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7A0369" w:rsidRPr="009E5AE2" w:rsidRDefault="007A0369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213 030,3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140 505,1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176 868,7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162 525,3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140 505,1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176 868,7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162 525,3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50 505,0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50 505,0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50 505,0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50 505,0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50 505,0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50 505,0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Водное хозяйство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18 455,0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209,5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18 455,0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209,5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ственных функций в области водных отношений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5 567,7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Экологический мониторинг водных объектов, расположенных на террит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-1 055,1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-1 055,1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-1 055,1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Экологический мониторинг водных объектов, расположенных на террит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рии Чувашской Республики</w:t>
            </w:r>
            <w:r w:rsidR="00F75E8B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рамках реализации плана природоохранных мероприятий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931,4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931,4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1 055,1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-123,7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Ч340515580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-123,7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Очистка р. Сура от затонувшей баржи-площадки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5 691,4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5 691,4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Ч340520580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5 691,4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Защита от наводнений и иных нег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тивных воздействий вод и обеспечение безопасности гидротехнических сооружений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12 864,7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Разработка проектной документации, проведение экспертизы проектной документации и результатов инженерных изысканий, государственной экспертизы в части проверки достоверности определения сметной стоим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сти капитального ремонта гидротехнических сооружений, находящихся в муниципальной собственности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8 721,1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8 721,1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Ч340621120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8 721,1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гидротехнических сооружений, находящихся в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ниципальной собственности, не обеспеченный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софинансированием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из ф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дерального бюджета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3 810,4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3 810,4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Ч340626520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3 810,4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Ч340640050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333,2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обеспечение экологической безопасности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Лесное хозяйство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20 840,7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20 840,7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Охрана, защита, воспроизводство и использование лесов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Ч340700000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18 892,8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Стратегии развития лесного комплекса Чувашской Республики на период до 2035 года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Ч340726560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по осуществл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нию мер пожарной безопасности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Ч340740070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-6 003,8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-6 003,8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-6 003,8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по осуществл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нию мер пожарной безопасности в рамках реализации плана природ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охранных мероприятий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Ч340740070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28 896,6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28 896,6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28 896,6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Ч340740070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Ч340740070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22 892,8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осуществления отдел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полномочий в области лесных отношений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Ч340800000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1 797,1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обеспечение полномочий в области лесных 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1 436,9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1 436,9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Ч340819210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1 436,9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государственного учреждения по реализации отдельных полномочий в области лесных отношений – КУ ЧР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Лесная охрана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Минприроды Чувашии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Ч340840060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360,2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Ч340840060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Ч340840060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Ч340840060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Ч340840060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обеспечение экологической безопасности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Исполнение судебных актов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Транспорт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-1 496,2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-1 496,2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общественного транспорта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Ч21И600000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Финансовое обеспечение затрат ГУП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ЧТУ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транса Чувашии на уплату лизинговых платежей по договорам лизинга с российскими лизинговыми компаниями на приобретение пассажирского транспорта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Ч21И623110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Ч21И623110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Ч21И623110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-239 857,6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автомобильного и горо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ского электрического транспорта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239 995,4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Финансовое обеспечение затрат ГУП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ЧТУ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транса Чувашии на уплату лизинговых платежей по договорам лизинга с российскими лизинговыми компаниями на приобретение пассажирского транспорта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Ч240123110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Ч240123110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Ч240123110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239 857,6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автомобильным транспортом по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ниципальным маршрутам регулярных перевозок по регулируемым 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Ч240126980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-11 941,4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Ч240126980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-11 941,4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Ч240126980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-11 941,4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перевозок пассажиров по межмуниципальным маршрутам автомобильным транспортом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11 941,4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11 941,4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Ч240160770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11 941,4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недополученных доходов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Ч240360440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-83 904,0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-83 904,0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-83 904,0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недополученных доходов АО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Содружество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 возникающих в результате государственного регулирования тарифов на перевозки пасс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жиров железнодорожным транспортом общего пользования в пригоро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ном сообщении на территории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Ч240360440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83 904,0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83 904,0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83 904,0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недополученных доходов организациям внутреннего водного транспорта, осуществляющим перевозку пассажиров внутренним водным транспортом по специальным тарифам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Ч240420870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-17 793,6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Возмещение недополученных доходов АО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 речной порт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 осуществляющего перевозку пассажиров внутренним водным транспо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том по специальным тарифам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Ч240420870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17 793,6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осуществл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 дорожной деятельности и организации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безопасности дорожного дв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жения в Чувашской Республике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-1 634,0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обеспечению безопасности дорожного движения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Ч240500440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-1 634,0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Ч240500440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-1 634,0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Ч240500440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-1 634,0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119 478,0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-29 412,7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-29 412,7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Строительство инфраструктуры в целях комплексной застройки ЖК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рава Парк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соответствии с приказом Минстроя России от 07.10.2021 № 727/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-256 340,5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-256 340,5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-256 340,5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соответствии с приказом Минстроя России от 06.07.2022 № 551/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119 027,8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119 027,8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119 027,8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застройки микрорайона 2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тральной части города Чебоксары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Грязевская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Ярмарочная, Пионерская, Калинина, в соответствии с приказом Минстроя России от 07.10.2021 № 727/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Солнечный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Новоюжного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планировочного района г. Чебоксары в соответствии с приказом Минстроя России от 07.10.2021 № 727/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-52 397,3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-52 397,3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-52 397,3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микр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района 1А центральной части г. Чебоксары в соответствии с приказом Минстроя России от 07.10.2021 № 727/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158 935,8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158 935,8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A230298400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158 935,8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микр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района 3-е поле, г. Канаш в соответствии с приказом Минстроя России от 07.10.2021 № 727/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645,5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645,5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A230298500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645,5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1 744,6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1 744,6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за счет средств Дорожного фонда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и отдельных муниципальных округов Чувашской Республики за счет средств Дорожного фонда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10 744,6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1 744,6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A53019Д100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1 744,6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-1 548,5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сельских территорий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-1 548,5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гов Чувашской Республики за счет средств Дорожного фонда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A63019Д110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-1 548,5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A63019Д110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-1 548,5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A63019Д110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-1 548,5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транспор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ной системы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148 694,6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Общесистемные меры развития дорожного хозя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Ч21И900000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88 135,9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век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Ч21И954180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2 536,4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Ч21И954180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2 536,4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Ч21И954180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2 536,4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камер фотовидеофиксации нарушений правил дорожного дв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85 599,5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85 599,5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Ч21И99Д810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85 599,5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автомобильных дорог 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щего пользования местного значения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60 406,8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60 406,8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60 406,8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Ч23019Д060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60 406,8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осуществл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 дорожной деятельности и организации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безопасности дорожного дв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жения в Чувашской Республике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реализующих мероприятия по содержанию и управлению дорожным хозяйством, за счет средств Дорожного фонда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Ч24059Д620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Ч24059Д620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Ч24059Д620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Связь и информатика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439 075,2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673 205,8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1 149,0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449 075,2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673 205,8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1 149,0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Инфраструктура доступа к информационно-теле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коммуникационной сети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информационно-телекоммуни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кационной сети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Ч61Ц117520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Ч61Ц117520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Ч61Ц117520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-1 858,8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Отечественные решения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22 078,3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60 992,1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Импортозамещение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программного обеспечения типовой деятельности и программного обеспечения в информационных системах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Ч61Ц529100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22 078,3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60 992,1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Ч61Ц529100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22 078,3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60 992,1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Ч61Ц529100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22 078,3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60 992,1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Инфраструктура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кибербезопасности</w:t>
            </w:r>
            <w:proofErr w:type="spellEnd"/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Ч61Ц700000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-70 218,8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-62 202,5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-62 202,5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эксплуатация системы защиты информационных систем, используемых исполнительными органами Чувашской Республики и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нами местного самоуправления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Ч61Ц713850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-70 218,8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-62 202,5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-62 202,5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Ч61Ц713850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-70 218,8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-62 202,5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-62 202,5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Ч61Ц713850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-70 218,8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-62 202,5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-62 202,5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электронного правител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499 074,5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676 275,0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65 210,3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автономной некоммерческой организации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Центр цифровой трансформации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18 697,8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18 697,8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Ч640102250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18 697,8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эксплуатация системы электронного документооборота, По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тала органов власти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4 328,7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4 328,7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4 328,7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Информационно-технологическое обеспечение деятельности централиз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ванных бухгалтерий исполнительных органов Чувашской Республики, подведомственных им организаций и администраций муниципальных округов и городских округов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8 618,8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8 618,8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8 618,8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и эксплуатация системы защиты информационных систем, используемых исполнительными органами Чувашской Республики и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нами местного самоуправления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81 882,0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76 838,0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81 882,0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76 838,0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Ч640113850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81 882,0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76 838,0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62 202,5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исполнительных органов Чувашской Республики,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ственных учреждений Чувашской Республики, находящихся в ведении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полнительных органов Чувашской Республики, компьютерами, периф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рийным и коммуникационным оборудованием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Ч640115100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6 031,6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Ч640115100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6 031,6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Ч640115100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6 031,6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информатизации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Ч640115410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13 403,4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52 364,7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Ч640115410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13 403,4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52 364,7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Ч640115410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13 403,4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52 364,7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Республиканского центра обработки данных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326 602,1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489 743,7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326 602,1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489 743,7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Ч640117490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326 602,1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489 743,7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Создание, модернизация и эксплуатация прикладных информационных систем поддержки выполнения (оказания) исполнительными органами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 и органами местного самоуправления основных функций (услуг)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20 684,5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54 320,8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20 684,5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54 320,8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Ч640117510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20 684,5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54 320,8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широкополосного доступа к информационно-телекоммуни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 xml:space="preserve">кационной сети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Интернет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Ч640117520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Ч640117520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Ч640117520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1 858,8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Проведение конкурса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Бережливая инициатива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Ч640122340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Ч640122340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Ч640122340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Ч640140770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528,8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Ч640140770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528,8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Ч640140770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528,8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528,8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казенного учреждения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Ситуационный центр Главы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Ч640146920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6 070,2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Ч640146920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Ч640146920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Ч640146920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Ч640146920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ленности и инновационная экономика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Энергосбережение в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ГУП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ЧГЭС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Минпромэнерго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Чувашии на проведение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предпроектного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обследования объектов электросетевого хозяйства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Ч740423820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Ч740423820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Ч740423820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710 766,3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310 674,8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2 996,9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-80 243,9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-30 902,8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объе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тами коммунальной, социальной и транспортной инфраструктуры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-85 171,3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-30 902,8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Проектно-изыскательские работы на строительство (реконструкцию) об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ектов капитального строительства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-118 131,9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-30 902,8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-118 131,9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-30 902,8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A230301030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-118 131,9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-30 902,8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проектно-сметной документации на капитальный ремонт об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ектов социально-культурной сферы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32 960,6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32 960,6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A230326610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32 960,6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регулирования градостроительной деятельности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-5 422,6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Внесение изменений в региональные нормативы градостроительного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ектирования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A240113040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A240113040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A240113040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Внесение изменений в Схему территориального планирования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A240115720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-7 943,6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A240115720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-7 943,6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A240115720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-7 943,6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Подготовка и утверждение местных нормативов градостроительного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ектирования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A240129060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3 221,0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A240129060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3 221,0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A240129060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3 221,0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ственных функций в строительной сфере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10 350,0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осуществля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щих функции в сфере строительства и архитектуры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10 350,0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10 350,0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A240325280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10 350,0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земельных и имущественных отношений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73 680,0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управление и распор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жение государственным имуществом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73 680,0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ГУП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Чувашгаз</w:t>
            </w:r>
            <w:proofErr w:type="spellEnd"/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Минстроя Чувашии на приобретение объектов недвижимого имущества в государственную собственность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A440229260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73 680,0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A440229260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73 680,0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A440229260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73 680,0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туризма и индустрии гостеприимства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-425 783,0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-363 690,5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-152 274,7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обеспечивающей и туристской инфраструктуры, в сфере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мышленного, делового и событийного туризма, а также в рамках промы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ленной реновации (в том числе придорожной инфраструктуры, улучшение благоустройства туристских территорий) в рамках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меропри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тий индивидуальной программы социально-экономического развития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A7301R5504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-433 000,0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-365 859,5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-154 443,7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A7301R5504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-433 000,0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-365 859,5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-154 443,7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A7301R5504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-433 000,0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-365 859,5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-154 443,7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на формирование и продвижение туристского продукта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A740100000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7 217,0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2 169,0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2 169,0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7 217,0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2 169,0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2 169,0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7 217,0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2 169,0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2 169,0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A740111360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7 217,0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2 169,0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2 169,0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2 744,5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государственных учреждений, подведомственных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нистерству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2 744,5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2 744,5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2 744,5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2 744,5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498 984,6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использование, попул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ризация и государственная охрана объектов культурного наследия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498 984,6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Ремонтно-реставрационные работы и приспособление под современное использование административного здания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Дом Правительства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(объект культурного наследия (памятник истории и культуры) федерального зн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чения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Здание Дома Советов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), расположенного по адресу: Чувашская Республика, г. Чебоксары, пл. Республики, д. 1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498 607,9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498 607,9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Ц440922690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498 607,9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нежилого здания (объект культурного наследия региональн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 (республиканского) значения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Бывшее здание кинотеатра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Родина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 1933 г.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), расположенного по адресу: г. Чебоксары, ул. Константина Ив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нова, д. 9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Ц440927180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376,7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Ц440927180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376,7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Ц440927180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376,7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хозяйства и регулирование рынка сельскохозяйственной продукции, сырья и продовольствия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2 653,0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государственных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формационных ресурсов в сферах обеспечения продовольственной без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опасности и управления агропромышленным комплексом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2 610,0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D72F0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Приобретение автотранспорта АУ Чувашской Республики ДПО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УЦ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Минсельхоза Чувашии для профессиональной подготовки водителей транспортных средств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Ц940127030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2 610,0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Ц940127030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2 610,0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Ц940127030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2 610,0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сельского хозя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ства и регулирование рынка сельскохозяйственной продукции, сырья и продовольствия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Ц940400190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Экономическое 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витие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1 006 942,4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1 121 308,7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797 070,7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индивидуальной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граммы социально-экономического развития Чувашской Республики на 2025–2030 годы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823 277,5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796 194,3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797 070,7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льготных займов по линии регионального Фонда развития промышленности на модернизацию объектов инфраструктуры в рамках реализации индивидуальной программы социально-экономического разв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тия Чувашской Республики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80 030,3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153 231,4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291 691,7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80 030,3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153 231,4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291 691,7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80 030,3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153 231,4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291 691,7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и индивидуальным предпринимателям на возмещение части затрат по приобретению нового технологического об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рудования в рамках реализации инвестиционных проектов в рамках реал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зации индивидуальной программы социально-экономического развития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306 060,6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263 636,4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351 010,1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306 060,6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263 636,4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351 010,1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306 060,6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263 636,4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351 010,1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обеспечивающей и туристской инфраструктуры в сфере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мышленного, делового и событийного туризма, а также в рамках промы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ленной реновации (в том числе придорожной инфраструктуры, улучшение благоустройства туристских территорий) в рамках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меропри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тий индивидуальной программы социально-экономического развития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437 186,6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379 326,5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154 368,9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437 186,6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379 326,5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154 368,9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Ч1202R5504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437 186,6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379 326,5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154 368,9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Поддержка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субъектов малого и среднего пре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принимательства в Чувашской Республике в рамках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меропри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тий индивидуальной программы социально-экономического развития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2020–2024 годы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35 523,5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государственных индустриальных парков в части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ной поддержки реализации инвестиционных проектов, малого и среднего предпринимательства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35 523,5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35 523,5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Ч1301R3268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35 523,5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благоприятного инв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стиционного климата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4 186,5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деятельности автономной некоммерческой организации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инвестиционного развития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Ч140202290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содействия созданным для достижения своих уставных целей хозяйственным обществам и некоммерческим организациям в осущест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лении ими своей деятельности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3 751,5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3 751,5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Ч140226540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3 751,5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целях развития субъектов малого и среднего предпринимательства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выставок, передвижных выставок и выставок-продаж изд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Ч140319170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гос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дарственных и муниципальных услуг по принципу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одного окна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105 477,1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325 114,4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многофункциональных центров обслуживания населения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105 477,1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325 114,4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105 477,1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325 114,4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Ч14042068И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105 477,1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325 114,4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потребительск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 рынка и системы защиты прав потребителей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межрегиональных,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Ч140514570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внешнеэкон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мической деятельности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международного фестиваля фейерверков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Асамат</w:t>
            </w:r>
            <w:proofErr w:type="spellEnd"/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Ч140601070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Ч140601070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Ч140601070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выставок на территории Чувашской Республики и за ее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делами согласно ежегодно формируемому плану выставочных меропри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тий, проводимых при поддержке Кабинета Министров Чувашской Респу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Ч140617840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Ч140617840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Ч140617840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26 700,0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Ч140617840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субъектам малого и среднего предпринимательства на возмещ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ние части затрат, связанных с реализацией товаров за пределы территории Российской Федерации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Ч140629170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Ч140629170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Ч140629170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инфр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поддержки малого и среднего бизнеса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Ч140800000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12 177,8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Ч140816370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12 177,8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Ч140816370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12 177,8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Ч140816370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12 177,8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функционирования и развитие контрактной системы в сфере закупок товаров, работ, услуг для обеспечения государственных и муниципальных нужд и государственного регулирования цен (тарифов)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казенного учреждения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Региональный центр закупок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Ч440501510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Ч440501510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Ч440501510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Ч440501510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Ч440501510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ленности и инновационная экономика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-368 451,3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-416 040,6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-641 799,1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проектов развития промышленности, развитие инфраструктуры и диверсификация оборонно-промышленного комплекса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Ч720100000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-386 060,6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-416 867,8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-642 626,3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льготных займов по линии регионального Фонда развития промышленности на модернизацию объектов инфраструктуры в рамках реализации индивидуальной программы социально-экономического разв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тия Чувашской Республики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Ч7201R5501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-153 231,4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-291 616,2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Ч7201R5501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-153 231,4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-291 616,2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Ч7201R5501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-153 231,4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-291 616,2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и индивидуальным предпринимателям на возмещение части затрат по приобретению нового технологического об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рудования в рамках реализации инвестиционных проектов в рамках реал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зации индивидуальной программы социально-экономического развития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Ч7201R5502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-306 060,6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-263 636,4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-351 010,1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Ч7201R5502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-306 060,6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-263 636,4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-351 010,1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Ч7201R5502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-306 060,6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-263 636,4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-351 010,1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промышленного производства и пов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шение инвестиционной привлекательности региона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10 570,0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и развитию индустриальных (пр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мышленных) парков и промышленных технопарков на территории Чува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и (или) других территорий с особым режимом осущест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ления предпринимательской деятельности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Ч730100890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Ч730100890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Ч730100890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9 070,0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Before w:val="1"/>
          <w:wBefore w:w="10" w:type="dxa"/>
          <w:trHeight w:val="273"/>
        </w:trPr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перспективного плана развития особой экономической зоны, плана обустройства и материально-технического оснащения особой эк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номической зоны и прилегающей к особой экономической зоне террит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рии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Ч730129270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Before w:val="1"/>
          <w:wBefore w:w="10" w:type="dxa"/>
          <w:trHeight w:val="273"/>
        </w:trPr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Ч730129270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Before w:val="1"/>
          <w:wBefore w:w="10" w:type="dxa"/>
          <w:trHeight w:val="273"/>
        </w:trPr>
        <w:tc>
          <w:tcPr>
            <w:tcW w:w="77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Ч730129270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межрегионального и ме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дународного сотрудничества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(или) участие в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выставочно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Ч740114630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промышленн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 производства и повышение инвестиционной привлекательности реги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1 889,3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827,2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промышленности Чува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Минпромэнерго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1 889,3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827,2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1 889,3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827,2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Ч740216340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1 889,3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827,2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Качество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и проведение конкурса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Марка качества Чувашской Респу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Ч740314700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в г. Чебоксары Межрегионального форума, 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священного Всемирному дню качества и Европейской неделе качества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Ч740314710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конкурса на соискание премии Главы Чува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 в области социальной ответственности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Ч740317460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966 046,6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549 788,5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432 467,6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Жилищное хозяйство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422 765,2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432 467,6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432 467,6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витие сферы жилищно-коммунального хозяйства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100 358,5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100 358,5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замене лифтов и лифтового оборудования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100 358,5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100 358,5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A140125030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100 358,5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322 406,7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432 467,6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432 467,6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Жилье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A21И200000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296 687,2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432 467,6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432 467,6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до 1 января 2022 года аварийным и подлежащим сносу или реко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струкции в связи с физическим износом в процессе эксплуатации, за счет средств, поступивших от публично-правовой компании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территорий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189 583,1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276 346,8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276 346,8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189 583,1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276 346,8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276 346,8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A21И267483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189 583,1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276 346,8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276 346,8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жилищного фонда, признанного в установленном порядке до 1 января 2022 года аварийным и подлежащим сносу или реко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струкции в связи с физическим износом в процессе эксплуатации, за счет средств республиканского бюджета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107 104,1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107 104,1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A21И267484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107 104,1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156 120,8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ремонта жилых помещений, собственниками которых являю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ся дети-сироты и дети, оставшиеся без попечения родителей, а также лица из числа детей-сирот и детей, оставшихся без попечения родителей, в во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расте от 14 до 23 лет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A220212780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жилищных условий отдельных катег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рий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23 093,8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Переселение граждан из жилищного фонда, признанного аварийным и представляющего угрозу жизни и здоровью граждан, за исключением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знанного таковым до 1 января 2017 года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A220318320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4 417,4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A220329250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18 676,4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A220329250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18 676,4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A220329250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18 676,4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Защита прав, законных интересов и имущества участников долевого строительства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2 375,8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некоммерческой организации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Фонд защиты прав граждан – участников долевого строительства в Чувашской Респу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A230415730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1 973,5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A230415730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1 973,5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A230415730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1 973,5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в виде имущественного взноса в имущество публично-правовой компании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Фонд развития территорий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A230415870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A230415870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государственным корпорациям (компаниям), публично-правовым компаниям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A230415870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302 134,5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117 320,9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витие сферы жилищно-коммунального хозяйства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229 383,2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117 320,9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качества жилищно-коммунальных услуг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142 388,3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и модернизация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блочно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-модульных котельных, тепловых сетей и сетей горячего водоснабжения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142 388,3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142 388,3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A13012067И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142 388,3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Создание, развитие и обеспечение функционир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вания системы автоматического сбора данных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узлов учета холодной воды на всех этапах подачи воды и об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ектах потребителей системы холодного водоснабжения г. Алатырь Чува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A130223060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Водоснабжение, водоотведение и очистка сто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</w:t>
            </w:r>
            <w:r w:rsidR="009071A2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83 694,9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117 320,9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мероприятий по модернизации систем коммунальной инфр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структуры за счет средств республиканского бюджета Чувашской Респу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-102 324,3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-102 324,3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A130309605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-102 324,3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водоотведения и очистки бытовых сточных вод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46 784,1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77 475,9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46 784,1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77 475,9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A13032066И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46 784,1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77 475,9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питьевого водоснабжения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74 238,2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39 845,0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11 841,1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39 845,0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11 841,1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39 845,0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62 397,1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A130322420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62 397,1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модернизация источников водоснабжения (водонапо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башен и водозаборных скважин) в населенных пунктах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7 060,4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7 060,4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A130322530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7 060,4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ресурсоснабжающим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организациям, эксплуатирующим объекты водоснабжения, водоотведения и очистки сточных вод, находящиеся в собственности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-30 432,7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ГУП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БОС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Минстроя Чувашии на 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витие систем коммунальной инфраструктуры и эксплуатацию объектов водоснабжения, водоотведения и очистки сточных вод, находящихся в собственности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88 369,2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57 936,5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A130326140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57 936,5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-9 646,5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-9 646,5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ЖК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рава Парк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город Чебоксары в соответствии с приказом Минстроя России от 07.10.2021 № 727/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-63 545,1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-63 545,1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-63 545,1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соответствии с приказом Минстроя России от 06.07.2022 № 551/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43 565,5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43 565,5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43 565,5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застройки микрорайона 2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це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тральной части города Чебоксары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Грязевская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стрелка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, ограниченной улицами Гагарина, Ярмарочная, Пионерская, Калинина, в соответствии с приказом Минстроя России от 07.10.2021 № 727/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-31 522,0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-31 522,0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-31 522,0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1 очереди 7 микрорайона центральной части г. Чебоксары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123 163,1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123 163,1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123 163,1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Комплексная застройка микрорайона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Акварель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-81 308,0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-81 308,0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-81 308,0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2 777,2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Современный облик сельских территорий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A620300000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2 777,2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строительства в рамках реализации мероприятий по обеспечению комплексного развития сельских территорий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A6203R5763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2 777,2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A6203R5763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2 777,2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A6203R5763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2 777,2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промы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ленности и инновационная экономика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11 903,4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Энергосбережение в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11 903,4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2833F7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ческие сети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затрат в целях реализации проекта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Цифровой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энергорегион</w:t>
            </w:r>
            <w:proofErr w:type="spellEnd"/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Ч740423820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Ч740423820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Ч740423820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2833F7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акционерному обществу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Чувашские государственные электр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ческие сети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затрат, связанных с реализацией соглашений, заключенных между Чувашской Республикой и Запорожской областью, между Кабинетом Министров Чувашской Республики и Администрацией Бердянского муниципального округа Запорожской области о торгово-экономическом, научно-техническом и социально-культурном сотрудн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честве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Ч74042409Б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1 903,4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Ч74042409Б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1 903,4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Ч74042409Б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1 903,4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67 717,2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67 717,2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67 717,2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67 717,2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221 095,0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221 095,0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220 660,6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межквартальных детских игровых комплексов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220 332,4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220 332,4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A530102760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220 332,4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A530112810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A530112810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A530112810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современной городской среды на территории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автономной некоммерческой организации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ститут территориального развития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A540102490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A540102490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A540102490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434,4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20 051,9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витие сферы жилищно-коммунального хозяйства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7 343,0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Улучшение условий проживания граждан в многоквартирных домах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7 343,0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бюджетного учреждения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Республиканский центр технического обследования зданий и соор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жений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Государственной жилищной инспекции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A140140850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7 343,0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A140140850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7 343,0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A140140850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7 343,0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1 956,6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граждан в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доступным и комфортным жильем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1 956,6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1 956,6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1 124,4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A240500190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1 124,4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10 752,3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комфортной городской среды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A51И400000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10 752,3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10 752,3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10 752,3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A51И454240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10 752,3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Охрана окружающей среды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145 308,0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513 463,6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26 640,0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1A5DE9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автоматизированной системы экологического мониторинга с подготовкой к интеграции в государственную информационную систему Региональная платформа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АПК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образований г. Чебоксары и г. Новочебоксарска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Ч330324430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-41 000,0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07785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автоматизированной системы экологического мониторинга на территории муниципальных образований города Чебоксары и города 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вочебоксарска Чувашской Республики с подготовкой к интеграции в гос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дарственную информационную систему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Региональная интеграционная платформа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Аппаратно-программный комплекс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город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территории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рамках реализации плана природ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охранных мероприятий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Ч330324430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E24949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воспроизводство животн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 мира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Разработка методических и информационно-аналитических материалов для актуализации схемы размещения, использования и охраны охотничьих угодий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Ч340415620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Ч340415620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Ч340415620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142 308,0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513 463,6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витие сферы жилищно-коммунального хозяйства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8 984,3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Водоснабжение, водоотведение и очистка сто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</w:t>
            </w:r>
            <w:r w:rsidR="009071A2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х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вод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8 984,3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Выполнение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геолого-разведочных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работ для обеспечения резервным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точником водоснабжения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пгт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Вурнары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A130323780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8 984,3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A130323780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8 984,3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A130323780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8 984,3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природно-сырьевых ресурсов и обеспечение экологической безопасности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133 323,7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513 463,6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инфраструкту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объектов в сфере обращения с твердыми коммунальными отходами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99 291,4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480 023,6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инженерных изысканий, осуществление подготовки проек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ной и рабочей документации в целях строительства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Ч330422470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426 907,5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426 907,5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Ч330426150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426 907,5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Субсидии автономной некоммерческой организации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Агентство инвест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ционного развития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для реализации проектов по строительству мусоросортировочных комплексов твердых коммунальных отходов на территории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98 311,4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53 116,1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98 311,4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53 116,1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Ч330426460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98 311,4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53 116,1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Ликвидация объектов накопленного вреда окр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жающей среде на территории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Рекультивация объектов размещения отходов в рамках реализации плана природоохранных мероприятий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Ч330529140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Ч330529140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Ч330529140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26 640,0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экологической без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опасности на территории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6 980,0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формирование экологической культуры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6 980,0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6 980,0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Ч340326390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6 980,0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Охрана и воспроизводство животн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 мира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Ч340400210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Ч340400210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Ч340400210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Ч340400210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Ч340400210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обеспечение функционирования сети ООПТ регионального значения и их охранных зон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Ч340415630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-503,3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-503,3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-503,3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обеспечение функционирования сети особо охраняемых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родных территорий регионального значения и их охранных зон в рамках реализации плана природоохранных мероприятий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Ч340415630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447,3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503,3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Ч340415630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Ч340415630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области обращения с отходами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Ч340900000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26 950,8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6 800,0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ии ООО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Ситиматик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на возмещение недополученных доходов (компенсацию выпадающих доходов), возникающих в результате установления льготного тарифа на услугу регионального оператора по 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ращению с твердыми коммунальными отходами на территории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Ч340927070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6 915,1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Ч340927070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6 915,1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 (кроме некоммерческих организаций),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дивидуальным предпринимателям, физическим лицам – производителям товаров, работ, услуг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Ч340927070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6 915,1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объектов обработки, утилизации, обезвреживания твердых коммунальных отходов системами весового контроля, оборудованными автоматизированной системой учета и передачи в государственную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формационную систему учета твердых коммунальных отходов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Ч340929150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20 035,7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Ч340929150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20 035,7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Ч340929150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20 035,7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Корректировка территориальной схемы обращения с отходами произво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ства и потребления Чувашской Республики и ее электронной модели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Ч340929160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6 800,0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Ч340929160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6 800,0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Ч340929160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6 800,0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родно-сырьевых ресурсов и обеспечение экологической безопасности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Ч341013450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Образование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2 720 259,1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1 510 979,2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304 889,0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Дошкольное образование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548 732,3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30 902,8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465 663,2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30 902,8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инвестиционных проектов с испол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зованием инфраструктурных бюджетных кредитов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465 663,2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30 902,8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Пригородный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д.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Аркасы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Чебоксарского района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публики в соответствии с приказом Минстроя России от 06.07.2022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№ 551/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-202 649,5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-202 649,5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-202 649,5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инфраструктуры в целях комплексной застройки жилого района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Новый город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 Чебоксары в соответствии с приказом Минстроя России от 06.07.2022 № 551/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384 382,1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26 949,0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384 382,1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26 949,0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384 382,1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26 949,0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инфраструктуры в целях комплексной застройки жилого района IX микрорайона Западного жилого района города Новочебоксарск Чувашской Республики в соответствии с приказом Минстроя России от 06.07.2022 № 551/</w:t>
            </w:r>
            <w:proofErr w:type="spellStart"/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283 930,6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3 953,8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283 930,6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3 953,8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A230298160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283 930,6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3 953,8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83 069,1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26 422,8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учебников федерального и республиканского комплектов для муниципальных образовательных организаций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6 971,3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6 971,3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6 971,3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по обеспечению антитеррористич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защищенности объектов (территорий), пожарной безопасности и оснащение медицинских блоков муниципальных образовательных орган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9 251,5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9 251,5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9 251,5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образовательных организациях средствами об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чения и воспитания, необходимыми для реализации образовательных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грамм дошкольного, начального общего, основного общего и среднего общего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Ц730126210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10 200,0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Ц730126210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10 200,0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Ц730126210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10 200,0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образования, среднего профессионального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56 646,3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Финансовое обеспечение государственных гарантий реализации прав на получение общедоступного и бесплатного дошкольного образования в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 дошкольных образовательных организациях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56 646,3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56 646,3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Ц740212000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56 646,3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Общее образование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1 259 674,4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969 966,8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261 105,9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1 319 674,4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969 966,8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261 105,9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Все лучшее детям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610 009,6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76 728,0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на объектах капитального ремонта 100 процентов учебников и учебных пособий, не позволяющих их дальнейшее использование в обр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зовательном процессе по причинам ветхости и дефектности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Ц71Ю424120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Ц71Ю424120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Ц71Ю424120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63 945,0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организаций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184 171,9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159 803,8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159 803,8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24 368,1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24 368,1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тивно выявленной потребностью инфраструктуры (зданий) школ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18 311,9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12 783,0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18 311,9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12 783,0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Ц71Ю450490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18 311,9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12 783,0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работ по капитальному ремонту зданий государственных (м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ниципальных) общеобразовательных организаций в рамках реализации мероприятий по модернизации школьных систем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343 580,8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343 580,8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Ц71Ю457501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343 580,8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школьных систем образования в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-222 060,9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-63 945,0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-63 945,0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на объектах капитального ремонта 100 процентов учебников и учебных пособий, не позволяющих их дальнейшее использование в обр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зовательном процессе по причинам ветхости и дефектности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Ц720224120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-63 945,0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-63 945,0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-63 945,0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Ц720224120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-63 945,0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-63 945,0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-63 945,0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Ц720224120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-63 945,0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-63 945,0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-63 945,0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организаций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-158 115,9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22 755,3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22 755,3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-180 871,2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Ц720224130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-180 871,2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-39 758,9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192 772,8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55 242,0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государственных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13 085,4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13 085,4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13 085,4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государственных образовательных организаций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-20 229,8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государственных образовательных 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33 703,0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4 187,7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4 187,7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9 285,5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9 285,5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муниципальных образовательных организаций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144 878,2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144 878,2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144 878,2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территорий общеобразовательных организаций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28 257,1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28 257,1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Ц730124130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28 257,1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учебников федерального и республиканского комплектов для муниципальных образовательных организаций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Ц730124510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реализацию мероприятий по обеспечению антитеррористич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защищенности объектов (территорий), пожарной безопасности и оснащение медицинских блоков муниципальных образовательных орган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8 406,5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8 406,5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Ц730125010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8 406,5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общеобразовательных организациях средствами обучения и воспитания, необходимыми для реализации основных образ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вательных программ начального общего, основного общего и среднего общего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Ц730126210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-248 014,8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новых мест в образовательных организациях средствами об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чения и воспитания, необходимыми для реализации образовательных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грамм дошкольного, начального общего, основного общего и среднего общего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Ц730126210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192 772,8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55 242,0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Ц730126210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-248 014,8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192 772,8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55 242,0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Ц730126210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-248 014,8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192 772,8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55 242,0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122 323,9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764 411,0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205 863,9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государственных (муниципальных)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-270 820,9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733 140,5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158 102,1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-270 820,9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733 140,5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158 102,1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Ц730220590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-270 820,9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733 140,5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158 102,1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Ц730253050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-434 301,8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-440 597,3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-440 597,3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Ц730253050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-3 030,3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Ц730253050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-3 030,3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Ц730253050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-431 271,5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-440 597,3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-440 597,3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лицам, индивидуальным предпринимателям, 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ляющимся стороной концессионных соглашений, соглашений о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ственно-частном партнерстве,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-частном партнерстве, а та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же на финансовое обеспечение (возмещение) затрат, связанных с финанс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вой арендой (лизингом)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Ц730253050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890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-431 271,5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-440 597,3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-440 597,3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стом числа обучающихся, вызванным демографическим фактором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Ц7302R3050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827 446,6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471 867,8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488 359,1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Ц7302R3050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404 366,4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Ц7302R3050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404 366,4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Ц7302R3050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423 080,2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471 867,8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488 359,1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юридическим лицам, индивидуальным предпринимателям, 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ляющимся стороной концессионных соглашений, соглашений о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ственно-частном партнерстве,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муниципально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-частном партнерстве, а та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же на финансовое обеспечение (возмещение) затрат, связанных с финанс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вой арендой (лизингом)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Ц7302R3050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890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423 080,2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471 867,8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488 359,1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B36C29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инфраструктуры и благоустро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ство территории муниципальных образовательных организаций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77 710,6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77 710,6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77 710,6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Ц730311660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77 710,6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26 296,9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общеобразовательных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низаций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1 997,2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1 997,2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1 997,2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государственных организаций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детей-сирот и детей, оставшихся без попечения родителей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6 040,3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456,5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456,5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863,4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863,4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4 720,4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4 720,4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 психолого-педагогической, медици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и социальной помощи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3 448,2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3 448,2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Ц740140740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3 448,2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БОУ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Чувашский кадетский корпус ПФО им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 Героя Советского Союза А.В.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Кочетова</w:t>
            </w:r>
            <w:proofErr w:type="spellEnd"/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Ц740147010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14 811,2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Ц740147010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14 811,2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Ц740147010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14 811,2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получения дошкольного образования, начального общего, основного общего и сре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него общего образования, среднего профессионального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741 194,9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государственных гарантий реализации прав на получение общедоступного и бесплатного дошкольного, начального общ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го, основного общего, среднего общего образования в муниципальных общеобразовательных организациях, обеспечение дополнительного обр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зования детей в муниципальных общеобразовательных организациях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741 194,9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741 194,9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Ц740212010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741 194,9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3 958,3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Ц740319120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3 958,3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Ц740319120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3 958,3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Ц740319120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3 958,3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427 101,4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232 135,6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10 399,5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11 687,4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 и допр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зывная подготовка молодежи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11 687,4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ГАУ ЧР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ЦЕНТР АВАНГАРД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A840247150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11 687,4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A840247150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11 687,4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A840247150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11 687,4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 модернизация государственных и муниципальных учреждений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 сфере культуры, иску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ства и архивного дела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муниципальных детских школ искусств по видам искусств путем их реконструкции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Ц430128040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Ц430128040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Ц430128040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414 722,2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232 135,6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10 399,5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5 774,8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государственных образовательных 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5 774,8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5 774,8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5 774,8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239 489,0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221 736,1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детских оздоровительных лагерей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Ц730220620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239 489,0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221 736,1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Ц730220620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239 489,0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221 736,1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Ц730220620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239 489,0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221 736,1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149 994,1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4 903,5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4 903,5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педагогических работников 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 организаций дополнительного образования детей, установле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Указом Президента Российской Федерации от 1 июня 2012 года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№ 761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 Национальной стратегии действий в интересах детей на 2012–2017 годы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144 269,5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144 269,5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Ц740136360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144 269,5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центра выявления, поддержки и развития сп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собностей и талантов у детей и молодежи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4 903,5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4 903,5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4 903,5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4 903,5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4 903,5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4 903,5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4 903,5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4 903,5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4 903,5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щих предоставление услуг в сфере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19 464,3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центров цифрового образования детей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Ц740352190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19 464,3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Ц740352190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19 464,3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Ц740352190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19 464,3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175 095,7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74 693,8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8 411,4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10 335,2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кадровыми ресурсами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10 335,2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Республики, осуществляющих подгото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ку специалистов в сфере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10 335,2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10 335,2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Ц240840100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10 335,2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5 516,1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1 311,3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1 311,3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3 113,9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1 311,3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1 311,3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 в сфере культуры и иску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3 113,9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1 311,3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1 311,3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3 113,9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1 311,3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1 311,3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Ц440140370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3 113,9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1 311,3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1 311,3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творчества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2 402,2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в сфере культуры и искусства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2 402,2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2 402,2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2 402,2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685,5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спортивных меропри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тий и подготовка спортивного резерва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685,5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республиканских спортивных школ олимпи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685,5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685,5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685,5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158 558,9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73 382,5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7 100,1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Ц71Ю900000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образовательно-производственных центров (кластеров), создаваемых на основе интеграции образовательных организаций, реализующих программы среднего профессионального обр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зования, и организаций, действующих в реальном секторе экономики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Ц71Ю962771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Ц71Ю962771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Ц71Ю962771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развития образовательно-производственных центров (кластеров), создаваемых на основе интеграции образовательных организаций, реализующих программы среднего профессионального обр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зования, и организаций, действующих в реальном секторе экономики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Ц71Ю996010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Ц71Ю996010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Ц71Ю996010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-18 796,6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-18 796,6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-18 796,6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Участие в итоговом (межрегиональном) этапе Всероссийского чемпиона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движения по профессиональному мастерству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Ц720126950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Ц720126950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Ц720126950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фессиональной подготовки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-13 796,6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-13 796,6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-13 796,6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-13 796,6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-13 796,6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-13 796,6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Ц720151770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-13 796,6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-13 796,6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-13 796,6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116 871,6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Обновление материально-технической базы государственных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12 401,7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12 401,7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12 401,7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государственных образовательных 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104 469,9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104 469,9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104 469,9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(приобретение), реконструкция объектов капитального строительства образовательных организаций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66 282,4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образовательных организаций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66 282,4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66 282,4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Ц730224220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66 282,4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37 923,9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3 336,7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3 336,7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профессиональных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37 923,9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3 336,7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3 336,7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37 923,9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3 336,7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3 336,7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37 923,9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3 336,7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3 336,7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22 560,0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22 560,0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22 560,0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Организация чемпионатного движения по профессиональному мастерству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Ц740326950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8 763,4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8 763,4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8 763,4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Ц740326950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2 120,3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2 120,3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2 120,3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Ц740326950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2 120,3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2 120,3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2 120,3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Ц740326950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6 643,1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6 643,1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6 643,1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Ц740326950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6 643,1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6 643,1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6 643,1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обеспечение функционирования центров опережающей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фессиональной подготовки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Ц740351770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13 796,6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13 796,6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13 796,6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Ц740351770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13 796,6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13 796,6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13 796,6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Ц740351770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13 796,6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13 796,6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13 796,6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Профессиональная подготовка, переподготовка и повышение квалифик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28 906,6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кадровыми ресурсами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Ц240800000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 профессионального образования Чувашской Республики в сфере здр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Ц240840110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6 051,3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мер, направленных на развитие обр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зовательных организаций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5 398,4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государственных образовательных 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ганизаций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5 398,4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5 398,4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Ц730111590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5 398,4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652,9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дополнительн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 профессионального образования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652,9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652,9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Ц740146010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652,9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22 824,4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DD11C0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D11C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 xml:space="preserve">Комплекс процессных мероприятий </w:t>
            </w:r>
            <w:r w:rsidR="001F184E" w:rsidRPr="00DD11C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  <w:r w:rsidRPr="00DD11C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Создание эффективной системы госу</w:t>
            </w:r>
            <w:r w:rsidR="00DD11C0" w:rsidRPr="00DD11C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softHyphen/>
            </w:r>
            <w:r w:rsidRPr="00DD11C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дарственного и муниципального управления в Чувашской Республике</w:t>
            </w:r>
            <w:r w:rsidR="001F184E" w:rsidRPr="00DD11C0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22 824,4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1 040,0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качества управленческих кадров в целях обеспечения эффе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тивного государственного управления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Ч540916870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21 784,4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Ч540916870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21 784,4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Ч540916870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21 784,4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Высшее образование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4 961,5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4 961,5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2 866,0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образовательных организ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ций высшего образования Чувашской Республики в сфере культуры и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кусства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2 866,0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2 866,0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Ц440140380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2 866,0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2 110,9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творчества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2 095,5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 в сфере культуры и искусства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2 095,5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2 095,5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2 095,5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Молодежная политика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188 879,5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199 978,1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21 670,1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Молодежь Чува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188 879,5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199 978,1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21 670,1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молодежи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36 961,6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20 020,1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20 020,1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вовлечению молодежи в социальную практику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10 438,7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10 438,7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A840112120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10 438,7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БОУ ЧР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Центр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молодежных инициатив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26 522,9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20 020,1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20 020,1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26 522,9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20 020,1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20 020,1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A840124150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26 522,9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20 020,1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20 020,1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Патриотическое воспитание и допр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зывная подготовка молодежи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29 509,9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25 870,8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25 870,8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A840212150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25 870,8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A840216410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A840216410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A840216410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поддержка поискового движения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A840220890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1 989,1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A840220890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1 989,1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A840220890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1 989,1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инфраструктуры молоде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ной политики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122 408,0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178 308,0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Мероприятия, направленные на создание молодежных центров и центров общественного развития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A840428050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122 408,0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178 308,0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A840428050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121 118,3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178 308,0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A840428050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121 118,3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178 308,0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A840428050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1 289,7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A840428050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1 289,7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Прикладные научные исследования в области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7 840,7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7 840,7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7 840,7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научных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7 840,7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7 840,7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7 840,7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79 067,0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1 191,2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1 191,2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участия художественно одаренных детей и молодежи в тво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ческих проектах, в том числе в молодежных Дельфийских играх России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Ц440111040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Ц440111040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Ц440111040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80 076,3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организ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ций в сфере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щих предоставление услуг в сфере образования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Ц740140640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1 342,2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проектов и мероприятий по инновационному развитию системы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2 188,0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Оснащение государственных образовательных организаций Чувашской Республики, муниципальных образовательных организаций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платформе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ными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специализированными программными продуктами для внедрения автоматизированной системы управления образовательными организац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ями и ведения электронного документооборота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Ц740311740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Ц740311740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Ц740311740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372,3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Ц740311740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-372,3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Ц740311740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-372,3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2 188,0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1 493,1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1 493,1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Ц740311810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Стипендии, гранты, премии и дене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ные поощрения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61 318,1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Стипендии Главы Чувашской Республики обучающимся общеобразов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тельных организаций, находящихся на территории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ки, и детям, проживающим на территории Чувашской Республики, пол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чающим образование вне организаций, осуществляющих образовательную деятельность (в форме семейного образования и самообразования), явл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ющимся членами семей участников специальной военной операции, в том числе погибших (умерших) в результате участия в специальной военной операции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61 318,1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61 318,1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Ц74042030П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61 318,1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системы воспитания детей в Чувашской Республике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15 053,0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инновационному развитию системы образ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Ц740511810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15 053,0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Ц740511810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Ц740511810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Ц740511810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14 456,0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Ц740511810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14 456,0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образования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Ц740800000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Ц740800190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-858,3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Комплекс процессных мероприятий </w:t>
            </w:r>
            <w:r w:rsidR="001F184E"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Создание эффективной системы гос</w:t>
            </w:r>
            <w:r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</w:t>
            </w:r>
            <w:r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дарственного и муниципального управления в Чувашской Республике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-858,3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-1 040,0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-1 488,6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государственных (муниципальных)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-1 488,6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448,6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Ч540913690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448,6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республиканского конкурса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Управленческая команда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Ч540916860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Ч540916860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Ч540916860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заключения договоров о целевом обучении между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органами Чувашской Республики и гражданами с обязател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ством последующего прохождения гражданской службы после окончания ими обучения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Ч540920720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Ч540920720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Стипендии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07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Ч540920720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577 149,9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15 961,6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17 698,6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574 704,6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16 968,4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18 705,4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3 388,3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Современный облик сельских территорий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A620300000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3 388,3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объектов капитального строительства в рамках реализации мероприятий по обеспечению комплексного развития сельских территорий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A6203R5763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3 388,3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A6203R5763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3 388,3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A6203R5763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3 388,3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498 331,9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16 968,4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18 705,4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и модернизация государственных и муниципальных учреждений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 сфере культуры, иску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ства и архивного дела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231 467,5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8 847,2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10 584,2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DD11C0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Капитальный ремонт муниципальных учреждений культуры клубного типа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177 363,6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177 363,6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Ц430102350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177 363,6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(реконструкция) муниципальных учреждений культуры клубного типа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46 917,3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46 917,3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Ц430122790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46 917,3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(или) модернизация инфраструктуры в сфере культуры реги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нальной (муниципальной) собственности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Ц4301R1100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7 186,6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8 847,2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10 584,2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Ц4301R1100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7 186,6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8 847,2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10 584,2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Ц4301R1100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7 186,6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8 847,2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10 584,2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Образование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поддержке творческой деятельности детей в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ственных учреждениях культуры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Ц440111100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Ц440111100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Ц440111100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Искусство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24 835,2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1 358,1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1 358,1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Увековечение памяти выдающихся деятелей культуры и искусства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Ц440229050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Ц440229050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Ц440229050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8 441,3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8 441,3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Ц440240390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8 441,3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театрально-концертных учре</w:t>
            </w:r>
            <w:r w:rsidR="0052251C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16 003,2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1 358,1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1 358,1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16 003,2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1 358,1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1 358,1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6 250,7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Ц440240420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9 752,5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1 358,1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1 358,1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5 423,8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5 612,1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5 612,1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библиотек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2 609,5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2 609,5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Ц440340410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2 609,5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2 574,9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музеев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2 814,3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3 037,2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3 037,2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2 814,3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3 037,2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3 037,2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Ц440340730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2 814,3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3 037,2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3 037,2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развитие искусства и творчества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Грант Главы Чувашской Республики для реализации творческих проектов профессиональных коллективов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Ц440410960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условий для развития 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кусства и творчества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214 204,5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музеев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23 901,7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23 901,7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23 901,7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театрально-концертных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1 073,2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1 073,2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1 073,2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культурно-досугового обслуживания населения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1 197,8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1 197,8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Ц440514870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1 197,8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материально-технической базы муниципальных учреждений культурно-досугового типа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25 355,8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25 355,8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Ц440515340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25 355,8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учреждений культуры специализированным автотранспо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том для обслуживания населения, в том числе сельского населения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Ц440527130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13 600,0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Ц440527130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-52 200,0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Ц440527130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-52 200,0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Ц440527130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65 800,0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Ц440527130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65 800,0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уровня заработной платы работников муниципальных учр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ждений культуры, установленного Указом Президента Российской Фед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рации от 7 мая 2012 года № 597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 мероприятиях по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ственной социальной политики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149 076,0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149 076,0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Ц440536340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149 076,0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в сфере культуры, искусства, детского и юношеского творчества и архивного дела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Ц440800000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8 531,0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фестивалей, конкурсов, научно-практических конференций, чтений, круглых столов, выставок, торжественных вечеров, концертов и иных зрелищных мероприятий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8 531,0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8 531,0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2 531,0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Ц440811060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Сохранение, использование, попул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ризация и государственная охрана объектов культурного наследия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11 268,6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охрана объектов культурного наследия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10 693,6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2 372,5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2 372,5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8 321,1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Ц440910910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8 321,1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объектов культурного наследия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575,0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575,0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Ц440923380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575,0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государственно-общественного партнерства в сфере государственной национальной пол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тики и в отношении российского казачества во взаимодействии со СМИ и экспертным сообществом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Проведение социологического исследования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Этнокультурное развитие и межнациональные отношения в Чувашской Республике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Ц441011240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-98,0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Укрепление единства российской нации, формирование общероссийской гражданской идентичности и этн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культурное развитие народов России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2 548,3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мероприятий, направленных на укрепление общероссийской гражданской идентичности, гармонизацию межнациональных отношений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98,0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Ц441111310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-152,0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Дома дружбы народов Чувашской Республики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Ц441147090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2 450,3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Ц441147090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2 450,3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Ц441147090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2 450,3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DD11C0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Управление общ</w:t>
            </w:r>
            <w:r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ственными финансами и государственным долгом Чувашской Республики</w:t>
            </w:r>
            <w:r w:rsidR="001F184E"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2 223,2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финансовой грамотности населения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Новая финансовая культура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2 223,2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повышению финансовой грамотности для всех слоев населения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2 223,2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2 223,2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Ч430102460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2 223,2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государственных органов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70 761,2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70 761,2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95 761,2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95 761,2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2 445,3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-1 006,8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-1 006,8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земельных и имущественных отношений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Эффективное управление и распор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жение государственным имуществом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сохранности государственного имущества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A440223690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A440223690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A440223690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1 845,3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-1 006,8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-1 006,8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развитие искусства и творчества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выплаты государственных стипендий для выдающихся де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телей науки, литературы и искусства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Ц440411000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Ц440411000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Ц440411000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Ц440700000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1 390,5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-1 402,8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функционирования БУ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Центр финансового и хозяйственн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 обеспечения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Минкультуры Чувашии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1 390,5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-1 402,8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1 390,5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-1 402,8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08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Ц440740440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1 390,5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-1 402,8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-1 402,8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1 640 716,1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332 264,5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361 571,2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838 868,1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14 939,8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14 939,8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838 868,1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14 939,8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14 939,8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Борьба с сахарным диабетом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-10 178,4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региональных, межрайонных (районных) центров, оказыва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щих медицинскую помощь больным с нарушениями углеводного обмена и сахарным диабетом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Ц21Д451580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-10 178,4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Ц21Д451580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-10 178,4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Ц21Д451580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-10 178,4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государственных учреждений, подведомственных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нистерству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766 739,9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Создание и модернизация объектов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233 255,4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233 255,4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233 255,4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 в целях соверше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ствования медицинской помощи больным прочими заболеваниями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19 955,6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19 955,6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Ц230123410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19 955,6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территории учр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-320 692,5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и благоустройства территории учр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581 613,2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243 259,9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243 259,9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17 660,8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17 660,8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скими изделиями учреждений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252 608,2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232 501,2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232 501,2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20 107,0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20 107,0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тивной медицинской помощи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6 681,5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6 681,5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6 681,5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6 681,5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75 625,1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14 934,8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14 934,8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3 317,4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3 317,4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3 317,4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3 300,7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3 300,7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3 300,7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21 631,5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14 934,8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14 934,8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21 631,5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14 934,8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14 934,8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21 631,5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14 934,8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14 934,8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21 138,9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21 138,9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21 138,9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26 236,6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26 236,6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26 236,6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Амбулаторная помощь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526 002,5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97 731,1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526 002,5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97 731,1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первичного звена здравоохранения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233 519,3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15 237,6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объектов недвижимого имущества медицинских 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ганизаций в рамках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звена здравоохранения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131 664,7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131 664,7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131 664,7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и переоснащение медицинских организаций оборудованием по перечню, утвержденному Министерством здравоохранения Российской Федерации в соответствии со стандартами оснащения медицинских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низаций (их структурных подразделений), предусмотренными положен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ями об организации оказания медицинской помощи по видам медици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помощи, порядками оказания медицинской помощи либо правилами проведения лабораторных, инструментальных, патологоанатомических и иных видов диагностических исследований, утвержденными Министе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ством здравоохранения Российской Федерации, в рамках реализации рег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ональных программ модернизации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первичного звена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-21 378,1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-21 378,1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-21 378,1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Строительство (реконструкция) объектов капитального строительства в рамках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реализации региональных проектов модернизации первичного зв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 здравоохранения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189 363,7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15 237,6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106 316,5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106 316,5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83 047,2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15 237,6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83 047,2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15 237,6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и монтаж быстровозводимых модульных конструкций об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ектов медицинских организаций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-66 131,0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-66 131,0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Ц21Д153659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-66 131,0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Борьба с сахарным диабетом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10 178,4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региональных, межрайонных (районных) центров, оказыва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щих медицинскую помощь больным с нарушениями углеводного обмена и сахарным диабетом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Ц21Д451580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10 178,4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Ц21Д451580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10 178,4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Ц21Д451580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10 178,4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Борьба с сахарным диабетом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Ц220300000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3 074,9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созданию (развитию) и оснащению (доосн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щению) региональных эндокринологических центров и школ для пацие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тов с сахарным диабетом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Ц2203R1500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3 074,9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Ц2203R1500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3 074,9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Ц2203R1500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3 074,9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государственных учреждений, подведомственных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нистерству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198 191,7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82 493,5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1 812,2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1 812,2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1 812,2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территории учр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-85 458,6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-54 684,0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капитального ремонта и благоустройства территории учр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231 817,5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137 177,5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111 905,9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82 493,5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111 905,9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82 493,5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34 453,0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34 453,0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скими изделиями учреждений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50 020,6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10 229,0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10 229,0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39 791,6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39 791,6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системы оказания палли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тивной медицинской помощи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8 643,8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3 636,3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3 636,3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Ц240540120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3 636,3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5 007,5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5 007,5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Ц240540220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5 007,5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72 394,4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обеспечивающих развитие системы медицинской профила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тики инфекционных заболеваний и формирование здорового образа жизни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35 778,0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35 778,0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35 778,0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15 213,0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15 213,0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15 133,5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наркологическим бол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1 199,7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1 199,7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1 199,7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специализированную медицинскую помощь по прочим заболеваниям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19 061,4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19 061,4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19 061,4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Медицинская помощь в дневных стационарах всех типов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316,9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316,9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316,9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туберкулезом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293,7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293,7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293,7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больниц, клиник, госпиталей, медико-санитар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Скорая медицинская помощь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251 056,8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178 041,8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178 386,5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251 056,8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178 041,8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178 386,5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экстренной медицинской 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мощи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26 653,5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27 103,2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27 447,9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Ц21Д655540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26 653,5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27 103,2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27 447,9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Ц21Д655540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26 653,5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27 103,2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27 447,9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Ц21Д655540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26 653,5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27 103,2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27 447,9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государственных учреждений, подведомственных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нистерству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67 615,1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модернизация объектов для своевременного оказания скорой медицинской помощи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67 615,1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67 615,1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67 615,1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156 788,2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150 938,6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150 938,6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стемы здравоохранения Чувашской Республики, оказывающих скорую, в том числе скорую специализированную, медицинскую помощь, медици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скую эвакуацию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156 788,2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150 938,6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150 938,6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156 788,2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150 938,6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150 938,6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156 788,2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150 938,6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150 938,6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60 204,8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60 204,8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государственных учреждений, подведомственных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нистерству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56 288,1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капитального ремонта и благоустройства территории учр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-159 628,2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и благоустройства территории учр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202 518,0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42 889,8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42 889,8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скими изделиями учреждений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13 398,3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6 895,0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6 895,0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6 503,3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6 503,3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санаторно-курортного лечения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Ц240700000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3 916,7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больных туберкулезом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3 638,7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1 984,5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1 984,5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Ц240740170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1 654,2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санаториев для детей и подростков, оказыва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щих специализированную медицинскую помощь по прочим заболеваниям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Ц240740250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государственных учреждений, подведомственных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нистерству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786,8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и благоустройства территории учр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786,8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786,8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786,8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центров, станций и отделений переливания крови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-36 525,3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39 897,6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166 590,7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104 691,4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39 897,6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166 590,7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государственных учреждений, подведомственных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нистерству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74 428,3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115 297,0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капитального ремонта и благоустройства территории учр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22 824,6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115 297,0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22 824,6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115 297,0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Ц230124440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22 824,6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115 297,0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оборудованием, автотранспортом, мебелью и иными медици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скими изделиями учреждений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51 603,7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51 603,7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Ц230125430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51 603,7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населения Чувашской Республики, в том числе отдельных категорий граждан, лекарственными препаратами и медицинскими изделиями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ше трудоспособного возраста из групп риска, проживающих в организац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ях социального обслуживания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Ц240154680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-181,8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Ц240154680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-181,8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Ц240154680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-177,3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-181,8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ше трудоспособного возраста из групп риска, проживающих в организац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ях социального обслуживания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Ц2401R4680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183,6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Ц2401R4680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183,6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Ц2401R4680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179,4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179,1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183,6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высокотехнол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гичной медицинской помощи, развитие новых эффективных методов 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Оказание специализированной, в том числе высокотехнологичной, мед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цинской помощи населению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Ц240310220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Ц240310220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Ц240310220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оказания медицинской помощи медицинскими организациями, подведомственными Министе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ству здравоохранения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29 289,0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медицинских организаций государственной 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стемы здравоохранения Чувашской Республики, оказывающих медици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скую помощь лицам, инфицированным вирусом иммунодефицита челов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ка, гепатитами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С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1 239,0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1 239,0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Ц240640180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1 239,0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-4 213,5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-4 213,5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4 464,8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4 464,8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учреждений, обеспечива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щих предоставление услуг в сфере здравоохранения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27 798,7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27 798,7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Ц240640270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27 798,7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Информационно-технологическая и эксплуатационная поддержка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Ц240900000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Ц240940660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здравоохранения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683,9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-75 401,2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166 588,9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475,7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475,7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государственных (муниципальных) орг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475,7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Прочие выплаты по обязательствам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Уплата налогов, сборов и иных платежей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Ц241113450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Средства на сокращение дефицита территориальной программы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ственных гарантий бесплатного оказания гражданам в Чувашской Респу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лике медицинской помощи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-75 401,2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166 588,9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-75 401,2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166 588,9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Ц241120190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-75 401,2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166 588,9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Центр ресурсного обеспечения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ственных учреждений здравоохранения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Минздрава Чувашии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Ц241123320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Наследие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хранения, комплектования, учета и использования докуме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тов Архивного фонда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Ц440310920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282,6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-141 499,3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управление бюдже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ным процессом и повышение его открытости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-141 499,3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 на повышение заработной платы работников бюдже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ной сферы и государственных органов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-141 499,3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-141 499,3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Ч440117680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-141 499,3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Социальная политика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4 282 126,3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-1 035 532,4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-1 032 989,2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188 553,5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188 553,5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и развитие сектора предоставления государственных услуг, государственного социального заказа и иных мер поддержки населению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182 412,7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граждан пожилого возраста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инвал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50 490,4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50 490,4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Ц340240280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50 490,4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организаций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131 922,3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131 922,3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109 414,5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Ц340240320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22 507,8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-946,6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детей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 ограниченными возможн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стями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4 494,7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4 494,7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Ц340740300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4 494,7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деятельности государственных организаций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публики социального обслуживания семьи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детей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-5 441,3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-5 441,3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Ц340740310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-5 441,3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Ц341000000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7 087,4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КУ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Центр предоставления мер социальной поддержки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Минтруда Чувашии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Ц341040650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7 087,4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9E5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ми, органами управления государственными внебюджетными фондами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Ц341040650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7 040,4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Ц341040650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7 040,4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Ц341040650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Ц341040650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Доступная среда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Ч800000000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системы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комплексной реабилитации и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инвалидов, в том числе детей-инвалидов, а также ранней помощи, сопровождаемого проживания инвалидов в Чувашской Респу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лике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Ч820100000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Реализация мероприятий в сфере реабилитации и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абилитации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инвалидов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-1 088,2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Ч8201R5140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1 088,2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4 051 184,3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1 208,0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1 203,0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отдельных 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тегорий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части затрат на уплату процентов по ипотечным кредитам (займам), привлеченным отдельными категориями граждан на приобрет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ние или строительство жилья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A240212860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A240212860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A240212860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здрав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216 147,3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населения Чувашской Республики, в том числе отдельных категорий граждан, лекарственными препаратами и медицинскими изделиями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216 147,3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отдельных полномочий в области обеспечения лекарственн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ми препаратами, изделиями медицинского назначения, а также специал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зированными продуктами лечебного питания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190 779,5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407 311,4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407 311,4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-216 531,9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Ц240110280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-216 531,9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лекарственными препаратами больных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жизнеугрожающими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хроническими прогрессирующими редкими (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орфанными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) заболеваниями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25 367,8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90 188,4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90 188,4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-64 820,6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Ц240110300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-64 820,6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 за счет иных межбюджетных трансфертов, предоставляемых из федерал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ного бюджета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87 140,4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87 140,4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-87 140,4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Ц240151610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-87 140,4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нию лекарственными препаратами для медицинского применения по 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цептам на лекарственные препараты, медицинскими изделиями по реце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там на медицинские изделия, а также специализированными продуктами лечебного питания для детей-инвалидов за счет субвенции, предоставля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мой из федерального бюджета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D11C0" w:rsidRDefault="00DD11C0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5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Ц240154600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3 833 324,0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3 821 466,1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ветеранов труда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101 606,3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101 606,3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101 606,3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мер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тружеников тыла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-4 311,2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-4 311,2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Ц340110580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-4 311,2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-2 603,3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-2 603,3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Ц340110590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-2 603,3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Дополнительные выплаты инвалидам боевых действий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1 112,0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1 112,0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Ц340110600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1 112,0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Денежная компенсация стоимости проезда к месту проведения програм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ного гемодиализа и обратно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Ц340110670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Ц340110670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Ц340110670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541,9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DD11C0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Ц340114950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Денежная компенсация части затрат на проезд отдельным категориям граждан в Чувашской Республике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Ц340116530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1 907,4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Ц340116530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1 907,4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Ц340116530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1 907,4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Поддержка участников специальной военной операции и членов их семей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Ц34012034П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3 564 205,0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Ц34012034П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3 564 205,0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Ц34012034П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3 564 205,0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Денежная выплата сотрудникам (работникам) отдельных организаций, расположенных на территории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Ц34012035П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Ц34012035П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Ц34012035П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понесенных затрат на организацию мероприятий, связанных с захоронением военнослужащих, лиц, проходивших службу в войсках национальной гвардии Российской Федерации и имевших специальное звание полиции, граждан Российской Федерации, заключивших контракт о добровольном содействии в выполнении задач, возложенных на Воор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женные Силы Российской Федерации, родившихся и (или) проживавших на территории Чувашской Республики, погибших (умерших) в результате участия в специальной военной операции на территориях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Украины, 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нецкой Народной Республики и Луганской Народной Республики с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24 февраля 2022 г., а также на территориях Запорожской области и Херс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нской области с 30 сентября 2022 года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20 678,0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20 678,0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Ц34012257П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20 678,0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DD11C0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Субсидия</w:t>
            </w:r>
            <w:r w:rsidR="00CE7494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отдельным категориям граждан на газификацию индивидуал</w:t>
            </w:r>
            <w:r w:rsidR="00CE7494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="00CE7494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жилых домов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Ц340122750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денежная выплата отдельным категориям граждан Ро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сийской Федерации, проживающих на территории Чувашской Республики, в связи с 80-й годовщиной Победы в Великой Отечественной войне 1941–1945 годов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Ц340127620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135 204,0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Ц340127620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135 204,0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Ц340127620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135 204,0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поддержка Героев Советского Союза, Героев Российской Ф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дерации и полных кавалеров ордена Славы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Ц340152520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благоприятных условий жизнедеятельности ветеранам, гражданам пожилого возраста, инвалидам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общественно значимых мероприятий и мероприятий, связа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с памятными датами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Ц340415160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дене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 и пособий гражданам, имеющим детей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2 890,5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полноценным питанием беременных женщин, кормящих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терей, а также детей в возрасте до трех лет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2 900,3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2 900,3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Ц340500610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2 900,3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Ц340510770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Ц340510770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Ц340510770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-9,8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8 823,4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новогодних праздников для детей, нуждающихся в социал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ной поддержке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Ц340710850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8 823,4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Ц340710850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8 823,4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Ц340710850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8 823,4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культуры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Сохранение и развитие искусства и творчества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Ц440411010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Ц440411010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Ц440411010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792,0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спортивных меропри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тий и подготовка спортивного резерва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пожизненных государственных пособий выдающимся деят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лям физической культуры и спорта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Ц540211490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Ц540211490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Ц540211490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297,0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396,0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Ц740712060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Ц740712060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Ц740712060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Охрана семьи и детства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42 557,6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-1 036 740,4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-1 034 192,2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гра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дан в Чувашской Республике доступным и комфортным жильем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273 115,6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261 145,5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261 145,5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261 145,5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A22021A820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261 145,5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жильем отдельных 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тегорий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11 970,1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ющихся в жилых помещениях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A240212940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11 970,1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A240212940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11 970,1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A240212940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11 970,1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-259 107,2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-1 036 740,4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-1 034 192,2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Многодетная семья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по повышению рождаемости в суб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ектах Российской Федерации, в которых суммарный коэффициент рожд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емости ниже среднероссийского уровня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-255 486,5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-259 909,2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-264 846,7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-255 486,5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-259 909,2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-264 846,7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-255 486,5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-259 909,2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-264 846,7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в женских консультациях служб, обеспечивающих подготовку семьи к рождению ребенка, патронаж в решении жизненных ситуаций с привлечением всех инструментов поддержки семьи, в том числе в целях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профилактики негативного выбора при беременности, в рамках реализ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ции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5 250,0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5 339,3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1D5B74" w:rsidRDefault="001D5B7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5 440,7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5 250,0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5 339,3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5 440,7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5 250,0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5 339,3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5 440,7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бесплатного прохождения подготовительного этапа пр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граммы экстракорпорального оплодотворения, включающего необход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мые генетические и гормональные исследования, дополнительные обсл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дования, не предусмотренные системой обязательного медицинского стр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хования, в рамках реализации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68 768,9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69 937,9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71 266,8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68 768,9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69 937,9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71 266,8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Ц31Я253132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68 768,9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69 937,9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71 266,8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 Чувашской Республике пунктов проката предметов первой необходимости для новорожденных в рамках реализации региональных программ по повышению рождаемости в субъектах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Российской Федер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ции, в которых суммарный коэффициент рождаемости ниже среднеро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сийского уровня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73 769,0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72 705,0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72 105,0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73 769,0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72 705,0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72 105,0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53 849,0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72 705,0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72 105,0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Ц31Я253133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19 920,0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кратковременного присмотра и ухода за детьми до трех лет в организациях социального обслуживания, а также на дому в Чу</w:t>
            </w:r>
            <w:r w:rsidR="00DD11C0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Республике в рамках 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еализации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 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20 533,2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20 612,7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654614" w:rsidRDefault="0065461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21 868,0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20 533,2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20 612,7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21 868,0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16 800,0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17 858,1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18 890,1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Ц31Я253134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3 733,2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2 754,6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2 977,9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Компенсация не менее 50 процентов стоимости обучения в организациях среднего профессионального образования и высшего профессионального образования одного из детей</w:t>
            </w:r>
            <w:r w:rsidR="00DD11C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многодетной семьи в рамках 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еализации 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гиональных программ по повышению рождаемости в субъектах Росси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73 365,4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76 514,3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78 366,2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73 365,4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76 514,3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78 366,2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Ц31Я253135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73 365,4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76 514,3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78 366,2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в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размере не менее 100 тыс. рублей при пост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новке на учет по беременности женщине, обучающейся по очной форме обучения, в рамках реализации региональных программ по повышению рождаемости в субъектах Российской Федерации, в которых суммарный коэффициент рождаемости ниже среднероссийского уровня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15 800,0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15 800,0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Ц31Я253136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13 800,0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14 800,0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15 800,0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многодетным семьям единовременной денежной выплаты (сертификата) взамен предоставления им в собственность бесплатно з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мельного участка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Ц340130050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Ц340130050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Ц340130050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55 000,0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 процессных мероприятий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предоставления дене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выплат и пособий гражданам, имеющим детей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-314 107,2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-1 036 740,4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-1 034 192,2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Выплаты вознаграждения опекунам (попечителям), приемным родителям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Ц340510820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5 565,1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Ц340510820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5 565,1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Социальные выплаты гражданам, кроме публичных нормативных соц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выплат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Ц340510820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5 565,1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54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Ежемесячная денежная компенсация расходов на содержание ребенка, 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плачиваемая опекунам (попечителям), приемным родителям, патронатным воспитателям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Ц340522730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-26 440,9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Ц340522730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-26 440,9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Ц340522730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-26 440,9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Пособие по беременности и родам женщинам, признанным в установле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ном порядке безработными, и некоторым другим категориям женщин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Ц340522760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Ц340522760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Ц340522760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1 094,6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пособие в связи с рождением и воспитанием ребенка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-294 326,0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-1 036 740,4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-1 034 192,2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-294 326,0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-1 036 740,4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-1 034 192,2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Субвенции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Ц340531460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-294 326,0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-1 036 740,4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-1 034 192,2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Совершенствование социального 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служивания семьи и детей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на безвозмездной основе питанием, одеждой, обувью и др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гими предметами вещевого довольствия несовершеннолетних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Ц340710840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Ц340710840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Ц340710840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-696,8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Ц340710840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696,8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28 549,2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Меры социальной поддержки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Ц740700000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28 549,2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обучающихся общеобразовательных организаций, наход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щихся на территории Чувашской Республики, из многодетных </w:t>
            </w:r>
            <w:r w:rsidR="00345878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малоим</w:t>
            </w:r>
            <w:r w:rsidR="00345878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="00345878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щих 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семей в соответствии с установленными нормативами одеждой для посещения учебных занятий, а также спортивной формой на весь период обучения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28 549,2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28 549,2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Ц740726230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28 549,2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-169,1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сти населения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-169,1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Безопасный труд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региональных (федеральных) этапов всеро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сийских конкурсов, республиканских конкурсов, конференций и иных 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роприятий, направленных на улучшение условий труда, соблюдение тр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довых прав работников и повышение престижа рабочих профессий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Ц640212430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-224,0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республиканского конкурса социальных прое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тов некоммерческих организаций в области охраны труда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Ц640229240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Ц640229240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Ц640229240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224,0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занятости нас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-169,1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-169,1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-169,1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Ц640300190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-169,1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753 394,6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34 015,5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34 015,5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Массовый спорт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476 175,4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516 175,4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Бизнес-спринт (Я выбираю спорт)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Закупка и монтаж оборудования для создания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умных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спортивных пл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щадок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Ц5201R7530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Ц5201R7530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Ц5201R7530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Ц5201R7530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Ц5201R7530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Региональный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массового спорта, системы подготовки спортивного резерва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516 184,2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спортивной инфраструктуры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Ц520202790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Ц520202790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13 737,3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Ц520202790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13 737,3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Ц520202790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-13 737,3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Ц520202790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-13 737,3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Создание объектов спортивной инфраструктуры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334 210,2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334 210,2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Ц52022069И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334 210,2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объектов спорта в рамках 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софинансирования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капитальных вл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жений в объекты государственной собственности субъектов Российской Федерации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181 974,0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Капитальные вложения в объекты государственной (муниципальной) со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ственности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181 974,0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Бюджетные инвестиции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и автономным учреждениям, государственным (муниципальным) унитарным предприятиям на осуществление капитал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Ц5202R1110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181 924,0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альных физкультурных мероприятий, курсов повышения квалификации и профессиональной переподготовки для специалистов, работающих в сфере физической культуры и спорта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физкультурных мероприятий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Ц540111390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-8,8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DD11C0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DD11C0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Непрограммные расходы государственных органов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Финансирование мероприятий по реализации специального инфрастру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турного проекта на территориях новых субъектов Российской Федерации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Специальные расходы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999002408Б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-40 000,0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Спорт высших достижений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277 067,4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34 015,5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34 015,5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277 067,4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34 015,5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34 015,5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спортивных меропри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тий и подготовка спортивного резерва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277 067,4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34 015,5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34 015,5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и проведение официальных спортивных мероприятий, обе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печение участия спортсменов, спортсменов-инвалидов и сборных команд Чувашской Республики в окружных, всероссийских и международных 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ревнованиях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34 590,6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34 590,6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31 690,6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Ц540211420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2 900,0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спортсменов и тренеров-преподавателей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Ц540211500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12 161,0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12 161,0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12 161,0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Ц540211500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12 161,0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12 161,0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12 161,0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Публичные нормативные выплаты гражданам несоциального характера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Ц540211500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12 161,0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12 161,0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12 161,0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спортивных школ олимпи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й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ского резерва, спортивных школ, училища олимпийского резерва, центра спортивной подготовки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217 669,3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3 118,6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3 118,6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217 669,3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3 118,6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3 118,6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146 002,5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Ц540240340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71 666,8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3 118,6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3 118,6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республиканских физкультурно-оздоровитель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softHyphen/>
              <w:t>ных центров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12 646,5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15 835,9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15 835,9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12 646,5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15 835,9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15 835,9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Ц540240360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12 646,5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15 835,9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15 835,9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культуры и спорта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физической кул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туры и спорта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функций государственных органов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Ц540300190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34 022,0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5 577,3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5 577,3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массовой информ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35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1 586,4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7 960,6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7 960,6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7 960,6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массовой информ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7 960,6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7 960,6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7 960,6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24 475,0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Цифровое общество Чувашии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24 475,0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Массовые коммуникации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24 475,0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Обеспечение деятельности автономной некоммерческой организации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proofErr w:type="spell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Медиацентр</w:t>
            </w:r>
            <w:proofErr w:type="spell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Ч640227110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11 463,6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Ч640227110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11 463,6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некоммерческим организациям (за исключением государстве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ных (муниципальных) учреждений, государственных корпораций (комп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ний), публично-правовых компаний)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Ч640227110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11 463,6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5 577,3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деятельности государственных средств массовой информ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13 011,4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13 011,4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Ч640240480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13 011,4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-38 238,6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-12 338,1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-11 401,2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-38 238,6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-12 338,1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-11 401,2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654614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5461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65461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  <w:r w:rsidRPr="0065461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Управление общ</w:t>
            </w:r>
            <w:r w:rsidRPr="0065461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е</w:t>
            </w:r>
            <w:r w:rsidRPr="0065461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ственными финансами и государственным долгом Чувашской Республики</w:t>
            </w:r>
            <w:r w:rsidR="001F184E" w:rsidRPr="00654614">
              <w:rPr>
                <w:rFonts w:ascii="Times New Roman" w:hAnsi="Times New Roman"/>
                <w:color w:val="000000"/>
                <w:spacing w:val="-4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-38 238,6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-12 338,1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-11 401,2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государственным долгом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Ч440400000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-38 238,6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-12 338,1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1D5B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-11 401,2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Процентные платежи по государственному долгу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-38 238,6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-12 338,1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-11 401,2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-38 238,6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-12 338,1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-11 401,2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долга субъекта Российской Федерации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01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Ч440413490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-38 238,6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-12 338,1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-11 401,2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275 548,3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275 548,3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временной городской среды на территории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39 031,7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благоустройству населенных пунктов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39 031,7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A530112820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A530112820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A530112820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-15 600,3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-5 000,0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городских округов и отдельных муниципальных округов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44 632,0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5 000,0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29 031,7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A530116570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29 031,7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Комплексное разв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тие сельских территорий Чувашской Республики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-1 778,1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Ведомственный проект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Содействие развитию сельских территорий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A630100000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-1 778,1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инициативных проектов на территории муниципальных окр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гов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-1 778,1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-1 778,1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A630116571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-1 778,1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Социальная по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держка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Предоставление мер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социальной</w:t>
            </w:r>
            <w:proofErr w:type="gramEnd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поддержки отдельным категориям граждан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7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Иные межбюджетные трансферты на поощрение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работников органов местного самоуправления муниципальных образований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Ц34012036П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Управление общ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ственными финансами и государственным долгом Чувашской Республ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ки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135 084,7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мер финансовой поддержки муниципальных округов, городских округов Чувашской Ре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публики с целью выравнивания их бюджетной обеспеченности, обеспеч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ния сбалансированности бюджетов, социально-экономического развития и исполнения делегированных полномочий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Ч440300000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135 084,7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мероприятий, направленных на развитие инфраструктуры в населенных пунктах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Ч440327020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51 193,3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Ч440327020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651 193,3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Субсидии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Ч440327020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651 193,3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Ч440327020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-600 000,0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Ч440327020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-600 000,0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Частичная компенсация дополнительных расходов на повышение оплаты труда отдельных категорий работников в связи с увеличением минимал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ного </w:t>
            </w:r>
            <w:proofErr w:type="gramStart"/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размера оплаты труда</w:t>
            </w:r>
            <w:proofErr w:type="gramEnd"/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83 891,4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83 891,4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Ч440336530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83 891,4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Государственная программа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государственного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Ч500000000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102 500,0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 процессных мероприятий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реализации госуда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ственной программы Чувашской Республики 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Развитие потенциала гос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дарственного управления</w:t>
            </w:r>
            <w:r w:rsidR="001F184E"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"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Ч541000000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102 500,0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Поощрение органов местного самоуправления муниципальных образов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ний Чувашской Республики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Ч54102038П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102 500,0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Ч54102038П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102 500,0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CE7494" w:rsidRPr="009E5AE2" w:rsidTr="009E5AE2">
        <w:trPr>
          <w:gridAfter w:val="1"/>
          <w:wAfter w:w="10" w:type="dxa"/>
        </w:trPr>
        <w:tc>
          <w:tcPr>
            <w:tcW w:w="77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</w:tc>
        <w:tc>
          <w:tcPr>
            <w:tcW w:w="1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Ч54102038П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102 500,0</w:t>
            </w:r>
          </w:p>
        </w:tc>
        <w:tc>
          <w:tcPr>
            <w:tcW w:w="14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CE7494" w:rsidRPr="009E5AE2" w:rsidRDefault="00CE7494" w:rsidP="006546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E5AE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  <w:r w:rsidR="00A63059">
              <w:rPr>
                <w:rFonts w:ascii="Times New Roman" w:hAnsi="Times New Roman"/>
                <w:color w:val="000000"/>
                <w:sz w:val="24"/>
                <w:szCs w:val="24"/>
              </w:rPr>
              <w:t>";</w:t>
            </w:r>
            <w:bookmarkStart w:id="0" w:name="_GoBack"/>
            <w:bookmarkEnd w:id="0"/>
          </w:p>
        </w:tc>
      </w:tr>
    </w:tbl>
    <w:p w:rsidR="00A751BC" w:rsidRPr="00BC40B9" w:rsidRDefault="00A751BC" w:rsidP="00BC40B9">
      <w:pPr>
        <w:spacing w:after="0" w:line="240" w:lineRule="auto"/>
        <w:rPr>
          <w:sz w:val="2"/>
          <w:szCs w:val="2"/>
        </w:rPr>
      </w:pPr>
    </w:p>
    <w:sectPr w:rsidR="00A751BC" w:rsidRPr="00BC40B9" w:rsidSect="009E5AE2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393" w:rsidRDefault="009A5393" w:rsidP="00E51AB9">
      <w:pPr>
        <w:spacing w:after="0" w:line="240" w:lineRule="auto"/>
      </w:pPr>
      <w:r>
        <w:separator/>
      </w:r>
    </w:p>
  </w:endnote>
  <w:endnote w:type="continuationSeparator" w:id="0">
    <w:p w:rsidR="009A5393" w:rsidRDefault="009A5393" w:rsidP="00E51A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393" w:rsidRDefault="009A5393" w:rsidP="00211C77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A5393" w:rsidRDefault="009A5393" w:rsidP="00441C76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393" w:rsidRDefault="009A5393" w:rsidP="00E51AB9">
      <w:pPr>
        <w:spacing w:after="0" w:line="240" w:lineRule="auto"/>
      </w:pPr>
      <w:r>
        <w:separator/>
      </w:r>
    </w:p>
  </w:footnote>
  <w:footnote w:type="continuationSeparator" w:id="0">
    <w:p w:rsidR="009A5393" w:rsidRDefault="009A5393" w:rsidP="00E51A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5393" w:rsidRPr="00633BBE" w:rsidRDefault="009A5393" w:rsidP="00633BBE">
    <w:pPr>
      <w:pStyle w:val="a4"/>
      <w:jc w:val="center"/>
      <w:rPr>
        <w:rFonts w:ascii="Times New Roman" w:hAnsi="Times New Roman"/>
        <w:sz w:val="24"/>
        <w:szCs w:val="24"/>
      </w:rPr>
    </w:pPr>
    <w:r w:rsidRPr="00633BBE">
      <w:rPr>
        <w:rFonts w:ascii="Times New Roman" w:hAnsi="Times New Roman"/>
        <w:sz w:val="24"/>
        <w:szCs w:val="24"/>
      </w:rPr>
      <w:fldChar w:fldCharType="begin"/>
    </w:r>
    <w:r w:rsidRPr="00633BBE">
      <w:rPr>
        <w:rFonts w:ascii="Times New Roman" w:hAnsi="Times New Roman"/>
        <w:sz w:val="24"/>
        <w:szCs w:val="24"/>
      </w:rPr>
      <w:instrText>PAGE   \* MERGEFORMAT</w:instrText>
    </w:r>
    <w:r w:rsidRPr="00633BBE">
      <w:rPr>
        <w:rFonts w:ascii="Times New Roman" w:hAnsi="Times New Roman"/>
        <w:sz w:val="24"/>
        <w:szCs w:val="24"/>
      </w:rPr>
      <w:fldChar w:fldCharType="separate"/>
    </w:r>
    <w:r w:rsidR="00A63059">
      <w:rPr>
        <w:rFonts w:ascii="Times New Roman" w:hAnsi="Times New Roman"/>
        <w:noProof/>
        <w:sz w:val="24"/>
        <w:szCs w:val="24"/>
      </w:rPr>
      <w:t>127</w:t>
    </w:r>
    <w:r w:rsidRPr="00633BBE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27CAD"/>
    <w:multiLevelType w:val="hybridMultilevel"/>
    <w:tmpl w:val="9766C016"/>
    <w:lvl w:ilvl="0" w:tplc="B71ADB66">
      <w:start w:val="1"/>
      <w:numFmt w:val="decimal"/>
      <w:lvlText w:val="%1)"/>
      <w:lvlJc w:val="left"/>
      <w:pPr>
        <w:ind w:left="71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59E03D07"/>
    <w:multiLevelType w:val="hybridMultilevel"/>
    <w:tmpl w:val="57EA2AAE"/>
    <w:lvl w:ilvl="0" w:tplc="65945626">
      <w:start w:val="8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6C327A44"/>
    <w:multiLevelType w:val="hybridMultilevel"/>
    <w:tmpl w:val="B84A7DE4"/>
    <w:lvl w:ilvl="0" w:tplc="790C682C">
      <w:start w:val="6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6E6C7464"/>
    <w:multiLevelType w:val="hybridMultilevel"/>
    <w:tmpl w:val="651A05A8"/>
    <w:lvl w:ilvl="0" w:tplc="6F3482AC">
      <w:start w:val="7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896"/>
    <w:rsid w:val="000108AA"/>
    <w:rsid w:val="0001215C"/>
    <w:rsid w:val="00016468"/>
    <w:rsid w:val="00016896"/>
    <w:rsid w:val="00017AF3"/>
    <w:rsid w:val="00017D2B"/>
    <w:rsid w:val="000218BA"/>
    <w:rsid w:val="00023089"/>
    <w:rsid w:val="00025E22"/>
    <w:rsid w:val="00026691"/>
    <w:rsid w:val="00043261"/>
    <w:rsid w:val="000458A4"/>
    <w:rsid w:val="00046A9E"/>
    <w:rsid w:val="000551AC"/>
    <w:rsid w:val="00056247"/>
    <w:rsid w:val="00062996"/>
    <w:rsid w:val="000641C1"/>
    <w:rsid w:val="00064DD8"/>
    <w:rsid w:val="000659F4"/>
    <w:rsid w:val="00070789"/>
    <w:rsid w:val="00071284"/>
    <w:rsid w:val="0007656F"/>
    <w:rsid w:val="00080808"/>
    <w:rsid w:val="0008283B"/>
    <w:rsid w:val="000903EF"/>
    <w:rsid w:val="0009143F"/>
    <w:rsid w:val="0009487A"/>
    <w:rsid w:val="000964EC"/>
    <w:rsid w:val="00096FFD"/>
    <w:rsid w:val="000A04F4"/>
    <w:rsid w:val="000A7E1E"/>
    <w:rsid w:val="000B44FB"/>
    <w:rsid w:val="000C6148"/>
    <w:rsid w:val="000C7342"/>
    <w:rsid w:val="000D0165"/>
    <w:rsid w:val="000D5E03"/>
    <w:rsid w:val="000E214E"/>
    <w:rsid w:val="000E27B3"/>
    <w:rsid w:val="000E50A6"/>
    <w:rsid w:val="000E679D"/>
    <w:rsid w:val="000F23AA"/>
    <w:rsid w:val="000F39E1"/>
    <w:rsid w:val="000F457E"/>
    <w:rsid w:val="00100744"/>
    <w:rsid w:val="00100A65"/>
    <w:rsid w:val="0010185F"/>
    <w:rsid w:val="001025F8"/>
    <w:rsid w:val="00105EE9"/>
    <w:rsid w:val="001147CC"/>
    <w:rsid w:val="00117450"/>
    <w:rsid w:val="00121A7C"/>
    <w:rsid w:val="00123417"/>
    <w:rsid w:val="00126F05"/>
    <w:rsid w:val="0013418B"/>
    <w:rsid w:val="00134848"/>
    <w:rsid w:val="00135B0F"/>
    <w:rsid w:val="00147236"/>
    <w:rsid w:val="0015248A"/>
    <w:rsid w:val="00153078"/>
    <w:rsid w:val="0015774C"/>
    <w:rsid w:val="00163DFD"/>
    <w:rsid w:val="00164D97"/>
    <w:rsid w:val="0016754E"/>
    <w:rsid w:val="00175B45"/>
    <w:rsid w:val="00176907"/>
    <w:rsid w:val="00177418"/>
    <w:rsid w:val="00180F96"/>
    <w:rsid w:val="00181F78"/>
    <w:rsid w:val="00192CCF"/>
    <w:rsid w:val="00197361"/>
    <w:rsid w:val="001A4860"/>
    <w:rsid w:val="001A59C4"/>
    <w:rsid w:val="001A5DE9"/>
    <w:rsid w:val="001B2E76"/>
    <w:rsid w:val="001B77DF"/>
    <w:rsid w:val="001C3BBE"/>
    <w:rsid w:val="001C3EDB"/>
    <w:rsid w:val="001C5BDC"/>
    <w:rsid w:val="001C6756"/>
    <w:rsid w:val="001D2014"/>
    <w:rsid w:val="001D5B74"/>
    <w:rsid w:val="001D6100"/>
    <w:rsid w:val="001D7143"/>
    <w:rsid w:val="001E012E"/>
    <w:rsid w:val="001E3339"/>
    <w:rsid w:val="001F184E"/>
    <w:rsid w:val="001F3596"/>
    <w:rsid w:val="001F55A7"/>
    <w:rsid w:val="0020100C"/>
    <w:rsid w:val="002018C7"/>
    <w:rsid w:val="00203202"/>
    <w:rsid w:val="00203E12"/>
    <w:rsid w:val="00211C77"/>
    <w:rsid w:val="00221F9B"/>
    <w:rsid w:val="00224B51"/>
    <w:rsid w:val="00225E61"/>
    <w:rsid w:val="00232A47"/>
    <w:rsid w:val="0023332E"/>
    <w:rsid w:val="002356B0"/>
    <w:rsid w:val="002379D2"/>
    <w:rsid w:val="00237F47"/>
    <w:rsid w:val="0024000F"/>
    <w:rsid w:val="00242CB9"/>
    <w:rsid w:val="00244FDD"/>
    <w:rsid w:val="002520A0"/>
    <w:rsid w:val="002543A3"/>
    <w:rsid w:val="00262E2B"/>
    <w:rsid w:val="00270C53"/>
    <w:rsid w:val="00273C89"/>
    <w:rsid w:val="00281982"/>
    <w:rsid w:val="002833F7"/>
    <w:rsid w:val="002834D5"/>
    <w:rsid w:val="00283BD8"/>
    <w:rsid w:val="00291B8F"/>
    <w:rsid w:val="00292062"/>
    <w:rsid w:val="00292479"/>
    <w:rsid w:val="00294CCA"/>
    <w:rsid w:val="002957DF"/>
    <w:rsid w:val="002A2B78"/>
    <w:rsid w:val="002A4D4C"/>
    <w:rsid w:val="002A5D8D"/>
    <w:rsid w:val="002B5BF3"/>
    <w:rsid w:val="002B7409"/>
    <w:rsid w:val="002C08A5"/>
    <w:rsid w:val="002C1BDE"/>
    <w:rsid w:val="002C51A2"/>
    <w:rsid w:val="002C7076"/>
    <w:rsid w:val="002D54FD"/>
    <w:rsid w:val="002D568E"/>
    <w:rsid w:val="002D6D9B"/>
    <w:rsid w:val="002D7486"/>
    <w:rsid w:val="002E3FDE"/>
    <w:rsid w:val="002F21DC"/>
    <w:rsid w:val="002F22A5"/>
    <w:rsid w:val="002F314A"/>
    <w:rsid w:val="002F5C70"/>
    <w:rsid w:val="002F7E2E"/>
    <w:rsid w:val="00303299"/>
    <w:rsid w:val="00315BA2"/>
    <w:rsid w:val="00324045"/>
    <w:rsid w:val="00326019"/>
    <w:rsid w:val="0032645D"/>
    <w:rsid w:val="003264D9"/>
    <w:rsid w:val="0033296B"/>
    <w:rsid w:val="00333FF6"/>
    <w:rsid w:val="00342B6F"/>
    <w:rsid w:val="00342F7C"/>
    <w:rsid w:val="00345878"/>
    <w:rsid w:val="00346B7E"/>
    <w:rsid w:val="00350CA2"/>
    <w:rsid w:val="0035374F"/>
    <w:rsid w:val="003609D3"/>
    <w:rsid w:val="003652C1"/>
    <w:rsid w:val="00365522"/>
    <w:rsid w:val="00370EF1"/>
    <w:rsid w:val="00371038"/>
    <w:rsid w:val="003767E4"/>
    <w:rsid w:val="00381263"/>
    <w:rsid w:val="00386FAE"/>
    <w:rsid w:val="003910F0"/>
    <w:rsid w:val="003920A5"/>
    <w:rsid w:val="003934EF"/>
    <w:rsid w:val="0039551F"/>
    <w:rsid w:val="00396DB0"/>
    <w:rsid w:val="003979EC"/>
    <w:rsid w:val="003A1887"/>
    <w:rsid w:val="003A388E"/>
    <w:rsid w:val="003A4E86"/>
    <w:rsid w:val="003A62EC"/>
    <w:rsid w:val="003A635F"/>
    <w:rsid w:val="003B1497"/>
    <w:rsid w:val="003B3641"/>
    <w:rsid w:val="003B66F8"/>
    <w:rsid w:val="003B7CCA"/>
    <w:rsid w:val="003B7E42"/>
    <w:rsid w:val="003C24E3"/>
    <w:rsid w:val="003C4689"/>
    <w:rsid w:val="003C6EDF"/>
    <w:rsid w:val="003D170B"/>
    <w:rsid w:val="003D25F2"/>
    <w:rsid w:val="003D2F16"/>
    <w:rsid w:val="003D47BA"/>
    <w:rsid w:val="003E06F8"/>
    <w:rsid w:val="003E1DC7"/>
    <w:rsid w:val="003E4BC0"/>
    <w:rsid w:val="003E7E40"/>
    <w:rsid w:val="003F0C99"/>
    <w:rsid w:val="003F1D81"/>
    <w:rsid w:val="003F543E"/>
    <w:rsid w:val="0040574D"/>
    <w:rsid w:val="00410CA5"/>
    <w:rsid w:val="00414D66"/>
    <w:rsid w:val="0041649E"/>
    <w:rsid w:val="00417DFF"/>
    <w:rsid w:val="00424B8E"/>
    <w:rsid w:val="0043083F"/>
    <w:rsid w:val="00431E24"/>
    <w:rsid w:val="00441C76"/>
    <w:rsid w:val="00446A17"/>
    <w:rsid w:val="00456E47"/>
    <w:rsid w:val="00460331"/>
    <w:rsid w:val="004716A4"/>
    <w:rsid w:val="00475C2B"/>
    <w:rsid w:val="00481290"/>
    <w:rsid w:val="00481C3D"/>
    <w:rsid w:val="00482767"/>
    <w:rsid w:val="0048364C"/>
    <w:rsid w:val="00483862"/>
    <w:rsid w:val="00485AE5"/>
    <w:rsid w:val="00491886"/>
    <w:rsid w:val="00496E92"/>
    <w:rsid w:val="004B0B12"/>
    <w:rsid w:val="004B1CC3"/>
    <w:rsid w:val="004B29B4"/>
    <w:rsid w:val="004B59C8"/>
    <w:rsid w:val="004B7FAB"/>
    <w:rsid w:val="004C47FE"/>
    <w:rsid w:val="004C487C"/>
    <w:rsid w:val="004C50F7"/>
    <w:rsid w:val="004D0D27"/>
    <w:rsid w:val="004D30A6"/>
    <w:rsid w:val="004D4805"/>
    <w:rsid w:val="004D53BF"/>
    <w:rsid w:val="004E09E9"/>
    <w:rsid w:val="004E5AE7"/>
    <w:rsid w:val="004F0163"/>
    <w:rsid w:val="004F1412"/>
    <w:rsid w:val="004F1A41"/>
    <w:rsid w:val="004F2F6B"/>
    <w:rsid w:val="004F34FC"/>
    <w:rsid w:val="004F5D12"/>
    <w:rsid w:val="004F62F4"/>
    <w:rsid w:val="005048D3"/>
    <w:rsid w:val="00505A60"/>
    <w:rsid w:val="005104CF"/>
    <w:rsid w:val="00512D3E"/>
    <w:rsid w:val="005165A1"/>
    <w:rsid w:val="00516FEB"/>
    <w:rsid w:val="00517691"/>
    <w:rsid w:val="0052251C"/>
    <w:rsid w:val="005264FA"/>
    <w:rsid w:val="00526DB6"/>
    <w:rsid w:val="00534208"/>
    <w:rsid w:val="005351CC"/>
    <w:rsid w:val="00536055"/>
    <w:rsid w:val="00536090"/>
    <w:rsid w:val="00546B49"/>
    <w:rsid w:val="00550C64"/>
    <w:rsid w:val="00551CC4"/>
    <w:rsid w:val="00552F10"/>
    <w:rsid w:val="00554336"/>
    <w:rsid w:val="005602A6"/>
    <w:rsid w:val="00560DC9"/>
    <w:rsid w:val="005633B4"/>
    <w:rsid w:val="00563F17"/>
    <w:rsid w:val="005649B4"/>
    <w:rsid w:val="00565FB4"/>
    <w:rsid w:val="005727AA"/>
    <w:rsid w:val="00572B12"/>
    <w:rsid w:val="00575159"/>
    <w:rsid w:val="005763DC"/>
    <w:rsid w:val="005766C9"/>
    <w:rsid w:val="00582655"/>
    <w:rsid w:val="00583385"/>
    <w:rsid w:val="0058676F"/>
    <w:rsid w:val="00590AAF"/>
    <w:rsid w:val="005917ED"/>
    <w:rsid w:val="00596471"/>
    <w:rsid w:val="00597588"/>
    <w:rsid w:val="005A0FF8"/>
    <w:rsid w:val="005A1444"/>
    <w:rsid w:val="005A28AF"/>
    <w:rsid w:val="005A441D"/>
    <w:rsid w:val="005A7D86"/>
    <w:rsid w:val="005B173D"/>
    <w:rsid w:val="005B391B"/>
    <w:rsid w:val="005B5D90"/>
    <w:rsid w:val="005B7A19"/>
    <w:rsid w:val="005C1004"/>
    <w:rsid w:val="005C337A"/>
    <w:rsid w:val="005C35C4"/>
    <w:rsid w:val="005C4027"/>
    <w:rsid w:val="005C4186"/>
    <w:rsid w:val="005C5DB4"/>
    <w:rsid w:val="005C7FA8"/>
    <w:rsid w:val="005D0F19"/>
    <w:rsid w:val="005D24EB"/>
    <w:rsid w:val="005D3F9B"/>
    <w:rsid w:val="005E5848"/>
    <w:rsid w:val="005E6580"/>
    <w:rsid w:val="005F3EEA"/>
    <w:rsid w:val="005F4346"/>
    <w:rsid w:val="005F4FFB"/>
    <w:rsid w:val="006013EA"/>
    <w:rsid w:val="006042DB"/>
    <w:rsid w:val="00604321"/>
    <w:rsid w:val="00610546"/>
    <w:rsid w:val="00611FCE"/>
    <w:rsid w:val="00615BA4"/>
    <w:rsid w:val="00615DCF"/>
    <w:rsid w:val="00617703"/>
    <w:rsid w:val="00617A79"/>
    <w:rsid w:val="00620869"/>
    <w:rsid w:val="00624F56"/>
    <w:rsid w:val="00633BBE"/>
    <w:rsid w:val="0065048D"/>
    <w:rsid w:val="006526A3"/>
    <w:rsid w:val="00654614"/>
    <w:rsid w:val="0065690D"/>
    <w:rsid w:val="00656AB8"/>
    <w:rsid w:val="00661774"/>
    <w:rsid w:val="00663E3B"/>
    <w:rsid w:val="00663F5A"/>
    <w:rsid w:val="00671876"/>
    <w:rsid w:val="00680008"/>
    <w:rsid w:val="006817E6"/>
    <w:rsid w:val="006828AC"/>
    <w:rsid w:val="00682A13"/>
    <w:rsid w:val="006836CB"/>
    <w:rsid w:val="00685D48"/>
    <w:rsid w:val="006920CE"/>
    <w:rsid w:val="00692A50"/>
    <w:rsid w:val="00692CFA"/>
    <w:rsid w:val="006A4E6B"/>
    <w:rsid w:val="006A6796"/>
    <w:rsid w:val="006B0BA2"/>
    <w:rsid w:val="006B0E88"/>
    <w:rsid w:val="006B1FBD"/>
    <w:rsid w:val="006C0A32"/>
    <w:rsid w:val="006C271D"/>
    <w:rsid w:val="006C4BC0"/>
    <w:rsid w:val="006C5433"/>
    <w:rsid w:val="006D2579"/>
    <w:rsid w:val="006D38B0"/>
    <w:rsid w:val="006E1FB5"/>
    <w:rsid w:val="006F0189"/>
    <w:rsid w:val="006F09F9"/>
    <w:rsid w:val="006F0D4A"/>
    <w:rsid w:val="006F1CBB"/>
    <w:rsid w:val="006F2A9E"/>
    <w:rsid w:val="0070005F"/>
    <w:rsid w:val="00701B6D"/>
    <w:rsid w:val="00702A7C"/>
    <w:rsid w:val="00705CBC"/>
    <w:rsid w:val="0071334B"/>
    <w:rsid w:val="00726F3F"/>
    <w:rsid w:val="00734371"/>
    <w:rsid w:val="00735C49"/>
    <w:rsid w:val="00745229"/>
    <w:rsid w:val="007501F5"/>
    <w:rsid w:val="00752A51"/>
    <w:rsid w:val="00753353"/>
    <w:rsid w:val="0075494F"/>
    <w:rsid w:val="00757390"/>
    <w:rsid w:val="00764A94"/>
    <w:rsid w:val="00766805"/>
    <w:rsid w:val="00772B12"/>
    <w:rsid w:val="00774AFF"/>
    <w:rsid w:val="007752B9"/>
    <w:rsid w:val="0079171D"/>
    <w:rsid w:val="00791AD4"/>
    <w:rsid w:val="0079670E"/>
    <w:rsid w:val="00796B43"/>
    <w:rsid w:val="00796D48"/>
    <w:rsid w:val="007A0369"/>
    <w:rsid w:val="007A2435"/>
    <w:rsid w:val="007A623D"/>
    <w:rsid w:val="007B08B4"/>
    <w:rsid w:val="007B1B38"/>
    <w:rsid w:val="007B4C8E"/>
    <w:rsid w:val="007B6647"/>
    <w:rsid w:val="007C426A"/>
    <w:rsid w:val="007C5966"/>
    <w:rsid w:val="007C6F2B"/>
    <w:rsid w:val="007E4B37"/>
    <w:rsid w:val="007F373E"/>
    <w:rsid w:val="007F43C9"/>
    <w:rsid w:val="007F4944"/>
    <w:rsid w:val="007F6B3F"/>
    <w:rsid w:val="007F6D8A"/>
    <w:rsid w:val="00803EFD"/>
    <w:rsid w:val="00812960"/>
    <w:rsid w:val="008150E9"/>
    <w:rsid w:val="008253BB"/>
    <w:rsid w:val="00825E69"/>
    <w:rsid w:val="00830936"/>
    <w:rsid w:val="00836C0D"/>
    <w:rsid w:val="0083774B"/>
    <w:rsid w:val="008377C6"/>
    <w:rsid w:val="008402C4"/>
    <w:rsid w:val="00847B28"/>
    <w:rsid w:val="008647C2"/>
    <w:rsid w:val="00873CFE"/>
    <w:rsid w:val="00876FD5"/>
    <w:rsid w:val="00885BC4"/>
    <w:rsid w:val="00886E24"/>
    <w:rsid w:val="008949B6"/>
    <w:rsid w:val="00895E23"/>
    <w:rsid w:val="008A2362"/>
    <w:rsid w:val="008A247C"/>
    <w:rsid w:val="008A33F4"/>
    <w:rsid w:val="008A36F9"/>
    <w:rsid w:val="008B7556"/>
    <w:rsid w:val="008C1C2C"/>
    <w:rsid w:val="008C7914"/>
    <w:rsid w:val="008D5906"/>
    <w:rsid w:val="008D714D"/>
    <w:rsid w:val="008E0E94"/>
    <w:rsid w:val="008E38D5"/>
    <w:rsid w:val="008E4737"/>
    <w:rsid w:val="008E5F84"/>
    <w:rsid w:val="008E703B"/>
    <w:rsid w:val="008E7DB4"/>
    <w:rsid w:val="008F1DD9"/>
    <w:rsid w:val="008F2287"/>
    <w:rsid w:val="008F4F34"/>
    <w:rsid w:val="008F62A6"/>
    <w:rsid w:val="00900489"/>
    <w:rsid w:val="0090343B"/>
    <w:rsid w:val="009071A2"/>
    <w:rsid w:val="009100C1"/>
    <w:rsid w:val="00910F4E"/>
    <w:rsid w:val="00913561"/>
    <w:rsid w:val="0091368E"/>
    <w:rsid w:val="00915A0F"/>
    <w:rsid w:val="00916648"/>
    <w:rsid w:val="0092200E"/>
    <w:rsid w:val="00926B67"/>
    <w:rsid w:val="0093064E"/>
    <w:rsid w:val="00932A3D"/>
    <w:rsid w:val="009349FD"/>
    <w:rsid w:val="00943B77"/>
    <w:rsid w:val="00945C4D"/>
    <w:rsid w:val="00947154"/>
    <w:rsid w:val="00947399"/>
    <w:rsid w:val="009553B6"/>
    <w:rsid w:val="00955A23"/>
    <w:rsid w:val="0095615E"/>
    <w:rsid w:val="00957253"/>
    <w:rsid w:val="00960C3C"/>
    <w:rsid w:val="009635FA"/>
    <w:rsid w:val="00971F7B"/>
    <w:rsid w:val="00975784"/>
    <w:rsid w:val="009761F5"/>
    <w:rsid w:val="009763A6"/>
    <w:rsid w:val="009813B3"/>
    <w:rsid w:val="009862E7"/>
    <w:rsid w:val="00987CE4"/>
    <w:rsid w:val="00987DCF"/>
    <w:rsid w:val="00995B7D"/>
    <w:rsid w:val="009971B0"/>
    <w:rsid w:val="009A2706"/>
    <w:rsid w:val="009A46C1"/>
    <w:rsid w:val="009A49CE"/>
    <w:rsid w:val="009A5393"/>
    <w:rsid w:val="009B01EF"/>
    <w:rsid w:val="009B023C"/>
    <w:rsid w:val="009B3468"/>
    <w:rsid w:val="009B507C"/>
    <w:rsid w:val="009C4650"/>
    <w:rsid w:val="009C6A37"/>
    <w:rsid w:val="009D0396"/>
    <w:rsid w:val="009D2014"/>
    <w:rsid w:val="009D2E9B"/>
    <w:rsid w:val="009D5B50"/>
    <w:rsid w:val="009E0436"/>
    <w:rsid w:val="009E20BB"/>
    <w:rsid w:val="009E2C92"/>
    <w:rsid w:val="009E3CB7"/>
    <w:rsid w:val="009E4863"/>
    <w:rsid w:val="009E4EC3"/>
    <w:rsid w:val="009E5AE2"/>
    <w:rsid w:val="009E6574"/>
    <w:rsid w:val="009F0C3F"/>
    <w:rsid w:val="009F7CD6"/>
    <w:rsid w:val="00A01E0D"/>
    <w:rsid w:val="00A06909"/>
    <w:rsid w:val="00A13396"/>
    <w:rsid w:val="00A14CC4"/>
    <w:rsid w:val="00A16FC3"/>
    <w:rsid w:val="00A22B18"/>
    <w:rsid w:val="00A26E26"/>
    <w:rsid w:val="00A27306"/>
    <w:rsid w:val="00A33286"/>
    <w:rsid w:val="00A3415D"/>
    <w:rsid w:val="00A443E1"/>
    <w:rsid w:val="00A457C8"/>
    <w:rsid w:val="00A50F44"/>
    <w:rsid w:val="00A516CC"/>
    <w:rsid w:val="00A57063"/>
    <w:rsid w:val="00A63059"/>
    <w:rsid w:val="00A63D5B"/>
    <w:rsid w:val="00A726E0"/>
    <w:rsid w:val="00A751BC"/>
    <w:rsid w:val="00A818BB"/>
    <w:rsid w:val="00A81BC8"/>
    <w:rsid w:val="00A82E00"/>
    <w:rsid w:val="00A85D2B"/>
    <w:rsid w:val="00AA3363"/>
    <w:rsid w:val="00AA6A3C"/>
    <w:rsid w:val="00AA744D"/>
    <w:rsid w:val="00AB6211"/>
    <w:rsid w:val="00AB7373"/>
    <w:rsid w:val="00AC3E5E"/>
    <w:rsid w:val="00AC5805"/>
    <w:rsid w:val="00AC7681"/>
    <w:rsid w:val="00AD1488"/>
    <w:rsid w:val="00AD20B0"/>
    <w:rsid w:val="00AD5810"/>
    <w:rsid w:val="00AD5B74"/>
    <w:rsid w:val="00AD7DE0"/>
    <w:rsid w:val="00AE4C72"/>
    <w:rsid w:val="00AE4D2D"/>
    <w:rsid w:val="00AF0014"/>
    <w:rsid w:val="00AF54CA"/>
    <w:rsid w:val="00AF6076"/>
    <w:rsid w:val="00AF7F3B"/>
    <w:rsid w:val="00B131B3"/>
    <w:rsid w:val="00B13D2A"/>
    <w:rsid w:val="00B1798A"/>
    <w:rsid w:val="00B2394F"/>
    <w:rsid w:val="00B260FD"/>
    <w:rsid w:val="00B2619C"/>
    <w:rsid w:val="00B268C8"/>
    <w:rsid w:val="00B30E11"/>
    <w:rsid w:val="00B33700"/>
    <w:rsid w:val="00B36C29"/>
    <w:rsid w:val="00B42E21"/>
    <w:rsid w:val="00B44A20"/>
    <w:rsid w:val="00B44F56"/>
    <w:rsid w:val="00B46FCC"/>
    <w:rsid w:val="00B47BBA"/>
    <w:rsid w:val="00B51A9D"/>
    <w:rsid w:val="00B55FD7"/>
    <w:rsid w:val="00B62621"/>
    <w:rsid w:val="00B63840"/>
    <w:rsid w:val="00B6384D"/>
    <w:rsid w:val="00B66FC2"/>
    <w:rsid w:val="00B67318"/>
    <w:rsid w:val="00B67739"/>
    <w:rsid w:val="00B7164E"/>
    <w:rsid w:val="00B737E7"/>
    <w:rsid w:val="00B809B5"/>
    <w:rsid w:val="00B92260"/>
    <w:rsid w:val="00B93E65"/>
    <w:rsid w:val="00B948E3"/>
    <w:rsid w:val="00BA1401"/>
    <w:rsid w:val="00BB2444"/>
    <w:rsid w:val="00BB43A1"/>
    <w:rsid w:val="00BC016F"/>
    <w:rsid w:val="00BC40B9"/>
    <w:rsid w:val="00BC4D84"/>
    <w:rsid w:val="00BC6C50"/>
    <w:rsid w:val="00BC6FA4"/>
    <w:rsid w:val="00BC77A1"/>
    <w:rsid w:val="00BD3FEA"/>
    <w:rsid w:val="00BD4737"/>
    <w:rsid w:val="00BF06A8"/>
    <w:rsid w:val="00BF2D88"/>
    <w:rsid w:val="00BF33C2"/>
    <w:rsid w:val="00BF54C8"/>
    <w:rsid w:val="00C05141"/>
    <w:rsid w:val="00C07785"/>
    <w:rsid w:val="00C124E8"/>
    <w:rsid w:val="00C129C9"/>
    <w:rsid w:val="00C12EF9"/>
    <w:rsid w:val="00C20AD1"/>
    <w:rsid w:val="00C24BCA"/>
    <w:rsid w:val="00C32D73"/>
    <w:rsid w:val="00C333D9"/>
    <w:rsid w:val="00C43477"/>
    <w:rsid w:val="00C43A0B"/>
    <w:rsid w:val="00C469C3"/>
    <w:rsid w:val="00C46D3F"/>
    <w:rsid w:val="00C51CE1"/>
    <w:rsid w:val="00C525ED"/>
    <w:rsid w:val="00C52DF8"/>
    <w:rsid w:val="00C55321"/>
    <w:rsid w:val="00C56059"/>
    <w:rsid w:val="00C56435"/>
    <w:rsid w:val="00C61ACF"/>
    <w:rsid w:val="00C70C4D"/>
    <w:rsid w:val="00C72148"/>
    <w:rsid w:val="00C74F65"/>
    <w:rsid w:val="00C75552"/>
    <w:rsid w:val="00C755CE"/>
    <w:rsid w:val="00C82872"/>
    <w:rsid w:val="00C85A19"/>
    <w:rsid w:val="00C910FA"/>
    <w:rsid w:val="00C92186"/>
    <w:rsid w:val="00C95FFF"/>
    <w:rsid w:val="00C96B9F"/>
    <w:rsid w:val="00CA0CFB"/>
    <w:rsid w:val="00CA110F"/>
    <w:rsid w:val="00CA6315"/>
    <w:rsid w:val="00CA7C68"/>
    <w:rsid w:val="00CB1E16"/>
    <w:rsid w:val="00CB57DC"/>
    <w:rsid w:val="00CB6C8D"/>
    <w:rsid w:val="00CD2267"/>
    <w:rsid w:val="00CE0298"/>
    <w:rsid w:val="00CE1D2F"/>
    <w:rsid w:val="00CE7284"/>
    <w:rsid w:val="00CE7494"/>
    <w:rsid w:val="00CF3104"/>
    <w:rsid w:val="00CF3914"/>
    <w:rsid w:val="00D045BF"/>
    <w:rsid w:val="00D047E0"/>
    <w:rsid w:val="00D04DAA"/>
    <w:rsid w:val="00D1353E"/>
    <w:rsid w:val="00D15587"/>
    <w:rsid w:val="00D16C93"/>
    <w:rsid w:val="00D2099C"/>
    <w:rsid w:val="00D259FD"/>
    <w:rsid w:val="00D312D2"/>
    <w:rsid w:val="00D332B0"/>
    <w:rsid w:val="00D47C26"/>
    <w:rsid w:val="00D509F2"/>
    <w:rsid w:val="00D573DE"/>
    <w:rsid w:val="00D607E4"/>
    <w:rsid w:val="00D63DC8"/>
    <w:rsid w:val="00D6409D"/>
    <w:rsid w:val="00D71B48"/>
    <w:rsid w:val="00D71C5D"/>
    <w:rsid w:val="00D72F04"/>
    <w:rsid w:val="00D74166"/>
    <w:rsid w:val="00D74CA1"/>
    <w:rsid w:val="00D74F70"/>
    <w:rsid w:val="00D758A8"/>
    <w:rsid w:val="00D762DE"/>
    <w:rsid w:val="00D76CC3"/>
    <w:rsid w:val="00D802AE"/>
    <w:rsid w:val="00D83518"/>
    <w:rsid w:val="00D8398A"/>
    <w:rsid w:val="00D84DBF"/>
    <w:rsid w:val="00D924D2"/>
    <w:rsid w:val="00D96C7E"/>
    <w:rsid w:val="00DA26BC"/>
    <w:rsid w:val="00DA2872"/>
    <w:rsid w:val="00DA5BD5"/>
    <w:rsid w:val="00DA7843"/>
    <w:rsid w:val="00DA795B"/>
    <w:rsid w:val="00DB36D5"/>
    <w:rsid w:val="00DC140A"/>
    <w:rsid w:val="00DC3907"/>
    <w:rsid w:val="00DC5647"/>
    <w:rsid w:val="00DC5714"/>
    <w:rsid w:val="00DC711C"/>
    <w:rsid w:val="00DD11C0"/>
    <w:rsid w:val="00DD37E8"/>
    <w:rsid w:val="00DD3EB8"/>
    <w:rsid w:val="00DE00C1"/>
    <w:rsid w:val="00DE6361"/>
    <w:rsid w:val="00E15F0B"/>
    <w:rsid w:val="00E168A7"/>
    <w:rsid w:val="00E16E83"/>
    <w:rsid w:val="00E24466"/>
    <w:rsid w:val="00E24949"/>
    <w:rsid w:val="00E25470"/>
    <w:rsid w:val="00E27B22"/>
    <w:rsid w:val="00E3036E"/>
    <w:rsid w:val="00E31B4E"/>
    <w:rsid w:val="00E41F46"/>
    <w:rsid w:val="00E422B6"/>
    <w:rsid w:val="00E43D1E"/>
    <w:rsid w:val="00E50744"/>
    <w:rsid w:val="00E51AB9"/>
    <w:rsid w:val="00E65D9E"/>
    <w:rsid w:val="00E71FD8"/>
    <w:rsid w:val="00E72B42"/>
    <w:rsid w:val="00E749D4"/>
    <w:rsid w:val="00E870DB"/>
    <w:rsid w:val="00E95D39"/>
    <w:rsid w:val="00E96949"/>
    <w:rsid w:val="00E97B8E"/>
    <w:rsid w:val="00EA1C51"/>
    <w:rsid w:val="00EA3EA3"/>
    <w:rsid w:val="00EA5408"/>
    <w:rsid w:val="00EA5BF4"/>
    <w:rsid w:val="00EB146A"/>
    <w:rsid w:val="00EB24FC"/>
    <w:rsid w:val="00EB5856"/>
    <w:rsid w:val="00EC1CD2"/>
    <w:rsid w:val="00EC2051"/>
    <w:rsid w:val="00EC36D4"/>
    <w:rsid w:val="00EC4C52"/>
    <w:rsid w:val="00EC55D5"/>
    <w:rsid w:val="00EC59C0"/>
    <w:rsid w:val="00EC6253"/>
    <w:rsid w:val="00EC74DF"/>
    <w:rsid w:val="00EC786D"/>
    <w:rsid w:val="00ED186F"/>
    <w:rsid w:val="00ED207D"/>
    <w:rsid w:val="00EE0AF8"/>
    <w:rsid w:val="00EE1E5A"/>
    <w:rsid w:val="00EE28A7"/>
    <w:rsid w:val="00EE2F0D"/>
    <w:rsid w:val="00EE2FCF"/>
    <w:rsid w:val="00EE6420"/>
    <w:rsid w:val="00EE6BBD"/>
    <w:rsid w:val="00EF01AC"/>
    <w:rsid w:val="00EF3717"/>
    <w:rsid w:val="00EF3741"/>
    <w:rsid w:val="00EF51E2"/>
    <w:rsid w:val="00EF59BC"/>
    <w:rsid w:val="00EF7196"/>
    <w:rsid w:val="00F0339C"/>
    <w:rsid w:val="00F04A50"/>
    <w:rsid w:val="00F06361"/>
    <w:rsid w:val="00F2367E"/>
    <w:rsid w:val="00F27673"/>
    <w:rsid w:val="00F343C0"/>
    <w:rsid w:val="00F353AE"/>
    <w:rsid w:val="00F365CE"/>
    <w:rsid w:val="00F36D49"/>
    <w:rsid w:val="00F37CDD"/>
    <w:rsid w:val="00F41FA9"/>
    <w:rsid w:val="00F4466C"/>
    <w:rsid w:val="00F50BF2"/>
    <w:rsid w:val="00F52D0E"/>
    <w:rsid w:val="00F63604"/>
    <w:rsid w:val="00F64281"/>
    <w:rsid w:val="00F657AE"/>
    <w:rsid w:val="00F7294E"/>
    <w:rsid w:val="00F75776"/>
    <w:rsid w:val="00F75DED"/>
    <w:rsid w:val="00F75E8B"/>
    <w:rsid w:val="00F77627"/>
    <w:rsid w:val="00F77947"/>
    <w:rsid w:val="00F81A11"/>
    <w:rsid w:val="00F832FC"/>
    <w:rsid w:val="00F83BDA"/>
    <w:rsid w:val="00F91261"/>
    <w:rsid w:val="00F94228"/>
    <w:rsid w:val="00F947B5"/>
    <w:rsid w:val="00F97C4E"/>
    <w:rsid w:val="00FA005E"/>
    <w:rsid w:val="00FA658F"/>
    <w:rsid w:val="00FA6770"/>
    <w:rsid w:val="00FB7A3B"/>
    <w:rsid w:val="00FD1277"/>
    <w:rsid w:val="00FE3555"/>
    <w:rsid w:val="00FE5B1F"/>
    <w:rsid w:val="00FE667F"/>
    <w:rsid w:val="00FF32DC"/>
    <w:rsid w:val="00FF514A"/>
    <w:rsid w:val="00FF694B"/>
    <w:rsid w:val="00FF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0F39E1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44FD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3">
    <w:name w:val="Normal (Web)"/>
    <w:basedOn w:val="a"/>
    <w:rsid w:val="0015774C"/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E51AB9"/>
    <w:rPr>
      <w:rFonts w:ascii="Calibri" w:hAnsi="Calibri"/>
      <w:lang w:val="x-none" w:eastAsia="ru-RU"/>
    </w:rPr>
  </w:style>
  <w:style w:type="paragraph" w:styleId="a6">
    <w:name w:val="footer"/>
    <w:basedOn w:val="a"/>
    <w:link w:val="a7"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E51AB9"/>
    <w:rPr>
      <w:rFonts w:ascii="Calibri" w:hAnsi="Calibri"/>
      <w:lang w:val="x-none" w:eastAsia="ru-RU"/>
    </w:rPr>
  </w:style>
  <w:style w:type="paragraph" w:styleId="a8">
    <w:name w:val="Balloon Text"/>
    <w:basedOn w:val="a"/>
    <w:link w:val="a9"/>
    <w:semiHidden/>
    <w:rsid w:val="006F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6F0189"/>
    <w:rPr>
      <w:rFonts w:ascii="Tahoma" w:hAnsi="Tahoma"/>
      <w:sz w:val="16"/>
      <w:lang w:val="x-none" w:eastAsia="ru-RU"/>
    </w:rPr>
  </w:style>
  <w:style w:type="paragraph" w:customStyle="1" w:styleId="ConsPlusNormal">
    <w:name w:val="ConsPlusNormal"/>
    <w:rsid w:val="0009487A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a">
    <w:name w:val="page number"/>
    <w:basedOn w:val="a0"/>
    <w:locked/>
    <w:rsid w:val="00441C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a">
    <w:name w:val="Normal"/>
    <w:qFormat/>
    <w:rsid w:val="000F39E1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244FDD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styleId="a3">
    <w:name w:val="Normal (Web)"/>
    <w:basedOn w:val="a"/>
    <w:rsid w:val="0015774C"/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link w:val="a4"/>
    <w:locked/>
    <w:rsid w:val="00E51AB9"/>
    <w:rPr>
      <w:rFonts w:ascii="Calibri" w:hAnsi="Calibri"/>
      <w:lang w:val="x-none" w:eastAsia="ru-RU"/>
    </w:rPr>
  </w:style>
  <w:style w:type="paragraph" w:styleId="a6">
    <w:name w:val="footer"/>
    <w:basedOn w:val="a"/>
    <w:link w:val="a7"/>
    <w:rsid w:val="00E51A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link w:val="a6"/>
    <w:locked/>
    <w:rsid w:val="00E51AB9"/>
    <w:rPr>
      <w:rFonts w:ascii="Calibri" w:hAnsi="Calibri"/>
      <w:lang w:val="x-none" w:eastAsia="ru-RU"/>
    </w:rPr>
  </w:style>
  <w:style w:type="paragraph" w:styleId="a8">
    <w:name w:val="Balloon Text"/>
    <w:basedOn w:val="a"/>
    <w:link w:val="a9"/>
    <w:semiHidden/>
    <w:rsid w:val="006F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semiHidden/>
    <w:locked/>
    <w:rsid w:val="006F0189"/>
    <w:rPr>
      <w:rFonts w:ascii="Tahoma" w:hAnsi="Tahoma"/>
      <w:sz w:val="16"/>
      <w:lang w:val="x-none" w:eastAsia="ru-RU"/>
    </w:rPr>
  </w:style>
  <w:style w:type="paragraph" w:customStyle="1" w:styleId="ConsPlusNormal">
    <w:name w:val="ConsPlusNormal"/>
    <w:rsid w:val="0009487A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character" w:styleId="aa">
    <w:name w:val="page number"/>
    <w:basedOn w:val="a0"/>
    <w:locked/>
    <w:rsid w:val="00441C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85823-E969-4429-9608-269667931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127</Pages>
  <Words>36506</Words>
  <Characters>240487</Characters>
  <Application>Microsoft Office Word</Application>
  <DocSecurity>0</DocSecurity>
  <Lines>2004</Lines>
  <Paragraphs>552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276441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Иванова Светлана Алексеевна</dc:creator>
  <cp:lastModifiedBy>Михайлова Ольга Валерьевна</cp:lastModifiedBy>
  <cp:revision>9</cp:revision>
  <cp:lastPrinted>2025-03-14T08:07:00Z</cp:lastPrinted>
  <dcterms:created xsi:type="dcterms:W3CDTF">2025-03-14T07:01:00Z</dcterms:created>
  <dcterms:modified xsi:type="dcterms:W3CDTF">2025-03-19T07:55:00Z</dcterms:modified>
</cp:coreProperties>
</file>