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5630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150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5630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30.03.</w:t>
            </w:r>
            <w:bookmarkStart w:id="0" w:name="_GoBack"/>
            <w:bookmarkEnd w:id="0"/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150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7C12DF" w:rsidRPr="007C12DF" w:rsidRDefault="007C12DF" w:rsidP="007C12DF">
      <w:pPr>
        <w:shd w:val="clear" w:color="auto" w:fill="FFFFFF"/>
        <w:suppressAutoHyphens w:val="0"/>
        <w:spacing w:line="240" w:lineRule="auto"/>
        <w:ind w:right="5102" w:firstLine="0"/>
        <w:rPr>
          <w:kern w:val="0"/>
          <w:sz w:val="28"/>
          <w:szCs w:val="28"/>
          <w:lang w:eastAsia="ru-RU"/>
        </w:rPr>
      </w:pPr>
      <w:r w:rsidRPr="007C12DF">
        <w:rPr>
          <w:bCs/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</w:t>
      </w:r>
      <w:r w:rsidRPr="007C12DF">
        <w:rPr>
          <w:kern w:val="0"/>
          <w:sz w:val="28"/>
          <w:szCs w:val="28"/>
          <w:lang w:eastAsia="ru-RU"/>
        </w:rPr>
        <w:t xml:space="preserve"> 27.11.2023 № 1312 «Об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</w:p>
    <w:p w:rsidR="007C12DF" w:rsidRPr="007C12DF" w:rsidRDefault="007C12DF" w:rsidP="007C12DF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7C12DF" w:rsidRPr="007C12DF" w:rsidRDefault="007C12DF" w:rsidP="007C12DF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proofErr w:type="gramStart"/>
      <w:r w:rsidRPr="007C12DF">
        <w:rPr>
          <w:kern w:val="0"/>
          <w:sz w:val="28"/>
          <w:szCs w:val="28"/>
          <w:lang w:eastAsia="ru-RU"/>
        </w:rPr>
        <w:t xml:space="preserve">В соответствии с </w:t>
      </w:r>
      <w:hyperlink r:id="rId10" w:tgtFrame="_blank" w:history="1">
        <w:r w:rsidRPr="007C12DF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 w:rsidRPr="007C12DF">
        <w:rPr>
          <w:kern w:val="0"/>
          <w:sz w:val="28"/>
          <w:szCs w:val="28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hyperlink r:id="rId11" w:tgtFrame="_blank" w:history="1">
        <w:r w:rsidRPr="007C12DF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 w:rsidRPr="007C12DF">
        <w:rPr>
          <w:kern w:val="0"/>
          <w:sz w:val="28"/>
          <w:szCs w:val="28"/>
          <w:lang w:eastAsia="ru-RU"/>
        </w:rPr>
        <w:t xml:space="preserve"> от 27 июля 2010 года № 210-ФЗ «Об организации предоставления государственных и муниципальных услуг», </w:t>
      </w:r>
      <w:hyperlink r:id="rId12" w:tgtFrame="_blank" w:history="1">
        <w:r w:rsidRPr="007C12DF">
          <w:rPr>
            <w:kern w:val="0"/>
            <w:sz w:val="28"/>
            <w:szCs w:val="28"/>
            <w:lang w:eastAsia="ru-RU"/>
          </w:rPr>
          <w:t>постановлением</w:t>
        </w:r>
      </w:hyperlink>
      <w:r w:rsidRPr="007C12DF">
        <w:rPr>
          <w:kern w:val="0"/>
          <w:sz w:val="28"/>
          <w:szCs w:val="28"/>
          <w:lang w:eastAsia="ru-RU"/>
        </w:rPr>
        <w:t xml:space="preserve"> Правительства Российской Федерации от 1 марта 2022 года </w:t>
      </w:r>
      <w:r>
        <w:rPr>
          <w:kern w:val="0"/>
          <w:sz w:val="28"/>
          <w:szCs w:val="28"/>
          <w:lang w:eastAsia="ru-RU"/>
        </w:rPr>
        <w:t xml:space="preserve">          </w:t>
      </w:r>
      <w:r w:rsidRPr="007C12DF">
        <w:rPr>
          <w:kern w:val="0"/>
          <w:sz w:val="28"/>
          <w:szCs w:val="28"/>
          <w:lang w:eastAsia="ru-RU"/>
        </w:rPr>
        <w:t>№ 277 «О направлении в личный кабинет заявителя в федеральной государственной информационной системе «Единый портал государственных и</w:t>
      </w:r>
      <w:proofErr w:type="gramEnd"/>
      <w:r w:rsidRPr="007C12DF"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7C12DF">
        <w:rPr>
          <w:kern w:val="0"/>
          <w:sz w:val="28"/>
          <w:szCs w:val="28"/>
          <w:lang w:eastAsia="ru-RU"/>
        </w:rPr>
        <w:t xml:space="preserve">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</w:t>
      </w:r>
      <w:r w:rsidRPr="007C12DF">
        <w:rPr>
          <w:kern w:val="0"/>
          <w:sz w:val="28"/>
          <w:szCs w:val="28"/>
          <w:lang w:eastAsia="ru-RU"/>
        </w:rPr>
        <w:lastRenderedPageBreak/>
        <w:t>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</w:t>
      </w:r>
      <w:proofErr w:type="gramEnd"/>
      <w:r w:rsidRPr="007C12DF">
        <w:rPr>
          <w:kern w:val="0"/>
          <w:sz w:val="28"/>
          <w:szCs w:val="28"/>
          <w:lang w:eastAsia="ru-RU"/>
        </w:rPr>
        <w:t xml:space="preserve"> Янтиковского муниципального округа </w:t>
      </w:r>
      <w:proofErr w:type="gramStart"/>
      <w:r w:rsidRPr="007C12DF">
        <w:rPr>
          <w:b/>
          <w:kern w:val="0"/>
          <w:sz w:val="28"/>
          <w:szCs w:val="28"/>
          <w:lang w:eastAsia="ru-RU"/>
        </w:rPr>
        <w:t>п</w:t>
      </w:r>
      <w:proofErr w:type="gramEnd"/>
      <w:r w:rsidRPr="007C12DF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7C12DF" w:rsidRPr="007C12DF" w:rsidRDefault="007C12DF" w:rsidP="007C12DF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C12DF">
        <w:rPr>
          <w:kern w:val="0"/>
          <w:sz w:val="28"/>
          <w:szCs w:val="28"/>
          <w:lang w:eastAsia="ru-RU"/>
        </w:rPr>
        <w:t>1. Внести в административный регламент</w:t>
      </w:r>
      <w:r w:rsidRPr="007C12DF">
        <w:rPr>
          <w:bCs/>
          <w:kern w:val="0"/>
          <w:sz w:val="28"/>
          <w:szCs w:val="28"/>
          <w:lang w:eastAsia="ru-RU"/>
        </w:rPr>
        <w:t xml:space="preserve"> администрации Янтиковского муниципального округа</w:t>
      </w:r>
      <w:r w:rsidRPr="007C12DF">
        <w:rPr>
          <w:kern w:val="0"/>
          <w:sz w:val="28"/>
          <w:szCs w:val="28"/>
          <w:lang w:eastAsia="ru-RU"/>
        </w:rPr>
        <w:t xml:space="preserve">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строительства», утвержденный </w:t>
      </w:r>
      <w:r w:rsidRPr="007C12DF">
        <w:rPr>
          <w:bCs/>
          <w:kern w:val="0"/>
          <w:sz w:val="28"/>
          <w:szCs w:val="28"/>
          <w:lang w:eastAsia="ru-RU"/>
        </w:rPr>
        <w:t>постановлением администрации Янтиковского муниципального округа</w:t>
      </w:r>
      <w:r w:rsidRPr="007C12DF">
        <w:rPr>
          <w:kern w:val="0"/>
          <w:sz w:val="28"/>
          <w:szCs w:val="28"/>
          <w:lang w:eastAsia="ru-RU"/>
        </w:rPr>
        <w:t xml:space="preserve"> от 27 ноября 2023 года № 1312, следующие изменения:</w:t>
      </w:r>
    </w:p>
    <w:p w:rsidR="007C12DF" w:rsidRPr="007C12DF" w:rsidRDefault="007C12DF" w:rsidP="007C12DF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C12DF">
        <w:rPr>
          <w:kern w:val="0"/>
          <w:sz w:val="28"/>
          <w:szCs w:val="28"/>
          <w:lang w:eastAsia="ru-RU"/>
        </w:rPr>
        <w:t xml:space="preserve">пункт 3.3.3. раздела </w:t>
      </w:r>
      <w:r w:rsidRPr="007C12DF">
        <w:rPr>
          <w:kern w:val="0"/>
          <w:sz w:val="28"/>
          <w:szCs w:val="28"/>
          <w:lang w:val="en-US" w:eastAsia="ru-RU"/>
        </w:rPr>
        <w:t>II</w:t>
      </w:r>
      <w:r w:rsidRPr="007C12DF">
        <w:rPr>
          <w:kern w:val="0"/>
          <w:sz w:val="28"/>
          <w:szCs w:val="28"/>
          <w:lang w:eastAsia="ru-RU"/>
        </w:rPr>
        <w:t xml:space="preserve"> «Состав, последовательность и сроки выполнения административных процедур</w:t>
      </w:r>
      <w:r w:rsidRPr="007C12DF">
        <w:rPr>
          <w:kern w:val="0"/>
          <w:sz w:val="28"/>
          <w:szCs w:val="28"/>
          <w:shd w:val="clear" w:color="auto" w:fill="FFFFFF"/>
          <w:lang w:eastAsia="ru-RU"/>
        </w:rPr>
        <w:t xml:space="preserve">» </w:t>
      </w:r>
      <w:r w:rsidRPr="007C12DF">
        <w:rPr>
          <w:kern w:val="0"/>
          <w:sz w:val="28"/>
          <w:szCs w:val="28"/>
          <w:lang w:eastAsia="ru-RU"/>
        </w:rPr>
        <w:t>дополнить следующим абзацем следующего содержания:</w:t>
      </w:r>
    </w:p>
    <w:p w:rsidR="007C12DF" w:rsidRPr="007C12DF" w:rsidRDefault="007C12DF" w:rsidP="007C12DF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proofErr w:type="gramStart"/>
      <w:r w:rsidRPr="007C12DF">
        <w:rPr>
          <w:kern w:val="0"/>
          <w:sz w:val="28"/>
          <w:szCs w:val="28"/>
          <w:lang w:eastAsia="ru-RU"/>
        </w:rPr>
        <w:t>«В случае отказа в предоставлении муниципальной услуги администрация Янтиковского муниципального округа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  <w:proofErr w:type="gramEnd"/>
    </w:p>
    <w:p w:rsidR="007C12DF" w:rsidRPr="007C12DF" w:rsidRDefault="007C12DF" w:rsidP="007C12DF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C12DF">
        <w:rPr>
          <w:kern w:val="0"/>
          <w:sz w:val="28"/>
          <w:szCs w:val="28"/>
          <w:lang w:eastAsia="ru-RU"/>
        </w:rPr>
        <w:t xml:space="preserve">2. </w:t>
      </w:r>
      <w:proofErr w:type="gramStart"/>
      <w:r w:rsidRPr="007C12DF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7C12DF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7C12DF" w:rsidRPr="007C12DF" w:rsidRDefault="007C12DF" w:rsidP="007C12DF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C12DF">
        <w:rPr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7C12DF" w:rsidRPr="007C12DF" w:rsidRDefault="007C12DF" w:rsidP="007C12DF">
      <w:pPr>
        <w:shd w:val="clear" w:color="auto" w:fill="FFFFFF"/>
        <w:suppressAutoHyphens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7C12DF" w:rsidRPr="007C12DF" w:rsidRDefault="007C12DF" w:rsidP="007C12DF">
      <w:pPr>
        <w:shd w:val="clear" w:color="auto" w:fill="FFFFFF"/>
        <w:suppressAutoHyphens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7C12DF" w:rsidRPr="007C12DF" w:rsidRDefault="007C12DF" w:rsidP="007C12DF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7C12DF">
        <w:rPr>
          <w:kern w:val="0"/>
          <w:sz w:val="28"/>
          <w:szCs w:val="28"/>
          <w:lang w:eastAsia="ru-RU"/>
        </w:rPr>
        <w:t>Глава Янтиковского</w:t>
      </w:r>
    </w:p>
    <w:p w:rsidR="007C12DF" w:rsidRPr="007C12DF" w:rsidRDefault="007C12DF" w:rsidP="007C12DF">
      <w:pPr>
        <w:shd w:val="clear" w:color="auto" w:fill="FFFFFF"/>
        <w:tabs>
          <w:tab w:val="left" w:pos="709"/>
        </w:tabs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7C12DF">
        <w:rPr>
          <w:kern w:val="0"/>
          <w:sz w:val="28"/>
          <w:szCs w:val="28"/>
          <w:lang w:eastAsia="ru-RU"/>
        </w:rPr>
        <w:t xml:space="preserve">муниципального округа </w:t>
      </w:r>
      <w:r>
        <w:rPr>
          <w:kern w:val="0"/>
          <w:sz w:val="28"/>
          <w:szCs w:val="28"/>
          <w:lang w:eastAsia="ru-RU"/>
        </w:rPr>
        <w:t xml:space="preserve">                                                               </w:t>
      </w:r>
      <w:r w:rsidRPr="007C12DF">
        <w:rPr>
          <w:kern w:val="0"/>
          <w:sz w:val="28"/>
          <w:szCs w:val="28"/>
          <w:lang w:eastAsia="ru-RU"/>
        </w:rPr>
        <w:t xml:space="preserve">    О.А. Ломоносов</w:t>
      </w:r>
    </w:p>
    <w:sectPr w:rsidR="007C12DF" w:rsidRPr="007C12DF" w:rsidSect="0091746D">
      <w:headerReference w:type="default" r:id="rId13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2D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630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unicipal.garant.ru/services/arbitr/link/40360871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unicipal.garant.ru/services/arbitr/link/1217751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municipal.garant.ru/services/arbitr/link/18636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DF622-0EA7-4DAF-8AD9-6153A6419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2026-04-02T10:13:00Z</dcterms:modified>
</cp:coreProperties>
</file>