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814" w:rsidRDefault="00792814">
      <w:bookmarkStart w:id="0" w:name="_GoBack"/>
      <w:bookmarkEnd w:id="0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AA4668" w:rsidRDefault="00AA466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</w:p>
          <w:p w:rsidR="00AA4668" w:rsidRDefault="00AA466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805A9A" w:rsidRDefault="00CD0E89" w:rsidP="00CD0E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 </w:t>
            </w:r>
            <w:r w:rsidR="00805A9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27.05.</w:t>
            </w:r>
            <w:r w:rsidR="0057318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79C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5A79C3" w:rsidRPr="00805A9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57318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79C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805A9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805A9A" w:rsidRDefault="00805A9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27.05.</w:t>
            </w:r>
            <w:r w:rsidR="005A79C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2026</w:t>
            </w:r>
            <w:r w:rsidR="0057318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79C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0B17D7" w:rsidRDefault="000D4C7D" w:rsidP="00D97002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AA4668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 xml:space="preserve"> внесении изменений в постановление</w:t>
      </w:r>
      <w:r w:rsidR="00AA4668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администрации Порецкого муниципального округа Чувашской Республики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 xml:space="preserve"> от 06.07.2023 №</w:t>
      </w:r>
      <w:r w:rsidR="00AA46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>401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002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0B17D7" w:rsidRPr="000B17D7">
        <w:rPr>
          <w:rFonts w:ascii="Times New Roman" w:hAnsi="Times New Roman" w:cs="Times New Roman"/>
          <w:b/>
          <w:bCs/>
          <w:sz w:val="24"/>
          <w:szCs w:val="24"/>
        </w:rPr>
        <w:t>б утверждении схемы размещения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 xml:space="preserve"> гаражей, являющихся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некапитальными сооружениями,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либо стоянок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технических или других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средств передвижения</w:t>
      </w:r>
      <w:r w:rsidR="000B1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инвалидов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вблизи их места жительства на</w:t>
      </w:r>
      <w:r w:rsidR="00AA46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емлях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или земельных</w:t>
      </w:r>
      <w:r w:rsidR="00AA4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участках,</w:t>
      </w:r>
      <w:r w:rsidR="00D97002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аходящихся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в государственной или</w:t>
      </w:r>
      <w:r w:rsidR="00D97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B17D7" w:rsidRPr="000B17D7">
        <w:rPr>
          <w:rFonts w:ascii="Times New Roman" w:hAnsi="Times New Roman" w:cs="Times New Roman"/>
          <w:b/>
          <w:sz w:val="24"/>
          <w:szCs w:val="24"/>
        </w:rPr>
        <w:t>собственности</w:t>
      </w:r>
      <w:r w:rsidR="00BD3407">
        <w:rPr>
          <w:rFonts w:ascii="Times New Roman" w:hAnsi="Times New Roman" w:cs="Times New Roman"/>
          <w:b/>
          <w:sz w:val="24"/>
          <w:szCs w:val="24"/>
        </w:rPr>
        <w:t>»</w:t>
      </w:r>
    </w:p>
    <w:p w:rsidR="00AA4668" w:rsidRPr="00AD7600" w:rsidRDefault="00AA4668" w:rsidP="00D97002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B17D7" w:rsidRDefault="000B17D7" w:rsidP="00986683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7D7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 статьи 39.36-1 Земельного кодекса Российской Федерации,</w:t>
      </w:r>
      <w:r w:rsidR="0022129B" w:rsidRPr="00221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29B" w:rsidRPr="000B17D7">
        <w:rPr>
          <w:rFonts w:ascii="Times New Roman" w:hAnsi="Times New Roman" w:cs="Times New Roman"/>
          <w:color w:val="000000"/>
          <w:sz w:val="24"/>
          <w:szCs w:val="24"/>
        </w:rPr>
        <w:t>Федеральным законом </w:t>
      </w:r>
      <w:hyperlink r:id="rId8" w:tgtFrame="_blank" w:history="1">
        <w:r w:rsidR="0057318C">
          <w:rPr>
            <w:rStyle w:val="1"/>
            <w:rFonts w:ascii="Times New Roman" w:hAnsi="Times New Roman" w:cs="Times New Roman"/>
            <w:sz w:val="24"/>
            <w:szCs w:val="24"/>
          </w:rPr>
          <w:t>от 20.03.2025 № 33</w:t>
        </w:r>
        <w:r w:rsidR="0022129B" w:rsidRPr="000B17D7">
          <w:rPr>
            <w:rStyle w:val="1"/>
            <w:rFonts w:ascii="Times New Roman" w:hAnsi="Times New Roman" w:cs="Times New Roman"/>
            <w:sz w:val="24"/>
            <w:szCs w:val="24"/>
          </w:rPr>
          <w:t>-ФЗ</w:t>
        </w:r>
      </w:hyperlink>
      <w:r w:rsidR="0022129B" w:rsidRPr="000B17D7">
        <w:rPr>
          <w:rFonts w:ascii="Times New Roman" w:hAnsi="Times New Roman" w:cs="Times New Roman"/>
          <w:sz w:val="24"/>
          <w:szCs w:val="24"/>
        </w:rPr>
        <w:t> </w:t>
      </w:r>
      <w:r w:rsidR="0022129B" w:rsidRPr="000B17D7">
        <w:rPr>
          <w:rFonts w:ascii="Times New Roman" w:hAnsi="Times New Roman" w:cs="Times New Roman"/>
          <w:color w:val="000000"/>
          <w:sz w:val="24"/>
          <w:szCs w:val="24"/>
        </w:rPr>
        <w:t>«Об общих принципах органи</w:t>
      </w:r>
      <w:r w:rsidR="009F79E7">
        <w:rPr>
          <w:rFonts w:ascii="Times New Roman" w:hAnsi="Times New Roman" w:cs="Times New Roman"/>
          <w:color w:val="000000"/>
          <w:sz w:val="24"/>
          <w:szCs w:val="24"/>
        </w:rPr>
        <w:t>зации местного самоуправления в единой системе публичной власти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744E2E">
        <w:rPr>
          <w:rFonts w:ascii="Times New Roman" w:hAnsi="Times New Roman" w:cs="Times New Roman"/>
          <w:color w:val="000000"/>
          <w:sz w:val="24"/>
          <w:szCs w:val="24"/>
        </w:rPr>
        <w:t>постановлением Кабинета Министров Чувашской Республики от 17.08.2022 № 400 «Об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собственности»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Порецкого муниципального округа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 xml:space="preserve">Чувашской Республики </w:t>
      </w:r>
      <w:r w:rsidR="007931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>п о с т а н о в л я е т</w:t>
      </w:r>
      <w:r w:rsidR="00D970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E4213" w:rsidRPr="000B17D7" w:rsidRDefault="00D97002" w:rsidP="00986683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Дополнить </w:t>
      </w:r>
      <w:r w:rsidR="009E4213">
        <w:rPr>
          <w:rFonts w:ascii="Times New Roman" w:hAnsi="Times New Roman" w:cs="Times New Roman"/>
          <w:color w:val="000000"/>
          <w:sz w:val="24"/>
          <w:szCs w:val="24"/>
        </w:rPr>
        <w:t xml:space="preserve">схему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>собственности и  расположенных на территории Порецкого 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E56B1">
        <w:rPr>
          <w:rFonts w:ascii="Times New Roman" w:hAnsi="Times New Roman" w:cs="Times New Roman"/>
          <w:color w:val="000000"/>
          <w:sz w:val="24"/>
          <w:szCs w:val="24"/>
        </w:rPr>
        <w:t>утвержденную</w:t>
      </w:r>
      <w:r w:rsidR="00986683">
        <w:rPr>
          <w:rFonts w:ascii="Times New Roman" w:hAnsi="Times New Roman" w:cs="Times New Roman"/>
          <w:color w:val="000000"/>
          <w:sz w:val="24"/>
          <w:szCs w:val="24"/>
        </w:rPr>
        <w:t xml:space="preserve"> постановлением</w:t>
      </w:r>
      <w:r w:rsidR="000E56B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Порецкого муниципального округа</w:t>
      </w:r>
      <w:r w:rsidR="00986683">
        <w:rPr>
          <w:rFonts w:ascii="Times New Roman" w:hAnsi="Times New Roman" w:cs="Times New Roman"/>
          <w:color w:val="000000"/>
          <w:sz w:val="24"/>
          <w:szCs w:val="24"/>
        </w:rPr>
        <w:t xml:space="preserve"> от 06.07.2023 № 401,</w:t>
      </w:r>
      <w:r w:rsidR="003A47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схем</w:t>
      </w:r>
      <w:r w:rsidR="0057318C">
        <w:rPr>
          <w:rFonts w:ascii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5A79C3" w:rsidRPr="005A79C3">
        <w:rPr>
          <w:rFonts w:ascii="Times New Roman" w:hAnsi="Times New Roman" w:cs="Times New Roman"/>
          <w:color w:val="000000"/>
          <w:sz w:val="24"/>
          <w:szCs w:val="24"/>
        </w:rPr>
        <w:t xml:space="preserve"> 25</w:t>
      </w:r>
      <w:r w:rsidR="006617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29B">
        <w:rPr>
          <w:rFonts w:ascii="Times New Roman" w:hAnsi="Times New Roman" w:cs="Times New Roman"/>
          <w:color w:val="000000"/>
          <w:sz w:val="24"/>
          <w:szCs w:val="24"/>
        </w:rPr>
        <w:t>согласно приложению</w:t>
      </w:r>
      <w:r w:rsidR="00BD3407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постановлению.</w:t>
      </w:r>
    </w:p>
    <w:p w:rsidR="00F07F55" w:rsidRDefault="00F061F9" w:rsidP="0098668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7801F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официального опубликования в издании «Вестник Поречья» и </w:t>
      </w:r>
      <w:r w:rsidR="00C92CD7">
        <w:rPr>
          <w:rFonts w:ascii="Times New Roman" w:hAnsi="Times New Roman" w:cs="Times New Roman"/>
          <w:bCs/>
          <w:sz w:val="24"/>
          <w:szCs w:val="24"/>
        </w:rPr>
        <w:t>подлежит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2CD7">
        <w:rPr>
          <w:rFonts w:ascii="Times New Roman" w:hAnsi="Times New Roman" w:cs="Times New Roman"/>
          <w:bCs/>
          <w:sz w:val="24"/>
          <w:szCs w:val="24"/>
        </w:rPr>
        <w:t>размещению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C92CD7">
        <w:rPr>
          <w:rFonts w:ascii="Times New Roman" w:hAnsi="Times New Roman" w:cs="Times New Roman"/>
          <w:bCs/>
          <w:sz w:val="24"/>
          <w:szCs w:val="24"/>
        </w:rPr>
        <w:t>официальном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сайте Порецкого муниципального округа в информационно</w:t>
      </w:r>
      <w:r w:rsidR="003A01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1CE9">
        <w:rPr>
          <w:rFonts w:ascii="Times New Roman" w:hAnsi="Times New Roman" w:cs="Times New Roman"/>
          <w:bCs/>
          <w:sz w:val="24"/>
          <w:szCs w:val="24"/>
        </w:rPr>
        <w:t>-</w:t>
      </w:r>
      <w:r w:rsidR="00C92CD7">
        <w:rPr>
          <w:rFonts w:ascii="Times New Roman" w:hAnsi="Times New Roman" w:cs="Times New Roman"/>
          <w:bCs/>
          <w:sz w:val="24"/>
          <w:szCs w:val="24"/>
        </w:rPr>
        <w:t xml:space="preserve"> телекоммуникационной</w:t>
      </w:r>
      <w:r w:rsidR="00661CE9">
        <w:rPr>
          <w:rFonts w:ascii="Times New Roman" w:hAnsi="Times New Roman" w:cs="Times New Roman"/>
          <w:bCs/>
          <w:sz w:val="24"/>
          <w:szCs w:val="24"/>
        </w:rPr>
        <w:t xml:space="preserve"> сети «Интернет»</w:t>
      </w:r>
      <w:r w:rsidR="00C92CD7">
        <w:rPr>
          <w:rFonts w:ascii="Times New Roman" w:hAnsi="Times New Roman" w:cs="Times New Roman"/>
          <w:bCs/>
          <w:sz w:val="24"/>
          <w:szCs w:val="24"/>
        </w:rPr>
        <w:t>.</w:t>
      </w:r>
    </w:p>
    <w:p w:rsidR="003A01AD" w:rsidRDefault="003A01AD" w:rsidP="00986683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2741E" w:rsidRDefault="0092741E" w:rsidP="00661CE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6BDA" w:rsidRDefault="003A01AD" w:rsidP="000A6BDA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0A6BDA" w:rsidSect="00F07F55">
          <w:headerReference w:type="default" r:id="rId9"/>
          <w:pgSz w:w="11906" w:h="16838"/>
          <w:pgMar w:top="1134" w:right="424" w:bottom="1135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B2CC5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B2CC5">
        <w:rPr>
          <w:rFonts w:ascii="Times New Roman" w:eastAsia="Times New Roman" w:hAnsi="Times New Roman" w:cs="Times New Roman"/>
          <w:kern w:val="1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В. Лебедев</w:t>
      </w:r>
    </w:p>
    <w:p w:rsidR="000A6BDA" w:rsidRPr="000A6BDA" w:rsidRDefault="000A6BDA" w:rsidP="000A6BDA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A6BDA">
        <w:rPr>
          <w:rFonts w:ascii="Times New Roman" w:eastAsiaTheme="minorHAnsi" w:hAnsi="Times New Roman" w:cs="Times New Roman"/>
          <w:sz w:val="20"/>
          <w:szCs w:val="20"/>
          <w:lang w:eastAsia="en-US"/>
        </w:rPr>
        <w:lastRenderedPageBreak/>
        <w:t xml:space="preserve">Приложение </w:t>
      </w:r>
    </w:p>
    <w:p w:rsidR="000A6BDA" w:rsidRPr="000A6BDA" w:rsidRDefault="000A6BDA" w:rsidP="000A6BDA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A6BD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к постановлению администрации </w:t>
      </w:r>
    </w:p>
    <w:p w:rsidR="000A6BDA" w:rsidRDefault="000A6BDA" w:rsidP="000A6BDA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A6BDA">
        <w:rPr>
          <w:rFonts w:ascii="Times New Roman" w:eastAsiaTheme="minorHAnsi" w:hAnsi="Times New Roman" w:cs="Times New Roman"/>
          <w:sz w:val="20"/>
          <w:szCs w:val="20"/>
          <w:lang w:eastAsia="en-US"/>
        </w:rPr>
        <w:t>Порецкого муниципального округа</w:t>
      </w:r>
    </w:p>
    <w:p w:rsidR="000A6BDA" w:rsidRPr="000A6BDA" w:rsidRDefault="000A6BDA" w:rsidP="000A6BDA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27.05.</w:t>
      </w:r>
      <w:r w:rsidRPr="000A6BD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2026 г.  №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137</w:t>
      </w:r>
    </w:p>
    <w:p w:rsidR="000A6BDA" w:rsidRPr="000A6BDA" w:rsidRDefault="000A6BDA" w:rsidP="000A6BDA">
      <w:pPr>
        <w:spacing w:after="0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A6BDA">
        <w:rPr>
          <w:rFonts w:ascii="Times New Roman" w:eastAsiaTheme="minorHAnsi" w:hAnsi="Times New Roman" w:cs="Times New Roman"/>
          <w:sz w:val="20"/>
          <w:szCs w:val="20"/>
          <w:lang w:eastAsia="en-US"/>
        </w:rPr>
        <w:t>Схема</w:t>
      </w:r>
    </w:p>
    <w:p w:rsidR="000A6BDA" w:rsidRPr="000A6BDA" w:rsidRDefault="000A6BDA" w:rsidP="000A6BDA">
      <w:pPr>
        <w:spacing w:after="0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A6BD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и расположенных на территории Порецкого муниципального округа Чувашской Республики </w:t>
      </w:r>
    </w:p>
    <w:p w:rsidR="000A6BDA" w:rsidRPr="000A6BDA" w:rsidRDefault="000A6BDA" w:rsidP="000A6BDA">
      <w:pPr>
        <w:spacing w:after="0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843"/>
        <w:gridCol w:w="1778"/>
        <w:gridCol w:w="915"/>
        <w:gridCol w:w="1560"/>
        <w:gridCol w:w="1275"/>
        <w:gridCol w:w="2770"/>
        <w:gridCol w:w="1766"/>
      </w:tblGrid>
      <w:tr w:rsidR="000A6BDA" w:rsidRPr="000A6BDA" w:rsidTr="00F70B94">
        <w:tc>
          <w:tcPr>
            <w:tcW w:w="534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409" w:type="dxa"/>
          </w:tcPr>
          <w:p w:rsidR="000A6BDA" w:rsidRPr="000A6BDA" w:rsidRDefault="000A6BDA" w:rsidP="000A6B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 xml:space="preserve"> Адрес (описание) местоположения объекта с указанием улиц, дорог, проездов, иных ориентиров (при наличии)</w:t>
            </w:r>
          </w:p>
        </w:tc>
        <w:tc>
          <w:tcPr>
            <w:tcW w:w="1843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Кадастровый номер земельного участка на котором размещен или возможно размещение объекта, или координаты характерных точек границ территории</w:t>
            </w:r>
          </w:p>
        </w:tc>
        <w:tc>
          <w:tcPr>
            <w:tcW w:w="1778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Номер кадастрового квартала, на территории которого размещен или возможно размещение объекта</w:t>
            </w:r>
          </w:p>
        </w:tc>
        <w:tc>
          <w:tcPr>
            <w:tcW w:w="915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 xml:space="preserve">Площадь земельного участка или части земель не обходимая для размещения </w:t>
            </w:r>
            <w:proofErr w:type="gramStart"/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объекта  (</w:t>
            </w:r>
            <w:proofErr w:type="spellStart"/>
            <w:proofErr w:type="gramEnd"/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560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 xml:space="preserve">Вид объекта (гараж, являющийся           некапитальным сооружением, либо стоянка технических или других средств передвижения инвалидов вблизи их места жительства) </w:t>
            </w:r>
          </w:p>
        </w:tc>
        <w:tc>
          <w:tcPr>
            <w:tcW w:w="1275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Срок размещения объекта</w:t>
            </w:r>
          </w:p>
        </w:tc>
        <w:tc>
          <w:tcPr>
            <w:tcW w:w="2770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Форма собственности на землю или земельный участок, где размещен или возможно размещение объекта</w:t>
            </w:r>
          </w:p>
        </w:tc>
        <w:tc>
          <w:tcPr>
            <w:tcW w:w="1766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Орган  местного</w:t>
            </w:r>
            <w:proofErr w:type="gramEnd"/>
            <w:r w:rsidRPr="000A6BDA">
              <w:rPr>
                <w:rFonts w:ascii="Times New Roman" w:hAnsi="Times New Roman" w:cs="Times New Roman"/>
                <w:sz w:val="18"/>
                <w:szCs w:val="18"/>
              </w:rPr>
              <w:t xml:space="preserve"> самоуправления, уполномоченный на распоряжение земельными участками, находящимися в государственной или муниципальной собственности,</w:t>
            </w:r>
          </w:p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 xml:space="preserve"> на территории которых размещен или возможно размещение объекта</w:t>
            </w:r>
          </w:p>
        </w:tc>
      </w:tr>
      <w:tr w:rsidR="000A6BDA" w:rsidRPr="000A6BDA" w:rsidTr="00F70B94">
        <w:tc>
          <w:tcPr>
            <w:tcW w:w="534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8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5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70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66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B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A6BDA" w:rsidRPr="000A6BDA" w:rsidTr="00F70B94">
        <w:tc>
          <w:tcPr>
            <w:tcW w:w="534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2409" w:type="dxa"/>
          </w:tcPr>
          <w:p w:rsidR="000A6BDA" w:rsidRPr="000A6BDA" w:rsidRDefault="000A6BDA" w:rsidP="000A6B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Порецкий муниципальный округ, с. Порецкое, ул. Кооперативная</w:t>
            </w:r>
          </w:p>
        </w:tc>
        <w:tc>
          <w:tcPr>
            <w:tcW w:w="1843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21:18:120203:538</w:t>
            </w:r>
          </w:p>
        </w:tc>
        <w:tc>
          <w:tcPr>
            <w:tcW w:w="1778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21:18:120203</w:t>
            </w:r>
          </w:p>
        </w:tc>
        <w:tc>
          <w:tcPr>
            <w:tcW w:w="915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1275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Пять лет</w:t>
            </w:r>
          </w:p>
        </w:tc>
        <w:tc>
          <w:tcPr>
            <w:tcW w:w="2770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766" w:type="dxa"/>
          </w:tcPr>
          <w:p w:rsidR="000A6BDA" w:rsidRPr="000A6BDA" w:rsidRDefault="000A6BDA" w:rsidP="000A6B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DA">
              <w:rPr>
                <w:rFonts w:ascii="Times New Roman" w:hAnsi="Times New Roman" w:cs="Times New Roman"/>
                <w:sz w:val="18"/>
                <w:szCs w:val="18"/>
              </w:rPr>
              <w:t>Порецкий муниципальный округ</w:t>
            </w:r>
          </w:p>
        </w:tc>
      </w:tr>
    </w:tbl>
    <w:p w:rsidR="000A6BDA" w:rsidRDefault="000A6BDA" w:rsidP="000A6BDA">
      <w:pPr>
        <w:spacing w:after="0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0A6BDA" w:rsidRDefault="000A6BDA">
      <w:pPr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br w:type="page"/>
      </w:r>
    </w:p>
    <w:p w:rsidR="000A6BDA" w:rsidRPr="000A6BDA" w:rsidRDefault="000A6BDA" w:rsidP="000A6BDA">
      <w:pPr>
        <w:spacing w:after="0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0A6BDA">
        <w:rPr>
          <w:rFonts w:ascii="Times New Roman" w:eastAsiaTheme="minorHAnsi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34E8C4F" wp14:editId="671BFD7C">
            <wp:extent cx="8262336" cy="572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14993" cy="5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BDA" w:rsidRDefault="000A6BDA" w:rsidP="000A6BDA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F07F55" w:rsidRDefault="00337176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37176" w:rsidRPr="00F07F55" w:rsidSect="000A6BDA">
      <w:pgSz w:w="16838" w:h="11906" w:orient="landscape"/>
      <w:pgMar w:top="1701" w:right="1134" w:bottom="424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293" w:rsidRDefault="00B35293" w:rsidP="00AA4668">
      <w:pPr>
        <w:spacing w:after="0" w:line="240" w:lineRule="auto"/>
      </w:pPr>
      <w:r>
        <w:separator/>
      </w:r>
    </w:p>
  </w:endnote>
  <w:endnote w:type="continuationSeparator" w:id="0">
    <w:p w:rsidR="00B35293" w:rsidRDefault="00B35293" w:rsidP="00AA4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293" w:rsidRDefault="00B35293" w:rsidP="00AA4668">
      <w:pPr>
        <w:spacing w:after="0" w:line="240" w:lineRule="auto"/>
      </w:pPr>
      <w:r>
        <w:separator/>
      </w:r>
    </w:p>
  </w:footnote>
  <w:footnote w:type="continuationSeparator" w:id="0">
    <w:p w:rsidR="00B35293" w:rsidRDefault="00B35293" w:rsidP="00AA4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41E" w:rsidRPr="00862F93" w:rsidRDefault="0092741E" w:rsidP="00862F93">
    <w:pPr>
      <w:pStyle w:val="a5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12DFE"/>
    <w:rsid w:val="00025D83"/>
    <w:rsid w:val="00031CC2"/>
    <w:rsid w:val="00036F05"/>
    <w:rsid w:val="00045948"/>
    <w:rsid w:val="00067E3B"/>
    <w:rsid w:val="000709F9"/>
    <w:rsid w:val="00075EFD"/>
    <w:rsid w:val="000A6BDA"/>
    <w:rsid w:val="000B17D7"/>
    <w:rsid w:val="000D15C6"/>
    <w:rsid w:val="000D3F8B"/>
    <w:rsid w:val="000D4776"/>
    <w:rsid w:val="000D4C7D"/>
    <w:rsid w:val="000E56B1"/>
    <w:rsid w:val="000E6FCF"/>
    <w:rsid w:val="000F31B3"/>
    <w:rsid w:val="00101141"/>
    <w:rsid w:val="00131482"/>
    <w:rsid w:val="00131B61"/>
    <w:rsid w:val="00170B6D"/>
    <w:rsid w:val="001B2CC5"/>
    <w:rsid w:val="001B3E43"/>
    <w:rsid w:val="001B5BE8"/>
    <w:rsid w:val="001E37D2"/>
    <w:rsid w:val="001F5014"/>
    <w:rsid w:val="00206606"/>
    <w:rsid w:val="0022129B"/>
    <w:rsid w:val="0024482D"/>
    <w:rsid w:val="00297182"/>
    <w:rsid w:val="002C7C07"/>
    <w:rsid w:val="00300064"/>
    <w:rsid w:val="00317A47"/>
    <w:rsid w:val="00320380"/>
    <w:rsid w:val="00337176"/>
    <w:rsid w:val="003402D6"/>
    <w:rsid w:val="00342F9E"/>
    <w:rsid w:val="0034489F"/>
    <w:rsid w:val="00346125"/>
    <w:rsid w:val="00350858"/>
    <w:rsid w:val="00354E49"/>
    <w:rsid w:val="003904CB"/>
    <w:rsid w:val="003923BA"/>
    <w:rsid w:val="0039624B"/>
    <w:rsid w:val="003A01AD"/>
    <w:rsid w:val="003A12F0"/>
    <w:rsid w:val="003A47B1"/>
    <w:rsid w:val="003E2F10"/>
    <w:rsid w:val="003F07C0"/>
    <w:rsid w:val="00451544"/>
    <w:rsid w:val="00461C53"/>
    <w:rsid w:val="00466D9A"/>
    <w:rsid w:val="0047127D"/>
    <w:rsid w:val="0049444A"/>
    <w:rsid w:val="00496455"/>
    <w:rsid w:val="004D1E24"/>
    <w:rsid w:val="004F26F7"/>
    <w:rsid w:val="005013F0"/>
    <w:rsid w:val="0051352A"/>
    <w:rsid w:val="00524B65"/>
    <w:rsid w:val="005303C5"/>
    <w:rsid w:val="00552C19"/>
    <w:rsid w:val="005540A0"/>
    <w:rsid w:val="0057318C"/>
    <w:rsid w:val="00580556"/>
    <w:rsid w:val="00582C43"/>
    <w:rsid w:val="00590907"/>
    <w:rsid w:val="005A259B"/>
    <w:rsid w:val="005A79C3"/>
    <w:rsid w:val="005C2AF5"/>
    <w:rsid w:val="005D5D5C"/>
    <w:rsid w:val="005D61A8"/>
    <w:rsid w:val="005E3917"/>
    <w:rsid w:val="00661718"/>
    <w:rsid w:val="00661CE9"/>
    <w:rsid w:val="006A6558"/>
    <w:rsid w:val="006B230D"/>
    <w:rsid w:val="006D2E3C"/>
    <w:rsid w:val="006F6273"/>
    <w:rsid w:val="00716F16"/>
    <w:rsid w:val="0073279C"/>
    <w:rsid w:val="00734BED"/>
    <w:rsid w:val="00742A9A"/>
    <w:rsid w:val="00744E2E"/>
    <w:rsid w:val="00751B3D"/>
    <w:rsid w:val="007801F9"/>
    <w:rsid w:val="00792814"/>
    <w:rsid w:val="0079319D"/>
    <w:rsid w:val="007E099B"/>
    <w:rsid w:val="007F17B1"/>
    <w:rsid w:val="00805A9A"/>
    <w:rsid w:val="0081096C"/>
    <w:rsid w:val="00862C41"/>
    <w:rsid w:val="00862F93"/>
    <w:rsid w:val="00863429"/>
    <w:rsid w:val="0088673B"/>
    <w:rsid w:val="008B2B64"/>
    <w:rsid w:val="008B443A"/>
    <w:rsid w:val="008C4B54"/>
    <w:rsid w:val="008C7652"/>
    <w:rsid w:val="00906BBD"/>
    <w:rsid w:val="0092741E"/>
    <w:rsid w:val="0094195B"/>
    <w:rsid w:val="0096774E"/>
    <w:rsid w:val="00986683"/>
    <w:rsid w:val="009B7C89"/>
    <w:rsid w:val="009E4213"/>
    <w:rsid w:val="009F3234"/>
    <w:rsid w:val="009F79E7"/>
    <w:rsid w:val="00A06B1A"/>
    <w:rsid w:val="00A11789"/>
    <w:rsid w:val="00A138AD"/>
    <w:rsid w:val="00A637AE"/>
    <w:rsid w:val="00AA4668"/>
    <w:rsid w:val="00AB3C1D"/>
    <w:rsid w:val="00AD7600"/>
    <w:rsid w:val="00AF7737"/>
    <w:rsid w:val="00B10EF7"/>
    <w:rsid w:val="00B14BA1"/>
    <w:rsid w:val="00B16A51"/>
    <w:rsid w:val="00B23C2F"/>
    <w:rsid w:val="00B35058"/>
    <w:rsid w:val="00B35293"/>
    <w:rsid w:val="00B61B1D"/>
    <w:rsid w:val="00B67D99"/>
    <w:rsid w:val="00B744CA"/>
    <w:rsid w:val="00B867F8"/>
    <w:rsid w:val="00B9353B"/>
    <w:rsid w:val="00BA114D"/>
    <w:rsid w:val="00BD3407"/>
    <w:rsid w:val="00BD347F"/>
    <w:rsid w:val="00BF4DEA"/>
    <w:rsid w:val="00C01B23"/>
    <w:rsid w:val="00C414A9"/>
    <w:rsid w:val="00C544F0"/>
    <w:rsid w:val="00C567D7"/>
    <w:rsid w:val="00C713F3"/>
    <w:rsid w:val="00C81ED1"/>
    <w:rsid w:val="00C92CD7"/>
    <w:rsid w:val="00C95C00"/>
    <w:rsid w:val="00CA3160"/>
    <w:rsid w:val="00CD0E89"/>
    <w:rsid w:val="00CE0D9E"/>
    <w:rsid w:val="00D15BBB"/>
    <w:rsid w:val="00D47A21"/>
    <w:rsid w:val="00D62C1B"/>
    <w:rsid w:val="00D96096"/>
    <w:rsid w:val="00D97002"/>
    <w:rsid w:val="00DB1E52"/>
    <w:rsid w:val="00DC0B51"/>
    <w:rsid w:val="00DD3786"/>
    <w:rsid w:val="00DE3CAD"/>
    <w:rsid w:val="00E03315"/>
    <w:rsid w:val="00E21064"/>
    <w:rsid w:val="00E26EE3"/>
    <w:rsid w:val="00E44968"/>
    <w:rsid w:val="00E91F50"/>
    <w:rsid w:val="00EA7740"/>
    <w:rsid w:val="00EB2512"/>
    <w:rsid w:val="00EB36FE"/>
    <w:rsid w:val="00EB601F"/>
    <w:rsid w:val="00EC1758"/>
    <w:rsid w:val="00EE6DD3"/>
    <w:rsid w:val="00F061F9"/>
    <w:rsid w:val="00F07F55"/>
    <w:rsid w:val="00F1097F"/>
    <w:rsid w:val="00F2424B"/>
    <w:rsid w:val="00F30786"/>
    <w:rsid w:val="00F72235"/>
    <w:rsid w:val="00F8353D"/>
    <w:rsid w:val="00F857AC"/>
    <w:rsid w:val="00F94850"/>
    <w:rsid w:val="00F94A0D"/>
    <w:rsid w:val="00F94E7E"/>
    <w:rsid w:val="00F979E7"/>
    <w:rsid w:val="00FD33F7"/>
    <w:rsid w:val="00FD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E3352"/>
  <w15:docId w15:val="{D8B7CF22-EBA3-4120-8AD8-D186B31ED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1">
    <w:name w:val="Гиперссылка1"/>
    <w:basedOn w:val="a0"/>
    <w:rsid w:val="000B17D7"/>
  </w:style>
  <w:style w:type="paragraph" w:styleId="a5">
    <w:name w:val="header"/>
    <w:basedOn w:val="a"/>
    <w:link w:val="a6"/>
    <w:uiPriority w:val="99"/>
    <w:semiHidden/>
    <w:unhideWhenUsed/>
    <w:rsid w:val="00AA4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4668"/>
  </w:style>
  <w:style w:type="paragraph" w:styleId="a7">
    <w:name w:val="footer"/>
    <w:basedOn w:val="a"/>
    <w:link w:val="a8"/>
    <w:uiPriority w:val="99"/>
    <w:semiHidden/>
    <w:unhideWhenUsed/>
    <w:rsid w:val="00AA4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4668"/>
  </w:style>
  <w:style w:type="table" w:styleId="a9">
    <w:name w:val="Table Grid"/>
    <w:basedOn w:val="a1"/>
    <w:uiPriority w:val="59"/>
    <w:rsid w:val="000A6BD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9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933C7E-27E3-48A3-8D06-3E8CE5327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9</cp:revision>
  <cp:lastPrinted>2025-08-27T05:17:00Z</cp:lastPrinted>
  <dcterms:created xsi:type="dcterms:W3CDTF">2026-02-04T06:18:00Z</dcterms:created>
  <dcterms:modified xsi:type="dcterms:W3CDTF">2026-06-09T11:23:00Z</dcterms:modified>
</cp:coreProperties>
</file>