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DC67559" w:rsidR="006862FE" w:rsidRPr="00EE4895" w:rsidRDefault="009A0B03"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05.05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2</w:t>
                            </w:r>
                            <w:r w:rsidR="00666740">
                              <w:rPr>
                                <w:rFonts w:ascii="Times New Roman" w:eastAsia="Times New Roman" w:hAnsi="Times New Roman" w:cs="Times New Roman"/>
                                <w:sz w:val="24"/>
                                <w:szCs w:val="24"/>
                                <w:u w:val="single"/>
                                <w:lang w:eastAsia="ru-RU"/>
                              </w:rPr>
                              <w:t>8</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DC67559" w:rsidR="006862FE" w:rsidRPr="00EE4895" w:rsidRDefault="009A0B03"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05.05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2</w:t>
                      </w:r>
                      <w:r w:rsidR="00666740">
                        <w:rPr>
                          <w:rFonts w:ascii="Times New Roman" w:eastAsia="Times New Roman" w:hAnsi="Times New Roman" w:cs="Times New Roman"/>
                          <w:sz w:val="24"/>
                          <w:szCs w:val="24"/>
                          <w:u w:val="single"/>
                          <w:lang w:eastAsia="ru-RU"/>
                        </w:rPr>
                        <w:t>8</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B0DC18E" w:rsidR="006862FE" w:rsidRPr="00EE4895" w:rsidRDefault="009A0B03"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05.05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2</w:t>
                            </w:r>
                            <w:r w:rsidR="00666740">
                              <w:rPr>
                                <w:rFonts w:ascii="Times New Roman" w:eastAsia="Times New Roman" w:hAnsi="Times New Roman" w:cs="Times New Roman"/>
                                <w:sz w:val="24"/>
                                <w:szCs w:val="20"/>
                                <w:u w:val="single"/>
                                <w:lang w:eastAsia="ru-RU"/>
                              </w:rPr>
                              <w:t>8</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B0DC18E" w:rsidR="006862FE" w:rsidRPr="00EE4895" w:rsidRDefault="009A0B03"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05.05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2</w:t>
                      </w:r>
                      <w:r w:rsidR="00666740">
                        <w:rPr>
                          <w:rFonts w:ascii="Times New Roman" w:eastAsia="Times New Roman" w:hAnsi="Times New Roman" w:cs="Times New Roman"/>
                          <w:sz w:val="24"/>
                          <w:szCs w:val="20"/>
                          <w:u w:val="single"/>
                          <w:lang w:eastAsia="ru-RU"/>
                        </w:rPr>
                        <w:t>8</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91323DF" w14:textId="77777777" w:rsidR="00AB6E3F" w:rsidRPr="005B293E" w:rsidRDefault="00AB6E3F" w:rsidP="005B293E">
      <w:pPr>
        <w:spacing w:after="0" w:line="240" w:lineRule="auto"/>
        <w:jc w:val="both"/>
        <w:rPr>
          <w:rFonts w:ascii="Times New Roman" w:hAnsi="Times New Roman" w:cs="Times New Roman"/>
          <w:sz w:val="24"/>
          <w:szCs w:val="24"/>
        </w:rPr>
      </w:pPr>
    </w:p>
    <w:p w14:paraId="5DFC7B87" w14:textId="1AFFBC56" w:rsidR="00666740" w:rsidRPr="00666740" w:rsidRDefault="00666740" w:rsidP="00666740">
      <w:pPr>
        <w:pStyle w:val="ad"/>
        <w:ind w:right="5103"/>
        <w:jc w:val="both"/>
        <w:rPr>
          <w:rFonts w:ascii="Times New Roman" w:hAnsi="Times New Roman"/>
          <w:color w:val="000000" w:themeColor="text1"/>
          <w:sz w:val="24"/>
          <w:szCs w:val="24"/>
        </w:rPr>
      </w:pPr>
      <w:r w:rsidRPr="00666740">
        <w:rPr>
          <w:rFonts w:ascii="Times New Roman" w:hAnsi="Times New Roman"/>
          <w:color w:val="000000" w:themeColor="text1"/>
          <w:sz w:val="24"/>
          <w:szCs w:val="24"/>
        </w:rPr>
        <w:t>Об утверждении Порядка (плана) действий по ликвидации последствий аварийных ситуаций</w:t>
      </w:r>
    </w:p>
    <w:p w14:paraId="57AF15D5" w14:textId="5FE90243" w:rsidR="00666740" w:rsidRPr="00666740" w:rsidRDefault="00666740" w:rsidP="00666740">
      <w:pPr>
        <w:widowControl w:val="0"/>
        <w:tabs>
          <w:tab w:val="left" w:pos="1305"/>
          <w:tab w:val="center" w:pos="6686"/>
        </w:tabs>
        <w:spacing w:after="0" w:line="240" w:lineRule="auto"/>
        <w:ind w:right="5103"/>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в системе централизованного теплоснабжения с применением электронного моделирования </w:t>
      </w:r>
    </w:p>
    <w:p w14:paraId="6513A993" w14:textId="0908A813" w:rsidR="00666740" w:rsidRPr="00666740" w:rsidRDefault="00666740" w:rsidP="00666740">
      <w:pPr>
        <w:widowControl w:val="0"/>
        <w:tabs>
          <w:tab w:val="left" w:pos="1305"/>
          <w:tab w:val="center" w:pos="6686"/>
        </w:tabs>
        <w:spacing w:after="0" w:line="240" w:lineRule="auto"/>
        <w:ind w:right="5103"/>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системы теплоснабжения Урмарского муниципального округа Чувашской Республики </w:t>
      </w:r>
    </w:p>
    <w:p w14:paraId="732A23D3" w14:textId="77777777" w:rsidR="00666740" w:rsidRDefault="00666740" w:rsidP="00666740">
      <w:pPr>
        <w:pStyle w:val="ad"/>
        <w:rPr>
          <w:rFonts w:ascii="Times New Roman" w:hAnsi="Times New Roman"/>
          <w:color w:val="000000" w:themeColor="text1"/>
          <w:sz w:val="24"/>
          <w:szCs w:val="24"/>
        </w:rPr>
      </w:pPr>
    </w:p>
    <w:p w14:paraId="3E228B8C" w14:textId="77777777" w:rsidR="00666740" w:rsidRDefault="00666740" w:rsidP="00751966">
      <w:pPr>
        <w:pStyle w:val="ad"/>
        <w:jc w:val="both"/>
        <w:rPr>
          <w:rFonts w:ascii="Times New Roman" w:hAnsi="Times New Roman"/>
          <w:color w:val="000000" w:themeColor="text1"/>
          <w:sz w:val="24"/>
          <w:szCs w:val="24"/>
        </w:rPr>
      </w:pPr>
    </w:p>
    <w:p w14:paraId="38FD795C" w14:textId="77777777" w:rsidR="00666740" w:rsidRDefault="00666740" w:rsidP="00751966">
      <w:pPr>
        <w:pStyle w:val="ad"/>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666740">
        <w:rPr>
          <w:rFonts w:ascii="Times New Roman" w:hAnsi="Times New Roman"/>
          <w:color w:val="000000" w:themeColor="text1"/>
          <w:sz w:val="24"/>
          <w:szCs w:val="24"/>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законов от 27.07.2010 года №190-ФЗ «О теплоснабжении», приказом Минэнерго России от 13.11.2024 года №2234 «Об утверждении Правил обеспечения готовности к отопительному периоду и Порядка проведения оценки обеспечения готовности к отопительному периоду» администрация Урмарского муниципального округа п о с т а н о в л я е т:</w:t>
      </w:r>
    </w:p>
    <w:p w14:paraId="001D4D43" w14:textId="77777777" w:rsidR="00666740" w:rsidRDefault="00666740" w:rsidP="00751966">
      <w:pPr>
        <w:pStyle w:val="ad"/>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1. </w:t>
      </w:r>
      <w:r w:rsidRPr="00666740">
        <w:rPr>
          <w:rFonts w:ascii="Times New Roman" w:hAnsi="Times New Roman"/>
          <w:color w:val="000000" w:themeColor="text1"/>
          <w:sz w:val="24"/>
          <w:szCs w:val="24"/>
        </w:rPr>
        <w:t xml:space="preserve">Утвердить Порядок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Урмарского муниципального </w:t>
      </w:r>
      <w:proofErr w:type="gramStart"/>
      <w:r w:rsidRPr="00666740">
        <w:rPr>
          <w:rFonts w:ascii="Times New Roman" w:hAnsi="Times New Roman"/>
          <w:color w:val="000000" w:themeColor="text1"/>
          <w:sz w:val="24"/>
          <w:szCs w:val="24"/>
        </w:rPr>
        <w:t>округа  Чувашской</w:t>
      </w:r>
      <w:proofErr w:type="gramEnd"/>
      <w:r w:rsidRPr="00666740">
        <w:rPr>
          <w:rFonts w:ascii="Times New Roman" w:hAnsi="Times New Roman"/>
          <w:color w:val="000000" w:themeColor="text1"/>
          <w:sz w:val="24"/>
          <w:szCs w:val="24"/>
        </w:rPr>
        <w:t xml:space="preserve"> Республики. </w:t>
      </w:r>
    </w:p>
    <w:p w14:paraId="790C6E03" w14:textId="0859E80C" w:rsidR="00666740" w:rsidRDefault="00666740" w:rsidP="00666740">
      <w:pPr>
        <w:pStyle w:val="ad"/>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2. </w:t>
      </w:r>
      <w:r w:rsidRPr="00666740">
        <w:rPr>
          <w:rFonts w:ascii="Times New Roman" w:hAnsi="Times New Roman"/>
          <w:color w:val="000000" w:themeColor="text1"/>
          <w:sz w:val="24"/>
          <w:szCs w:val="24"/>
        </w:rPr>
        <w:t>Настоящее постановление вступает в силу со дня его официального опубликования.</w:t>
      </w:r>
    </w:p>
    <w:p w14:paraId="5C841471" w14:textId="4C460EE5" w:rsidR="00666740" w:rsidRPr="00666740" w:rsidRDefault="00666740" w:rsidP="00666740">
      <w:pPr>
        <w:pStyle w:val="ad"/>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3. </w:t>
      </w:r>
      <w:r w:rsidRPr="00666740">
        <w:rPr>
          <w:rFonts w:ascii="Times New Roman" w:hAnsi="Times New Roman"/>
          <w:color w:val="000000" w:themeColor="text1"/>
          <w:sz w:val="24"/>
          <w:szCs w:val="24"/>
        </w:rPr>
        <w:t>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w:t>
      </w:r>
    </w:p>
    <w:p w14:paraId="52110F36"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7381747D"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485ED280"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1F3B169F" w14:textId="77777777" w:rsidR="00666740" w:rsidRDefault="00666740" w:rsidP="00666740">
      <w:pPr>
        <w:pStyle w:val="ad"/>
        <w:jc w:val="both"/>
        <w:rPr>
          <w:rFonts w:ascii="Times New Roman" w:hAnsi="Times New Roman"/>
          <w:color w:val="000000" w:themeColor="text1"/>
          <w:sz w:val="24"/>
          <w:szCs w:val="24"/>
        </w:rPr>
      </w:pPr>
      <w:r w:rsidRPr="00666740">
        <w:rPr>
          <w:rFonts w:ascii="Times New Roman" w:hAnsi="Times New Roman"/>
          <w:color w:val="000000" w:themeColor="text1"/>
          <w:sz w:val="24"/>
          <w:szCs w:val="24"/>
        </w:rPr>
        <w:t>Глава Урмарского</w:t>
      </w:r>
    </w:p>
    <w:p w14:paraId="78BE5256" w14:textId="7F562455" w:rsidR="00666740" w:rsidRPr="00666740" w:rsidRDefault="00666740" w:rsidP="00666740">
      <w:pPr>
        <w:pStyle w:val="ad"/>
        <w:jc w:val="both"/>
        <w:rPr>
          <w:rFonts w:ascii="Times New Roman" w:hAnsi="Times New Roman"/>
          <w:color w:val="000000" w:themeColor="text1"/>
          <w:sz w:val="24"/>
          <w:szCs w:val="24"/>
        </w:rPr>
      </w:pPr>
      <w:r w:rsidRPr="00666740">
        <w:rPr>
          <w:rFonts w:ascii="Times New Roman" w:hAnsi="Times New Roman"/>
          <w:color w:val="000000" w:themeColor="text1"/>
          <w:sz w:val="24"/>
          <w:szCs w:val="24"/>
        </w:rPr>
        <w:t xml:space="preserve">муниципального округа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sidRPr="00666740">
        <w:rPr>
          <w:rFonts w:ascii="Times New Roman" w:hAnsi="Times New Roman"/>
          <w:color w:val="000000" w:themeColor="text1"/>
          <w:sz w:val="24"/>
          <w:szCs w:val="24"/>
        </w:rPr>
        <w:t xml:space="preserve"> В.В. Шигильдеев  </w:t>
      </w:r>
    </w:p>
    <w:p w14:paraId="3869A547" w14:textId="77777777" w:rsidR="00666740" w:rsidRPr="00666740" w:rsidRDefault="00666740" w:rsidP="00666740">
      <w:pPr>
        <w:pStyle w:val="ad"/>
        <w:jc w:val="both"/>
        <w:rPr>
          <w:rFonts w:ascii="Times New Roman" w:hAnsi="Times New Roman"/>
          <w:color w:val="000000" w:themeColor="text1"/>
          <w:sz w:val="24"/>
          <w:szCs w:val="24"/>
        </w:rPr>
      </w:pPr>
    </w:p>
    <w:p w14:paraId="47F66E55" w14:textId="77777777" w:rsidR="00666740" w:rsidRPr="00666740" w:rsidRDefault="00666740" w:rsidP="00666740">
      <w:pPr>
        <w:pStyle w:val="ad"/>
        <w:jc w:val="both"/>
        <w:rPr>
          <w:rFonts w:ascii="Times New Roman" w:hAnsi="Times New Roman"/>
          <w:color w:val="000000" w:themeColor="text1"/>
          <w:sz w:val="24"/>
          <w:szCs w:val="24"/>
        </w:rPr>
      </w:pPr>
    </w:p>
    <w:p w14:paraId="75835029"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49A731A6"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2E2897C7"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66538B67"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2E17CDA7"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62395456"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4C654AD2"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6D7307F5" w14:textId="77777777" w:rsidR="00666740" w:rsidRDefault="00666740" w:rsidP="00666740">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710543C8" w14:textId="77777777" w:rsidR="00666740" w:rsidRDefault="00666740" w:rsidP="00666740">
      <w:pPr>
        <w:spacing w:after="0" w:line="240" w:lineRule="auto"/>
        <w:rPr>
          <w:rFonts w:ascii="Times New Roman" w:hAnsi="Times New Roman" w:cs="Times New Roman"/>
          <w:sz w:val="20"/>
          <w:szCs w:val="20"/>
        </w:rPr>
      </w:pPr>
      <w:r>
        <w:rPr>
          <w:rFonts w:ascii="Times New Roman" w:hAnsi="Times New Roman" w:cs="Times New Roman"/>
          <w:sz w:val="20"/>
          <w:szCs w:val="20"/>
        </w:rPr>
        <w:t>8(835-44) 2-11-73</w:t>
      </w:r>
    </w:p>
    <w:p w14:paraId="3EFB41D0"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48189B48" w14:textId="77777777" w:rsidR="00666740" w:rsidRPr="00666740" w:rsidRDefault="00666740" w:rsidP="00666740">
      <w:pPr>
        <w:pStyle w:val="ad"/>
        <w:ind w:firstLine="567"/>
        <w:jc w:val="both"/>
        <w:rPr>
          <w:rFonts w:ascii="Times New Roman" w:hAnsi="Times New Roman"/>
          <w:color w:val="000000" w:themeColor="text1"/>
          <w:sz w:val="24"/>
          <w:szCs w:val="24"/>
        </w:rPr>
      </w:pPr>
    </w:p>
    <w:p w14:paraId="45571CB1" w14:textId="7AC5B546" w:rsidR="00666740" w:rsidRPr="00923298" w:rsidRDefault="00666740" w:rsidP="00666740">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w:t>
      </w:r>
      <w:r>
        <w:rPr>
          <w:rFonts w:ascii="Times New Roman" w:hAnsi="Times New Roman"/>
          <w:sz w:val="24"/>
          <w:szCs w:val="24"/>
        </w:rPr>
        <w:t>ЁН</w:t>
      </w:r>
    </w:p>
    <w:p w14:paraId="39F48579" w14:textId="77777777" w:rsidR="00666740" w:rsidRPr="00923298" w:rsidRDefault="00666740" w:rsidP="00666740">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4B13E42" w14:textId="77777777" w:rsidR="00666740" w:rsidRDefault="00666740" w:rsidP="0066674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EAE58DF" w14:textId="6CEF48CE" w:rsidR="00666740" w:rsidRPr="00923298" w:rsidRDefault="00666740" w:rsidP="0066674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w:t>
      </w:r>
      <w:r w:rsidR="00751966">
        <w:rPr>
          <w:rFonts w:ascii="Times New Roman" w:hAnsi="Times New Roman"/>
          <w:sz w:val="24"/>
          <w:szCs w:val="24"/>
        </w:rPr>
        <w:t xml:space="preserve">     </w:t>
      </w:r>
      <w:r w:rsidRPr="00923298">
        <w:rPr>
          <w:rFonts w:ascii="Times New Roman" w:hAnsi="Times New Roman"/>
          <w:sz w:val="24"/>
          <w:szCs w:val="24"/>
        </w:rPr>
        <w:t>Чувашской Республики</w:t>
      </w:r>
    </w:p>
    <w:p w14:paraId="11943643" w14:textId="2A063201" w:rsidR="00666740" w:rsidRPr="00923298" w:rsidRDefault="00666740" w:rsidP="00666740">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о</w:t>
      </w:r>
      <w:r w:rsidRPr="00923298">
        <w:rPr>
          <w:rFonts w:ascii="Times New Roman" w:hAnsi="Times New Roman"/>
          <w:sz w:val="24"/>
          <w:szCs w:val="24"/>
        </w:rPr>
        <w:t xml:space="preserve">т </w:t>
      </w:r>
      <w:r>
        <w:rPr>
          <w:rFonts w:ascii="Times New Roman" w:hAnsi="Times New Roman"/>
          <w:sz w:val="24"/>
          <w:szCs w:val="24"/>
        </w:rPr>
        <w:t>05.05.2025</w:t>
      </w:r>
      <w:r w:rsidRPr="00923298">
        <w:rPr>
          <w:rFonts w:ascii="Times New Roman" w:hAnsi="Times New Roman"/>
          <w:sz w:val="24"/>
          <w:szCs w:val="24"/>
        </w:rPr>
        <w:t xml:space="preserve"> № </w:t>
      </w:r>
      <w:r>
        <w:rPr>
          <w:rFonts w:ascii="Times New Roman" w:hAnsi="Times New Roman"/>
          <w:sz w:val="24"/>
          <w:szCs w:val="24"/>
        </w:rPr>
        <w:t>728</w:t>
      </w:r>
    </w:p>
    <w:p w14:paraId="1F909FAF" w14:textId="77777777" w:rsidR="00666740" w:rsidRPr="00666740" w:rsidRDefault="00666740" w:rsidP="00666740">
      <w:pPr>
        <w:pStyle w:val="ad"/>
        <w:jc w:val="center"/>
        <w:rPr>
          <w:rFonts w:ascii="Times New Roman" w:hAnsi="Times New Roman"/>
          <w:color w:val="000000" w:themeColor="text1"/>
          <w:sz w:val="24"/>
          <w:szCs w:val="24"/>
        </w:rPr>
      </w:pPr>
    </w:p>
    <w:p w14:paraId="0A4AAEA1" w14:textId="77777777" w:rsidR="00666740" w:rsidRPr="00666740" w:rsidRDefault="00666740" w:rsidP="00666740">
      <w:pPr>
        <w:pStyle w:val="ad"/>
        <w:jc w:val="center"/>
        <w:rPr>
          <w:rFonts w:ascii="Times New Roman" w:hAnsi="Times New Roman"/>
          <w:color w:val="000000" w:themeColor="text1"/>
          <w:sz w:val="24"/>
          <w:szCs w:val="24"/>
        </w:rPr>
      </w:pPr>
    </w:p>
    <w:p w14:paraId="6E1A16D9" w14:textId="77777777" w:rsidR="00666740" w:rsidRPr="00666740" w:rsidRDefault="00666740" w:rsidP="00666740">
      <w:pPr>
        <w:pStyle w:val="ad"/>
        <w:jc w:val="center"/>
        <w:rPr>
          <w:rFonts w:ascii="Times New Roman" w:hAnsi="Times New Roman"/>
          <w:color w:val="000000" w:themeColor="text1"/>
          <w:sz w:val="24"/>
          <w:szCs w:val="24"/>
        </w:rPr>
      </w:pPr>
    </w:p>
    <w:p w14:paraId="79EB8428" w14:textId="77777777" w:rsidR="00666740" w:rsidRPr="00666740" w:rsidRDefault="00666740" w:rsidP="00666740">
      <w:pPr>
        <w:pStyle w:val="ad"/>
        <w:jc w:val="center"/>
        <w:rPr>
          <w:rFonts w:ascii="Times New Roman" w:hAnsi="Times New Roman"/>
          <w:color w:val="000000" w:themeColor="text1"/>
          <w:sz w:val="24"/>
          <w:szCs w:val="24"/>
        </w:rPr>
      </w:pPr>
    </w:p>
    <w:p w14:paraId="5B39E026" w14:textId="77777777" w:rsidR="00666740" w:rsidRPr="00666740" w:rsidRDefault="00666740" w:rsidP="00666740">
      <w:pPr>
        <w:pStyle w:val="ad"/>
        <w:jc w:val="center"/>
        <w:rPr>
          <w:rFonts w:ascii="Times New Roman" w:hAnsi="Times New Roman"/>
          <w:color w:val="000000" w:themeColor="text1"/>
          <w:sz w:val="24"/>
          <w:szCs w:val="24"/>
        </w:rPr>
      </w:pPr>
    </w:p>
    <w:p w14:paraId="5659081E" w14:textId="77777777" w:rsidR="00666740" w:rsidRPr="00666740" w:rsidRDefault="00666740" w:rsidP="00666740">
      <w:pPr>
        <w:pStyle w:val="ad"/>
        <w:jc w:val="center"/>
        <w:rPr>
          <w:rFonts w:ascii="Times New Roman" w:hAnsi="Times New Roman"/>
          <w:color w:val="000000" w:themeColor="text1"/>
          <w:sz w:val="24"/>
          <w:szCs w:val="24"/>
        </w:rPr>
      </w:pPr>
    </w:p>
    <w:p w14:paraId="30993978" w14:textId="77777777" w:rsidR="00666740" w:rsidRPr="00666740" w:rsidRDefault="00666740" w:rsidP="00666740">
      <w:pPr>
        <w:pStyle w:val="ad"/>
        <w:jc w:val="center"/>
        <w:rPr>
          <w:rFonts w:ascii="Times New Roman" w:hAnsi="Times New Roman"/>
          <w:color w:val="000000" w:themeColor="text1"/>
          <w:sz w:val="24"/>
          <w:szCs w:val="24"/>
        </w:rPr>
      </w:pPr>
    </w:p>
    <w:p w14:paraId="013E90E1" w14:textId="77777777" w:rsidR="00666740" w:rsidRPr="00666740" w:rsidRDefault="00666740" w:rsidP="00666740">
      <w:pPr>
        <w:pStyle w:val="ad"/>
        <w:jc w:val="center"/>
        <w:rPr>
          <w:rFonts w:ascii="Times New Roman" w:hAnsi="Times New Roman"/>
          <w:color w:val="000000" w:themeColor="text1"/>
          <w:sz w:val="24"/>
          <w:szCs w:val="24"/>
        </w:rPr>
      </w:pPr>
    </w:p>
    <w:p w14:paraId="5848CADF" w14:textId="77777777" w:rsidR="00666740" w:rsidRPr="00666740" w:rsidRDefault="00666740" w:rsidP="00666740">
      <w:pPr>
        <w:pStyle w:val="ad"/>
        <w:jc w:val="center"/>
        <w:rPr>
          <w:rFonts w:ascii="Times New Roman" w:hAnsi="Times New Roman"/>
          <w:color w:val="000000" w:themeColor="text1"/>
          <w:sz w:val="24"/>
          <w:szCs w:val="24"/>
        </w:rPr>
      </w:pPr>
    </w:p>
    <w:p w14:paraId="7B9BC39F" w14:textId="77777777" w:rsidR="00666740" w:rsidRPr="00666740" w:rsidRDefault="00666740" w:rsidP="00666740">
      <w:pPr>
        <w:pStyle w:val="ad"/>
        <w:jc w:val="center"/>
        <w:rPr>
          <w:rFonts w:ascii="Times New Roman" w:hAnsi="Times New Roman"/>
          <w:color w:val="000000" w:themeColor="text1"/>
          <w:sz w:val="24"/>
          <w:szCs w:val="24"/>
        </w:rPr>
      </w:pPr>
    </w:p>
    <w:p w14:paraId="21ACA4AC" w14:textId="77777777" w:rsidR="00666740" w:rsidRPr="00666740" w:rsidRDefault="00666740" w:rsidP="00666740">
      <w:pPr>
        <w:pStyle w:val="ad"/>
        <w:jc w:val="center"/>
        <w:rPr>
          <w:rFonts w:ascii="Times New Roman" w:hAnsi="Times New Roman"/>
          <w:color w:val="000000" w:themeColor="text1"/>
          <w:sz w:val="24"/>
          <w:szCs w:val="24"/>
        </w:rPr>
      </w:pPr>
    </w:p>
    <w:p w14:paraId="77362256" w14:textId="77777777" w:rsidR="00666740" w:rsidRPr="00666740" w:rsidRDefault="00666740" w:rsidP="00666740">
      <w:pPr>
        <w:widowControl w:val="0"/>
        <w:tabs>
          <w:tab w:val="left" w:pos="1305"/>
          <w:tab w:val="center" w:pos="6686"/>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Порядок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w:t>
      </w:r>
      <w:r w:rsidRPr="00666740">
        <w:rPr>
          <w:rFonts w:ascii="Times New Roman" w:hAnsi="Times New Roman" w:cs="Times New Roman"/>
          <w:b/>
          <w:color w:val="000000" w:themeColor="text1"/>
          <w:sz w:val="24"/>
          <w:szCs w:val="24"/>
        </w:rPr>
        <w:br/>
        <w:t xml:space="preserve"> Урмарского муниципального округа </w:t>
      </w:r>
    </w:p>
    <w:p w14:paraId="72D044DC" w14:textId="77777777" w:rsidR="00666740" w:rsidRPr="00666740" w:rsidRDefault="00666740" w:rsidP="00666740">
      <w:pPr>
        <w:widowControl w:val="0"/>
        <w:tabs>
          <w:tab w:val="left" w:pos="1305"/>
          <w:tab w:val="center" w:pos="6686"/>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 xml:space="preserve">Чувашской Республики </w:t>
      </w:r>
    </w:p>
    <w:p w14:paraId="3AEEA36F" w14:textId="77777777" w:rsidR="00666740" w:rsidRPr="00666740" w:rsidRDefault="00666740" w:rsidP="00666740">
      <w:pPr>
        <w:widowControl w:val="0"/>
        <w:tabs>
          <w:tab w:val="left" w:pos="1305"/>
          <w:tab w:val="center" w:pos="6686"/>
        </w:tabs>
        <w:spacing w:after="0" w:line="240" w:lineRule="auto"/>
        <w:jc w:val="both"/>
        <w:rPr>
          <w:rFonts w:ascii="Times New Roman" w:hAnsi="Times New Roman" w:cs="Times New Roman"/>
          <w:b/>
          <w:color w:val="000000" w:themeColor="text1"/>
          <w:sz w:val="24"/>
          <w:szCs w:val="24"/>
        </w:rPr>
      </w:pPr>
    </w:p>
    <w:p w14:paraId="7000A85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
    <w:p w14:paraId="6448368D" w14:textId="77777777" w:rsidR="00666740" w:rsidRPr="00666740" w:rsidRDefault="00666740" w:rsidP="00666740">
      <w:pPr>
        <w:pStyle w:val="ad"/>
        <w:ind w:left="6946"/>
        <w:rPr>
          <w:rFonts w:ascii="Times New Roman" w:hAnsi="Times New Roman"/>
          <w:color w:val="000000" w:themeColor="text1"/>
          <w:sz w:val="24"/>
          <w:szCs w:val="24"/>
        </w:rPr>
      </w:pPr>
    </w:p>
    <w:p w14:paraId="4161AABF" w14:textId="77777777" w:rsidR="00666740" w:rsidRPr="00666740" w:rsidRDefault="00666740" w:rsidP="00666740">
      <w:pPr>
        <w:pStyle w:val="ad"/>
        <w:rPr>
          <w:rFonts w:ascii="Times New Roman" w:hAnsi="Times New Roman"/>
          <w:color w:val="000000" w:themeColor="text1"/>
          <w:sz w:val="24"/>
          <w:szCs w:val="24"/>
        </w:rPr>
      </w:pPr>
    </w:p>
    <w:p w14:paraId="5AE02DF6" w14:textId="77777777" w:rsidR="00666740" w:rsidRPr="00666740" w:rsidRDefault="00666740" w:rsidP="00666740">
      <w:pPr>
        <w:pStyle w:val="ad"/>
        <w:rPr>
          <w:rFonts w:ascii="Times New Roman" w:hAnsi="Times New Roman"/>
          <w:color w:val="000000" w:themeColor="text1"/>
          <w:sz w:val="24"/>
          <w:szCs w:val="24"/>
        </w:rPr>
      </w:pPr>
    </w:p>
    <w:p w14:paraId="655028A2" w14:textId="77777777" w:rsidR="00666740" w:rsidRPr="00666740" w:rsidRDefault="00666740" w:rsidP="00666740">
      <w:pPr>
        <w:pStyle w:val="ad"/>
        <w:rPr>
          <w:rFonts w:ascii="Times New Roman" w:hAnsi="Times New Roman"/>
          <w:color w:val="000000" w:themeColor="text1"/>
          <w:sz w:val="24"/>
          <w:szCs w:val="24"/>
        </w:rPr>
      </w:pPr>
    </w:p>
    <w:p w14:paraId="4F33A8C4" w14:textId="77777777" w:rsidR="00666740" w:rsidRPr="00666740" w:rsidRDefault="00666740" w:rsidP="00666740">
      <w:pPr>
        <w:pStyle w:val="ad"/>
        <w:rPr>
          <w:rFonts w:ascii="Times New Roman" w:hAnsi="Times New Roman"/>
          <w:color w:val="000000" w:themeColor="text1"/>
          <w:sz w:val="24"/>
          <w:szCs w:val="24"/>
        </w:rPr>
      </w:pPr>
    </w:p>
    <w:p w14:paraId="0BDE3FD9" w14:textId="77777777" w:rsidR="00666740" w:rsidRPr="00666740" w:rsidRDefault="00666740" w:rsidP="00666740">
      <w:pPr>
        <w:pStyle w:val="ad"/>
        <w:rPr>
          <w:rFonts w:ascii="Times New Roman" w:hAnsi="Times New Roman"/>
          <w:color w:val="000000" w:themeColor="text1"/>
          <w:sz w:val="24"/>
          <w:szCs w:val="24"/>
        </w:rPr>
      </w:pPr>
    </w:p>
    <w:p w14:paraId="684416BC" w14:textId="77777777" w:rsidR="00666740" w:rsidRPr="00666740" w:rsidRDefault="00666740" w:rsidP="00666740">
      <w:pPr>
        <w:pStyle w:val="ad"/>
        <w:rPr>
          <w:rFonts w:ascii="Times New Roman" w:hAnsi="Times New Roman"/>
          <w:color w:val="000000" w:themeColor="text1"/>
          <w:sz w:val="24"/>
          <w:szCs w:val="24"/>
        </w:rPr>
      </w:pPr>
    </w:p>
    <w:p w14:paraId="17291F43" w14:textId="77777777" w:rsidR="00666740" w:rsidRPr="00666740" w:rsidRDefault="00666740" w:rsidP="00666740">
      <w:pPr>
        <w:pStyle w:val="ad"/>
        <w:rPr>
          <w:rFonts w:ascii="Times New Roman" w:hAnsi="Times New Roman"/>
          <w:color w:val="000000" w:themeColor="text1"/>
          <w:sz w:val="24"/>
          <w:szCs w:val="24"/>
        </w:rPr>
      </w:pPr>
    </w:p>
    <w:p w14:paraId="1FA11593" w14:textId="77777777" w:rsidR="00666740" w:rsidRPr="00666740" w:rsidRDefault="00666740" w:rsidP="00666740">
      <w:pPr>
        <w:pStyle w:val="ad"/>
        <w:rPr>
          <w:rFonts w:ascii="Times New Roman" w:hAnsi="Times New Roman"/>
          <w:color w:val="000000" w:themeColor="text1"/>
          <w:sz w:val="24"/>
          <w:szCs w:val="24"/>
        </w:rPr>
      </w:pPr>
    </w:p>
    <w:p w14:paraId="01C55FC7" w14:textId="77777777" w:rsidR="00666740" w:rsidRPr="00666740" w:rsidRDefault="00666740" w:rsidP="00666740">
      <w:pPr>
        <w:pStyle w:val="ad"/>
        <w:rPr>
          <w:rFonts w:ascii="Times New Roman" w:hAnsi="Times New Roman"/>
          <w:color w:val="000000" w:themeColor="text1"/>
          <w:sz w:val="24"/>
          <w:szCs w:val="24"/>
        </w:rPr>
      </w:pPr>
    </w:p>
    <w:p w14:paraId="0BF811B0" w14:textId="77777777" w:rsidR="00666740" w:rsidRPr="00666740" w:rsidRDefault="00666740" w:rsidP="00666740">
      <w:pPr>
        <w:pStyle w:val="ad"/>
        <w:rPr>
          <w:rFonts w:ascii="Times New Roman" w:hAnsi="Times New Roman"/>
          <w:color w:val="000000" w:themeColor="text1"/>
          <w:sz w:val="24"/>
          <w:szCs w:val="24"/>
        </w:rPr>
      </w:pPr>
    </w:p>
    <w:p w14:paraId="46CB4FDA" w14:textId="77777777" w:rsidR="00666740" w:rsidRPr="00666740" w:rsidRDefault="00666740" w:rsidP="00666740">
      <w:pPr>
        <w:pStyle w:val="ad"/>
        <w:rPr>
          <w:rFonts w:ascii="Times New Roman" w:hAnsi="Times New Roman"/>
          <w:color w:val="000000" w:themeColor="text1"/>
          <w:sz w:val="24"/>
          <w:szCs w:val="24"/>
        </w:rPr>
      </w:pPr>
    </w:p>
    <w:p w14:paraId="00C33089" w14:textId="77777777" w:rsidR="00666740" w:rsidRPr="00666740" w:rsidRDefault="00666740" w:rsidP="00666740">
      <w:pPr>
        <w:pStyle w:val="ad"/>
        <w:rPr>
          <w:rFonts w:ascii="Times New Roman" w:hAnsi="Times New Roman"/>
          <w:color w:val="000000" w:themeColor="text1"/>
          <w:sz w:val="24"/>
          <w:szCs w:val="24"/>
        </w:rPr>
      </w:pPr>
    </w:p>
    <w:p w14:paraId="5B29B3DC" w14:textId="77777777" w:rsidR="00666740" w:rsidRPr="00666740" w:rsidRDefault="00666740" w:rsidP="00666740">
      <w:pPr>
        <w:pStyle w:val="ad"/>
        <w:rPr>
          <w:rFonts w:ascii="Times New Roman" w:hAnsi="Times New Roman"/>
          <w:color w:val="000000" w:themeColor="text1"/>
          <w:sz w:val="24"/>
          <w:szCs w:val="24"/>
        </w:rPr>
      </w:pPr>
    </w:p>
    <w:p w14:paraId="69E5F2AF" w14:textId="77777777" w:rsidR="00666740" w:rsidRPr="00666740" w:rsidRDefault="00666740" w:rsidP="00666740">
      <w:pPr>
        <w:pStyle w:val="ad"/>
        <w:rPr>
          <w:rFonts w:ascii="Times New Roman" w:hAnsi="Times New Roman"/>
          <w:color w:val="000000" w:themeColor="text1"/>
          <w:sz w:val="24"/>
          <w:szCs w:val="24"/>
        </w:rPr>
      </w:pPr>
    </w:p>
    <w:p w14:paraId="359C213B" w14:textId="77777777" w:rsidR="00666740" w:rsidRPr="00666740" w:rsidRDefault="00666740" w:rsidP="00666740">
      <w:pPr>
        <w:pStyle w:val="ad"/>
        <w:rPr>
          <w:rFonts w:ascii="Times New Roman" w:hAnsi="Times New Roman"/>
          <w:color w:val="000000" w:themeColor="text1"/>
          <w:sz w:val="24"/>
          <w:szCs w:val="24"/>
        </w:rPr>
      </w:pPr>
    </w:p>
    <w:p w14:paraId="41B39F5D" w14:textId="77777777" w:rsidR="00666740" w:rsidRPr="00666740" w:rsidRDefault="00666740" w:rsidP="00666740">
      <w:pPr>
        <w:pStyle w:val="1"/>
        <w:tabs>
          <w:tab w:val="left" w:pos="1100"/>
        </w:tabs>
        <w:spacing w:before="120" w:after="240" w:line="240" w:lineRule="auto"/>
        <w:jc w:val="center"/>
        <w:rPr>
          <w:rFonts w:cs="Times New Roman"/>
          <w:color w:val="000000" w:themeColor="text1"/>
          <w:sz w:val="24"/>
          <w:szCs w:val="24"/>
        </w:rPr>
      </w:pPr>
      <w:r w:rsidRPr="00666740">
        <w:rPr>
          <w:rFonts w:cs="Times New Roman"/>
          <w:b w:val="0"/>
          <w:color w:val="000000" w:themeColor="text1"/>
          <w:sz w:val="24"/>
          <w:szCs w:val="24"/>
        </w:rPr>
        <w:br w:type="page"/>
      </w:r>
      <w:r w:rsidRPr="00666740">
        <w:rPr>
          <w:rFonts w:cs="Times New Roman"/>
          <w:b w:val="0"/>
          <w:color w:val="000000" w:themeColor="text1"/>
          <w:sz w:val="24"/>
          <w:szCs w:val="24"/>
        </w:rPr>
        <w:lastRenderedPageBreak/>
        <w:t>1.Общие положения</w:t>
      </w:r>
    </w:p>
    <w:p w14:paraId="22F57ED7" w14:textId="77777777" w:rsidR="00666740" w:rsidRPr="00666740" w:rsidRDefault="00666740" w:rsidP="00666740">
      <w:pPr>
        <w:widowControl w:val="0"/>
        <w:numPr>
          <w:ilvl w:val="1"/>
          <w:numId w:val="48"/>
        </w:numPr>
        <w:tabs>
          <w:tab w:val="left" w:pos="1305"/>
          <w:tab w:val="center" w:pos="6686"/>
        </w:tabs>
        <w:spacing w:after="0" w:line="240" w:lineRule="auto"/>
        <w:ind w:left="0"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Настоящий порядок (план) действий по ликвидации последствий аварийных ситуаций с применением электронного моделирования в системе централизованного теплоснабжения Урмарского муниципального образования  </w:t>
      </w:r>
      <w:r w:rsidRPr="00666740">
        <w:rPr>
          <w:rFonts w:ascii="Times New Roman" w:hAnsi="Times New Roman" w:cs="Times New Roman"/>
          <w:b/>
          <w:color w:val="000000" w:themeColor="text1"/>
          <w:sz w:val="24"/>
          <w:szCs w:val="24"/>
        </w:rPr>
        <w:t>(</w:t>
      </w:r>
      <w:r w:rsidRPr="00666740">
        <w:rPr>
          <w:rFonts w:ascii="Times New Roman" w:hAnsi="Times New Roman" w:cs="Times New Roman"/>
          <w:color w:val="000000" w:themeColor="text1"/>
          <w:sz w:val="24"/>
          <w:szCs w:val="24"/>
        </w:rPr>
        <w:t>далее – План) разработан в исполнении требований пункта 4 статьи 20 Федерального закона от 27.07.2010 №190-ФЗ «О теплоснабжении» и пункта 8.3.1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3F0FBF98" w14:textId="77777777" w:rsidR="00666740" w:rsidRPr="00666740" w:rsidRDefault="00666740" w:rsidP="00666740">
      <w:pPr>
        <w:widowControl w:val="0"/>
        <w:numPr>
          <w:ilvl w:val="1"/>
          <w:numId w:val="48"/>
        </w:numPr>
        <w:tabs>
          <w:tab w:val="left" w:pos="1305"/>
          <w:tab w:val="center" w:pos="6686"/>
        </w:tabs>
        <w:spacing w:after="0" w:line="240" w:lineRule="auto"/>
        <w:ind w:left="0"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Реализация Плана действий необходима для обеспечения надежной эксплуатации системы теплоснабжения Урмарского муниципального округа и должна решать следующие задачи:</w:t>
      </w:r>
    </w:p>
    <w:p w14:paraId="5A35FA9E"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повышение эффективности, устойчивости и надежности функционирования объектов системы теплоснабжения;</w:t>
      </w:r>
    </w:p>
    <w:p w14:paraId="63DC556A"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мобилизация усилий всех инженерных служб муниципального образования «городской округ город Чебоксары» для ликвидации последствий аварийных ситуаций в системе централизованного теплоснабжения;</w:t>
      </w:r>
    </w:p>
    <w:p w14:paraId="16C5B16E"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снижение до приемлемого уровня последствий аварийных ситуаций в системе централизованного теплоснабжения.</w:t>
      </w:r>
    </w:p>
    <w:p w14:paraId="39348E58"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3045A774" w14:textId="77777777" w:rsidR="00666740" w:rsidRPr="00666740" w:rsidRDefault="00666740" w:rsidP="00666740">
      <w:pPr>
        <w:widowControl w:val="0"/>
        <w:numPr>
          <w:ilvl w:val="1"/>
          <w:numId w:val="48"/>
        </w:numPr>
        <w:tabs>
          <w:tab w:val="left" w:pos="1305"/>
          <w:tab w:val="center" w:pos="6686"/>
        </w:tabs>
        <w:spacing w:after="0" w:line="240" w:lineRule="auto"/>
        <w:ind w:left="0"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Объектами Плана являются - система централизованного теплоснабжения Урмарского муниципального образования, включая источники тепловой энергии, тепловые сети, системы теплопотребления.</w:t>
      </w:r>
    </w:p>
    <w:p w14:paraId="7B35CCAD" w14:textId="77777777" w:rsidR="00666740" w:rsidRPr="00666740" w:rsidRDefault="00666740" w:rsidP="00666740">
      <w:pPr>
        <w:widowControl w:val="0"/>
        <w:numPr>
          <w:ilvl w:val="1"/>
          <w:numId w:val="48"/>
        </w:numPr>
        <w:tabs>
          <w:tab w:val="left" w:pos="1305"/>
          <w:tab w:val="center" w:pos="6686"/>
        </w:tabs>
        <w:spacing w:after="0" w:line="240" w:lineRule="auto"/>
        <w:ind w:left="0"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План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59FA0A3F" w14:textId="77777777" w:rsidR="00666740" w:rsidRPr="00666740" w:rsidRDefault="00666740" w:rsidP="00666740">
      <w:pPr>
        <w:widowControl w:val="0"/>
        <w:numPr>
          <w:ilvl w:val="1"/>
          <w:numId w:val="48"/>
        </w:numPr>
        <w:tabs>
          <w:tab w:val="left" w:pos="1305"/>
          <w:tab w:val="center" w:pos="6686"/>
        </w:tabs>
        <w:spacing w:after="0" w:line="240" w:lineRule="auto"/>
        <w:ind w:left="0"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Термины и </w:t>
      </w:r>
      <w:proofErr w:type="gramStart"/>
      <w:r w:rsidRPr="00666740">
        <w:rPr>
          <w:rFonts w:ascii="Times New Roman" w:hAnsi="Times New Roman" w:cs="Times New Roman"/>
          <w:color w:val="000000" w:themeColor="text1"/>
          <w:sz w:val="24"/>
          <w:szCs w:val="24"/>
        </w:rPr>
        <w:t>определения</w:t>
      </w:r>
      <w:proofErr w:type="gramEnd"/>
      <w:r w:rsidRPr="00666740">
        <w:rPr>
          <w:rFonts w:ascii="Times New Roman" w:hAnsi="Times New Roman" w:cs="Times New Roman"/>
          <w:color w:val="000000" w:themeColor="text1"/>
          <w:sz w:val="24"/>
          <w:szCs w:val="24"/>
        </w:rPr>
        <w:t xml:space="preserve"> используемые в настоящем документе:</w:t>
      </w:r>
    </w:p>
    <w:p w14:paraId="68680766" w14:textId="77777777" w:rsidR="00666740" w:rsidRPr="00666740" w:rsidRDefault="00666740" w:rsidP="00751966">
      <w:pPr>
        <w:pStyle w:val="af4"/>
        <w:spacing w:before="0" w:beforeAutospacing="0" w:after="0"/>
        <w:ind w:right="173" w:firstLine="709"/>
        <w:jc w:val="both"/>
        <w:rPr>
          <w:color w:val="000000" w:themeColor="text1"/>
        </w:rPr>
      </w:pPr>
      <w:r w:rsidRPr="00666740">
        <w:rPr>
          <w:color w:val="000000" w:themeColor="text1"/>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14:paraId="79F0BF33" w14:textId="77777777" w:rsidR="00666740" w:rsidRPr="00666740" w:rsidRDefault="00666740" w:rsidP="00751966">
      <w:pPr>
        <w:pStyle w:val="af4"/>
        <w:spacing w:before="0" w:beforeAutospacing="0" w:after="0"/>
        <w:ind w:right="173" w:firstLine="709"/>
        <w:jc w:val="both"/>
        <w:rPr>
          <w:color w:val="000000" w:themeColor="text1"/>
        </w:rPr>
      </w:pPr>
      <w:r w:rsidRPr="00666740">
        <w:rPr>
          <w:color w:val="000000" w:themeColor="text1"/>
        </w:rPr>
        <w:t>инцидент - отказ или повреждение оборудования и(или)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23E3FDFE" w14:textId="77777777" w:rsidR="00666740" w:rsidRPr="00666740" w:rsidRDefault="00666740" w:rsidP="00751966">
      <w:pPr>
        <w:pStyle w:val="af4"/>
        <w:spacing w:before="0" w:beforeAutospacing="0" w:after="0"/>
        <w:ind w:right="173" w:firstLine="709"/>
        <w:jc w:val="both"/>
        <w:rPr>
          <w:color w:val="000000" w:themeColor="text1"/>
        </w:rPr>
      </w:pPr>
      <w:r w:rsidRPr="00666740">
        <w:rPr>
          <w:color w:val="000000" w:themeColor="text1"/>
        </w:rPr>
        <w:t>технологический отказ -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14:paraId="7C93B37D" w14:textId="77777777" w:rsidR="00666740" w:rsidRPr="00666740" w:rsidRDefault="00666740" w:rsidP="00751966">
      <w:pPr>
        <w:pStyle w:val="af4"/>
        <w:spacing w:before="0" w:beforeAutospacing="0" w:after="0"/>
        <w:ind w:right="173" w:firstLine="709"/>
        <w:jc w:val="both"/>
        <w:rPr>
          <w:color w:val="000000" w:themeColor="text1"/>
        </w:rPr>
      </w:pPr>
      <w:r w:rsidRPr="00666740">
        <w:rPr>
          <w:color w:val="000000" w:themeColor="text1"/>
        </w:rPr>
        <w:t xml:space="preserve">функциональный отказ - 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 </w:t>
      </w:r>
    </w:p>
    <w:p w14:paraId="4959C7C8" w14:textId="77777777" w:rsidR="00666740" w:rsidRPr="00666740" w:rsidRDefault="00666740" w:rsidP="00751966">
      <w:pPr>
        <w:pStyle w:val="af4"/>
        <w:spacing w:before="0" w:beforeAutospacing="0" w:after="0"/>
        <w:ind w:right="173" w:firstLine="709"/>
        <w:jc w:val="both"/>
        <w:rPr>
          <w:color w:val="000000" w:themeColor="text1"/>
        </w:rPr>
      </w:pPr>
      <w:r w:rsidRPr="00666740">
        <w:rPr>
          <w:color w:val="000000" w:themeColor="text1"/>
        </w:rPr>
        <w:t xml:space="preserve">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w:t>
      </w:r>
      <w:r w:rsidRPr="00666740">
        <w:rPr>
          <w:color w:val="000000" w:themeColor="text1"/>
        </w:rPr>
        <w:lastRenderedPageBreak/>
        <w:t>абонентам на отопление не более 12 часов и горячее водоснабжение на период более 36 часов.</w:t>
      </w:r>
    </w:p>
    <w:p w14:paraId="145229C9"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неисправность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14:paraId="2F19CD9A"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0BF14EA9"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Тепловая сеть - совокупность устройств, предназначенных для передачи и распределения тепловой энергии потребителям;</w:t>
      </w:r>
    </w:p>
    <w:p w14:paraId="43636856" w14:textId="77777777" w:rsidR="00666740" w:rsidRPr="00666740" w:rsidRDefault="00666740" w:rsidP="00666740">
      <w:pPr>
        <w:widowControl w:val="0"/>
        <w:tabs>
          <w:tab w:val="left" w:pos="1305"/>
          <w:tab w:val="center" w:pos="6686"/>
        </w:tabs>
        <w:spacing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57A674E5" w14:textId="77777777" w:rsidR="00666740" w:rsidRPr="00666740" w:rsidRDefault="00666740" w:rsidP="00666740">
      <w:pPr>
        <w:pStyle w:val="1"/>
        <w:numPr>
          <w:ilvl w:val="0"/>
          <w:numId w:val="48"/>
        </w:numPr>
        <w:tabs>
          <w:tab w:val="left" w:pos="0"/>
        </w:tabs>
        <w:spacing w:line="240" w:lineRule="auto"/>
        <w:ind w:left="0" w:firstLine="0"/>
        <w:jc w:val="center"/>
        <w:rPr>
          <w:rFonts w:cs="Times New Roman"/>
          <w:color w:val="000000" w:themeColor="text1"/>
          <w:sz w:val="24"/>
          <w:szCs w:val="24"/>
        </w:rPr>
      </w:pPr>
      <w:r w:rsidRPr="00666740">
        <w:rPr>
          <w:rFonts w:cs="Times New Roman"/>
          <w:b w:val="0"/>
          <w:color w:val="000000" w:themeColor="text1"/>
          <w:sz w:val="24"/>
          <w:szCs w:val="24"/>
        </w:rPr>
        <w:t>Описание причин возникновения аварий, их масштабов и последствий, видов реагирования и действия по ликвидации аварийной ситуации</w:t>
      </w:r>
    </w:p>
    <w:p w14:paraId="27DF643D"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2.1. Наиболее вероятными причинами возникновения аварийных ситуаций в работе системы теплоснабжения Урмарского муниципального </w:t>
      </w:r>
      <w:proofErr w:type="gramStart"/>
      <w:r w:rsidRPr="00666740">
        <w:rPr>
          <w:rFonts w:ascii="Times New Roman" w:hAnsi="Times New Roman" w:cs="Times New Roman"/>
          <w:color w:val="000000" w:themeColor="text1"/>
          <w:sz w:val="24"/>
          <w:szCs w:val="24"/>
        </w:rPr>
        <w:t>образования  могут</w:t>
      </w:r>
      <w:proofErr w:type="gramEnd"/>
      <w:r w:rsidRPr="00666740">
        <w:rPr>
          <w:rFonts w:ascii="Times New Roman" w:hAnsi="Times New Roman" w:cs="Times New Roman"/>
          <w:color w:val="000000" w:themeColor="text1"/>
          <w:sz w:val="24"/>
          <w:szCs w:val="24"/>
        </w:rPr>
        <w:t xml:space="preserve"> послужить:</w:t>
      </w:r>
    </w:p>
    <w:p w14:paraId="401532FB"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неблагоприятные погодно-климатические явления (сильные ветры, сильные морозы, снегопады и метели, обледенение и гололед);  </w:t>
      </w:r>
    </w:p>
    <w:p w14:paraId="08519137"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человеческий фактор (неправильные действия персонала);</w:t>
      </w:r>
    </w:p>
    <w:p w14:paraId="3C3CB024"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прекращение подачи электрической энергии, холодной воды, топлива на источник тепловой энергии, ЦТП;</w:t>
      </w:r>
    </w:p>
    <w:p w14:paraId="7F3E21A7"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внеплановый останов (выход из строя) оборудования на объектах системы теплоснабжения.</w:t>
      </w:r>
    </w:p>
    <w:p w14:paraId="0D9DF5F0"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14:paraId="7FF0ABCF" w14:textId="77777777" w:rsidR="00666740" w:rsidRPr="00666740" w:rsidRDefault="00666740" w:rsidP="00666740">
      <w:pPr>
        <w:pStyle w:val="afffffffff6"/>
        <w:rPr>
          <w:color w:val="000000" w:themeColor="text1"/>
          <w:sz w:val="24"/>
          <w:szCs w:val="24"/>
        </w:rPr>
      </w:pPr>
    </w:p>
    <w:p w14:paraId="4EFC2A2C" w14:textId="77777777" w:rsidR="00666740" w:rsidRPr="00666740" w:rsidRDefault="00666740" w:rsidP="00666740">
      <w:pPr>
        <w:spacing w:after="0" w:line="240" w:lineRule="auto"/>
        <w:rPr>
          <w:rFonts w:ascii="Times New Roman" w:hAnsi="Times New Roman" w:cs="Times New Roman"/>
          <w:color w:val="000000" w:themeColor="text1"/>
          <w:sz w:val="24"/>
          <w:szCs w:val="24"/>
        </w:rPr>
        <w:sectPr w:rsidR="00666740" w:rsidRPr="00666740" w:rsidSect="00666740">
          <w:pgSz w:w="11907" w:h="16840"/>
          <w:pgMar w:top="1134" w:right="708" w:bottom="1134" w:left="1701" w:header="720" w:footer="720" w:gutter="0"/>
          <w:cols w:space="720"/>
        </w:sectPr>
      </w:pPr>
    </w:p>
    <w:p w14:paraId="58177457" w14:textId="77777777" w:rsidR="00666740" w:rsidRDefault="00666740" w:rsidP="00666740">
      <w:pPr>
        <w:pStyle w:val="afffffffff6"/>
        <w:widowControl w:val="0"/>
        <w:rPr>
          <w:color w:val="000000" w:themeColor="text1"/>
          <w:sz w:val="24"/>
          <w:szCs w:val="24"/>
        </w:rPr>
      </w:pPr>
    </w:p>
    <w:p w14:paraId="3AEAAB22" w14:textId="163DB362" w:rsidR="00666740" w:rsidRPr="00666740" w:rsidRDefault="00666740" w:rsidP="00666740">
      <w:pPr>
        <w:pStyle w:val="afffffffff6"/>
        <w:widowControl w:val="0"/>
        <w:rPr>
          <w:b w:val="0"/>
          <w:color w:val="000000" w:themeColor="text1"/>
          <w:sz w:val="24"/>
          <w:szCs w:val="24"/>
        </w:rPr>
      </w:pPr>
      <w:r w:rsidRPr="00666740">
        <w:rPr>
          <w:color w:val="000000" w:themeColor="text1"/>
          <w:sz w:val="24"/>
          <w:szCs w:val="24"/>
        </w:rPr>
        <w:t>Таблица 1 -</w:t>
      </w:r>
      <w:r w:rsidRPr="00666740">
        <w:rPr>
          <w:b w:val="0"/>
          <w:color w:val="000000" w:themeColor="text1"/>
          <w:sz w:val="24"/>
          <w:szCs w:val="24"/>
        </w:rPr>
        <w:t xml:space="preserve"> Перечень возможных аварийных ситуаций, их описание, масштабы и уровень реагирования, типовые действия персонала</w:t>
      </w:r>
    </w:p>
    <w:tbl>
      <w:tblPr>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43"/>
        <w:gridCol w:w="2036"/>
        <w:gridCol w:w="3775"/>
        <w:gridCol w:w="1955"/>
        <w:gridCol w:w="5080"/>
      </w:tblGrid>
      <w:tr w:rsidR="00666740" w:rsidRPr="00666740" w14:paraId="27D69AED" w14:textId="77777777" w:rsidTr="00666740">
        <w:trPr>
          <w:trHeight w:val="23"/>
          <w:tblHead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7B40653"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Причина возникновения аварии</w:t>
            </w:r>
          </w:p>
        </w:tc>
        <w:tc>
          <w:tcPr>
            <w:tcW w:w="2036" w:type="dxa"/>
            <w:tcBorders>
              <w:top w:val="single" w:sz="4" w:space="0" w:color="000000"/>
              <w:left w:val="single" w:sz="4" w:space="0" w:color="000000"/>
              <w:bottom w:val="single" w:sz="4" w:space="0" w:color="000000"/>
              <w:right w:val="single" w:sz="4" w:space="0" w:color="000000"/>
            </w:tcBorders>
            <w:vAlign w:val="center"/>
            <w:hideMark/>
          </w:tcPr>
          <w:p w14:paraId="3063893A"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Описание</w:t>
            </w:r>
          </w:p>
          <w:p w14:paraId="75943F33"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аварийной ситуации</w:t>
            </w:r>
          </w:p>
        </w:tc>
        <w:tc>
          <w:tcPr>
            <w:tcW w:w="3775" w:type="dxa"/>
            <w:tcBorders>
              <w:top w:val="single" w:sz="4" w:space="0" w:color="000000"/>
              <w:left w:val="single" w:sz="4" w:space="0" w:color="000000"/>
              <w:bottom w:val="single" w:sz="4" w:space="0" w:color="000000"/>
              <w:right w:val="single" w:sz="4" w:space="0" w:color="000000"/>
            </w:tcBorders>
            <w:vAlign w:val="center"/>
            <w:hideMark/>
          </w:tcPr>
          <w:p w14:paraId="53496C28"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Возможные масштабы аварии и последствия</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42C71246"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Уровень</w:t>
            </w:r>
          </w:p>
          <w:p w14:paraId="6A14D5CD"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реагирования</w:t>
            </w:r>
          </w:p>
        </w:tc>
        <w:tc>
          <w:tcPr>
            <w:tcW w:w="5080" w:type="dxa"/>
            <w:tcBorders>
              <w:top w:val="single" w:sz="4" w:space="0" w:color="000000"/>
              <w:left w:val="single" w:sz="4" w:space="0" w:color="000000"/>
              <w:bottom w:val="single" w:sz="4" w:space="0" w:color="000000"/>
              <w:right w:val="single" w:sz="4" w:space="0" w:color="000000"/>
            </w:tcBorders>
            <w:vAlign w:val="center"/>
            <w:hideMark/>
          </w:tcPr>
          <w:p w14:paraId="3C5B1987"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 xml:space="preserve">Действия </w:t>
            </w:r>
          </w:p>
          <w:p w14:paraId="0DEF13C8" w14:textId="77777777" w:rsidR="00666740" w:rsidRPr="00666740" w:rsidRDefault="00666740" w:rsidP="00666740">
            <w:pPr>
              <w:widowControl w:val="0"/>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персонала</w:t>
            </w:r>
          </w:p>
        </w:tc>
      </w:tr>
      <w:tr w:rsidR="00666740" w:rsidRPr="00666740" w14:paraId="53990DBF" w14:textId="77777777" w:rsidTr="00666740">
        <w:trPr>
          <w:trHeight w:val="23"/>
        </w:trPr>
        <w:tc>
          <w:tcPr>
            <w:tcW w:w="1843" w:type="dxa"/>
            <w:tcBorders>
              <w:top w:val="single" w:sz="4" w:space="0" w:color="000000"/>
              <w:left w:val="single" w:sz="4" w:space="0" w:color="000000"/>
              <w:bottom w:val="single" w:sz="4" w:space="0" w:color="000000"/>
              <w:right w:val="single" w:sz="4" w:space="0" w:color="000000"/>
            </w:tcBorders>
            <w:hideMark/>
          </w:tcPr>
          <w:p w14:paraId="6F024392"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подачи электроэнергии на источник тепловой энергии, ЦТП, насосную станцию</w:t>
            </w:r>
          </w:p>
        </w:tc>
        <w:tc>
          <w:tcPr>
            <w:tcW w:w="2036" w:type="dxa"/>
            <w:tcBorders>
              <w:top w:val="single" w:sz="4" w:space="0" w:color="000000"/>
              <w:left w:val="single" w:sz="4" w:space="0" w:color="000000"/>
              <w:bottom w:val="single" w:sz="4" w:space="0" w:color="000000"/>
              <w:right w:val="single" w:sz="4" w:space="0" w:color="000000"/>
            </w:tcBorders>
            <w:hideMark/>
          </w:tcPr>
          <w:p w14:paraId="44E73133"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Остановка работы источника тепловой энергии, ЦТП, насосной станции</w:t>
            </w:r>
          </w:p>
        </w:tc>
        <w:tc>
          <w:tcPr>
            <w:tcW w:w="3775" w:type="dxa"/>
            <w:tcBorders>
              <w:top w:val="single" w:sz="4" w:space="0" w:color="000000"/>
              <w:left w:val="single" w:sz="4" w:space="0" w:color="000000"/>
              <w:bottom w:val="single" w:sz="4" w:space="0" w:color="000000"/>
              <w:right w:val="single" w:sz="4" w:space="0" w:color="000000"/>
            </w:tcBorders>
            <w:hideMark/>
          </w:tcPr>
          <w:p w14:paraId="7457406D"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циркуляции в системе теплоснабжения всех потребителей, понижение температуры в зданиях, возможное размораживание наружных тепловых сетей и внутренних отопительных систем</w:t>
            </w:r>
          </w:p>
        </w:tc>
        <w:tc>
          <w:tcPr>
            <w:tcW w:w="1955" w:type="dxa"/>
            <w:tcBorders>
              <w:top w:val="single" w:sz="4" w:space="0" w:color="000000"/>
              <w:left w:val="single" w:sz="4" w:space="0" w:color="000000"/>
              <w:bottom w:val="single" w:sz="4" w:space="0" w:color="000000"/>
              <w:right w:val="single" w:sz="4" w:space="0" w:color="000000"/>
            </w:tcBorders>
            <w:hideMark/>
          </w:tcPr>
          <w:p w14:paraId="524F79B3"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Местный</w:t>
            </w:r>
          </w:p>
        </w:tc>
        <w:tc>
          <w:tcPr>
            <w:tcW w:w="5080" w:type="dxa"/>
            <w:tcBorders>
              <w:top w:val="single" w:sz="4" w:space="0" w:color="000000"/>
              <w:left w:val="single" w:sz="4" w:space="0" w:color="000000"/>
              <w:bottom w:val="single" w:sz="4" w:space="0" w:color="000000"/>
              <w:right w:val="single" w:sz="4" w:space="0" w:color="000000"/>
            </w:tcBorders>
            <w:hideMark/>
          </w:tcPr>
          <w:p w14:paraId="4DFCBBA4"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Сообщить об отсутствии электроэнергии дежурному диспетчеру электросетевой организации по телефону: 2-13-41, 2-17-38;</w:t>
            </w:r>
          </w:p>
          <w:p w14:paraId="73B766D4"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Перейти на резервный или автономный источник электроснабжения (второй ввод, дизель-генератор).</w:t>
            </w:r>
          </w:p>
          <w:p w14:paraId="5DF0D491"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w:t>
            </w:r>
          </w:p>
          <w:p w14:paraId="7B179AC2"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Время устранения аварии – 1 час</w:t>
            </w:r>
          </w:p>
        </w:tc>
      </w:tr>
      <w:tr w:rsidR="00666740" w:rsidRPr="00666740" w14:paraId="5A40FAC2" w14:textId="77777777" w:rsidTr="00666740">
        <w:trPr>
          <w:trHeight w:val="23"/>
        </w:trPr>
        <w:tc>
          <w:tcPr>
            <w:tcW w:w="1843" w:type="dxa"/>
            <w:tcBorders>
              <w:top w:val="single" w:sz="4" w:space="0" w:color="000000"/>
              <w:left w:val="single" w:sz="4" w:space="0" w:color="000000"/>
              <w:bottom w:val="single" w:sz="4" w:space="0" w:color="000000"/>
              <w:right w:val="single" w:sz="4" w:space="0" w:color="000000"/>
            </w:tcBorders>
            <w:hideMark/>
          </w:tcPr>
          <w:p w14:paraId="31B1293C"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подачи холодной воды на источник тепловой энергии, ЦТП</w:t>
            </w:r>
          </w:p>
        </w:tc>
        <w:tc>
          <w:tcPr>
            <w:tcW w:w="2036" w:type="dxa"/>
            <w:tcBorders>
              <w:top w:val="single" w:sz="4" w:space="0" w:color="000000"/>
              <w:left w:val="single" w:sz="4" w:space="0" w:color="000000"/>
              <w:bottom w:val="single" w:sz="4" w:space="0" w:color="000000"/>
              <w:right w:val="single" w:sz="4" w:space="0" w:color="000000"/>
            </w:tcBorders>
            <w:hideMark/>
          </w:tcPr>
          <w:p w14:paraId="7487BC42"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Ограничение работы источника тепловой энергии, ЦТП</w:t>
            </w:r>
          </w:p>
        </w:tc>
        <w:tc>
          <w:tcPr>
            <w:tcW w:w="3775" w:type="dxa"/>
            <w:tcBorders>
              <w:top w:val="single" w:sz="4" w:space="0" w:color="000000"/>
              <w:left w:val="single" w:sz="4" w:space="0" w:color="000000"/>
              <w:bottom w:val="single" w:sz="4" w:space="0" w:color="000000"/>
              <w:right w:val="single" w:sz="4" w:space="0" w:color="000000"/>
            </w:tcBorders>
            <w:hideMark/>
          </w:tcPr>
          <w:p w14:paraId="164E2B89"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Ограничение циркуляции теплоносителя в системе теплоснабжения всех потребителей, понижение температуры воздуха в зданиях</w:t>
            </w:r>
          </w:p>
        </w:tc>
        <w:tc>
          <w:tcPr>
            <w:tcW w:w="1955" w:type="dxa"/>
            <w:tcBorders>
              <w:top w:val="single" w:sz="4" w:space="0" w:color="000000"/>
              <w:left w:val="single" w:sz="4" w:space="0" w:color="000000"/>
              <w:bottom w:val="single" w:sz="4" w:space="0" w:color="000000"/>
              <w:right w:val="single" w:sz="4" w:space="0" w:color="000000"/>
            </w:tcBorders>
            <w:hideMark/>
          </w:tcPr>
          <w:p w14:paraId="4FE8EE7A"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Местный</w:t>
            </w:r>
          </w:p>
        </w:tc>
        <w:tc>
          <w:tcPr>
            <w:tcW w:w="5080" w:type="dxa"/>
            <w:tcBorders>
              <w:top w:val="single" w:sz="4" w:space="0" w:color="000000"/>
              <w:left w:val="single" w:sz="4" w:space="0" w:color="000000"/>
              <w:bottom w:val="single" w:sz="4" w:space="0" w:color="000000"/>
              <w:right w:val="single" w:sz="4" w:space="0" w:color="000000"/>
            </w:tcBorders>
            <w:hideMark/>
          </w:tcPr>
          <w:p w14:paraId="361191A4"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Сообщить об отсутствии холодной воды дежурному диспетчеру </w:t>
            </w:r>
            <w:proofErr w:type="spellStart"/>
            <w:r w:rsidRPr="00666740">
              <w:rPr>
                <w:rFonts w:ascii="Times New Roman" w:hAnsi="Times New Roman" w:cs="Times New Roman"/>
                <w:color w:val="000000" w:themeColor="text1"/>
                <w:sz w:val="24"/>
                <w:szCs w:val="24"/>
              </w:rPr>
              <w:t>водоснабжающей</w:t>
            </w:r>
            <w:proofErr w:type="spellEnd"/>
            <w:r w:rsidRPr="00666740">
              <w:rPr>
                <w:rFonts w:ascii="Times New Roman" w:hAnsi="Times New Roman" w:cs="Times New Roman"/>
                <w:color w:val="000000" w:themeColor="text1"/>
                <w:sz w:val="24"/>
                <w:szCs w:val="24"/>
              </w:rPr>
              <w:t xml:space="preserve"> организации по телефону </w:t>
            </w:r>
            <w:r w:rsidRPr="00666740">
              <w:rPr>
                <w:rFonts w:ascii="Times New Roman" w:hAnsi="Times New Roman" w:cs="Times New Roman"/>
                <w:color w:val="000000" w:themeColor="text1"/>
                <w:sz w:val="24"/>
                <w:szCs w:val="24"/>
                <w:shd w:val="clear" w:color="auto" w:fill="FFD821"/>
              </w:rPr>
              <w:t>20-16-36</w:t>
            </w:r>
            <w:r w:rsidRPr="00666740">
              <w:rPr>
                <w:rFonts w:ascii="Times New Roman" w:hAnsi="Times New Roman" w:cs="Times New Roman"/>
                <w:color w:val="000000" w:themeColor="text1"/>
                <w:sz w:val="24"/>
                <w:szCs w:val="24"/>
              </w:rPr>
              <w:t>.</w:t>
            </w:r>
          </w:p>
          <w:p w14:paraId="5B0D19D1"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длительном отсутствии подачи воды, отключить ГВС и организовать ремонтные работы по предотвращению размораживания силами персонала своей организации.</w:t>
            </w:r>
          </w:p>
          <w:p w14:paraId="20A44D94"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Время устранения аварии – 4 часа</w:t>
            </w:r>
          </w:p>
        </w:tc>
      </w:tr>
      <w:tr w:rsidR="00666740" w:rsidRPr="00666740" w14:paraId="4C428CEE" w14:textId="77777777" w:rsidTr="00666740">
        <w:trPr>
          <w:trHeight w:val="23"/>
        </w:trPr>
        <w:tc>
          <w:tcPr>
            <w:tcW w:w="1843" w:type="dxa"/>
            <w:tcBorders>
              <w:top w:val="single" w:sz="4" w:space="0" w:color="000000"/>
              <w:left w:val="single" w:sz="4" w:space="0" w:color="000000"/>
              <w:bottom w:val="single" w:sz="4" w:space="0" w:color="000000"/>
              <w:right w:val="single" w:sz="4" w:space="0" w:color="000000"/>
            </w:tcBorders>
            <w:hideMark/>
          </w:tcPr>
          <w:p w14:paraId="09E0D612"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Прекращение подачи топлива </w:t>
            </w:r>
          </w:p>
        </w:tc>
        <w:tc>
          <w:tcPr>
            <w:tcW w:w="2036" w:type="dxa"/>
            <w:tcBorders>
              <w:top w:val="single" w:sz="4" w:space="0" w:color="000000"/>
              <w:left w:val="single" w:sz="4" w:space="0" w:color="000000"/>
              <w:bottom w:val="single" w:sz="4" w:space="0" w:color="000000"/>
              <w:right w:val="single" w:sz="4" w:space="0" w:color="000000"/>
            </w:tcBorders>
            <w:hideMark/>
          </w:tcPr>
          <w:p w14:paraId="1181321B"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Остановка нагрева воды на источнике тепловой энергии</w:t>
            </w:r>
          </w:p>
        </w:tc>
        <w:tc>
          <w:tcPr>
            <w:tcW w:w="3775" w:type="dxa"/>
            <w:tcBorders>
              <w:top w:val="single" w:sz="4" w:space="0" w:color="000000"/>
              <w:left w:val="single" w:sz="4" w:space="0" w:color="000000"/>
              <w:bottom w:val="single" w:sz="4" w:space="0" w:color="000000"/>
              <w:right w:val="single" w:sz="4" w:space="0" w:color="000000"/>
            </w:tcBorders>
            <w:hideMark/>
          </w:tcPr>
          <w:p w14:paraId="246BE6D0"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подачи нагретой воды в систему теплоснабжения всех потребителей, понижение температуры воздуха в зданиях</w:t>
            </w:r>
          </w:p>
        </w:tc>
        <w:tc>
          <w:tcPr>
            <w:tcW w:w="1955" w:type="dxa"/>
            <w:tcBorders>
              <w:top w:val="single" w:sz="4" w:space="0" w:color="000000"/>
              <w:left w:val="single" w:sz="4" w:space="0" w:color="000000"/>
              <w:bottom w:val="single" w:sz="4" w:space="0" w:color="000000"/>
              <w:right w:val="single" w:sz="4" w:space="0" w:color="000000"/>
            </w:tcBorders>
            <w:hideMark/>
          </w:tcPr>
          <w:p w14:paraId="5A828B75"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Местный</w:t>
            </w:r>
          </w:p>
          <w:p w14:paraId="5D2CF5CC"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(топливо – газ)</w:t>
            </w:r>
          </w:p>
        </w:tc>
        <w:tc>
          <w:tcPr>
            <w:tcW w:w="5080" w:type="dxa"/>
            <w:tcBorders>
              <w:top w:val="single" w:sz="4" w:space="0" w:color="000000"/>
              <w:left w:val="single" w:sz="4" w:space="0" w:color="000000"/>
              <w:bottom w:val="single" w:sz="4" w:space="0" w:color="000000"/>
              <w:right w:val="single" w:sz="4" w:space="0" w:color="000000"/>
            </w:tcBorders>
            <w:hideMark/>
          </w:tcPr>
          <w:p w14:paraId="20DE7B56"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Сообщить о прекращении подачи топлива дежурному диспетчеру газоснабжающей организации по телефону 04.</w:t>
            </w:r>
          </w:p>
          <w:p w14:paraId="122E5F1F"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Организовать переход на резервное топливо.</w:t>
            </w:r>
          </w:p>
          <w:p w14:paraId="1803E9AD"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w:t>
            </w:r>
          </w:p>
          <w:p w14:paraId="69285B46"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Время устранения аварии – 2 часа</w:t>
            </w:r>
          </w:p>
        </w:tc>
      </w:tr>
      <w:tr w:rsidR="00666740" w:rsidRPr="00666740" w14:paraId="6E537D7F" w14:textId="77777777" w:rsidTr="00666740">
        <w:trPr>
          <w:trHeight w:val="23"/>
        </w:trPr>
        <w:tc>
          <w:tcPr>
            <w:tcW w:w="1843" w:type="dxa"/>
            <w:tcBorders>
              <w:top w:val="single" w:sz="4" w:space="0" w:color="000000"/>
              <w:left w:val="single" w:sz="4" w:space="0" w:color="000000"/>
              <w:bottom w:val="single" w:sz="4" w:space="0" w:color="000000"/>
              <w:right w:val="single" w:sz="4" w:space="0" w:color="000000"/>
            </w:tcBorders>
            <w:hideMark/>
          </w:tcPr>
          <w:p w14:paraId="30257402"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Выход из строя сетевого (сетевых) насоса</w:t>
            </w:r>
          </w:p>
        </w:tc>
        <w:tc>
          <w:tcPr>
            <w:tcW w:w="2036" w:type="dxa"/>
            <w:tcBorders>
              <w:top w:val="single" w:sz="4" w:space="0" w:color="000000"/>
              <w:left w:val="single" w:sz="4" w:space="0" w:color="000000"/>
              <w:bottom w:val="single" w:sz="4" w:space="0" w:color="000000"/>
              <w:right w:val="single" w:sz="4" w:space="0" w:color="000000"/>
            </w:tcBorders>
            <w:hideMark/>
          </w:tcPr>
          <w:p w14:paraId="27E039A2"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Ограничение (остановка) работы источника тепловой энергии</w:t>
            </w:r>
          </w:p>
        </w:tc>
        <w:tc>
          <w:tcPr>
            <w:tcW w:w="3775" w:type="dxa"/>
            <w:tcBorders>
              <w:top w:val="single" w:sz="4" w:space="0" w:color="000000"/>
              <w:left w:val="single" w:sz="4" w:space="0" w:color="000000"/>
              <w:bottom w:val="single" w:sz="4" w:space="0" w:color="000000"/>
              <w:right w:val="single" w:sz="4" w:space="0" w:color="000000"/>
            </w:tcBorders>
            <w:hideMark/>
          </w:tcPr>
          <w:p w14:paraId="600FCB93"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циркуляции в системе теплоснабжения всех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1955" w:type="dxa"/>
            <w:tcBorders>
              <w:top w:val="single" w:sz="4" w:space="0" w:color="000000"/>
              <w:left w:val="single" w:sz="4" w:space="0" w:color="000000"/>
              <w:bottom w:val="single" w:sz="4" w:space="0" w:color="000000"/>
              <w:right w:val="single" w:sz="4" w:space="0" w:color="000000"/>
            </w:tcBorders>
            <w:hideMark/>
          </w:tcPr>
          <w:p w14:paraId="5901AA6E"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Местный </w:t>
            </w:r>
          </w:p>
        </w:tc>
        <w:tc>
          <w:tcPr>
            <w:tcW w:w="5080" w:type="dxa"/>
            <w:tcBorders>
              <w:top w:val="single" w:sz="4" w:space="0" w:color="000000"/>
              <w:left w:val="single" w:sz="4" w:space="0" w:color="000000"/>
              <w:bottom w:val="single" w:sz="4" w:space="0" w:color="000000"/>
              <w:right w:val="single" w:sz="4" w:space="0" w:color="000000"/>
            </w:tcBorders>
            <w:hideMark/>
          </w:tcPr>
          <w:p w14:paraId="2FF42A9C"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14:paraId="451364AF"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w:t>
            </w:r>
          </w:p>
          <w:p w14:paraId="140A6864"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Время устранения аварии – 4 часа</w:t>
            </w:r>
          </w:p>
        </w:tc>
      </w:tr>
      <w:tr w:rsidR="00666740" w:rsidRPr="00666740" w14:paraId="07FAA5ED" w14:textId="77777777" w:rsidTr="00666740">
        <w:trPr>
          <w:trHeight w:val="23"/>
        </w:trPr>
        <w:tc>
          <w:tcPr>
            <w:tcW w:w="1843" w:type="dxa"/>
            <w:tcBorders>
              <w:top w:val="single" w:sz="4" w:space="0" w:color="000000"/>
              <w:left w:val="single" w:sz="4" w:space="0" w:color="000000"/>
              <w:bottom w:val="single" w:sz="4" w:space="0" w:color="000000"/>
              <w:right w:val="single" w:sz="4" w:space="0" w:color="000000"/>
            </w:tcBorders>
            <w:hideMark/>
          </w:tcPr>
          <w:p w14:paraId="140261AF"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Выход из строя котла (котлов) </w:t>
            </w:r>
          </w:p>
        </w:tc>
        <w:tc>
          <w:tcPr>
            <w:tcW w:w="2036" w:type="dxa"/>
            <w:tcBorders>
              <w:top w:val="single" w:sz="4" w:space="0" w:color="000000"/>
              <w:left w:val="single" w:sz="4" w:space="0" w:color="000000"/>
              <w:bottom w:val="single" w:sz="4" w:space="0" w:color="000000"/>
              <w:right w:val="single" w:sz="4" w:space="0" w:color="000000"/>
            </w:tcBorders>
            <w:hideMark/>
          </w:tcPr>
          <w:p w14:paraId="3A6A2375"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Ограничение (остановка) работы источника тепловой энергии</w:t>
            </w:r>
          </w:p>
        </w:tc>
        <w:tc>
          <w:tcPr>
            <w:tcW w:w="3775" w:type="dxa"/>
            <w:tcBorders>
              <w:top w:val="single" w:sz="4" w:space="0" w:color="000000"/>
              <w:left w:val="single" w:sz="4" w:space="0" w:color="000000"/>
              <w:bottom w:val="single" w:sz="4" w:space="0" w:color="000000"/>
              <w:right w:val="single" w:sz="4" w:space="0" w:color="000000"/>
            </w:tcBorders>
            <w:hideMark/>
          </w:tcPr>
          <w:p w14:paraId="14DF11C7"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Ограничение (прекращение) подачи горячей воды в систему отопления всех потребителей, понижение температуры воздуха в зданиях</w:t>
            </w:r>
          </w:p>
        </w:tc>
        <w:tc>
          <w:tcPr>
            <w:tcW w:w="1955" w:type="dxa"/>
            <w:tcBorders>
              <w:top w:val="single" w:sz="4" w:space="0" w:color="000000"/>
              <w:left w:val="single" w:sz="4" w:space="0" w:color="000000"/>
              <w:bottom w:val="single" w:sz="4" w:space="0" w:color="000000"/>
              <w:right w:val="single" w:sz="4" w:space="0" w:color="000000"/>
            </w:tcBorders>
            <w:hideMark/>
          </w:tcPr>
          <w:p w14:paraId="4CB9C3B4"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Объектовый</w:t>
            </w:r>
          </w:p>
        </w:tc>
        <w:tc>
          <w:tcPr>
            <w:tcW w:w="5080" w:type="dxa"/>
            <w:tcBorders>
              <w:top w:val="single" w:sz="4" w:space="0" w:color="000000"/>
              <w:left w:val="single" w:sz="4" w:space="0" w:color="000000"/>
              <w:bottom w:val="single" w:sz="4" w:space="0" w:color="000000"/>
              <w:right w:val="single" w:sz="4" w:space="0" w:color="000000"/>
            </w:tcBorders>
            <w:hideMark/>
          </w:tcPr>
          <w:p w14:paraId="0D95A404"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14:paraId="40C1D5D7"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w:t>
            </w:r>
          </w:p>
          <w:p w14:paraId="67356F45"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Время устранения аварии – 24 часа</w:t>
            </w:r>
          </w:p>
        </w:tc>
      </w:tr>
      <w:tr w:rsidR="00666740" w:rsidRPr="00666740" w14:paraId="7A4B018B" w14:textId="77777777" w:rsidTr="00666740">
        <w:trPr>
          <w:trHeight w:val="2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5BC323D"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Предельный износ сетей, гидродинамические удары</w:t>
            </w:r>
          </w:p>
        </w:tc>
        <w:tc>
          <w:tcPr>
            <w:tcW w:w="2036" w:type="dxa"/>
            <w:vMerge w:val="restart"/>
            <w:tcBorders>
              <w:top w:val="single" w:sz="4" w:space="0" w:color="000000"/>
              <w:left w:val="single" w:sz="4" w:space="0" w:color="000000"/>
              <w:bottom w:val="single" w:sz="4" w:space="0" w:color="000000"/>
              <w:right w:val="single" w:sz="4" w:space="0" w:color="000000"/>
            </w:tcBorders>
            <w:hideMark/>
          </w:tcPr>
          <w:p w14:paraId="0FE03065" w14:textId="77777777" w:rsidR="00666740" w:rsidRPr="00666740" w:rsidRDefault="00666740" w:rsidP="00666740">
            <w:pPr>
              <w:widowControl w:val="0"/>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Порыв на тепловых сетях</w:t>
            </w:r>
          </w:p>
        </w:tc>
        <w:tc>
          <w:tcPr>
            <w:tcW w:w="3775" w:type="dxa"/>
            <w:tcBorders>
              <w:top w:val="single" w:sz="4" w:space="0" w:color="000000"/>
              <w:left w:val="single" w:sz="4" w:space="0" w:color="000000"/>
              <w:bottom w:val="single" w:sz="4" w:space="0" w:color="000000"/>
              <w:right w:val="single" w:sz="4" w:space="0" w:color="000000"/>
            </w:tcBorders>
            <w:hideMark/>
          </w:tcPr>
          <w:p w14:paraId="26AD4B30"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955" w:type="dxa"/>
            <w:tcBorders>
              <w:top w:val="single" w:sz="4" w:space="0" w:color="000000"/>
              <w:left w:val="single" w:sz="4" w:space="0" w:color="000000"/>
              <w:bottom w:val="single" w:sz="4" w:space="0" w:color="000000"/>
              <w:right w:val="single" w:sz="4" w:space="0" w:color="000000"/>
            </w:tcBorders>
            <w:hideMark/>
          </w:tcPr>
          <w:p w14:paraId="612A48A0"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Объектовый</w:t>
            </w:r>
          </w:p>
        </w:tc>
        <w:tc>
          <w:tcPr>
            <w:tcW w:w="5080" w:type="dxa"/>
            <w:tcBorders>
              <w:top w:val="single" w:sz="4" w:space="0" w:color="000000"/>
              <w:left w:val="single" w:sz="4" w:space="0" w:color="000000"/>
              <w:bottom w:val="single" w:sz="4" w:space="0" w:color="000000"/>
              <w:right w:val="single" w:sz="4" w:space="0" w:color="000000"/>
            </w:tcBorders>
            <w:hideMark/>
          </w:tcPr>
          <w:p w14:paraId="2E311A50"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Организовать переключение теплоснабжения поврежденного участка от другого участка тепловых сетей (через секционирующую арматуру). Оптимальную схему теплоснабжения определить с применением электронного моделирования.</w:t>
            </w:r>
          </w:p>
          <w:p w14:paraId="2CCB3007"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При необходимости организовать устранение аварии силами ремонтного персонала своей организации. При длительном отсутствии </w:t>
            </w:r>
            <w:r w:rsidRPr="00666740">
              <w:rPr>
                <w:rFonts w:ascii="Times New Roman" w:hAnsi="Times New Roman" w:cs="Times New Roman"/>
                <w:color w:val="000000" w:themeColor="text1"/>
                <w:sz w:val="24"/>
                <w:szCs w:val="24"/>
              </w:rPr>
              <w:lastRenderedPageBreak/>
              <w:t>циркуляции организовать ремонтные работы по предотвращению размораживания силами персонала своей организации и управляющих компаний.</w:t>
            </w:r>
          </w:p>
          <w:p w14:paraId="09FE4288"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Время устранения аварии – 8 часов</w:t>
            </w:r>
          </w:p>
        </w:tc>
      </w:tr>
      <w:tr w:rsidR="00666740" w:rsidRPr="00666740" w14:paraId="2C9D73ED" w14:textId="77777777" w:rsidTr="00666740">
        <w:trPr>
          <w:trHeight w:val="2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A871CCC"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hideMark/>
          </w:tcPr>
          <w:p w14:paraId="1C6875C9"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3775" w:type="dxa"/>
            <w:tcBorders>
              <w:top w:val="single" w:sz="4" w:space="0" w:color="000000"/>
              <w:left w:val="single" w:sz="4" w:space="0" w:color="000000"/>
              <w:bottom w:val="single" w:sz="4" w:space="0" w:color="000000"/>
              <w:right w:val="single" w:sz="4" w:space="0" w:color="000000"/>
            </w:tcBorders>
            <w:hideMark/>
          </w:tcPr>
          <w:p w14:paraId="6E7B51EB"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955" w:type="dxa"/>
            <w:tcBorders>
              <w:top w:val="single" w:sz="4" w:space="0" w:color="000000"/>
              <w:left w:val="single" w:sz="4" w:space="0" w:color="000000"/>
              <w:bottom w:val="single" w:sz="4" w:space="0" w:color="000000"/>
              <w:right w:val="single" w:sz="4" w:space="0" w:color="000000"/>
            </w:tcBorders>
            <w:hideMark/>
          </w:tcPr>
          <w:p w14:paraId="0C02A387" w14:textId="77777777" w:rsidR="00666740" w:rsidRPr="00666740" w:rsidRDefault="00666740" w:rsidP="00666740">
            <w:pPr>
              <w:widowControl w:val="0"/>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Местный </w:t>
            </w:r>
          </w:p>
        </w:tc>
        <w:tc>
          <w:tcPr>
            <w:tcW w:w="5080" w:type="dxa"/>
            <w:tcBorders>
              <w:top w:val="single" w:sz="4" w:space="0" w:color="000000"/>
              <w:left w:val="single" w:sz="4" w:space="0" w:color="000000"/>
              <w:bottom w:val="single" w:sz="4" w:space="0" w:color="000000"/>
              <w:right w:val="single" w:sz="4" w:space="0" w:color="000000"/>
            </w:tcBorders>
            <w:hideMark/>
          </w:tcPr>
          <w:p w14:paraId="5C482EF5"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Организовать устранение аварии силами ремонтного персонала своей организации.</w:t>
            </w:r>
          </w:p>
          <w:p w14:paraId="583E60B1"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возможности временной подачи теплоносителя оптимальную схему теплоснабжения определить с применением электронного моделирования.</w:t>
            </w:r>
          </w:p>
          <w:p w14:paraId="6C105185"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w:t>
            </w:r>
          </w:p>
          <w:p w14:paraId="491458BF" w14:textId="77777777" w:rsidR="00666740" w:rsidRPr="00666740" w:rsidRDefault="00666740" w:rsidP="00666740">
            <w:pPr>
              <w:widowControl w:val="0"/>
              <w:tabs>
                <w:tab w:val="left" w:pos="851"/>
              </w:tabs>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Время устранения аварии – 2 часа</w:t>
            </w:r>
          </w:p>
        </w:tc>
      </w:tr>
    </w:tbl>
    <w:p w14:paraId="2F750B16" w14:textId="77777777" w:rsidR="00666740" w:rsidRPr="00666740" w:rsidRDefault="00666740" w:rsidP="00666740">
      <w:pPr>
        <w:spacing w:line="240" w:lineRule="auto"/>
        <w:rPr>
          <w:rFonts w:ascii="Times New Roman" w:hAnsi="Times New Roman" w:cs="Times New Roman"/>
          <w:b/>
          <w:color w:val="000000" w:themeColor="text1"/>
          <w:sz w:val="24"/>
          <w:szCs w:val="24"/>
        </w:rPr>
      </w:pPr>
    </w:p>
    <w:p w14:paraId="3837297A" w14:textId="77777777" w:rsidR="00666740" w:rsidRPr="00666740" w:rsidRDefault="00666740" w:rsidP="00666740">
      <w:pPr>
        <w:spacing w:line="240" w:lineRule="auto"/>
        <w:rPr>
          <w:rFonts w:ascii="Times New Roman" w:hAnsi="Times New Roman" w:cs="Times New Roman"/>
          <w:b/>
          <w:color w:val="000000" w:themeColor="text1"/>
          <w:sz w:val="24"/>
          <w:szCs w:val="24"/>
        </w:rPr>
      </w:pPr>
    </w:p>
    <w:p w14:paraId="373F0909" w14:textId="77777777" w:rsidR="00666740" w:rsidRPr="00666740" w:rsidRDefault="00666740" w:rsidP="00666740">
      <w:pPr>
        <w:spacing w:after="0" w:line="240" w:lineRule="auto"/>
        <w:rPr>
          <w:rFonts w:ascii="Times New Roman" w:hAnsi="Times New Roman" w:cs="Times New Roman"/>
          <w:color w:val="000000" w:themeColor="text1"/>
          <w:sz w:val="24"/>
          <w:szCs w:val="24"/>
        </w:rPr>
        <w:sectPr w:rsidR="00666740" w:rsidRPr="00666740">
          <w:pgSz w:w="16840" w:h="11907" w:orient="landscape"/>
          <w:pgMar w:top="1134" w:right="851" w:bottom="1134" w:left="289" w:header="720" w:footer="720" w:gutter="0"/>
          <w:cols w:space="720"/>
        </w:sectPr>
      </w:pPr>
    </w:p>
    <w:p w14:paraId="084A5E56" w14:textId="77777777" w:rsidR="00666740" w:rsidRPr="00666740" w:rsidRDefault="00666740" w:rsidP="00666740">
      <w:pPr>
        <w:pStyle w:val="1"/>
        <w:tabs>
          <w:tab w:val="left" w:pos="1100"/>
        </w:tabs>
        <w:spacing w:before="120" w:after="240" w:line="240" w:lineRule="auto"/>
        <w:jc w:val="center"/>
        <w:rPr>
          <w:rFonts w:cs="Times New Roman"/>
          <w:b w:val="0"/>
          <w:color w:val="000000" w:themeColor="text1"/>
          <w:sz w:val="24"/>
          <w:szCs w:val="24"/>
        </w:rPr>
      </w:pPr>
      <w:r w:rsidRPr="00666740">
        <w:rPr>
          <w:rFonts w:cs="Times New Roman"/>
          <w:b w:val="0"/>
          <w:color w:val="000000" w:themeColor="text1"/>
          <w:sz w:val="24"/>
          <w:szCs w:val="24"/>
        </w:rPr>
        <w:lastRenderedPageBreak/>
        <w:t>3. Ответственные лица за действия по ликвидации последствий аварийных ситуаций</w:t>
      </w:r>
    </w:p>
    <w:p w14:paraId="2811C855" w14:textId="77777777" w:rsidR="00666740" w:rsidRPr="00666740" w:rsidRDefault="00666740" w:rsidP="00666740">
      <w:pPr>
        <w:widowControl w:val="0"/>
        <w:tabs>
          <w:tab w:val="left" w:pos="0"/>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14:paraId="4D3F3C78"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14:paraId="0DFFAE66"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3.3. Все ответственные лица, указанные в Плане, обязаны четко знать и строго выполнять установленный порядок своих действий.</w:t>
      </w:r>
    </w:p>
    <w:p w14:paraId="24D23AA0" w14:textId="77777777" w:rsidR="00666740" w:rsidRPr="00666740" w:rsidRDefault="00666740" w:rsidP="00666740">
      <w:pPr>
        <w:widowControl w:val="0"/>
        <w:tabs>
          <w:tab w:val="left" w:pos="1305"/>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3.4. В системе теплоснабжения Урмарского муниципального округа настоящим Планом определены следующие ответственные лица за действия по ликвидации последствий аварийных ситуаций:</w:t>
      </w:r>
    </w:p>
    <w:p w14:paraId="301FCF1D" w14:textId="77777777" w:rsidR="00666740" w:rsidRPr="00666740" w:rsidRDefault="00666740" w:rsidP="00666740">
      <w:pPr>
        <w:widowControl w:val="0"/>
        <w:tabs>
          <w:tab w:val="left" w:pos="0"/>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3.4.1. Фамилии, инициалы, должности и контактные данные ответственных лиц от администрации Урмарского муниципального округа приведены в таблице 2.</w:t>
      </w:r>
    </w:p>
    <w:p w14:paraId="4F594DD9" w14:textId="77777777" w:rsidR="00666740" w:rsidRPr="00666740" w:rsidRDefault="00666740" w:rsidP="00666740">
      <w:pPr>
        <w:spacing w:line="240" w:lineRule="auto"/>
        <w:jc w:val="both"/>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Таблица 2. -</w:t>
      </w:r>
      <w:r w:rsidRPr="00666740">
        <w:rPr>
          <w:rFonts w:ascii="Times New Roman" w:hAnsi="Times New Roman" w:cs="Times New Roman"/>
          <w:color w:val="000000" w:themeColor="text1"/>
          <w:sz w:val="24"/>
          <w:szCs w:val="24"/>
        </w:rPr>
        <w:t>Ответственные лица от администрации округа: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30"/>
        <w:gridCol w:w="1824"/>
        <w:gridCol w:w="3566"/>
        <w:gridCol w:w="3719"/>
      </w:tblGrid>
      <w:tr w:rsidR="00666740" w:rsidRPr="00666740" w14:paraId="41583E1F" w14:textId="77777777" w:rsidTr="00666740">
        <w:trPr>
          <w:trHeight w:val="23"/>
          <w:tblHeader/>
        </w:trPr>
        <w:tc>
          <w:tcPr>
            <w:tcW w:w="530" w:type="dxa"/>
            <w:tcBorders>
              <w:top w:val="single" w:sz="4" w:space="0" w:color="000000"/>
              <w:left w:val="single" w:sz="4" w:space="0" w:color="000000"/>
              <w:bottom w:val="single" w:sz="4" w:space="0" w:color="000000"/>
              <w:right w:val="single" w:sz="4" w:space="0" w:color="000000"/>
            </w:tcBorders>
            <w:vAlign w:val="center"/>
            <w:hideMark/>
          </w:tcPr>
          <w:p w14:paraId="300C4E28"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w:t>
            </w:r>
          </w:p>
          <w:p w14:paraId="631F2394"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п/п</w:t>
            </w:r>
          </w:p>
        </w:tc>
        <w:tc>
          <w:tcPr>
            <w:tcW w:w="1824" w:type="dxa"/>
            <w:tcBorders>
              <w:top w:val="single" w:sz="4" w:space="0" w:color="000000"/>
              <w:left w:val="single" w:sz="4" w:space="0" w:color="000000"/>
              <w:bottom w:val="single" w:sz="4" w:space="0" w:color="000000"/>
              <w:right w:val="single" w:sz="4" w:space="0" w:color="000000"/>
            </w:tcBorders>
            <w:vAlign w:val="center"/>
            <w:hideMark/>
          </w:tcPr>
          <w:p w14:paraId="3CA4D6CF"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Ф.И.О</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1AD18836"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Должность</w:t>
            </w:r>
          </w:p>
        </w:tc>
        <w:tc>
          <w:tcPr>
            <w:tcW w:w="3719" w:type="dxa"/>
            <w:tcBorders>
              <w:top w:val="single" w:sz="4" w:space="0" w:color="000000"/>
              <w:left w:val="single" w:sz="4" w:space="0" w:color="000000"/>
              <w:bottom w:val="single" w:sz="4" w:space="0" w:color="000000"/>
              <w:right w:val="single" w:sz="4" w:space="0" w:color="000000"/>
            </w:tcBorders>
            <w:vAlign w:val="center"/>
            <w:hideMark/>
          </w:tcPr>
          <w:p w14:paraId="73633E41"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Адрес организации, контактный телефон</w:t>
            </w:r>
          </w:p>
        </w:tc>
      </w:tr>
      <w:tr w:rsidR="00666740" w:rsidRPr="00666740" w14:paraId="3BC007C1" w14:textId="77777777" w:rsidTr="00666740">
        <w:trPr>
          <w:trHeight w:val="23"/>
        </w:trPr>
        <w:tc>
          <w:tcPr>
            <w:tcW w:w="530" w:type="dxa"/>
            <w:tcBorders>
              <w:top w:val="single" w:sz="4" w:space="0" w:color="000000"/>
              <w:left w:val="single" w:sz="4" w:space="0" w:color="000000"/>
              <w:bottom w:val="single" w:sz="4" w:space="0" w:color="000000"/>
              <w:right w:val="single" w:sz="4" w:space="0" w:color="000000"/>
            </w:tcBorders>
            <w:hideMark/>
          </w:tcPr>
          <w:p w14:paraId="71540480"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w:t>
            </w:r>
          </w:p>
        </w:tc>
        <w:tc>
          <w:tcPr>
            <w:tcW w:w="1824" w:type="dxa"/>
            <w:tcBorders>
              <w:top w:val="single" w:sz="4" w:space="0" w:color="000000"/>
              <w:left w:val="single" w:sz="4" w:space="0" w:color="000000"/>
              <w:bottom w:val="single" w:sz="4" w:space="0" w:color="000000"/>
              <w:right w:val="single" w:sz="4" w:space="0" w:color="000000"/>
            </w:tcBorders>
          </w:tcPr>
          <w:p w14:paraId="3F3D8927"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p>
        </w:tc>
        <w:tc>
          <w:tcPr>
            <w:tcW w:w="3566" w:type="dxa"/>
            <w:tcBorders>
              <w:top w:val="single" w:sz="4" w:space="0" w:color="000000"/>
              <w:left w:val="single" w:sz="4" w:space="0" w:color="000000"/>
              <w:bottom w:val="single" w:sz="4" w:space="0" w:color="000000"/>
              <w:right w:val="single" w:sz="4" w:space="0" w:color="000000"/>
            </w:tcBorders>
            <w:hideMark/>
          </w:tcPr>
          <w:p w14:paraId="36C37150"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Глава Урмарского муниципального округа</w:t>
            </w:r>
          </w:p>
        </w:tc>
        <w:tc>
          <w:tcPr>
            <w:tcW w:w="3719" w:type="dxa"/>
            <w:tcBorders>
              <w:top w:val="single" w:sz="4" w:space="0" w:color="000000"/>
              <w:left w:val="single" w:sz="4" w:space="0" w:color="000000"/>
              <w:bottom w:val="single" w:sz="4" w:space="0" w:color="000000"/>
              <w:right w:val="single" w:sz="4" w:space="0" w:color="000000"/>
            </w:tcBorders>
          </w:tcPr>
          <w:p w14:paraId="02DEE33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
        </w:tc>
      </w:tr>
      <w:tr w:rsidR="00666740" w:rsidRPr="00666740" w14:paraId="288F66AA" w14:textId="77777777" w:rsidTr="00666740">
        <w:trPr>
          <w:trHeight w:val="23"/>
        </w:trPr>
        <w:tc>
          <w:tcPr>
            <w:tcW w:w="530" w:type="dxa"/>
            <w:tcBorders>
              <w:top w:val="single" w:sz="4" w:space="0" w:color="000000"/>
              <w:left w:val="single" w:sz="4" w:space="0" w:color="000000"/>
              <w:bottom w:val="single" w:sz="4" w:space="0" w:color="000000"/>
              <w:right w:val="single" w:sz="4" w:space="0" w:color="000000"/>
            </w:tcBorders>
          </w:tcPr>
          <w:p w14:paraId="50F64F3B"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p>
        </w:tc>
        <w:tc>
          <w:tcPr>
            <w:tcW w:w="1824" w:type="dxa"/>
            <w:tcBorders>
              <w:top w:val="single" w:sz="4" w:space="0" w:color="000000"/>
              <w:left w:val="single" w:sz="4" w:space="0" w:color="000000"/>
              <w:bottom w:val="single" w:sz="4" w:space="0" w:color="000000"/>
              <w:right w:val="single" w:sz="4" w:space="0" w:color="000000"/>
            </w:tcBorders>
          </w:tcPr>
          <w:p w14:paraId="144A6C4B"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p>
        </w:tc>
        <w:tc>
          <w:tcPr>
            <w:tcW w:w="3566" w:type="dxa"/>
            <w:tcBorders>
              <w:top w:val="single" w:sz="4" w:space="0" w:color="000000"/>
              <w:left w:val="single" w:sz="4" w:space="0" w:color="000000"/>
              <w:bottom w:val="single" w:sz="4" w:space="0" w:color="000000"/>
              <w:right w:val="single" w:sz="4" w:space="0" w:color="000000"/>
            </w:tcBorders>
            <w:hideMark/>
          </w:tcPr>
          <w:p w14:paraId="06293544"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Заместитель главы </w:t>
            </w:r>
            <w:proofErr w:type="gramStart"/>
            <w:r w:rsidRPr="00666740">
              <w:rPr>
                <w:rFonts w:ascii="Times New Roman" w:hAnsi="Times New Roman" w:cs="Times New Roman"/>
                <w:color w:val="000000" w:themeColor="text1"/>
                <w:sz w:val="24"/>
                <w:szCs w:val="24"/>
              </w:rPr>
              <w:t>администрации  –</w:t>
            </w:r>
            <w:proofErr w:type="gramEnd"/>
            <w:r w:rsidRPr="00666740">
              <w:rPr>
                <w:rFonts w:ascii="Times New Roman" w:hAnsi="Times New Roman" w:cs="Times New Roman"/>
                <w:color w:val="000000" w:themeColor="text1"/>
                <w:sz w:val="24"/>
                <w:szCs w:val="24"/>
              </w:rPr>
              <w:t xml:space="preserve"> начальник отдела строительства и дорожного хозяйства</w:t>
            </w:r>
          </w:p>
        </w:tc>
        <w:tc>
          <w:tcPr>
            <w:tcW w:w="3719" w:type="dxa"/>
            <w:tcBorders>
              <w:top w:val="single" w:sz="4" w:space="0" w:color="000000"/>
              <w:left w:val="single" w:sz="4" w:space="0" w:color="000000"/>
              <w:bottom w:val="single" w:sz="4" w:space="0" w:color="000000"/>
              <w:right w:val="single" w:sz="4" w:space="0" w:color="000000"/>
            </w:tcBorders>
          </w:tcPr>
          <w:p w14:paraId="75ED382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
        </w:tc>
      </w:tr>
    </w:tbl>
    <w:p w14:paraId="20625A68" w14:textId="77777777" w:rsidR="00666740" w:rsidRPr="00666740" w:rsidRDefault="00666740" w:rsidP="00666740">
      <w:pPr>
        <w:spacing w:line="240" w:lineRule="auto"/>
        <w:rPr>
          <w:rFonts w:ascii="Times New Roman" w:hAnsi="Times New Roman" w:cs="Times New Roman"/>
          <w:color w:val="000000" w:themeColor="text1"/>
          <w:sz w:val="24"/>
          <w:szCs w:val="24"/>
        </w:rPr>
      </w:pPr>
    </w:p>
    <w:p w14:paraId="783308AB" w14:textId="77777777" w:rsidR="00666740" w:rsidRPr="00666740" w:rsidRDefault="00666740" w:rsidP="00666740">
      <w:pPr>
        <w:widowControl w:val="0"/>
        <w:tabs>
          <w:tab w:val="left" w:pos="0"/>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3.4.2. Фамилии, инициалы, должности и контактные данные ответственных лиц от теплоснабжающей </w:t>
      </w:r>
      <w:proofErr w:type="gramStart"/>
      <w:r w:rsidRPr="00666740">
        <w:rPr>
          <w:rFonts w:ascii="Times New Roman" w:hAnsi="Times New Roman" w:cs="Times New Roman"/>
          <w:color w:val="000000" w:themeColor="text1"/>
          <w:sz w:val="24"/>
          <w:szCs w:val="24"/>
        </w:rPr>
        <w:t>организации  МУП</w:t>
      </w:r>
      <w:proofErr w:type="gramEnd"/>
      <w:r w:rsidRPr="00666740">
        <w:rPr>
          <w:rFonts w:ascii="Times New Roman" w:hAnsi="Times New Roman" w:cs="Times New Roman"/>
          <w:color w:val="000000" w:themeColor="text1"/>
          <w:sz w:val="24"/>
          <w:szCs w:val="24"/>
        </w:rPr>
        <w:t xml:space="preserve"> УМО «</w:t>
      </w:r>
      <w:proofErr w:type="spellStart"/>
      <w:r w:rsidRPr="00666740">
        <w:rPr>
          <w:rFonts w:ascii="Times New Roman" w:hAnsi="Times New Roman" w:cs="Times New Roman"/>
          <w:color w:val="000000" w:themeColor="text1"/>
          <w:sz w:val="24"/>
          <w:szCs w:val="24"/>
        </w:rPr>
        <w:t>Урмарытеплосеть</w:t>
      </w:r>
      <w:proofErr w:type="spellEnd"/>
      <w:r w:rsidRPr="00666740">
        <w:rPr>
          <w:rFonts w:ascii="Times New Roman" w:hAnsi="Times New Roman" w:cs="Times New Roman"/>
          <w:color w:val="000000" w:themeColor="text1"/>
          <w:sz w:val="24"/>
          <w:szCs w:val="24"/>
        </w:rPr>
        <w:t xml:space="preserve">» приведены в таблице 3. </w:t>
      </w:r>
    </w:p>
    <w:p w14:paraId="58E06D7F" w14:textId="77777777" w:rsidR="00666740" w:rsidRPr="00666740" w:rsidRDefault="00666740" w:rsidP="00666740">
      <w:pPr>
        <w:pStyle w:val="afffffffff6"/>
        <w:rPr>
          <w:b w:val="0"/>
          <w:color w:val="000000" w:themeColor="text1"/>
          <w:sz w:val="24"/>
          <w:szCs w:val="24"/>
        </w:rPr>
      </w:pPr>
      <w:r w:rsidRPr="00666740">
        <w:rPr>
          <w:color w:val="000000" w:themeColor="text1"/>
          <w:sz w:val="24"/>
          <w:szCs w:val="24"/>
        </w:rPr>
        <w:t>Таблица 3. -</w:t>
      </w:r>
      <w:r w:rsidRPr="00666740">
        <w:rPr>
          <w:b w:val="0"/>
          <w:color w:val="000000" w:themeColor="text1"/>
          <w:sz w:val="24"/>
          <w:szCs w:val="24"/>
        </w:rPr>
        <w:t xml:space="preserve"> Ответственные лица от теплоснабжающей </w:t>
      </w:r>
      <w:proofErr w:type="gramStart"/>
      <w:r w:rsidRPr="00666740">
        <w:rPr>
          <w:b w:val="0"/>
          <w:color w:val="000000" w:themeColor="text1"/>
          <w:sz w:val="24"/>
          <w:szCs w:val="24"/>
        </w:rPr>
        <w:t>организации  МУП</w:t>
      </w:r>
      <w:proofErr w:type="gramEnd"/>
      <w:r w:rsidRPr="00666740">
        <w:rPr>
          <w:b w:val="0"/>
          <w:color w:val="000000" w:themeColor="text1"/>
          <w:sz w:val="24"/>
          <w:szCs w:val="24"/>
        </w:rPr>
        <w:t xml:space="preserve"> УМО «</w:t>
      </w:r>
      <w:proofErr w:type="spellStart"/>
      <w:r w:rsidRPr="00666740">
        <w:rPr>
          <w:b w:val="0"/>
          <w:color w:val="000000" w:themeColor="text1"/>
          <w:sz w:val="24"/>
          <w:szCs w:val="24"/>
        </w:rPr>
        <w:t>Урмарытеплосеть</w:t>
      </w:r>
      <w:proofErr w:type="spellEnd"/>
      <w:r w:rsidRPr="00666740">
        <w:rPr>
          <w:b w:val="0"/>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1"/>
        <w:gridCol w:w="1693"/>
        <w:gridCol w:w="3679"/>
        <w:gridCol w:w="3746"/>
      </w:tblGrid>
      <w:tr w:rsidR="00666740" w:rsidRPr="00666740" w14:paraId="6ABD9025" w14:textId="77777777" w:rsidTr="00666740">
        <w:trPr>
          <w:trHeight w:val="23"/>
          <w:tblHeader/>
        </w:trPr>
        <w:tc>
          <w:tcPr>
            <w:tcW w:w="521" w:type="dxa"/>
            <w:tcBorders>
              <w:top w:val="single" w:sz="4" w:space="0" w:color="000000"/>
              <w:left w:val="single" w:sz="4" w:space="0" w:color="000000"/>
              <w:bottom w:val="single" w:sz="4" w:space="0" w:color="000000"/>
              <w:right w:val="single" w:sz="4" w:space="0" w:color="000000"/>
            </w:tcBorders>
            <w:vAlign w:val="center"/>
            <w:hideMark/>
          </w:tcPr>
          <w:p w14:paraId="34D59833"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w:t>
            </w:r>
          </w:p>
          <w:p w14:paraId="013CA80F"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п/п</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0F07FE86"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Ф.И.О</w:t>
            </w:r>
          </w:p>
        </w:tc>
        <w:tc>
          <w:tcPr>
            <w:tcW w:w="3679" w:type="dxa"/>
            <w:tcBorders>
              <w:top w:val="single" w:sz="4" w:space="0" w:color="000000"/>
              <w:left w:val="single" w:sz="4" w:space="0" w:color="000000"/>
              <w:bottom w:val="single" w:sz="4" w:space="0" w:color="000000"/>
              <w:right w:val="single" w:sz="4" w:space="0" w:color="000000"/>
            </w:tcBorders>
            <w:vAlign w:val="center"/>
            <w:hideMark/>
          </w:tcPr>
          <w:p w14:paraId="40BC2190"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Должность</w:t>
            </w:r>
          </w:p>
        </w:tc>
        <w:tc>
          <w:tcPr>
            <w:tcW w:w="3746" w:type="dxa"/>
            <w:tcBorders>
              <w:top w:val="single" w:sz="4" w:space="0" w:color="000000"/>
              <w:left w:val="single" w:sz="4" w:space="0" w:color="000000"/>
              <w:bottom w:val="single" w:sz="4" w:space="0" w:color="000000"/>
              <w:right w:val="single" w:sz="4" w:space="0" w:color="000000"/>
            </w:tcBorders>
            <w:vAlign w:val="center"/>
            <w:hideMark/>
          </w:tcPr>
          <w:p w14:paraId="0C607036"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Адрес организации, контактный телефон</w:t>
            </w:r>
          </w:p>
        </w:tc>
      </w:tr>
      <w:tr w:rsidR="00666740" w:rsidRPr="00666740" w14:paraId="0FBBFAF0" w14:textId="77777777" w:rsidTr="00666740">
        <w:trPr>
          <w:trHeight w:val="185"/>
        </w:trPr>
        <w:tc>
          <w:tcPr>
            <w:tcW w:w="521" w:type="dxa"/>
            <w:tcBorders>
              <w:top w:val="single" w:sz="4" w:space="0" w:color="000000"/>
              <w:left w:val="single" w:sz="4" w:space="0" w:color="000000"/>
              <w:bottom w:val="single" w:sz="4" w:space="0" w:color="000000"/>
              <w:right w:val="single" w:sz="4" w:space="0" w:color="000000"/>
            </w:tcBorders>
            <w:hideMark/>
          </w:tcPr>
          <w:p w14:paraId="054FD50E"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w:t>
            </w:r>
          </w:p>
        </w:tc>
        <w:tc>
          <w:tcPr>
            <w:tcW w:w="1693" w:type="dxa"/>
            <w:tcBorders>
              <w:top w:val="single" w:sz="4" w:space="0" w:color="000000"/>
              <w:left w:val="single" w:sz="4" w:space="0" w:color="000000"/>
              <w:bottom w:val="single" w:sz="4" w:space="0" w:color="000000"/>
              <w:right w:val="single" w:sz="4" w:space="0" w:color="000000"/>
            </w:tcBorders>
          </w:tcPr>
          <w:p w14:paraId="62AD25FE"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p>
        </w:tc>
        <w:tc>
          <w:tcPr>
            <w:tcW w:w="3679" w:type="dxa"/>
            <w:tcBorders>
              <w:top w:val="single" w:sz="4" w:space="0" w:color="000000"/>
              <w:left w:val="single" w:sz="4" w:space="0" w:color="000000"/>
              <w:bottom w:val="single" w:sz="4" w:space="0" w:color="000000"/>
              <w:right w:val="single" w:sz="4" w:space="0" w:color="000000"/>
            </w:tcBorders>
            <w:hideMark/>
          </w:tcPr>
          <w:p w14:paraId="27976C0C"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директор МУП УМО «</w:t>
            </w:r>
            <w:proofErr w:type="spellStart"/>
            <w:r w:rsidRPr="00666740">
              <w:rPr>
                <w:rFonts w:ascii="Times New Roman" w:hAnsi="Times New Roman" w:cs="Times New Roman"/>
                <w:color w:val="000000" w:themeColor="text1"/>
                <w:sz w:val="24"/>
                <w:szCs w:val="24"/>
              </w:rPr>
              <w:t>Урмарытеплосеть</w:t>
            </w:r>
            <w:proofErr w:type="spellEnd"/>
            <w:r w:rsidRPr="00666740">
              <w:rPr>
                <w:rFonts w:ascii="Times New Roman" w:hAnsi="Times New Roman" w:cs="Times New Roman"/>
                <w:color w:val="000000" w:themeColor="text1"/>
                <w:sz w:val="24"/>
                <w:szCs w:val="24"/>
              </w:rPr>
              <w:t>»</w:t>
            </w:r>
          </w:p>
        </w:tc>
        <w:tc>
          <w:tcPr>
            <w:tcW w:w="3746" w:type="dxa"/>
            <w:tcBorders>
              <w:top w:val="single" w:sz="4" w:space="0" w:color="000000"/>
              <w:left w:val="single" w:sz="4" w:space="0" w:color="000000"/>
              <w:bottom w:val="single" w:sz="4" w:space="0" w:color="000000"/>
              <w:right w:val="single" w:sz="4" w:space="0" w:color="000000"/>
            </w:tcBorders>
          </w:tcPr>
          <w:p w14:paraId="7718DBFA" w14:textId="77777777" w:rsidR="00666740" w:rsidRPr="00666740" w:rsidRDefault="00666740" w:rsidP="00666740">
            <w:pPr>
              <w:tabs>
                <w:tab w:val="left" w:pos="851"/>
              </w:tabs>
              <w:spacing w:after="0" w:line="240" w:lineRule="auto"/>
              <w:ind w:firstLine="32"/>
              <w:jc w:val="center"/>
              <w:rPr>
                <w:rFonts w:ascii="Times New Roman" w:hAnsi="Times New Roman" w:cs="Times New Roman"/>
                <w:color w:val="000000" w:themeColor="text1"/>
                <w:sz w:val="24"/>
                <w:szCs w:val="24"/>
              </w:rPr>
            </w:pPr>
          </w:p>
        </w:tc>
      </w:tr>
      <w:tr w:rsidR="00666740" w:rsidRPr="00666740" w14:paraId="4C7019C6" w14:textId="77777777" w:rsidTr="00666740">
        <w:trPr>
          <w:trHeight w:val="185"/>
        </w:trPr>
        <w:tc>
          <w:tcPr>
            <w:tcW w:w="521" w:type="dxa"/>
            <w:tcBorders>
              <w:top w:val="single" w:sz="4" w:space="0" w:color="000000"/>
              <w:left w:val="single" w:sz="4" w:space="0" w:color="000000"/>
              <w:bottom w:val="single" w:sz="4" w:space="0" w:color="000000"/>
              <w:right w:val="single" w:sz="4" w:space="0" w:color="000000"/>
            </w:tcBorders>
          </w:tcPr>
          <w:p w14:paraId="39967911"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p>
        </w:tc>
        <w:tc>
          <w:tcPr>
            <w:tcW w:w="1693" w:type="dxa"/>
            <w:tcBorders>
              <w:top w:val="single" w:sz="4" w:space="0" w:color="000000"/>
              <w:left w:val="single" w:sz="4" w:space="0" w:color="000000"/>
              <w:bottom w:val="single" w:sz="4" w:space="0" w:color="000000"/>
              <w:right w:val="single" w:sz="4" w:space="0" w:color="000000"/>
            </w:tcBorders>
          </w:tcPr>
          <w:p w14:paraId="5CAF5DA3"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p>
        </w:tc>
        <w:tc>
          <w:tcPr>
            <w:tcW w:w="3679" w:type="dxa"/>
            <w:tcBorders>
              <w:top w:val="single" w:sz="4" w:space="0" w:color="000000"/>
              <w:left w:val="single" w:sz="4" w:space="0" w:color="000000"/>
              <w:bottom w:val="single" w:sz="4" w:space="0" w:color="000000"/>
              <w:right w:val="single" w:sz="4" w:space="0" w:color="000000"/>
            </w:tcBorders>
            <w:hideMark/>
          </w:tcPr>
          <w:p w14:paraId="4EA81599"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Главный </w:t>
            </w:r>
            <w:proofErr w:type="gramStart"/>
            <w:r w:rsidRPr="00666740">
              <w:rPr>
                <w:rFonts w:ascii="Times New Roman" w:hAnsi="Times New Roman" w:cs="Times New Roman"/>
                <w:color w:val="000000" w:themeColor="text1"/>
                <w:sz w:val="24"/>
                <w:szCs w:val="24"/>
              </w:rPr>
              <w:t xml:space="preserve">инженер  </w:t>
            </w:r>
            <w:proofErr w:type="spellStart"/>
            <w:r w:rsidRPr="00666740">
              <w:rPr>
                <w:rFonts w:ascii="Times New Roman" w:hAnsi="Times New Roman" w:cs="Times New Roman"/>
                <w:color w:val="000000" w:themeColor="text1"/>
                <w:sz w:val="24"/>
                <w:szCs w:val="24"/>
              </w:rPr>
              <w:t>Муп</w:t>
            </w:r>
            <w:proofErr w:type="spellEnd"/>
            <w:proofErr w:type="gramEnd"/>
            <w:r w:rsidRPr="00666740">
              <w:rPr>
                <w:rFonts w:ascii="Times New Roman" w:hAnsi="Times New Roman" w:cs="Times New Roman"/>
                <w:color w:val="000000" w:themeColor="text1"/>
                <w:sz w:val="24"/>
                <w:szCs w:val="24"/>
              </w:rPr>
              <w:t xml:space="preserve"> УМО «</w:t>
            </w:r>
            <w:proofErr w:type="spellStart"/>
            <w:r w:rsidRPr="00666740">
              <w:rPr>
                <w:rFonts w:ascii="Times New Roman" w:hAnsi="Times New Roman" w:cs="Times New Roman"/>
                <w:color w:val="000000" w:themeColor="text1"/>
                <w:sz w:val="24"/>
                <w:szCs w:val="24"/>
              </w:rPr>
              <w:t>Урмарытеплосеть</w:t>
            </w:r>
            <w:proofErr w:type="spellEnd"/>
            <w:r w:rsidRPr="00666740">
              <w:rPr>
                <w:rFonts w:ascii="Times New Roman" w:hAnsi="Times New Roman" w:cs="Times New Roman"/>
                <w:color w:val="000000" w:themeColor="text1"/>
                <w:sz w:val="24"/>
                <w:szCs w:val="24"/>
              </w:rPr>
              <w:t>»</w:t>
            </w:r>
          </w:p>
        </w:tc>
        <w:tc>
          <w:tcPr>
            <w:tcW w:w="3746" w:type="dxa"/>
            <w:tcBorders>
              <w:top w:val="single" w:sz="4" w:space="0" w:color="000000"/>
              <w:left w:val="single" w:sz="4" w:space="0" w:color="000000"/>
              <w:bottom w:val="single" w:sz="4" w:space="0" w:color="000000"/>
              <w:right w:val="single" w:sz="4" w:space="0" w:color="000000"/>
            </w:tcBorders>
          </w:tcPr>
          <w:p w14:paraId="21517131" w14:textId="77777777" w:rsidR="00666740" w:rsidRPr="00666740" w:rsidRDefault="00666740" w:rsidP="00666740">
            <w:pPr>
              <w:tabs>
                <w:tab w:val="left" w:pos="851"/>
              </w:tabs>
              <w:spacing w:after="0" w:line="240" w:lineRule="auto"/>
              <w:ind w:firstLine="32"/>
              <w:jc w:val="center"/>
              <w:rPr>
                <w:rFonts w:ascii="Times New Roman" w:hAnsi="Times New Roman" w:cs="Times New Roman"/>
                <w:color w:val="000000" w:themeColor="text1"/>
                <w:sz w:val="24"/>
                <w:szCs w:val="24"/>
              </w:rPr>
            </w:pPr>
          </w:p>
        </w:tc>
      </w:tr>
    </w:tbl>
    <w:p w14:paraId="0399AAE2" w14:textId="77777777" w:rsidR="00666740" w:rsidRPr="00666740" w:rsidRDefault="00666740" w:rsidP="00666740">
      <w:pPr>
        <w:widowControl w:val="0"/>
        <w:tabs>
          <w:tab w:val="left" w:pos="0"/>
          <w:tab w:val="center" w:pos="6686"/>
        </w:tabs>
        <w:spacing w:line="240" w:lineRule="auto"/>
        <w:ind w:firstLine="567"/>
        <w:jc w:val="both"/>
        <w:rPr>
          <w:rFonts w:ascii="Times New Roman" w:hAnsi="Times New Roman" w:cs="Times New Roman"/>
          <w:color w:val="000000" w:themeColor="text1"/>
          <w:sz w:val="24"/>
          <w:szCs w:val="24"/>
        </w:rPr>
      </w:pPr>
    </w:p>
    <w:p w14:paraId="393D4D6F" w14:textId="77777777" w:rsidR="00666740" w:rsidRPr="00666740" w:rsidRDefault="00666740" w:rsidP="00666740">
      <w:pPr>
        <w:widowControl w:val="0"/>
        <w:tabs>
          <w:tab w:val="left" w:pos="0"/>
          <w:tab w:val="center" w:pos="6686"/>
        </w:tabs>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3.4.3. Фамилии, инициалы, должности и контактные данные ответственных </w:t>
      </w:r>
      <w:proofErr w:type="spellStart"/>
      <w:r w:rsidRPr="00666740">
        <w:rPr>
          <w:rFonts w:ascii="Times New Roman" w:hAnsi="Times New Roman" w:cs="Times New Roman"/>
          <w:color w:val="000000" w:themeColor="text1"/>
          <w:sz w:val="24"/>
          <w:szCs w:val="24"/>
        </w:rPr>
        <w:t>водоснабжающей</w:t>
      </w:r>
      <w:proofErr w:type="spellEnd"/>
      <w:r w:rsidRPr="00666740">
        <w:rPr>
          <w:rFonts w:ascii="Times New Roman" w:hAnsi="Times New Roman" w:cs="Times New Roman"/>
          <w:color w:val="000000" w:themeColor="text1"/>
          <w:sz w:val="24"/>
          <w:szCs w:val="24"/>
        </w:rPr>
        <w:t xml:space="preserve"> организации являются ответственные лица МУП УМО «</w:t>
      </w:r>
      <w:proofErr w:type="spellStart"/>
      <w:r w:rsidRPr="00666740">
        <w:rPr>
          <w:rFonts w:ascii="Times New Roman" w:hAnsi="Times New Roman" w:cs="Times New Roman"/>
          <w:color w:val="000000" w:themeColor="text1"/>
          <w:sz w:val="24"/>
          <w:szCs w:val="24"/>
        </w:rPr>
        <w:t>Урмарытеплосеть</w:t>
      </w:r>
      <w:proofErr w:type="spellEnd"/>
      <w:r w:rsidRPr="00666740">
        <w:rPr>
          <w:rFonts w:ascii="Times New Roman" w:hAnsi="Times New Roman" w:cs="Times New Roman"/>
          <w:color w:val="000000" w:themeColor="text1"/>
          <w:sz w:val="24"/>
          <w:szCs w:val="24"/>
        </w:rPr>
        <w:t>».</w:t>
      </w:r>
    </w:p>
    <w:p w14:paraId="7FD0710A" w14:textId="77777777" w:rsidR="00666740" w:rsidRPr="00666740" w:rsidRDefault="00666740" w:rsidP="00666740">
      <w:pPr>
        <w:pStyle w:val="32"/>
        <w:tabs>
          <w:tab w:val="left" w:pos="708"/>
        </w:tabs>
        <w:ind w:firstLine="709"/>
        <w:rPr>
          <w:color w:val="000000" w:themeColor="text1"/>
          <w:sz w:val="24"/>
          <w:szCs w:val="24"/>
        </w:rPr>
      </w:pPr>
      <w:r w:rsidRPr="00666740">
        <w:rPr>
          <w:color w:val="000000" w:themeColor="text1"/>
          <w:sz w:val="24"/>
          <w:szCs w:val="24"/>
        </w:rPr>
        <w:t>3.5. 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понижение температуры в зданиях, возможное размораживание наружных тепловых сетей и внутренних отопительных систем является заместитель главы администрации Урмарского муниципального округа. Вмешиваться в действия ответственного руководителя работ по ликвидации аварии  не допускается.</w:t>
      </w:r>
    </w:p>
    <w:p w14:paraId="7A8D850A" w14:textId="77777777" w:rsidR="00666740" w:rsidRPr="00666740" w:rsidRDefault="00666740" w:rsidP="00666740">
      <w:pPr>
        <w:pStyle w:val="32"/>
        <w:tabs>
          <w:tab w:val="left" w:pos="708"/>
        </w:tabs>
        <w:ind w:firstLine="709"/>
        <w:rPr>
          <w:color w:val="000000" w:themeColor="text1"/>
          <w:sz w:val="24"/>
          <w:szCs w:val="24"/>
        </w:rPr>
      </w:pPr>
      <w:r w:rsidRPr="00666740">
        <w:rPr>
          <w:color w:val="000000" w:themeColor="text1"/>
          <w:sz w:val="24"/>
          <w:szCs w:val="24"/>
        </w:rPr>
        <w:t>3.6. При явно неправильных действиях ответственного руководителя работ по ликвидации аварийных ситуаций глава Урмарского муниципального округа имеет право отстранить его и принять на себя руководство ликвидацией аварийной ситуации или назначить для этого другое ответственное лицо.</w:t>
      </w:r>
    </w:p>
    <w:p w14:paraId="2235CCF1" w14:textId="77777777" w:rsidR="00666740" w:rsidRPr="00666740" w:rsidRDefault="00666740" w:rsidP="00751966">
      <w:pPr>
        <w:pStyle w:val="32"/>
        <w:tabs>
          <w:tab w:val="left" w:pos="708"/>
        </w:tabs>
        <w:spacing w:after="0"/>
        <w:ind w:firstLine="709"/>
        <w:rPr>
          <w:color w:val="000000" w:themeColor="text1"/>
          <w:sz w:val="24"/>
          <w:szCs w:val="24"/>
        </w:rPr>
      </w:pPr>
      <w:r w:rsidRPr="00666740">
        <w:rPr>
          <w:color w:val="000000" w:themeColor="text1"/>
          <w:sz w:val="24"/>
          <w:szCs w:val="24"/>
        </w:rPr>
        <w:lastRenderedPageBreak/>
        <w:t>3.7. 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14:paraId="0503FA38" w14:textId="77777777" w:rsidR="00666740" w:rsidRPr="00666740" w:rsidRDefault="00666740" w:rsidP="00751966">
      <w:pPr>
        <w:pStyle w:val="32"/>
        <w:tabs>
          <w:tab w:val="left" w:pos="708"/>
        </w:tabs>
        <w:spacing w:after="0"/>
        <w:ind w:firstLine="709"/>
        <w:rPr>
          <w:color w:val="000000" w:themeColor="text1"/>
          <w:sz w:val="24"/>
          <w:szCs w:val="24"/>
        </w:rPr>
      </w:pPr>
      <w:r w:rsidRPr="00666740">
        <w:rPr>
          <w:color w:val="000000" w:themeColor="text1"/>
          <w:sz w:val="24"/>
          <w:szCs w:val="24"/>
        </w:rPr>
        <w:t>3.8. Телефоны для оперативной связи:</w:t>
      </w:r>
    </w:p>
    <w:p w14:paraId="04A2E075"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 Заместитель главы администрации: 2-10-02;</w:t>
      </w:r>
    </w:p>
    <w:p w14:paraId="77899F20"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 Оперативные дежурные по МЧС 112;</w:t>
      </w:r>
    </w:p>
    <w:p w14:paraId="75AA786C" w14:textId="70E96970" w:rsidR="00666740" w:rsidRPr="00666740" w:rsidRDefault="00666740" w:rsidP="00751966">
      <w:pPr>
        <w:spacing w:after="0" w:line="240" w:lineRule="auto"/>
        <w:jc w:val="both"/>
        <w:rPr>
          <w:rFonts w:ascii="Times New Roman" w:hAnsi="Times New Roman" w:cs="Times New Roman"/>
          <w:color w:val="000000" w:themeColor="text1"/>
          <w:sz w:val="24"/>
          <w:szCs w:val="24"/>
          <w:shd w:val="clear" w:color="auto" w:fill="FFD821"/>
        </w:rPr>
      </w:pPr>
      <w:r w:rsidRPr="00666740">
        <w:rPr>
          <w:rFonts w:ascii="Times New Roman" w:hAnsi="Times New Roman" w:cs="Times New Roman"/>
          <w:color w:val="000000" w:themeColor="text1"/>
          <w:sz w:val="24"/>
          <w:szCs w:val="24"/>
        </w:rPr>
        <w:t>3. </w:t>
      </w:r>
      <w:r>
        <w:rPr>
          <w:rFonts w:ascii="Times New Roman" w:hAnsi="Times New Roman" w:cs="Times New Roman"/>
          <w:color w:val="000000" w:themeColor="text1"/>
          <w:sz w:val="24"/>
          <w:szCs w:val="24"/>
        </w:rPr>
        <w:t>Дежурные ГИБДД 102;</w:t>
      </w:r>
    </w:p>
    <w:p w14:paraId="27DAB35C" w14:textId="12948FD0"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 МУП УМО «</w:t>
      </w:r>
      <w:proofErr w:type="spellStart"/>
      <w:r w:rsidRPr="00666740">
        <w:rPr>
          <w:rFonts w:ascii="Times New Roman" w:hAnsi="Times New Roman" w:cs="Times New Roman"/>
          <w:color w:val="000000" w:themeColor="text1"/>
          <w:sz w:val="24"/>
          <w:szCs w:val="24"/>
        </w:rPr>
        <w:t>Урмарытеплосеть</w:t>
      </w:r>
      <w:proofErr w:type="spellEnd"/>
      <w:r w:rsidRPr="00666740">
        <w:rPr>
          <w:rFonts w:ascii="Times New Roman" w:hAnsi="Times New Roman" w:cs="Times New Roman"/>
          <w:color w:val="000000" w:themeColor="text1"/>
          <w:sz w:val="24"/>
          <w:szCs w:val="24"/>
        </w:rPr>
        <w:t xml:space="preserve">»:       </w:t>
      </w:r>
    </w:p>
    <w:p w14:paraId="0C1F8819" w14:textId="14986699"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5. Филиал АО «Газпром газораспределение Чебоксары» в г. </w:t>
      </w:r>
      <w:proofErr w:type="gramStart"/>
      <w:r w:rsidRPr="00666740">
        <w:rPr>
          <w:rFonts w:ascii="Times New Roman" w:hAnsi="Times New Roman" w:cs="Times New Roman"/>
          <w:color w:val="000000" w:themeColor="text1"/>
          <w:sz w:val="24"/>
          <w:szCs w:val="24"/>
        </w:rPr>
        <w:t>Чебоксары  2</w:t>
      </w:r>
      <w:proofErr w:type="gramEnd"/>
      <w:r w:rsidRPr="00666740">
        <w:rPr>
          <w:rFonts w:ascii="Times New Roman" w:hAnsi="Times New Roman" w:cs="Times New Roman"/>
          <w:color w:val="000000" w:themeColor="text1"/>
          <w:sz w:val="24"/>
          <w:szCs w:val="24"/>
        </w:rPr>
        <w:t>-13-33, 104;</w:t>
      </w:r>
    </w:p>
    <w:p w14:paraId="30B4D8FC"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 ПАО «Ростелеком» 8-800-200-09-33</w:t>
      </w:r>
    </w:p>
    <w:p w14:paraId="24F51457"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7. Диспетчера энергоснабжающей организации, ГУП «ЧГЭС» 58-01-28;</w:t>
      </w:r>
    </w:p>
    <w:p w14:paraId="691A0A72"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13. Пожарные части 101;</w:t>
      </w:r>
    </w:p>
    <w:p w14:paraId="270FA423"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14. Скорая медицинская помощь 103;</w:t>
      </w:r>
    </w:p>
    <w:p w14:paraId="1E189BB3" w14:textId="77777777" w:rsidR="00666740" w:rsidRPr="00666740" w:rsidRDefault="00666740" w:rsidP="00751966">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15. Единая дежурно-диспетчерская служба (ЕДДС) </w:t>
      </w:r>
    </w:p>
    <w:p w14:paraId="3119D25B" w14:textId="77777777" w:rsidR="00666740" w:rsidRPr="00666740" w:rsidRDefault="00666740" w:rsidP="00666740">
      <w:pPr>
        <w:spacing w:after="160" w:line="240" w:lineRule="auto"/>
        <w:jc w:val="center"/>
        <w:rPr>
          <w:rFonts w:ascii="Times New Roman" w:hAnsi="Times New Roman" w:cs="Times New Roman"/>
          <w:color w:val="000000" w:themeColor="text1"/>
          <w:sz w:val="24"/>
          <w:szCs w:val="24"/>
        </w:rPr>
      </w:pPr>
    </w:p>
    <w:p w14:paraId="46A7CCF7" w14:textId="77777777" w:rsidR="00666740" w:rsidRPr="00666740" w:rsidRDefault="00666740" w:rsidP="00666740">
      <w:pPr>
        <w:spacing w:after="16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b/>
          <w:color w:val="000000" w:themeColor="text1"/>
          <w:sz w:val="24"/>
          <w:szCs w:val="24"/>
        </w:rPr>
        <w:t>4.Обязанности ответственных лиц, участвующих в ликвидации последствий аварийных ситуаций</w:t>
      </w:r>
    </w:p>
    <w:p w14:paraId="2E6F0CC1"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4.1. Обязанности дежурного диспетчера теплоснабжающей  организации.</w:t>
      </w:r>
    </w:p>
    <w:p w14:paraId="7549069A"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Дежурный диспетчер теплоснабжающей  организации:</w:t>
      </w:r>
    </w:p>
    <w:p w14:paraId="0D8F2E85"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а) по получении извещения об аварии, организует вызов ремонтной бригады и оповещение руководителя, главного инженера организации;</w:t>
      </w:r>
    </w:p>
    <w:p w14:paraId="48F85F6F"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14:paraId="7B720B39"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
    <w:p w14:paraId="61258B1B"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г) проводит электронное моделирование аварийной ситуации и сообщает его результаты ремонтной бригаде, для проведения переключений.</w:t>
      </w:r>
    </w:p>
    <w:p w14:paraId="78567F52"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4.2. Обязанности руководителя, главного инженера теплоснабжающей организации.</w:t>
      </w:r>
    </w:p>
    <w:p w14:paraId="295F57F0"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Руководитель, главный инженер теплоснабжающей организации:</w:t>
      </w:r>
    </w:p>
    <w:p w14:paraId="49BD626F"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r w:rsidRPr="00666740">
        <w:rPr>
          <w:color w:val="000000" w:themeColor="text1"/>
          <w:sz w:val="24"/>
          <w:szCs w:val="24"/>
        </w:rPr>
        <w:tab/>
      </w:r>
    </w:p>
    <w:p w14:paraId="01762AC6"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б) организует в случае необходимости своевременный вызов резервной ремонтной бригады на место аварии;</w:t>
      </w:r>
      <w:r w:rsidRPr="00666740">
        <w:rPr>
          <w:color w:val="000000" w:themeColor="text1"/>
          <w:sz w:val="24"/>
          <w:szCs w:val="24"/>
        </w:rPr>
        <w:tab/>
      </w:r>
    </w:p>
    <w:p w14:paraId="2D53975E"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14:paraId="7AE2B5C8" w14:textId="77777777" w:rsidR="00666740" w:rsidRPr="00666740" w:rsidRDefault="00666740" w:rsidP="00666740">
      <w:pPr>
        <w:pStyle w:val="32"/>
        <w:tabs>
          <w:tab w:val="left" w:pos="708"/>
        </w:tabs>
        <w:spacing w:after="0"/>
        <w:ind w:firstLine="709"/>
        <w:jc w:val="both"/>
        <w:rPr>
          <w:color w:val="000000" w:themeColor="text1"/>
          <w:sz w:val="24"/>
          <w:szCs w:val="24"/>
        </w:rPr>
      </w:pPr>
      <w:r w:rsidRPr="00666740">
        <w:rPr>
          <w:color w:val="000000" w:themeColor="text1"/>
          <w:sz w:val="24"/>
          <w:szCs w:val="24"/>
        </w:rPr>
        <w:t xml:space="preserve">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 </w:t>
      </w:r>
    </w:p>
    <w:p w14:paraId="6664ADAE"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д) систематически информирует ответственного руководителя работ по ликвидации последствий аварийной ситуации;</w:t>
      </w:r>
    </w:p>
    <w:p w14:paraId="3F67E3B9"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е) до прибытия ответственного руководителя работ по ликвидации аварии самостоятельно руководит ликвидацией аварийной ситуации.</w:t>
      </w:r>
    </w:p>
    <w:p w14:paraId="0F97FF2F"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4.3. Обязанности ответственного руководителя работ по ликвидации аварийной ситуации.</w:t>
      </w:r>
    </w:p>
    <w:p w14:paraId="552572C8" w14:textId="77777777" w:rsidR="00666740" w:rsidRPr="00666740" w:rsidRDefault="00666740" w:rsidP="00666740">
      <w:pPr>
        <w:pStyle w:val="32"/>
        <w:tabs>
          <w:tab w:val="left" w:pos="708"/>
        </w:tabs>
        <w:spacing w:after="0"/>
        <w:ind w:firstLine="709"/>
        <w:rPr>
          <w:color w:val="000000" w:themeColor="text1"/>
          <w:sz w:val="24"/>
          <w:szCs w:val="24"/>
        </w:rPr>
      </w:pPr>
      <w:r w:rsidRPr="00666740">
        <w:rPr>
          <w:color w:val="000000" w:themeColor="text1"/>
          <w:sz w:val="24"/>
          <w:szCs w:val="24"/>
        </w:rPr>
        <w:t xml:space="preserve">Обязанности ответственного руководителя работ по ликвидации последствий аварийной ситуации, как правило, возлагаются на заместителя главы администрации Урмарского муниципального округа. </w:t>
      </w:r>
    </w:p>
    <w:p w14:paraId="18B15227"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lastRenderedPageBreak/>
        <w:t>Ответственный руководитель работ по ликвидации последствий аварийной ситуации:</w:t>
      </w:r>
    </w:p>
    <w:p w14:paraId="65A9606E"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14:paraId="2DE559FE"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б) организует командный пункт, сообщает о месте его расположения всем исполнителям и постоянно находится на нем.</w:t>
      </w:r>
    </w:p>
    <w:p w14:paraId="52BA2CAE" w14:textId="77777777" w:rsidR="00666740" w:rsidRPr="00666740" w:rsidRDefault="00666740" w:rsidP="00751966">
      <w:pPr>
        <w:pStyle w:val="32"/>
        <w:tabs>
          <w:tab w:val="left" w:pos="708"/>
        </w:tabs>
        <w:spacing w:after="0"/>
        <w:ind w:firstLine="709"/>
        <w:jc w:val="both"/>
        <w:rPr>
          <w:i/>
          <w:color w:val="000000" w:themeColor="text1"/>
          <w:sz w:val="24"/>
          <w:szCs w:val="24"/>
        </w:rPr>
      </w:pPr>
      <w:r w:rsidRPr="00666740">
        <w:rPr>
          <w:i/>
          <w:color w:val="000000" w:themeColor="text1"/>
          <w:sz w:val="24"/>
          <w:szCs w:val="24"/>
        </w:rPr>
        <w:t>ПРИМЕЧАНИЕ: в период ликвидации аварии на командном пункте могут находиться только лица, непосредственно участвующие в ликвидации аварии;</w:t>
      </w:r>
    </w:p>
    <w:p w14:paraId="4B50ED05"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в) проверяет, вызваны ли необходимые для ликвидации последствий аварийной ситуации инженерные службы и должностные лица;</w:t>
      </w:r>
    </w:p>
    <w:p w14:paraId="7AA1C289"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г) контролирует выполнение мероприятий, предусмотренных оперативной частью Плана действий, и своих распоряжений и заданий;</w:t>
      </w:r>
    </w:p>
    <w:p w14:paraId="2AB10D4A"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д) контролирует состояние отключенных от теплоснабжения зданий;</w:t>
      </w:r>
    </w:p>
    <w:p w14:paraId="65578BC0"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е) дает соответствующие распоряжения представителям взаимосвязанных с теплоснабжением, по коммуникациям инженерным службам;</w:t>
      </w:r>
    </w:p>
    <w:p w14:paraId="6A99239B"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ж) дает указание об удалении людей из всех опасных и угрожаемых жизни людей мест и о выставлении постов на подступах к аварийному участку;</w:t>
      </w:r>
    </w:p>
    <w:p w14:paraId="0FF7EFDE" w14:textId="77777777" w:rsidR="00666740" w:rsidRPr="00666740" w:rsidRDefault="00666740" w:rsidP="00751966">
      <w:pPr>
        <w:pStyle w:val="32"/>
        <w:tabs>
          <w:tab w:val="left" w:pos="708"/>
        </w:tabs>
        <w:spacing w:after="0"/>
        <w:ind w:firstLine="709"/>
        <w:jc w:val="both"/>
        <w:rPr>
          <w:color w:val="000000" w:themeColor="text1"/>
          <w:sz w:val="24"/>
          <w:szCs w:val="24"/>
        </w:rPr>
      </w:pPr>
      <w:r w:rsidRPr="00666740">
        <w:rPr>
          <w:color w:val="000000" w:themeColor="text1"/>
          <w:sz w:val="24"/>
          <w:szCs w:val="24"/>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14:paraId="35B9C31C" w14:textId="77777777" w:rsidR="00666740" w:rsidRPr="00666740" w:rsidRDefault="00666740" w:rsidP="00751966">
      <w:pPr>
        <w:pStyle w:val="1"/>
        <w:tabs>
          <w:tab w:val="left" w:pos="1100"/>
        </w:tabs>
        <w:spacing w:before="120" w:after="0" w:line="240" w:lineRule="auto"/>
        <w:jc w:val="both"/>
        <w:rPr>
          <w:rFonts w:cs="Times New Roman"/>
          <w:color w:val="000000" w:themeColor="text1"/>
          <w:sz w:val="24"/>
          <w:szCs w:val="24"/>
        </w:rPr>
      </w:pPr>
      <w:r w:rsidRPr="00666740">
        <w:rPr>
          <w:rFonts w:cs="Times New Roman"/>
          <w:b w:val="0"/>
          <w:color w:val="000000" w:themeColor="text1"/>
          <w:sz w:val="24"/>
          <w:szCs w:val="24"/>
        </w:rPr>
        <w:t>5. Подготовка к выполнению работ по устранению аварийных ситуаций</w:t>
      </w:r>
    </w:p>
    <w:p w14:paraId="327ECA23" w14:textId="77777777" w:rsidR="00666740" w:rsidRPr="00666740" w:rsidRDefault="00666740" w:rsidP="00751966">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5.1. В случае возникновения аварийных ситуаций в системе теплоснабжения Урмарского муниципального округа ответственные лица, указанные в разделе 3 настоящего Плана, должны быть оповещены:</w:t>
      </w:r>
    </w:p>
    <w:p w14:paraId="375003B0" w14:textId="77777777" w:rsid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5.1.1. Дежурный диспетчер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14:paraId="13F9AD88" w14:textId="4D7908B6" w:rsidR="00666740" w:rsidRP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14:paraId="6C82FF56" w14:textId="77777777" w:rsidR="00666740" w:rsidRP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при необходимости принимает меры по организации спасательных работ и эвакуации людей;</w:t>
      </w:r>
    </w:p>
    <w:p w14:paraId="188E7869" w14:textId="77777777" w:rsid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фиксирует в оперативном журнале:</w:t>
      </w:r>
    </w:p>
    <w:p w14:paraId="127EF743" w14:textId="77777777" w:rsid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время и дату происшествия;</w:t>
      </w:r>
    </w:p>
    <w:p w14:paraId="38F07A96" w14:textId="77777777" w:rsid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место происшествия (адрес);</w:t>
      </w:r>
    </w:p>
    <w:p w14:paraId="38DBC105" w14:textId="5F50C709" w:rsidR="00666740" w:rsidRP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тип и диаметр трубопроводной системы;</w:t>
      </w:r>
    </w:p>
    <w:p w14:paraId="005976B7" w14:textId="77777777" w:rsidR="00666740" w:rsidRDefault="00666740" w:rsidP="00751966">
      <w:pPr>
        <w:pStyle w:val="af4"/>
        <w:spacing w:before="0" w:beforeAutospacing="0" w:after="0" w:afterAutospacing="0"/>
        <w:ind w:firstLine="708"/>
        <w:jc w:val="both"/>
        <w:rPr>
          <w:color w:val="000000" w:themeColor="text1"/>
        </w:rPr>
      </w:pPr>
      <w:r w:rsidRPr="00666740">
        <w:rPr>
          <w:color w:val="000000" w:themeColor="text1"/>
        </w:rPr>
        <w:t>- определяет объем последствий аварийной ситуации (количество жилых домов, котельных, ЦТП, учреждений социальной сферы и т.д.);</w:t>
      </w:r>
    </w:p>
    <w:p w14:paraId="526458C4" w14:textId="784168AC" w:rsidR="00666740" w:rsidRPr="00666740" w:rsidRDefault="00666740" w:rsidP="00751966">
      <w:pPr>
        <w:pStyle w:val="af4"/>
        <w:spacing w:before="0" w:beforeAutospacing="0" w:after="0" w:afterAutospacing="0"/>
        <w:ind w:firstLine="708"/>
        <w:jc w:val="both"/>
        <w:rPr>
          <w:color w:val="000000" w:themeColor="text1"/>
        </w:rPr>
      </w:pPr>
      <w:r w:rsidRPr="00666740">
        <w:rPr>
          <w:color w:val="000000" w:themeColor="text1"/>
        </w:rPr>
        <w:t>- с применением электронного моделирования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14:paraId="6EAE3C81" w14:textId="77777777" w:rsidR="00666740" w:rsidRPr="00666740" w:rsidRDefault="00666740" w:rsidP="00751966">
      <w:pPr>
        <w:pStyle w:val="af4"/>
        <w:spacing w:before="0" w:beforeAutospacing="0" w:after="0" w:afterAutospacing="0"/>
        <w:ind w:firstLine="547"/>
        <w:jc w:val="both"/>
        <w:rPr>
          <w:color w:val="000000" w:themeColor="text1"/>
        </w:rPr>
      </w:pPr>
      <w:r w:rsidRPr="00666740">
        <w:rPr>
          <w:color w:val="000000" w:themeColor="text1"/>
        </w:rPr>
        <w:t xml:space="preserve">- определяет (уточняет) порядок взаимодействия и обмена информацией между диспетчерскими </w:t>
      </w:r>
      <w:proofErr w:type="gramStart"/>
      <w:r w:rsidRPr="00666740">
        <w:rPr>
          <w:color w:val="000000" w:themeColor="text1"/>
        </w:rPr>
        <w:t>службами  организаций</w:t>
      </w:r>
      <w:proofErr w:type="gramEnd"/>
      <w:r w:rsidRPr="00666740">
        <w:rPr>
          <w:color w:val="000000" w:themeColor="text1"/>
        </w:rPr>
        <w:t xml:space="preserve"> на территории Урмарского муниципального округа;</w:t>
      </w:r>
    </w:p>
    <w:p w14:paraId="3D11063E" w14:textId="77777777" w:rsidR="00666740" w:rsidRDefault="00666740" w:rsidP="00751966">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оповещает:</w:t>
      </w:r>
    </w:p>
    <w:p w14:paraId="39FD9C40" w14:textId="77777777" w:rsidR="00666740" w:rsidRDefault="00666740" w:rsidP="00751966">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начальника аварийно-диспетчерской службы организации; </w:t>
      </w:r>
    </w:p>
    <w:p w14:paraId="15BCB2B1" w14:textId="77777777" w:rsidR="00666740" w:rsidRDefault="00666740" w:rsidP="00751966">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руководителя, главного инженера организации.</w:t>
      </w:r>
    </w:p>
    <w:p w14:paraId="258CE707" w14:textId="708ABE8A" w:rsidR="00666740" w:rsidRPr="00666740" w:rsidRDefault="00666740" w:rsidP="00751966">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осуществляет контроль выполнения мероприятий по ликвидации аварийных ситуаций с последующим с последующим восстановлением подачи тепла, горячей воды потребителям.</w:t>
      </w:r>
    </w:p>
    <w:p w14:paraId="2987BD27" w14:textId="77777777" w:rsidR="00666740" w:rsidRPr="00666740" w:rsidRDefault="00666740" w:rsidP="00666740">
      <w:pPr>
        <w:pStyle w:val="af4"/>
        <w:spacing w:after="0" w:afterAutospacing="0"/>
        <w:ind w:firstLine="547"/>
        <w:jc w:val="both"/>
        <w:rPr>
          <w:color w:val="000000" w:themeColor="text1"/>
        </w:rPr>
      </w:pPr>
      <w:r w:rsidRPr="00666740">
        <w:rPr>
          <w:color w:val="000000" w:themeColor="text1"/>
        </w:rPr>
        <w:lastRenderedPageBreak/>
        <w:t>5.1.2. Время сбора сил и средств аварийной бригады на месте аварии не должно превышать 1 часа с момента оповещении аварии.</w:t>
      </w:r>
    </w:p>
    <w:p w14:paraId="57705131"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5.1.3. Руководитель,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заместителя главы </w:t>
      </w:r>
      <w:proofErr w:type="gramStart"/>
      <w:r w:rsidRPr="00666740">
        <w:rPr>
          <w:rFonts w:ascii="Times New Roman" w:hAnsi="Times New Roman" w:cs="Times New Roman"/>
          <w:color w:val="000000" w:themeColor="text1"/>
          <w:sz w:val="24"/>
          <w:szCs w:val="24"/>
        </w:rPr>
        <w:t>администрации  Урмарского</w:t>
      </w:r>
      <w:proofErr w:type="gramEnd"/>
      <w:r w:rsidRPr="00666740">
        <w:rPr>
          <w:rFonts w:ascii="Times New Roman" w:hAnsi="Times New Roman" w:cs="Times New Roman"/>
          <w:color w:val="000000" w:themeColor="text1"/>
          <w:sz w:val="24"/>
          <w:szCs w:val="24"/>
        </w:rPr>
        <w:t xml:space="preserve"> муниципального округа, либо лицо, его 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 </w:t>
      </w:r>
    </w:p>
    <w:p w14:paraId="0AE79E58"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5.1.4. Заместитель главы администрации Урмарского муниципального округа по истечению 2 часов, в случае не устранения аварийной ситуации:</w:t>
      </w:r>
    </w:p>
    <w:p w14:paraId="72B24BC4"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оповещает главу Урмарского муниципального округа;</w:t>
      </w:r>
    </w:p>
    <w:p w14:paraId="3D118814"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лично прибывает на место аварии для координации ремонтных работ.</w:t>
      </w:r>
    </w:p>
    <w:p w14:paraId="649E3411"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5.1.5. Глава Урмарского муниципального округа в случае аварии, связанной с угрозой для жизни и комфортного проживания людей:</w:t>
      </w:r>
    </w:p>
    <w:p w14:paraId="244050FC"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через управляющую компанию и местную систему оповещения </w:t>
      </w:r>
      <w:r w:rsidRPr="00666740">
        <w:rPr>
          <w:rFonts w:ascii="Times New Roman" w:hAnsi="Times New Roman" w:cs="Times New Roman"/>
          <w:color w:val="000000" w:themeColor="text1"/>
          <w:sz w:val="24"/>
          <w:szCs w:val="24"/>
        </w:rPr>
        <w:br/>
        <w:t>и информирования оповещает, жителей, которые проживают в зоне аварии;</w:t>
      </w:r>
    </w:p>
    <w:p w14:paraId="526FA119" w14:textId="77777777" w:rsidR="00666740" w:rsidRPr="00666740" w:rsidRDefault="00666740" w:rsidP="00666740">
      <w:pPr>
        <w:tabs>
          <w:tab w:val="left" w:pos="851"/>
          <w:tab w:val="left" w:pos="1134"/>
        </w:tabs>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в случае необходимости принимает решение по привлечению дополнительных сил и средств к ремонтным работам.</w:t>
      </w:r>
    </w:p>
    <w:p w14:paraId="1F8415D9"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w:t>
      </w:r>
      <w:r w:rsidRPr="00666740">
        <w:rPr>
          <w:rFonts w:ascii="Times New Roman" w:hAnsi="Times New Roman" w:cs="Times New Roman"/>
          <w:color w:val="000000" w:themeColor="text1"/>
          <w:spacing w:val="4"/>
          <w:sz w:val="24"/>
          <w:szCs w:val="24"/>
        </w:rPr>
        <w:t>аварийном отключении теплоснабжения</w:t>
      </w:r>
      <w:r w:rsidRPr="00666740">
        <w:rPr>
          <w:rFonts w:ascii="Times New Roman" w:hAnsi="Times New Roman" w:cs="Times New Roman"/>
          <w:color w:val="000000" w:themeColor="text1"/>
          <w:spacing w:val="3"/>
          <w:sz w:val="24"/>
          <w:szCs w:val="24"/>
        </w:rPr>
        <w:t xml:space="preserve"> на сутки и более, а также </w:t>
      </w:r>
      <w:r w:rsidRPr="00666740">
        <w:rPr>
          <w:rFonts w:ascii="Times New Roman" w:hAnsi="Times New Roman" w:cs="Times New Roman"/>
          <w:color w:val="000000" w:themeColor="text1"/>
          <w:sz w:val="24"/>
          <w:szCs w:val="24"/>
        </w:rPr>
        <w:t>в условиях критически низких температур окружающего воздуха).</w:t>
      </w:r>
    </w:p>
    <w:p w14:paraId="2946F08A" w14:textId="77777777" w:rsidR="00666740" w:rsidRPr="00666740" w:rsidRDefault="00666740" w:rsidP="00666740">
      <w:pPr>
        <w:pStyle w:val="1"/>
        <w:tabs>
          <w:tab w:val="left" w:pos="1100"/>
        </w:tabs>
        <w:spacing w:before="120" w:line="240" w:lineRule="auto"/>
        <w:jc w:val="center"/>
        <w:rPr>
          <w:rFonts w:cs="Times New Roman"/>
          <w:color w:val="000000" w:themeColor="text1"/>
          <w:sz w:val="24"/>
          <w:szCs w:val="24"/>
        </w:rPr>
      </w:pPr>
      <w:r w:rsidRPr="00666740">
        <w:rPr>
          <w:rFonts w:cs="Times New Roman"/>
          <w:b w:val="0"/>
          <w:color w:val="000000" w:themeColor="text1"/>
          <w:sz w:val="24"/>
          <w:szCs w:val="24"/>
        </w:rPr>
        <w:t>6. Порядок действий по устранению аварийных ситуаций</w:t>
      </w:r>
    </w:p>
    <w:p w14:paraId="21869548" w14:textId="77777777" w:rsidR="00666740" w:rsidRPr="00666740" w:rsidRDefault="00666740" w:rsidP="00666740">
      <w:pPr>
        <w:tabs>
          <w:tab w:val="left" w:pos="851"/>
          <w:tab w:val="left" w:pos="993"/>
        </w:tabs>
        <w:spacing w:before="240"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ab/>
        <w:t>6.1. В режиме повседневной деятельности работу по контролю функционирования системы теплоснабжения Урмарского муниципального округа осуществляется:</w:t>
      </w:r>
    </w:p>
    <w:p w14:paraId="4319B902"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в администрации Урмарского муниципального округа – специалистами отдела строительства и дорожного хозяйства;</w:t>
      </w:r>
    </w:p>
    <w:p w14:paraId="4CDB5100"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в теплоснабжающей организации - 1 специалистом - дежурным диспетчером;</w:t>
      </w:r>
    </w:p>
    <w:p w14:paraId="14BF4D96"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в теплоснабжающей организации непосредственно на источниках тепловой энергии - операторами на каждой котельной;</w:t>
      </w:r>
    </w:p>
    <w:p w14:paraId="0A102C24"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в теплоснабжающей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2 человек. </w:t>
      </w:r>
    </w:p>
    <w:p w14:paraId="297A20D8" w14:textId="77777777" w:rsidR="00666740" w:rsidRPr="00666740" w:rsidRDefault="00666740" w:rsidP="00666740">
      <w:pPr>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14:paraId="4D4AC80C"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6.2. Планирование и организация ремонтно-восстановительных работ на объектах системы теплоснабжения осуществляется заместителем главы Урмарского муниципального округа и руководством теплоснабжающей организации, эксплуатирующей объект. </w:t>
      </w:r>
    </w:p>
    <w:p w14:paraId="48E95C6F"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6.3. 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3B8BF3A1"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6.4.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14:paraId="030E3126"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14:paraId="5280211F"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4.</w:t>
      </w:r>
    </w:p>
    <w:p w14:paraId="18838373" w14:textId="77777777" w:rsidR="00666740" w:rsidRPr="00666740" w:rsidRDefault="00666740" w:rsidP="00666740">
      <w:pPr>
        <w:pStyle w:val="afffffffff6"/>
        <w:rPr>
          <w:color w:val="000000" w:themeColor="text1"/>
          <w:sz w:val="24"/>
          <w:szCs w:val="24"/>
        </w:rPr>
      </w:pPr>
      <w:r w:rsidRPr="00666740">
        <w:rPr>
          <w:color w:val="000000" w:themeColor="text1"/>
          <w:sz w:val="24"/>
          <w:szCs w:val="24"/>
        </w:rPr>
        <w:t>Таблица 4 -</w:t>
      </w:r>
      <w:r w:rsidRPr="00666740">
        <w:rPr>
          <w:b w:val="0"/>
          <w:color w:val="000000" w:themeColor="text1"/>
          <w:sz w:val="24"/>
          <w:szCs w:val="24"/>
        </w:rPr>
        <w:t xml:space="preserve"> Нормативное время на устранение аварийной ситуации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51"/>
        <w:gridCol w:w="2686"/>
        <w:gridCol w:w="1364"/>
        <w:gridCol w:w="1313"/>
        <w:gridCol w:w="1241"/>
        <w:gridCol w:w="1241"/>
        <w:gridCol w:w="1243"/>
      </w:tblGrid>
      <w:tr w:rsidR="00666740" w:rsidRPr="00666740" w14:paraId="75DB7C16" w14:textId="77777777" w:rsidTr="00666740">
        <w:trPr>
          <w:trHeight w:val="23"/>
          <w:tblHeader/>
        </w:trPr>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68D73"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 п/п</w:t>
            </w:r>
          </w:p>
        </w:tc>
        <w:tc>
          <w:tcPr>
            <w:tcW w:w="26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D30DE"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Вид аварийной</w:t>
            </w:r>
          </w:p>
          <w:p w14:paraId="0CC8A86B"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ситуации</w:t>
            </w:r>
          </w:p>
        </w:tc>
        <w:tc>
          <w:tcPr>
            <w:tcW w:w="13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1B66A"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 xml:space="preserve">Время на устранение, час. </w:t>
            </w:r>
          </w:p>
        </w:tc>
        <w:tc>
          <w:tcPr>
            <w:tcW w:w="503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FB40F"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 xml:space="preserve">Ожидаемая температура в жилых помещениях при температуре наружного воздуха, </w:t>
            </w:r>
            <w:r w:rsidRPr="00666740">
              <w:rPr>
                <w:rFonts w:ascii="Times New Roman" w:hAnsi="Times New Roman" w:cs="Times New Roman"/>
                <w:b/>
                <w:color w:val="000000" w:themeColor="text1"/>
                <w:sz w:val="24"/>
                <w:szCs w:val="24"/>
                <w:vertAlign w:val="superscript"/>
              </w:rPr>
              <w:t>0</w:t>
            </w:r>
            <w:r w:rsidRPr="00666740">
              <w:rPr>
                <w:rFonts w:ascii="Times New Roman" w:hAnsi="Times New Roman" w:cs="Times New Roman"/>
                <w:b/>
                <w:color w:val="000000" w:themeColor="text1"/>
                <w:sz w:val="24"/>
                <w:szCs w:val="24"/>
              </w:rPr>
              <w:t>С</w:t>
            </w:r>
          </w:p>
        </w:tc>
      </w:tr>
      <w:tr w:rsidR="00666740" w:rsidRPr="00666740" w14:paraId="2C81AA5B" w14:textId="77777777" w:rsidTr="00666740">
        <w:trPr>
          <w:trHeight w:val="23"/>
          <w:tblHeader/>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03453A1" w14:textId="77777777" w:rsidR="00666740" w:rsidRPr="00666740" w:rsidRDefault="00666740" w:rsidP="00666740">
            <w:pPr>
              <w:spacing w:after="0" w:line="240" w:lineRule="auto"/>
              <w:rPr>
                <w:rFonts w:ascii="Times New Roman" w:hAnsi="Times New Roman" w:cs="Times New Roman"/>
                <w:b/>
                <w:color w:val="000000" w:themeColor="text1"/>
                <w:sz w:val="24"/>
                <w:szCs w:val="24"/>
              </w:rPr>
            </w:pPr>
          </w:p>
        </w:tc>
        <w:tc>
          <w:tcPr>
            <w:tcW w:w="2686" w:type="dxa"/>
            <w:vMerge/>
            <w:tcBorders>
              <w:top w:val="single" w:sz="4" w:space="0" w:color="000000"/>
              <w:left w:val="single" w:sz="4" w:space="0" w:color="000000"/>
              <w:bottom w:val="single" w:sz="4" w:space="0" w:color="000000"/>
              <w:right w:val="single" w:sz="4" w:space="0" w:color="000000"/>
            </w:tcBorders>
            <w:vAlign w:val="center"/>
            <w:hideMark/>
          </w:tcPr>
          <w:p w14:paraId="7278EFDF" w14:textId="77777777" w:rsidR="00666740" w:rsidRPr="00666740" w:rsidRDefault="00666740" w:rsidP="00666740">
            <w:pPr>
              <w:spacing w:after="0" w:line="240" w:lineRule="auto"/>
              <w:rPr>
                <w:rFonts w:ascii="Times New Roman" w:hAnsi="Times New Roman" w:cs="Times New Roman"/>
                <w:b/>
                <w:color w:val="000000" w:themeColor="text1"/>
                <w:sz w:val="24"/>
                <w:szCs w:val="24"/>
              </w:rPr>
            </w:pPr>
          </w:p>
        </w:tc>
        <w:tc>
          <w:tcPr>
            <w:tcW w:w="1364" w:type="dxa"/>
            <w:vMerge/>
            <w:tcBorders>
              <w:top w:val="single" w:sz="4" w:space="0" w:color="000000"/>
              <w:left w:val="single" w:sz="4" w:space="0" w:color="000000"/>
              <w:bottom w:val="single" w:sz="4" w:space="0" w:color="000000"/>
              <w:right w:val="single" w:sz="4" w:space="0" w:color="000000"/>
            </w:tcBorders>
            <w:vAlign w:val="center"/>
            <w:hideMark/>
          </w:tcPr>
          <w:p w14:paraId="24973A8C" w14:textId="77777777" w:rsidR="00666740" w:rsidRPr="00666740" w:rsidRDefault="00666740" w:rsidP="00666740">
            <w:pPr>
              <w:spacing w:after="0" w:line="240" w:lineRule="auto"/>
              <w:rPr>
                <w:rFonts w:ascii="Times New Roman" w:hAnsi="Times New Roman" w:cs="Times New Roman"/>
                <w:b/>
                <w:color w:val="000000" w:themeColor="text1"/>
                <w:sz w:val="24"/>
                <w:szCs w:val="24"/>
              </w:rPr>
            </w:pPr>
          </w:p>
        </w:tc>
        <w:tc>
          <w:tcPr>
            <w:tcW w:w="1313" w:type="dxa"/>
            <w:tcBorders>
              <w:top w:val="single" w:sz="4" w:space="0" w:color="000000"/>
              <w:left w:val="single" w:sz="4" w:space="0" w:color="000000"/>
              <w:bottom w:val="single" w:sz="4" w:space="0" w:color="000000"/>
              <w:right w:val="single" w:sz="4" w:space="0" w:color="000000"/>
            </w:tcBorders>
            <w:vAlign w:val="center"/>
            <w:hideMark/>
          </w:tcPr>
          <w:p w14:paraId="58ADCA60"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0</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1E39A396"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-10</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24457BC0"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-20</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18A92874" w14:textId="77777777" w:rsidR="00666740" w:rsidRPr="00666740" w:rsidRDefault="00666740" w:rsidP="00666740">
            <w:pPr>
              <w:tabs>
                <w:tab w:val="left" w:pos="851"/>
              </w:tabs>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более -20</w:t>
            </w:r>
          </w:p>
        </w:tc>
      </w:tr>
      <w:tr w:rsidR="00666740" w:rsidRPr="00666740" w14:paraId="67771E9F" w14:textId="77777777" w:rsidTr="00666740">
        <w:trPr>
          <w:trHeight w:val="23"/>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13217"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1</w:t>
            </w:r>
          </w:p>
        </w:tc>
        <w:tc>
          <w:tcPr>
            <w:tcW w:w="2686" w:type="dxa"/>
            <w:tcBorders>
              <w:top w:val="single" w:sz="4" w:space="0" w:color="000000"/>
              <w:left w:val="single" w:sz="4" w:space="0" w:color="000000"/>
              <w:bottom w:val="single" w:sz="4" w:space="0" w:color="000000"/>
              <w:right w:val="single" w:sz="4" w:space="0" w:color="000000"/>
            </w:tcBorders>
            <w:hideMark/>
          </w:tcPr>
          <w:p w14:paraId="629B4557"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Отключение отопления</w:t>
            </w:r>
          </w:p>
        </w:tc>
        <w:tc>
          <w:tcPr>
            <w:tcW w:w="1364" w:type="dxa"/>
            <w:tcBorders>
              <w:top w:val="single" w:sz="4" w:space="0" w:color="000000"/>
              <w:left w:val="single" w:sz="4" w:space="0" w:color="000000"/>
              <w:bottom w:val="single" w:sz="4" w:space="0" w:color="000000"/>
              <w:right w:val="single" w:sz="4" w:space="0" w:color="000000"/>
            </w:tcBorders>
            <w:hideMark/>
          </w:tcPr>
          <w:p w14:paraId="79C00227"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2 </w:t>
            </w:r>
          </w:p>
        </w:tc>
        <w:tc>
          <w:tcPr>
            <w:tcW w:w="1313" w:type="dxa"/>
            <w:tcBorders>
              <w:top w:val="single" w:sz="4" w:space="0" w:color="000000"/>
              <w:left w:val="single" w:sz="4" w:space="0" w:color="000000"/>
              <w:bottom w:val="single" w:sz="4" w:space="0" w:color="000000"/>
              <w:right w:val="single" w:sz="4" w:space="0" w:color="000000"/>
            </w:tcBorders>
            <w:vAlign w:val="center"/>
            <w:hideMark/>
          </w:tcPr>
          <w:p w14:paraId="561F936B"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18</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14675673"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18</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5B6C46CD"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63E51C2F"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r>
      <w:tr w:rsidR="00666740" w:rsidRPr="00666740" w14:paraId="1E94F3F6" w14:textId="77777777" w:rsidTr="00666740">
        <w:trPr>
          <w:trHeight w:val="23"/>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EBB03"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2</w:t>
            </w:r>
          </w:p>
        </w:tc>
        <w:tc>
          <w:tcPr>
            <w:tcW w:w="2686" w:type="dxa"/>
            <w:tcBorders>
              <w:top w:val="single" w:sz="4" w:space="0" w:color="000000"/>
              <w:left w:val="single" w:sz="4" w:space="0" w:color="000000"/>
              <w:bottom w:val="single" w:sz="4" w:space="0" w:color="000000"/>
              <w:right w:val="single" w:sz="4" w:space="0" w:color="000000"/>
            </w:tcBorders>
            <w:hideMark/>
          </w:tcPr>
          <w:p w14:paraId="7EB94897"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Отключение отопления</w:t>
            </w:r>
          </w:p>
        </w:tc>
        <w:tc>
          <w:tcPr>
            <w:tcW w:w="1364" w:type="dxa"/>
            <w:tcBorders>
              <w:top w:val="single" w:sz="4" w:space="0" w:color="000000"/>
              <w:left w:val="single" w:sz="4" w:space="0" w:color="000000"/>
              <w:bottom w:val="single" w:sz="4" w:space="0" w:color="000000"/>
              <w:right w:val="single" w:sz="4" w:space="0" w:color="000000"/>
            </w:tcBorders>
            <w:hideMark/>
          </w:tcPr>
          <w:p w14:paraId="2522B547"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4 </w:t>
            </w:r>
          </w:p>
        </w:tc>
        <w:tc>
          <w:tcPr>
            <w:tcW w:w="1313" w:type="dxa"/>
            <w:tcBorders>
              <w:top w:val="single" w:sz="4" w:space="0" w:color="000000"/>
              <w:left w:val="single" w:sz="4" w:space="0" w:color="000000"/>
              <w:bottom w:val="single" w:sz="4" w:space="0" w:color="000000"/>
              <w:right w:val="single" w:sz="4" w:space="0" w:color="000000"/>
            </w:tcBorders>
            <w:vAlign w:val="center"/>
            <w:hideMark/>
          </w:tcPr>
          <w:p w14:paraId="3F913857"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18</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412B2963"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2FDF9541"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2F6DB3BC"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r>
      <w:tr w:rsidR="00666740" w:rsidRPr="00666740" w14:paraId="411DD350" w14:textId="77777777" w:rsidTr="00666740">
        <w:trPr>
          <w:trHeight w:val="23"/>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FF4D7"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3</w:t>
            </w:r>
          </w:p>
        </w:tc>
        <w:tc>
          <w:tcPr>
            <w:tcW w:w="2686" w:type="dxa"/>
            <w:tcBorders>
              <w:top w:val="single" w:sz="4" w:space="0" w:color="000000"/>
              <w:left w:val="single" w:sz="4" w:space="0" w:color="000000"/>
              <w:bottom w:val="single" w:sz="4" w:space="0" w:color="000000"/>
              <w:right w:val="single" w:sz="4" w:space="0" w:color="000000"/>
            </w:tcBorders>
            <w:hideMark/>
          </w:tcPr>
          <w:p w14:paraId="2340B918"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Отключение отопления</w:t>
            </w:r>
          </w:p>
        </w:tc>
        <w:tc>
          <w:tcPr>
            <w:tcW w:w="1364" w:type="dxa"/>
            <w:tcBorders>
              <w:top w:val="single" w:sz="4" w:space="0" w:color="000000"/>
              <w:left w:val="single" w:sz="4" w:space="0" w:color="000000"/>
              <w:bottom w:val="single" w:sz="4" w:space="0" w:color="000000"/>
              <w:right w:val="single" w:sz="4" w:space="0" w:color="000000"/>
            </w:tcBorders>
            <w:hideMark/>
          </w:tcPr>
          <w:p w14:paraId="05099128"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6 </w:t>
            </w:r>
          </w:p>
        </w:tc>
        <w:tc>
          <w:tcPr>
            <w:tcW w:w="1313" w:type="dxa"/>
            <w:tcBorders>
              <w:top w:val="single" w:sz="4" w:space="0" w:color="000000"/>
              <w:left w:val="single" w:sz="4" w:space="0" w:color="000000"/>
              <w:bottom w:val="single" w:sz="4" w:space="0" w:color="000000"/>
              <w:right w:val="single" w:sz="4" w:space="0" w:color="000000"/>
            </w:tcBorders>
            <w:vAlign w:val="center"/>
            <w:hideMark/>
          </w:tcPr>
          <w:p w14:paraId="5B12714A"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6D9101D7"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6F008CC3"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03251831"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10</w:t>
            </w:r>
          </w:p>
        </w:tc>
      </w:tr>
      <w:tr w:rsidR="00666740" w:rsidRPr="00666740" w14:paraId="72C0043A" w14:textId="77777777" w:rsidTr="00666740">
        <w:trPr>
          <w:trHeight w:val="23"/>
        </w:trPr>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070CB"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4</w:t>
            </w:r>
          </w:p>
        </w:tc>
        <w:tc>
          <w:tcPr>
            <w:tcW w:w="2686" w:type="dxa"/>
            <w:tcBorders>
              <w:top w:val="single" w:sz="4" w:space="0" w:color="000000"/>
              <w:left w:val="single" w:sz="4" w:space="0" w:color="000000"/>
              <w:bottom w:val="single" w:sz="4" w:space="0" w:color="000000"/>
              <w:right w:val="single" w:sz="4" w:space="0" w:color="000000"/>
            </w:tcBorders>
            <w:hideMark/>
          </w:tcPr>
          <w:p w14:paraId="3333E63A" w14:textId="77777777" w:rsidR="00666740" w:rsidRPr="00666740" w:rsidRDefault="00666740" w:rsidP="00666740">
            <w:pPr>
              <w:tabs>
                <w:tab w:val="left" w:pos="851"/>
              </w:tabs>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Отключение отопления</w:t>
            </w:r>
          </w:p>
        </w:tc>
        <w:tc>
          <w:tcPr>
            <w:tcW w:w="1364" w:type="dxa"/>
            <w:tcBorders>
              <w:top w:val="single" w:sz="4" w:space="0" w:color="000000"/>
              <w:left w:val="single" w:sz="4" w:space="0" w:color="000000"/>
              <w:bottom w:val="single" w:sz="4" w:space="0" w:color="000000"/>
              <w:right w:val="single" w:sz="4" w:space="0" w:color="000000"/>
            </w:tcBorders>
            <w:hideMark/>
          </w:tcPr>
          <w:p w14:paraId="691407AC"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8 </w:t>
            </w:r>
          </w:p>
        </w:tc>
        <w:tc>
          <w:tcPr>
            <w:tcW w:w="1313" w:type="dxa"/>
            <w:tcBorders>
              <w:top w:val="single" w:sz="4" w:space="0" w:color="000000"/>
              <w:left w:val="single" w:sz="4" w:space="0" w:color="000000"/>
              <w:bottom w:val="single" w:sz="4" w:space="0" w:color="000000"/>
              <w:right w:val="single" w:sz="4" w:space="0" w:color="000000"/>
            </w:tcBorders>
            <w:vAlign w:val="center"/>
            <w:hideMark/>
          </w:tcPr>
          <w:p w14:paraId="40775210"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3C93FDF7"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1482B185"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10</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74E0E50C" w14:textId="77777777" w:rsidR="00666740" w:rsidRPr="00666740" w:rsidRDefault="00666740" w:rsidP="00666740">
            <w:pPr>
              <w:tabs>
                <w:tab w:val="left" w:pos="851"/>
              </w:tabs>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10</w:t>
            </w:r>
          </w:p>
        </w:tc>
      </w:tr>
    </w:tbl>
    <w:p w14:paraId="4B6F2379" w14:textId="77777777" w:rsidR="00666740" w:rsidRPr="00666740" w:rsidRDefault="00666740" w:rsidP="00666740">
      <w:pPr>
        <w:spacing w:after="0" w:line="240" w:lineRule="auto"/>
        <w:ind w:firstLine="709"/>
        <w:jc w:val="both"/>
        <w:rPr>
          <w:rFonts w:ascii="Times New Roman" w:hAnsi="Times New Roman" w:cs="Times New Roman"/>
          <w:color w:val="000000" w:themeColor="text1"/>
          <w:sz w:val="24"/>
          <w:szCs w:val="24"/>
        </w:rPr>
      </w:pPr>
    </w:p>
    <w:p w14:paraId="01B0C349" w14:textId="77777777" w:rsidR="00666740" w:rsidRPr="00666740" w:rsidRDefault="00666740" w:rsidP="00666740">
      <w:pPr>
        <w:spacing w:after="0" w:line="240" w:lineRule="auto"/>
        <w:ind w:firstLine="709"/>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6.7. При прибытии на место аварии старший по должности из числа персонала аварийной бригады эксплуатирующей организации обязан:</w:t>
      </w:r>
    </w:p>
    <w:p w14:paraId="75407154"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составить общую картину характера, места, размеров аварии;</w:t>
      </w:r>
    </w:p>
    <w:p w14:paraId="44488AFE"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2E091D33"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организовать предотвращение развития аварии;</w:t>
      </w:r>
    </w:p>
    <w:p w14:paraId="2EB1E8B9"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принять меры к обеспечению безопасности персонала, находящегося в зоне работы;</w:t>
      </w:r>
    </w:p>
    <w:p w14:paraId="7A39C7B6"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14:paraId="15AF8E66"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определить последовательность отключения от теплоносителя, когда и какие инженерные системы при необходимости должны быть опорожнены;</w:t>
      </w:r>
    </w:p>
    <w:p w14:paraId="0AF6AD82"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определяет необходимость прибытия дополнительных сил и средств, для устранения аварии;</w:t>
      </w:r>
    </w:p>
    <w:p w14:paraId="346B0E86" w14:textId="77777777" w:rsidR="00666740" w:rsidRPr="00666740" w:rsidRDefault="00666740" w:rsidP="00666740">
      <w:pPr>
        <w:spacing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14:paraId="0A18EA4C" w14:textId="77777777" w:rsidR="00666740" w:rsidRPr="00666740" w:rsidRDefault="00666740" w:rsidP="00666740">
      <w:pPr>
        <w:pStyle w:val="1"/>
        <w:keepNext w:val="0"/>
        <w:tabs>
          <w:tab w:val="left" w:pos="0"/>
        </w:tabs>
        <w:spacing w:after="240" w:line="240" w:lineRule="auto"/>
        <w:jc w:val="center"/>
        <w:rPr>
          <w:rFonts w:cs="Times New Roman"/>
          <w:color w:val="000000" w:themeColor="text1"/>
          <w:sz w:val="24"/>
          <w:szCs w:val="24"/>
        </w:rPr>
      </w:pPr>
      <w:r w:rsidRPr="00666740">
        <w:rPr>
          <w:rFonts w:cs="Times New Roman"/>
          <w:b w:val="0"/>
          <w:color w:val="000000" w:themeColor="text1"/>
          <w:sz w:val="24"/>
          <w:szCs w:val="24"/>
        </w:rPr>
        <w:t>7. Нормативное количество ресурсов, необходимых для выполнения работ по ликвидации последствий аварийных ситуаций</w:t>
      </w:r>
    </w:p>
    <w:p w14:paraId="78E12140" w14:textId="77777777" w:rsidR="00666740" w:rsidRPr="00666740" w:rsidRDefault="00666740" w:rsidP="00751966">
      <w:pPr>
        <w:pStyle w:val="1"/>
        <w:tabs>
          <w:tab w:val="left" w:pos="567"/>
        </w:tabs>
        <w:spacing w:line="240" w:lineRule="auto"/>
        <w:ind w:firstLine="709"/>
        <w:jc w:val="both"/>
        <w:rPr>
          <w:rFonts w:cs="Times New Roman"/>
          <w:b w:val="0"/>
          <w:color w:val="000000" w:themeColor="text1"/>
          <w:sz w:val="24"/>
          <w:szCs w:val="24"/>
        </w:rPr>
      </w:pPr>
      <w:r w:rsidRPr="00666740">
        <w:rPr>
          <w:rFonts w:cs="Times New Roman"/>
          <w:color w:val="000000" w:themeColor="text1"/>
          <w:sz w:val="24"/>
          <w:szCs w:val="24"/>
        </w:rPr>
        <w:t>7.1. Для выполнения работ по ликвидации последствий аварийных ситуаций требуется привлечение сил и средств, достаточных для решения поставленных задач в нормативные сроки.</w:t>
      </w:r>
    </w:p>
    <w:p w14:paraId="6FC58491" w14:textId="77777777" w:rsidR="00666740" w:rsidRPr="00666740" w:rsidRDefault="00666740" w:rsidP="00751966">
      <w:pPr>
        <w:pStyle w:val="1"/>
        <w:tabs>
          <w:tab w:val="left" w:pos="567"/>
        </w:tabs>
        <w:spacing w:line="240" w:lineRule="auto"/>
        <w:ind w:firstLine="709"/>
        <w:jc w:val="both"/>
        <w:rPr>
          <w:rFonts w:cs="Times New Roman"/>
          <w:color w:val="000000" w:themeColor="text1"/>
          <w:sz w:val="24"/>
          <w:szCs w:val="24"/>
        </w:rPr>
      </w:pPr>
      <w:r w:rsidRPr="00666740">
        <w:rPr>
          <w:rFonts w:cs="Times New Roman"/>
          <w:color w:val="000000" w:themeColor="text1"/>
          <w:sz w:val="24"/>
          <w:szCs w:val="24"/>
        </w:rPr>
        <w:t xml:space="preserve">7.2. Для устранения последствий аварийных ситуаций создаются и используются: резервы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w:t>
      </w:r>
      <w:proofErr w:type="gramStart"/>
      <w:r w:rsidRPr="00666740">
        <w:rPr>
          <w:rFonts w:cs="Times New Roman"/>
          <w:color w:val="000000" w:themeColor="text1"/>
          <w:sz w:val="24"/>
          <w:szCs w:val="24"/>
        </w:rPr>
        <w:t>теплоснабжающей  организацией</w:t>
      </w:r>
      <w:proofErr w:type="gramEnd"/>
      <w:r w:rsidRPr="00666740">
        <w:rPr>
          <w:rFonts w:cs="Times New Roman"/>
          <w:color w:val="000000" w:themeColor="text1"/>
          <w:sz w:val="24"/>
          <w:szCs w:val="24"/>
        </w:rPr>
        <w:t xml:space="preserve"> самостоятельно.</w:t>
      </w:r>
    </w:p>
    <w:p w14:paraId="077B934F" w14:textId="77777777" w:rsidR="00666740" w:rsidRPr="00666740" w:rsidRDefault="00666740" w:rsidP="00751966">
      <w:pPr>
        <w:pStyle w:val="1"/>
        <w:keepNext w:val="0"/>
        <w:tabs>
          <w:tab w:val="left" w:pos="567"/>
        </w:tabs>
        <w:spacing w:line="240" w:lineRule="auto"/>
        <w:ind w:firstLine="709"/>
        <w:jc w:val="both"/>
        <w:rPr>
          <w:rFonts w:cs="Times New Roman"/>
          <w:color w:val="000000" w:themeColor="text1"/>
          <w:sz w:val="24"/>
          <w:szCs w:val="24"/>
        </w:rPr>
      </w:pPr>
      <w:r w:rsidRPr="00666740">
        <w:rPr>
          <w:rFonts w:cs="Times New Roman"/>
          <w:color w:val="000000" w:themeColor="text1"/>
          <w:sz w:val="24"/>
          <w:szCs w:val="24"/>
        </w:rPr>
        <w:t xml:space="preserve">7.3. К работам при ликвидации последствий аварийных ситуации привлекаются специалисты аварийно-диспетчерских служб, оперативный персонал </w:t>
      </w:r>
      <w:r w:rsidRPr="00666740">
        <w:rPr>
          <w:rFonts w:cs="Times New Roman"/>
          <w:color w:val="000000" w:themeColor="text1"/>
          <w:sz w:val="24"/>
          <w:szCs w:val="24"/>
        </w:rPr>
        <w:lastRenderedPageBreak/>
        <w:t xml:space="preserve">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w:t>
      </w:r>
    </w:p>
    <w:p w14:paraId="2ACEEF14"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7.4. Состав сил и средств для устранения последствий аварийных ситуаций приводится в таблице 5.</w:t>
      </w:r>
    </w:p>
    <w:p w14:paraId="5FB6A0A4" w14:textId="77777777" w:rsidR="00666740" w:rsidRPr="00666740" w:rsidRDefault="00666740" w:rsidP="00666740">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Таблица 5. Состав сил и средств для устранения последствий аварийных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0"/>
        <w:gridCol w:w="1380"/>
        <w:gridCol w:w="609"/>
        <w:gridCol w:w="1132"/>
        <w:gridCol w:w="1128"/>
        <w:gridCol w:w="436"/>
        <w:gridCol w:w="894"/>
        <w:gridCol w:w="1201"/>
        <w:gridCol w:w="372"/>
        <w:gridCol w:w="885"/>
        <w:gridCol w:w="1222"/>
      </w:tblGrid>
      <w:tr w:rsidR="00666740" w:rsidRPr="00666740" w14:paraId="6E8C311E" w14:textId="77777777" w:rsidTr="00666740">
        <w:trPr>
          <w:trHeight w:val="405"/>
        </w:trPr>
        <w:tc>
          <w:tcPr>
            <w:tcW w:w="380" w:type="dxa"/>
            <w:vMerge w:val="restart"/>
            <w:tcBorders>
              <w:top w:val="single" w:sz="4" w:space="0" w:color="000000"/>
              <w:left w:val="single" w:sz="6" w:space="0" w:color="000000"/>
              <w:bottom w:val="single" w:sz="4" w:space="0" w:color="000000"/>
              <w:right w:val="single" w:sz="6" w:space="0" w:color="000000"/>
            </w:tcBorders>
            <w:vAlign w:val="center"/>
          </w:tcPr>
          <w:p w14:paraId="7C3D8D44"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p w14:paraId="606153CD"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p>
        </w:tc>
        <w:tc>
          <w:tcPr>
            <w:tcW w:w="1380" w:type="dxa"/>
            <w:vMerge w:val="restart"/>
            <w:tcBorders>
              <w:top w:val="single" w:sz="4" w:space="0" w:color="000000"/>
              <w:left w:val="single" w:sz="6" w:space="0" w:color="000000"/>
              <w:bottom w:val="single" w:sz="6" w:space="0" w:color="000000"/>
              <w:right w:val="single" w:sz="6" w:space="0" w:color="000000"/>
            </w:tcBorders>
            <w:vAlign w:val="center"/>
            <w:hideMark/>
          </w:tcPr>
          <w:p w14:paraId="10D8C11C"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Наименование организации</w:t>
            </w:r>
          </w:p>
        </w:tc>
        <w:tc>
          <w:tcPr>
            <w:tcW w:w="609" w:type="dxa"/>
            <w:vMerge w:val="restart"/>
            <w:tcBorders>
              <w:top w:val="single" w:sz="6" w:space="0" w:color="000000"/>
              <w:left w:val="single" w:sz="6" w:space="0" w:color="000000"/>
              <w:bottom w:val="single" w:sz="6" w:space="0" w:color="000000"/>
              <w:right w:val="single" w:sz="6" w:space="0" w:color="000000"/>
            </w:tcBorders>
            <w:vAlign w:val="center"/>
            <w:hideMark/>
          </w:tcPr>
          <w:p w14:paraId="6674F648"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всего</w:t>
            </w:r>
            <w:r w:rsidRPr="00666740">
              <w:rPr>
                <w:rFonts w:ascii="Times New Roman" w:hAnsi="Times New Roman" w:cs="Times New Roman"/>
                <w:color w:val="000000" w:themeColor="text1"/>
                <w:spacing w:val="-4"/>
                <w:sz w:val="24"/>
                <w:szCs w:val="24"/>
              </w:rPr>
              <w:t xml:space="preserve"> </w:t>
            </w:r>
            <w:r w:rsidRPr="00666740">
              <w:rPr>
                <w:rFonts w:ascii="Times New Roman" w:hAnsi="Times New Roman" w:cs="Times New Roman"/>
                <w:color w:val="000000" w:themeColor="text1"/>
                <w:spacing w:val="-2"/>
                <w:sz w:val="24"/>
                <w:szCs w:val="24"/>
              </w:rPr>
              <w:t>бригад</w:t>
            </w:r>
          </w:p>
        </w:tc>
        <w:tc>
          <w:tcPr>
            <w:tcW w:w="1132" w:type="dxa"/>
            <w:vMerge w:val="restart"/>
            <w:tcBorders>
              <w:top w:val="single" w:sz="6" w:space="0" w:color="000000"/>
              <w:left w:val="single" w:sz="6" w:space="0" w:color="000000"/>
              <w:bottom w:val="single" w:sz="6" w:space="0" w:color="000000"/>
              <w:right w:val="single" w:sz="6" w:space="0" w:color="000000"/>
            </w:tcBorders>
            <w:vAlign w:val="center"/>
            <w:hideMark/>
          </w:tcPr>
          <w:p w14:paraId="30192151" w14:textId="77777777" w:rsidR="00666740" w:rsidRPr="00666740" w:rsidRDefault="00666740" w:rsidP="00666740">
            <w:pPr>
              <w:widowControl w:val="0"/>
              <w:spacing w:after="0" w:line="240" w:lineRule="auto"/>
              <w:ind w:right="157"/>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общая</w:t>
            </w:r>
            <w:r w:rsidRPr="00666740">
              <w:rPr>
                <w:rFonts w:ascii="Times New Roman" w:hAnsi="Times New Roman" w:cs="Times New Roman"/>
                <w:color w:val="000000" w:themeColor="text1"/>
                <w:spacing w:val="40"/>
                <w:sz w:val="24"/>
                <w:szCs w:val="24"/>
              </w:rPr>
              <w:t xml:space="preserve"> </w:t>
            </w:r>
            <w:r w:rsidRPr="00666740">
              <w:rPr>
                <w:rFonts w:ascii="Times New Roman" w:hAnsi="Times New Roman" w:cs="Times New Roman"/>
                <w:color w:val="000000" w:themeColor="text1"/>
                <w:spacing w:val="-2"/>
                <w:sz w:val="24"/>
                <w:szCs w:val="24"/>
              </w:rPr>
              <w:t>численность</w:t>
            </w:r>
          </w:p>
        </w:tc>
        <w:tc>
          <w:tcPr>
            <w:tcW w:w="1128" w:type="dxa"/>
            <w:vMerge w:val="restart"/>
            <w:tcBorders>
              <w:top w:val="single" w:sz="6" w:space="0" w:color="000000"/>
              <w:left w:val="single" w:sz="6" w:space="0" w:color="000000"/>
              <w:bottom w:val="single" w:sz="6" w:space="0" w:color="000000"/>
              <w:right w:val="single" w:sz="4" w:space="0" w:color="000000"/>
            </w:tcBorders>
            <w:vAlign w:val="center"/>
            <w:hideMark/>
          </w:tcPr>
          <w:p w14:paraId="4F1FEF40" w14:textId="77777777" w:rsidR="00666740" w:rsidRPr="00666740" w:rsidRDefault="00666740" w:rsidP="00666740">
            <w:pPr>
              <w:widowControl w:val="0"/>
              <w:spacing w:after="0" w:line="240" w:lineRule="auto"/>
              <w:ind w:right="1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кол-во</w:t>
            </w:r>
            <w:r w:rsidRPr="00666740">
              <w:rPr>
                <w:rFonts w:ascii="Times New Roman" w:hAnsi="Times New Roman" w:cs="Times New Roman"/>
                <w:color w:val="000000" w:themeColor="text1"/>
                <w:spacing w:val="40"/>
                <w:sz w:val="24"/>
                <w:szCs w:val="24"/>
              </w:rPr>
              <w:t xml:space="preserve"> </w:t>
            </w:r>
            <w:r w:rsidRPr="00666740">
              <w:rPr>
                <w:rFonts w:ascii="Times New Roman" w:hAnsi="Times New Roman" w:cs="Times New Roman"/>
                <w:color w:val="000000" w:themeColor="text1"/>
                <w:spacing w:val="-2"/>
                <w:sz w:val="24"/>
                <w:szCs w:val="24"/>
              </w:rPr>
              <w:t>спецтехники</w:t>
            </w:r>
          </w:p>
        </w:tc>
        <w:tc>
          <w:tcPr>
            <w:tcW w:w="2531" w:type="dxa"/>
            <w:gridSpan w:val="3"/>
            <w:tcBorders>
              <w:top w:val="single" w:sz="6" w:space="0" w:color="000000"/>
              <w:left w:val="single" w:sz="4" w:space="0" w:color="000000"/>
              <w:bottom w:val="single" w:sz="6" w:space="0" w:color="000000"/>
              <w:right w:val="single" w:sz="6" w:space="0" w:color="000000"/>
            </w:tcBorders>
            <w:vAlign w:val="center"/>
            <w:hideMark/>
          </w:tcPr>
          <w:p w14:paraId="172A4764" w14:textId="77777777" w:rsidR="00666740" w:rsidRPr="00666740" w:rsidRDefault="00666740" w:rsidP="00666740">
            <w:pPr>
              <w:widowControl w:val="0"/>
              <w:spacing w:before="108"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в</w:t>
            </w:r>
            <w:r w:rsidRPr="00666740">
              <w:rPr>
                <w:rFonts w:ascii="Times New Roman" w:hAnsi="Times New Roman" w:cs="Times New Roman"/>
                <w:color w:val="000000" w:themeColor="text1"/>
                <w:spacing w:val="-4"/>
                <w:sz w:val="24"/>
                <w:szCs w:val="24"/>
              </w:rPr>
              <w:t xml:space="preserve"> </w:t>
            </w:r>
            <w:r w:rsidRPr="00666740">
              <w:rPr>
                <w:rFonts w:ascii="Times New Roman" w:hAnsi="Times New Roman" w:cs="Times New Roman"/>
                <w:color w:val="000000" w:themeColor="text1"/>
                <w:spacing w:val="-2"/>
                <w:sz w:val="24"/>
                <w:szCs w:val="24"/>
              </w:rPr>
              <w:t>том</w:t>
            </w:r>
            <w:r w:rsidRPr="00666740">
              <w:rPr>
                <w:rFonts w:ascii="Times New Roman" w:hAnsi="Times New Roman" w:cs="Times New Roman"/>
                <w:color w:val="000000" w:themeColor="text1"/>
                <w:spacing w:val="-3"/>
                <w:sz w:val="24"/>
                <w:szCs w:val="24"/>
              </w:rPr>
              <w:t xml:space="preserve"> </w:t>
            </w:r>
            <w:r w:rsidRPr="00666740">
              <w:rPr>
                <w:rFonts w:ascii="Times New Roman" w:hAnsi="Times New Roman" w:cs="Times New Roman"/>
                <w:color w:val="000000" w:themeColor="text1"/>
                <w:spacing w:val="-2"/>
                <w:sz w:val="24"/>
                <w:szCs w:val="24"/>
              </w:rPr>
              <w:t>числе</w:t>
            </w:r>
            <w:r w:rsidRPr="00666740">
              <w:rPr>
                <w:rFonts w:ascii="Times New Roman" w:hAnsi="Times New Roman" w:cs="Times New Roman"/>
                <w:color w:val="000000" w:themeColor="text1"/>
                <w:spacing w:val="-3"/>
                <w:sz w:val="24"/>
                <w:szCs w:val="24"/>
              </w:rPr>
              <w:t xml:space="preserve"> </w:t>
            </w:r>
            <w:r w:rsidRPr="00666740">
              <w:rPr>
                <w:rFonts w:ascii="Times New Roman" w:hAnsi="Times New Roman" w:cs="Times New Roman"/>
                <w:color w:val="000000" w:themeColor="text1"/>
                <w:spacing w:val="-2"/>
                <w:sz w:val="24"/>
                <w:szCs w:val="24"/>
              </w:rPr>
              <w:t>аварийных</w:t>
            </w:r>
            <w:r w:rsidRPr="00666740">
              <w:rPr>
                <w:rFonts w:ascii="Times New Roman" w:hAnsi="Times New Roman" w:cs="Times New Roman"/>
                <w:color w:val="000000" w:themeColor="text1"/>
                <w:spacing w:val="-3"/>
                <w:sz w:val="24"/>
                <w:szCs w:val="24"/>
              </w:rPr>
              <w:t xml:space="preserve"> </w:t>
            </w:r>
            <w:r w:rsidRPr="00666740">
              <w:rPr>
                <w:rFonts w:ascii="Times New Roman" w:hAnsi="Times New Roman" w:cs="Times New Roman"/>
                <w:color w:val="000000" w:themeColor="text1"/>
                <w:spacing w:val="-2"/>
                <w:sz w:val="24"/>
                <w:szCs w:val="24"/>
              </w:rPr>
              <w:t>бригад</w:t>
            </w:r>
            <w:r w:rsidRPr="00666740">
              <w:rPr>
                <w:rFonts w:ascii="Times New Roman" w:hAnsi="Times New Roman" w:cs="Times New Roman"/>
                <w:color w:val="000000" w:themeColor="text1"/>
                <w:spacing w:val="-3"/>
                <w:sz w:val="24"/>
                <w:szCs w:val="24"/>
              </w:rPr>
              <w:t xml:space="preserve"> </w:t>
            </w:r>
            <w:r w:rsidRPr="00666740">
              <w:rPr>
                <w:rFonts w:ascii="Times New Roman" w:hAnsi="Times New Roman" w:cs="Times New Roman"/>
                <w:color w:val="000000" w:themeColor="text1"/>
                <w:spacing w:val="-5"/>
                <w:sz w:val="24"/>
                <w:szCs w:val="24"/>
              </w:rPr>
              <w:t>РСО</w:t>
            </w:r>
          </w:p>
        </w:tc>
        <w:tc>
          <w:tcPr>
            <w:tcW w:w="2479" w:type="dxa"/>
            <w:gridSpan w:val="3"/>
            <w:tcBorders>
              <w:top w:val="single" w:sz="6" w:space="0" w:color="000000"/>
              <w:left w:val="single" w:sz="6" w:space="0" w:color="000000"/>
              <w:bottom w:val="single" w:sz="6" w:space="0" w:color="000000"/>
              <w:right w:val="single" w:sz="6" w:space="0" w:color="000000"/>
            </w:tcBorders>
            <w:vAlign w:val="center"/>
            <w:hideMark/>
          </w:tcPr>
          <w:p w14:paraId="4C017256" w14:textId="77777777" w:rsidR="00666740" w:rsidRPr="00666740" w:rsidRDefault="00666740" w:rsidP="00666740">
            <w:pPr>
              <w:widowControl w:val="0"/>
              <w:spacing w:before="26" w:after="0" w:line="240" w:lineRule="auto"/>
              <w:ind w:left="87" w:right="8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в том числе организаций, осуществляющих эксплуатацию</w:t>
            </w:r>
            <w:r w:rsidRPr="00666740">
              <w:rPr>
                <w:rFonts w:ascii="Times New Roman" w:hAnsi="Times New Roman" w:cs="Times New Roman"/>
                <w:color w:val="000000" w:themeColor="text1"/>
                <w:spacing w:val="40"/>
                <w:sz w:val="24"/>
                <w:szCs w:val="24"/>
              </w:rPr>
              <w:t xml:space="preserve"> </w:t>
            </w:r>
            <w:r w:rsidRPr="00666740">
              <w:rPr>
                <w:rFonts w:ascii="Times New Roman" w:hAnsi="Times New Roman" w:cs="Times New Roman"/>
                <w:color w:val="000000" w:themeColor="text1"/>
                <w:sz w:val="24"/>
                <w:szCs w:val="24"/>
              </w:rPr>
              <w:t>жилищного фонда (УК, ТСЖ, ТСН и др.)</w:t>
            </w:r>
          </w:p>
        </w:tc>
      </w:tr>
      <w:tr w:rsidR="00666740" w:rsidRPr="00666740" w14:paraId="3B1F49B7" w14:textId="77777777" w:rsidTr="00666740">
        <w:trPr>
          <w:trHeight w:val="561"/>
        </w:trPr>
        <w:tc>
          <w:tcPr>
            <w:tcW w:w="380" w:type="dxa"/>
            <w:vMerge/>
            <w:tcBorders>
              <w:top w:val="single" w:sz="4" w:space="0" w:color="000000"/>
              <w:left w:val="single" w:sz="6" w:space="0" w:color="000000"/>
              <w:bottom w:val="single" w:sz="4" w:space="0" w:color="000000"/>
              <w:right w:val="single" w:sz="6" w:space="0" w:color="000000"/>
            </w:tcBorders>
            <w:vAlign w:val="center"/>
            <w:hideMark/>
          </w:tcPr>
          <w:p w14:paraId="134550F9"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1380" w:type="dxa"/>
            <w:vMerge/>
            <w:tcBorders>
              <w:top w:val="single" w:sz="4" w:space="0" w:color="000000"/>
              <w:left w:val="single" w:sz="6" w:space="0" w:color="000000"/>
              <w:bottom w:val="single" w:sz="6" w:space="0" w:color="000000"/>
              <w:right w:val="single" w:sz="6" w:space="0" w:color="000000"/>
            </w:tcBorders>
            <w:vAlign w:val="center"/>
            <w:hideMark/>
          </w:tcPr>
          <w:p w14:paraId="65402AB6"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609" w:type="dxa"/>
            <w:vMerge/>
            <w:tcBorders>
              <w:top w:val="single" w:sz="6" w:space="0" w:color="000000"/>
              <w:left w:val="single" w:sz="6" w:space="0" w:color="000000"/>
              <w:bottom w:val="single" w:sz="6" w:space="0" w:color="000000"/>
              <w:right w:val="single" w:sz="6" w:space="0" w:color="000000"/>
            </w:tcBorders>
            <w:vAlign w:val="center"/>
            <w:hideMark/>
          </w:tcPr>
          <w:p w14:paraId="69B3622E"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1132" w:type="dxa"/>
            <w:vMerge/>
            <w:tcBorders>
              <w:top w:val="single" w:sz="6" w:space="0" w:color="000000"/>
              <w:left w:val="single" w:sz="6" w:space="0" w:color="000000"/>
              <w:bottom w:val="single" w:sz="6" w:space="0" w:color="000000"/>
              <w:right w:val="single" w:sz="6" w:space="0" w:color="000000"/>
            </w:tcBorders>
            <w:vAlign w:val="center"/>
            <w:hideMark/>
          </w:tcPr>
          <w:p w14:paraId="21CA654A"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1128" w:type="dxa"/>
            <w:vMerge/>
            <w:tcBorders>
              <w:top w:val="single" w:sz="6" w:space="0" w:color="000000"/>
              <w:left w:val="single" w:sz="6" w:space="0" w:color="000000"/>
              <w:bottom w:val="single" w:sz="6" w:space="0" w:color="000000"/>
              <w:right w:val="single" w:sz="4" w:space="0" w:color="000000"/>
            </w:tcBorders>
            <w:vAlign w:val="center"/>
            <w:hideMark/>
          </w:tcPr>
          <w:p w14:paraId="6C9C94E8"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436" w:type="dxa"/>
            <w:tcBorders>
              <w:top w:val="single" w:sz="6" w:space="0" w:color="000000"/>
              <w:left w:val="single" w:sz="4" w:space="0" w:color="000000"/>
              <w:bottom w:val="single" w:sz="6" w:space="0" w:color="000000"/>
              <w:right w:val="single" w:sz="6" w:space="0" w:color="000000"/>
            </w:tcBorders>
            <w:vAlign w:val="center"/>
            <w:hideMark/>
          </w:tcPr>
          <w:p w14:paraId="4E097DFE" w14:textId="77777777" w:rsidR="00666740" w:rsidRPr="00666740" w:rsidRDefault="00666740" w:rsidP="00666740">
            <w:pPr>
              <w:widowControl w:val="0"/>
              <w:spacing w:after="0" w:line="240" w:lineRule="auto"/>
              <w:ind w:left="40" w:right="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всего</w:t>
            </w:r>
          </w:p>
        </w:tc>
        <w:tc>
          <w:tcPr>
            <w:tcW w:w="894" w:type="dxa"/>
            <w:tcBorders>
              <w:top w:val="single" w:sz="6" w:space="0" w:color="000000"/>
              <w:left w:val="single" w:sz="6" w:space="0" w:color="000000"/>
              <w:bottom w:val="single" w:sz="6" w:space="0" w:color="000000"/>
              <w:right w:val="single" w:sz="4" w:space="0" w:color="000000"/>
            </w:tcBorders>
            <w:vAlign w:val="center"/>
            <w:hideMark/>
          </w:tcPr>
          <w:p w14:paraId="5D3360E6" w14:textId="77777777" w:rsidR="00666740" w:rsidRPr="00666740" w:rsidRDefault="00666740" w:rsidP="00666740">
            <w:pPr>
              <w:widowControl w:val="0"/>
              <w:spacing w:after="0" w:line="240" w:lineRule="auto"/>
              <w:ind w:left="11" w:right="4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численность</w:t>
            </w:r>
          </w:p>
        </w:tc>
        <w:tc>
          <w:tcPr>
            <w:tcW w:w="1201" w:type="dxa"/>
            <w:tcBorders>
              <w:top w:val="single" w:sz="6" w:space="0" w:color="000000"/>
              <w:left w:val="single" w:sz="4" w:space="0" w:color="000000"/>
              <w:bottom w:val="single" w:sz="6" w:space="0" w:color="000000"/>
              <w:right w:val="single" w:sz="6" w:space="0" w:color="000000"/>
            </w:tcBorders>
            <w:vAlign w:val="center"/>
            <w:hideMark/>
          </w:tcPr>
          <w:p w14:paraId="1719396A" w14:textId="77777777" w:rsidR="00666740" w:rsidRPr="00666740" w:rsidRDefault="00666740" w:rsidP="00666740">
            <w:pPr>
              <w:widowControl w:val="0"/>
              <w:spacing w:before="103" w:after="0" w:line="240" w:lineRule="auto"/>
              <w:ind w:right="161"/>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кол-во</w:t>
            </w:r>
            <w:r w:rsidRPr="00666740">
              <w:rPr>
                <w:rFonts w:ascii="Times New Roman" w:hAnsi="Times New Roman" w:cs="Times New Roman"/>
                <w:color w:val="000000" w:themeColor="text1"/>
                <w:spacing w:val="40"/>
                <w:sz w:val="24"/>
                <w:szCs w:val="24"/>
              </w:rPr>
              <w:t xml:space="preserve"> </w:t>
            </w:r>
            <w:r w:rsidRPr="00666740">
              <w:rPr>
                <w:rFonts w:ascii="Times New Roman" w:hAnsi="Times New Roman" w:cs="Times New Roman"/>
                <w:color w:val="000000" w:themeColor="text1"/>
                <w:spacing w:val="-2"/>
                <w:sz w:val="24"/>
                <w:szCs w:val="24"/>
              </w:rPr>
              <w:t>спецтехники</w:t>
            </w:r>
          </w:p>
        </w:tc>
        <w:tc>
          <w:tcPr>
            <w:tcW w:w="372" w:type="dxa"/>
            <w:tcBorders>
              <w:top w:val="single" w:sz="6" w:space="0" w:color="000000"/>
              <w:left w:val="single" w:sz="6" w:space="0" w:color="000000"/>
              <w:bottom w:val="single" w:sz="6" w:space="0" w:color="000000"/>
              <w:right w:val="single" w:sz="4" w:space="0" w:color="000000"/>
            </w:tcBorders>
            <w:vAlign w:val="center"/>
            <w:hideMark/>
          </w:tcPr>
          <w:p w14:paraId="3DBC5387" w14:textId="77777777" w:rsidR="00666740" w:rsidRPr="00666740" w:rsidRDefault="00666740" w:rsidP="00666740">
            <w:pPr>
              <w:widowControl w:val="0"/>
              <w:spacing w:after="0" w:line="240" w:lineRule="auto"/>
              <w:ind w:left="5" w:right="1"/>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всего</w:t>
            </w:r>
          </w:p>
        </w:tc>
        <w:tc>
          <w:tcPr>
            <w:tcW w:w="885" w:type="dxa"/>
            <w:tcBorders>
              <w:top w:val="single" w:sz="6" w:space="0" w:color="000000"/>
              <w:left w:val="single" w:sz="4" w:space="0" w:color="000000"/>
              <w:bottom w:val="single" w:sz="6" w:space="0" w:color="000000"/>
              <w:right w:val="single" w:sz="4" w:space="0" w:color="000000"/>
            </w:tcBorders>
            <w:vAlign w:val="center"/>
            <w:hideMark/>
          </w:tcPr>
          <w:p w14:paraId="7CDD2879" w14:textId="77777777" w:rsidR="00666740" w:rsidRPr="00666740" w:rsidRDefault="00666740" w:rsidP="00666740">
            <w:pPr>
              <w:widowControl w:val="0"/>
              <w:spacing w:after="0" w:line="240" w:lineRule="auto"/>
              <w:ind w:left="8" w:right="36"/>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численность</w:t>
            </w:r>
          </w:p>
        </w:tc>
        <w:tc>
          <w:tcPr>
            <w:tcW w:w="1222" w:type="dxa"/>
            <w:tcBorders>
              <w:top w:val="single" w:sz="6" w:space="0" w:color="000000"/>
              <w:left w:val="single" w:sz="4" w:space="0" w:color="000000"/>
              <w:bottom w:val="single" w:sz="6" w:space="0" w:color="000000"/>
              <w:right w:val="single" w:sz="6" w:space="0" w:color="000000"/>
            </w:tcBorders>
            <w:vAlign w:val="center"/>
            <w:hideMark/>
          </w:tcPr>
          <w:p w14:paraId="4B66A045" w14:textId="77777777" w:rsidR="00666740" w:rsidRPr="00666740" w:rsidRDefault="00666740" w:rsidP="00666740">
            <w:pPr>
              <w:widowControl w:val="0"/>
              <w:spacing w:before="103" w:after="0" w:line="240" w:lineRule="auto"/>
              <w:ind w:right="173"/>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2"/>
                <w:sz w:val="24"/>
                <w:szCs w:val="24"/>
              </w:rPr>
              <w:t>кол-во</w:t>
            </w:r>
            <w:r w:rsidRPr="00666740">
              <w:rPr>
                <w:rFonts w:ascii="Times New Roman" w:hAnsi="Times New Roman" w:cs="Times New Roman"/>
                <w:color w:val="000000" w:themeColor="text1"/>
                <w:spacing w:val="40"/>
                <w:sz w:val="24"/>
                <w:szCs w:val="24"/>
              </w:rPr>
              <w:t xml:space="preserve"> </w:t>
            </w:r>
            <w:r w:rsidRPr="00666740">
              <w:rPr>
                <w:rFonts w:ascii="Times New Roman" w:hAnsi="Times New Roman" w:cs="Times New Roman"/>
                <w:color w:val="000000" w:themeColor="text1"/>
                <w:spacing w:val="-2"/>
                <w:sz w:val="24"/>
                <w:szCs w:val="24"/>
              </w:rPr>
              <w:t>спецтехники</w:t>
            </w:r>
          </w:p>
        </w:tc>
      </w:tr>
      <w:tr w:rsidR="00666740" w:rsidRPr="00666740" w14:paraId="40EF3C8C" w14:textId="77777777" w:rsidTr="00666740">
        <w:trPr>
          <w:trHeight w:val="235"/>
        </w:trPr>
        <w:tc>
          <w:tcPr>
            <w:tcW w:w="380" w:type="dxa"/>
            <w:vMerge/>
            <w:tcBorders>
              <w:top w:val="single" w:sz="4" w:space="0" w:color="000000"/>
              <w:left w:val="single" w:sz="6" w:space="0" w:color="000000"/>
              <w:bottom w:val="single" w:sz="4" w:space="0" w:color="000000"/>
              <w:right w:val="single" w:sz="6" w:space="0" w:color="000000"/>
            </w:tcBorders>
            <w:vAlign w:val="center"/>
            <w:hideMark/>
          </w:tcPr>
          <w:p w14:paraId="3A5BB25E"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1380" w:type="dxa"/>
            <w:vMerge/>
            <w:tcBorders>
              <w:top w:val="single" w:sz="4" w:space="0" w:color="000000"/>
              <w:left w:val="single" w:sz="6" w:space="0" w:color="000000"/>
              <w:bottom w:val="single" w:sz="6" w:space="0" w:color="000000"/>
              <w:right w:val="single" w:sz="6" w:space="0" w:color="000000"/>
            </w:tcBorders>
            <w:vAlign w:val="center"/>
            <w:hideMark/>
          </w:tcPr>
          <w:p w14:paraId="6AD6A586"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609" w:type="dxa"/>
            <w:tcBorders>
              <w:top w:val="single" w:sz="6" w:space="0" w:color="000000"/>
              <w:left w:val="single" w:sz="6" w:space="0" w:color="000000"/>
              <w:bottom w:val="single" w:sz="6" w:space="0" w:color="000000"/>
              <w:right w:val="single" w:sz="6" w:space="0" w:color="000000"/>
            </w:tcBorders>
            <w:vAlign w:val="center"/>
            <w:hideMark/>
          </w:tcPr>
          <w:p w14:paraId="4798FCAA" w14:textId="77777777" w:rsidR="00666740" w:rsidRPr="00666740" w:rsidRDefault="00666740" w:rsidP="00666740">
            <w:pPr>
              <w:widowControl w:val="0"/>
              <w:spacing w:before="21" w:after="0" w:line="240" w:lineRule="auto"/>
              <w:ind w:left="12"/>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ед.</w:t>
            </w:r>
          </w:p>
        </w:tc>
        <w:tc>
          <w:tcPr>
            <w:tcW w:w="1132" w:type="dxa"/>
            <w:tcBorders>
              <w:top w:val="single" w:sz="6" w:space="0" w:color="000000"/>
              <w:left w:val="single" w:sz="6" w:space="0" w:color="000000"/>
              <w:bottom w:val="single" w:sz="6" w:space="0" w:color="000000"/>
              <w:right w:val="single" w:sz="6" w:space="0" w:color="000000"/>
            </w:tcBorders>
            <w:vAlign w:val="center"/>
            <w:hideMark/>
          </w:tcPr>
          <w:p w14:paraId="5321F0AE" w14:textId="77777777" w:rsidR="00666740" w:rsidRPr="00666740" w:rsidRDefault="00666740" w:rsidP="00666740">
            <w:pPr>
              <w:widowControl w:val="0"/>
              <w:spacing w:before="21" w:after="0" w:line="240" w:lineRule="auto"/>
              <w:ind w:left="11" w:right="36"/>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4"/>
                <w:sz w:val="24"/>
                <w:szCs w:val="24"/>
              </w:rPr>
              <w:t>чел.</w:t>
            </w:r>
          </w:p>
        </w:tc>
        <w:tc>
          <w:tcPr>
            <w:tcW w:w="1128" w:type="dxa"/>
            <w:tcBorders>
              <w:top w:val="single" w:sz="6" w:space="0" w:color="000000"/>
              <w:left w:val="single" w:sz="6" w:space="0" w:color="000000"/>
              <w:bottom w:val="single" w:sz="6" w:space="0" w:color="000000"/>
              <w:right w:val="single" w:sz="4" w:space="0" w:color="000000"/>
            </w:tcBorders>
            <w:vAlign w:val="center"/>
            <w:hideMark/>
          </w:tcPr>
          <w:p w14:paraId="581B24C4" w14:textId="77777777" w:rsidR="00666740" w:rsidRPr="00666740" w:rsidRDefault="00666740" w:rsidP="00666740">
            <w:pPr>
              <w:widowControl w:val="0"/>
              <w:spacing w:before="21" w:after="0" w:line="240" w:lineRule="auto"/>
              <w:ind w:left="8"/>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ед.</w:t>
            </w:r>
          </w:p>
        </w:tc>
        <w:tc>
          <w:tcPr>
            <w:tcW w:w="436" w:type="dxa"/>
            <w:tcBorders>
              <w:top w:val="single" w:sz="6" w:space="0" w:color="000000"/>
              <w:left w:val="single" w:sz="4" w:space="0" w:color="000000"/>
              <w:bottom w:val="single" w:sz="6" w:space="0" w:color="000000"/>
              <w:right w:val="single" w:sz="6" w:space="0" w:color="000000"/>
            </w:tcBorders>
            <w:vAlign w:val="center"/>
            <w:hideMark/>
          </w:tcPr>
          <w:p w14:paraId="245E6013" w14:textId="77777777" w:rsidR="00666740" w:rsidRPr="00666740" w:rsidRDefault="00666740" w:rsidP="00666740">
            <w:pPr>
              <w:widowControl w:val="0"/>
              <w:spacing w:before="21" w:after="0" w:line="240" w:lineRule="auto"/>
              <w:ind w:left="41" w:right="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ед.</w:t>
            </w:r>
          </w:p>
        </w:tc>
        <w:tc>
          <w:tcPr>
            <w:tcW w:w="894" w:type="dxa"/>
            <w:tcBorders>
              <w:top w:val="single" w:sz="6" w:space="0" w:color="000000"/>
              <w:left w:val="single" w:sz="6" w:space="0" w:color="000000"/>
              <w:bottom w:val="single" w:sz="6" w:space="0" w:color="000000"/>
              <w:right w:val="single" w:sz="4" w:space="0" w:color="000000"/>
            </w:tcBorders>
            <w:vAlign w:val="center"/>
            <w:hideMark/>
          </w:tcPr>
          <w:p w14:paraId="53988FD1" w14:textId="77777777" w:rsidR="00666740" w:rsidRPr="00666740" w:rsidRDefault="00666740" w:rsidP="00666740">
            <w:pPr>
              <w:widowControl w:val="0"/>
              <w:spacing w:before="21" w:after="0" w:line="240" w:lineRule="auto"/>
              <w:ind w:left="11" w:right="41"/>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4"/>
                <w:sz w:val="24"/>
                <w:szCs w:val="24"/>
              </w:rPr>
              <w:t>чел.</w:t>
            </w:r>
          </w:p>
        </w:tc>
        <w:tc>
          <w:tcPr>
            <w:tcW w:w="1201" w:type="dxa"/>
            <w:tcBorders>
              <w:top w:val="single" w:sz="6" w:space="0" w:color="000000"/>
              <w:left w:val="single" w:sz="4" w:space="0" w:color="000000"/>
              <w:bottom w:val="single" w:sz="6" w:space="0" w:color="000000"/>
              <w:right w:val="single" w:sz="6" w:space="0" w:color="000000"/>
            </w:tcBorders>
            <w:vAlign w:val="center"/>
            <w:hideMark/>
          </w:tcPr>
          <w:p w14:paraId="1ED239BE" w14:textId="77777777" w:rsidR="00666740" w:rsidRPr="00666740" w:rsidRDefault="00666740" w:rsidP="00666740">
            <w:pPr>
              <w:widowControl w:val="0"/>
              <w:spacing w:before="21" w:after="0" w:line="240" w:lineRule="auto"/>
              <w:ind w:left="40" w:right="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ед.</w:t>
            </w:r>
          </w:p>
        </w:tc>
        <w:tc>
          <w:tcPr>
            <w:tcW w:w="372" w:type="dxa"/>
            <w:tcBorders>
              <w:top w:val="single" w:sz="6" w:space="0" w:color="000000"/>
              <w:left w:val="single" w:sz="6" w:space="0" w:color="000000"/>
              <w:bottom w:val="single" w:sz="6" w:space="0" w:color="000000"/>
              <w:right w:val="single" w:sz="4" w:space="0" w:color="000000"/>
            </w:tcBorders>
            <w:vAlign w:val="center"/>
            <w:hideMark/>
          </w:tcPr>
          <w:p w14:paraId="01FDE852" w14:textId="77777777" w:rsidR="00666740" w:rsidRPr="00666740" w:rsidRDefault="00666740" w:rsidP="00666740">
            <w:pPr>
              <w:widowControl w:val="0"/>
              <w:spacing w:before="21" w:after="0" w:line="240" w:lineRule="auto"/>
              <w:ind w:left="5"/>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ед.</w:t>
            </w:r>
          </w:p>
        </w:tc>
        <w:tc>
          <w:tcPr>
            <w:tcW w:w="885" w:type="dxa"/>
            <w:tcBorders>
              <w:top w:val="single" w:sz="6" w:space="0" w:color="000000"/>
              <w:left w:val="single" w:sz="4" w:space="0" w:color="000000"/>
              <w:bottom w:val="single" w:sz="6" w:space="0" w:color="000000"/>
              <w:right w:val="single" w:sz="4" w:space="0" w:color="000000"/>
            </w:tcBorders>
            <w:vAlign w:val="center"/>
            <w:hideMark/>
          </w:tcPr>
          <w:p w14:paraId="04C65168" w14:textId="77777777" w:rsidR="00666740" w:rsidRPr="00666740" w:rsidRDefault="00666740" w:rsidP="00666740">
            <w:pPr>
              <w:widowControl w:val="0"/>
              <w:spacing w:before="21" w:after="0" w:line="240" w:lineRule="auto"/>
              <w:ind w:left="8" w:right="37"/>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4"/>
                <w:sz w:val="24"/>
                <w:szCs w:val="24"/>
              </w:rPr>
              <w:t>чел.</w:t>
            </w:r>
          </w:p>
        </w:tc>
        <w:tc>
          <w:tcPr>
            <w:tcW w:w="1222" w:type="dxa"/>
            <w:tcBorders>
              <w:top w:val="single" w:sz="6" w:space="0" w:color="000000"/>
              <w:left w:val="single" w:sz="4" w:space="0" w:color="000000"/>
              <w:bottom w:val="single" w:sz="6" w:space="0" w:color="000000"/>
              <w:right w:val="single" w:sz="6" w:space="0" w:color="000000"/>
            </w:tcBorders>
            <w:vAlign w:val="center"/>
            <w:hideMark/>
          </w:tcPr>
          <w:p w14:paraId="472DBE6D" w14:textId="77777777" w:rsidR="00666740" w:rsidRPr="00666740" w:rsidRDefault="00666740" w:rsidP="00666740">
            <w:pPr>
              <w:widowControl w:val="0"/>
              <w:spacing w:before="21" w:after="0" w:line="240" w:lineRule="auto"/>
              <w:ind w:left="11"/>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ед.</w:t>
            </w:r>
          </w:p>
        </w:tc>
      </w:tr>
      <w:tr w:rsidR="00666740" w:rsidRPr="00666740" w14:paraId="4AD9D99D" w14:textId="77777777" w:rsidTr="00666740">
        <w:trPr>
          <w:trHeight w:val="229"/>
        </w:trPr>
        <w:tc>
          <w:tcPr>
            <w:tcW w:w="380" w:type="dxa"/>
            <w:vMerge/>
            <w:tcBorders>
              <w:top w:val="single" w:sz="4" w:space="0" w:color="000000"/>
              <w:left w:val="single" w:sz="6" w:space="0" w:color="000000"/>
              <w:bottom w:val="single" w:sz="4" w:space="0" w:color="000000"/>
              <w:right w:val="single" w:sz="6" w:space="0" w:color="000000"/>
            </w:tcBorders>
            <w:vAlign w:val="center"/>
            <w:hideMark/>
          </w:tcPr>
          <w:p w14:paraId="34F29310"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
        </w:tc>
        <w:tc>
          <w:tcPr>
            <w:tcW w:w="1380" w:type="dxa"/>
            <w:tcBorders>
              <w:top w:val="single" w:sz="6" w:space="0" w:color="000000"/>
              <w:left w:val="single" w:sz="6" w:space="0" w:color="000000"/>
              <w:bottom w:val="single" w:sz="4" w:space="0" w:color="000000"/>
              <w:right w:val="single" w:sz="6" w:space="0" w:color="000000"/>
            </w:tcBorders>
            <w:vAlign w:val="center"/>
            <w:hideMark/>
          </w:tcPr>
          <w:p w14:paraId="59009C3C" w14:textId="77777777" w:rsidR="00666740" w:rsidRPr="00666740" w:rsidRDefault="00666740" w:rsidP="00666740">
            <w:pPr>
              <w:widowControl w:val="0"/>
              <w:spacing w:before="17" w:after="0" w:line="240" w:lineRule="auto"/>
              <w:ind w:left="1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1</w:t>
            </w:r>
          </w:p>
        </w:tc>
        <w:tc>
          <w:tcPr>
            <w:tcW w:w="609" w:type="dxa"/>
            <w:tcBorders>
              <w:top w:val="single" w:sz="6" w:space="0" w:color="000000"/>
              <w:left w:val="single" w:sz="6" w:space="0" w:color="000000"/>
              <w:bottom w:val="single" w:sz="4" w:space="0" w:color="000000"/>
              <w:right w:val="single" w:sz="6" w:space="0" w:color="000000"/>
            </w:tcBorders>
            <w:vAlign w:val="center"/>
            <w:hideMark/>
          </w:tcPr>
          <w:p w14:paraId="07769852" w14:textId="77777777" w:rsidR="00666740" w:rsidRPr="00666740" w:rsidRDefault="00666740" w:rsidP="00666740">
            <w:pPr>
              <w:widowControl w:val="0"/>
              <w:spacing w:before="17" w:after="0" w:line="240" w:lineRule="auto"/>
              <w:ind w:left="12"/>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2</w:t>
            </w:r>
          </w:p>
        </w:tc>
        <w:tc>
          <w:tcPr>
            <w:tcW w:w="1132" w:type="dxa"/>
            <w:tcBorders>
              <w:top w:val="single" w:sz="6" w:space="0" w:color="000000"/>
              <w:left w:val="single" w:sz="6" w:space="0" w:color="000000"/>
              <w:bottom w:val="single" w:sz="4" w:space="0" w:color="000000"/>
              <w:right w:val="single" w:sz="6" w:space="0" w:color="000000"/>
            </w:tcBorders>
            <w:vAlign w:val="center"/>
            <w:hideMark/>
          </w:tcPr>
          <w:p w14:paraId="6BBE3231" w14:textId="77777777" w:rsidR="00666740" w:rsidRPr="00666740" w:rsidRDefault="00666740" w:rsidP="00666740">
            <w:pPr>
              <w:widowControl w:val="0"/>
              <w:spacing w:before="17" w:after="0" w:line="240" w:lineRule="auto"/>
              <w:ind w:left="36" w:right="25"/>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3</w:t>
            </w:r>
          </w:p>
        </w:tc>
        <w:tc>
          <w:tcPr>
            <w:tcW w:w="1128" w:type="dxa"/>
            <w:tcBorders>
              <w:top w:val="single" w:sz="6" w:space="0" w:color="000000"/>
              <w:left w:val="single" w:sz="6" w:space="0" w:color="000000"/>
              <w:bottom w:val="single" w:sz="4" w:space="0" w:color="000000"/>
              <w:right w:val="single" w:sz="4" w:space="0" w:color="000000"/>
            </w:tcBorders>
            <w:vAlign w:val="center"/>
            <w:hideMark/>
          </w:tcPr>
          <w:p w14:paraId="7A9868AD" w14:textId="77777777" w:rsidR="00666740" w:rsidRPr="00666740" w:rsidRDefault="00666740" w:rsidP="00666740">
            <w:pPr>
              <w:widowControl w:val="0"/>
              <w:spacing w:before="17" w:after="0" w:line="240" w:lineRule="auto"/>
              <w:ind w:left="8"/>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4</w:t>
            </w:r>
          </w:p>
        </w:tc>
        <w:tc>
          <w:tcPr>
            <w:tcW w:w="436" w:type="dxa"/>
            <w:tcBorders>
              <w:top w:val="single" w:sz="6" w:space="0" w:color="000000"/>
              <w:left w:val="single" w:sz="4" w:space="0" w:color="000000"/>
              <w:bottom w:val="single" w:sz="4" w:space="0" w:color="000000"/>
              <w:right w:val="single" w:sz="6" w:space="0" w:color="000000"/>
            </w:tcBorders>
            <w:vAlign w:val="center"/>
            <w:hideMark/>
          </w:tcPr>
          <w:p w14:paraId="43F49DD3" w14:textId="77777777" w:rsidR="00666740" w:rsidRPr="00666740" w:rsidRDefault="00666740" w:rsidP="00666740">
            <w:pPr>
              <w:widowControl w:val="0"/>
              <w:spacing w:before="17" w:after="0" w:line="240" w:lineRule="auto"/>
              <w:ind w:left="40" w:right="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5</w:t>
            </w:r>
          </w:p>
        </w:tc>
        <w:tc>
          <w:tcPr>
            <w:tcW w:w="894" w:type="dxa"/>
            <w:tcBorders>
              <w:top w:val="single" w:sz="6" w:space="0" w:color="000000"/>
              <w:left w:val="single" w:sz="6" w:space="0" w:color="000000"/>
              <w:bottom w:val="single" w:sz="4" w:space="0" w:color="000000"/>
              <w:right w:val="single" w:sz="4" w:space="0" w:color="000000"/>
            </w:tcBorders>
            <w:vAlign w:val="center"/>
            <w:hideMark/>
          </w:tcPr>
          <w:p w14:paraId="1A576D90" w14:textId="77777777" w:rsidR="00666740" w:rsidRPr="00666740" w:rsidRDefault="00666740" w:rsidP="00666740">
            <w:pPr>
              <w:widowControl w:val="0"/>
              <w:spacing w:before="17" w:after="0" w:line="240" w:lineRule="auto"/>
              <w:ind w:left="37" w:right="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6</w:t>
            </w:r>
          </w:p>
        </w:tc>
        <w:tc>
          <w:tcPr>
            <w:tcW w:w="1201" w:type="dxa"/>
            <w:tcBorders>
              <w:top w:val="single" w:sz="6" w:space="0" w:color="000000"/>
              <w:left w:val="single" w:sz="4" w:space="0" w:color="000000"/>
              <w:bottom w:val="single" w:sz="4" w:space="0" w:color="000000"/>
              <w:right w:val="single" w:sz="6" w:space="0" w:color="000000"/>
            </w:tcBorders>
            <w:vAlign w:val="center"/>
            <w:hideMark/>
          </w:tcPr>
          <w:p w14:paraId="2712F2D9" w14:textId="77777777" w:rsidR="00666740" w:rsidRPr="00666740" w:rsidRDefault="00666740" w:rsidP="00666740">
            <w:pPr>
              <w:widowControl w:val="0"/>
              <w:spacing w:before="17" w:after="0" w:line="240" w:lineRule="auto"/>
              <w:ind w:left="40" w:right="30"/>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7</w:t>
            </w:r>
          </w:p>
        </w:tc>
        <w:tc>
          <w:tcPr>
            <w:tcW w:w="372" w:type="dxa"/>
            <w:tcBorders>
              <w:top w:val="single" w:sz="6" w:space="0" w:color="000000"/>
              <w:left w:val="single" w:sz="6" w:space="0" w:color="000000"/>
              <w:bottom w:val="single" w:sz="4" w:space="0" w:color="000000"/>
              <w:right w:val="single" w:sz="4" w:space="0" w:color="000000"/>
            </w:tcBorders>
            <w:vAlign w:val="center"/>
            <w:hideMark/>
          </w:tcPr>
          <w:p w14:paraId="1CFB37E4" w14:textId="77777777" w:rsidR="00666740" w:rsidRPr="00666740" w:rsidRDefault="00666740" w:rsidP="00666740">
            <w:pPr>
              <w:widowControl w:val="0"/>
              <w:spacing w:before="17" w:after="0" w:line="240" w:lineRule="auto"/>
              <w:ind w:left="5"/>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8</w:t>
            </w:r>
          </w:p>
        </w:tc>
        <w:tc>
          <w:tcPr>
            <w:tcW w:w="885" w:type="dxa"/>
            <w:tcBorders>
              <w:top w:val="single" w:sz="6" w:space="0" w:color="000000"/>
              <w:left w:val="single" w:sz="4" w:space="0" w:color="000000"/>
              <w:bottom w:val="single" w:sz="4" w:space="0" w:color="000000"/>
              <w:right w:val="single" w:sz="4" w:space="0" w:color="000000"/>
            </w:tcBorders>
            <w:vAlign w:val="center"/>
            <w:hideMark/>
          </w:tcPr>
          <w:p w14:paraId="6C9BDD1F" w14:textId="77777777" w:rsidR="00666740" w:rsidRPr="00666740" w:rsidRDefault="00666740" w:rsidP="00666740">
            <w:pPr>
              <w:widowControl w:val="0"/>
              <w:spacing w:before="17" w:after="0" w:line="240" w:lineRule="auto"/>
              <w:ind w:left="37" w:right="29"/>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10"/>
                <w:sz w:val="24"/>
                <w:szCs w:val="24"/>
              </w:rPr>
              <w:t>9</w:t>
            </w:r>
          </w:p>
        </w:tc>
        <w:tc>
          <w:tcPr>
            <w:tcW w:w="1222" w:type="dxa"/>
            <w:tcBorders>
              <w:top w:val="single" w:sz="6" w:space="0" w:color="000000"/>
              <w:left w:val="single" w:sz="4" w:space="0" w:color="000000"/>
              <w:bottom w:val="single" w:sz="4" w:space="0" w:color="000000"/>
              <w:right w:val="single" w:sz="6" w:space="0" w:color="000000"/>
            </w:tcBorders>
            <w:vAlign w:val="center"/>
            <w:hideMark/>
          </w:tcPr>
          <w:p w14:paraId="327EF06A" w14:textId="77777777" w:rsidR="00666740" w:rsidRPr="00666740" w:rsidRDefault="00666740" w:rsidP="00666740">
            <w:pPr>
              <w:widowControl w:val="0"/>
              <w:spacing w:before="17" w:after="0" w:line="240" w:lineRule="auto"/>
              <w:ind w:left="11"/>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pacing w:val="-5"/>
                <w:sz w:val="24"/>
                <w:szCs w:val="24"/>
              </w:rPr>
              <w:t>10</w:t>
            </w:r>
          </w:p>
        </w:tc>
      </w:tr>
      <w:tr w:rsidR="00666740" w:rsidRPr="00666740" w14:paraId="7442C7A4" w14:textId="77777777" w:rsidTr="00666740">
        <w:trPr>
          <w:trHeight w:val="322"/>
        </w:trPr>
        <w:tc>
          <w:tcPr>
            <w:tcW w:w="380" w:type="dxa"/>
            <w:tcBorders>
              <w:top w:val="single" w:sz="4" w:space="0" w:color="000000"/>
              <w:left w:val="single" w:sz="6" w:space="0" w:color="000000"/>
              <w:bottom w:val="single" w:sz="4" w:space="0" w:color="000000"/>
              <w:right w:val="single" w:sz="6" w:space="0" w:color="000000"/>
            </w:tcBorders>
            <w:vAlign w:val="center"/>
            <w:hideMark/>
          </w:tcPr>
          <w:p w14:paraId="227E4456" w14:textId="77777777" w:rsidR="00666740" w:rsidRPr="00666740" w:rsidRDefault="00666740" w:rsidP="00666740">
            <w:pPr>
              <w:widowControl w:val="0"/>
              <w:spacing w:before="66" w:after="0" w:line="240" w:lineRule="auto"/>
              <w:ind w:left="10"/>
              <w:jc w:val="center"/>
              <w:rPr>
                <w:rFonts w:ascii="Times New Roman" w:hAnsi="Times New Roman" w:cs="Times New Roman"/>
                <w:color w:val="000000" w:themeColor="text1"/>
                <w:spacing w:val="-10"/>
                <w:sz w:val="24"/>
                <w:szCs w:val="24"/>
              </w:rPr>
            </w:pPr>
            <w:r w:rsidRPr="00666740">
              <w:rPr>
                <w:rFonts w:ascii="Times New Roman" w:hAnsi="Times New Roman" w:cs="Times New Roman"/>
                <w:color w:val="000000" w:themeColor="text1"/>
                <w:spacing w:val="-10"/>
                <w:sz w:val="24"/>
                <w:szCs w:val="24"/>
              </w:rPr>
              <w:t>1</w:t>
            </w:r>
          </w:p>
        </w:tc>
        <w:tc>
          <w:tcPr>
            <w:tcW w:w="1380" w:type="dxa"/>
            <w:tcBorders>
              <w:top w:val="single" w:sz="4" w:space="0" w:color="000000"/>
              <w:left w:val="single" w:sz="6" w:space="0" w:color="000000"/>
              <w:bottom w:val="single" w:sz="4" w:space="0" w:color="000000"/>
              <w:right w:val="single" w:sz="6" w:space="0" w:color="000000"/>
            </w:tcBorders>
            <w:vAlign w:val="center"/>
            <w:hideMark/>
          </w:tcPr>
          <w:p w14:paraId="61106B16" w14:textId="77777777" w:rsidR="00666740" w:rsidRPr="00666740" w:rsidRDefault="00666740" w:rsidP="00666740">
            <w:pPr>
              <w:widowControl w:val="0"/>
              <w:spacing w:before="66" w:after="0" w:line="240" w:lineRule="auto"/>
              <w:ind w:left="12"/>
              <w:jc w:val="center"/>
              <w:rPr>
                <w:rFonts w:ascii="Times New Roman" w:hAnsi="Times New Roman" w:cs="Times New Roman"/>
                <w:color w:val="000000" w:themeColor="text1"/>
                <w:spacing w:val="-5"/>
                <w:sz w:val="24"/>
                <w:szCs w:val="24"/>
              </w:rPr>
            </w:pPr>
            <w:r w:rsidRPr="00666740">
              <w:rPr>
                <w:rFonts w:ascii="Times New Roman" w:hAnsi="Times New Roman" w:cs="Times New Roman"/>
                <w:color w:val="000000" w:themeColor="text1"/>
                <w:spacing w:val="-5"/>
                <w:sz w:val="24"/>
                <w:szCs w:val="24"/>
              </w:rPr>
              <w:t>АО «Водоканал»</w:t>
            </w:r>
          </w:p>
        </w:tc>
        <w:tc>
          <w:tcPr>
            <w:tcW w:w="609" w:type="dxa"/>
            <w:tcBorders>
              <w:top w:val="single" w:sz="4" w:space="0" w:color="000000"/>
              <w:left w:val="single" w:sz="6" w:space="0" w:color="000000"/>
              <w:bottom w:val="single" w:sz="4" w:space="0" w:color="000000"/>
              <w:right w:val="single" w:sz="6" w:space="0" w:color="000000"/>
            </w:tcBorders>
            <w:vAlign w:val="center"/>
            <w:hideMark/>
          </w:tcPr>
          <w:p w14:paraId="4DE90EA5"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w:t>
            </w:r>
          </w:p>
        </w:tc>
        <w:tc>
          <w:tcPr>
            <w:tcW w:w="1132" w:type="dxa"/>
            <w:tcBorders>
              <w:top w:val="single" w:sz="4" w:space="0" w:color="000000"/>
              <w:left w:val="single" w:sz="6" w:space="0" w:color="000000"/>
              <w:bottom w:val="single" w:sz="4" w:space="0" w:color="000000"/>
              <w:right w:val="single" w:sz="6" w:space="0" w:color="000000"/>
            </w:tcBorders>
            <w:vAlign w:val="center"/>
            <w:hideMark/>
          </w:tcPr>
          <w:p w14:paraId="00E3C01D"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21</w:t>
            </w:r>
          </w:p>
        </w:tc>
        <w:tc>
          <w:tcPr>
            <w:tcW w:w="1128" w:type="dxa"/>
            <w:tcBorders>
              <w:top w:val="single" w:sz="4" w:space="0" w:color="000000"/>
              <w:left w:val="single" w:sz="6" w:space="0" w:color="000000"/>
              <w:bottom w:val="single" w:sz="4" w:space="0" w:color="000000"/>
              <w:right w:val="single" w:sz="4" w:space="0" w:color="000000"/>
            </w:tcBorders>
            <w:vAlign w:val="center"/>
            <w:hideMark/>
          </w:tcPr>
          <w:p w14:paraId="3C4DC8CA"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436" w:type="dxa"/>
            <w:tcBorders>
              <w:top w:val="single" w:sz="4" w:space="0" w:color="000000"/>
              <w:left w:val="single" w:sz="4" w:space="0" w:color="000000"/>
              <w:bottom w:val="single" w:sz="4" w:space="0" w:color="000000"/>
              <w:right w:val="single" w:sz="6" w:space="0" w:color="000000"/>
            </w:tcBorders>
            <w:vAlign w:val="center"/>
            <w:hideMark/>
          </w:tcPr>
          <w:p w14:paraId="0F1CC654"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w:t>
            </w:r>
          </w:p>
        </w:tc>
        <w:tc>
          <w:tcPr>
            <w:tcW w:w="894" w:type="dxa"/>
            <w:tcBorders>
              <w:top w:val="single" w:sz="4" w:space="0" w:color="000000"/>
              <w:left w:val="single" w:sz="6" w:space="0" w:color="000000"/>
              <w:bottom w:val="single" w:sz="4" w:space="0" w:color="000000"/>
              <w:right w:val="single" w:sz="4" w:space="0" w:color="000000"/>
            </w:tcBorders>
            <w:vAlign w:val="center"/>
            <w:hideMark/>
          </w:tcPr>
          <w:p w14:paraId="5DF13465"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21</w:t>
            </w:r>
          </w:p>
        </w:tc>
        <w:tc>
          <w:tcPr>
            <w:tcW w:w="1201" w:type="dxa"/>
            <w:tcBorders>
              <w:top w:val="single" w:sz="4" w:space="0" w:color="000000"/>
              <w:left w:val="single" w:sz="4" w:space="0" w:color="000000"/>
              <w:bottom w:val="single" w:sz="4" w:space="0" w:color="000000"/>
              <w:right w:val="single" w:sz="6" w:space="0" w:color="000000"/>
            </w:tcBorders>
            <w:vAlign w:val="center"/>
            <w:hideMark/>
          </w:tcPr>
          <w:p w14:paraId="0973E328"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15</w:t>
            </w:r>
          </w:p>
        </w:tc>
        <w:tc>
          <w:tcPr>
            <w:tcW w:w="372" w:type="dxa"/>
            <w:tcBorders>
              <w:top w:val="single" w:sz="4" w:space="0" w:color="000000"/>
              <w:left w:val="single" w:sz="6" w:space="0" w:color="000000"/>
              <w:bottom w:val="single" w:sz="4" w:space="0" w:color="000000"/>
              <w:right w:val="single" w:sz="4" w:space="0" w:color="000000"/>
            </w:tcBorders>
            <w:vAlign w:val="center"/>
            <w:hideMark/>
          </w:tcPr>
          <w:p w14:paraId="3DDE2E8D"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0FACB9D5"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1222" w:type="dxa"/>
            <w:tcBorders>
              <w:top w:val="single" w:sz="4" w:space="0" w:color="000000"/>
              <w:left w:val="single" w:sz="4" w:space="0" w:color="000000"/>
              <w:bottom w:val="single" w:sz="4" w:space="0" w:color="000000"/>
              <w:right w:val="single" w:sz="6" w:space="0" w:color="000000"/>
            </w:tcBorders>
            <w:vAlign w:val="center"/>
            <w:hideMark/>
          </w:tcPr>
          <w:p w14:paraId="7061D55A"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r>
      <w:tr w:rsidR="00666740" w:rsidRPr="00666740" w14:paraId="745E9E15" w14:textId="77777777" w:rsidTr="00666740">
        <w:trPr>
          <w:trHeight w:val="322"/>
        </w:trPr>
        <w:tc>
          <w:tcPr>
            <w:tcW w:w="380" w:type="dxa"/>
            <w:tcBorders>
              <w:top w:val="single" w:sz="4" w:space="0" w:color="000000"/>
              <w:left w:val="single" w:sz="6" w:space="0" w:color="000000"/>
              <w:bottom w:val="single" w:sz="4" w:space="0" w:color="000000"/>
              <w:right w:val="single" w:sz="6" w:space="0" w:color="000000"/>
            </w:tcBorders>
            <w:vAlign w:val="center"/>
            <w:hideMark/>
          </w:tcPr>
          <w:p w14:paraId="40F1D8C9" w14:textId="77777777" w:rsidR="00666740" w:rsidRPr="00666740" w:rsidRDefault="00666740" w:rsidP="00666740">
            <w:pPr>
              <w:widowControl w:val="0"/>
              <w:spacing w:before="66" w:after="0" w:line="240" w:lineRule="auto"/>
              <w:ind w:left="10"/>
              <w:jc w:val="center"/>
              <w:rPr>
                <w:rFonts w:ascii="Times New Roman" w:hAnsi="Times New Roman" w:cs="Times New Roman"/>
                <w:color w:val="000000" w:themeColor="text1"/>
                <w:spacing w:val="-10"/>
                <w:sz w:val="24"/>
                <w:szCs w:val="24"/>
              </w:rPr>
            </w:pPr>
            <w:r w:rsidRPr="00666740">
              <w:rPr>
                <w:rFonts w:ascii="Times New Roman" w:hAnsi="Times New Roman" w:cs="Times New Roman"/>
                <w:color w:val="000000" w:themeColor="text1"/>
                <w:spacing w:val="-10"/>
                <w:sz w:val="24"/>
                <w:szCs w:val="24"/>
              </w:rPr>
              <w:t>2</w:t>
            </w:r>
          </w:p>
        </w:tc>
        <w:tc>
          <w:tcPr>
            <w:tcW w:w="1380" w:type="dxa"/>
            <w:tcBorders>
              <w:top w:val="single" w:sz="4" w:space="0" w:color="000000"/>
              <w:left w:val="single" w:sz="6" w:space="0" w:color="000000"/>
              <w:bottom w:val="single" w:sz="4" w:space="0" w:color="000000"/>
              <w:right w:val="single" w:sz="6" w:space="0" w:color="000000"/>
            </w:tcBorders>
            <w:vAlign w:val="center"/>
            <w:hideMark/>
          </w:tcPr>
          <w:p w14:paraId="19167AC0" w14:textId="77777777" w:rsidR="00666740" w:rsidRPr="00666740" w:rsidRDefault="00666740" w:rsidP="00666740">
            <w:pPr>
              <w:widowControl w:val="0"/>
              <w:spacing w:before="66" w:after="0" w:line="240" w:lineRule="auto"/>
              <w:ind w:left="12"/>
              <w:jc w:val="center"/>
              <w:rPr>
                <w:rFonts w:ascii="Times New Roman" w:hAnsi="Times New Roman" w:cs="Times New Roman"/>
                <w:color w:val="000000" w:themeColor="text1"/>
                <w:spacing w:val="-5"/>
                <w:sz w:val="24"/>
                <w:szCs w:val="24"/>
              </w:rPr>
            </w:pPr>
            <w:r w:rsidRPr="00666740">
              <w:rPr>
                <w:rFonts w:ascii="Times New Roman" w:hAnsi="Times New Roman" w:cs="Times New Roman"/>
                <w:color w:val="000000" w:themeColor="text1"/>
                <w:spacing w:val="-5"/>
                <w:sz w:val="24"/>
                <w:szCs w:val="24"/>
              </w:rPr>
              <w:t>Филиал «Марий Эл и Чувашии» ПАО «Т Плюс»</w:t>
            </w:r>
          </w:p>
        </w:tc>
        <w:tc>
          <w:tcPr>
            <w:tcW w:w="609" w:type="dxa"/>
            <w:tcBorders>
              <w:top w:val="single" w:sz="4" w:space="0" w:color="000000"/>
              <w:left w:val="single" w:sz="6" w:space="0" w:color="000000"/>
              <w:bottom w:val="single" w:sz="4" w:space="0" w:color="000000"/>
              <w:right w:val="single" w:sz="6" w:space="0" w:color="000000"/>
            </w:tcBorders>
            <w:vAlign w:val="center"/>
            <w:hideMark/>
          </w:tcPr>
          <w:p w14:paraId="0E6FE887"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w:t>
            </w:r>
          </w:p>
        </w:tc>
        <w:tc>
          <w:tcPr>
            <w:tcW w:w="1132" w:type="dxa"/>
            <w:tcBorders>
              <w:top w:val="single" w:sz="4" w:space="0" w:color="000000"/>
              <w:left w:val="single" w:sz="6" w:space="0" w:color="000000"/>
              <w:bottom w:val="single" w:sz="4" w:space="0" w:color="000000"/>
              <w:right w:val="single" w:sz="6" w:space="0" w:color="000000"/>
            </w:tcBorders>
            <w:vAlign w:val="center"/>
            <w:hideMark/>
          </w:tcPr>
          <w:p w14:paraId="76382F2C"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30</w:t>
            </w:r>
          </w:p>
        </w:tc>
        <w:tc>
          <w:tcPr>
            <w:tcW w:w="1128" w:type="dxa"/>
            <w:tcBorders>
              <w:top w:val="single" w:sz="4" w:space="0" w:color="000000"/>
              <w:left w:val="single" w:sz="6" w:space="0" w:color="000000"/>
              <w:bottom w:val="single" w:sz="4" w:space="0" w:color="000000"/>
              <w:right w:val="single" w:sz="4" w:space="0" w:color="000000"/>
            </w:tcBorders>
            <w:vAlign w:val="center"/>
            <w:hideMark/>
          </w:tcPr>
          <w:p w14:paraId="6476AAA9"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w:t>
            </w:r>
          </w:p>
        </w:tc>
        <w:tc>
          <w:tcPr>
            <w:tcW w:w="436" w:type="dxa"/>
            <w:tcBorders>
              <w:top w:val="single" w:sz="4" w:space="0" w:color="000000"/>
              <w:left w:val="single" w:sz="4" w:space="0" w:color="000000"/>
              <w:bottom w:val="single" w:sz="4" w:space="0" w:color="000000"/>
              <w:right w:val="single" w:sz="6" w:space="0" w:color="000000"/>
            </w:tcBorders>
            <w:vAlign w:val="center"/>
            <w:hideMark/>
          </w:tcPr>
          <w:p w14:paraId="377E0304"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w:t>
            </w:r>
          </w:p>
        </w:tc>
        <w:tc>
          <w:tcPr>
            <w:tcW w:w="894" w:type="dxa"/>
            <w:tcBorders>
              <w:top w:val="single" w:sz="4" w:space="0" w:color="000000"/>
              <w:left w:val="single" w:sz="6" w:space="0" w:color="000000"/>
              <w:bottom w:val="single" w:sz="4" w:space="0" w:color="000000"/>
              <w:right w:val="single" w:sz="4" w:space="0" w:color="000000"/>
            </w:tcBorders>
            <w:vAlign w:val="center"/>
            <w:hideMark/>
          </w:tcPr>
          <w:p w14:paraId="78468053"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30</w:t>
            </w:r>
          </w:p>
        </w:tc>
        <w:tc>
          <w:tcPr>
            <w:tcW w:w="1201" w:type="dxa"/>
            <w:tcBorders>
              <w:top w:val="single" w:sz="4" w:space="0" w:color="000000"/>
              <w:left w:val="single" w:sz="4" w:space="0" w:color="000000"/>
              <w:bottom w:val="single" w:sz="4" w:space="0" w:color="000000"/>
              <w:right w:val="single" w:sz="6" w:space="0" w:color="000000"/>
            </w:tcBorders>
            <w:vAlign w:val="center"/>
            <w:hideMark/>
          </w:tcPr>
          <w:p w14:paraId="43B5E21E"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w:t>
            </w:r>
          </w:p>
        </w:tc>
        <w:tc>
          <w:tcPr>
            <w:tcW w:w="372" w:type="dxa"/>
            <w:tcBorders>
              <w:top w:val="single" w:sz="4" w:space="0" w:color="000000"/>
              <w:left w:val="single" w:sz="6" w:space="0" w:color="000000"/>
              <w:bottom w:val="single" w:sz="4" w:space="0" w:color="000000"/>
              <w:right w:val="single" w:sz="4" w:space="0" w:color="000000"/>
            </w:tcBorders>
            <w:vAlign w:val="center"/>
            <w:hideMark/>
          </w:tcPr>
          <w:p w14:paraId="33B07D61"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14C6BBF8"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1222" w:type="dxa"/>
            <w:tcBorders>
              <w:top w:val="single" w:sz="4" w:space="0" w:color="000000"/>
              <w:left w:val="single" w:sz="4" w:space="0" w:color="000000"/>
              <w:bottom w:val="single" w:sz="4" w:space="0" w:color="000000"/>
              <w:right w:val="single" w:sz="6" w:space="0" w:color="000000"/>
            </w:tcBorders>
            <w:vAlign w:val="center"/>
            <w:hideMark/>
          </w:tcPr>
          <w:p w14:paraId="2725E8BF"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r>
      <w:tr w:rsidR="00666740" w:rsidRPr="00666740" w14:paraId="283CA40F" w14:textId="77777777" w:rsidTr="00666740">
        <w:trPr>
          <w:trHeight w:val="322"/>
        </w:trPr>
        <w:tc>
          <w:tcPr>
            <w:tcW w:w="380" w:type="dxa"/>
            <w:tcBorders>
              <w:top w:val="single" w:sz="4" w:space="0" w:color="000000"/>
              <w:left w:val="single" w:sz="6" w:space="0" w:color="000000"/>
              <w:bottom w:val="single" w:sz="4" w:space="0" w:color="000000"/>
              <w:right w:val="single" w:sz="6" w:space="0" w:color="000000"/>
            </w:tcBorders>
            <w:vAlign w:val="center"/>
            <w:hideMark/>
          </w:tcPr>
          <w:p w14:paraId="6CE37C65" w14:textId="77777777" w:rsidR="00666740" w:rsidRPr="00666740" w:rsidRDefault="00666740" w:rsidP="00666740">
            <w:pPr>
              <w:widowControl w:val="0"/>
              <w:spacing w:before="66" w:after="0" w:line="240" w:lineRule="auto"/>
              <w:ind w:left="10"/>
              <w:jc w:val="center"/>
              <w:rPr>
                <w:rFonts w:ascii="Times New Roman" w:hAnsi="Times New Roman" w:cs="Times New Roman"/>
                <w:color w:val="000000" w:themeColor="text1"/>
                <w:spacing w:val="-10"/>
                <w:sz w:val="24"/>
                <w:szCs w:val="24"/>
              </w:rPr>
            </w:pPr>
            <w:r w:rsidRPr="00666740">
              <w:rPr>
                <w:rFonts w:ascii="Times New Roman" w:hAnsi="Times New Roman" w:cs="Times New Roman"/>
                <w:color w:val="000000" w:themeColor="text1"/>
                <w:spacing w:val="-10"/>
                <w:sz w:val="24"/>
                <w:szCs w:val="24"/>
              </w:rPr>
              <w:t>3</w:t>
            </w:r>
          </w:p>
        </w:tc>
        <w:tc>
          <w:tcPr>
            <w:tcW w:w="1380" w:type="dxa"/>
            <w:tcBorders>
              <w:top w:val="single" w:sz="4" w:space="0" w:color="000000"/>
              <w:left w:val="single" w:sz="6" w:space="0" w:color="000000"/>
              <w:bottom w:val="single" w:sz="4" w:space="0" w:color="000000"/>
              <w:right w:val="single" w:sz="6" w:space="0" w:color="000000"/>
            </w:tcBorders>
            <w:vAlign w:val="center"/>
            <w:hideMark/>
          </w:tcPr>
          <w:p w14:paraId="6E2816C4" w14:textId="77777777" w:rsidR="00666740" w:rsidRPr="00666740" w:rsidRDefault="00666740" w:rsidP="00666740">
            <w:pPr>
              <w:widowControl w:val="0"/>
              <w:spacing w:before="66" w:after="0" w:line="240" w:lineRule="auto"/>
              <w:ind w:left="12"/>
              <w:jc w:val="center"/>
              <w:rPr>
                <w:rFonts w:ascii="Times New Roman" w:hAnsi="Times New Roman" w:cs="Times New Roman"/>
                <w:color w:val="000000" w:themeColor="text1"/>
                <w:spacing w:val="-5"/>
                <w:sz w:val="24"/>
                <w:szCs w:val="24"/>
              </w:rPr>
            </w:pPr>
            <w:r w:rsidRPr="00666740">
              <w:rPr>
                <w:rFonts w:ascii="Times New Roman" w:hAnsi="Times New Roman" w:cs="Times New Roman"/>
                <w:color w:val="000000" w:themeColor="text1"/>
                <w:spacing w:val="-5"/>
                <w:sz w:val="24"/>
                <w:szCs w:val="24"/>
              </w:rPr>
              <w:t>ГУП Чувашской Республики «ЧГЭС» Минпромэнерго Чувашии</w:t>
            </w:r>
          </w:p>
        </w:tc>
        <w:tc>
          <w:tcPr>
            <w:tcW w:w="609" w:type="dxa"/>
            <w:tcBorders>
              <w:top w:val="single" w:sz="4" w:space="0" w:color="000000"/>
              <w:left w:val="single" w:sz="6" w:space="0" w:color="000000"/>
              <w:bottom w:val="single" w:sz="4" w:space="0" w:color="000000"/>
              <w:right w:val="single" w:sz="6" w:space="0" w:color="000000"/>
            </w:tcBorders>
            <w:vAlign w:val="center"/>
            <w:hideMark/>
          </w:tcPr>
          <w:p w14:paraId="12FE4296"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16</w:t>
            </w:r>
          </w:p>
        </w:tc>
        <w:tc>
          <w:tcPr>
            <w:tcW w:w="1132" w:type="dxa"/>
            <w:tcBorders>
              <w:top w:val="single" w:sz="4" w:space="0" w:color="000000"/>
              <w:left w:val="single" w:sz="6" w:space="0" w:color="000000"/>
              <w:bottom w:val="single" w:sz="4" w:space="0" w:color="000000"/>
              <w:right w:val="single" w:sz="6" w:space="0" w:color="000000"/>
            </w:tcBorders>
            <w:vAlign w:val="center"/>
            <w:hideMark/>
          </w:tcPr>
          <w:p w14:paraId="3F4D1ED4"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64</w:t>
            </w:r>
          </w:p>
        </w:tc>
        <w:tc>
          <w:tcPr>
            <w:tcW w:w="1128" w:type="dxa"/>
            <w:tcBorders>
              <w:top w:val="single" w:sz="4" w:space="0" w:color="000000"/>
              <w:left w:val="single" w:sz="6" w:space="0" w:color="000000"/>
              <w:bottom w:val="single" w:sz="4" w:space="0" w:color="000000"/>
              <w:right w:val="single" w:sz="4" w:space="0" w:color="000000"/>
            </w:tcBorders>
            <w:vAlign w:val="center"/>
            <w:hideMark/>
          </w:tcPr>
          <w:p w14:paraId="0CA4768C"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20</w:t>
            </w:r>
          </w:p>
        </w:tc>
        <w:tc>
          <w:tcPr>
            <w:tcW w:w="436" w:type="dxa"/>
            <w:tcBorders>
              <w:top w:val="single" w:sz="4" w:space="0" w:color="000000"/>
              <w:left w:val="single" w:sz="4" w:space="0" w:color="000000"/>
              <w:bottom w:val="single" w:sz="4" w:space="0" w:color="000000"/>
              <w:right w:val="single" w:sz="6" w:space="0" w:color="000000"/>
            </w:tcBorders>
            <w:vAlign w:val="center"/>
            <w:hideMark/>
          </w:tcPr>
          <w:p w14:paraId="1C648FEF"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16</w:t>
            </w:r>
          </w:p>
        </w:tc>
        <w:tc>
          <w:tcPr>
            <w:tcW w:w="894" w:type="dxa"/>
            <w:tcBorders>
              <w:top w:val="single" w:sz="4" w:space="0" w:color="000000"/>
              <w:left w:val="single" w:sz="6" w:space="0" w:color="000000"/>
              <w:bottom w:val="single" w:sz="4" w:space="0" w:color="000000"/>
              <w:right w:val="single" w:sz="4" w:space="0" w:color="000000"/>
            </w:tcBorders>
            <w:vAlign w:val="center"/>
            <w:hideMark/>
          </w:tcPr>
          <w:p w14:paraId="58F28AB5"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64</w:t>
            </w:r>
          </w:p>
        </w:tc>
        <w:tc>
          <w:tcPr>
            <w:tcW w:w="1201" w:type="dxa"/>
            <w:tcBorders>
              <w:top w:val="single" w:sz="4" w:space="0" w:color="000000"/>
              <w:left w:val="single" w:sz="4" w:space="0" w:color="000000"/>
              <w:bottom w:val="single" w:sz="4" w:space="0" w:color="000000"/>
              <w:right w:val="single" w:sz="6" w:space="0" w:color="000000"/>
            </w:tcBorders>
            <w:vAlign w:val="center"/>
            <w:hideMark/>
          </w:tcPr>
          <w:p w14:paraId="6BC01526"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20</w:t>
            </w:r>
          </w:p>
        </w:tc>
        <w:tc>
          <w:tcPr>
            <w:tcW w:w="372" w:type="dxa"/>
            <w:tcBorders>
              <w:top w:val="single" w:sz="4" w:space="0" w:color="000000"/>
              <w:left w:val="single" w:sz="6" w:space="0" w:color="000000"/>
              <w:bottom w:val="single" w:sz="4" w:space="0" w:color="000000"/>
              <w:right w:val="single" w:sz="4" w:space="0" w:color="000000"/>
            </w:tcBorders>
            <w:vAlign w:val="center"/>
            <w:hideMark/>
          </w:tcPr>
          <w:p w14:paraId="42F83303"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46C9DC9F"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1222" w:type="dxa"/>
            <w:tcBorders>
              <w:top w:val="single" w:sz="4" w:space="0" w:color="000000"/>
              <w:left w:val="single" w:sz="4" w:space="0" w:color="000000"/>
              <w:bottom w:val="single" w:sz="4" w:space="0" w:color="000000"/>
              <w:right w:val="single" w:sz="6" w:space="0" w:color="000000"/>
            </w:tcBorders>
            <w:vAlign w:val="center"/>
            <w:hideMark/>
          </w:tcPr>
          <w:p w14:paraId="49219421"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r>
      <w:tr w:rsidR="00666740" w:rsidRPr="00666740" w14:paraId="02A95A73" w14:textId="77777777" w:rsidTr="00666740">
        <w:trPr>
          <w:trHeight w:val="322"/>
        </w:trPr>
        <w:tc>
          <w:tcPr>
            <w:tcW w:w="380" w:type="dxa"/>
            <w:tcBorders>
              <w:top w:val="single" w:sz="4" w:space="0" w:color="000000"/>
              <w:left w:val="single" w:sz="6" w:space="0" w:color="000000"/>
              <w:bottom w:val="single" w:sz="4" w:space="0" w:color="000000"/>
              <w:right w:val="single" w:sz="6" w:space="0" w:color="000000"/>
            </w:tcBorders>
            <w:vAlign w:val="center"/>
            <w:hideMark/>
          </w:tcPr>
          <w:p w14:paraId="396EA6C5" w14:textId="77777777" w:rsidR="00666740" w:rsidRPr="00666740" w:rsidRDefault="00666740" w:rsidP="00666740">
            <w:pPr>
              <w:widowControl w:val="0"/>
              <w:spacing w:before="66" w:after="0" w:line="240" w:lineRule="auto"/>
              <w:ind w:left="10"/>
              <w:jc w:val="center"/>
              <w:rPr>
                <w:rFonts w:ascii="Times New Roman" w:hAnsi="Times New Roman" w:cs="Times New Roman"/>
                <w:color w:val="000000" w:themeColor="text1"/>
                <w:spacing w:val="-10"/>
                <w:sz w:val="24"/>
                <w:szCs w:val="24"/>
              </w:rPr>
            </w:pPr>
            <w:r w:rsidRPr="00666740">
              <w:rPr>
                <w:rFonts w:ascii="Times New Roman" w:hAnsi="Times New Roman" w:cs="Times New Roman"/>
                <w:color w:val="000000" w:themeColor="text1"/>
                <w:spacing w:val="-10"/>
                <w:sz w:val="24"/>
                <w:szCs w:val="24"/>
              </w:rPr>
              <w:t>4</w:t>
            </w:r>
          </w:p>
        </w:tc>
        <w:tc>
          <w:tcPr>
            <w:tcW w:w="1380" w:type="dxa"/>
            <w:tcBorders>
              <w:top w:val="single" w:sz="4" w:space="0" w:color="000000"/>
              <w:left w:val="single" w:sz="6" w:space="0" w:color="000000"/>
              <w:bottom w:val="single" w:sz="4" w:space="0" w:color="000000"/>
              <w:right w:val="single" w:sz="6" w:space="0" w:color="000000"/>
            </w:tcBorders>
            <w:vAlign w:val="center"/>
            <w:hideMark/>
          </w:tcPr>
          <w:p w14:paraId="6500ACCE" w14:textId="77777777" w:rsidR="00666740" w:rsidRPr="00666740" w:rsidRDefault="00666740" w:rsidP="00666740">
            <w:pPr>
              <w:widowControl w:val="0"/>
              <w:spacing w:before="66" w:after="0" w:line="240" w:lineRule="auto"/>
              <w:ind w:left="12"/>
              <w:jc w:val="center"/>
              <w:rPr>
                <w:rFonts w:ascii="Times New Roman" w:hAnsi="Times New Roman" w:cs="Times New Roman"/>
                <w:color w:val="000000" w:themeColor="text1"/>
                <w:spacing w:val="-5"/>
                <w:sz w:val="24"/>
                <w:szCs w:val="24"/>
              </w:rPr>
            </w:pPr>
            <w:r w:rsidRPr="00666740">
              <w:rPr>
                <w:rFonts w:ascii="Times New Roman" w:hAnsi="Times New Roman" w:cs="Times New Roman"/>
                <w:color w:val="000000" w:themeColor="text1"/>
                <w:spacing w:val="-5"/>
                <w:sz w:val="24"/>
                <w:szCs w:val="24"/>
              </w:rPr>
              <w:t>АО «Газпром газораспределение Чебоксары»</w:t>
            </w:r>
          </w:p>
        </w:tc>
        <w:tc>
          <w:tcPr>
            <w:tcW w:w="609" w:type="dxa"/>
            <w:tcBorders>
              <w:top w:val="single" w:sz="4" w:space="0" w:color="000000"/>
              <w:left w:val="single" w:sz="6" w:space="0" w:color="000000"/>
              <w:bottom w:val="single" w:sz="4" w:space="0" w:color="000000"/>
              <w:right w:val="single" w:sz="6" w:space="0" w:color="000000"/>
            </w:tcBorders>
            <w:vAlign w:val="center"/>
            <w:hideMark/>
          </w:tcPr>
          <w:p w14:paraId="65F2417C"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w:t>
            </w:r>
          </w:p>
        </w:tc>
        <w:tc>
          <w:tcPr>
            <w:tcW w:w="1132" w:type="dxa"/>
            <w:tcBorders>
              <w:top w:val="single" w:sz="4" w:space="0" w:color="000000"/>
              <w:left w:val="single" w:sz="6" w:space="0" w:color="000000"/>
              <w:bottom w:val="single" w:sz="4" w:space="0" w:color="000000"/>
              <w:right w:val="single" w:sz="6" w:space="0" w:color="000000"/>
            </w:tcBorders>
            <w:vAlign w:val="center"/>
            <w:hideMark/>
          </w:tcPr>
          <w:p w14:paraId="19C72C68"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36</w:t>
            </w:r>
          </w:p>
        </w:tc>
        <w:tc>
          <w:tcPr>
            <w:tcW w:w="1128" w:type="dxa"/>
            <w:tcBorders>
              <w:top w:val="single" w:sz="4" w:space="0" w:color="000000"/>
              <w:left w:val="single" w:sz="6" w:space="0" w:color="000000"/>
              <w:bottom w:val="single" w:sz="4" w:space="0" w:color="000000"/>
              <w:right w:val="single" w:sz="4" w:space="0" w:color="000000"/>
            </w:tcBorders>
            <w:vAlign w:val="center"/>
            <w:hideMark/>
          </w:tcPr>
          <w:p w14:paraId="08FF5D03"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8</w:t>
            </w:r>
          </w:p>
        </w:tc>
        <w:tc>
          <w:tcPr>
            <w:tcW w:w="436" w:type="dxa"/>
            <w:tcBorders>
              <w:top w:val="single" w:sz="4" w:space="0" w:color="000000"/>
              <w:left w:val="single" w:sz="4" w:space="0" w:color="000000"/>
              <w:bottom w:val="single" w:sz="4" w:space="0" w:color="000000"/>
              <w:right w:val="single" w:sz="6" w:space="0" w:color="000000"/>
            </w:tcBorders>
            <w:vAlign w:val="center"/>
            <w:hideMark/>
          </w:tcPr>
          <w:p w14:paraId="479FFDA7"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w:t>
            </w:r>
          </w:p>
        </w:tc>
        <w:tc>
          <w:tcPr>
            <w:tcW w:w="894" w:type="dxa"/>
            <w:tcBorders>
              <w:top w:val="single" w:sz="4" w:space="0" w:color="000000"/>
              <w:left w:val="single" w:sz="6" w:space="0" w:color="000000"/>
              <w:bottom w:val="single" w:sz="4" w:space="0" w:color="000000"/>
              <w:right w:val="single" w:sz="4" w:space="0" w:color="000000"/>
            </w:tcBorders>
            <w:vAlign w:val="center"/>
            <w:hideMark/>
          </w:tcPr>
          <w:p w14:paraId="5FD2C708"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36</w:t>
            </w:r>
          </w:p>
        </w:tc>
        <w:tc>
          <w:tcPr>
            <w:tcW w:w="1201" w:type="dxa"/>
            <w:tcBorders>
              <w:top w:val="single" w:sz="4" w:space="0" w:color="000000"/>
              <w:left w:val="single" w:sz="4" w:space="0" w:color="000000"/>
              <w:bottom w:val="single" w:sz="4" w:space="0" w:color="000000"/>
              <w:right w:val="single" w:sz="6" w:space="0" w:color="000000"/>
            </w:tcBorders>
            <w:vAlign w:val="center"/>
            <w:hideMark/>
          </w:tcPr>
          <w:p w14:paraId="342A762B"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8</w:t>
            </w:r>
          </w:p>
        </w:tc>
        <w:tc>
          <w:tcPr>
            <w:tcW w:w="372" w:type="dxa"/>
            <w:tcBorders>
              <w:top w:val="single" w:sz="4" w:space="0" w:color="000000"/>
              <w:left w:val="single" w:sz="6" w:space="0" w:color="000000"/>
              <w:bottom w:val="single" w:sz="4" w:space="0" w:color="000000"/>
              <w:right w:val="single" w:sz="4" w:space="0" w:color="000000"/>
            </w:tcBorders>
            <w:vAlign w:val="center"/>
            <w:hideMark/>
          </w:tcPr>
          <w:p w14:paraId="5C04178D"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885" w:type="dxa"/>
            <w:tcBorders>
              <w:top w:val="single" w:sz="4" w:space="0" w:color="000000"/>
              <w:left w:val="single" w:sz="4" w:space="0" w:color="000000"/>
              <w:bottom w:val="single" w:sz="4" w:space="0" w:color="000000"/>
              <w:right w:val="single" w:sz="4" w:space="0" w:color="000000"/>
            </w:tcBorders>
            <w:vAlign w:val="center"/>
            <w:hideMark/>
          </w:tcPr>
          <w:p w14:paraId="24086473"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1222" w:type="dxa"/>
            <w:tcBorders>
              <w:top w:val="single" w:sz="4" w:space="0" w:color="000000"/>
              <w:left w:val="single" w:sz="4" w:space="0" w:color="000000"/>
              <w:bottom w:val="single" w:sz="4" w:space="0" w:color="000000"/>
              <w:right w:val="single" w:sz="6" w:space="0" w:color="000000"/>
            </w:tcBorders>
            <w:vAlign w:val="center"/>
            <w:hideMark/>
          </w:tcPr>
          <w:p w14:paraId="71025CA7"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r>
      <w:tr w:rsidR="00666740" w:rsidRPr="00666740" w14:paraId="4AAD0A46" w14:textId="77777777" w:rsidTr="00666740">
        <w:trPr>
          <w:trHeight w:val="322"/>
        </w:trPr>
        <w:tc>
          <w:tcPr>
            <w:tcW w:w="380" w:type="dxa"/>
            <w:tcBorders>
              <w:top w:val="single" w:sz="4" w:space="0" w:color="000000"/>
              <w:left w:val="single" w:sz="6" w:space="0" w:color="000000"/>
              <w:bottom w:val="single" w:sz="6" w:space="0" w:color="000000"/>
              <w:right w:val="single" w:sz="6" w:space="0" w:color="000000"/>
            </w:tcBorders>
            <w:vAlign w:val="center"/>
            <w:hideMark/>
          </w:tcPr>
          <w:p w14:paraId="35FF90EB" w14:textId="77777777" w:rsidR="00666740" w:rsidRPr="00666740" w:rsidRDefault="00666740" w:rsidP="00666740">
            <w:pPr>
              <w:widowControl w:val="0"/>
              <w:spacing w:before="66" w:after="0" w:line="240" w:lineRule="auto"/>
              <w:ind w:left="10"/>
              <w:jc w:val="center"/>
              <w:rPr>
                <w:rFonts w:ascii="Times New Roman" w:hAnsi="Times New Roman" w:cs="Times New Roman"/>
                <w:color w:val="000000" w:themeColor="text1"/>
                <w:spacing w:val="-10"/>
                <w:sz w:val="24"/>
                <w:szCs w:val="24"/>
              </w:rPr>
            </w:pPr>
            <w:r w:rsidRPr="00666740">
              <w:rPr>
                <w:rFonts w:ascii="Times New Roman" w:hAnsi="Times New Roman" w:cs="Times New Roman"/>
                <w:color w:val="000000" w:themeColor="text1"/>
                <w:spacing w:val="-10"/>
                <w:sz w:val="24"/>
                <w:szCs w:val="24"/>
              </w:rPr>
              <w:t>5</w:t>
            </w:r>
          </w:p>
        </w:tc>
        <w:tc>
          <w:tcPr>
            <w:tcW w:w="1380" w:type="dxa"/>
            <w:tcBorders>
              <w:top w:val="single" w:sz="4" w:space="0" w:color="000000"/>
              <w:left w:val="single" w:sz="6" w:space="0" w:color="000000"/>
              <w:bottom w:val="single" w:sz="6" w:space="0" w:color="000000"/>
              <w:right w:val="single" w:sz="6" w:space="0" w:color="000000"/>
            </w:tcBorders>
            <w:vAlign w:val="center"/>
            <w:hideMark/>
          </w:tcPr>
          <w:p w14:paraId="2867687B" w14:textId="77777777" w:rsidR="00666740" w:rsidRPr="00666740" w:rsidRDefault="00666740" w:rsidP="00666740">
            <w:pPr>
              <w:widowControl w:val="0"/>
              <w:spacing w:before="66" w:after="0" w:line="240" w:lineRule="auto"/>
              <w:ind w:left="12"/>
              <w:jc w:val="center"/>
              <w:rPr>
                <w:rFonts w:ascii="Times New Roman" w:hAnsi="Times New Roman" w:cs="Times New Roman"/>
                <w:color w:val="000000" w:themeColor="text1"/>
                <w:spacing w:val="-5"/>
                <w:sz w:val="24"/>
                <w:szCs w:val="24"/>
              </w:rPr>
            </w:pPr>
            <w:r w:rsidRPr="00666740">
              <w:rPr>
                <w:rFonts w:ascii="Times New Roman" w:hAnsi="Times New Roman" w:cs="Times New Roman"/>
                <w:color w:val="000000" w:themeColor="text1"/>
                <w:spacing w:val="-5"/>
                <w:sz w:val="24"/>
                <w:szCs w:val="24"/>
              </w:rPr>
              <w:t>ООО «Жилищная компания»</w:t>
            </w:r>
          </w:p>
        </w:tc>
        <w:tc>
          <w:tcPr>
            <w:tcW w:w="609" w:type="dxa"/>
            <w:tcBorders>
              <w:top w:val="single" w:sz="4" w:space="0" w:color="000000"/>
              <w:left w:val="single" w:sz="6" w:space="0" w:color="000000"/>
              <w:bottom w:val="single" w:sz="6" w:space="0" w:color="000000"/>
              <w:right w:val="single" w:sz="6" w:space="0" w:color="000000"/>
            </w:tcBorders>
            <w:vAlign w:val="center"/>
            <w:hideMark/>
          </w:tcPr>
          <w:p w14:paraId="222010C0"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9</w:t>
            </w:r>
          </w:p>
        </w:tc>
        <w:tc>
          <w:tcPr>
            <w:tcW w:w="1132" w:type="dxa"/>
            <w:tcBorders>
              <w:top w:val="single" w:sz="4" w:space="0" w:color="000000"/>
              <w:left w:val="single" w:sz="6" w:space="0" w:color="000000"/>
              <w:bottom w:val="single" w:sz="6" w:space="0" w:color="000000"/>
              <w:right w:val="single" w:sz="6" w:space="0" w:color="000000"/>
            </w:tcBorders>
            <w:vAlign w:val="center"/>
            <w:hideMark/>
          </w:tcPr>
          <w:p w14:paraId="432F55F7"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36</w:t>
            </w:r>
          </w:p>
        </w:tc>
        <w:tc>
          <w:tcPr>
            <w:tcW w:w="1128" w:type="dxa"/>
            <w:tcBorders>
              <w:top w:val="single" w:sz="4" w:space="0" w:color="000000"/>
              <w:left w:val="single" w:sz="6" w:space="0" w:color="000000"/>
              <w:bottom w:val="single" w:sz="6" w:space="0" w:color="000000"/>
              <w:right w:val="single" w:sz="4" w:space="0" w:color="000000"/>
            </w:tcBorders>
            <w:vAlign w:val="center"/>
            <w:hideMark/>
          </w:tcPr>
          <w:p w14:paraId="0A01B1C3"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18</w:t>
            </w:r>
          </w:p>
        </w:tc>
        <w:tc>
          <w:tcPr>
            <w:tcW w:w="436" w:type="dxa"/>
            <w:tcBorders>
              <w:top w:val="single" w:sz="4" w:space="0" w:color="000000"/>
              <w:left w:val="single" w:sz="4" w:space="0" w:color="000000"/>
              <w:bottom w:val="single" w:sz="6" w:space="0" w:color="000000"/>
              <w:right w:val="single" w:sz="6" w:space="0" w:color="000000"/>
            </w:tcBorders>
            <w:vAlign w:val="center"/>
            <w:hideMark/>
          </w:tcPr>
          <w:p w14:paraId="7E0D2ED2"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894" w:type="dxa"/>
            <w:tcBorders>
              <w:top w:val="single" w:sz="4" w:space="0" w:color="000000"/>
              <w:left w:val="single" w:sz="6" w:space="0" w:color="000000"/>
              <w:bottom w:val="single" w:sz="6" w:space="0" w:color="000000"/>
              <w:right w:val="single" w:sz="4" w:space="0" w:color="000000"/>
            </w:tcBorders>
            <w:vAlign w:val="center"/>
            <w:hideMark/>
          </w:tcPr>
          <w:p w14:paraId="5ACA3C34"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1201" w:type="dxa"/>
            <w:tcBorders>
              <w:top w:val="single" w:sz="4" w:space="0" w:color="000000"/>
              <w:left w:val="single" w:sz="4" w:space="0" w:color="000000"/>
              <w:bottom w:val="single" w:sz="6" w:space="0" w:color="000000"/>
              <w:right w:val="single" w:sz="6" w:space="0" w:color="000000"/>
            </w:tcBorders>
            <w:vAlign w:val="center"/>
            <w:hideMark/>
          </w:tcPr>
          <w:p w14:paraId="1B7471EE"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w:t>
            </w:r>
          </w:p>
        </w:tc>
        <w:tc>
          <w:tcPr>
            <w:tcW w:w="372" w:type="dxa"/>
            <w:tcBorders>
              <w:top w:val="single" w:sz="4" w:space="0" w:color="000000"/>
              <w:left w:val="single" w:sz="6" w:space="0" w:color="000000"/>
              <w:bottom w:val="single" w:sz="6" w:space="0" w:color="000000"/>
              <w:right w:val="single" w:sz="4" w:space="0" w:color="000000"/>
            </w:tcBorders>
            <w:vAlign w:val="center"/>
            <w:hideMark/>
          </w:tcPr>
          <w:p w14:paraId="5D438589"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9</w:t>
            </w:r>
          </w:p>
        </w:tc>
        <w:tc>
          <w:tcPr>
            <w:tcW w:w="885" w:type="dxa"/>
            <w:tcBorders>
              <w:top w:val="single" w:sz="4" w:space="0" w:color="000000"/>
              <w:left w:val="single" w:sz="4" w:space="0" w:color="000000"/>
              <w:bottom w:val="single" w:sz="6" w:space="0" w:color="000000"/>
              <w:right w:val="single" w:sz="4" w:space="0" w:color="000000"/>
            </w:tcBorders>
            <w:vAlign w:val="center"/>
            <w:hideMark/>
          </w:tcPr>
          <w:p w14:paraId="0266BCF4"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36</w:t>
            </w:r>
          </w:p>
        </w:tc>
        <w:tc>
          <w:tcPr>
            <w:tcW w:w="1222" w:type="dxa"/>
            <w:tcBorders>
              <w:top w:val="single" w:sz="4" w:space="0" w:color="000000"/>
              <w:left w:val="single" w:sz="4" w:space="0" w:color="000000"/>
              <w:bottom w:val="single" w:sz="6" w:space="0" w:color="000000"/>
              <w:right w:val="single" w:sz="6" w:space="0" w:color="000000"/>
            </w:tcBorders>
            <w:vAlign w:val="center"/>
            <w:hideMark/>
          </w:tcPr>
          <w:p w14:paraId="3A6B8A7F" w14:textId="77777777" w:rsidR="00666740" w:rsidRPr="00666740" w:rsidRDefault="00666740" w:rsidP="00666740">
            <w:pPr>
              <w:widowControl w:val="0"/>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18</w:t>
            </w:r>
          </w:p>
        </w:tc>
      </w:tr>
    </w:tbl>
    <w:p w14:paraId="6B6FEBA1"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Дисклокация сил и средств осуществляется по месту нахождения организации.</w:t>
      </w:r>
    </w:p>
    <w:p w14:paraId="3FAF7547"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7.5. Информацию о финансовых и материально-технических ресурсах (МТР), израсходованных на устранение аварий и неисправностей на объектах ЖКХ в предыдущий отопительный период, теплоснабжающие (теплосетевые) организации представляют ежегодно в администрацию города Чебоксары в срок до 1 декабря ежегодно по прилагаемой таблице.</w:t>
      </w:r>
    </w:p>
    <w:p w14:paraId="4932ECF3" w14:textId="77777777" w:rsidR="00666740" w:rsidRPr="00666740" w:rsidRDefault="00666740" w:rsidP="00666740">
      <w:pPr>
        <w:spacing w:after="0" w:line="240" w:lineRule="auto"/>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Таблица 8. Финансовые и материально-технические ресурсы (МТР), израсходованные на устранение аварий и неисправностей на объектах ЖКХ в предыдущий отопительный период</w:t>
      </w:r>
    </w:p>
    <w:tbl>
      <w:tblPr>
        <w:tblW w:w="0" w:type="auto"/>
        <w:tblLayout w:type="fixed"/>
        <w:tblLook w:val="04A0" w:firstRow="1" w:lastRow="0" w:firstColumn="1" w:lastColumn="0" w:noHBand="0" w:noVBand="1"/>
      </w:tblPr>
      <w:tblGrid>
        <w:gridCol w:w="4652"/>
        <w:gridCol w:w="652"/>
        <w:gridCol w:w="918"/>
        <w:gridCol w:w="3418"/>
      </w:tblGrid>
      <w:tr w:rsidR="00666740" w:rsidRPr="00666740" w14:paraId="0A66FB11" w14:textId="77777777" w:rsidTr="00666740">
        <w:trPr>
          <w:trHeight w:val="170"/>
        </w:trPr>
        <w:tc>
          <w:tcPr>
            <w:tcW w:w="4652" w:type="dxa"/>
            <w:tcBorders>
              <w:top w:val="single" w:sz="4" w:space="0" w:color="000000"/>
              <w:left w:val="single" w:sz="4" w:space="0" w:color="000000"/>
              <w:bottom w:val="single" w:sz="4" w:space="0" w:color="000000"/>
              <w:right w:val="single" w:sz="4" w:space="0" w:color="000000"/>
            </w:tcBorders>
            <w:vAlign w:val="center"/>
            <w:hideMark/>
          </w:tcPr>
          <w:p w14:paraId="41B8FD0B" w14:textId="77777777" w:rsidR="00666740" w:rsidRPr="00666740" w:rsidRDefault="00666740" w:rsidP="00666740">
            <w:pPr>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Показатели</w:t>
            </w:r>
          </w:p>
        </w:tc>
        <w:tc>
          <w:tcPr>
            <w:tcW w:w="652" w:type="dxa"/>
            <w:tcBorders>
              <w:top w:val="single" w:sz="4" w:space="0" w:color="000000"/>
              <w:left w:val="nil"/>
              <w:bottom w:val="single" w:sz="4" w:space="0" w:color="000000"/>
              <w:right w:val="single" w:sz="4" w:space="0" w:color="000000"/>
            </w:tcBorders>
            <w:vAlign w:val="center"/>
            <w:hideMark/>
          </w:tcPr>
          <w:p w14:paraId="70D075DF" w14:textId="77777777" w:rsidR="00666740" w:rsidRPr="00666740" w:rsidRDefault="00666740" w:rsidP="00666740">
            <w:pPr>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 строки</w:t>
            </w:r>
          </w:p>
        </w:tc>
        <w:tc>
          <w:tcPr>
            <w:tcW w:w="918" w:type="dxa"/>
            <w:tcBorders>
              <w:top w:val="single" w:sz="4" w:space="0" w:color="000000"/>
              <w:left w:val="nil"/>
              <w:bottom w:val="single" w:sz="4" w:space="0" w:color="000000"/>
              <w:right w:val="single" w:sz="4" w:space="0" w:color="000000"/>
            </w:tcBorders>
            <w:vAlign w:val="center"/>
            <w:hideMark/>
          </w:tcPr>
          <w:p w14:paraId="0846D4EA" w14:textId="77777777" w:rsidR="00666740" w:rsidRPr="00666740" w:rsidRDefault="00666740" w:rsidP="00666740">
            <w:pPr>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Единица измерения</w:t>
            </w:r>
          </w:p>
        </w:tc>
        <w:tc>
          <w:tcPr>
            <w:tcW w:w="3418" w:type="dxa"/>
            <w:tcBorders>
              <w:top w:val="single" w:sz="4" w:space="0" w:color="000000"/>
              <w:left w:val="nil"/>
              <w:bottom w:val="single" w:sz="4" w:space="0" w:color="000000"/>
              <w:right w:val="single" w:sz="4" w:space="0" w:color="000000"/>
            </w:tcBorders>
            <w:vAlign w:val="center"/>
            <w:hideMark/>
          </w:tcPr>
          <w:p w14:paraId="2062D3E0" w14:textId="77777777" w:rsidR="00666740" w:rsidRPr="00666740" w:rsidRDefault="00666740" w:rsidP="00666740">
            <w:pPr>
              <w:spacing w:after="0" w:line="240" w:lineRule="auto"/>
              <w:jc w:val="center"/>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Значение показателя</w:t>
            </w:r>
          </w:p>
        </w:tc>
      </w:tr>
      <w:tr w:rsidR="00666740" w:rsidRPr="00666740" w14:paraId="251B73D6" w14:textId="77777777" w:rsidTr="00666740">
        <w:trPr>
          <w:trHeight w:val="170"/>
        </w:trPr>
        <w:tc>
          <w:tcPr>
            <w:tcW w:w="4652" w:type="dxa"/>
            <w:tcBorders>
              <w:top w:val="nil"/>
              <w:left w:val="single" w:sz="4" w:space="0" w:color="000000"/>
              <w:bottom w:val="single" w:sz="4" w:space="0" w:color="000000"/>
              <w:right w:val="single" w:sz="4" w:space="0" w:color="000000"/>
            </w:tcBorders>
            <w:vAlign w:val="bottom"/>
            <w:hideMark/>
          </w:tcPr>
          <w:p w14:paraId="2BBA619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w:t>
            </w:r>
          </w:p>
        </w:tc>
        <w:tc>
          <w:tcPr>
            <w:tcW w:w="652" w:type="dxa"/>
            <w:tcBorders>
              <w:top w:val="nil"/>
              <w:left w:val="nil"/>
              <w:bottom w:val="single" w:sz="4" w:space="0" w:color="000000"/>
              <w:right w:val="single" w:sz="4" w:space="0" w:color="000000"/>
            </w:tcBorders>
            <w:vAlign w:val="bottom"/>
            <w:hideMark/>
          </w:tcPr>
          <w:p w14:paraId="283FA4D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w:t>
            </w:r>
          </w:p>
        </w:tc>
        <w:tc>
          <w:tcPr>
            <w:tcW w:w="918" w:type="dxa"/>
            <w:tcBorders>
              <w:top w:val="nil"/>
              <w:left w:val="nil"/>
              <w:bottom w:val="single" w:sz="4" w:space="0" w:color="000000"/>
              <w:right w:val="single" w:sz="4" w:space="0" w:color="000000"/>
            </w:tcBorders>
            <w:vAlign w:val="bottom"/>
            <w:hideMark/>
          </w:tcPr>
          <w:p w14:paraId="2CA3C00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w:t>
            </w:r>
          </w:p>
        </w:tc>
        <w:tc>
          <w:tcPr>
            <w:tcW w:w="3418" w:type="dxa"/>
            <w:tcBorders>
              <w:top w:val="nil"/>
              <w:left w:val="nil"/>
              <w:bottom w:val="single" w:sz="4" w:space="0" w:color="000000"/>
              <w:right w:val="single" w:sz="4" w:space="0" w:color="000000"/>
            </w:tcBorders>
            <w:vAlign w:val="bottom"/>
            <w:hideMark/>
          </w:tcPr>
          <w:p w14:paraId="210A599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w:t>
            </w:r>
          </w:p>
        </w:tc>
      </w:tr>
      <w:tr w:rsidR="00666740" w:rsidRPr="00666740" w14:paraId="47E1897F"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9378FE4"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 xml:space="preserve">Выделено на ликвидацию последствий аварий </w:t>
            </w:r>
          </w:p>
        </w:tc>
        <w:tc>
          <w:tcPr>
            <w:tcW w:w="652" w:type="dxa"/>
            <w:tcBorders>
              <w:top w:val="nil"/>
              <w:left w:val="nil"/>
              <w:bottom w:val="single" w:sz="4" w:space="0" w:color="000000"/>
              <w:right w:val="single" w:sz="4" w:space="0" w:color="000000"/>
            </w:tcBorders>
            <w:vAlign w:val="center"/>
            <w:hideMark/>
          </w:tcPr>
          <w:p w14:paraId="5397EBA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19</w:t>
            </w:r>
          </w:p>
        </w:tc>
        <w:tc>
          <w:tcPr>
            <w:tcW w:w="918" w:type="dxa"/>
            <w:tcBorders>
              <w:top w:val="nil"/>
              <w:left w:val="nil"/>
              <w:bottom w:val="single" w:sz="4" w:space="0" w:color="000000"/>
              <w:right w:val="single" w:sz="4" w:space="0" w:color="000000"/>
            </w:tcBorders>
            <w:vAlign w:val="center"/>
            <w:hideMark/>
          </w:tcPr>
          <w:p w14:paraId="0639417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млн </w:t>
            </w:r>
            <w:proofErr w:type="spellStart"/>
            <w:r w:rsidRPr="00666740">
              <w:rPr>
                <w:rFonts w:ascii="Times New Roman" w:hAnsi="Times New Roman" w:cs="Times New Roman"/>
                <w:color w:val="000000" w:themeColor="text1"/>
                <w:sz w:val="24"/>
                <w:szCs w:val="24"/>
              </w:rPr>
              <w:t>руб</w:t>
            </w:r>
            <w:proofErr w:type="spellEnd"/>
          </w:p>
        </w:tc>
        <w:tc>
          <w:tcPr>
            <w:tcW w:w="3418" w:type="dxa"/>
            <w:tcBorders>
              <w:top w:val="nil"/>
              <w:left w:val="nil"/>
              <w:bottom w:val="single" w:sz="4" w:space="0" w:color="000000"/>
              <w:right w:val="single" w:sz="4" w:space="0" w:color="000000"/>
            </w:tcBorders>
            <w:vAlign w:val="center"/>
            <w:hideMark/>
          </w:tcPr>
          <w:p w14:paraId="5D9212A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4EF92F50"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264B344"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Израсходовано на ликвидацию последствий аварий</w:t>
            </w:r>
          </w:p>
        </w:tc>
        <w:tc>
          <w:tcPr>
            <w:tcW w:w="652" w:type="dxa"/>
            <w:tcBorders>
              <w:top w:val="nil"/>
              <w:left w:val="nil"/>
              <w:bottom w:val="single" w:sz="4" w:space="0" w:color="000000"/>
              <w:right w:val="single" w:sz="4" w:space="0" w:color="000000"/>
            </w:tcBorders>
            <w:vAlign w:val="center"/>
            <w:hideMark/>
          </w:tcPr>
          <w:p w14:paraId="5C3E014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20</w:t>
            </w:r>
          </w:p>
        </w:tc>
        <w:tc>
          <w:tcPr>
            <w:tcW w:w="918" w:type="dxa"/>
            <w:tcBorders>
              <w:top w:val="nil"/>
              <w:left w:val="nil"/>
              <w:bottom w:val="single" w:sz="4" w:space="0" w:color="000000"/>
              <w:right w:val="single" w:sz="4" w:space="0" w:color="000000"/>
            </w:tcBorders>
            <w:vAlign w:val="center"/>
            <w:hideMark/>
          </w:tcPr>
          <w:p w14:paraId="51C40F3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млн </w:t>
            </w:r>
            <w:proofErr w:type="spellStart"/>
            <w:r w:rsidRPr="00666740">
              <w:rPr>
                <w:rFonts w:ascii="Times New Roman" w:hAnsi="Times New Roman" w:cs="Times New Roman"/>
                <w:color w:val="000000" w:themeColor="text1"/>
                <w:sz w:val="24"/>
                <w:szCs w:val="24"/>
              </w:rPr>
              <w:t>руб</w:t>
            </w:r>
            <w:proofErr w:type="spellEnd"/>
          </w:p>
        </w:tc>
        <w:tc>
          <w:tcPr>
            <w:tcW w:w="3418" w:type="dxa"/>
            <w:tcBorders>
              <w:top w:val="nil"/>
              <w:left w:val="nil"/>
              <w:bottom w:val="single" w:sz="4" w:space="0" w:color="000000"/>
              <w:right w:val="single" w:sz="4" w:space="0" w:color="000000"/>
            </w:tcBorders>
            <w:vAlign w:val="center"/>
            <w:hideMark/>
          </w:tcPr>
          <w:p w14:paraId="69892FB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7754AB7"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898FF1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Выделено на приобретение МТР</w:t>
            </w:r>
          </w:p>
        </w:tc>
        <w:tc>
          <w:tcPr>
            <w:tcW w:w="652" w:type="dxa"/>
            <w:tcBorders>
              <w:top w:val="nil"/>
              <w:left w:val="nil"/>
              <w:bottom w:val="single" w:sz="4" w:space="0" w:color="000000"/>
              <w:right w:val="single" w:sz="4" w:space="0" w:color="000000"/>
            </w:tcBorders>
            <w:vAlign w:val="center"/>
            <w:hideMark/>
          </w:tcPr>
          <w:p w14:paraId="307F8FF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21</w:t>
            </w:r>
          </w:p>
        </w:tc>
        <w:tc>
          <w:tcPr>
            <w:tcW w:w="918" w:type="dxa"/>
            <w:tcBorders>
              <w:top w:val="nil"/>
              <w:left w:val="nil"/>
              <w:bottom w:val="single" w:sz="4" w:space="0" w:color="000000"/>
              <w:right w:val="single" w:sz="4" w:space="0" w:color="000000"/>
            </w:tcBorders>
            <w:vAlign w:val="center"/>
            <w:hideMark/>
          </w:tcPr>
          <w:p w14:paraId="28C3CD4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млн </w:t>
            </w:r>
            <w:proofErr w:type="spellStart"/>
            <w:r w:rsidRPr="00666740">
              <w:rPr>
                <w:rFonts w:ascii="Times New Roman" w:hAnsi="Times New Roman" w:cs="Times New Roman"/>
                <w:color w:val="000000" w:themeColor="text1"/>
                <w:sz w:val="24"/>
                <w:szCs w:val="24"/>
              </w:rPr>
              <w:t>руб</w:t>
            </w:r>
            <w:proofErr w:type="spellEnd"/>
          </w:p>
        </w:tc>
        <w:tc>
          <w:tcPr>
            <w:tcW w:w="3418" w:type="dxa"/>
            <w:tcBorders>
              <w:top w:val="nil"/>
              <w:left w:val="nil"/>
              <w:bottom w:val="single" w:sz="4" w:space="0" w:color="000000"/>
              <w:right w:val="single" w:sz="4" w:space="0" w:color="000000"/>
            </w:tcBorders>
            <w:vAlign w:val="center"/>
            <w:hideMark/>
          </w:tcPr>
          <w:p w14:paraId="7AA7EE7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06136BC0"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09C01A89"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Израсходовано на приобретение МТР</w:t>
            </w:r>
          </w:p>
        </w:tc>
        <w:tc>
          <w:tcPr>
            <w:tcW w:w="652" w:type="dxa"/>
            <w:tcBorders>
              <w:top w:val="nil"/>
              <w:left w:val="nil"/>
              <w:bottom w:val="single" w:sz="4" w:space="0" w:color="000000"/>
              <w:right w:val="single" w:sz="4" w:space="0" w:color="000000"/>
            </w:tcBorders>
            <w:vAlign w:val="center"/>
            <w:hideMark/>
          </w:tcPr>
          <w:p w14:paraId="29C6BB4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22</w:t>
            </w:r>
          </w:p>
        </w:tc>
        <w:tc>
          <w:tcPr>
            <w:tcW w:w="918" w:type="dxa"/>
            <w:tcBorders>
              <w:top w:val="nil"/>
              <w:left w:val="nil"/>
              <w:bottom w:val="single" w:sz="4" w:space="0" w:color="000000"/>
              <w:right w:val="single" w:sz="4" w:space="0" w:color="000000"/>
            </w:tcBorders>
            <w:vAlign w:val="center"/>
            <w:hideMark/>
          </w:tcPr>
          <w:p w14:paraId="480AA36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млн </w:t>
            </w:r>
            <w:proofErr w:type="spellStart"/>
            <w:r w:rsidRPr="00666740">
              <w:rPr>
                <w:rFonts w:ascii="Times New Roman" w:hAnsi="Times New Roman" w:cs="Times New Roman"/>
                <w:color w:val="000000" w:themeColor="text1"/>
                <w:sz w:val="24"/>
                <w:szCs w:val="24"/>
              </w:rPr>
              <w:t>руб</w:t>
            </w:r>
            <w:proofErr w:type="spellEnd"/>
          </w:p>
        </w:tc>
        <w:tc>
          <w:tcPr>
            <w:tcW w:w="3418" w:type="dxa"/>
            <w:tcBorders>
              <w:top w:val="nil"/>
              <w:left w:val="nil"/>
              <w:bottom w:val="single" w:sz="4" w:space="0" w:color="000000"/>
              <w:right w:val="single" w:sz="4" w:space="0" w:color="000000"/>
            </w:tcBorders>
            <w:vAlign w:val="center"/>
            <w:hideMark/>
          </w:tcPr>
          <w:p w14:paraId="5B2A6FE4"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DEDBD3C"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2196A23" w14:textId="77777777" w:rsidR="00666740" w:rsidRPr="00666740" w:rsidRDefault="00666740" w:rsidP="00666740">
            <w:pPr>
              <w:spacing w:after="0" w:line="240" w:lineRule="auto"/>
              <w:rPr>
                <w:rFonts w:ascii="Times New Roman" w:hAnsi="Times New Roman" w:cs="Times New Roman"/>
                <w:b/>
                <w:color w:val="000000" w:themeColor="text1"/>
                <w:sz w:val="24"/>
                <w:szCs w:val="24"/>
              </w:rPr>
            </w:pPr>
            <w:r w:rsidRPr="00666740">
              <w:rPr>
                <w:rFonts w:ascii="Times New Roman" w:hAnsi="Times New Roman" w:cs="Times New Roman"/>
                <w:b/>
                <w:color w:val="000000" w:themeColor="text1"/>
                <w:sz w:val="24"/>
                <w:szCs w:val="24"/>
              </w:rPr>
              <w:t>Наличие материально-технических ресурсов:</w:t>
            </w:r>
            <w:r w:rsidRPr="00666740">
              <w:rPr>
                <w:rFonts w:ascii="Times New Roman" w:hAnsi="Times New Roman" w:cs="Times New Roman"/>
                <w:color w:val="000000" w:themeColor="text1"/>
                <w:sz w:val="24"/>
                <w:szCs w:val="24"/>
              </w:rPr>
              <w:t> </w:t>
            </w:r>
          </w:p>
        </w:tc>
        <w:tc>
          <w:tcPr>
            <w:tcW w:w="652" w:type="dxa"/>
            <w:tcBorders>
              <w:top w:val="nil"/>
              <w:left w:val="nil"/>
              <w:bottom w:val="single" w:sz="4" w:space="0" w:color="000000"/>
              <w:right w:val="single" w:sz="4" w:space="0" w:color="000000"/>
            </w:tcBorders>
            <w:vAlign w:val="center"/>
            <w:hideMark/>
          </w:tcPr>
          <w:p w14:paraId="14097BD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c>
          <w:tcPr>
            <w:tcW w:w="918" w:type="dxa"/>
            <w:tcBorders>
              <w:top w:val="nil"/>
              <w:left w:val="nil"/>
              <w:bottom w:val="single" w:sz="4" w:space="0" w:color="000000"/>
              <w:right w:val="single" w:sz="4" w:space="0" w:color="000000"/>
            </w:tcBorders>
            <w:vAlign w:val="center"/>
            <w:hideMark/>
          </w:tcPr>
          <w:p w14:paraId="4AE0804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c>
          <w:tcPr>
            <w:tcW w:w="3418" w:type="dxa"/>
            <w:tcBorders>
              <w:top w:val="nil"/>
              <w:left w:val="nil"/>
              <w:bottom w:val="single" w:sz="4" w:space="0" w:color="000000"/>
              <w:right w:val="single" w:sz="4" w:space="0" w:color="000000"/>
            </w:tcBorders>
            <w:vAlign w:val="center"/>
            <w:hideMark/>
          </w:tcPr>
          <w:p w14:paraId="21A6253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0E5F0ED3"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481B157"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Арматура осветительная</w:t>
            </w:r>
          </w:p>
        </w:tc>
        <w:tc>
          <w:tcPr>
            <w:tcW w:w="652" w:type="dxa"/>
            <w:tcBorders>
              <w:top w:val="nil"/>
              <w:left w:val="nil"/>
              <w:bottom w:val="single" w:sz="4" w:space="0" w:color="000000"/>
              <w:right w:val="single" w:sz="4" w:space="0" w:color="000000"/>
            </w:tcBorders>
            <w:vAlign w:val="center"/>
            <w:hideMark/>
          </w:tcPr>
          <w:p w14:paraId="1E7D2AE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23</w:t>
            </w:r>
          </w:p>
        </w:tc>
        <w:tc>
          <w:tcPr>
            <w:tcW w:w="918" w:type="dxa"/>
            <w:tcBorders>
              <w:top w:val="nil"/>
              <w:left w:val="nil"/>
              <w:bottom w:val="single" w:sz="4" w:space="0" w:color="000000"/>
              <w:right w:val="single" w:sz="4" w:space="0" w:color="000000"/>
            </w:tcBorders>
            <w:vAlign w:val="center"/>
            <w:hideMark/>
          </w:tcPr>
          <w:p w14:paraId="42E3A0A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3197247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5670DEF3"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6FC87876"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Арматура стальная трубопроводная</w:t>
            </w:r>
          </w:p>
        </w:tc>
        <w:tc>
          <w:tcPr>
            <w:tcW w:w="652" w:type="dxa"/>
            <w:tcBorders>
              <w:top w:val="nil"/>
              <w:left w:val="nil"/>
              <w:bottom w:val="single" w:sz="4" w:space="0" w:color="000000"/>
              <w:right w:val="single" w:sz="4" w:space="0" w:color="000000"/>
            </w:tcBorders>
            <w:vAlign w:val="center"/>
            <w:hideMark/>
          </w:tcPr>
          <w:p w14:paraId="78C22F7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24</w:t>
            </w:r>
          </w:p>
        </w:tc>
        <w:tc>
          <w:tcPr>
            <w:tcW w:w="918" w:type="dxa"/>
            <w:tcBorders>
              <w:top w:val="nil"/>
              <w:left w:val="nil"/>
              <w:bottom w:val="single" w:sz="4" w:space="0" w:color="000000"/>
              <w:right w:val="single" w:sz="4" w:space="0" w:color="000000"/>
            </w:tcBorders>
            <w:vAlign w:val="center"/>
            <w:hideMark/>
          </w:tcPr>
          <w:p w14:paraId="4CA3D7F3"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44A0588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3038A496"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325FB0D"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Асбест</w:t>
            </w:r>
          </w:p>
        </w:tc>
        <w:tc>
          <w:tcPr>
            <w:tcW w:w="652" w:type="dxa"/>
            <w:tcBorders>
              <w:top w:val="nil"/>
              <w:left w:val="nil"/>
              <w:bottom w:val="single" w:sz="4" w:space="0" w:color="000000"/>
              <w:right w:val="single" w:sz="4" w:space="0" w:color="000000"/>
            </w:tcBorders>
            <w:vAlign w:val="center"/>
            <w:hideMark/>
          </w:tcPr>
          <w:p w14:paraId="231CF55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25</w:t>
            </w:r>
          </w:p>
        </w:tc>
        <w:tc>
          <w:tcPr>
            <w:tcW w:w="918" w:type="dxa"/>
            <w:tcBorders>
              <w:top w:val="nil"/>
              <w:left w:val="nil"/>
              <w:bottom w:val="single" w:sz="4" w:space="0" w:color="000000"/>
              <w:right w:val="single" w:sz="4" w:space="0" w:color="000000"/>
            </w:tcBorders>
            <w:vAlign w:val="center"/>
            <w:hideMark/>
          </w:tcPr>
          <w:p w14:paraId="28FCFFB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w:t>
            </w:r>
            <w:r w:rsidRPr="00666740">
              <w:rPr>
                <w:rFonts w:ascii="Times New Roman" w:hAnsi="Times New Roman" w:cs="Times New Roman"/>
                <w:color w:val="000000" w:themeColor="text1"/>
                <w:sz w:val="24"/>
                <w:szCs w:val="24"/>
                <w:vertAlign w:val="superscript"/>
              </w:rPr>
              <w:t>3</w:t>
            </w:r>
          </w:p>
        </w:tc>
        <w:tc>
          <w:tcPr>
            <w:tcW w:w="3418" w:type="dxa"/>
            <w:tcBorders>
              <w:top w:val="nil"/>
              <w:left w:val="nil"/>
              <w:bottom w:val="single" w:sz="4" w:space="0" w:color="000000"/>
              <w:right w:val="single" w:sz="4" w:space="0" w:color="000000"/>
            </w:tcBorders>
            <w:vAlign w:val="center"/>
            <w:hideMark/>
          </w:tcPr>
          <w:p w14:paraId="0CEB0C04"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677F8C4"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080ECBA3"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Гвозди проволочные</w:t>
            </w:r>
          </w:p>
        </w:tc>
        <w:tc>
          <w:tcPr>
            <w:tcW w:w="652" w:type="dxa"/>
            <w:tcBorders>
              <w:top w:val="nil"/>
              <w:left w:val="nil"/>
              <w:bottom w:val="single" w:sz="4" w:space="0" w:color="000000"/>
              <w:right w:val="single" w:sz="4" w:space="0" w:color="000000"/>
            </w:tcBorders>
            <w:vAlign w:val="center"/>
            <w:hideMark/>
          </w:tcPr>
          <w:p w14:paraId="3AA6E81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26</w:t>
            </w:r>
          </w:p>
        </w:tc>
        <w:tc>
          <w:tcPr>
            <w:tcW w:w="918" w:type="dxa"/>
            <w:tcBorders>
              <w:top w:val="nil"/>
              <w:left w:val="nil"/>
              <w:bottom w:val="single" w:sz="4" w:space="0" w:color="000000"/>
              <w:right w:val="single" w:sz="4" w:space="0" w:color="000000"/>
            </w:tcBorders>
            <w:vAlign w:val="center"/>
            <w:hideMark/>
          </w:tcPr>
          <w:p w14:paraId="30224C7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2EDD2F9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6B7B0E30"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738F5E87"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Дымососы</w:t>
            </w:r>
          </w:p>
        </w:tc>
        <w:tc>
          <w:tcPr>
            <w:tcW w:w="652" w:type="dxa"/>
            <w:tcBorders>
              <w:top w:val="nil"/>
              <w:left w:val="nil"/>
              <w:bottom w:val="single" w:sz="4" w:space="0" w:color="000000"/>
              <w:right w:val="single" w:sz="4" w:space="0" w:color="000000"/>
            </w:tcBorders>
            <w:vAlign w:val="center"/>
            <w:hideMark/>
          </w:tcPr>
          <w:p w14:paraId="5E2A4D7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27</w:t>
            </w:r>
          </w:p>
        </w:tc>
        <w:tc>
          <w:tcPr>
            <w:tcW w:w="918" w:type="dxa"/>
            <w:tcBorders>
              <w:top w:val="nil"/>
              <w:left w:val="nil"/>
              <w:bottom w:val="single" w:sz="4" w:space="0" w:color="000000"/>
              <w:right w:val="single" w:sz="4" w:space="0" w:color="000000"/>
            </w:tcBorders>
            <w:vAlign w:val="center"/>
            <w:hideMark/>
          </w:tcPr>
          <w:p w14:paraId="17EAA1C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1F4D1714"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22F313B"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6ADC42E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Задвижки и затворы стальные</w:t>
            </w:r>
          </w:p>
        </w:tc>
        <w:tc>
          <w:tcPr>
            <w:tcW w:w="652" w:type="dxa"/>
            <w:tcBorders>
              <w:top w:val="nil"/>
              <w:left w:val="nil"/>
              <w:bottom w:val="single" w:sz="4" w:space="0" w:color="000000"/>
              <w:right w:val="single" w:sz="4" w:space="0" w:color="000000"/>
            </w:tcBorders>
            <w:vAlign w:val="center"/>
            <w:hideMark/>
          </w:tcPr>
          <w:p w14:paraId="1F00186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28</w:t>
            </w:r>
          </w:p>
        </w:tc>
        <w:tc>
          <w:tcPr>
            <w:tcW w:w="918" w:type="dxa"/>
            <w:tcBorders>
              <w:top w:val="nil"/>
              <w:left w:val="nil"/>
              <w:bottom w:val="single" w:sz="4" w:space="0" w:color="000000"/>
              <w:right w:val="single" w:sz="4" w:space="0" w:color="000000"/>
            </w:tcBorders>
            <w:vAlign w:val="center"/>
            <w:hideMark/>
          </w:tcPr>
          <w:p w14:paraId="61B4D19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70D9E4E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B28325F"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17809102"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Затворы и задвижки из серого чугуна</w:t>
            </w:r>
          </w:p>
        </w:tc>
        <w:tc>
          <w:tcPr>
            <w:tcW w:w="652" w:type="dxa"/>
            <w:tcBorders>
              <w:top w:val="nil"/>
              <w:left w:val="nil"/>
              <w:bottom w:val="single" w:sz="4" w:space="0" w:color="000000"/>
              <w:right w:val="single" w:sz="4" w:space="0" w:color="000000"/>
            </w:tcBorders>
            <w:vAlign w:val="center"/>
            <w:hideMark/>
          </w:tcPr>
          <w:p w14:paraId="3A47B4D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29</w:t>
            </w:r>
          </w:p>
        </w:tc>
        <w:tc>
          <w:tcPr>
            <w:tcW w:w="918" w:type="dxa"/>
            <w:tcBorders>
              <w:top w:val="nil"/>
              <w:left w:val="nil"/>
              <w:bottom w:val="single" w:sz="4" w:space="0" w:color="000000"/>
              <w:right w:val="single" w:sz="4" w:space="0" w:color="000000"/>
            </w:tcBorders>
            <w:vAlign w:val="center"/>
            <w:hideMark/>
          </w:tcPr>
          <w:p w14:paraId="6BF1A85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30D51F8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65904D2"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502151A9"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Кабель силовой (типа СРГ, ВРГ, НРГ) </w:t>
            </w:r>
          </w:p>
        </w:tc>
        <w:tc>
          <w:tcPr>
            <w:tcW w:w="652" w:type="dxa"/>
            <w:tcBorders>
              <w:top w:val="nil"/>
              <w:left w:val="nil"/>
              <w:bottom w:val="single" w:sz="4" w:space="0" w:color="000000"/>
              <w:right w:val="single" w:sz="4" w:space="0" w:color="000000"/>
            </w:tcBorders>
            <w:vAlign w:val="center"/>
            <w:hideMark/>
          </w:tcPr>
          <w:p w14:paraId="294690A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30</w:t>
            </w:r>
          </w:p>
        </w:tc>
        <w:tc>
          <w:tcPr>
            <w:tcW w:w="918" w:type="dxa"/>
            <w:tcBorders>
              <w:top w:val="nil"/>
              <w:left w:val="nil"/>
              <w:bottom w:val="single" w:sz="4" w:space="0" w:color="000000"/>
              <w:right w:val="single" w:sz="4" w:space="0" w:color="000000"/>
            </w:tcBorders>
            <w:vAlign w:val="center"/>
            <w:hideMark/>
          </w:tcPr>
          <w:p w14:paraId="1327D20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км</w:t>
            </w:r>
          </w:p>
        </w:tc>
        <w:tc>
          <w:tcPr>
            <w:tcW w:w="3418" w:type="dxa"/>
            <w:tcBorders>
              <w:top w:val="nil"/>
              <w:left w:val="nil"/>
              <w:bottom w:val="single" w:sz="4" w:space="0" w:color="000000"/>
              <w:right w:val="single" w:sz="4" w:space="0" w:color="000000"/>
            </w:tcBorders>
            <w:vAlign w:val="center"/>
            <w:hideMark/>
          </w:tcPr>
          <w:p w14:paraId="79B0FFF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068A51F9"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701AAE73"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Кирпич</w:t>
            </w:r>
          </w:p>
        </w:tc>
        <w:tc>
          <w:tcPr>
            <w:tcW w:w="652" w:type="dxa"/>
            <w:tcBorders>
              <w:top w:val="nil"/>
              <w:left w:val="nil"/>
              <w:bottom w:val="single" w:sz="4" w:space="0" w:color="000000"/>
              <w:right w:val="single" w:sz="4" w:space="0" w:color="000000"/>
            </w:tcBorders>
            <w:vAlign w:val="center"/>
            <w:hideMark/>
          </w:tcPr>
          <w:p w14:paraId="4AA35A8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31</w:t>
            </w:r>
          </w:p>
        </w:tc>
        <w:tc>
          <w:tcPr>
            <w:tcW w:w="918" w:type="dxa"/>
            <w:tcBorders>
              <w:top w:val="nil"/>
              <w:left w:val="nil"/>
              <w:bottom w:val="single" w:sz="4" w:space="0" w:color="000000"/>
              <w:right w:val="single" w:sz="4" w:space="0" w:color="000000"/>
            </w:tcBorders>
            <w:vAlign w:val="center"/>
            <w:hideMark/>
          </w:tcPr>
          <w:p w14:paraId="77D4C47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тыс</w:t>
            </w:r>
            <w:proofErr w:type="spellEnd"/>
            <w:r w:rsidRPr="00666740">
              <w:rPr>
                <w:rFonts w:ascii="Times New Roman" w:hAnsi="Times New Roman" w:cs="Times New Roman"/>
                <w:color w:val="000000" w:themeColor="text1"/>
                <w:sz w:val="24"/>
                <w:szCs w:val="24"/>
              </w:rPr>
              <w:t xml:space="preserve"> </w:t>
            </w:r>
            <w:proofErr w:type="spellStart"/>
            <w:r w:rsidRPr="00666740">
              <w:rPr>
                <w:rFonts w:ascii="Times New Roman" w:hAnsi="Times New Roman" w:cs="Times New Roman"/>
                <w:color w:val="000000" w:themeColor="text1"/>
                <w:sz w:val="24"/>
                <w:szCs w:val="24"/>
              </w:rPr>
              <w:t>ед</w:t>
            </w:r>
            <w:proofErr w:type="spellEnd"/>
          </w:p>
        </w:tc>
        <w:tc>
          <w:tcPr>
            <w:tcW w:w="3418" w:type="dxa"/>
            <w:tcBorders>
              <w:top w:val="nil"/>
              <w:left w:val="nil"/>
              <w:bottom w:val="single" w:sz="4" w:space="0" w:color="000000"/>
              <w:right w:val="single" w:sz="4" w:space="0" w:color="000000"/>
            </w:tcBorders>
            <w:vAlign w:val="center"/>
            <w:hideMark/>
          </w:tcPr>
          <w:p w14:paraId="3882A1E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99B2438"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03776745"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Кислород технический</w:t>
            </w:r>
          </w:p>
        </w:tc>
        <w:tc>
          <w:tcPr>
            <w:tcW w:w="652" w:type="dxa"/>
            <w:tcBorders>
              <w:top w:val="nil"/>
              <w:left w:val="nil"/>
              <w:bottom w:val="single" w:sz="4" w:space="0" w:color="000000"/>
              <w:right w:val="single" w:sz="4" w:space="0" w:color="000000"/>
            </w:tcBorders>
            <w:vAlign w:val="center"/>
            <w:hideMark/>
          </w:tcPr>
          <w:p w14:paraId="16C1832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32</w:t>
            </w:r>
          </w:p>
        </w:tc>
        <w:tc>
          <w:tcPr>
            <w:tcW w:w="918" w:type="dxa"/>
            <w:tcBorders>
              <w:top w:val="nil"/>
              <w:left w:val="nil"/>
              <w:bottom w:val="single" w:sz="4" w:space="0" w:color="000000"/>
              <w:right w:val="single" w:sz="4" w:space="0" w:color="000000"/>
            </w:tcBorders>
            <w:vAlign w:val="center"/>
            <w:hideMark/>
          </w:tcPr>
          <w:p w14:paraId="18D24FA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w:t>
            </w:r>
            <w:r w:rsidRPr="00666740">
              <w:rPr>
                <w:rFonts w:ascii="Times New Roman" w:hAnsi="Times New Roman" w:cs="Times New Roman"/>
                <w:color w:val="000000" w:themeColor="text1"/>
                <w:sz w:val="24"/>
                <w:szCs w:val="24"/>
                <w:vertAlign w:val="superscript"/>
              </w:rPr>
              <w:t>3</w:t>
            </w:r>
          </w:p>
        </w:tc>
        <w:tc>
          <w:tcPr>
            <w:tcW w:w="3418" w:type="dxa"/>
            <w:tcBorders>
              <w:top w:val="nil"/>
              <w:left w:val="nil"/>
              <w:bottom w:val="single" w:sz="4" w:space="0" w:color="000000"/>
              <w:right w:val="single" w:sz="4" w:space="0" w:color="000000"/>
            </w:tcBorders>
            <w:vAlign w:val="center"/>
            <w:hideMark/>
          </w:tcPr>
          <w:p w14:paraId="5745BE1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D41580B"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FC94F56"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Компрессоры воздушные </w:t>
            </w:r>
          </w:p>
        </w:tc>
        <w:tc>
          <w:tcPr>
            <w:tcW w:w="652" w:type="dxa"/>
            <w:tcBorders>
              <w:top w:val="nil"/>
              <w:left w:val="nil"/>
              <w:bottom w:val="single" w:sz="4" w:space="0" w:color="000000"/>
              <w:right w:val="single" w:sz="4" w:space="0" w:color="000000"/>
            </w:tcBorders>
            <w:vAlign w:val="center"/>
            <w:hideMark/>
          </w:tcPr>
          <w:p w14:paraId="28F56BA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33</w:t>
            </w:r>
          </w:p>
        </w:tc>
        <w:tc>
          <w:tcPr>
            <w:tcW w:w="918" w:type="dxa"/>
            <w:tcBorders>
              <w:top w:val="nil"/>
              <w:left w:val="nil"/>
              <w:bottom w:val="single" w:sz="4" w:space="0" w:color="000000"/>
              <w:right w:val="single" w:sz="4" w:space="0" w:color="000000"/>
            </w:tcBorders>
            <w:vAlign w:val="center"/>
            <w:hideMark/>
          </w:tcPr>
          <w:p w14:paraId="6A300EE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50B9A6D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BDC0390"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EDBA012"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Котлы водогрейные </w:t>
            </w:r>
          </w:p>
        </w:tc>
        <w:tc>
          <w:tcPr>
            <w:tcW w:w="652" w:type="dxa"/>
            <w:tcBorders>
              <w:top w:val="nil"/>
              <w:left w:val="nil"/>
              <w:bottom w:val="single" w:sz="4" w:space="0" w:color="000000"/>
              <w:right w:val="single" w:sz="4" w:space="0" w:color="000000"/>
            </w:tcBorders>
            <w:vAlign w:val="center"/>
            <w:hideMark/>
          </w:tcPr>
          <w:p w14:paraId="5A98B8F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34</w:t>
            </w:r>
          </w:p>
        </w:tc>
        <w:tc>
          <w:tcPr>
            <w:tcW w:w="918" w:type="dxa"/>
            <w:tcBorders>
              <w:top w:val="nil"/>
              <w:left w:val="nil"/>
              <w:bottom w:val="single" w:sz="4" w:space="0" w:color="000000"/>
              <w:right w:val="single" w:sz="4" w:space="0" w:color="000000"/>
            </w:tcBorders>
            <w:vAlign w:val="center"/>
            <w:hideMark/>
          </w:tcPr>
          <w:p w14:paraId="2FFCC12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0E8BFFA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6330D376"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28166E2"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Краски строительные</w:t>
            </w:r>
          </w:p>
        </w:tc>
        <w:tc>
          <w:tcPr>
            <w:tcW w:w="652" w:type="dxa"/>
            <w:tcBorders>
              <w:top w:val="nil"/>
              <w:left w:val="nil"/>
              <w:bottom w:val="single" w:sz="4" w:space="0" w:color="000000"/>
              <w:right w:val="single" w:sz="4" w:space="0" w:color="000000"/>
            </w:tcBorders>
            <w:vAlign w:val="center"/>
            <w:hideMark/>
          </w:tcPr>
          <w:p w14:paraId="2954AF1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35</w:t>
            </w:r>
          </w:p>
        </w:tc>
        <w:tc>
          <w:tcPr>
            <w:tcW w:w="918" w:type="dxa"/>
            <w:tcBorders>
              <w:top w:val="nil"/>
              <w:left w:val="nil"/>
              <w:bottom w:val="single" w:sz="4" w:space="0" w:color="000000"/>
              <w:right w:val="single" w:sz="4" w:space="0" w:color="000000"/>
            </w:tcBorders>
            <w:vAlign w:val="center"/>
            <w:hideMark/>
          </w:tcPr>
          <w:p w14:paraId="30CDC7A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6171BB7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6C79D0A7"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632D47E8"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Кровельные материалы, в том числе: рубероид, шифер и т. д </w:t>
            </w:r>
          </w:p>
        </w:tc>
        <w:tc>
          <w:tcPr>
            <w:tcW w:w="652" w:type="dxa"/>
            <w:tcBorders>
              <w:top w:val="nil"/>
              <w:left w:val="nil"/>
              <w:bottom w:val="single" w:sz="4" w:space="0" w:color="000000"/>
              <w:right w:val="single" w:sz="4" w:space="0" w:color="000000"/>
            </w:tcBorders>
            <w:vAlign w:val="center"/>
            <w:hideMark/>
          </w:tcPr>
          <w:p w14:paraId="5B2C7AA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36</w:t>
            </w:r>
          </w:p>
        </w:tc>
        <w:tc>
          <w:tcPr>
            <w:tcW w:w="918" w:type="dxa"/>
            <w:tcBorders>
              <w:top w:val="nil"/>
              <w:left w:val="nil"/>
              <w:bottom w:val="single" w:sz="4" w:space="0" w:color="000000"/>
              <w:right w:val="single" w:sz="4" w:space="0" w:color="000000"/>
            </w:tcBorders>
            <w:vAlign w:val="center"/>
            <w:hideMark/>
          </w:tcPr>
          <w:p w14:paraId="546A3DA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тыс</w:t>
            </w:r>
            <w:proofErr w:type="spellEnd"/>
            <w:r w:rsidRPr="00666740">
              <w:rPr>
                <w:rFonts w:ascii="Times New Roman" w:hAnsi="Times New Roman" w:cs="Times New Roman"/>
                <w:color w:val="000000" w:themeColor="text1"/>
                <w:sz w:val="24"/>
                <w:szCs w:val="24"/>
              </w:rPr>
              <w:t xml:space="preserve"> м</w:t>
            </w:r>
            <w:r w:rsidRPr="00666740">
              <w:rPr>
                <w:rFonts w:ascii="Times New Roman" w:hAnsi="Times New Roman" w:cs="Times New Roman"/>
                <w:color w:val="000000" w:themeColor="text1"/>
                <w:sz w:val="24"/>
                <w:szCs w:val="24"/>
                <w:vertAlign w:val="superscript"/>
              </w:rPr>
              <w:t>2</w:t>
            </w:r>
          </w:p>
        </w:tc>
        <w:tc>
          <w:tcPr>
            <w:tcW w:w="3418" w:type="dxa"/>
            <w:tcBorders>
              <w:top w:val="nil"/>
              <w:left w:val="nil"/>
              <w:bottom w:val="single" w:sz="4" w:space="0" w:color="000000"/>
              <w:right w:val="single" w:sz="4" w:space="0" w:color="000000"/>
            </w:tcBorders>
            <w:vAlign w:val="center"/>
            <w:hideMark/>
          </w:tcPr>
          <w:p w14:paraId="0ACCC3A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52A865E4"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1846765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Лен</w:t>
            </w:r>
          </w:p>
        </w:tc>
        <w:tc>
          <w:tcPr>
            <w:tcW w:w="652" w:type="dxa"/>
            <w:tcBorders>
              <w:top w:val="nil"/>
              <w:left w:val="nil"/>
              <w:bottom w:val="single" w:sz="4" w:space="0" w:color="000000"/>
              <w:right w:val="single" w:sz="4" w:space="0" w:color="000000"/>
            </w:tcBorders>
            <w:vAlign w:val="center"/>
            <w:hideMark/>
          </w:tcPr>
          <w:p w14:paraId="623732E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37</w:t>
            </w:r>
          </w:p>
        </w:tc>
        <w:tc>
          <w:tcPr>
            <w:tcW w:w="918" w:type="dxa"/>
            <w:tcBorders>
              <w:top w:val="nil"/>
              <w:left w:val="nil"/>
              <w:bottom w:val="single" w:sz="4" w:space="0" w:color="000000"/>
              <w:right w:val="single" w:sz="4" w:space="0" w:color="000000"/>
            </w:tcBorders>
            <w:vAlign w:val="center"/>
            <w:hideMark/>
          </w:tcPr>
          <w:p w14:paraId="7AA8004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кг</w:t>
            </w:r>
          </w:p>
        </w:tc>
        <w:tc>
          <w:tcPr>
            <w:tcW w:w="3418" w:type="dxa"/>
            <w:tcBorders>
              <w:top w:val="nil"/>
              <w:left w:val="nil"/>
              <w:bottom w:val="single" w:sz="4" w:space="0" w:color="000000"/>
              <w:right w:val="single" w:sz="4" w:space="0" w:color="000000"/>
            </w:tcBorders>
            <w:vAlign w:val="center"/>
            <w:hideMark/>
          </w:tcPr>
          <w:p w14:paraId="1A1FD7D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5221E9F0"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159AF4D"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Лесоматериалы в пересчете на круглый лес, в том числе: пиломатериалы, фанера клееная, древесно-стружечные плиты и </w:t>
            </w:r>
            <w:proofErr w:type="spellStart"/>
            <w:proofErr w:type="gramStart"/>
            <w:r w:rsidRPr="00666740">
              <w:rPr>
                <w:rFonts w:ascii="Times New Roman" w:hAnsi="Times New Roman" w:cs="Times New Roman"/>
                <w:color w:val="000000" w:themeColor="text1"/>
                <w:sz w:val="24"/>
                <w:szCs w:val="24"/>
              </w:rPr>
              <w:t>т.д</w:t>
            </w:r>
            <w:proofErr w:type="spellEnd"/>
            <w:proofErr w:type="gramEnd"/>
          </w:p>
        </w:tc>
        <w:tc>
          <w:tcPr>
            <w:tcW w:w="652" w:type="dxa"/>
            <w:tcBorders>
              <w:top w:val="nil"/>
              <w:left w:val="nil"/>
              <w:bottom w:val="single" w:sz="4" w:space="0" w:color="000000"/>
              <w:right w:val="single" w:sz="4" w:space="0" w:color="000000"/>
            </w:tcBorders>
            <w:vAlign w:val="center"/>
            <w:hideMark/>
          </w:tcPr>
          <w:p w14:paraId="08A6DDC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38</w:t>
            </w:r>
          </w:p>
        </w:tc>
        <w:tc>
          <w:tcPr>
            <w:tcW w:w="918" w:type="dxa"/>
            <w:tcBorders>
              <w:top w:val="nil"/>
              <w:left w:val="nil"/>
              <w:bottom w:val="single" w:sz="4" w:space="0" w:color="000000"/>
              <w:right w:val="single" w:sz="4" w:space="0" w:color="000000"/>
            </w:tcBorders>
            <w:vAlign w:val="center"/>
            <w:hideMark/>
          </w:tcPr>
          <w:p w14:paraId="0497466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w:t>
            </w:r>
            <w:r w:rsidRPr="00666740">
              <w:rPr>
                <w:rFonts w:ascii="Times New Roman" w:hAnsi="Times New Roman" w:cs="Times New Roman"/>
                <w:color w:val="000000" w:themeColor="text1"/>
                <w:sz w:val="24"/>
                <w:szCs w:val="24"/>
                <w:vertAlign w:val="superscript"/>
              </w:rPr>
              <w:t>3</w:t>
            </w:r>
          </w:p>
        </w:tc>
        <w:tc>
          <w:tcPr>
            <w:tcW w:w="3418" w:type="dxa"/>
            <w:tcBorders>
              <w:top w:val="nil"/>
              <w:left w:val="nil"/>
              <w:bottom w:val="single" w:sz="4" w:space="0" w:color="000000"/>
              <w:right w:val="single" w:sz="4" w:space="0" w:color="000000"/>
            </w:tcBorders>
            <w:vAlign w:val="center"/>
            <w:hideMark/>
          </w:tcPr>
          <w:p w14:paraId="3A75BEB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467ACC2"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7A188143"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Листы асбестоцементные (шифер)</w:t>
            </w:r>
          </w:p>
        </w:tc>
        <w:tc>
          <w:tcPr>
            <w:tcW w:w="652" w:type="dxa"/>
            <w:tcBorders>
              <w:top w:val="nil"/>
              <w:left w:val="nil"/>
              <w:bottom w:val="single" w:sz="4" w:space="0" w:color="000000"/>
              <w:right w:val="single" w:sz="4" w:space="0" w:color="000000"/>
            </w:tcBorders>
            <w:vAlign w:val="center"/>
            <w:hideMark/>
          </w:tcPr>
          <w:p w14:paraId="1923E8D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39</w:t>
            </w:r>
          </w:p>
        </w:tc>
        <w:tc>
          <w:tcPr>
            <w:tcW w:w="918" w:type="dxa"/>
            <w:tcBorders>
              <w:top w:val="nil"/>
              <w:left w:val="nil"/>
              <w:bottom w:val="single" w:sz="4" w:space="0" w:color="000000"/>
              <w:right w:val="single" w:sz="4" w:space="0" w:color="000000"/>
            </w:tcBorders>
            <w:vAlign w:val="center"/>
            <w:hideMark/>
          </w:tcPr>
          <w:p w14:paraId="11A76EF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тыс</w:t>
            </w:r>
            <w:proofErr w:type="spellEnd"/>
            <w:r w:rsidRPr="00666740">
              <w:rPr>
                <w:rFonts w:ascii="Times New Roman" w:hAnsi="Times New Roman" w:cs="Times New Roman"/>
                <w:color w:val="000000" w:themeColor="text1"/>
                <w:sz w:val="24"/>
                <w:szCs w:val="24"/>
              </w:rPr>
              <w:t xml:space="preserve"> </w:t>
            </w: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5F59002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B80AD25"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85B9173"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Мастика для герметизации стыков панелей</w:t>
            </w:r>
          </w:p>
        </w:tc>
        <w:tc>
          <w:tcPr>
            <w:tcW w:w="652" w:type="dxa"/>
            <w:tcBorders>
              <w:top w:val="nil"/>
              <w:left w:val="nil"/>
              <w:bottom w:val="single" w:sz="4" w:space="0" w:color="000000"/>
              <w:right w:val="single" w:sz="4" w:space="0" w:color="000000"/>
            </w:tcBorders>
            <w:vAlign w:val="center"/>
            <w:hideMark/>
          </w:tcPr>
          <w:p w14:paraId="7BE7D61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40</w:t>
            </w:r>
          </w:p>
        </w:tc>
        <w:tc>
          <w:tcPr>
            <w:tcW w:w="918" w:type="dxa"/>
            <w:tcBorders>
              <w:top w:val="nil"/>
              <w:left w:val="nil"/>
              <w:bottom w:val="single" w:sz="4" w:space="0" w:color="000000"/>
              <w:right w:val="single" w:sz="4" w:space="0" w:color="000000"/>
            </w:tcBorders>
            <w:vAlign w:val="center"/>
            <w:hideMark/>
          </w:tcPr>
          <w:p w14:paraId="080D5773"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02E08CA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5AF68BC9"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127F536A"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Насосы центробежные, в том </w:t>
            </w:r>
            <w:proofErr w:type="gramStart"/>
            <w:r w:rsidRPr="00666740">
              <w:rPr>
                <w:rFonts w:ascii="Times New Roman" w:hAnsi="Times New Roman" w:cs="Times New Roman"/>
                <w:color w:val="000000" w:themeColor="text1"/>
                <w:sz w:val="24"/>
                <w:szCs w:val="24"/>
              </w:rPr>
              <w:t>числе:  насосы</w:t>
            </w:r>
            <w:proofErr w:type="gramEnd"/>
            <w:r w:rsidRPr="00666740">
              <w:rPr>
                <w:rFonts w:ascii="Times New Roman" w:hAnsi="Times New Roman" w:cs="Times New Roman"/>
                <w:color w:val="000000" w:themeColor="text1"/>
                <w:sz w:val="24"/>
                <w:szCs w:val="24"/>
              </w:rPr>
              <w:t xml:space="preserve"> погружные</w:t>
            </w:r>
          </w:p>
        </w:tc>
        <w:tc>
          <w:tcPr>
            <w:tcW w:w="652" w:type="dxa"/>
            <w:tcBorders>
              <w:top w:val="nil"/>
              <w:left w:val="nil"/>
              <w:bottom w:val="single" w:sz="4" w:space="0" w:color="000000"/>
              <w:right w:val="single" w:sz="4" w:space="0" w:color="000000"/>
            </w:tcBorders>
            <w:vAlign w:val="center"/>
            <w:hideMark/>
          </w:tcPr>
          <w:p w14:paraId="39AFD45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41</w:t>
            </w:r>
          </w:p>
        </w:tc>
        <w:tc>
          <w:tcPr>
            <w:tcW w:w="918" w:type="dxa"/>
            <w:tcBorders>
              <w:top w:val="nil"/>
              <w:left w:val="nil"/>
              <w:bottom w:val="single" w:sz="4" w:space="0" w:color="000000"/>
              <w:right w:val="single" w:sz="4" w:space="0" w:color="000000"/>
            </w:tcBorders>
            <w:vAlign w:val="center"/>
            <w:hideMark/>
          </w:tcPr>
          <w:p w14:paraId="2972B8D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312B089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65DC2FB3"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F5D778F" w14:textId="77777777" w:rsidR="00666740" w:rsidRPr="00666740" w:rsidRDefault="00666740" w:rsidP="00666740">
            <w:pPr>
              <w:spacing w:after="0" w:line="240" w:lineRule="auto"/>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Нефтебитум</w:t>
            </w:r>
            <w:proofErr w:type="spellEnd"/>
          </w:p>
        </w:tc>
        <w:tc>
          <w:tcPr>
            <w:tcW w:w="652" w:type="dxa"/>
            <w:tcBorders>
              <w:top w:val="nil"/>
              <w:left w:val="nil"/>
              <w:bottom w:val="single" w:sz="4" w:space="0" w:color="000000"/>
              <w:right w:val="single" w:sz="4" w:space="0" w:color="000000"/>
            </w:tcBorders>
            <w:vAlign w:val="center"/>
            <w:hideMark/>
          </w:tcPr>
          <w:p w14:paraId="7FC0851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42</w:t>
            </w:r>
          </w:p>
        </w:tc>
        <w:tc>
          <w:tcPr>
            <w:tcW w:w="918" w:type="dxa"/>
            <w:tcBorders>
              <w:top w:val="nil"/>
              <w:left w:val="nil"/>
              <w:bottom w:val="single" w:sz="4" w:space="0" w:color="000000"/>
              <w:right w:val="single" w:sz="4" w:space="0" w:color="000000"/>
            </w:tcBorders>
            <w:vAlign w:val="center"/>
            <w:hideMark/>
          </w:tcPr>
          <w:p w14:paraId="17BF6D0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25C7322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108E939"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B1ED9F1"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Опоры деревянные</w:t>
            </w:r>
          </w:p>
        </w:tc>
        <w:tc>
          <w:tcPr>
            <w:tcW w:w="652" w:type="dxa"/>
            <w:tcBorders>
              <w:top w:val="nil"/>
              <w:left w:val="nil"/>
              <w:bottom w:val="single" w:sz="4" w:space="0" w:color="000000"/>
              <w:right w:val="single" w:sz="4" w:space="0" w:color="000000"/>
            </w:tcBorders>
            <w:vAlign w:val="center"/>
            <w:hideMark/>
          </w:tcPr>
          <w:p w14:paraId="799BCC5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43</w:t>
            </w:r>
          </w:p>
        </w:tc>
        <w:tc>
          <w:tcPr>
            <w:tcW w:w="918" w:type="dxa"/>
            <w:tcBorders>
              <w:top w:val="nil"/>
              <w:left w:val="nil"/>
              <w:bottom w:val="single" w:sz="4" w:space="0" w:color="000000"/>
              <w:right w:val="single" w:sz="4" w:space="0" w:color="000000"/>
            </w:tcBorders>
            <w:vAlign w:val="center"/>
            <w:hideMark/>
          </w:tcPr>
          <w:p w14:paraId="68FA0A2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5B637193"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6AF689AB"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1DE7FADD"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Опоры железобетонные</w:t>
            </w:r>
          </w:p>
        </w:tc>
        <w:tc>
          <w:tcPr>
            <w:tcW w:w="652" w:type="dxa"/>
            <w:tcBorders>
              <w:top w:val="nil"/>
              <w:left w:val="nil"/>
              <w:bottom w:val="single" w:sz="4" w:space="0" w:color="000000"/>
              <w:right w:val="single" w:sz="4" w:space="0" w:color="000000"/>
            </w:tcBorders>
            <w:vAlign w:val="center"/>
            <w:hideMark/>
          </w:tcPr>
          <w:p w14:paraId="678FAAE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44</w:t>
            </w:r>
          </w:p>
        </w:tc>
        <w:tc>
          <w:tcPr>
            <w:tcW w:w="918" w:type="dxa"/>
            <w:tcBorders>
              <w:top w:val="nil"/>
              <w:left w:val="nil"/>
              <w:bottom w:val="single" w:sz="4" w:space="0" w:color="000000"/>
              <w:right w:val="single" w:sz="4" w:space="0" w:color="000000"/>
            </w:tcBorders>
            <w:vAlign w:val="center"/>
            <w:hideMark/>
          </w:tcPr>
          <w:p w14:paraId="0D9B553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1B21639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5E6A3142"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0F0C61F4"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Провод неизолированный для воздушных линий</w:t>
            </w:r>
          </w:p>
        </w:tc>
        <w:tc>
          <w:tcPr>
            <w:tcW w:w="652" w:type="dxa"/>
            <w:tcBorders>
              <w:top w:val="nil"/>
              <w:left w:val="nil"/>
              <w:bottom w:val="single" w:sz="4" w:space="0" w:color="000000"/>
              <w:right w:val="single" w:sz="4" w:space="0" w:color="000000"/>
            </w:tcBorders>
            <w:vAlign w:val="center"/>
            <w:hideMark/>
          </w:tcPr>
          <w:p w14:paraId="691698C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45</w:t>
            </w:r>
          </w:p>
        </w:tc>
        <w:tc>
          <w:tcPr>
            <w:tcW w:w="918" w:type="dxa"/>
            <w:tcBorders>
              <w:top w:val="nil"/>
              <w:left w:val="nil"/>
              <w:bottom w:val="single" w:sz="4" w:space="0" w:color="000000"/>
              <w:right w:val="single" w:sz="4" w:space="0" w:color="000000"/>
            </w:tcBorders>
            <w:vAlign w:val="center"/>
            <w:hideMark/>
          </w:tcPr>
          <w:p w14:paraId="22F084B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001FC8E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37BF736"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AF0A2CC"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Провода установочные</w:t>
            </w:r>
          </w:p>
        </w:tc>
        <w:tc>
          <w:tcPr>
            <w:tcW w:w="652" w:type="dxa"/>
            <w:tcBorders>
              <w:top w:val="nil"/>
              <w:left w:val="nil"/>
              <w:bottom w:val="single" w:sz="4" w:space="0" w:color="000000"/>
              <w:right w:val="single" w:sz="4" w:space="0" w:color="000000"/>
            </w:tcBorders>
            <w:vAlign w:val="center"/>
            <w:hideMark/>
          </w:tcPr>
          <w:p w14:paraId="6CA22A9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46</w:t>
            </w:r>
          </w:p>
        </w:tc>
        <w:tc>
          <w:tcPr>
            <w:tcW w:w="918" w:type="dxa"/>
            <w:tcBorders>
              <w:top w:val="nil"/>
              <w:left w:val="nil"/>
              <w:bottom w:val="single" w:sz="4" w:space="0" w:color="000000"/>
              <w:right w:val="single" w:sz="4" w:space="0" w:color="000000"/>
            </w:tcBorders>
            <w:vAlign w:val="center"/>
            <w:hideMark/>
          </w:tcPr>
          <w:p w14:paraId="24491C2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тыс</w:t>
            </w:r>
            <w:proofErr w:type="spellEnd"/>
            <w:r w:rsidRPr="00666740">
              <w:rPr>
                <w:rFonts w:ascii="Times New Roman" w:hAnsi="Times New Roman" w:cs="Times New Roman"/>
                <w:color w:val="000000" w:themeColor="text1"/>
                <w:sz w:val="24"/>
                <w:szCs w:val="24"/>
              </w:rPr>
              <w:t xml:space="preserve"> </w:t>
            </w:r>
            <w:proofErr w:type="spellStart"/>
            <w:r w:rsidRPr="00666740">
              <w:rPr>
                <w:rFonts w:ascii="Times New Roman" w:hAnsi="Times New Roman" w:cs="Times New Roman"/>
                <w:color w:val="000000" w:themeColor="text1"/>
                <w:sz w:val="24"/>
                <w:szCs w:val="24"/>
              </w:rPr>
              <w:t>пог</w:t>
            </w:r>
            <w:proofErr w:type="spellEnd"/>
            <w:r w:rsidRPr="00666740">
              <w:rPr>
                <w:rFonts w:ascii="Times New Roman" w:hAnsi="Times New Roman" w:cs="Times New Roman"/>
                <w:color w:val="000000" w:themeColor="text1"/>
                <w:sz w:val="24"/>
                <w:szCs w:val="24"/>
              </w:rPr>
              <w:t xml:space="preserve"> м</w:t>
            </w:r>
          </w:p>
        </w:tc>
        <w:tc>
          <w:tcPr>
            <w:tcW w:w="3418" w:type="dxa"/>
            <w:tcBorders>
              <w:top w:val="nil"/>
              <w:left w:val="nil"/>
              <w:bottom w:val="single" w:sz="4" w:space="0" w:color="000000"/>
              <w:right w:val="single" w:sz="4" w:space="0" w:color="000000"/>
            </w:tcBorders>
            <w:vAlign w:val="center"/>
            <w:hideMark/>
          </w:tcPr>
          <w:p w14:paraId="23C9E5A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839E633"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15C7874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Проволока обыкновенного качества</w:t>
            </w:r>
          </w:p>
        </w:tc>
        <w:tc>
          <w:tcPr>
            <w:tcW w:w="652" w:type="dxa"/>
            <w:tcBorders>
              <w:top w:val="nil"/>
              <w:left w:val="nil"/>
              <w:bottom w:val="single" w:sz="4" w:space="0" w:color="000000"/>
              <w:right w:val="single" w:sz="4" w:space="0" w:color="000000"/>
            </w:tcBorders>
            <w:vAlign w:val="center"/>
            <w:hideMark/>
          </w:tcPr>
          <w:p w14:paraId="229E1653"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47</w:t>
            </w:r>
          </w:p>
        </w:tc>
        <w:tc>
          <w:tcPr>
            <w:tcW w:w="918" w:type="dxa"/>
            <w:tcBorders>
              <w:top w:val="nil"/>
              <w:left w:val="nil"/>
              <w:bottom w:val="single" w:sz="4" w:space="0" w:color="000000"/>
              <w:right w:val="single" w:sz="4" w:space="0" w:color="000000"/>
            </w:tcBorders>
            <w:vAlign w:val="center"/>
            <w:hideMark/>
          </w:tcPr>
          <w:p w14:paraId="25CB2BF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7E629D4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398EAD5F"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5040E7CD"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Прокат черных металлов, в том числе: сталь листовая оцинкованная, освинцованная и луженая, </w:t>
            </w:r>
            <w:proofErr w:type="spellStart"/>
            <w:proofErr w:type="gramStart"/>
            <w:r w:rsidRPr="00666740">
              <w:rPr>
                <w:rFonts w:ascii="Times New Roman" w:hAnsi="Times New Roman" w:cs="Times New Roman"/>
                <w:color w:val="000000" w:themeColor="text1"/>
                <w:sz w:val="24"/>
                <w:szCs w:val="24"/>
              </w:rPr>
              <w:t>уголок,швеллер</w:t>
            </w:r>
            <w:proofErr w:type="spellEnd"/>
            <w:proofErr w:type="gramEnd"/>
            <w:r w:rsidRPr="00666740">
              <w:rPr>
                <w:rFonts w:ascii="Times New Roman" w:hAnsi="Times New Roman" w:cs="Times New Roman"/>
                <w:color w:val="000000" w:themeColor="text1"/>
                <w:sz w:val="24"/>
                <w:szCs w:val="24"/>
              </w:rPr>
              <w:t xml:space="preserve"> и др.</w:t>
            </w:r>
          </w:p>
        </w:tc>
        <w:tc>
          <w:tcPr>
            <w:tcW w:w="652" w:type="dxa"/>
            <w:tcBorders>
              <w:top w:val="nil"/>
              <w:left w:val="nil"/>
              <w:bottom w:val="single" w:sz="4" w:space="0" w:color="000000"/>
              <w:right w:val="single" w:sz="4" w:space="0" w:color="000000"/>
            </w:tcBorders>
            <w:vAlign w:val="center"/>
            <w:hideMark/>
          </w:tcPr>
          <w:p w14:paraId="650982E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48</w:t>
            </w:r>
          </w:p>
        </w:tc>
        <w:tc>
          <w:tcPr>
            <w:tcW w:w="918" w:type="dxa"/>
            <w:tcBorders>
              <w:top w:val="nil"/>
              <w:left w:val="nil"/>
              <w:bottom w:val="single" w:sz="4" w:space="0" w:color="000000"/>
              <w:right w:val="single" w:sz="4" w:space="0" w:color="000000"/>
            </w:tcBorders>
            <w:vAlign w:val="center"/>
            <w:hideMark/>
          </w:tcPr>
          <w:p w14:paraId="38F0CE0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091D067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5EC56693"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19DE5B0"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Радиаторы и конвекторы отопительные</w:t>
            </w:r>
          </w:p>
        </w:tc>
        <w:tc>
          <w:tcPr>
            <w:tcW w:w="652" w:type="dxa"/>
            <w:tcBorders>
              <w:top w:val="nil"/>
              <w:left w:val="nil"/>
              <w:bottom w:val="single" w:sz="4" w:space="0" w:color="000000"/>
              <w:right w:val="single" w:sz="4" w:space="0" w:color="000000"/>
            </w:tcBorders>
            <w:vAlign w:val="center"/>
            <w:hideMark/>
          </w:tcPr>
          <w:p w14:paraId="1181520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49</w:t>
            </w:r>
          </w:p>
        </w:tc>
        <w:tc>
          <w:tcPr>
            <w:tcW w:w="918" w:type="dxa"/>
            <w:tcBorders>
              <w:top w:val="nil"/>
              <w:left w:val="nil"/>
              <w:bottom w:val="single" w:sz="4" w:space="0" w:color="000000"/>
              <w:right w:val="single" w:sz="4" w:space="0" w:color="000000"/>
            </w:tcBorders>
            <w:vAlign w:val="center"/>
            <w:hideMark/>
          </w:tcPr>
          <w:p w14:paraId="293590A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06FACE34"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2F59A71"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55FCEC65"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Резервные стационарные и передвижные ДЭС</w:t>
            </w:r>
          </w:p>
        </w:tc>
        <w:tc>
          <w:tcPr>
            <w:tcW w:w="652" w:type="dxa"/>
            <w:tcBorders>
              <w:top w:val="nil"/>
              <w:left w:val="nil"/>
              <w:bottom w:val="single" w:sz="4" w:space="0" w:color="000000"/>
              <w:right w:val="single" w:sz="4" w:space="0" w:color="000000"/>
            </w:tcBorders>
            <w:vAlign w:val="center"/>
            <w:hideMark/>
          </w:tcPr>
          <w:p w14:paraId="6305B41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50</w:t>
            </w:r>
          </w:p>
        </w:tc>
        <w:tc>
          <w:tcPr>
            <w:tcW w:w="918" w:type="dxa"/>
            <w:tcBorders>
              <w:top w:val="nil"/>
              <w:left w:val="nil"/>
              <w:bottom w:val="single" w:sz="4" w:space="0" w:color="000000"/>
              <w:right w:val="single" w:sz="4" w:space="0" w:color="000000"/>
            </w:tcBorders>
            <w:vAlign w:val="center"/>
            <w:hideMark/>
          </w:tcPr>
          <w:p w14:paraId="6CDB72B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39CC701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19AC21B"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5332CAB3"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Сварочное оборудование</w:t>
            </w:r>
          </w:p>
        </w:tc>
        <w:tc>
          <w:tcPr>
            <w:tcW w:w="652" w:type="dxa"/>
            <w:tcBorders>
              <w:top w:val="nil"/>
              <w:left w:val="nil"/>
              <w:bottom w:val="single" w:sz="4" w:space="0" w:color="000000"/>
              <w:right w:val="single" w:sz="4" w:space="0" w:color="000000"/>
            </w:tcBorders>
            <w:vAlign w:val="center"/>
            <w:hideMark/>
          </w:tcPr>
          <w:p w14:paraId="5E97135C"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51</w:t>
            </w:r>
          </w:p>
        </w:tc>
        <w:tc>
          <w:tcPr>
            <w:tcW w:w="918" w:type="dxa"/>
            <w:tcBorders>
              <w:top w:val="nil"/>
              <w:left w:val="nil"/>
              <w:bottom w:val="single" w:sz="4" w:space="0" w:color="000000"/>
              <w:right w:val="single" w:sz="4" w:space="0" w:color="000000"/>
            </w:tcBorders>
            <w:vAlign w:val="center"/>
            <w:hideMark/>
          </w:tcPr>
          <w:p w14:paraId="64CEA48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668BF09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28A49EA"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9153E14"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Стекло строительное</w:t>
            </w:r>
          </w:p>
        </w:tc>
        <w:tc>
          <w:tcPr>
            <w:tcW w:w="652" w:type="dxa"/>
            <w:tcBorders>
              <w:top w:val="nil"/>
              <w:left w:val="nil"/>
              <w:bottom w:val="single" w:sz="4" w:space="0" w:color="000000"/>
              <w:right w:val="single" w:sz="4" w:space="0" w:color="000000"/>
            </w:tcBorders>
            <w:vAlign w:val="center"/>
            <w:hideMark/>
          </w:tcPr>
          <w:p w14:paraId="4EFB6EE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52</w:t>
            </w:r>
          </w:p>
        </w:tc>
        <w:tc>
          <w:tcPr>
            <w:tcW w:w="918" w:type="dxa"/>
            <w:tcBorders>
              <w:top w:val="nil"/>
              <w:left w:val="nil"/>
              <w:bottom w:val="single" w:sz="4" w:space="0" w:color="000000"/>
              <w:right w:val="single" w:sz="4" w:space="0" w:color="000000"/>
            </w:tcBorders>
            <w:vAlign w:val="center"/>
            <w:hideMark/>
          </w:tcPr>
          <w:p w14:paraId="1EDAE53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тыс</w:t>
            </w:r>
            <w:proofErr w:type="spellEnd"/>
            <w:r w:rsidRPr="00666740">
              <w:rPr>
                <w:rFonts w:ascii="Times New Roman" w:hAnsi="Times New Roman" w:cs="Times New Roman"/>
                <w:color w:val="000000" w:themeColor="text1"/>
                <w:sz w:val="24"/>
                <w:szCs w:val="24"/>
              </w:rPr>
              <w:t xml:space="preserve"> м</w:t>
            </w:r>
            <w:r w:rsidRPr="00666740">
              <w:rPr>
                <w:rFonts w:ascii="Times New Roman" w:hAnsi="Times New Roman" w:cs="Times New Roman"/>
                <w:color w:val="000000" w:themeColor="text1"/>
                <w:sz w:val="24"/>
                <w:szCs w:val="24"/>
                <w:vertAlign w:val="superscript"/>
              </w:rPr>
              <w:t>2</w:t>
            </w:r>
          </w:p>
        </w:tc>
        <w:tc>
          <w:tcPr>
            <w:tcW w:w="3418" w:type="dxa"/>
            <w:tcBorders>
              <w:top w:val="nil"/>
              <w:left w:val="nil"/>
              <w:bottom w:val="single" w:sz="4" w:space="0" w:color="000000"/>
              <w:right w:val="single" w:sz="4" w:space="0" w:color="000000"/>
            </w:tcBorders>
            <w:vAlign w:val="center"/>
            <w:hideMark/>
          </w:tcPr>
          <w:p w14:paraId="4E976F0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C54C3D3"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E42539A"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Тепло- и изоляционные материалы</w:t>
            </w:r>
          </w:p>
        </w:tc>
        <w:tc>
          <w:tcPr>
            <w:tcW w:w="652" w:type="dxa"/>
            <w:tcBorders>
              <w:top w:val="nil"/>
              <w:left w:val="nil"/>
              <w:bottom w:val="single" w:sz="4" w:space="0" w:color="000000"/>
              <w:right w:val="single" w:sz="4" w:space="0" w:color="000000"/>
            </w:tcBorders>
            <w:vAlign w:val="center"/>
            <w:hideMark/>
          </w:tcPr>
          <w:p w14:paraId="418DFA43"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53</w:t>
            </w:r>
          </w:p>
        </w:tc>
        <w:tc>
          <w:tcPr>
            <w:tcW w:w="918" w:type="dxa"/>
            <w:tcBorders>
              <w:top w:val="nil"/>
              <w:left w:val="nil"/>
              <w:bottom w:val="single" w:sz="4" w:space="0" w:color="000000"/>
              <w:right w:val="single" w:sz="4" w:space="0" w:color="000000"/>
            </w:tcBorders>
            <w:vAlign w:val="center"/>
            <w:hideMark/>
          </w:tcPr>
          <w:p w14:paraId="7EC6A278"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w:t>
            </w:r>
            <w:r w:rsidRPr="00666740">
              <w:rPr>
                <w:rFonts w:ascii="Times New Roman" w:hAnsi="Times New Roman" w:cs="Times New Roman"/>
                <w:color w:val="000000" w:themeColor="text1"/>
                <w:sz w:val="24"/>
                <w:szCs w:val="24"/>
                <w:vertAlign w:val="superscript"/>
              </w:rPr>
              <w:t>3</w:t>
            </w:r>
          </w:p>
        </w:tc>
        <w:tc>
          <w:tcPr>
            <w:tcW w:w="3418" w:type="dxa"/>
            <w:tcBorders>
              <w:top w:val="nil"/>
              <w:left w:val="nil"/>
              <w:bottom w:val="single" w:sz="4" w:space="0" w:color="000000"/>
              <w:right w:val="single" w:sz="4" w:space="0" w:color="000000"/>
            </w:tcBorders>
            <w:vAlign w:val="center"/>
            <w:hideMark/>
          </w:tcPr>
          <w:p w14:paraId="2553D666"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1075734"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7AE9350A"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Трансформаторы</w:t>
            </w:r>
          </w:p>
        </w:tc>
        <w:tc>
          <w:tcPr>
            <w:tcW w:w="652" w:type="dxa"/>
            <w:tcBorders>
              <w:top w:val="nil"/>
              <w:left w:val="nil"/>
              <w:bottom w:val="single" w:sz="4" w:space="0" w:color="000000"/>
              <w:right w:val="single" w:sz="4" w:space="0" w:color="000000"/>
            </w:tcBorders>
            <w:vAlign w:val="center"/>
            <w:hideMark/>
          </w:tcPr>
          <w:p w14:paraId="5FA4B41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54</w:t>
            </w:r>
          </w:p>
        </w:tc>
        <w:tc>
          <w:tcPr>
            <w:tcW w:w="918" w:type="dxa"/>
            <w:tcBorders>
              <w:top w:val="nil"/>
              <w:left w:val="nil"/>
              <w:bottom w:val="single" w:sz="4" w:space="0" w:color="000000"/>
              <w:right w:val="single" w:sz="4" w:space="0" w:color="000000"/>
            </w:tcBorders>
            <w:vAlign w:val="center"/>
            <w:hideMark/>
          </w:tcPr>
          <w:p w14:paraId="4C9DF97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6378815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921AE4E"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31A922E2"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Трубы и детали трубопроводов из термопластов</w:t>
            </w:r>
          </w:p>
        </w:tc>
        <w:tc>
          <w:tcPr>
            <w:tcW w:w="652" w:type="dxa"/>
            <w:tcBorders>
              <w:top w:val="nil"/>
              <w:left w:val="nil"/>
              <w:bottom w:val="single" w:sz="4" w:space="0" w:color="000000"/>
              <w:right w:val="single" w:sz="4" w:space="0" w:color="000000"/>
            </w:tcBorders>
            <w:vAlign w:val="center"/>
            <w:hideMark/>
          </w:tcPr>
          <w:p w14:paraId="40AC0C6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55</w:t>
            </w:r>
          </w:p>
        </w:tc>
        <w:tc>
          <w:tcPr>
            <w:tcW w:w="918" w:type="dxa"/>
            <w:tcBorders>
              <w:top w:val="nil"/>
              <w:left w:val="nil"/>
              <w:bottom w:val="single" w:sz="4" w:space="0" w:color="000000"/>
              <w:right w:val="single" w:sz="4" w:space="0" w:color="000000"/>
            </w:tcBorders>
            <w:vAlign w:val="center"/>
            <w:hideMark/>
          </w:tcPr>
          <w:p w14:paraId="236465C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5DA1F43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A53F7F4"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0C28AA26"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Трубы катаные и тянутые общего назначения</w:t>
            </w:r>
          </w:p>
        </w:tc>
        <w:tc>
          <w:tcPr>
            <w:tcW w:w="652" w:type="dxa"/>
            <w:tcBorders>
              <w:top w:val="nil"/>
              <w:left w:val="nil"/>
              <w:bottom w:val="single" w:sz="4" w:space="0" w:color="000000"/>
              <w:right w:val="single" w:sz="4" w:space="0" w:color="000000"/>
            </w:tcBorders>
            <w:vAlign w:val="center"/>
            <w:hideMark/>
          </w:tcPr>
          <w:p w14:paraId="0F14360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56</w:t>
            </w:r>
          </w:p>
        </w:tc>
        <w:tc>
          <w:tcPr>
            <w:tcW w:w="918" w:type="dxa"/>
            <w:tcBorders>
              <w:top w:val="nil"/>
              <w:left w:val="nil"/>
              <w:bottom w:val="single" w:sz="4" w:space="0" w:color="000000"/>
              <w:right w:val="single" w:sz="4" w:space="0" w:color="000000"/>
            </w:tcBorders>
            <w:vAlign w:val="center"/>
            <w:hideMark/>
          </w:tcPr>
          <w:p w14:paraId="156A0D5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208F08D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8A778C4"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725C142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Трубы сварные водогазопроводные (газовые)</w:t>
            </w:r>
          </w:p>
        </w:tc>
        <w:tc>
          <w:tcPr>
            <w:tcW w:w="652" w:type="dxa"/>
            <w:tcBorders>
              <w:top w:val="nil"/>
              <w:left w:val="nil"/>
              <w:bottom w:val="single" w:sz="4" w:space="0" w:color="000000"/>
              <w:right w:val="single" w:sz="4" w:space="0" w:color="000000"/>
            </w:tcBorders>
            <w:vAlign w:val="center"/>
            <w:hideMark/>
          </w:tcPr>
          <w:p w14:paraId="517EAF3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57</w:t>
            </w:r>
          </w:p>
        </w:tc>
        <w:tc>
          <w:tcPr>
            <w:tcW w:w="918" w:type="dxa"/>
            <w:tcBorders>
              <w:top w:val="nil"/>
              <w:left w:val="nil"/>
              <w:bottom w:val="single" w:sz="4" w:space="0" w:color="000000"/>
              <w:right w:val="single" w:sz="4" w:space="0" w:color="000000"/>
            </w:tcBorders>
            <w:vAlign w:val="center"/>
            <w:hideMark/>
          </w:tcPr>
          <w:p w14:paraId="04153CC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3DC9900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46A0D4D6"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BD0ECB1"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Трубы чугунные канализационные и фасонные части к ним</w:t>
            </w:r>
          </w:p>
        </w:tc>
        <w:tc>
          <w:tcPr>
            <w:tcW w:w="652" w:type="dxa"/>
            <w:tcBorders>
              <w:top w:val="nil"/>
              <w:left w:val="nil"/>
              <w:bottom w:val="single" w:sz="4" w:space="0" w:color="000000"/>
              <w:right w:val="single" w:sz="4" w:space="0" w:color="000000"/>
            </w:tcBorders>
            <w:vAlign w:val="center"/>
            <w:hideMark/>
          </w:tcPr>
          <w:p w14:paraId="291514F3"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58</w:t>
            </w:r>
          </w:p>
        </w:tc>
        <w:tc>
          <w:tcPr>
            <w:tcW w:w="918" w:type="dxa"/>
            <w:tcBorders>
              <w:top w:val="nil"/>
              <w:left w:val="nil"/>
              <w:bottom w:val="single" w:sz="4" w:space="0" w:color="000000"/>
              <w:right w:val="single" w:sz="4" w:space="0" w:color="000000"/>
            </w:tcBorders>
            <w:vAlign w:val="center"/>
            <w:hideMark/>
          </w:tcPr>
          <w:p w14:paraId="28D16F2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05A283A4"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5BDAA7A"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31200A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Цемент</w:t>
            </w:r>
          </w:p>
        </w:tc>
        <w:tc>
          <w:tcPr>
            <w:tcW w:w="652" w:type="dxa"/>
            <w:tcBorders>
              <w:top w:val="nil"/>
              <w:left w:val="nil"/>
              <w:bottom w:val="single" w:sz="4" w:space="0" w:color="000000"/>
              <w:right w:val="single" w:sz="4" w:space="0" w:color="000000"/>
            </w:tcBorders>
            <w:vAlign w:val="center"/>
            <w:hideMark/>
          </w:tcPr>
          <w:p w14:paraId="04B05B5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59</w:t>
            </w:r>
          </w:p>
        </w:tc>
        <w:tc>
          <w:tcPr>
            <w:tcW w:w="918" w:type="dxa"/>
            <w:tcBorders>
              <w:top w:val="nil"/>
              <w:left w:val="nil"/>
              <w:bottom w:val="single" w:sz="4" w:space="0" w:color="000000"/>
              <w:right w:val="single" w:sz="4" w:space="0" w:color="000000"/>
            </w:tcBorders>
            <w:vAlign w:val="center"/>
            <w:hideMark/>
          </w:tcPr>
          <w:p w14:paraId="7CABF8EE"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6C79BFB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12AD9C11"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841C4B1"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Электродвигатели</w:t>
            </w:r>
          </w:p>
        </w:tc>
        <w:tc>
          <w:tcPr>
            <w:tcW w:w="652" w:type="dxa"/>
            <w:tcBorders>
              <w:top w:val="nil"/>
              <w:left w:val="nil"/>
              <w:bottom w:val="single" w:sz="4" w:space="0" w:color="000000"/>
              <w:right w:val="single" w:sz="4" w:space="0" w:color="000000"/>
            </w:tcBorders>
            <w:vAlign w:val="center"/>
            <w:hideMark/>
          </w:tcPr>
          <w:p w14:paraId="7E2380E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60</w:t>
            </w:r>
          </w:p>
        </w:tc>
        <w:tc>
          <w:tcPr>
            <w:tcW w:w="918" w:type="dxa"/>
            <w:tcBorders>
              <w:top w:val="nil"/>
              <w:left w:val="nil"/>
              <w:bottom w:val="single" w:sz="4" w:space="0" w:color="000000"/>
              <w:right w:val="single" w:sz="4" w:space="0" w:color="000000"/>
            </w:tcBorders>
            <w:vAlign w:val="center"/>
            <w:hideMark/>
          </w:tcPr>
          <w:p w14:paraId="33143BFD"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2A4E235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29C23D0D"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2948F026"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Электроды сварочные</w:t>
            </w:r>
          </w:p>
        </w:tc>
        <w:tc>
          <w:tcPr>
            <w:tcW w:w="652" w:type="dxa"/>
            <w:tcBorders>
              <w:top w:val="nil"/>
              <w:left w:val="nil"/>
              <w:bottom w:val="single" w:sz="4" w:space="0" w:color="000000"/>
              <w:right w:val="single" w:sz="4" w:space="0" w:color="000000"/>
            </w:tcBorders>
            <w:vAlign w:val="center"/>
            <w:hideMark/>
          </w:tcPr>
          <w:p w14:paraId="6E31AF94"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61</w:t>
            </w:r>
          </w:p>
        </w:tc>
        <w:tc>
          <w:tcPr>
            <w:tcW w:w="918" w:type="dxa"/>
            <w:tcBorders>
              <w:top w:val="nil"/>
              <w:left w:val="nil"/>
              <w:bottom w:val="single" w:sz="4" w:space="0" w:color="000000"/>
              <w:right w:val="single" w:sz="4" w:space="0" w:color="000000"/>
            </w:tcBorders>
            <w:vAlign w:val="center"/>
            <w:hideMark/>
          </w:tcPr>
          <w:p w14:paraId="0329AF7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т</w:t>
            </w:r>
          </w:p>
        </w:tc>
        <w:tc>
          <w:tcPr>
            <w:tcW w:w="3418" w:type="dxa"/>
            <w:tcBorders>
              <w:top w:val="nil"/>
              <w:left w:val="nil"/>
              <w:bottom w:val="single" w:sz="4" w:space="0" w:color="000000"/>
              <w:right w:val="single" w:sz="4" w:space="0" w:color="000000"/>
            </w:tcBorders>
            <w:vAlign w:val="center"/>
            <w:hideMark/>
          </w:tcPr>
          <w:p w14:paraId="713C1A1A"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0B2D578D"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1BACF1F8"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Электрокалориферы</w:t>
            </w:r>
          </w:p>
        </w:tc>
        <w:tc>
          <w:tcPr>
            <w:tcW w:w="652" w:type="dxa"/>
            <w:tcBorders>
              <w:top w:val="nil"/>
              <w:left w:val="nil"/>
              <w:bottom w:val="single" w:sz="4" w:space="0" w:color="000000"/>
              <w:right w:val="single" w:sz="4" w:space="0" w:color="000000"/>
            </w:tcBorders>
            <w:vAlign w:val="center"/>
            <w:hideMark/>
          </w:tcPr>
          <w:p w14:paraId="54CB6D31"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62</w:t>
            </w:r>
          </w:p>
        </w:tc>
        <w:tc>
          <w:tcPr>
            <w:tcW w:w="918" w:type="dxa"/>
            <w:tcBorders>
              <w:top w:val="nil"/>
              <w:left w:val="nil"/>
              <w:bottom w:val="single" w:sz="4" w:space="0" w:color="000000"/>
              <w:right w:val="single" w:sz="4" w:space="0" w:color="000000"/>
            </w:tcBorders>
            <w:vAlign w:val="center"/>
            <w:hideMark/>
          </w:tcPr>
          <w:p w14:paraId="1B28D03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07C77DAF"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7359652A"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65847FCE"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Запасные котлы</w:t>
            </w:r>
          </w:p>
        </w:tc>
        <w:tc>
          <w:tcPr>
            <w:tcW w:w="652" w:type="dxa"/>
            <w:tcBorders>
              <w:top w:val="nil"/>
              <w:left w:val="nil"/>
              <w:bottom w:val="single" w:sz="4" w:space="0" w:color="000000"/>
              <w:right w:val="single" w:sz="4" w:space="0" w:color="000000"/>
            </w:tcBorders>
            <w:vAlign w:val="center"/>
            <w:hideMark/>
          </w:tcPr>
          <w:p w14:paraId="2727FBE5"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63</w:t>
            </w:r>
          </w:p>
        </w:tc>
        <w:tc>
          <w:tcPr>
            <w:tcW w:w="918" w:type="dxa"/>
            <w:tcBorders>
              <w:top w:val="nil"/>
              <w:left w:val="nil"/>
              <w:bottom w:val="single" w:sz="4" w:space="0" w:color="000000"/>
              <w:right w:val="single" w:sz="4" w:space="0" w:color="000000"/>
            </w:tcBorders>
            <w:vAlign w:val="center"/>
            <w:hideMark/>
          </w:tcPr>
          <w:p w14:paraId="43F755E9"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02A79DB2"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r w:rsidR="00666740" w:rsidRPr="00666740" w14:paraId="62290F8A" w14:textId="77777777" w:rsidTr="00666740">
        <w:trPr>
          <w:trHeight w:val="170"/>
        </w:trPr>
        <w:tc>
          <w:tcPr>
            <w:tcW w:w="4652" w:type="dxa"/>
            <w:tcBorders>
              <w:top w:val="nil"/>
              <w:left w:val="single" w:sz="4" w:space="0" w:color="000000"/>
              <w:bottom w:val="single" w:sz="4" w:space="0" w:color="000000"/>
              <w:right w:val="single" w:sz="4" w:space="0" w:color="000000"/>
            </w:tcBorders>
            <w:vAlign w:val="center"/>
            <w:hideMark/>
          </w:tcPr>
          <w:p w14:paraId="478B029B" w14:textId="77777777" w:rsidR="00666740" w:rsidRPr="00666740" w:rsidRDefault="00666740" w:rsidP="00666740">
            <w:pPr>
              <w:spacing w:after="0" w:line="240" w:lineRule="auto"/>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Мобильные модульные котельные</w:t>
            </w:r>
          </w:p>
        </w:tc>
        <w:tc>
          <w:tcPr>
            <w:tcW w:w="652" w:type="dxa"/>
            <w:tcBorders>
              <w:top w:val="nil"/>
              <w:left w:val="nil"/>
              <w:bottom w:val="single" w:sz="4" w:space="0" w:color="000000"/>
              <w:right w:val="single" w:sz="4" w:space="0" w:color="000000"/>
            </w:tcBorders>
            <w:vAlign w:val="center"/>
            <w:hideMark/>
          </w:tcPr>
          <w:p w14:paraId="3AEFD8F0"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64</w:t>
            </w:r>
          </w:p>
        </w:tc>
        <w:tc>
          <w:tcPr>
            <w:tcW w:w="918" w:type="dxa"/>
            <w:tcBorders>
              <w:top w:val="nil"/>
              <w:left w:val="nil"/>
              <w:bottom w:val="single" w:sz="4" w:space="0" w:color="000000"/>
              <w:right w:val="single" w:sz="4" w:space="0" w:color="000000"/>
            </w:tcBorders>
            <w:vAlign w:val="center"/>
            <w:hideMark/>
          </w:tcPr>
          <w:p w14:paraId="1E6246DB"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proofErr w:type="spellStart"/>
            <w:r w:rsidRPr="00666740">
              <w:rPr>
                <w:rFonts w:ascii="Times New Roman" w:hAnsi="Times New Roman" w:cs="Times New Roman"/>
                <w:color w:val="000000" w:themeColor="text1"/>
                <w:sz w:val="24"/>
                <w:szCs w:val="24"/>
              </w:rPr>
              <w:t>шт</w:t>
            </w:r>
            <w:proofErr w:type="spellEnd"/>
          </w:p>
        </w:tc>
        <w:tc>
          <w:tcPr>
            <w:tcW w:w="3418" w:type="dxa"/>
            <w:tcBorders>
              <w:top w:val="nil"/>
              <w:left w:val="nil"/>
              <w:bottom w:val="single" w:sz="4" w:space="0" w:color="000000"/>
              <w:right w:val="single" w:sz="4" w:space="0" w:color="000000"/>
            </w:tcBorders>
            <w:vAlign w:val="center"/>
            <w:hideMark/>
          </w:tcPr>
          <w:p w14:paraId="3B4506F7" w14:textId="77777777" w:rsidR="00666740" w:rsidRPr="00666740" w:rsidRDefault="00666740" w:rsidP="00666740">
            <w:pPr>
              <w:spacing w:after="0" w:line="240" w:lineRule="auto"/>
              <w:jc w:val="center"/>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w:t>
            </w:r>
          </w:p>
        </w:tc>
      </w:tr>
    </w:tbl>
    <w:p w14:paraId="5C460ADB" w14:textId="77777777" w:rsidR="00666740" w:rsidRPr="00666740" w:rsidRDefault="00666740" w:rsidP="00666740">
      <w:pPr>
        <w:spacing w:line="240" w:lineRule="auto"/>
        <w:rPr>
          <w:rFonts w:ascii="Times New Roman" w:hAnsi="Times New Roman" w:cs="Times New Roman"/>
          <w:color w:val="000000" w:themeColor="text1"/>
          <w:sz w:val="24"/>
          <w:szCs w:val="24"/>
        </w:rPr>
      </w:pPr>
    </w:p>
    <w:p w14:paraId="061B58B7" w14:textId="77777777" w:rsidR="00666740" w:rsidRPr="00666740" w:rsidRDefault="00666740" w:rsidP="00666740">
      <w:pPr>
        <w:pStyle w:val="1"/>
        <w:tabs>
          <w:tab w:val="left" w:pos="1100"/>
        </w:tabs>
        <w:spacing w:line="240" w:lineRule="auto"/>
        <w:jc w:val="center"/>
        <w:rPr>
          <w:rFonts w:cs="Times New Roman"/>
          <w:color w:val="000000" w:themeColor="text1"/>
          <w:sz w:val="24"/>
          <w:szCs w:val="24"/>
        </w:rPr>
      </w:pPr>
      <w:r w:rsidRPr="00666740">
        <w:rPr>
          <w:rFonts w:cs="Times New Roman"/>
          <w:b w:val="0"/>
          <w:color w:val="000000" w:themeColor="text1"/>
          <w:sz w:val="24"/>
          <w:szCs w:val="24"/>
        </w:rPr>
        <w:t xml:space="preserve">8. Общие сведения по применению электронного моделирования при ликвидации последствий аварийных ситуаций </w:t>
      </w:r>
    </w:p>
    <w:p w14:paraId="62272032"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8.1.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120B1574"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8.2.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муниципального округа должна содержать:</w:t>
      </w:r>
    </w:p>
    <w:p w14:paraId="4E42BD36"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а) графическое представление объектов системы теплоснабжения с привязкой к топографической основе поселения, муниципального округа и с полным топологическим описанием связности объектов;</w:t>
      </w:r>
    </w:p>
    <w:p w14:paraId="716191B0"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б) паспортизацию объектов системы теплоснабжения;</w:t>
      </w:r>
    </w:p>
    <w:p w14:paraId="471EFB4F"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в) паспортизацию и описание расчетных единиц территориального деления, включая административное;</w:t>
      </w:r>
    </w:p>
    <w:p w14:paraId="0A9BCE9C"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г) гидравлический расчет тепловых сетей любой степени </w:t>
      </w:r>
      <w:proofErr w:type="spellStart"/>
      <w:r w:rsidRPr="00666740">
        <w:rPr>
          <w:rFonts w:ascii="Times New Roman" w:hAnsi="Times New Roman" w:cs="Times New Roman"/>
          <w:color w:val="000000" w:themeColor="text1"/>
          <w:sz w:val="24"/>
          <w:szCs w:val="24"/>
        </w:rPr>
        <w:t>закольцованности</w:t>
      </w:r>
      <w:proofErr w:type="spellEnd"/>
      <w:r w:rsidRPr="00666740">
        <w:rPr>
          <w:rFonts w:ascii="Times New Roman" w:hAnsi="Times New Roman" w:cs="Times New Roman"/>
          <w:color w:val="000000" w:themeColor="text1"/>
          <w:sz w:val="24"/>
          <w:szCs w:val="24"/>
        </w:rPr>
        <w:t>, в том числе гидравлический расчет при совместной работе нескольких источников тепловой энергии на единую тепловую сеть;</w:t>
      </w:r>
    </w:p>
    <w:p w14:paraId="1651E009"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5E0C76EF"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е) расчет балансов тепловой энергии по источникам тепловой энергии и по территориальному признаку;</w:t>
      </w:r>
    </w:p>
    <w:p w14:paraId="1F3B9B79"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ж) расчет потерь тепловой энергии через изоляцию и с утечками теплоносителя;</w:t>
      </w:r>
    </w:p>
    <w:p w14:paraId="4CC832F8"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з) расчет показателей надежности теплоснабжения;</w:t>
      </w:r>
    </w:p>
    <w:p w14:paraId="37582EE8"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4D0C59D0"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к) сравнительные пьезометрические графики для разработки и анализа сценариев перспективного развития тепловых сетей.</w:t>
      </w:r>
    </w:p>
    <w:p w14:paraId="6DDE711A"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8.3.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14:paraId="09A5EBE8"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 моделирование изменений гидравлического режима при аварийных переключениях и отключениях; </w:t>
      </w:r>
    </w:p>
    <w:p w14:paraId="3D57E7B1"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формирование рекомендаций по локализации аварийных ситуаций и моделирование последствий выполнения этих рекомендаций;</w:t>
      </w:r>
    </w:p>
    <w:p w14:paraId="706044EB"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формирование перечней и сводок по отключаемым абонентам.</w:t>
      </w:r>
    </w:p>
    <w:p w14:paraId="3840E07C"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8.4. Для электронного моделирования ликвидации последствий аварийных ситуаций применяются:</w:t>
      </w:r>
    </w:p>
    <w:p w14:paraId="2BF0CB4A"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4FB3B258"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3BCDB95A"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5E4C944D"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8.5. 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666740">
        <w:rPr>
          <w:rFonts w:ascii="Times New Roman" w:hAnsi="Times New Roman" w:cs="Times New Roman"/>
          <w:color w:val="000000" w:themeColor="text1"/>
          <w:sz w:val="24"/>
          <w:szCs w:val="24"/>
        </w:rPr>
        <w:t>Zulu</w:t>
      </w:r>
      <w:proofErr w:type="spellEnd"/>
      <w:r w:rsidRPr="00666740">
        <w:rPr>
          <w:rFonts w:ascii="Times New Roman" w:hAnsi="Times New Roman" w:cs="Times New Roman"/>
          <w:color w:val="000000" w:themeColor="text1"/>
          <w:sz w:val="24"/>
          <w:szCs w:val="24"/>
        </w:rPr>
        <w:t xml:space="preserve"> (разработчик ООО «</w:t>
      </w:r>
      <w:proofErr w:type="spellStart"/>
      <w:r w:rsidRPr="00666740">
        <w:rPr>
          <w:rFonts w:ascii="Times New Roman" w:hAnsi="Times New Roman" w:cs="Times New Roman"/>
          <w:color w:val="000000" w:themeColor="text1"/>
          <w:sz w:val="24"/>
          <w:szCs w:val="24"/>
        </w:rPr>
        <w:t>Политерм</w:t>
      </w:r>
      <w:proofErr w:type="spellEnd"/>
      <w:r w:rsidRPr="00666740">
        <w:rPr>
          <w:rFonts w:ascii="Times New Roman" w:hAnsi="Times New Roman" w:cs="Times New Roman"/>
          <w:color w:val="000000" w:themeColor="text1"/>
          <w:sz w:val="24"/>
          <w:szCs w:val="24"/>
        </w:rPr>
        <w:t xml:space="preserve">», г. Санкт-Петербург) в составе геоинформационной системы </w:t>
      </w:r>
      <w:proofErr w:type="spellStart"/>
      <w:r w:rsidRPr="00666740">
        <w:rPr>
          <w:rFonts w:ascii="Times New Roman" w:hAnsi="Times New Roman" w:cs="Times New Roman"/>
          <w:color w:val="000000" w:themeColor="text1"/>
          <w:sz w:val="24"/>
          <w:szCs w:val="24"/>
        </w:rPr>
        <w:t>Zulu</w:t>
      </w:r>
      <w:proofErr w:type="spellEnd"/>
      <w:r w:rsidRPr="00666740">
        <w:rPr>
          <w:rFonts w:ascii="Times New Roman" w:hAnsi="Times New Roman" w:cs="Times New Roman"/>
          <w:color w:val="000000" w:themeColor="text1"/>
          <w:sz w:val="24"/>
          <w:szCs w:val="24"/>
        </w:rPr>
        <w:t xml:space="preserve"> и расчетного модуля </w:t>
      </w:r>
      <w:proofErr w:type="spellStart"/>
      <w:r w:rsidRPr="00666740">
        <w:rPr>
          <w:rFonts w:ascii="Times New Roman" w:hAnsi="Times New Roman" w:cs="Times New Roman"/>
          <w:color w:val="000000" w:themeColor="text1"/>
          <w:sz w:val="24"/>
          <w:szCs w:val="24"/>
        </w:rPr>
        <w:t>ZuluThermo</w:t>
      </w:r>
      <w:proofErr w:type="spellEnd"/>
      <w:r w:rsidRPr="00666740">
        <w:rPr>
          <w:rFonts w:ascii="Times New Roman" w:hAnsi="Times New Roman" w:cs="Times New Roman"/>
          <w:color w:val="000000" w:themeColor="text1"/>
          <w:sz w:val="24"/>
          <w:szCs w:val="24"/>
        </w:rPr>
        <w:t>.</w:t>
      </w:r>
    </w:p>
    <w:p w14:paraId="3AE22950"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8.6. С применением геоинформационной системы </w:t>
      </w:r>
      <w:proofErr w:type="spellStart"/>
      <w:r w:rsidRPr="00666740">
        <w:rPr>
          <w:rFonts w:ascii="Times New Roman" w:hAnsi="Times New Roman" w:cs="Times New Roman"/>
          <w:color w:val="000000" w:themeColor="text1"/>
          <w:sz w:val="24"/>
          <w:szCs w:val="24"/>
        </w:rPr>
        <w:t>Zulu</w:t>
      </w:r>
      <w:proofErr w:type="spellEnd"/>
      <w:r w:rsidRPr="00666740">
        <w:rPr>
          <w:rFonts w:ascii="Times New Roman" w:hAnsi="Times New Roman" w:cs="Times New Roman"/>
          <w:color w:val="000000" w:themeColor="text1"/>
          <w:sz w:val="24"/>
          <w:szCs w:val="24"/>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1157A5A7" w14:textId="77777777" w:rsidR="00666740" w:rsidRPr="00666740" w:rsidRDefault="00666740" w:rsidP="00666740">
      <w:pPr>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8.7. С применением модуля </w:t>
      </w:r>
      <w:proofErr w:type="spellStart"/>
      <w:r w:rsidRPr="00666740">
        <w:rPr>
          <w:rFonts w:ascii="Times New Roman" w:hAnsi="Times New Roman" w:cs="Times New Roman"/>
          <w:color w:val="000000" w:themeColor="text1"/>
          <w:sz w:val="24"/>
          <w:szCs w:val="24"/>
        </w:rPr>
        <w:t>ZuluThermo</w:t>
      </w:r>
      <w:proofErr w:type="spellEnd"/>
      <w:r w:rsidRPr="00666740">
        <w:rPr>
          <w:rFonts w:ascii="Times New Roman" w:hAnsi="Times New Roman" w:cs="Times New Roman"/>
          <w:color w:val="000000" w:themeColor="text1"/>
          <w:sz w:val="24"/>
          <w:szCs w:val="24"/>
        </w:rPr>
        <w:t xml:space="preserve">, возможно проводить анализ отключений, переключений или полностью изолирующей участок и т.д. </w:t>
      </w:r>
    </w:p>
    <w:p w14:paraId="6A7AA4FF" w14:textId="77777777" w:rsidR="00666740" w:rsidRPr="00666740" w:rsidRDefault="00666740" w:rsidP="00666740">
      <w:pPr>
        <w:pStyle w:val="1"/>
        <w:tabs>
          <w:tab w:val="left" w:pos="1100"/>
        </w:tabs>
        <w:spacing w:before="120" w:after="240" w:line="240" w:lineRule="auto"/>
        <w:jc w:val="center"/>
        <w:rPr>
          <w:rFonts w:cs="Times New Roman"/>
          <w:color w:val="000000" w:themeColor="text1"/>
          <w:sz w:val="24"/>
          <w:szCs w:val="24"/>
        </w:rPr>
      </w:pPr>
      <w:r w:rsidRPr="00666740">
        <w:rPr>
          <w:rFonts w:cs="Times New Roman"/>
          <w:b w:val="0"/>
          <w:color w:val="000000" w:themeColor="text1"/>
          <w:sz w:val="24"/>
          <w:szCs w:val="24"/>
        </w:rPr>
        <w:t>9. Применение электронного моделирования при ликвидации последствий аварийных ситуаций</w:t>
      </w:r>
    </w:p>
    <w:p w14:paraId="7E18C6B7"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9.1. Электронное моделирование при ликвидации аварийных ситуаций используется дежурным и техническим персоналом </w:t>
      </w:r>
      <w:proofErr w:type="gramStart"/>
      <w:r w:rsidRPr="00666740">
        <w:rPr>
          <w:rFonts w:ascii="Times New Roman" w:hAnsi="Times New Roman" w:cs="Times New Roman"/>
          <w:color w:val="000000" w:themeColor="text1"/>
          <w:sz w:val="24"/>
          <w:szCs w:val="24"/>
        </w:rPr>
        <w:t>теплоснабжающей  организации</w:t>
      </w:r>
      <w:proofErr w:type="gramEnd"/>
      <w:r w:rsidRPr="00666740">
        <w:rPr>
          <w:rFonts w:ascii="Times New Roman" w:hAnsi="Times New Roman" w:cs="Times New Roman"/>
          <w:color w:val="000000" w:themeColor="text1"/>
          <w:sz w:val="24"/>
          <w:szCs w:val="24"/>
        </w:rPr>
        <w:t xml:space="preserve">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666740">
        <w:rPr>
          <w:rFonts w:ascii="Times New Roman" w:hAnsi="Times New Roman" w:cs="Times New Roman"/>
          <w:color w:val="000000" w:themeColor="text1"/>
          <w:sz w:val="24"/>
          <w:szCs w:val="24"/>
        </w:rPr>
        <w:t>Zulu</w:t>
      </w:r>
      <w:proofErr w:type="spellEnd"/>
      <w:r w:rsidRPr="00666740">
        <w:rPr>
          <w:rFonts w:ascii="Times New Roman" w:hAnsi="Times New Roman" w:cs="Times New Roman"/>
          <w:color w:val="000000" w:themeColor="text1"/>
          <w:sz w:val="24"/>
          <w:szCs w:val="24"/>
        </w:rPr>
        <w:t xml:space="preserve"> при электронном моделировании дежурный диспетчер должен выдать рекомендации ремонтной бригаде для проведения переключений.</w:t>
      </w:r>
    </w:p>
    <w:p w14:paraId="178C52E5"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9.2. Специалист, работающий с электронной моделью системы теплоснабжения Урмарского муниципального округа в программно-расчетном комплексе </w:t>
      </w:r>
      <w:proofErr w:type="spellStart"/>
      <w:r w:rsidRPr="00666740">
        <w:rPr>
          <w:rFonts w:ascii="Times New Roman" w:hAnsi="Times New Roman" w:cs="Times New Roman"/>
          <w:color w:val="000000" w:themeColor="text1"/>
          <w:sz w:val="24"/>
          <w:szCs w:val="24"/>
        </w:rPr>
        <w:t>Zulu</w:t>
      </w:r>
      <w:proofErr w:type="spellEnd"/>
      <w:r w:rsidRPr="00666740">
        <w:rPr>
          <w:rFonts w:ascii="Times New Roman" w:hAnsi="Times New Roman" w:cs="Times New Roman"/>
          <w:color w:val="000000" w:themeColor="text1"/>
          <w:sz w:val="24"/>
          <w:szCs w:val="24"/>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14:paraId="7D54CAC4"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9.3. </w:t>
      </w:r>
      <w:proofErr w:type="gramStart"/>
      <w:r w:rsidRPr="00666740">
        <w:rPr>
          <w:rFonts w:ascii="Times New Roman" w:hAnsi="Times New Roman" w:cs="Times New Roman"/>
          <w:color w:val="000000" w:themeColor="text1"/>
          <w:sz w:val="24"/>
          <w:szCs w:val="24"/>
        </w:rPr>
        <w:t>На основе данных</w:t>
      </w:r>
      <w:proofErr w:type="gramEnd"/>
      <w:r w:rsidRPr="00666740">
        <w:rPr>
          <w:rFonts w:ascii="Times New Roman" w:hAnsi="Times New Roman" w:cs="Times New Roman"/>
          <w:color w:val="000000" w:themeColor="text1"/>
          <w:sz w:val="24"/>
          <w:szCs w:val="24"/>
        </w:rPr>
        <w:t xml:space="preserve">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38F3CE85"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lastRenderedPageBreak/>
        <w:t>- список потребителей тепловой энергии, попадающих под отключение при проведении переключений.</w:t>
      </w:r>
    </w:p>
    <w:p w14:paraId="7C468DF8"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информацию о трубопроводной арматуре, которую необходимо открыть (закрыть) для теплоснабжения потребителей.</w:t>
      </w:r>
    </w:p>
    <w:p w14:paraId="39C15223"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 xml:space="preserve">9.2.6.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14:paraId="4878EA0C" w14:textId="77777777" w:rsidR="00666740" w:rsidRPr="00666740" w:rsidRDefault="00666740" w:rsidP="00666740">
      <w:pPr>
        <w:widowControl w:val="0"/>
        <w:spacing w:after="0" w:line="240" w:lineRule="auto"/>
        <w:ind w:firstLine="567"/>
        <w:jc w:val="both"/>
        <w:rPr>
          <w:rFonts w:ascii="Times New Roman" w:hAnsi="Times New Roman" w:cs="Times New Roman"/>
          <w:color w:val="000000" w:themeColor="text1"/>
          <w:sz w:val="24"/>
          <w:szCs w:val="24"/>
        </w:rPr>
      </w:pPr>
      <w:r w:rsidRPr="00666740">
        <w:rPr>
          <w:rFonts w:ascii="Times New Roman" w:hAnsi="Times New Roman" w:cs="Times New Roman"/>
          <w:color w:val="000000" w:themeColor="text1"/>
          <w:sz w:val="24"/>
          <w:szCs w:val="24"/>
        </w:rPr>
        <w:t>9.2.7. При необходимости формировать в отчет табличные данные результатов расчета, экспортировав их в электронные таблицы MS Excel или HTML, а также вывести таблицы на печать.</w:t>
      </w:r>
    </w:p>
    <w:p w14:paraId="395D156C" w14:textId="77777777" w:rsidR="0070352D" w:rsidRPr="00666740" w:rsidRDefault="0070352D" w:rsidP="00666740">
      <w:pPr>
        <w:spacing w:after="0" w:line="240" w:lineRule="auto"/>
        <w:ind w:right="4819"/>
        <w:jc w:val="both"/>
        <w:rPr>
          <w:rFonts w:ascii="Times New Roman" w:hAnsi="Times New Roman" w:cs="Times New Roman"/>
          <w:color w:val="000000" w:themeColor="text1"/>
          <w:sz w:val="24"/>
          <w:szCs w:val="24"/>
        </w:rPr>
      </w:pPr>
    </w:p>
    <w:sectPr w:rsidR="0070352D" w:rsidRPr="00666740" w:rsidSect="00666740">
      <w:headerReference w:type="default" r:id="rId9"/>
      <w:pgSz w:w="11906" w:h="16838"/>
      <w:pgMar w:top="1134" w:right="849" w:bottom="709"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5B317" w14:textId="77777777" w:rsidR="00001F58" w:rsidRDefault="00001F58" w:rsidP="00C65999">
      <w:pPr>
        <w:spacing w:after="0" w:line="240" w:lineRule="auto"/>
      </w:pPr>
      <w:r>
        <w:separator/>
      </w:r>
    </w:p>
  </w:endnote>
  <w:endnote w:type="continuationSeparator" w:id="0">
    <w:p w14:paraId="3862CBE7" w14:textId="77777777" w:rsidR="00001F58" w:rsidRDefault="00001F5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9B4A0" w14:textId="77777777" w:rsidR="00001F58" w:rsidRDefault="00001F58" w:rsidP="00C65999">
      <w:pPr>
        <w:spacing w:after="0" w:line="240" w:lineRule="auto"/>
      </w:pPr>
      <w:r>
        <w:separator/>
      </w:r>
    </w:p>
  </w:footnote>
  <w:footnote w:type="continuationSeparator" w:id="0">
    <w:p w14:paraId="1F2DDFEC" w14:textId="77777777" w:rsidR="00001F58" w:rsidRDefault="00001F5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09E4CA3"/>
    <w:multiLevelType w:val="multilevel"/>
    <w:tmpl w:val="8B722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0F0711"/>
    <w:multiLevelType w:val="multilevel"/>
    <w:tmpl w:val="7E2A6F02"/>
    <w:lvl w:ilvl="0">
      <w:start w:val="1"/>
      <w:numFmt w:val="decimal"/>
      <w:lvlText w:val="%1."/>
      <w:lvlJc w:val="left"/>
      <w:pPr>
        <w:ind w:left="1596" w:hanging="1170"/>
      </w:pPr>
      <w:rPr>
        <w:sz w:val="24"/>
        <w:szCs w:val="24"/>
      </w:rPr>
    </w:lvl>
    <w:lvl w:ilvl="1">
      <w:start w:val="1"/>
      <w:numFmt w:val="decimal"/>
      <w:lvlText w:val="%1.%2."/>
      <w:lvlJc w:val="left"/>
      <w:pPr>
        <w:ind w:left="1878" w:hanging="1170"/>
      </w:pPr>
      <w:rPr>
        <w:sz w:val="24"/>
        <w:szCs w:val="24"/>
      </w:rPr>
    </w:lvl>
    <w:lvl w:ilvl="2">
      <w:start w:val="1"/>
      <w:numFmt w:val="decimal"/>
      <w:lvlText w:val="%1.%2.%3."/>
      <w:lvlJc w:val="left"/>
      <w:pPr>
        <w:ind w:left="2304" w:hanging="1170"/>
      </w:pPr>
      <w:rPr>
        <w:sz w:val="28"/>
      </w:rPr>
    </w:lvl>
    <w:lvl w:ilvl="3">
      <w:start w:val="1"/>
      <w:numFmt w:val="decimal"/>
      <w:lvlText w:val="%1.%2.%3.%4."/>
      <w:lvlJc w:val="left"/>
      <w:pPr>
        <w:ind w:left="2871" w:hanging="1170"/>
      </w:pPr>
      <w:rPr>
        <w:sz w:val="28"/>
      </w:rPr>
    </w:lvl>
    <w:lvl w:ilvl="4">
      <w:start w:val="1"/>
      <w:numFmt w:val="decimal"/>
      <w:lvlText w:val="%1.%2.%3.%4.%5."/>
      <w:lvlJc w:val="left"/>
      <w:pPr>
        <w:ind w:left="3438" w:hanging="1170"/>
      </w:pPr>
      <w:rPr>
        <w:sz w:val="28"/>
      </w:rPr>
    </w:lvl>
    <w:lvl w:ilvl="5">
      <w:start w:val="1"/>
      <w:numFmt w:val="decimal"/>
      <w:lvlText w:val="%1.%2.%3.%4.%5.%6."/>
      <w:lvlJc w:val="left"/>
      <w:pPr>
        <w:ind w:left="4275" w:hanging="1440"/>
      </w:pPr>
      <w:rPr>
        <w:sz w:val="28"/>
      </w:rPr>
    </w:lvl>
    <w:lvl w:ilvl="6">
      <w:start w:val="1"/>
      <w:numFmt w:val="decimal"/>
      <w:lvlText w:val="%1.%2.%3.%4.%5.%6.%7."/>
      <w:lvlJc w:val="left"/>
      <w:pPr>
        <w:ind w:left="5202" w:hanging="1800"/>
      </w:pPr>
      <w:rPr>
        <w:sz w:val="28"/>
      </w:rPr>
    </w:lvl>
    <w:lvl w:ilvl="7">
      <w:start w:val="1"/>
      <w:numFmt w:val="decimal"/>
      <w:lvlText w:val="%1.%2.%3.%4.%5.%6.%7.%8."/>
      <w:lvlJc w:val="left"/>
      <w:pPr>
        <w:ind w:left="5769" w:hanging="1800"/>
      </w:pPr>
      <w:rPr>
        <w:sz w:val="28"/>
      </w:rPr>
    </w:lvl>
    <w:lvl w:ilvl="8">
      <w:start w:val="1"/>
      <w:numFmt w:val="decimal"/>
      <w:lvlText w:val="%1.%2.%3.%4.%5.%6.%7.%8.%9."/>
      <w:lvlJc w:val="left"/>
      <w:pPr>
        <w:ind w:left="6696" w:hanging="2160"/>
      </w:pPr>
      <w:rPr>
        <w:sz w:val="28"/>
      </w:rPr>
    </w:lvl>
  </w:abstractNum>
  <w:abstractNum w:abstractNumId="8"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1"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4"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77B94635"/>
    <w:multiLevelType w:val="multilevel"/>
    <w:tmpl w:val="50821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40"/>
  </w:num>
  <w:num w:numId="3">
    <w:abstractNumId w:val="39"/>
  </w:num>
  <w:num w:numId="4">
    <w:abstractNumId w:val="24"/>
  </w:num>
  <w:num w:numId="5">
    <w:abstractNumId w:val="20"/>
  </w:num>
  <w:num w:numId="6">
    <w:abstractNumId w:val="10"/>
  </w:num>
  <w:num w:numId="7">
    <w:abstractNumId w:val="35"/>
  </w:num>
  <w:num w:numId="8">
    <w:abstractNumId w:val="34"/>
  </w:num>
  <w:num w:numId="9">
    <w:abstractNumId w:val="41"/>
  </w:num>
  <w:num w:numId="10">
    <w:abstractNumId w:val="43"/>
  </w:num>
  <w:num w:numId="11">
    <w:abstractNumId w:val="12"/>
  </w:num>
  <w:num w:numId="12">
    <w:abstractNumId w:val="27"/>
  </w:num>
  <w:num w:numId="13">
    <w:abstractNumId w:val="22"/>
  </w:num>
  <w:num w:numId="14">
    <w:abstractNumId w:val="21"/>
  </w:num>
  <w:num w:numId="15">
    <w:abstractNumId w:val="26"/>
  </w:num>
  <w:num w:numId="16">
    <w:abstractNumId w:val="38"/>
  </w:num>
  <w:num w:numId="17">
    <w:abstractNumId w:val="46"/>
  </w:num>
  <w:num w:numId="18">
    <w:abstractNumId w:val="32"/>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9"/>
  </w:num>
  <w:num w:numId="43">
    <w:abstractNumId w:val="36"/>
  </w:num>
  <w:num w:numId="44">
    <w:abstractNumId w:val="3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1F58"/>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24B"/>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79B"/>
    <w:rsid w:val="00086955"/>
    <w:rsid w:val="00090AB7"/>
    <w:rsid w:val="00090D36"/>
    <w:rsid w:val="00091D7D"/>
    <w:rsid w:val="000957BE"/>
    <w:rsid w:val="000969C7"/>
    <w:rsid w:val="000A085B"/>
    <w:rsid w:val="000A2F94"/>
    <w:rsid w:val="000A49C0"/>
    <w:rsid w:val="000A51A8"/>
    <w:rsid w:val="000A52D2"/>
    <w:rsid w:val="000A7981"/>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BD0"/>
    <w:rsid w:val="001C68A6"/>
    <w:rsid w:val="001D2343"/>
    <w:rsid w:val="001D4AEE"/>
    <w:rsid w:val="001D4CC7"/>
    <w:rsid w:val="001D7E1B"/>
    <w:rsid w:val="001E3FAE"/>
    <w:rsid w:val="001E64C6"/>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0252"/>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4081"/>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B7FEB"/>
    <w:rsid w:val="004C05BC"/>
    <w:rsid w:val="004C1D6D"/>
    <w:rsid w:val="004C3EC8"/>
    <w:rsid w:val="004C48DB"/>
    <w:rsid w:val="004D02B5"/>
    <w:rsid w:val="004D105A"/>
    <w:rsid w:val="004D26F6"/>
    <w:rsid w:val="004D2C69"/>
    <w:rsid w:val="004D3342"/>
    <w:rsid w:val="004D4A11"/>
    <w:rsid w:val="004D75DB"/>
    <w:rsid w:val="004D7B54"/>
    <w:rsid w:val="004E09E9"/>
    <w:rsid w:val="004E1A7C"/>
    <w:rsid w:val="004E2844"/>
    <w:rsid w:val="004E2AFD"/>
    <w:rsid w:val="004E2B59"/>
    <w:rsid w:val="004E33EF"/>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3466"/>
    <w:rsid w:val="005873F4"/>
    <w:rsid w:val="00592D2C"/>
    <w:rsid w:val="005A12E0"/>
    <w:rsid w:val="005A2B6E"/>
    <w:rsid w:val="005A3813"/>
    <w:rsid w:val="005A55EC"/>
    <w:rsid w:val="005A73BB"/>
    <w:rsid w:val="005B293E"/>
    <w:rsid w:val="005B7C39"/>
    <w:rsid w:val="005C05C2"/>
    <w:rsid w:val="005C163A"/>
    <w:rsid w:val="005C2FF6"/>
    <w:rsid w:val="005C3EDC"/>
    <w:rsid w:val="005D0496"/>
    <w:rsid w:val="005D15F0"/>
    <w:rsid w:val="005D24B7"/>
    <w:rsid w:val="005D2E0D"/>
    <w:rsid w:val="005D38EA"/>
    <w:rsid w:val="005D3C92"/>
    <w:rsid w:val="005D5635"/>
    <w:rsid w:val="005E0999"/>
    <w:rsid w:val="005E2C54"/>
    <w:rsid w:val="005F0BDC"/>
    <w:rsid w:val="005F2064"/>
    <w:rsid w:val="005F20AA"/>
    <w:rsid w:val="005F310E"/>
    <w:rsid w:val="005F4991"/>
    <w:rsid w:val="005F52CE"/>
    <w:rsid w:val="005F7F30"/>
    <w:rsid w:val="00602111"/>
    <w:rsid w:val="006030C2"/>
    <w:rsid w:val="00605217"/>
    <w:rsid w:val="006061B3"/>
    <w:rsid w:val="00606B98"/>
    <w:rsid w:val="0060711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740"/>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352D"/>
    <w:rsid w:val="007073C9"/>
    <w:rsid w:val="00710A3F"/>
    <w:rsid w:val="0071264D"/>
    <w:rsid w:val="00712F2C"/>
    <w:rsid w:val="00717A03"/>
    <w:rsid w:val="00720851"/>
    <w:rsid w:val="007248E1"/>
    <w:rsid w:val="00725E67"/>
    <w:rsid w:val="00726B21"/>
    <w:rsid w:val="00727E81"/>
    <w:rsid w:val="00731539"/>
    <w:rsid w:val="00733B5C"/>
    <w:rsid w:val="00737B12"/>
    <w:rsid w:val="007454C2"/>
    <w:rsid w:val="00751966"/>
    <w:rsid w:val="00752894"/>
    <w:rsid w:val="00754444"/>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1D22"/>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2E5D"/>
    <w:rsid w:val="00997FE5"/>
    <w:rsid w:val="009A0B03"/>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2D0F"/>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D63E9"/>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39D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77D"/>
    <w:rsid w:val="00BC3EEF"/>
    <w:rsid w:val="00BC690D"/>
    <w:rsid w:val="00BC768C"/>
    <w:rsid w:val="00BD0B05"/>
    <w:rsid w:val="00BD1D2F"/>
    <w:rsid w:val="00BD24C7"/>
    <w:rsid w:val="00BD69A6"/>
    <w:rsid w:val="00BD6A18"/>
    <w:rsid w:val="00BE56AF"/>
    <w:rsid w:val="00BF1348"/>
    <w:rsid w:val="00BF2E31"/>
    <w:rsid w:val="00BF3A58"/>
    <w:rsid w:val="00BF3CDF"/>
    <w:rsid w:val="00BF45A5"/>
    <w:rsid w:val="00BF4B10"/>
    <w:rsid w:val="00BF6C9B"/>
    <w:rsid w:val="00C0237E"/>
    <w:rsid w:val="00C07387"/>
    <w:rsid w:val="00C076E4"/>
    <w:rsid w:val="00C107FB"/>
    <w:rsid w:val="00C11AF7"/>
    <w:rsid w:val="00C13D72"/>
    <w:rsid w:val="00C15E69"/>
    <w:rsid w:val="00C162CA"/>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6DE8"/>
    <w:rsid w:val="00C97213"/>
    <w:rsid w:val="00CA10E9"/>
    <w:rsid w:val="00CA118A"/>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D7D9F"/>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D14BD"/>
    <w:rsid w:val="00DE0635"/>
    <w:rsid w:val="00DE06ED"/>
    <w:rsid w:val="00DE2F2C"/>
    <w:rsid w:val="00DE3B62"/>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92F"/>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2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49A"/>
    <w:rsid w:val="00F566AF"/>
    <w:rsid w:val="00F6314D"/>
    <w:rsid w:val="00F637C9"/>
    <w:rsid w:val="00F63CDA"/>
    <w:rsid w:val="00F6443D"/>
    <w:rsid w:val="00F64644"/>
    <w:rsid w:val="00F6713F"/>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DB5"/>
    <w:rsid w:val="00F91F5B"/>
    <w:rsid w:val="00F93F6D"/>
    <w:rsid w:val="00F945BC"/>
    <w:rsid w:val="00F946A9"/>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519A"/>
    <w:rsid w:val="00FF67A8"/>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link w:val="afffffffff7"/>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9">
    <w:name w:val="annotation subject"/>
    <w:basedOn w:val="aff5"/>
    <w:next w:val="aff5"/>
    <w:link w:val="afffffffffa"/>
    <w:uiPriority w:val="99"/>
    <w:semiHidden/>
    <w:unhideWhenUsed/>
    <w:rsid w:val="00630D9D"/>
    <w:pPr>
      <w:spacing w:after="160"/>
    </w:pPr>
    <w:rPr>
      <w:b/>
      <w:bCs/>
      <w:sz w:val="20"/>
      <w:szCs w:val="20"/>
    </w:rPr>
  </w:style>
  <w:style w:type="character" w:customStyle="1" w:styleId="afffffffffa">
    <w:name w:val="Тема примечания Знак"/>
    <w:basedOn w:val="aff4"/>
    <w:link w:val="afffffffff9"/>
    <w:uiPriority w:val="99"/>
    <w:semiHidden/>
    <w:rsid w:val="00630D9D"/>
    <w:rPr>
      <w:b/>
      <w:bCs/>
      <w:sz w:val="20"/>
      <w:szCs w:val="20"/>
    </w:rPr>
  </w:style>
  <w:style w:type="paragraph" w:styleId="afffffffffb">
    <w:name w:val="Revision"/>
    <w:hidden/>
    <w:uiPriority w:val="99"/>
    <w:semiHidden/>
    <w:rsid w:val="00630D9D"/>
    <w:pPr>
      <w:spacing w:after="0" w:line="240" w:lineRule="auto"/>
    </w:pPr>
  </w:style>
  <w:style w:type="paragraph" w:customStyle="1" w:styleId="afffffffffc">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d">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7">
    <w:name w:val="Название объекта Знак"/>
    <w:basedOn w:val="a1"/>
    <w:link w:val="afffffffff6"/>
    <w:semiHidden/>
    <w:locked/>
    <w:rsid w:val="00666740"/>
    <w:rPr>
      <w:rFonts w:ascii="Times New Roman" w:eastAsia="Times New Roman" w:hAnsi="Times New Roman"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246550">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155841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4864139">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359405">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269378">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0378360">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223043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5736536">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2083891">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3289933">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2634697">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37581525">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17</Pages>
  <Words>5424</Words>
  <Characters>30918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162</cp:revision>
  <cp:lastPrinted>2025-05-05T10:14:00Z</cp:lastPrinted>
  <dcterms:created xsi:type="dcterms:W3CDTF">2024-05-13T07:11:00Z</dcterms:created>
  <dcterms:modified xsi:type="dcterms:W3CDTF">2025-05-05T10:14:00Z</dcterms:modified>
</cp:coreProperties>
</file>