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 w:rsidR="006E6149">
        <w:rPr>
          <w:b/>
        </w:rPr>
        <w:t>Мишуковского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proofErr w:type="spellStart"/>
      <w:r w:rsidR="006E6149">
        <w:t>Мишуковского</w:t>
      </w:r>
      <w:proofErr w:type="spellEnd"/>
      <w:r w:rsidR="00120118">
        <w:t xml:space="preserve"> сельского поселения Порецкого района Чувашской Республики за 2022 год по доходам в сумме </w:t>
      </w:r>
      <w:r w:rsidR="00E55D00">
        <w:t>8 680 358,29</w:t>
      </w:r>
      <w:r>
        <w:t xml:space="preserve"> </w:t>
      </w:r>
      <w:r w:rsidR="00120118">
        <w:t xml:space="preserve">рублей, по расходам </w:t>
      </w:r>
      <w:r w:rsidR="00E55D00">
        <w:t>9158 639,64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E55D00">
        <w:t>478 281,35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proofErr w:type="spellStart"/>
      <w:r w:rsidR="006E6149">
        <w:rPr>
          <w:color w:val="000000"/>
        </w:rPr>
        <w:t>Мишуковского</w:t>
      </w:r>
      <w:proofErr w:type="spellEnd"/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6E6149">
        <w:rPr>
          <w:color w:val="000000"/>
        </w:rPr>
        <w:t>Мишуковского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6E6149">
        <w:rPr>
          <w:color w:val="000000"/>
        </w:rPr>
        <w:t>Мишуковского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proofErr w:type="spellStart"/>
      <w:r w:rsidR="006E6149">
        <w:t>Мишуковского</w:t>
      </w:r>
      <w:proofErr w:type="spellEnd"/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6E6149">
        <w:t>Мишуковского</w:t>
      </w:r>
      <w:proofErr w:type="spellEnd"/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6E6149">
        <w:t>Мишуковского</w:t>
      </w:r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37497F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497F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135B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2023-02-16T09:20:00Z</dcterms:created>
  <dcterms:modified xsi:type="dcterms:W3CDTF">2023-02-16T14:20:00Z</dcterms:modified>
</cp:coreProperties>
</file>