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bookmarkStart w:id="0" w:name="_GoBack"/>
      <w:bookmarkEnd w:id="0"/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7F49AC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  <w:lang w:val="en-US"/>
        </w:rPr>
        <w:t>I</w:t>
      </w:r>
      <w:r w:rsidRPr="007F49AC">
        <w:rPr>
          <w:bCs/>
          <w:sz w:val="72"/>
          <w:szCs w:val="72"/>
        </w:rPr>
        <w:t xml:space="preserve"> </w:t>
      </w:r>
      <w:r>
        <w:rPr>
          <w:bCs/>
          <w:sz w:val="72"/>
          <w:szCs w:val="72"/>
        </w:rPr>
        <w:t xml:space="preserve">квартал </w:t>
      </w:r>
      <w:r w:rsidR="00167BDF">
        <w:rPr>
          <w:bCs/>
          <w:sz w:val="72"/>
          <w:szCs w:val="72"/>
        </w:rPr>
        <w:t>201</w:t>
      </w:r>
      <w:r>
        <w:rPr>
          <w:bCs/>
          <w:sz w:val="72"/>
          <w:szCs w:val="72"/>
        </w:rPr>
        <w:t>9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480BB3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9241211" w:history="1">
        <w:r w:rsidR="00480BB3" w:rsidRPr="00FD0DA3">
          <w:rPr>
            <w:rStyle w:val="ad"/>
          </w:rPr>
          <w:t>Предисловие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_Toc9241211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3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2" w:history="1">
        <w:r w:rsidR="00480BB3" w:rsidRPr="00FD0DA3">
          <w:rPr>
            <w:rStyle w:val="ad"/>
          </w:rPr>
          <w:t>Итоги внешней торговли Чувашской Республики со странами дальнего зарубежья.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_Toc9241212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4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3" w:history="1">
        <w:r w:rsidR="00480BB3" w:rsidRPr="00FD0DA3">
          <w:rPr>
            <w:rStyle w:val="ad"/>
          </w:rPr>
          <w:t>Итоги внешней торговли Чувашской Республики со странами СНГ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_Toc9241213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5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4" w:history="1">
        <w:r w:rsidR="00480BB3" w:rsidRPr="00FD0DA3">
          <w:rPr>
            <w:rStyle w:val="ad"/>
          </w:rPr>
          <w:t>Товарная структура экспорта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_Toc9241214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6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5" w:history="1">
        <w:r w:rsidR="00480BB3" w:rsidRPr="00FD0DA3">
          <w:rPr>
            <w:rStyle w:val="ad"/>
          </w:rPr>
          <w:t>Товарная структура импорта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_Toc9241215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6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6" w:history="1">
        <w:r w:rsidR="00480BB3" w:rsidRPr="00FD0DA3">
          <w:rPr>
            <w:rStyle w:val="ad"/>
          </w:rPr>
          <w:t>Основные торговые партнеры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_Toc9241216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6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7" w:history="1">
        <w:r w:rsidR="00480BB3" w:rsidRPr="00FD0DA3">
          <w:rPr>
            <w:rStyle w:val="ad"/>
          </w:rPr>
          <w:t>Внешнеторговый оборот по субъектам ПФО за 2018, 2019 гг (тыс. долл. США)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_Toc9241217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7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8" w:history="1">
        <w:r w:rsidR="00480BB3" w:rsidRPr="00FD0DA3">
          <w:rPr>
            <w:rStyle w:val="ad"/>
          </w:rPr>
          <w:t>Общие итоги внешней торговли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_Toc9241218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8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19" w:history="1">
        <w:r w:rsidR="00480BB3" w:rsidRPr="00FD0DA3">
          <w:rPr>
            <w:rStyle w:val="ad"/>
          </w:rPr>
          <w:t>Экспорт и импорт по товарным группам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_Toc9241219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9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20" w:history="1">
        <w:r w:rsidR="00480BB3" w:rsidRPr="00FD0DA3">
          <w:rPr>
            <w:rStyle w:val="ad"/>
          </w:rPr>
          <w:t>Экспорт и импорт по странам-партнерам и товарным группам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_Toc9241220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14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21" w:history="1">
        <w:r w:rsidR="00480BB3" w:rsidRPr="00FD0DA3">
          <w:rPr>
            <w:rStyle w:val="ad"/>
          </w:rPr>
          <w:t>Экспорт и импорт важнейших товаров по основным странам-партнерам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_Toc9241221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38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9241222" w:history="1">
        <w:r w:rsidR="00480BB3" w:rsidRPr="00FD0DA3">
          <w:rPr>
            <w:rStyle w:val="ad"/>
          </w:rPr>
          <w:t>Товарная структура экспорта и импорта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_Toc9241222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63</w:t>
        </w:r>
        <w:r w:rsidR="00480BB3">
          <w:rPr>
            <w:webHidden/>
          </w:rPr>
          <w:fldChar w:fldCharType="end"/>
        </w:r>
      </w:hyperlink>
    </w:p>
    <w:p w:rsidR="00480BB3" w:rsidRDefault="009A7E98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9241223" w:history="1">
        <w:r w:rsidR="00480BB3" w:rsidRPr="00FD0DA3">
          <w:rPr>
            <w:rStyle w:val="ad"/>
          </w:rPr>
          <w:t>Краткие методологические пояснения</w:t>
        </w:r>
        <w:r w:rsidR="00480BB3">
          <w:rPr>
            <w:webHidden/>
          </w:rPr>
          <w:tab/>
        </w:r>
        <w:r w:rsidR="00480BB3">
          <w:rPr>
            <w:webHidden/>
          </w:rPr>
          <w:fldChar w:fldCharType="begin"/>
        </w:r>
        <w:r w:rsidR="00480BB3">
          <w:rPr>
            <w:webHidden/>
          </w:rPr>
          <w:instrText xml:space="preserve"> PAGEREF _Toc9241223 \h </w:instrText>
        </w:r>
        <w:r w:rsidR="00480BB3">
          <w:rPr>
            <w:webHidden/>
          </w:rPr>
        </w:r>
        <w:r w:rsidR="00480BB3">
          <w:rPr>
            <w:webHidden/>
          </w:rPr>
          <w:fldChar w:fldCharType="separate"/>
        </w:r>
        <w:r w:rsidR="00F828ED">
          <w:rPr>
            <w:webHidden/>
          </w:rPr>
          <w:t>64</w:t>
        </w:r>
        <w:r w:rsidR="00480BB3"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9241211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</w:t>
      </w:r>
      <w:r w:rsidR="007F49AC">
        <w:rPr>
          <w:lang w:val="en-US"/>
        </w:rPr>
        <w:t>I</w:t>
      </w:r>
      <w:r w:rsidR="007F49AC">
        <w:t xml:space="preserve"> квартал </w:t>
      </w:r>
      <w:r>
        <w:t>201</w:t>
      </w:r>
      <w:r w:rsidR="007F49AC">
        <w:t>9</w:t>
      </w:r>
      <w:r>
        <w:t xml:space="preserve"> год</w:t>
      </w:r>
      <w:r w:rsidR="007F49AC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7F49AC">
        <w:t>6</w:t>
      </w:r>
      <w:r w:rsidRPr="001F750E">
        <w:t xml:space="preserve"> </w:t>
      </w:r>
      <w:r w:rsidR="007F49AC">
        <w:t>ма</w:t>
      </w:r>
      <w:r w:rsidR="00482DBE">
        <w:t>я</w:t>
      </w:r>
      <w:r w:rsidRPr="00AA791D">
        <w:t xml:space="preserve"> 201</w:t>
      </w:r>
      <w:r w:rsidR="007F49AC">
        <w:t>9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управления.</w:t>
      </w:r>
      <w:r>
        <w:t xml:space="preserve"> </w:t>
      </w:r>
      <w:r w:rsidR="00F7159A" w:rsidRPr="00AA791D">
        <w:t>Данные из ЦБД представлены по состоянию на</w:t>
      </w:r>
      <w:r w:rsidR="00482DBE">
        <w:t xml:space="preserve"> </w:t>
      </w:r>
      <w:r w:rsidR="007F49AC">
        <w:t>6</w:t>
      </w:r>
      <w:r w:rsidR="00DF1A98">
        <w:t xml:space="preserve"> </w:t>
      </w:r>
      <w:r w:rsidR="007F49AC">
        <w:t>ма</w:t>
      </w:r>
      <w:r w:rsidR="00DF1A98">
        <w:t>я</w:t>
      </w:r>
      <w:r w:rsidR="00F7159A" w:rsidRPr="00AA791D">
        <w:t xml:space="preserve"> 201</w:t>
      </w:r>
      <w:r w:rsidR="007F49AC">
        <w:t>9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7F49AC">
        <w:t>март</w:t>
      </w:r>
      <w:r w:rsidR="00842AF6">
        <w:rPr>
          <w:bCs/>
        </w:rPr>
        <w:t xml:space="preserve"> </w:t>
      </w:r>
      <w:r w:rsidRPr="00AA791D">
        <w:t>201</w:t>
      </w:r>
      <w:r w:rsidR="007F49AC">
        <w:t>9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тысячах долларов США.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«Единой методологии ведения таможенной статистики внешней торговли и статистики взаимной торговли государств – членов таможенного союза», основные положения которой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BC24DB" w:rsidRDefault="00162EC2" w:rsidP="00385B9F">
      <w:pPr>
        <w:jc w:val="center"/>
        <w:rPr>
          <w:b/>
        </w:rPr>
      </w:pPr>
      <w:r>
        <w:rPr>
          <w:b/>
        </w:rPr>
        <w:br w:type="page"/>
      </w:r>
      <w:r w:rsidR="00385B9F" w:rsidRPr="00BC24DB">
        <w:rPr>
          <w:b/>
        </w:rPr>
        <w:lastRenderedPageBreak/>
        <w:t>Внешняя торговля Чувашской Республики.</w:t>
      </w:r>
    </w:p>
    <w:p w:rsidR="005D543C" w:rsidRPr="005D543C" w:rsidRDefault="00385B9F" w:rsidP="005D543C">
      <w:pPr>
        <w:pStyle w:val="11"/>
        <w:suppressLineNumbers/>
        <w:spacing w:before="120" w:line="360" w:lineRule="auto"/>
        <w:jc w:val="both"/>
        <w:rPr>
          <w:sz w:val="16"/>
          <w:szCs w:val="16"/>
        </w:rPr>
      </w:pPr>
      <w:r>
        <w:rPr>
          <w:sz w:val="24"/>
        </w:rPr>
        <w:tab/>
      </w:r>
    </w:p>
    <w:p w:rsidR="00385B9F" w:rsidRDefault="00385B9F" w:rsidP="005D543C">
      <w:pPr>
        <w:pStyle w:val="11"/>
        <w:suppressLineNumbers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  <w:szCs w:val="24"/>
        </w:rPr>
        <w:t xml:space="preserve"> </w:t>
      </w:r>
      <w:r w:rsidR="007F49AC" w:rsidRPr="007F49AC">
        <w:rPr>
          <w:sz w:val="24"/>
          <w:szCs w:val="24"/>
          <w:lang w:val="en-US"/>
        </w:rPr>
        <w:t>I</w:t>
      </w:r>
      <w:r w:rsidR="007F49AC" w:rsidRPr="007F49AC">
        <w:rPr>
          <w:sz w:val="24"/>
          <w:szCs w:val="24"/>
        </w:rPr>
        <w:t xml:space="preserve"> квартал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9</w:t>
      </w:r>
      <w:r w:rsidR="00EE2EC0" w:rsidRPr="00EE2EC0">
        <w:rPr>
          <w:sz w:val="24"/>
          <w:szCs w:val="24"/>
        </w:rPr>
        <w:t xml:space="preserve"> год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 </w:t>
      </w:r>
      <w:r w:rsidR="007F49AC">
        <w:rPr>
          <w:sz w:val="24"/>
        </w:rPr>
        <w:t>97</w:t>
      </w:r>
      <w:r w:rsidR="00AD1E77">
        <w:rPr>
          <w:sz w:val="24"/>
        </w:rPr>
        <w:t xml:space="preserve"> млн. </w:t>
      </w:r>
      <w:r w:rsidR="007F49AC">
        <w:rPr>
          <w:sz w:val="24"/>
        </w:rPr>
        <w:t>967</w:t>
      </w:r>
      <w:r w:rsidR="008E2E77">
        <w:rPr>
          <w:sz w:val="24"/>
        </w:rPr>
        <w:t>,</w:t>
      </w:r>
      <w:r w:rsidR="007F49AC">
        <w:rPr>
          <w:sz w:val="24"/>
        </w:rPr>
        <w:t>2</w:t>
      </w:r>
      <w:r>
        <w:rPr>
          <w:sz w:val="24"/>
        </w:rPr>
        <w:t xml:space="preserve">тыс. долларов США и по сравнению с </w:t>
      </w:r>
      <w:r w:rsidR="007F49AC" w:rsidRPr="007F49AC">
        <w:rPr>
          <w:sz w:val="24"/>
          <w:szCs w:val="24"/>
          <w:lang w:val="en-US"/>
        </w:rPr>
        <w:t>I</w:t>
      </w:r>
      <w:r w:rsidR="007F49AC" w:rsidRPr="007F49AC">
        <w:rPr>
          <w:sz w:val="24"/>
          <w:szCs w:val="24"/>
        </w:rPr>
        <w:t xml:space="preserve"> квартал</w:t>
      </w:r>
      <w:r w:rsidR="007F49AC">
        <w:rPr>
          <w:sz w:val="24"/>
          <w:szCs w:val="24"/>
        </w:rPr>
        <w:t>ом</w:t>
      </w:r>
      <w:r w:rsidR="007F49AC" w:rsidRPr="007F49AC"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8</w:t>
      </w:r>
      <w:r w:rsidR="00EE2EC0" w:rsidRPr="00EE2EC0">
        <w:rPr>
          <w:sz w:val="24"/>
          <w:szCs w:val="24"/>
        </w:rPr>
        <w:t xml:space="preserve"> год</w:t>
      </w:r>
      <w:r w:rsidR="007F49AC">
        <w:rPr>
          <w:sz w:val="24"/>
          <w:szCs w:val="24"/>
        </w:rPr>
        <w:t>а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на</w:t>
      </w:r>
      <w:r w:rsidR="00E6534F">
        <w:rPr>
          <w:sz w:val="24"/>
        </w:rPr>
        <w:t xml:space="preserve"> </w:t>
      </w:r>
      <w:r>
        <w:rPr>
          <w:sz w:val="24"/>
        </w:rPr>
        <w:t xml:space="preserve"> </w:t>
      </w:r>
      <w:r w:rsidR="007F49AC">
        <w:rPr>
          <w:sz w:val="24"/>
        </w:rPr>
        <w:t>27</w:t>
      </w:r>
      <w:r w:rsidR="00AD1E77">
        <w:rPr>
          <w:sz w:val="24"/>
        </w:rPr>
        <w:t xml:space="preserve"> млн. </w:t>
      </w:r>
      <w:r w:rsidR="007F49AC">
        <w:rPr>
          <w:sz w:val="24"/>
        </w:rPr>
        <w:t>867,1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7F49AC">
        <w:rPr>
          <w:sz w:val="24"/>
        </w:rPr>
        <w:t>-22,1</w:t>
      </w:r>
      <w:r>
        <w:rPr>
          <w:sz w:val="24"/>
        </w:rPr>
        <w:t>%). При этом экспорт у</w:t>
      </w:r>
      <w:r w:rsidR="007F49AC">
        <w:rPr>
          <w:sz w:val="24"/>
        </w:rPr>
        <w:t>меньш</w:t>
      </w:r>
      <w:r>
        <w:rPr>
          <w:sz w:val="24"/>
        </w:rPr>
        <w:t xml:space="preserve">ился на </w:t>
      </w:r>
      <w:r w:rsidR="00E6534F">
        <w:rPr>
          <w:sz w:val="24"/>
        </w:rPr>
        <w:t>1</w:t>
      </w:r>
      <w:r w:rsidR="007F49AC">
        <w:rPr>
          <w:sz w:val="24"/>
        </w:rPr>
        <w:t>8</w:t>
      </w:r>
      <w:r w:rsidR="00DF1A98">
        <w:rPr>
          <w:sz w:val="24"/>
        </w:rPr>
        <w:t>,</w:t>
      </w:r>
      <w:r w:rsidR="007F49AC">
        <w:rPr>
          <w:sz w:val="24"/>
        </w:rPr>
        <w:t>3</w:t>
      </w:r>
      <w:r>
        <w:rPr>
          <w:sz w:val="24"/>
        </w:rPr>
        <w:t xml:space="preserve">% и составил </w:t>
      </w:r>
      <w:r w:rsidR="007F49AC">
        <w:rPr>
          <w:sz w:val="24"/>
        </w:rPr>
        <w:t>34</w:t>
      </w:r>
      <w:r w:rsidR="00AD1E77">
        <w:rPr>
          <w:sz w:val="24"/>
        </w:rPr>
        <w:t xml:space="preserve"> млн. </w:t>
      </w:r>
      <w:r w:rsidR="007F49AC">
        <w:rPr>
          <w:sz w:val="24"/>
        </w:rPr>
        <w:t>337</w:t>
      </w:r>
      <w:r w:rsidR="00227E0B">
        <w:rPr>
          <w:sz w:val="24"/>
        </w:rPr>
        <w:t>,</w:t>
      </w:r>
      <w:r w:rsidR="007F49AC">
        <w:rPr>
          <w:sz w:val="24"/>
        </w:rPr>
        <w:t>9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на </w:t>
      </w:r>
      <w:r w:rsidR="007F49AC">
        <w:rPr>
          <w:sz w:val="24"/>
        </w:rPr>
        <w:t>24</w:t>
      </w:r>
      <w:r w:rsidR="00C9291D">
        <w:rPr>
          <w:sz w:val="24"/>
        </w:rPr>
        <w:t>,</w:t>
      </w:r>
      <w:r w:rsidR="007F49AC">
        <w:rPr>
          <w:sz w:val="24"/>
        </w:rPr>
        <w:t>1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7F49AC">
        <w:rPr>
          <w:sz w:val="24"/>
        </w:rPr>
        <w:t>был</w:t>
      </w:r>
      <w:r>
        <w:rPr>
          <w:sz w:val="24"/>
        </w:rPr>
        <w:t xml:space="preserve"> равен </w:t>
      </w:r>
      <w:r w:rsidR="007F49AC">
        <w:rPr>
          <w:sz w:val="24"/>
        </w:rPr>
        <w:t>63</w:t>
      </w:r>
      <w:r w:rsidR="001D0781">
        <w:rPr>
          <w:sz w:val="24"/>
        </w:rPr>
        <w:t xml:space="preserve"> млн. </w:t>
      </w:r>
      <w:r w:rsidR="007F49AC">
        <w:rPr>
          <w:sz w:val="24"/>
        </w:rPr>
        <w:t>629</w:t>
      </w:r>
      <w:r w:rsidR="00227E0B">
        <w:rPr>
          <w:sz w:val="24"/>
        </w:rPr>
        <w:t>,</w:t>
      </w:r>
      <w:r w:rsidR="00C9291D">
        <w:rPr>
          <w:sz w:val="24"/>
        </w:rPr>
        <w:t>3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A423C4">
        <w:rPr>
          <w:sz w:val="24"/>
        </w:rPr>
        <w:t>0,</w:t>
      </w:r>
      <w:r w:rsidR="007F49AC">
        <w:rPr>
          <w:sz w:val="24"/>
        </w:rPr>
        <w:t>84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>
        <w:rPr>
          <w:sz w:val="24"/>
        </w:rPr>
        <w:t xml:space="preserve">и   составило </w:t>
      </w:r>
      <w:r w:rsidR="007F49AC">
        <w:rPr>
          <w:sz w:val="24"/>
        </w:rPr>
        <w:t>29</w:t>
      </w:r>
      <w:r w:rsidR="001D0781">
        <w:rPr>
          <w:sz w:val="24"/>
        </w:rPr>
        <w:t xml:space="preserve"> млн. </w:t>
      </w:r>
      <w:r w:rsidR="007F49AC">
        <w:rPr>
          <w:sz w:val="24"/>
        </w:rPr>
        <w:t>291</w:t>
      </w:r>
      <w:r w:rsidR="00E6534F">
        <w:rPr>
          <w:sz w:val="24"/>
        </w:rPr>
        <w:t>,</w:t>
      </w:r>
      <w:r w:rsidR="007F49AC">
        <w:rPr>
          <w:sz w:val="24"/>
        </w:rPr>
        <w:t>4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9241212"/>
      <w:r w:rsidRPr="00CE60F7">
        <w:t>Итоги внешней торговли Чувашской Республики со странами дальнего зарубежья.</w:t>
      </w:r>
      <w:bookmarkEnd w:id="3"/>
      <w:bookmarkEnd w:id="4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7F49AC">
        <w:rPr>
          <w:sz w:val="24"/>
        </w:rPr>
        <w:t>70</w:t>
      </w:r>
      <w:r w:rsidR="001D0781">
        <w:rPr>
          <w:sz w:val="24"/>
        </w:rPr>
        <w:t xml:space="preserve"> млн. </w:t>
      </w:r>
      <w:r w:rsidR="007F49AC">
        <w:rPr>
          <w:sz w:val="24"/>
        </w:rPr>
        <w:t>543</w:t>
      </w:r>
      <w:r w:rsidR="00A102AC">
        <w:rPr>
          <w:sz w:val="24"/>
        </w:rPr>
        <w:t>,</w:t>
      </w:r>
      <w:r w:rsidR="00C9291D">
        <w:rPr>
          <w:sz w:val="24"/>
        </w:rPr>
        <w:t>1</w:t>
      </w:r>
      <w:r>
        <w:rPr>
          <w:sz w:val="24"/>
        </w:rPr>
        <w:t xml:space="preserve"> тыс. долларов США, что по сравнению с </w:t>
      </w:r>
      <w:r w:rsidR="007F49AC" w:rsidRPr="007F49AC">
        <w:rPr>
          <w:sz w:val="24"/>
          <w:szCs w:val="24"/>
          <w:lang w:val="en-US"/>
        </w:rPr>
        <w:t>I</w:t>
      </w:r>
      <w:r w:rsidR="007F49AC" w:rsidRPr="007F49AC">
        <w:rPr>
          <w:sz w:val="24"/>
          <w:szCs w:val="24"/>
        </w:rPr>
        <w:t xml:space="preserve"> квартал</w:t>
      </w:r>
      <w:r w:rsidR="007F49AC">
        <w:rPr>
          <w:sz w:val="24"/>
          <w:szCs w:val="24"/>
        </w:rPr>
        <w:t>ом</w:t>
      </w:r>
      <w:r w:rsidR="007F49AC" w:rsidRPr="007F49AC">
        <w:rPr>
          <w:sz w:val="24"/>
          <w:szCs w:val="24"/>
        </w:rPr>
        <w:t xml:space="preserve"> </w:t>
      </w:r>
      <w:r w:rsidR="00C9291D">
        <w:rPr>
          <w:sz w:val="24"/>
        </w:rPr>
        <w:t>201</w:t>
      </w:r>
      <w:r w:rsidR="007F49AC">
        <w:rPr>
          <w:sz w:val="24"/>
        </w:rPr>
        <w:t>8</w:t>
      </w:r>
      <w:r w:rsidR="003564DE">
        <w:rPr>
          <w:sz w:val="24"/>
        </w:rPr>
        <w:t xml:space="preserve"> год</w:t>
      </w:r>
      <w:r w:rsidR="007F49AC">
        <w:rPr>
          <w:sz w:val="24"/>
        </w:rPr>
        <w:t>а</w:t>
      </w:r>
      <w:r>
        <w:rPr>
          <w:sz w:val="24"/>
        </w:rPr>
        <w:t xml:space="preserve"> </w:t>
      </w:r>
      <w:r w:rsidR="007F49AC">
        <w:rPr>
          <w:sz w:val="24"/>
        </w:rPr>
        <w:t>мен</w:t>
      </w:r>
      <w:r w:rsidR="00D132BD">
        <w:rPr>
          <w:sz w:val="24"/>
        </w:rPr>
        <w:t>ь</w:t>
      </w:r>
      <w:r>
        <w:rPr>
          <w:sz w:val="24"/>
        </w:rPr>
        <w:t xml:space="preserve">ше на </w:t>
      </w:r>
      <w:r w:rsidR="007F49AC">
        <w:rPr>
          <w:sz w:val="24"/>
        </w:rPr>
        <w:t>15</w:t>
      </w:r>
      <w:r w:rsidR="001D0781">
        <w:rPr>
          <w:sz w:val="24"/>
        </w:rPr>
        <w:t xml:space="preserve"> млн. </w:t>
      </w:r>
      <w:r w:rsidR="007F49AC">
        <w:rPr>
          <w:sz w:val="24"/>
        </w:rPr>
        <w:t>148,4</w:t>
      </w:r>
      <w:r>
        <w:rPr>
          <w:sz w:val="24"/>
        </w:rPr>
        <w:t xml:space="preserve"> тыс. долларов США (</w:t>
      </w:r>
      <w:r w:rsidR="007F49AC">
        <w:rPr>
          <w:sz w:val="24"/>
        </w:rPr>
        <w:t>-</w:t>
      </w:r>
      <w:r w:rsidR="00A102AC">
        <w:rPr>
          <w:sz w:val="24"/>
        </w:rPr>
        <w:t>1</w:t>
      </w:r>
      <w:r w:rsidR="007F49AC">
        <w:rPr>
          <w:sz w:val="24"/>
        </w:rPr>
        <w:t>7</w:t>
      </w:r>
      <w:r w:rsidR="00C429F4">
        <w:rPr>
          <w:sz w:val="24"/>
        </w:rPr>
        <w:t>,</w:t>
      </w:r>
      <w:r w:rsidR="00C9291D">
        <w:rPr>
          <w:sz w:val="24"/>
        </w:rPr>
        <w:t>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429F4">
        <w:rPr>
          <w:sz w:val="24"/>
        </w:rPr>
        <w:t xml:space="preserve">    </w:t>
      </w:r>
      <w:r w:rsidR="007F49AC">
        <w:rPr>
          <w:sz w:val="24"/>
        </w:rPr>
        <w:t>37</w:t>
      </w:r>
      <w:r w:rsidR="001D0781">
        <w:rPr>
          <w:sz w:val="24"/>
        </w:rPr>
        <w:t xml:space="preserve">млн. </w:t>
      </w:r>
      <w:r w:rsidR="007F49AC">
        <w:rPr>
          <w:sz w:val="24"/>
        </w:rPr>
        <w:t>598,9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 </w:t>
      </w:r>
      <w:r w:rsidR="00A91607">
        <w:rPr>
          <w:sz w:val="24"/>
        </w:rPr>
        <w:t>117</w:t>
      </w:r>
      <w:r w:rsidR="007C7BC0">
        <w:rPr>
          <w:sz w:val="24"/>
        </w:rPr>
        <w:t>,</w:t>
      </w:r>
      <w:r w:rsidR="00A91607">
        <w:rPr>
          <w:sz w:val="24"/>
        </w:rPr>
        <w:t>4</w:t>
      </w:r>
      <w:r>
        <w:rPr>
          <w:sz w:val="24"/>
        </w:rPr>
        <w:t xml:space="preserve"> тыс. долларов США (+</w:t>
      </w:r>
      <w:r w:rsidR="00A91607">
        <w:rPr>
          <w:sz w:val="24"/>
        </w:rPr>
        <w:t>0</w:t>
      </w:r>
      <w:r w:rsidR="00C429F4">
        <w:rPr>
          <w:sz w:val="24"/>
        </w:rPr>
        <w:t>,</w:t>
      </w:r>
      <w:r w:rsidR="00A91607">
        <w:rPr>
          <w:sz w:val="24"/>
        </w:rPr>
        <w:t>7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A91607">
        <w:rPr>
          <w:sz w:val="24"/>
        </w:rPr>
        <w:t>16</w:t>
      </w:r>
      <w:r w:rsidR="001D0781">
        <w:rPr>
          <w:sz w:val="24"/>
        </w:rPr>
        <w:t xml:space="preserve"> млн. </w:t>
      </w:r>
      <w:r w:rsidR="00A91607">
        <w:rPr>
          <w:sz w:val="24"/>
        </w:rPr>
        <w:t>472</w:t>
      </w:r>
      <w:r w:rsidR="00C429F4">
        <w:rPr>
          <w:sz w:val="24"/>
        </w:rPr>
        <w:t>,</w:t>
      </w:r>
      <w:r w:rsidR="00A91607">
        <w:rPr>
          <w:sz w:val="24"/>
        </w:rPr>
        <w:t>1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A91607">
        <w:rPr>
          <w:sz w:val="24"/>
        </w:rPr>
        <w:t>меньш</w:t>
      </w:r>
      <w:r w:rsidR="006F70B5">
        <w:rPr>
          <w:sz w:val="24"/>
        </w:rPr>
        <w:t>ился</w:t>
      </w:r>
      <w:r>
        <w:rPr>
          <w:sz w:val="24"/>
        </w:rPr>
        <w:t xml:space="preserve"> на </w:t>
      </w:r>
      <w:r w:rsidR="00A91607">
        <w:rPr>
          <w:sz w:val="24"/>
        </w:rPr>
        <w:t>15</w:t>
      </w:r>
      <w:r w:rsidR="001D0781">
        <w:rPr>
          <w:sz w:val="24"/>
        </w:rPr>
        <w:t xml:space="preserve"> млн. </w:t>
      </w:r>
      <w:r w:rsidR="00A91607">
        <w:rPr>
          <w:sz w:val="24"/>
        </w:rPr>
        <w:t>265</w:t>
      </w:r>
      <w:r w:rsidR="00C671A2">
        <w:rPr>
          <w:sz w:val="24"/>
        </w:rPr>
        <w:t>,</w:t>
      </w:r>
      <w:r w:rsidR="00A91607">
        <w:rPr>
          <w:sz w:val="24"/>
        </w:rPr>
        <w:t>8</w:t>
      </w:r>
      <w:r>
        <w:rPr>
          <w:sz w:val="24"/>
        </w:rPr>
        <w:t xml:space="preserve"> тыс. долларов США (</w:t>
      </w:r>
      <w:r w:rsidR="00A91607">
        <w:rPr>
          <w:sz w:val="24"/>
        </w:rPr>
        <w:t>-22</w:t>
      </w:r>
      <w:r>
        <w:rPr>
          <w:sz w:val="24"/>
        </w:rPr>
        <w:t xml:space="preserve">%) и был равен </w:t>
      </w:r>
      <w:r w:rsidR="00A91607">
        <w:rPr>
          <w:sz w:val="24"/>
        </w:rPr>
        <w:t>54</w:t>
      </w:r>
      <w:r w:rsidR="001D0781">
        <w:rPr>
          <w:sz w:val="24"/>
        </w:rPr>
        <w:t xml:space="preserve"> млн. </w:t>
      </w:r>
      <w:r w:rsidR="00A91607">
        <w:rPr>
          <w:sz w:val="24"/>
        </w:rPr>
        <w:t>71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5D543C" w:rsidRPr="005D543C" w:rsidRDefault="005D543C" w:rsidP="00385B9F">
      <w:pPr>
        <w:pStyle w:val="11"/>
        <w:suppressLineNumbers/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Pr="00D32037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8A6F5A">
        <w:rPr>
          <w:b/>
          <w:bCs/>
          <w:sz w:val="24"/>
        </w:rPr>
        <w:t xml:space="preserve">В экспорте </w:t>
      </w:r>
      <w:r w:rsidR="00072ED1" w:rsidRPr="00072ED1">
        <w:rPr>
          <w:bCs/>
          <w:sz w:val="24"/>
        </w:rPr>
        <w:t xml:space="preserve">Чувашской </w:t>
      </w:r>
      <w:r w:rsidRPr="00161E95">
        <w:rPr>
          <w:bCs/>
          <w:sz w:val="24"/>
        </w:rPr>
        <w:t>Р</w:t>
      </w:r>
      <w:r w:rsidRPr="008A6F5A">
        <w:rPr>
          <w:sz w:val="24"/>
        </w:rPr>
        <w:t>еспублики</w:t>
      </w:r>
      <w:r w:rsidRPr="00D32037">
        <w:rPr>
          <w:sz w:val="24"/>
        </w:rPr>
        <w:t xml:space="preserve"> в страны дальнего зарубежья преобладали следующие товары:</w:t>
      </w:r>
    </w:p>
    <w:p w:rsidR="00A96D42" w:rsidRDefault="00A96D42" w:rsidP="00A96D42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органические химические соединения (29 группа) – 20,0%,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 w:rsidR="00A96D42">
        <w:rPr>
          <w:sz w:val="24"/>
          <w:szCs w:val="24"/>
        </w:rPr>
        <w:t>16</w:t>
      </w:r>
      <w:r w:rsidR="00E4254E">
        <w:rPr>
          <w:sz w:val="24"/>
          <w:szCs w:val="24"/>
        </w:rPr>
        <w:t>,</w:t>
      </w:r>
      <w:r w:rsidR="00A96D42">
        <w:rPr>
          <w:sz w:val="24"/>
          <w:szCs w:val="24"/>
        </w:rPr>
        <w:t>4</w:t>
      </w:r>
      <w:r w:rsidRPr="005B2C9A">
        <w:rPr>
          <w:sz w:val="24"/>
          <w:szCs w:val="24"/>
        </w:rP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1</w:t>
      </w:r>
      <w:r w:rsidR="00A96D42">
        <w:rPr>
          <w:sz w:val="24"/>
        </w:rPr>
        <w:t>6</w:t>
      </w:r>
      <w:r>
        <w:rPr>
          <w:sz w:val="24"/>
        </w:rPr>
        <w:t>,</w:t>
      </w:r>
      <w:r w:rsidR="00A96D42">
        <w:rPr>
          <w:sz w:val="24"/>
        </w:rPr>
        <w:t>2</w:t>
      </w:r>
      <w:r w:rsidRPr="0019535A">
        <w:rPr>
          <w:sz w:val="24"/>
        </w:rPr>
        <w:t>%;</w:t>
      </w:r>
    </w:p>
    <w:p w:rsidR="001C2B47" w:rsidRPr="0065139A" w:rsidRDefault="001C2B47" w:rsidP="001C2B47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A96D42">
        <w:t>14</w:t>
      </w:r>
      <w:r w:rsidR="00E4254E">
        <w:t>,</w:t>
      </w:r>
      <w:r w:rsidR="00A96D42">
        <w:t>9</w:t>
      </w:r>
      <w:r>
        <w:t>%,</w:t>
      </w:r>
    </w:p>
    <w:p w:rsidR="0065139A" w:rsidRDefault="0065139A" w:rsidP="0065139A">
      <w:pPr>
        <w:spacing w:line="360" w:lineRule="auto"/>
        <w:ind w:left="709"/>
        <w:jc w:val="both"/>
      </w:pPr>
      <w:r w:rsidRPr="006F670B">
        <w:t>готовые продукты из зерна зла</w:t>
      </w:r>
      <w:r>
        <w:t>ков, муки, крахмала или молока</w:t>
      </w:r>
      <w:r w:rsidRPr="006F670B">
        <w:t xml:space="preserve"> (19 группа) -  </w:t>
      </w:r>
      <w:r w:rsidR="00A96D42">
        <w:t>7</w:t>
      </w:r>
      <w:r>
        <w:t>,</w:t>
      </w:r>
      <w:r w:rsidR="0019535A">
        <w:t>2</w:t>
      </w:r>
      <w:r>
        <w:t>%,</w:t>
      </w:r>
    </w:p>
    <w:p w:rsidR="00A96D42" w:rsidRDefault="00A96D42" w:rsidP="0065139A">
      <w:pPr>
        <w:spacing w:line="360" w:lineRule="auto"/>
        <w:ind w:left="709"/>
        <w:jc w:val="both"/>
      </w:pPr>
      <w:r w:rsidRPr="00A96D42">
        <w:t>разные пищевые продукты (21 группа) -  5.3%;</w:t>
      </w:r>
    </w:p>
    <w:p w:rsidR="00A96D42" w:rsidRPr="000120DA" w:rsidRDefault="00A96D42" w:rsidP="00A96D42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3,5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19535A" w:rsidRDefault="0019535A" w:rsidP="0019535A">
      <w:pPr>
        <w:pStyle w:val="11"/>
        <w:suppressLineNumbers/>
        <w:spacing w:line="360" w:lineRule="auto"/>
        <w:ind w:firstLine="720"/>
        <w:jc w:val="both"/>
      </w:pPr>
      <w:r w:rsidRPr="0019535A">
        <w:rPr>
          <w:sz w:val="24"/>
          <w:szCs w:val="24"/>
        </w:rPr>
        <w:t xml:space="preserve">какао и продукты из него (18 группа) -  </w:t>
      </w:r>
      <w:r w:rsidR="00A96D42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A96D42">
        <w:rPr>
          <w:sz w:val="24"/>
          <w:szCs w:val="24"/>
        </w:rPr>
        <w:t>3</w:t>
      </w:r>
      <w:r w:rsidRPr="0019535A">
        <w:rPr>
          <w:sz w:val="24"/>
          <w:szCs w:val="24"/>
        </w:rPr>
        <w:t>%;</w:t>
      </w:r>
    </w:p>
    <w:p w:rsidR="000120DA" w:rsidRPr="000120DA" w:rsidRDefault="000120DA" w:rsidP="00385B9F">
      <w:pPr>
        <w:pStyle w:val="11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187DB1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8313A">
        <w:rPr>
          <w:b/>
          <w:bCs/>
          <w:sz w:val="24"/>
          <w:szCs w:val="24"/>
        </w:rPr>
        <w:t>в импорте</w:t>
      </w:r>
      <w:r w:rsidRPr="00B8313A">
        <w:t xml:space="preserve"> –</w:t>
      </w:r>
      <w:r w:rsidRPr="00B8313A">
        <w:rPr>
          <w:sz w:val="24"/>
        </w:rPr>
        <w:t xml:space="preserve"> органические химические соединения (29 группа) – </w:t>
      </w:r>
      <w:r w:rsidR="00A96D42">
        <w:rPr>
          <w:sz w:val="24"/>
        </w:rPr>
        <w:t>32</w:t>
      </w:r>
      <w:r w:rsidR="0019535A">
        <w:rPr>
          <w:sz w:val="24"/>
        </w:rPr>
        <w:t>,</w:t>
      </w:r>
      <w:r w:rsidR="00A96D42">
        <w:rPr>
          <w:sz w:val="24"/>
        </w:rPr>
        <w:t>8</w:t>
      </w:r>
      <w:r w:rsidRPr="00B8313A">
        <w:rPr>
          <w:sz w:val="24"/>
        </w:rP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</w:t>
      </w:r>
      <w:r w:rsidR="00A96D42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A96D42">
        <w:rPr>
          <w:sz w:val="24"/>
          <w:szCs w:val="24"/>
        </w:rPr>
        <w:t>9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A96D42" w:rsidRDefault="00A96D42" w:rsidP="00A96D42">
      <w:pPr>
        <w:spacing w:line="360" w:lineRule="auto"/>
        <w:ind w:firstLine="709"/>
        <w:jc w:val="both"/>
      </w:pPr>
      <w:r>
        <w:lastRenderedPageBreak/>
        <w:t>электрические машины и оборудование (85 группа) – 10,0%,</w:t>
      </w:r>
    </w:p>
    <w:p w:rsidR="000120DA" w:rsidRDefault="000120DA" w:rsidP="000120DA">
      <w:pPr>
        <w:spacing w:line="360" w:lineRule="auto"/>
        <w:ind w:firstLine="709"/>
        <w:jc w:val="both"/>
      </w:pPr>
      <w:r w:rsidRPr="005B2C9A">
        <w:t xml:space="preserve">прочие химические продукты (38 группа) – </w:t>
      </w:r>
      <w:r w:rsidR="0019535A">
        <w:t>8</w:t>
      </w:r>
      <w:r>
        <w:t>,</w:t>
      </w:r>
      <w:r w:rsidR="00A96D42">
        <w:t>3</w:t>
      </w:r>
      <w:r>
        <w:t>%,</w:t>
      </w:r>
      <w:r w:rsidRPr="00187DB1">
        <w:t xml:space="preserve"> </w:t>
      </w:r>
    </w:p>
    <w:p w:rsidR="00A96D42" w:rsidRDefault="00A96D42" w:rsidP="00A96D42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4,9</w:t>
      </w:r>
      <w:r w:rsidRPr="0019535A">
        <w:rPr>
          <w:sz w:val="24"/>
        </w:rPr>
        <w:t>%;</w:t>
      </w:r>
    </w:p>
    <w:p w:rsidR="00A96D42" w:rsidRDefault="00A96D42" w:rsidP="00A96D42">
      <w:pPr>
        <w:spacing w:line="360" w:lineRule="auto"/>
        <w:ind w:firstLine="709"/>
        <w:jc w:val="both"/>
      </w:pPr>
      <w:r>
        <w:t>стекло и изделия из него (70 группа) – 3,6%;</w:t>
      </w:r>
    </w:p>
    <w:p w:rsidR="00A96D42" w:rsidRDefault="00A96D42" w:rsidP="00A96D42">
      <w:pPr>
        <w:spacing w:line="360" w:lineRule="auto"/>
        <w:ind w:left="709"/>
        <w:jc w:val="both"/>
      </w:pPr>
      <w:r w:rsidRPr="0012293A">
        <w:t xml:space="preserve">мыло, моющие средства (34 группа) </w:t>
      </w:r>
      <w:r>
        <w:t>–</w:t>
      </w:r>
      <w:r w:rsidRPr="0012293A">
        <w:t xml:space="preserve"> </w:t>
      </w:r>
      <w:r>
        <w:t>3,4%,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пластмассы и изделия из них (39 группа) – </w:t>
      </w:r>
      <w:r w:rsidR="00A96D42">
        <w:t>3</w:t>
      </w:r>
      <w:r w:rsidR="000120DA">
        <w:t>,</w:t>
      </w:r>
      <w:r w:rsidR="00A96D42">
        <w:t>1%.</w:t>
      </w:r>
    </w:p>
    <w:p w:rsidR="005D543C" w:rsidRPr="005D543C" w:rsidRDefault="005D543C" w:rsidP="005D543C">
      <w:pPr>
        <w:spacing w:line="360" w:lineRule="auto"/>
        <w:ind w:firstLine="709"/>
        <w:jc w:val="both"/>
        <w:rPr>
          <w:sz w:val="16"/>
          <w:szCs w:val="16"/>
        </w:rPr>
      </w:pPr>
      <w:bookmarkStart w:id="5" w:name="_Toc292443449"/>
    </w:p>
    <w:p w:rsidR="00385B9F" w:rsidRPr="008C3583" w:rsidRDefault="00385B9F" w:rsidP="00385B9F">
      <w:pPr>
        <w:pStyle w:val="1"/>
        <w:rPr>
          <w:color w:val="auto"/>
        </w:rPr>
      </w:pPr>
      <w:bookmarkStart w:id="6" w:name="_Toc9241213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Pr="00CC119E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</w:t>
      </w:r>
      <w:r w:rsidR="00A91607" w:rsidRPr="007F49AC">
        <w:rPr>
          <w:sz w:val="24"/>
          <w:szCs w:val="24"/>
          <w:lang w:val="en-US"/>
        </w:rPr>
        <w:t>I</w:t>
      </w:r>
      <w:r w:rsidR="00A91607" w:rsidRPr="007F49AC">
        <w:rPr>
          <w:sz w:val="24"/>
          <w:szCs w:val="24"/>
        </w:rPr>
        <w:t xml:space="preserve"> квартал </w:t>
      </w:r>
      <w:r w:rsidR="00C671A2">
        <w:rPr>
          <w:sz w:val="24"/>
        </w:rPr>
        <w:t>20</w:t>
      </w:r>
      <w:r w:rsidR="000A01F2" w:rsidRPr="00EE2EC0">
        <w:rPr>
          <w:sz w:val="24"/>
          <w:szCs w:val="24"/>
        </w:rPr>
        <w:t>1</w:t>
      </w:r>
      <w:r w:rsidR="00A91607">
        <w:rPr>
          <w:sz w:val="24"/>
          <w:szCs w:val="24"/>
        </w:rPr>
        <w:t>9</w:t>
      </w:r>
      <w:r w:rsidR="000A01F2" w:rsidRPr="00EE2EC0">
        <w:rPr>
          <w:sz w:val="24"/>
          <w:szCs w:val="24"/>
        </w:rPr>
        <w:t xml:space="preserve"> год</w:t>
      </w:r>
      <w:r w:rsidR="00A91607">
        <w:rPr>
          <w:sz w:val="24"/>
          <w:szCs w:val="24"/>
        </w:rPr>
        <w:t>а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A91607">
        <w:rPr>
          <w:sz w:val="24"/>
        </w:rPr>
        <w:t>27</w:t>
      </w:r>
      <w:r w:rsidR="006C3FA1">
        <w:rPr>
          <w:sz w:val="24"/>
        </w:rPr>
        <w:t xml:space="preserve"> млн. </w:t>
      </w:r>
      <w:r w:rsidR="00A91607">
        <w:rPr>
          <w:sz w:val="24"/>
        </w:rPr>
        <w:t>424</w:t>
      </w:r>
      <w:r w:rsidR="00C671A2">
        <w:rPr>
          <w:sz w:val="24"/>
        </w:rPr>
        <w:t>,</w:t>
      </w:r>
      <w:r w:rsidR="00A91607">
        <w:rPr>
          <w:sz w:val="24"/>
        </w:rPr>
        <w:t>1</w:t>
      </w:r>
      <w:r w:rsidR="00490E66">
        <w:rPr>
          <w:sz w:val="24"/>
        </w:rPr>
        <w:t xml:space="preserve">  </w:t>
      </w:r>
      <w:r>
        <w:rPr>
          <w:sz w:val="24"/>
        </w:rPr>
        <w:t>тыс. долларов США. По сравнению с прошл</w:t>
      </w:r>
      <w:r w:rsidR="006C3FA1">
        <w:rPr>
          <w:sz w:val="24"/>
        </w:rPr>
        <w:t>ым</w:t>
      </w:r>
      <w:r>
        <w:rPr>
          <w:sz w:val="24"/>
        </w:rPr>
        <w:t xml:space="preserve"> год</w:t>
      </w:r>
      <w:r w:rsidR="006C3FA1">
        <w:rPr>
          <w:sz w:val="24"/>
        </w:rPr>
        <w:t>ом</w:t>
      </w:r>
      <w:r>
        <w:rPr>
          <w:sz w:val="24"/>
        </w:rPr>
        <w:t xml:space="preserve"> оборот у</w:t>
      </w:r>
      <w:r w:rsidR="00A91607">
        <w:rPr>
          <w:sz w:val="24"/>
        </w:rPr>
        <w:t>меньш</w:t>
      </w:r>
      <w:r w:rsidR="009C7D97">
        <w:rPr>
          <w:sz w:val="24"/>
        </w:rPr>
        <w:t>ился</w:t>
      </w:r>
      <w:r>
        <w:rPr>
          <w:sz w:val="24"/>
        </w:rPr>
        <w:t xml:space="preserve"> на </w:t>
      </w:r>
      <w:r w:rsidR="009C7D97">
        <w:rPr>
          <w:sz w:val="24"/>
        </w:rPr>
        <w:t>1</w:t>
      </w:r>
      <w:r w:rsidR="00A91607">
        <w:rPr>
          <w:sz w:val="24"/>
        </w:rPr>
        <w:t>2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 xml:space="preserve"> </w:t>
      </w:r>
      <w:r w:rsidR="00A91607">
        <w:rPr>
          <w:sz w:val="24"/>
        </w:rPr>
        <w:t>718,7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A91607">
        <w:rPr>
          <w:sz w:val="24"/>
        </w:rPr>
        <w:t>-31,7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сложилось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A91607">
        <w:rPr>
          <w:sz w:val="24"/>
        </w:rPr>
        <w:t>8</w:t>
      </w:r>
      <w:r w:rsidR="00072ED1">
        <w:rPr>
          <w:sz w:val="24"/>
        </w:rPr>
        <w:t xml:space="preserve">млн. </w:t>
      </w:r>
      <w:r w:rsidR="00A91607">
        <w:rPr>
          <w:sz w:val="24"/>
        </w:rPr>
        <w:t>307</w:t>
      </w:r>
      <w:r w:rsidR="00EB52EF">
        <w:rPr>
          <w:sz w:val="24"/>
        </w:rPr>
        <w:t>,</w:t>
      </w:r>
      <w:r w:rsidR="00A91607">
        <w:rPr>
          <w:sz w:val="24"/>
        </w:rPr>
        <w:t>5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A91607">
        <w:t>меньш</w:t>
      </w:r>
      <w:r w:rsidR="009C7D97">
        <w:t>илс</w:t>
      </w:r>
      <w:r w:rsidR="00490E66">
        <w:t>я</w:t>
      </w:r>
      <w:r>
        <w:t xml:space="preserve"> на </w:t>
      </w:r>
      <w:r w:rsidR="00A91607">
        <w:t>7</w:t>
      </w:r>
      <w:r w:rsidR="00072ED1">
        <w:t xml:space="preserve"> млн. </w:t>
      </w:r>
      <w:r w:rsidR="00A91607">
        <w:t>795</w:t>
      </w:r>
      <w:r w:rsidR="009C7D97">
        <w:t>,</w:t>
      </w:r>
      <w:r w:rsidR="00A91607">
        <w:t>2</w:t>
      </w:r>
      <w:r w:rsidR="00BD1147">
        <w:t xml:space="preserve"> т</w:t>
      </w:r>
      <w:r>
        <w:t>ыс. долларов США (</w:t>
      </w:r>
      <w:r w:rsidR="00A91607">
        <w:t>-30,4</w:t>
      </w:r>
      <w:r w:rsidR="00490E66">
        <w:t>%) и составил</w:t>
      </w:r>
      <w:r w:rsidR="00BD1147">
        <w:t xml:space="preserve"> </w:t>
      </w:r>
      <w:r w:rsidR="00EB52EF">
        <w:t>1</w:t>
      </w:r>
      <w:r w:rsidR="00A91607">
        <w:t>7</w:t>
      </w:r>
      <w:r w:rsidR="00072ED1">
        <w:t xml:space="preserve"> млн. </w:t>
      </w:r>
      <w:r w:rsidR="00A91607">
        <w:t>865,8</w:t>
      </w:r>
      <w:r>
        <w:t xml:space="preserve"> тыс. долларов США. Импорт </w:t>
      </w:r>
      <w:r w:rsidR="00490E66">
        <w:t>у</w:t>
      </w:r>
      <w:r w:rsidR="00A91607">
        <w:t>меньш</w:t>
      </w:r>
      <w:r w:rsidR="00BD1147">
        <w:t>ил</w:t>
      </w:r>
      <w:r w:rsidR="00490E66">
        <w:t>ся</w:t>
      </w:r>
      <w:r>
        <w:t xml:space="preserve"> на </w:t>
      </w:r>
      <w:r w:rsidR="00A91607">
        <w:t>4</w:t>
      </w:r>
      <w:r w:rsidR="000A01F2">
        <w:t xml:space="preserve"> млн. </w:t>
      </w:r>
      <w:r w:rsidR="00A91607">
        <w:t>923</w:t>
      </w:r>
      <w:r w:rsidR="009C7D97">
        <w:t>,</w:t>
      </w:r>
      <w:r w:rsidR="00A91607">
        <w:t>5</w:t>
      </w:r>
      <w:r>
        <w:t xml:space="preserve"> тыс. долларов США (</w:t>
      </w:r>
      <w:r w:rsidR="00A91607">
        <w:t>-34</w:t>
      </w:r>
      <w:r>
        <w:t xml:space="preserve">%) и составил  </w:t>
      </w:r>
      <w:r w:rsidR="00A91607">
        <w:t>9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A91607">
        <w:t>558</w:t>
      </w:r>
      <w:r w:rsidR="009C7D97">
        <w:t>,</w:t>
      </w:r>
      <w:r w:rsidR="00A91607">
        <w:t>3</w:t>
      </w:r>
      <w:r>
        <w:t xml:space="preserve">  тыс. долларов США. </w:t>
      </w:r>
    </w:p>
    <w:p w:rsidR="00385B9F" w:rsidRPr="00661A1A" w:rsidRDefault="00385B9F" w:rsidP="00385B9F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A96D42">
        <w:t>2</w:t>
      </w:r>
      <w:r w:rsidR="0019535A">
        <w:t>5</w:t>
      </w:r>
      <w:r w:rsidR="004C0F0B">
        <w:t>,</w:t>
      </w:r>
      <w:r w:rsidR="00A96D42">
        <w:t>4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электрические машины и оборудование, их части (85 группа) – </w:t>
      </w:r>
      <w:r w:rsidR="009C7D97">
        <w:t>1</w:t>
      </w:r>
      <w:r w:rsidR="00467892">
        <w:t>5</w:t>
      </w:r>
      <w:r w:rsidR="004C0F0B">
        <w:t>,</w:t>
      </w:r>
      <w:r w:rsidR="00467892">
        <w:t>6</w:t>
      </w:r>
      <w: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</w:t>
      </w:r>
      <w:r w:rsidR="00467892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467892">
        <w:rPr>
          <w:sz w:val="24"/>
          <w:szCs w:val="24"/>
        </w:rPr>
        <w:t>4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19535A" w:rsidRDefault="0019535A" w:rsidP="0019535A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467892">
        <w:t>6</w:t>
      </w:r>
      <w:r>
        <w:t>,</w:t>
      </w:r>
      <w:r w:rsidR="00467892">
        <w:t>1</w:t>
      </w:r>
      <w:r>
        <w:t>%,</w:t>
      </w:r>
    </w:p>
    <w:p w:rsidR="00467892" w:rsidRDefault="00467892" w:rsidP="00467892">
      <w:pPr>
        <w:spacing w:line="360" w:lineRule="auto"/>
        <w:ind w:firstLine="709"/>
        <w:jc w:val="both"/>
      </w:pPr>
      <w:r>
        <w:t>продукты неорганической химии (28 группа) – 5,6%,</w:t>
      </w:r>
    </w:p>
    <w:p w:rsidR="00467892" w:rsidRPr="001B0FD6" w:rsidRDefault="00467892" w:rsidP="00467892">
      <w:pPr>
        <w:spacing w:line="360" w:lineRule="auto"/>
        <w:ind w:firstLine="709"/>
        <w:jc w:val="both"/>
      </w:pPr>
      <w:r>
        <w:t>древесина и изделия из нее, древесный уголь (44 группа) – 5,2%,</w:t>
      </w:r>
    </w:p>
    <w:p w:rsidR="00467892" w:rsidRDefault="00467892" w:rsidP="00467892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4,5%,</w:t>
      </w:r>
    </w:p>
    <w:p w:rsidR="00467892" w:rsidRDefault="00467892" w:rsidP="00467892">
      <w:pPr>
        <w:pStyle w:val="11"/>
        <w:suppressLineNumbers/>
        <w:spacing w:line="360" w:lineRule="auto"/>
        <w:ind w:firstLine="709"/>
        <w:jc w:val="both"/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3,6</w:t>
      </w:r>
      <w:r w:rsidRPr="0019535A">
        <w:rPr>
          <w:sz w:val="24"/>
        </w:rPr>
        <w:t>%</w:t>
      </w:r>
      <w:r>
        <w:rPr>
          <w:sz w:val="24"/>
        </w:rPr>
        <w:t>;</w:t>
      </w:r>
    </w:p>
    <w:p w:rsidR="00467892" w:rsidRDefault="00467892" w:rsidP="0019535A">
      <w:pPr>
        <w:spacing w:line="360" w:lineRule="auto"/>
        <w:ind w:firstLine="709"/>
        <w:jc w:val="both"/>
      </w:pPr>
      <w:r w:rsidRPr="00467892">
        <w:t>готовые продукты из зерна злаков, муки, крахмала или мол</w:t>
      </w:r>
      <w:r w:rsidR="00F14578">
        <w:t>ока; мучные ко (19 группа) -  3,</w:t>
      </w:r>
      <w:r w:rsidRPr="00467892">
        <w:t>1%;</w:t>
      </w:r>
    </w:p>
    <w:p w:rsidR="00467892" w:rsidRDefault="00467892" w:rsidP="00467892">
      <w:pPr>
        <w:pStyle w:val="11"/>
        <w:suppressLineNumbers/>
        <w:spacing w:line="360" w:lineRule="auto"/>
        <w:ind w:firstLine="720"/>
        <w:jc w:val="both"/>
      </w:pPr>
      <w:r w:rsidRPr="0019535A">
        <w:rPr>
          <w:sz w:val="24"/>
          <w:szCs w:val="24"/>
        </w:rPr>
        <w:t xml:space="preserve">какао и продукты из него (18 группа) -  </w:t>
      </w:r>
      <w:r>
        <w:rPr>
          <w:sz w:val="24"/>
          <w:szCs w:val="24"/>
        </w:rPr>
        <w:t>2,8</w:t>
      </w:r>
      <w:r w:rsidRPr="0019535A">
        <w:rPr>
          <w:sz w:val="24"/>
          <w:szCs w:val="24"/>
        </w:rPr>
        <w:t>%;</w:t>
      </w:r>
    </w:p>
    <w:p w:rsidR="00467892" w:rsidRPr="000120DA" w:rsidRDefault="00467892" w:rsidP="00467892">
      <w:pPr>
        <w:pStyle w:val="11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467892">
        <w:t>61</w:t>
      </w:r>
      <w:r w:rsidR="002C5992">
        <w:t>,</w:t>
      </w:r>
      <w:r w:rsidR="00467892">
        <w:t>0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467892">
        <w:t>15</w:t>
      </w:r>
      <w:r w:rsidR="002C5992">
        <w:t>,</w:t>
      </w:r>
      <w:r w:rsidR="00467892">
        <w:t>7</w:t>
      </w:r>
      <w:r>
        <w:t>%,</w:t>
      </w:r>
    </w:p>
    <w:p w:rsidR="0019535A" w:rsidRPr="000120D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467892">
        <w:rPr>
          <w:sz w:val="24"/>
          <w:szCs w:val="24"/>
        </w:rPr>
        <w:t>9</w:t>
      </w:r>
      <w:r w:rsidR="00215D55">
        <w:rPr>
          <w:sz w:val="24"/>
          <w:szCs w:val="24"/>
        </w:rPr>
        <w:t>,</w:t>
      </w:r>
      <w:r w:rsidR="00467892">
        <w:rPr>
          <w:sz w:val="24"/>
          <w:szCs w:val="24"/>
        </w:rPr>
        <w:t>1</w:t>
      </w:r>
      <w:r w:rsidRPr="001C2B47">
        <w:rPr>
          <w:sz w:val="24"/>
          <w:szCs w:val="24"/>
        </w:rPr>
        <w:t>%</w:t>
      </w:r>
      <w:r w:rsidRPr="000120DA">
        <w:rPr>
          <w:sz w:val="24"/>
          <w:szCs w:val="24"/>
        </w:rPr>
        <w:t>.</w:t>
      </w:r>
    </w:p>
    <w:p w:rsidR="00385B9F" w:rsidRDefault="00385B9F" w:rsidP="00385B9F">
      <w:pPr>
        <w:pStyle w:val="1"/>
      </w:pPr>
      <w:bookmarkStart w:id="7" w:name="_Toc292443450"/>
      <w:bookmarkStart w:id="8" w:name="_Toc9241214"/>
      <w:r>
        <w:lastRenderedPageBreak/>
        <w:t>Товарная структура экспорта</w:t>
      </w:r>
      <w:bookmarkEnd w:id="7"/>
      <w:bookmarkEnd w:id="8"/>
    </w:p>
    <w:p w:rsidR="00385B9F" w:rsidRPr="00C22408" w:rsidRDefault="00385B9F" w:rsidP="00385B9F">
      <w:pPr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215D55">
        <w:rPr>
          <w:sz w:val="24"/>
        </w:rPr>
        <w:t>4</w:t>
      </w:r>
      <w:r w:rsidR="00467892">
        <w:rPr>
          <w:sz w:val="24"/>
        </w:rPr>
        <w:t>3</w:t>
      </w:r>
      <w:r w:rsidR="002C5992">
        <w:rPr>
          <w:sz w:val="24"/>
        </w:rPr>
        <w:t>,</w:t>
      </w:r>
      <w:r w:rsidR="00467892">
        <w:rPr>
          <w:sz w:val="24"/>
        </w:rPr>
        <w:t>4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215D55">
        <w:rPr>
          <w:sz w:val="24"/>
        </w:rPr>
        <w:t>30</w:t>
      </w:r>
      <w:r w:rsidR="002C5992">
        <w:rPr>
          <w:sz w:val="24"/>
        </w:rPr>
        <w:t>,</w:t>
      </w:r>
      <w:r w:rsidR="00467892">
        <w:rPr>
          <w:sz w:val="24"/>
        </w:rPr>
        <w:t>9</w:t>
      </w:r>
      <w:r>
        <w:rPr>
          <w:sz w:val="24"/>
        </w:rPr>
        <w:t xml:space="preserve">%, продовольственные товары и сырье – </w:t>
      </w:r>
      <w:r w:rsidR="00215D55">
        <w:rPr>
          <w:sz w:val="24"/>
        </w:rPr>
        <w:t>1</w:t>
      </w:r>
      <w:r w:rsidR="00467892">
        <w:rPr>
          <w:sz w:val="24"/>
        </w:rPr>
        <w:t>3</w:t>
      </w:r>
      <w:r w:rsidR="002C5992">
        <w:rPr>
          <w:sz w:val="24"/>
        </w:rPr>
        <w:t>,</w:t>
      </w:r>
      <w:r w:rsidR="00467892">
        <w:rPr>
          <w:sz w:val="24"/>
        </w:rPr>
        <w:t>8</w:t>
      </w:r>
      <w:r>
        <w:rPr>
          <w:sz w:val="24"/>
        </w:rPr>
        <w:t>%.</w:t>
      </w:r>
    </w:p>
    <w:p w:rsidR="00385B9F" w:rsidRPr="00CC119E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9" w:name="_Toc292443451"/>
      <w:bookmarkStart w:id="10" w:name="_Toc9241215"/>
      <w:r>
        <w:t>Товарная структура импорта</w:t>
      </w:r>
      <w:bookmarkEnd w:id="9"/>
      <w:bookmarkEnd w:id="10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154DFF">
        <w:rPr>
          <w:sz w:val="24"/>
        </w:rPr>
        <w:t>50</w:t>
      </w:r>
      <w:r w:rsidR="00682F5C">
        <w:rPr>
          <w:sz w:val="24"/>
        </w:rPr>
        <w:t>,</w:t>
      </w:r>
      <w:r w:rsidR="00154DFF">
        <w:rPr>
          <w:sz w:val="24"/>
        </w:rPr>
        <w:t>2</w:t>
      </w:r>
      <w:r>
        <w:rPr>
          <w:sz w:val="24"/>
        </w:rPr>
        <w:t xml:space="preserve">% от общего объема импорта, машиностроительная продукция – </w:t>
      </w:r>
      <w:r w:rsidR="00154DFF">
        <w:rPr>
          <w:sz w:val="24"/>
        </w:rPr>
        <w:t>3</w:t>
      </w:r>
      <w:r w:rsidR="00215D55">
        <w:rPr>
          <w:sz w:val="24"/>
        </w:rPr>
        <w:t>4</w:t>
      </w:r>
      <w:r w:rsidR="002A1BC1">
        <w:rPr>
          <w:sz w:val="24"/>
        </w:rPr>
        <w:t>,</w:t>
      </w:r>
      <w:r w:rsidR="00154DFF">
        <w:rPr>
          <w:sz w:val="24"/>
        </w:rPr>
        <w:t>9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1" w:name="_Toc292443452"/>
      <w:bookmarkStart w:id="12" w:name="_Toc9241216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215D55">
        <w:rPr>
          <w:u w:val="none"/>
        </w:rPr>
        <w:t>в</w:t>
      </w:r>
      <w:r w:rsidR="002C5992">
        <w:rPr>
          <w:u w:val="none"/>
        </w:rPr>
        <w:t xml:space="preserve"> </w:t>
      </w:r>
      <w:r w:rsidR="00154DFF">
        <w:rPr>
          <w:u w:val="none"/>
          <w:lang w:val="en-US"/>
        </w:rPr>
        <w:t>I</w:t>
      </w:r>
      <w:r w:rsidR="00154DFF" w:rsidRPr="00154DFF">
        <w:rPr>
          <w:u w:val="none"/>
        </w:rPr>
        <w:t xml:space="preserve"> </w:t>
      </w:r>
      <w:r w:rsidR="00154DFF">
        <w:rPr>
          <w:u w:val="none"/>
        </w:rPr>
        <w:t xml:space="preserve">квартале </w:t>
      </w:r>
      <w:r w:rsidR="00D56844">
        <w:rPr>
          <w:u w:val="none"/>
        </w:rPr>
        <w:t>201</w:t>
      </w:r>
      <w:r w:rsidR="00154DFF">
        <w:rPr>
          <w:u w:val="none"/>
        </w:rPr>
        <w:t>9</w:t>
      </w:r>
      <w:r w:rsidR="00D56844">
        <w:rPr>
          <w:u w:val="none"/>
        </w:rPr>
        <w:t xml:space="preserve"> год</w:t>
      </w:r>
      <w:r w:rsidR="00154DFF">
        <w:rPr>
          <w:u w:val="none"/>
        </w:rPr>
        <w:t>а</w:t>
      </w:r>
      <w:r>
        <w:rPr>
          <w:u w:val="none"/>
        </w:rPr>
        <w:t xml:space="preserve"> являлись</w:t>
      </w:r>
      <w:r w:rsidR="00215D55">
        <w:rPr>
          <w:u w:val="none"/>
        </w:rPr>
        <w:t xml:space="preserve"> </w:t>
      </w:r>
      <w:r w:rsidR="00154DFF">
        <w:rPr>
          <w:u w:val="none"/>
        </w:rPr>
        <w:t>72</w:t>
      </w:r>
      <w:r>
        <w:rPr>
          <w:u w:val="none"/>
        </w:rPr>
        <w:t xml:space="preserve"> стран</w:t>
      </w:r>
      <w:r w:rsidR="00154DFF">
        <w:rPr>
          <w:u w:val="none"/>
        </w:rPr>
        <w:t>ы</w:t>
      </w:r>
      <w:r>
        <w:rPr>
          <w:u w:val="none"/>
        </w:rPr>
        <w:t xml:space="preserve">. Основными торговыми партнерами были страны дальнего зарубежья. Их доля в товарообороте составила  </w:t>
      </w:r>
      <w:r w:rsidR="00154DFF">
        <w:rPr>
          <w:u w:val="none"/>
        </w:rPr>
        <w:t>72</w:t>
      </w:r>
      <w:r>
        <w:rPr>
          <w:u w:val="none"/>
        </w:rPr>
        <w:t xml:space="preserve">%, в том числе в экспорте – </w:t>
      </w:r>
      <w:r w:rsidR="00154DFF">
        <w:rPr>
          <w:u w:val="none"/>
        </w:rPr>
        <w:t>48</w:t>
      </w:r>
      <w:r>
        <w:rPr>
          <w:u w:val="none"/>
        </w:rPr>
        <w:t xml:space="preserve">%, в импорте – </w:t>
      </w:r>
      <w:r w:rsidR="00215D55">
        <w:rPr>
          <w:u w:val="none"/>
        </w:rPr>
        <w:t>8</w:t>
      </w:r>
      <w:r w:rsidR="00154DFF">
        <w:rPr>
          <w:u w:val="none"/>
        </w:rPr>
        <w:t>5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385B9F" w:rsidRPr="00C77738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154DFF">
        <w:t>55</w:t>
      </w:r>
      <w:r w:rsidRPr="00904B82">
        <w:t xml:space="preserve"> стран): </w:t>
      </w:r>
      <w:r>
        <w:t>Казахстан (</w:t>
      </w:r>
      <w:r w:rsidR="00154DFF">
        <w:t>16</w:t>
      </w:r>
      <w:r w:rsidR="00163C97">
        <w:t>,</w:t>
      </w:r>
      <w:r w:rsidR="00154DFF">
        <w:t>7</w:t>
      </w:r>
      <w:r w:rsidR="00A677EB">
        <w:t>%</w:t>
      </w:r>
      <w:r>
        <w:t>), Беларусь (</w:t>
      </w:r>
      <w:r w:rsidR="00682F5C">
        <w:t>1</w:t>
      </w:r>
      <w:r w:rsidR="00154DFF">
        <w:t>3</w:t>
      </w:r>
      <w:r w:rsidR="00682F5C">
        <w:t>,</w:t>
      </w:r>
      <w:r w:rsidR="00154DFF">
        <w:t>8</w:t>
      </w:r>
      <w:r>
        <w:t xml:space="preserve">%), </w:t>
      </w:r>
      <w:r w:rsidR="00154DFF" w:rsidRPr="00904B82">
        <w:t>Индия (</w:t>
      </w:r>
      <w:r w:rsidR="00154DFF">
        <w:t>10,2%),</w:t>
      </w:r>
      <w:r w:rsidR="00154DFF" w:rsidRPr="00154DFF">
        <w:t xml:space="preserve"> </w:t>
      </w:r>
      <w:r w:rsidR="00154DFF" w:rsidRPr="00904B82">
        <w:t>Молдова, Республика (</w:t>
      </w:r>
      <w:r w:rsidR="00154DFF">
        <w:t>5,8</w:t>
      </w:r>
      <w:r w:rsidR="00154DFF" w:rsidRPr="00904B82">
        <w:t>%),</w:t>
      </w:r>
      <w:r w:rsidR="00154DFF" w:rsidRPr="00154DFF">
        <w:t xml:space="preserve"> </w:t>
      </w:r>
      <w:r w:rsidR="00154DFF">
        <w:t xml:space="preserve">Узбекистан (5,3%), </w:t>
      </w:r>
      <w:r w:rsidR="00215D55">
        <w:t>Китай (5,</w:t>
      </w:r>
      <w:r w:rsidR="00154DFF">
        <w:t>3</w:t>
      </w:r>
      <w:r w:rsidR="00215D55">
        <w:t>%),</w:t>
      </w:r>
      <w:r w:rsidR="00215D55" w:rsidRPr="00215D55">
        <w:t xml:space="preserve"> </w:t>
      </w:r>
      <w:r w:rsidR="00154DFF">
        <w:t xml:space="preserve">Литва (4,8%), </w:t>
      </w:r>
      <w:r w:rsidR="00215D55" w:rsidRPr="00904B82">
        <w:t>Украина (</w:t>
      </w:r>
      <w:r w:rsidR="00154DFF">
        <w:t>4</w:t>
      </w:r>
      <w:r w:rsidR="00215D55" w:rsidRPr="00904B82">
        <w:t>%),</w:t>
      </w:r>
      <w:r w:rsidR="00215D55" w:rsidRPr="00215D55">
        <w:t xml:space="preserve"> </w:t>
      </w:r>
      <w:r w:rsidR="00154DFF">
        <w:t xml:space="preserve">Чехия (3,1%), </w:t>
      </w:r>
      <w:r w:rsidR="00215D55" w:rsidRPr="00904B82">
        <w:t>Польша (</w:t>
      </w:r>
      <w:r w:rsidR="00215D55">
        <w:t>3,</w:t>
      </w:r>
      <w:r w:rsidR="00154DFF">
        <w:t>1</w:t>
      </w:r>
      <w:r w:rsidR="00215D55" w:rsidRPr="00904B82">
        <w:t>%),</w:t>
      </w:r>
      <w:r w:rsidR="00215D55">
        <w:t xml:space="preserve"> </w:t>
      </w:r>
      <w:r w:rsidR="00154DFF">
        <w:t>Соединенное королевство (2,9%); Турция (2,6%)</w:t>
      </w:r>
      <w:r w:rsidR="00271A89">
        <w:t>,</w:t>
      </w:r>
      <w:r w:rsidR="00271A89" w:rsidRPr="00271A89">
        <w:t xml:space="preserve"> </w:t>
      </w:r>
      <w:r w:rsidR="00271A89" w:rsidRPr="00904B82">
        <w:t>Италия (</w:t>
      </w:r>
      <w:r w:rsidR="00271A89">
        <w:t>2,5%</w:t>
      </w:r>
      <w:r w:rsidR="00271A89" w:rsidRPr="00904B82">
        <w:t>),</w:t>
      </w:r>
      <w:r w:rsidR="00271A89" w:rsidRPr="00271A89">
        <w:t xml:space="preserve"> </w:t>
      </w:r>
      <w:r w:rsidR="00271A89" w:rsidRPr="005D69EB">
        <w:t xml:space="preserve">Германия </w:t>
      </w:r>
      <w:r w:rsidR="00271A89">
        <w:t xml:space="preserve">(2,4%), </w:t>
      </w:r>
      <w:r w:rsidR="00682F5C" w:rsidRPr="00904B82">
        <w:t>Азербайджан (</w:t>
      </w:r>
      <w:r w:rsidR="00271A89">
        <w:t>1</w:t>
      </w:r>
      <w:r w:rsidR="00682F5C">
        <w:t>,</w:t>
      </w:r>
      <w:r w:rsidR="00271A89">
        <w:t>9</w:t>
      </w:r>
      <w:r w:rsidR="00682F5C" w:rsidRPr="00904B82">
        <w:t>%),</w:t>
      </w:r>
      <w:r w:rsidR="00682F5C">
        <w:t xml:space="preserve"> </w:t>
      </w:r>
      <w:r w:rsidR="00271A89">
        <w:t>Грузия</w:t>
      </w:r>
      <w:r w:rsidR="00215D55">
        <w:t xml:space="preserve"> (1,</w:t>
      </w:r>
      <w:r w:rsidR="00271A89">
        <w:t>8</w:t>
      </w:r>
      <w:r w:rsidR="00215D55">
        <w:t>%)</w:t>
      </w:r>
      <w:r w:rsidR="00271A89">
        <w:t>;</w:t>
      </w:r>
      <w:r w:rsidR="00D67FB8">
        <w:t xml:space="preserve"> </w:t>
      </w:r>
    </w:p>
    <w:p w:rsidR="007B50C3" w:rsidRDefault="00385B9F" w:rsidP="00385B9F">
      <w:pPr>
        <w:pStyle w:val="30"/>
        <w:rPr>
          <w:u w:val="none"/>
        </w:rPr>
      </w:pPr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154DFF">
        <w:rPr>
          <w:u w:val="none"/>
        </w:rPr>
        <w:t>49</w:t>
      </w:r>
      <w:r w:rsidRPr="005D69EB">
        <w:rPr>
          <w:u w:val="none"/>
        </w:rPr>
        <w:t xml:space="preserve"> стран) – Китай (</w:t>
      </w:r>
      <w:r w:rsidR="00271A89">
        <w:rPr>
          <w:u w:val="none"/>
        </w:rPr>
        <w:t>37</w:t>
      </w:r>
      <w:r w:rsidR="00723BBF">
        <w:rPr>
          <w:u w:val="none"/>
        </w:rPr>
        <w:t>,</w:t>
      </w:r>
      <w:r w:rsidR="00271A89">
        <w:rPr>
          <w:u w:val="none"/>
        </w:rPr>
        <w:t>5</w:t>
      </w:r>
      <w:r w:rsidRPr="005D69EB">
        <w:rPr>
          <w:u w:val="none"/>
        </w:rPr>
        <w:t xml:space="preserve">%), </w:t>
      </w:r>
      <w:r w:rsidR="00271A89" w:rsidRPr="005D69EB">
        <w:rPr>
          <w:u w:val="none"/>
        </w:rPr>
        <w:t>Германия (</w:t>
      </w:r>
      <w:r w:rsidR="00271A89">
        <w:rPr>
          <w:u w:val="none"/>
        </w:rPr>
        <w:t>18,5</w:t>
      </w:r>
      <w:r w:rsidR="00271A89" w:rsidRPr="005D69EB">
        <w:rPr>
          <w:u w:val="none"/>
        </w:rPr>
        <w:t>%),</w:t>
      </w:r>
      <w:r w:rsidR="00271A89">
        <w:rPr>
          <w:u w:val="none"/>
        </w:rPr>
        <w:t xml:space="preserve"> </w:t>
      </w:r>
      <w:r w:rsidR="00FB552E">
        <w:rPr>
          <w:u w:val="none"/>
        </w:rPr>
        <w:t>Беларус</w:t>
      </w:r>
      <w:r w:rsidR="00E2682E">
        <w:rPr>
          <w:u w:val="none"/>
        </w:rPr>
        <w:t>ь (</w:t>
      </w:r>
      <w:r w:rsidR="00682F5C">
        <w:rPr>
          <w:u w:val="none"/>
        </w:rPr>
        <w:t>1</w:t>
      </w:r>
      <w:r w:rsidR="00271A89">
        <w:rPr>
          <w:u w:val="none"/>
        </w:rPr>
        <w:t>2</w:t>
      </w:r>
      <w:r w:rsidR="00723BBF">
        <w:rPr>
          <w:u w:val="none"/>
        </w:rPr>
        <w:t>,</w:t>
      </w:r>
      <w:r w:rsidR="00271A89">
        <w:rPr>
          <w:u w:val="none"/>
        </w:rPr>
        <w:t>7</w:t>
      </w:r>
      <w:r w:rsidR="00E2682E">
        <w:rPr>
          <w:u w:val="none"/>
        </w:rPr>
        <w:t>%),</w:t>
      </w:r>
      <w:r w:rsidR="00F24D8F" w:rsidRPr="005D69EB">
        <w:rPr>
          <w:u w:val="none"/>
        </w:rPr>
        <w:t xml:space="preserve"> </w:t>
      </w:r>
      <w:r w:rsidR="00F24D8F">
        <w:rPr>
          <w:u w:val="none"/>
        </w:rPr>
        <w:t xml:space="preserve"> </w:t>
      </w:r>
      <w:r w:rsidR="00271A89" w:rsidRPr="005D69EB">
        <w:rPr>
          <w:u w:val="none"/>
        </w:rPr>
        <w:t>Италия (</w:t>
      </w:r>
      <w:r w:rsidR="00271A89">
        <w:rPr>
          <w:u w:val="none"/>
        </w:rPr>
        <w:t>9,1</w:t>
      </w:r>
      <w:r w:rsidR="00271A89" w:rsidRPr="005D69EB">
        <w:rPr>
          <w:u w:val="none"/>
        </w:rPr>
        <w:t>%),</w:t>
      </w:r>
      <w:r w:rsidR="00271A89" w:rsidRPr="00271A89">
        <w:rPr>
          <w:u w:val="none"/>
        </w:rPr>
        <w:t xml:space="preserve"> </w:t>
      </w:r>
      <w:r w:rsidR="00271A89">
        <w:rPr>
          <w:u w:val="none"/>
        </w:rPr>
        <w:t>Соединенные Штаты (2,5%), Испания</w:t>
      </w:r>
      <w:r w:rsidR="00215D55">
        <w:rPr>
          <w:u w:val="none"/>
        </w:rPr>
        <w:t xml:space="preserve"> (</w:t>
      </w:r>
      <w:r w:rsidR="00271A89">
        <w:rPr>
          <w:u w:val="none"/>
        </w:rPr>
        <w:t>1</w:t>
      </w:r>
      <w:r w:rsidR="00215D55">
        <w:rPr>
          <w:u w:val="none"/>
        </w:rPr>
        <w:t>,</w:t>
      </w:r>
      <w:r w:rsidR="00271A89">
        <w:rPr>
          <w:u w:val="none"/>
        </w:rPr>
        <w:t>8</w:t>
      </w:r>
      <w:r w:rsidR="00215D55">
        <w:rPr>
          <w:u w:val="none"/>
        </w:rPr>
        <w:t xml:space="preserve">%), </w:t>
      </w:r>
      <w:r w:rsidR="00271A89">
        <w:rPr>
          <w:u w:val="none"/>
        </w:rPr>
        <w:t>Инд</w:t>
      </w:r>
      <w:r w:rsidR="00682F5C">
        <w:rPr>
          <w:u w:val="none"/>
        </w:rPr>
        <w:t>ия (</w:t>
      </w:r>
      <w:r w:rsidR="00271A89">
        <w:rPr>
          <w:u w:val="none"/>
        </w:rPr>
        <w:t>1</w:t>
      </w:r>
      <w:r w:rsidR="00723BBF">
        <w:rPr>
          <w:u w:val="none"/>
        </w:rPr>
        <w:t>,</w:t>
      </w:r>
      <w:r w:rsidR="00215D55">
        <w:rPr>
          <w:u w:val="none"/>
        </w:rPr>
        <w:t>8</w:t>
      </w:r>
      <w:r w:rsidR="00682F5C">
        <w:rPr>
          <w:u w:val="none"/>
        </w:rPr>
        <w:t>%),</w:t>
      </w:r>
      <w:r w:rsidR="00723BBF" w:rsidRPr="00723BBF">
        <w:rPr>
          <w:u w:val="none"/>
        </w:rPr>
        <w:t xml:space="preserve"> </w:t>
      </w:r>
      <w:r w:rsidR="00271A89">
        <w:rPr>
          <w:u w:val="none"/>
        </w:rPr>
        <w:t>Украина</w:t>
      </w:r>
      <w:r w:rsidR="00215D55">
        <w:rPr>
          <w:u w:val="none"/>
        </w:rPr>
        <w:t xml:space="preserve"> (</w:t>
      </w:r>
      <w:r w:rsidR="00271A89">
        <w:rPr>
          <w:u w:val="none"/>
        </w:rPr>
        <w:t>1</w:t>
      </w:r>
      <w:r w:rsidR="00215D55">
        <w:rPr>
          <w:u w:val="none"/>
        </w:rPr>
        <w:t>,</w:t>
      </w:r>
      <w:r w:rsidR="00271A89">
        <w:rPr>
          <w:u w:val="none"/>
        </w:rPr>
        <w:t>6</w:t>
      </w:r>
      <w:r w:rsidR="00215D55">
        <w:rPr>
          <w:u w:val="none"/>
        </w:rPr>
        <w:t>%)</w:t>
      </w:r>
      <w:r w:rsidR="00B715FE">
        <w:rPr>
          <w:u w:val="none"/>
        </w:rPr>
        <w:t>.</w:t>
      </w:r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bookmarkStart w:id="13" w:name="_Toc9241217"/>
    <w:p w:rsidR="006F5841" w:rsidRPr="00B065D5" w:rsidRDefault="00195F9F" w:rsidP="00CB5940">
      <w:pPr>
        <w:pStyle w:val="20"/>
        <w:rPr>
          <w:color w:val="auto"/>
          <w:lang w:val="en-US"/>
        </w:rPr>
      </w:pPr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1FC" w:rsidRDefault="008361FC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8361FC" w:rsidRDefault="008361FC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1FC" w:rsidRPr="00C456EC" w:rsidRDefault="008361F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8361FC" w:rsidRPr="00C456EC" w:rsidRDefault="008361F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134799" w:rsidRPr="00134799">
        <w:rPr>
          <w:color w:val="auto"/>
        </w:rPr>
        <w:t>8</w:t>
      </w:r>
      <w:r w:rsidR="002523E2" w:rsidRPr="00B065D5">
        <w:rPr>
          <w:color w:val="auto"/>
        </w:rPr>
        <w:t>, 201</w:t>
      </w:r>
      <w:r w:rsidR="00134799" w:rsidRPr="00134799">
        <w:rPr>
          <w:color w:val="auto"/>
        </w:rPr>
        <w:t>9</w:t>
      </w:r>
      <w:r w:rsidR="002523E2" w:rsidRPr="00B065D5">
        <w:rPr>
          <w:color w:val="auto"/>
        </w:rPr>
        <w:t xml:space="preserve"> </w:t>
      </w:r>
      <w:proofErr w:type="spellStart"/>
      <w:r w:rsidR="002523E2" w:rsidRPr="00B065D5">
        <w:rPr>
          <w:color w:val="auto"/>
        </w:rPr>
        <w:t>гг</w:t>
      </w:r>
      <w:proofErr w:type="spellEnd"/>
      <w:r w:rsidR="002523E2" w:rsidRPr="00B065D5">
        <w:rPr>
          <w:color w:val="auto"/>
        </w:rPr>
        <w:t xml:space="preserve"> (тыс. долл. США)</w:t>
      </w:r>
      <w:bookmarkEnd w:id="13"/>
    </w:p>
    <w:p w:rsidR="003545A1" w:rsidRDefault="00134799" w:rsidP="003545A1">
      <w:pPr>
        <w:jc w:val="center"/>
        <w:rPr>
          <w:b/>
        </w:rPr>
      </w:pPr>
      <w:r w:rsidRPr="00134799">
        <w:rPr>
          <w:noProof/>
        </w:rPr>
        <w:drawing>
          <wp:inline distT="0" distB="0" distL="0" distR="0">
            <wp:extent cx="8734425" cy="6438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4" w:name="_Toc450829082"/>
      <w:bookmarkStart w:id="15" w:name="_Toc451190016"/>
      <w:bookmarkStart w:id="16" w:name="_Toc9241218"/>
      <w:r w:rsidRPr="00596091">
        <w:rPr>
          <w:sz w:val="16"/>
          <w:szCs w:val="16"/>
        </w:rPr>
        <w:lastRenderedPageBreak/>
        <w:t>Общие итоги внешней торговли</w:t>
      </w:r>
      <w:bookmarkEnd w:id="14"/>
      <w:bookmarkEnd w:id="15"/>
      <w:bookmarkEnd w:id="16"/>
    </w:p>
    <w:tbl>
      <w:tblPr>
        <w:tblW w:w="10149" w:type="dxa"/>
        <w:tblInd w:w="-4" w:type="dxa"/>
        <w:tblLook w:val="04A0" w:firstRow="1" w:lastRow="0" w:firstColumn="1" w:lastColumn="0" w:noHBand="0" w:noVBand="1"/>
      </w:tblPr>
      <w:tblGrid>
        <w:gridCol w:w="2394"/>
        <w:gridCol w:w="1260"/>
        <w:gridCol w:w="1274"/>
        <w:gridCol w:w="1273"/>
        <w:gridCol w:w="1288"/>
        <w:gridCol w:w="1246"/>
        <w:gridCol w:w="1414"/>
      </w:tblGrid>
      <w:tr w:rsidR="001F5070" w:rsidRPr="001F5070" w:rsidTr="001F5070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 w:rsidP="00AA15E5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125834.3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125834.3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97967.2</w:t>
            </w:r>
          </w:p>
        </w:tc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97967.2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78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78</w:t>
            </w:r>
          </w:p>
        </w:tc>
      </w:tr>
      <w:tr w:rsidR="001F5070" w:rsidRPr="001F5070" w:rsidTr="001F5070">
        <w:trPr>
          <w:trHeight w:val="255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 w:rsidP="00AA15E5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42015.7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42015.7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34337.9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34337.9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82</w:t>
            </w:r>
          </w:p>
        </w:tc>
      </w:tr>
      <w:tr w:rsidR="001F5070" w:rsidRPr="001F5070" w:rsidTr="001F5070">
        <w:trPr>
          <w:trHeight w:val="255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 w:rsidP="00AA15E5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83818.6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83818.6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63629.3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63629.3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76</w:t>
            </w:r>
          </w:p>
        </w:tc>
      </w:tr>
      <w:tr w:rsidR="001F5070" w:rsidRPr="001F5070" w:rsidTr="001F5070">
        <w:trPr>
          <w:trHeight w:val="255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 w:rsidP="00AA15E5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-41802.9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-41802.9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-29291.4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-29291.4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ХХХ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070" w:rsidRPr="001F5070" w:rsidRDefault="001F5070">
            <w:pPr>
              <w:jc w:val="right"/>
              <w:rPr>
                <w:sz w:val="16"/>
                <w:szCs w:val="16"/>
              </w:rPr>
            </w:pPr>
            <w:r w:rsidRPr="001F5070">
              <w:rPr>
                <w:sz w:val="16"/>
                <w:szCs w:val="16"/>
              </w:rPr>
              <w:t>ХХХ</w:t>
            </w: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7" w:name="_Toc9241219"/>
      <w:bookmarkStart w:id="18" w:name="_Toc450829083"/>
      <w:bookmarkStart w:id="19" w:name="_Toc451190017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17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891" w:type="dxa"/>
        <w:tblInd w:w="-326" w:type="dxa"/>
        <w:tblLook w:val="04A0" w:firstRow="1" w:lastRow="0" w:firstColumn="1" w:lastColumn="0" w:noHBand="0" w:noVBand="1"/>
      </w:tblPr>
      <w:tblGrid>
        <w:gridCol w:w="868"/>
        <w:gridCol w:w="4200"/>
        <w:gridCol w:w="1008"/>
        <w:gridCol w:w="993"/>
        <w:gridCol w:w="980"/>
        <w:gridCol w:w="854"/>
        <w:gridCol w:w="994"/>
        <w:gridCol w:w="994"/>
      </w:tblGrid>
      <w:tr w:rsidR="009F6E97" w:rsidRPr="009F6E97" w:rsidTr="009F6E97">
        <w:trPr>
          <w:trHeight w:val="20"/>
        </w:trPr>
        <w:tc>
          <w:tcPr>
            <w:tcW w:w="10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8"/>
          <w:bookmarkEnd w:id="19"/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ЭКСПОРТ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34337.9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16472.1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17865.8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34337.9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16472.1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17865.8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67.4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87.3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67.4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ЗЛАКИ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122.7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304.9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23.3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328.2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304.9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23.3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ШЕЛЛАК ПРИРОДНЫЙ НЕОЧИЩЕННЫЙ; КАМЕДИ, СМОЛЫ И ПРОЧИЕ РАСТИТЕЛЬНЫЕ СОКИ И ЭКСТРАКТЫ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315.6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386.3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315.6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КАКАО И ПРОДУКТЫ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1057.9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506.6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1057.9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551.4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506.6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558.2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558.2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880.4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880.4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880.4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880.4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3463.2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2455.6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1007.6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3463.2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2455.6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1007.6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3491.5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3290.8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200.8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3491.5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3290.8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200.8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126.8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126.8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126.8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68.6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МЫЛО, ПОВЕРХНОСТНО-АКТИВНЫЕ ОРГАНИ-ЧЕСКИЕ ВЕЩЕСТВА, МОЮЩИЕ СРЕДСТВА, СМА-ЗОЧНЫЕ МАТЕРИАЛЫ, ИСКУССТВЕННЫЕ И ГОТО-ВЫЕ ВОСКИ, СОСТАВЫ ДЛЯ ЧИСТКИ ИЛИ ПОЛИ-РОВКИ, СВЕЧИ И АНАЛОГИЧНЫЕ ИЗДЕЛИЯ, ПАС-ТЫ ДЛЯ ЛЕПКИ, ПЛАСТИЛИН, "ЗУБОВРАЧЕБНЫЙ ВОСК" И ЗУБОВРАЧЕБНЫЕ СО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ФОТО- И КИНОТОВАРЫ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7234.6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2698.7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4535.9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7234.6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2698.7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4535.9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124.2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124.2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97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1114.3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930.2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1114.3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930.2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ХЛОПОК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СПЕЦИАЛЬНЫЕ ТКАНИ; ТАФТИНГОВЫЕ ТЕКС-ТИЛЬНЫЕ МАТЕРИАЛЫ; КРУЖЕВА; ГОБЕЛЕНЫ; ОТДЕЛОЧНЫЕ МАТЕРИАЛЫ; ВЫШИВКИ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112.1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ТЕКСТИЛЬНЫЕ МАТЕРИАЛЫ, ПРОПИТАННЫЕ, С ПОКРЫТИЕМ ИЛИ ДУБЛИРОВАННЫЕ; ТЕКСТИЛЬ-НЫЕ ИЗДЕЛИЯ ТЕХНИЧЕСКОГО НАЗНАЧЕНИЯ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ПРЕДМЕТЫ ОДЕЖДЫ И ПРИНАДЛЕЖНОСТИ К ОДЕЖДЕ, КРОМЕ ТРИКОТАЖНЫХ МАШИННОГО ИЛИ РУЧНОГО ВЯЗАНИЯ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156.9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156.9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118.6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187.1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150.4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807.9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807.9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319.5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381.7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319.5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СВИНЕЦ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ЦИНК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ОЛОВО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2965.9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2388.9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2965.9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2388.9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 xml:space="preserve">ЭЛЕКТРИЧЕСКИЕ МАШИНЫ И ОБОРУДОВАНИЕ, </w:t>
            </w:r>
            <w:r w:rsidRPr="009F6E97">
              <w:rPr>
                <w:sz w:val="16"/>
                <w:szCs w:val="16"/>
              </w:rPr>
              <w:lastRenderedPageBreak/>
              <w:t>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lastRenderedPageBreak/>
              <w:t>3169.5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2786.5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3169.5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2786.5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1153.5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1091.2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1153.5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1091.2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ПРЕЦИЗИОН-НЫЕ, МЕДИЦИНСКИЕ ИЛИ ХИРУРГИЧЕСКИЕ;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3304.8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2667.8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3304.8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2667.8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637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 xml:space="preserve">МЕБЕЛЬ; ПОСТЕЛЬНЫЕ ПРИНАДЛЕЖНОСТИ, МАТ-РАЦЫ, ОСНОВЫ МАТРАЦНЫЕ, ДИВАННЫЕ ПО-ДУШКИ И АНАЛОГИЧНЫЕ НАБИВНЫЕ ПРИНАД-ЛЕЖНОСТИ МЕБЕЛИ; ЛАМПЫ И ОСВЕТИТЕЛЬНОЕ ОБОРУДОВАНИЕ, В ДРУГОМ МЕСТЕ НЕ ПОИМЕ-НОВАННЫЕ ИЛИ НЕ ВКЛЮЧЕННЫЕ; СВЕТОВЫЕ ВЫВЕСКИ, СВЕТОВЫЕ ТАБЛИЧКИ С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259.3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250.6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469.1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469.1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187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3.9</w:t>
            </w:r>
          </w:p>
        </w:tc>
      </w:tr>
      <w:tr w:rsidR="009F6E97" w:rsidRPr="009F6E97" w:rsidTr="009F6E97">
        <w:trPr>
          <w:trHeight w:val="20"/>
        </w:trPr>
        <w:tc>
          <w:tcPr>
            <w:tcW w:w="10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ИМПОРТ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63629.3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9558.3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63629.3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54071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9558.3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 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МОЛОЧНАЯ ПРОДУКЦИЯ; ЯЙЦА ПТИЦ; МЕД НАТУРАЛЬНЫЙ; ПИЩЕВЫЕ ПРОДУКТЫ ЖИВОТ-НОГО ПРОИСХОЖДЕНИЯ, В ДРУГОМ МЕСТЕ НЕ ПОИМЕНОВАННЫЕ ИЛИ НЕ ВКЛЮЧЕННЫЕ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403.1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242.7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262.4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242.7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19.7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ЖИРЫ И МАСЛА ЖИВОТНОГО ИЛИ РАСТИТЕЛЬ-НОГО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71.6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71.6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119.8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119.8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633.9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363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ПРОДУКТЫ НЕОРГАНИЧЕСКОЙ ХИМИИ; СОЕДИ-НЕНИЯ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208.3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17729.9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17727.9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17729.9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17727.9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ЭФИРНЫЕ МАСЛА И РЕЗИНОИДЫ; ПАРФЮМЕР-НЫЕ, КОСМЕТИЧЕСКИЕ ИЛИ ТУАЛЕТНЫЕ СРЕДСТВА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МЫЛО, ПОВЕРХНОСТНО-АКТИВНЫЕ ОРГАНИЧЕС-КИЕ ВЕЩЕСТВА, МОЮЩИЕ СРЕДСТВА, СМАЗОЧ-НЫЕ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1838.6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1838.1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1838.6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1838.1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10310.3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4478.5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5831.8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10310.3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4478.5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5831.8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1658.7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1658.7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143.6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145.3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143.6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53.9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53.9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ШЕЛК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ХЛОПОК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223.6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441.6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223.6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620.1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605.5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177.4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120.2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57.3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51.2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65.1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51.2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КОВРЫ И ПРОЧИЕ ТЕКСТИЛЬНЫЕ НАПОЛЬНЫЕ ПОКРЫТИЯ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66.3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66.3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66.3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58.8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283.2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1921.1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1920.5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1921.1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1920.5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0.6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ПЛАКИРО-ВАННЫЕ ДРАГОЦЕННЫМИ МЕТАЛЛАМИ, И ИЗДЕЛИЯ ИЗ НИХ; БИЖУТЕРИЯ; МОНЕТЫ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1030.8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527.3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527.3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21.7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226.7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295.2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295.2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295.2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611.8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611.8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605.6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327.8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327.8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1.9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10747.9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867.1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11615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10747.9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867.1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5774.4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5386.1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388.2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5774.4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5386.1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388.2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2149.2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653.2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1496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2149.2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653.2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1496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ПРЕЦИЗИОН-НЫЕ, МЕДИЦИНСКИЕ ИЛИ ХИРУРГИЧЕСКИЕ;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2657.5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2657.5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21.5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ПРИНАД-ЛЕЖНОСТИ МЕБЕЛИ; ЛАМПЫ И ОСВЕТИТЕЛЬНОЕ ОБОРУДОВАНИЕ, В ДРУГОМ МЕСТЕ НЕ ПОИМЕНОВАННЫЕ ИЛИ НЕ ВКЛЮЧЕННЫЕ; СВЕТОВЫЕ ВЫВЕСКИ, СВЕТОВЫЕ ТАБЛИЧКИ С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130.2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130.2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2.4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20.8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0</w:t>
            </w:r>
          </w:p>
        </w:tc>
      </w:tr>
      <w:tr w:rsidR="009F6E97" w:rsidRPr="009F6E97" w:rsidTr="009F6E97">
        <w:trPr>
          <w:trHeight w:val="20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96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E97" w:rsidRPr="009F6E97" w:rsidRDefault="009F6E97" w:rsidP="009F6E97">
            <w:pPr>
              <w:jc w:val="right"/>
              <w:rPr>
                <w:sz w:val="16"/>
                <w:szCs w:val="16"/>
              </w:rPr>
            </w:pPr>
            <w:r w:rsidRPr="009F6E97">
              <w:rPr>
                <w:sz w:val="16"/>
                <w:szCs w:val="16"/>
              </w:rPr>
              <w:t>3.6</w:t>
            </w:r>
          </w:p>
        </w:tc>
      </w:tr>
    </w:tbl>
    <w:p w:rsidR="0038233A" w:rsidRPr="00964E04" w:rsidRDefault="0038233A">
      <w:pPr>
        <w:rPr>
          <w:color w:val="FF0000"/>
        </w:rPr>
        <w:sectPr w:rsidR="0038233A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0" w:name="_Toc450829084"/>
      <w:bookmarkStart w:id="21" w:name="_Toc451190018"/>
      <w:bookmarkStart w:id="22" w:name="_Toc9241220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0"/>
      <w:bookmarkEnd w:id="21"/>
      <w:bookmarkEnd w:id="22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09" w:type="dxa"/>
        <w:tblInd w:w="-452" w:type="dxa"/>
        <w:tblLook w:val="04A0" w:firstRow="1" w:lastRow="0" w:firstColumn="1" w:lastColumn="0" w:noHBand="0" w:noVBand="1"/>
      </w:tblPr>
      <w:tblGrid>
        <w:gridCol w:w="5474"/>
        <w:gridCol w:w="1287"/>
        <w:gridCol w:w="1260"/>
        <w:gridCol w:w="1330"/>
        <w:gridCol w:w="1358"/>
      </w:tblGrid>
      <w:tr w:rsidR="00D32AF0" w:rsidRPr="00D32AF0" w:rsidTr="00D32AF0">
        <w:trPr>
          <w:trHeight w:val="20"/>
        </w:trPr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34337.9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34337.9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63629.3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63629.3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Страны СНГ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17865.8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17865.8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9558.3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16"/>
                <w:szCs w:val="16"/>
              </w:rPr>
            </w:pPr>
            <w:r w:rsidRPr="00D32AF0">
              <w:rPr>
                <w:b/>
                <w:sz w:val="16"/>
                <w:szCs w:val="16"/>
              </w:rPr>
              <w:t>9558.3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АЗЕРБАЙДЖАН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АРМЕНИЯ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128.6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128.6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БЕЛАРУСЬ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4747.7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4747.7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8076.2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8076.2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 ШЕЛЛАК ПРИРОДНЫЙ НЕОЧИЩЕННЫЙ; КАМЕДИ, СМОЛЫ И ПРОЧИЕ РАСТИТЕЛЬНЫЕ СОКИ И ЭКСТРАКТЫ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5828.5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5828.5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 ПРЕДМЕТЫ ОДЕЖДЫ И ПРИНАДЛЕЖНОСТИ К ОДЕЖДЕ, КРОМЕ ТРИКОТАЖНЫХ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244.5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1026.3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1026.3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252.5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1456.5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1456.5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КАЗАХСТАН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5720.7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5720.7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129.7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129.7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34 МЫЛО, ПОВЕРХНОСТНО-АКТИВНЫЕ ОРГАНИЧЕСКИЕ </w:t>
            </w:r>
            <w:r w:rsidRPr="00D32AF0">
              <w:rPr>
                <w:sz w:val="16"/>
                <w:szCs w:val="16"/>
              </w:rPr>
              <w:lastRenderedPageBreak/>
              <w:t>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21.7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37 ФОТО- И КИНОТОВАРЫ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1105.6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 ПРЕДМЕТЫ ОДЕЖДЫ И ПРИНАДЛЕЖНОСТИ К ОДЕЖДЕ, КРОМЕ ТРИКОТАЖНЫХ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78 СВИНЕЦ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1115.3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1115.3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86 ЖЕЛЕЗНОДОРОЖНЫЕ ЛОКОМОТИВЫ ИЛИ МОТОРНЫЕ ВАГОНЫ ТРАМВАЯ, ПОДВИЖНОЙ СОСТАВ И ИХ ЧАСТИ; ПУТЕВОЕ </w:t>
            </w:r>
            <w:r w:rsidRPr="00D32AF0">
              <w:rPr>
                <w:sz w:val="16"/>
                <w:szCs w:val="16"/>
              </w:rPr>
              <w:lastRenderedPageBreak/>
              <w:t>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22.2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179.8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КЫРГЫЗСТАН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75.2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 ПРЕДМЕТЫ ОДЕЖДЫ И ПРИНАДЛЕЖНОСТИ К ОДЕЖДЕ, КРОМЕ ТРИКОТАЖНЫХ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1984.4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215.4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215.4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07 ОВОЩИ И НЕКОТОРЫЕ СЪЕДОБНЫЕ КОРНЕПЛОДЫ И </w:t>
            </w:r>
            <w:r w:rsidRPr="00D32AF0">
              <w:rPr>
                <w:sz w:val="16"/>
                <w:szCs w:val="16"/>
              </w:rPr>
              <w:lastRenderedPageBreak/>
              <w:t>КЛУБНЕПЛОДЫ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66.3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1269.6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1269.6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197.1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197.1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ТАДЖИКИСТАН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УЗБЕКИСТАН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1812.8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1812.8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УКРАИНА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1362.1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1362.1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1010.3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1010.3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592.8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592.8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b/>
                <w:sz w:val="20"/>
                <w:szCs w:val="20"/>
              </w:rPr>
            </w:pPr>
            <w:r w:rsidRPr="00D32AF0">
              <w:rPr>
                <w:b/>
                <w:sz w:val="20"/>
                <w:szCs w:val="20"/>
              </w:rPr>
              <w:t>Страны Дальнего зарубежья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20"/>
                <w:szCs w:val="20"/>
              </w:rPr>
            </w:pPr>
            <w:r w:rsidRPr="00D32AF0">
              <w:rPr>
                <w:b/>
                <w:sz w:val="20"/>
                <w:szCs w:val="20"/>
              </w:rPr>
              <w:t>16472.1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20"/>
                <w:szCs w:val="20"/>
              </w:rPr>
            </w:pPr>
            <w:r w:rsidRPr="00D32AF0">
              <w:rPr>
                <w:b/>
                <w:sz w:val="20"/>
                <w:szCs w:val="20"/>
              </w:rPr>
              <w:t>16472.1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20"/>
                <w:szCs w:val="20"/>
              </w:rPr>
            </w:pPr>
            <w:r w:rsidRPr="00D32AF0">
              <w:rPr>
                <w:b/>
                <w:sz w:val="20"/>
                <w:szCs w:val="20"/>
              </w:rPr>
              <w:t>54071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b/>
                <w:sz w:val="20"/>
                <w:szCs w:val="20"/>
              </w:rPr>
            </w:pPr>
            <w:r w:rsidRPr="00D32AF0">
              <w:rPr>
                <w:b/>
                <w:sz w:val="20"/>
                <w:szCs w:val="20"/>
              </w:rPr>
              <w:t>54071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АБХАЗИЯ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90 ИНСТРУМЕНТЫ И АППАРАТЫ ОПТИЧЕСКИЕ, ФОТОГРАФИЧЕСКИЕ, КИНЕМАТОГРАФИЧЕСКИЕ, ИЗМЕРИТЕЛЬНЫЕ, КОНТРОЛЬНЫЕ, ПРЕЦИЗИОННЫЕ, </w:t>
            </w:r>
            <w:r w:rsidRPr="00D32AF0">
              <w:rPr>
                <w:sz w:val="16"/>
                <w:szCs w:val="16"/>
              </w:rPr>
              <w:lastRenderedPageBreak/>
              <w:t>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АВСТРИЯ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263.8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АЛЖИР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БЕЛЬГИЯ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БОЛГАРИЯ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119.8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119.8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БРАЗИЛИЯ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ВЕНГРИЯ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144.5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144.5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ВЬЕТНАМ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84 РЕАКТОРЫ ЯДЕРНЫЕ, КОТЛЫ, ОБОРУДОВАНИЕ И </w:t>
            </w:r>
            <w:r w:rsidRPr="00D32AF0">
              <w:rPr>
                <w:sz w:val="16"/>
                <w:szCs w:val="16"/>
              </w:rPr>
              <w:lastRenderedPageBreak/>
              <w:t>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ГЕРМАНИЯ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11760.3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11760.3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212.5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212.5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92.4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92.4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447.5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98.9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65.5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125.3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125.3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 ПРЕДМЕТЫ ОДЕЖДЫ И ПРИНАДЛЕЖНОСТИ К ОДЕЖДЕ, КРОМЕ ТРИКОТАЖНЫХ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964.8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964.8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274.4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274.4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5672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85 ЭЛЕКТРИЧЕСКИЕ МАШИНЫ И ОБОРУДОВАНИЕ, ИХ ЧАСТИ; </w:t>
            </w:r>
            <w:r w:rsidRPr="00D32AF0">
              <w:rPr>
                <w:sz w:val="16"/>
                <w:szCs w:val="16"/>
              </w:rPr>
              <w:lastRenderedPageBreak/>
              <w:t>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1430.3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1430.3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1596.1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1596.1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ГОНКОНГ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115.3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115.3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 КОВРЫ И ПРОЧИЕ ТЕКСТИЛЬНЫЕ НАПОЛЬНЫЕ ПОКРЫТИЯ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 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67 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ГРЕЦИЯ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ГРУЗИЯ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ЕГИПЕТ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ИЗРАИЛЬ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ИНДИЯ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3516.9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3516.9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1131.4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256.4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163.6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163.6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2655.7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2655.7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ИНДОНЕЗИЯ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ИРАК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 ЗЛАКИ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ИРЛАНДИЯ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ИСЛАНДИЯ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ИСПАНИЯ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1146.6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1146.6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146.2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733.9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ИТАЛИЯ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5775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1278.4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1278.4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1246.8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1246.8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78.6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78.6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41.8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1889.3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1889.3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558.5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142.7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296.8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КАНАДА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КИТАЙ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1809.2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1809.2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23891.5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23891.5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215.7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215.7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1125.3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1125.3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115.9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13933.7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13933.7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252.6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252.6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3576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58 СПЕЦИАЛЬНЫЕ ТКАНИ; ТАФТИНГОВЫЕ ТЕКСТИЛЬНЫЕ МАТЕРИАЛЫ; КРУЖЕВА; ГОБЕЛЕНЫ; ОТДЕЛОЧНЫЕ МАТЕРИАЛЫ; </w:t>
            </w:r>
            <w:r w:rsidRPr="00D32AF0">
              <w:rPr>
                <w:sz w:val="16"/>
                <w:szCs w:val="16"/>
              </w:rPr>
              <w:lastRenderedPageBreak/>
              <w:t>ВЫШИВКИ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60 ТРИКОТАЖНЫЕ ПОЛОТНА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506.8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506.8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121.4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157.8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1797.4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1797.4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1518.8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1518.8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119.2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445.9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КУБА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 xml:space="preserve">85 ЭЛЕКТРИЧЕСКИЕ МАШИНЫ И ОБОРУДОВАНИЕ, ИХ ЧАСТИ; ЗВУКОЗАПИСЫВАЮЩАЯ И ЗВУКОВОСПРОИЗВОДЯЩАЯ </w:t>
            </w:r>
            <w:r w:rsidRPr="00D32AF0">
              <w:rPr>
                <w:sz w:val="16"/>
                <w:szCs w:val="16"/>
              </w:rPr>
              <w:lastRenderedPageBreak/>
              <w:t>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ЛАТВИЯ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 ЗЛАКИ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ЛИВАН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ЛИТВА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1637.4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1637.4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452.1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810.6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810.6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75.9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МАЛАЙЗИЯ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МЕКСИКА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МОНАКО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47.9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МОНГОЛИЯ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77.9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НИДЕРЛАНДЫ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489.7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489.7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403.1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403.1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НОРВЕГИЯ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237.3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237.3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ОМАН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ПОЛЬША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1067.8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1067.8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562.6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562.6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122.7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122.7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201.2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251.4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ПОРТУГАЛИЯ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123.2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123.2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РУМЫНИЯ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СЕРБИЯ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154.9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154.9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86.6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СИНГАПУР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СЛОВАКИЯ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170.8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СЛОВЕНИЯ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365.6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365.6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178.6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178.6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997.5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997.5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697.4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880.4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62.7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351.3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1562.3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1562.3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127.8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127.8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1086.1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1086.1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133.2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133.2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50 ШЕЛК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203.2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203.2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21.9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ТАИЛАНД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43.3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255.7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255.7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182.1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ТУРЦИЯ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895.1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895.1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168.5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604.6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604.6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195.5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52 ХЛОПОК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98.2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98.2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49.4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105.9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105.9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ФИЛИППИНЫ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33.5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ФИНЛЯНДИЯ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139.8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16.6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ФРАНЦИЯ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154.1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154.1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688.2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688.2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53.4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114.5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114.5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564.1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564.1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ХОРВАТИЯ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46.9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ЧЕХИЯ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1079.6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1079.6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1012.4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1012.4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9.5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10.7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ШВЕЙЦАРИЯ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691.7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691.7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279.2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279.2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0.5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ШВЕЦИЯ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323.4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323.4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14.4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235.1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235.1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ЭСТОНИЯ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262.3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262.3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26.2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96.7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57.9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55.2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ЮЖНАЯ ОСЕТИЯ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13.7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ЯПОНИЯ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632.9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519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0.1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12.2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5.2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92.3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92.3</w:t>
            </w:r>
          </w:p>
        </w:tc>
      </w:tr>
      <w:tr w:rsidR="00D32AF0" w:rsidRPr="00D32AF0" w:rsidTr="00D32AF0">
        <w:trPr>
          <w:trHeight w:val="20"/>
        </w:trPr>
        <w:tc>
          <w:tcPr>
            <w:tcW w:w="5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AF0" w:rsidRPr="00D32AF0" w:rsidRDefault="00D32AF0" w:rsidP="00D32AF0">
            <w:pPr>
              <w:jc w:val="right"/>
              <w:rPr>
                <w:sz w:val="16"/>
                <w:szCs w:val="16"/>
              </w:rPr>
            </w:pPr>
            <w:r w:rsidRPr="00D32AF0">
              <w:rPr>
                <w:sz w:val="16"/>
                <w:szCs w:val="16"/>
              </w:rPr>
              <w:t>1.9</w:t>
            </w:r>
          </w:p>
        </w:tc>
      </w:tr>
    </w:tbl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3" w:name="_Toc450829085"/>
      <w:bookmarkStart w:id="24" w:name="_Toc451190019"/>
      <w:bookmarkStart w:id="25" w:name="_Toc9241221"/>
      <w:bookmarkStart w:id="26" w:name="_Toc70916740"/>
      <w:r w:rsidRPr="001B3D5B">
        <w:rPr>
          <w:color w:val="FFFFFF" w:themeColor="background1"/>
          <w:sz w:val="16"/>
          <w:szCs w:val="16"/>
        </w:rPr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3"/>
      <w:bookmarkEnd w:id="24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5"/>
    </w:p>
    <w:tbl>
      <w:tblPr>
        <w:tblW w:w="10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6"/>
        <w:gridCol w:w="1947"/>
        <w:gridCol w:w="11"/>
        <w:gridCol w:w="507"/>
        <w:gridCol w:w="28"/>
        <w:gridCol w:w="1050"/>
        <w:gridCol w:w="28"/>
        <w:gridCol w:w="1077"/>
        <w:gridCol w:w="1064"/>
        <w:gridCol w:w="1106"/>
        <w:gridCol w:w="1246"/>
        <w:gridCol w:w="14"/>
        <w:gridCol w:w="1078"/>
      </w:tblGrid>
      <w:tr w:rsidR="008361FC" w:rsidRPr="008361FC" w:rsidTr="008361FC">
        <w:trPr>
          <w:trHeight w:val="20"/>
        </w:trPr>
        <w:tc>
          <w:tcPr>
            <w:tcW w:w="103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ЭКСПОРТ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ВСЕГО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18717.5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34337.9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18717.5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34337.9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ЗЛАКИ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96.9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96.9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96.9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96.9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353.7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353.7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1057.9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551.4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215.7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167.7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167.7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129.7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129.7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147.8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732.2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732.2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1746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483.8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1187.9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483.8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1187.9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КАНАДА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1125.3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1125.3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ЮЖНАЯ ОСЕТИЯ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248.4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248.4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558.2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СЕРА ВСЕХ ВИДОВ, КРОМЕ СЕРЫ СУБЛИМИРОВАННОЙ, ОСАЖДЕННОЙ ИЛИ КОЛЛОИДНОЙ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 К ДАННОЙ ГРУППЕ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64.2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64.2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ДРЕВЕСИНА ТОПЛИВНАЯ В ВИДЕ БРЕВЕН, ПОЛЕНЬЕВ, ВЕТВЕЙ, ВЯЗАНОК ХВОРОСТА ИЛИ В АНАЛОГИЧНЫХ ВИДАХ; ДРЕВЕСИНА В ВИДЕ ЩЕПОК ИЛИ СТРУЖКИ; ОПИЛКИ И ДРЕВЕСНЫЕ ОТХОДЫ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119.1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119.1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119.1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119.1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ГРЕЦИЯ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172.5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172.5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 К ДАННОЙ ГРУППЕ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99.6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99.6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ТКАНИ ЛЬНЯНЫЕ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6403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ПАР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2965.9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БОЛГАРИЯ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ВЬЕТНАМ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ЕГИПЕТ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393.1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2388.9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393.1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2388.9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660.8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660.8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166.8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1115.3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166.8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1115.3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106.9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106.9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136.6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3169.5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136.6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3169.5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163.6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163.6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ИСЛАНДИЯ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КУБА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ЛИВАН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МАЛАЙЗИЯ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124.9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2786.5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124.9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2786.5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1026.3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1026.3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575.4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575.4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37.1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106.1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197.1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77.8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37.6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37.6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619.7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619.7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619.7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619.7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567.7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567.7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489.1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1153.5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489.1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1153.5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452.7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1091.2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452.7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1091.2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199.5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302.2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192.8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439.4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992.3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439.4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992.3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ГРУЗИЯ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930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168.7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168.7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49.1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32.4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УЗБЕКИСТАН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190.3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335.5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335.5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Default="008361FC" w:rsidP="008361FC">
            <w:pPr>
              <w:rPr>
                <w:sz w:val="16"/>
                <w:szCs w:val="16"/>
                <w:lang w:val="en-US"/>
              </w:rPr>
            </w:pPr>
            <w:r w:rsidRPr="008361FC">
              <w:rPr>
                <w:sz w:val="16"/>
                <w:szCs w:val="16"/>
              </w:rPr>
              <w:t xml:space="preserve">ИНСТРУМЕНТЫ И АППАРАТЫ ОПТИЧЕСКИЕ, ФОТОГРАФИЧЕСКИЕ, КИНЕМАТОГРАФИЧЕСКИЕ, ИЗМЕРИТЕЛЬНЫЕ, КОНТРОЛЬНЫЕ, ПРЕЦИЗИОННЫЕ, МЕДИЦИНСКИЕ ИЛИ ХИРУРГИЧЕСКИЕ; </w:t>
            </w:r>
          </w:p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ИХ ЧАСТИ И ПРИНАДЛЕЖНОСТИ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3304.8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3304.8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2667.8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2667.8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АБХАЗИЯ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9.5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2655.7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2655.7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ЛАТВИЯ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ЛИТВА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МОНГОЛИЯ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637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АЗЕРБАЙДЖАН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230.7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322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КЫРГЫЗСТАН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69.1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69.1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ТАДЖИКИСТАН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</w:tr>
      <w:tr w:rsidR="008361FC" w:rsidRPr="008361FC" w:rsidTr="008361FC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8361FC">
        <w:trPr>
          <w:trHeight w:val="20"/>
        </w:trPr>
        <w:tc>
          <w:tcPr>
            <w:tcW w:w="103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</w:p>
        </w:tc>
      </w:tr>
      <w:tr w:rsidR="008361FC" w:rsidRPr="008361FC" w:rsidTr="008361FC">
        <w:trPr>
          <w:trHeight w:val="20"/>
        </w:trPr>
        <w:tc>
          <w:tcPr>
            <w:tcW w:w="103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b/>
                <w:sz w:val="16"/>
                <w:szCs w:val="16"/>
              </w:rPr>
            </w:pPr>
            <w:r w:rsidRPr="008361FC">
              <w:rPr>
                <w:b/>
                <w:sz w:val="16"/>
                <w:szCs w:val="16"/>
              </w:rPr>
              <w:t>ИМПОРТ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ВСЕГО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15683.6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63629.3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15683.6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-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63629.3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0407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НИДЕРЛАНДЫ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БРАЗИЛИЯ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2001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220.8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220.8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168.5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168.5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ИСПАНИЯ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229.5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2103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105.4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91.9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АВСТРИЯ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88.2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88.2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2203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Л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13360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8560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2517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ГАЛЬКА, А ТАКЖЕ ВАЛУНЫ И КРЕМНЕВЫЙ ГРАВИЙ, ТЕРМИЧЕСКИ ОБРАБОТАННЫЕ ИЛИ НЕОБР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НЕФТЬ И НЕФТЕПРОДУКТЫ, ПОЛУЧЕННЫЕ ИЗ БИТУМИНОЗНЫХ ПОРОД, КРОМЕ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 К ДАННОЙ ГРУППЕ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АВСТРИЯ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3215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КРАСКА ПОЛИГРАФИЧЕСКАЯ, ЧЕРНИЛА ИЛИ ТУШЬ ДЛЯ ПИСЬМА ИЛИ РИСОВАНИЯ И ПРОЧИЕ ЧЕРНИЛА, КОНЦЕНТРИРОВАННЫЕ ИЛИ НЕКОНЦЕНТРИРОВАННЫЕ, ТВЕРДЫЕ ИЛИ НЕТВЕРДЫЕ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КОСМЕТИЧЕСКИЕ СРЕДСТВА ИЛИ СРЕДСТВА ДЛЯ МАКИЯЖА И СРЕДСТВА ДЛЯ УХОДА ЗА КОЖЕЙ (КРОМЕ ЛЕКАРСТВЕННЫХ), ВКЛЮЧАЯ СРЕДСТВА ПРОТИВ ЗАГАРА ИЛИ ДЛЯ ЗАГАРА; СРЕДСТВА ДЛЯ МАНИКЮРА ИЛИ ПЕДИКЮРА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330510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ШАМПУНИ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330710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330720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ДЕЗОДОРАНТЫ И АНТИПЕРСПИРАНТЫ ИНДИВИДУАЛЬНОГО НАЗНАЧЕНИЯ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330730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1837.7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1837.7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1837.6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1837.6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БЕЛЬГИЯ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ИСПАНИЯ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146.2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357.6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1246.8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357.6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1246.8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252.6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252.6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НИДЕРЛАНДЫ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876.8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5791.5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3901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3907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ВЬЕТНАМ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3919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3920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956.6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169.8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956.6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БЕЛЬГИЯ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82.8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ФРАНЦИЯ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352.6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352.6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484.3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484.3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3921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ФРАНЦИЯ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189.4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189.4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3923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ИСПАНИЯ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4011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15400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4411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ПЛИТЫ ДРЕВЕСНО-ВОЛОКНИСТЫЕ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176.2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22495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4811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ПРОПИТАННЫЕ,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225549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253.2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225549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253.2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25604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25604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71.4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24924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24924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68.5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199945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199945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181.7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16398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16398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183548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183548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5209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БОЛЕЕ 200 Г/М2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32749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32749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31998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31998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41.9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9290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22708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22708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86426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86426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86426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86426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12287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12287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ПОРТУГАЛИЯ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6492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6492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67647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67647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5702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ВЬЕТНАМ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6601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ЗОНТЫ И СОЛНЦЕЗАЩИТНЫЕ ЗОНТЫ (ВКЛЮЧАЯ ЗОНТЫ-ТРОСТИ, САДОВЫЕ ЗОНТЫ И АНАЛОГИЧНЫЕ ЗОНТЫ)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6910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БУТЫЛИ, БУТЫЛКИ, ФЛАКОНЫ, КУВШИНЫ, ГОРШКИ, БАНКИ, АМПУЛЫ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1000 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1030.8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1030.8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1030.8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1030.8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7225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207.4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7228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602.3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677.7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602.3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677.7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602.3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677.7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602.3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677.7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153.7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102.2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153.7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524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7403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МЕДЬ РАФИНИРОВАННАЯ И СПЛАВЫ МЕДНЫЕ НЕОБРАБОТАННЫЕ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7604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11615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10747.9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506.3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10747.9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БОЛГАРИЯ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ВЕНГРИЯ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5672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ЕГИПЕТ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ИНДОНЕЗИЯ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ИСПАНИЯ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1889.3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1889.3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319.5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1797.4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319.5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1797.4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34.3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МЕКСИКА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МОНАКО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47.9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16.6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251.4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ПОРТУГАЛИЯ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203.2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203.2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182.1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182.1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ФРАНЦИЯ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ХОРВАТИЯ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ШВЕЙЦАРИЯ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97.6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97.6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867.1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244.5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КАЗАХСТАН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592.8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8413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275.9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274.8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274.8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8418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МЕКСИКА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8433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8438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8443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8452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845221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8458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8461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8471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19.6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88.4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209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88.4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8482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ШВЕЙЦАРИЯ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299.1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5774.4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299.1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5774.4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271.4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5386.1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271.4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5386.1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АВСТРИЯ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56.8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ВЕНГРИЯ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1430.3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1430.3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ИЗРАИЛЬ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ИНДОНЕЗИЯ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ИРЛАНДИЯ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ИСПАНИЯ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45.1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558.5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558.5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107.1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1518.8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107.1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1518.8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МАЛАЙЗИЯ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МЕКСИКА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РУМЫНИЯ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СИНГАПУР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СЛОВАКИЯ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141.2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СЛОВЕНИЯ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ТАИЛАНД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43.3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66.6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ФИЛИППИНЫ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ФИНЛЯНДИЯ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ФРАНЦИЯ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70.4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ХОРВАТИЯ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ЧЕХИЯ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ШВЕЙЦАРИЯ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235.1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ЭСТОНИЯ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55.2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27.7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388.2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АРМЕНИЯ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128.6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128.6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8501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484.6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35.9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9048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484.6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429.9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8126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429.9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221.8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2338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221.8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5163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613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ФИЛИППИНЫ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54.7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54.7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922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54.7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8528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269.3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2149.2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269.3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2149.2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653.2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653.2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142.7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445.9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143.3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143.3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1496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1456.5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1456.5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8704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1167.8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8708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185.3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185.3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981.4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653.2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653.2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142.7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142.7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8.2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53.3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445.9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59.3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328.2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288.6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42.3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288.6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УКРАИНА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39.6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2679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2657.5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14.7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2657.5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АВСТРИЯ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460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1596.1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1596.1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3.8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296.8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КАНАДА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73.7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ПОЛЬША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5.4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СЛОВЕНИЯ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178.6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178.6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25.1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ТАИЛАНД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ШВЕЙЦАРИЯ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ЯПОНИЯ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1.9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21.5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9018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12.5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9401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48.6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6.9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46.2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30.3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СЕРБИЯ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13.8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ТУРЦИЯ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СНГ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БЕЛАРУСЬ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9403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МЕБЕЛЬ ПРОЧАЯ И ЕЕ ЧАСТИ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4.5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76.2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ГЕРМАНИЯ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33.4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2.9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ИТАЛИЯ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30.7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940340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МЕБЕЛЬ ДЕРЕВЯННАЯ ТИПА КУХОННОЙ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ШТ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КИТАЙ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1.1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9405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 xml:space="preserve"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КГ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</w:tr>
      <w:tr w:rsidR="008361FC" w:rsidRPr="008361FC" w:rsidTr="00F828ED">
        <w:trPr>
          <w:trHeight w:val="20"/>
        </w:trPr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ГОНКОНГ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1FC" w:rsidRPr="008361FC" w:rsidRDefault="008361FC" w:rsidP="008361FC">
            <w:pPr>
              <w:jc w:val="right"/>
              <w:rPr>
                <w:sz w:val="16"/>
                <w:szCs w:val="16"/>
              </w:rPr>
            </w:pPr>
            <w:r w:rsidRPr="008361FC">
              <w:rPr>
                <w:sz w:val="16"/>
                <w:szCs w:val="16"/>
              </w:rPr>
              <w:t>7.8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480BB3" w:rsidRDefault="00580ADD" w:rsidP="006C0D71">
      <w:pPr>
        <w:pStyle w:val="20"/>
        <w:rPr>
          <w:color w:val="FFFFFF" w:themeColor="background1"/>
          <w:sz w:val="16"/>
          <w:szCs w:val="16"/>
        </w:rPr>
      </w:pPr>
      <w:bookmarkStart w:id="27" w:name="_Toc450829086"/>
      <w:bookmarkStart w:id="28" w:name="_Toc451190020"/>
      <w:bookmarkStart w:id="29" w:name="_Toc9241222"/>
      <w:bookmarkStart w:id="30" w:name="_Toc190142922"/>
      <w:bookmarkEnd w:id="26"/>
      <w:r w:rsidRPr="00480BB3">
        <w:rPr>
          <w:color w:val="FFFFFF" w:themeColor="background1"/>
          <w:sz w:val="16"/>
          <w:szCs w:val="16"/>
        </w:rPr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7"/>
      <w:bookmarkEnd w:id="28"/>
      <w:bookmarkEnd w:id="29"/>
    </w:p>
    <w:tbl>
      <w:tblPr>
        <w:tblW w:w="16000" w:type="dxa"/>
        <w:tblInd w:w="-592" w:type="dxa"/>
        <w:tblLook w:val="04A0" w:firstRow="1" w:lastRow="0" w:firstColumn="1" w:lastColumn="0" w:noHBand="0" w:noVBand="1"/>
      </w:tblPr>
      <w:tblGrid>
        <w:gridCol w:w="812"/>
        <w:gridCol w:w="2870"/>
        <w:gridCol w:w="1008"/>
        <w:gridCol w:w="1036"/>
        <w:gridCol w:w="1049"/>
        <w:gridCol w:w="1008"/>
        <w:gridCol w:w="1050"/>
        <w:gridCol w:w="980"/>
        <w:gridCol w:w="1050"/>
        <w:gridCol w:w="1022"/>
        <w:gridCol w:w="1035"/>
        <w:gridCol w:w="1036"/>
        <w:gridCol w:w="1008"/>
        <w:gridCol w:w="1036"/>
      </w:tblGrid>
      <w:tr w:rsidR="00C03BBA" w:rsidRPr="00C03BBA" w:rsidTr="001B3D5B">
        <w:trPr>
          <w:trHeight w:val="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bookmarkStart w:id="31" w:name="_Toc522284673"/>
            <w:r w:rsidRPr="00C03BBA">
              <w:rPr>
                <w:sz w:val="16"/>
                <w:szCs w:val="16"/>
              </w:rPr>
              <w:t>ВСЕГО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34337.9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34337.9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63629.3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63629.3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16472.1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16472.1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54071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54071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17865.8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17865.8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9558.3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9558.3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в том числе: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 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01-24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Продовольственные товары и сельскохозяйственное сырье (кроме текстильного)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4734.9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4734.9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1467.9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1467.9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3247.1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3247.1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1376.6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1376.6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1487.8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1487.8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91.3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91.3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25-27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643.1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643.1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280.1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280.1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363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28-40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Продукция химической промышленности,</w:t>
            </w:r>
            <w:r w:rsidR="001B3D5B">
              <w:rPr>
                <w:sz w:val="16"/>
                <w:szCs w:val="16"/>
                <w:lang w:val="en-US"/>
              </w:rPr>
              <w:t xml:space="preserve"> </w:t>
            </w:r>
            <w:r w:rsidRPr="00C03BBA">
              <w:rPr>
                <w:sz w:val="16"/>
                <w:szCs w:val="16"/>
              </w:rPr>
              <w:t>каучук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14892.4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14892.4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31937.6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31937.6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8621.5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8621.5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26066.3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26066.3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6270.9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6270.9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5871.2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5871.2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41-43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Кожевенное сырье,</w:t>
            </w:r>
            <w:r w:rsidR="001B3D5B" w:rsidRPr="001B3D5B">
              <w:rPr>
                <w:sz w:val="16"/>
                <w:szCs w:val="16"/>
              </w:rPr>
              <w:t xml:space="preserve"> </w:t>
            </w:r>
            <w:r w:rsidRPr="00C03BBA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110.2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110.2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1.7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110.2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110.2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44-49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1168.5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1168.5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121.6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121.6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187.7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187.7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67.8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67.8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980.8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980.8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53.9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53.9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50-67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Текстиль,</w:t>
            </w:r>
            <w:r w:rsidR="001B3D5B" w:rsidRPr="001B3D5B">
              <w:rPr>
                <w:sz w:val="16"/>
                <w:szCs w:val="16"/>
              </w:rPr>
              <w:t xml:space="preserve"> </w:t>
            </w:r>
            <w:r w:rsidRPr="00C03BBA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466.9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466.9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1633.2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1633.2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0.8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1286.5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1286.5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466.1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466.1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346.7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346.7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68-71,91-97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1879.4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1879.4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2404.5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2404.5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2374.9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2374.9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1258.5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1258.5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29.6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29.6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72-83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561.9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561.9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3093.6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3093.6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96.2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96.2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3063.8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3063.8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465.7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465.7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29.8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29.8</w:t>
            </w:r>
          </w:p>
        </w:tc>
      </w:tr>
      <w:tr w:rsidR="00C03BBA" w:rsidRPr="00C03BBA" w:rsidTr="001B3D5B">
        <w:trPr>
          <w:trHeight w:val="20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84-90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Машины,</w:t>
            </w:r>
            <w:r w:rsidR="001B3D5B" w:rsidRPr="001B3D5B">
              <w:rPr>
                <w:sz w:val="16"/>
                <w:szCs w:val="16"/>
              </w:rPr>
              <w:t xml:space="preserve"> </w:t>
            </w:r>
            <w:r w:rsidRPr="00C03BBA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10621.9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10621.9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22217.5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22217.5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3696.1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3696.1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19444.7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19444.7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6925.8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6925.8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2772.8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BBA" w:rsidRPr="00C03BBA" w:rsidRDefault="00C03BBA">
            <w:pPr>
              <w:jc w:val="right"/>
              <w:rPr>
                <w:sz w:val="16"/>
                <w:szCs w:val="16"/>
              </w:rPr>
            </w:pPr>
            <w:r w:rsidRPr="00C03BBA">
              <w:rPr>
                <w:sz w:val="16"/>
                <w:szCs w:val="16"/>
              </w:rPr>
              <w:t>2772.8</w:t>
            </w:r>
          </w:p>
        </w:tc>
      </w:tr>
      <w:bookmarkEnd w:id="31"/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480BB3" w:rsidP="00480BB3">
      <w:r w:rsidRPr="00480B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225D" wp14:editId="74062DD0">
                <wp:simplePos x="0" y="0"/>
                <wp:positionH relativeFrom="column">
                  <wp:posOffset>9356725</wp:posOffset>
                </wp:positionH>
                <wp:positionV relativeFrom="paragraph">
                  <wp:posOffset>109220</wp:posOffset>
                </wp:positionV>
                <wp:extent cx="333375" cy="352425"/>
                <wp:effectExtent l="0" t="0" r="9525" b="9525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1FC" w:rsidRPr="001B3D5B" w:rsidRDefault="008361FC" w:rsidP="00C34928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6</w:t>
                            </w:r>
                            <w:r w:rsidR="00F828ED">
                              <w:rPr>
                                <w:sz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8" type="#_x0000_t202" style="position:absolute;margin-left:736.75pt;margin-top:8.6pt;width:2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" stroked="f">
                <v:textbox style="layout-flow:vertical">
                  <w:txbxContent>
                    <w:p w:rsidR="008361FC" w:rsidRPr="001B3D5B" w:rsidRDefault="008361FC" w:rsidP="00C34928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  <w:lang w:val="en-US"/>
                        </w:rPr>
                        <w:t>6</w:t>
                      </w:r>
                      <w:r w:rsidR="00F828ED">
                        <w:rPr>
                          <w:sz w:val="2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2523E2" w:rsidRPr="003D78D1" w:rsidRDefault="002523E2" w:rsidP="003D78D1">
      <w:pPr>
        <w:sectPr w:rsidR="002523E2" w:rsidRPr="003D78D1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9241223"/>
      <w:bookmarkEnd w:id="30"/>
      <w:r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7. Учет товаров, перемещаемых трубопроводным транспортом осуществляется в связи с 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C9" w:rsidRDefault="00737DC9">
      <w:r>
        <w:separator/>
      </w:r>
    </w:p>
  </w:endnote>
  <w:endnote w:type="continuationSeparator" w:id="0">
    <w:p w:rsidR="00737DC9" w:rsidRDefault="0073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1FC" w:rsidRDefault="008361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C9" w:rsidRDefault="00737DC9">
      <w:r>
        <w:separator/>
      </w:r>
    </w:p>
  </w:footnote>
  <w:footnote w:type="continuationSeparator" w:id="0">
    <w:p w:rsidR="00737DC9" w:rsidRDefault="0073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1FC" w:rsidRDefault="008361FC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Pr="00E7158B" w:rsidRDefault="008361FC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F828ED">
      <w:rPr>
        <w:rStyle w:val="aa"/>
        <w:noProof/>
        <w:color w:val="FFFFFF"/>
      </w:rPr>
      <w:t>63</w:t>
    </w:r>
    <w:r w:rsidRPr="00E7158B">
      <w:rPr>
        <w:rStyle w:val="aa"/>
        <w:color w:val="FFFFFF"/>
      </w:rPr>
      <w:fldChar w:fldCharType="end"/>
    </w:r>
  </w:p>
  <w:p w:rsidR="008361FC" w:rsidRDefault="008361FC" w:rsidP="00F7298E">
    <w:pPr>
      <w:pStyle w:val="a8"/>
      <w:ind w:right="357"/>
      <w:jc w:val="center"/>
      <w:rPr>
        <w:b/>
        <w:bCs/>
      </w:rPr>
    </w:pPr>
  </w:p>
  <w:p w:rsidR="008361FC" w:rsidRPr="00FE4259" w:rsidRDefault="008361FC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38FF6938" wp14:editId="397467FB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Default="008361FC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-ТС(регион)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8361FC" w:rsidRDefault="008361FC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</w:t>
                    </w:r>
                    <w:proofErr w:type="gramStart"/>
                    <w:r>
                      <w:rPr>
                        <w:sz w:val="20"/>
                      </w:rPr>
                      <w:t>С(</w:t>
                    </w:r>
                    <w:proofErr w:type="gramEnd"/>
                    <w:r>
                      <w:rPr>
                        <w:sz w:val="20"/>
                      </w:rPr>
                      <w:t>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8361FC" w:rsidRDefault="008361FC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8361FC" w:rsidRDefault="008361FC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8361FC" w:rsidTr="006C0D71">
      <w:trPr>
        <w:cantSplit/>
        <w:jc w:val="center"/>
      </w:trPr>
      <w:tc>
        <w:tcPr>
          <w:tcW w:w="824" w:type="dxa"/>
          <w:vMerge w:val="restart"/>
          <w:vAlign w:val="center"/>
        </w:tcPr>
        <w:p w:rsidR="008361FC" w:rsidRDefault="008361FC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8361FC" w:rsidRDefault="008361FC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8361FC" w:rsidRPr="00FE4259" w:rsidRDefault="008361FC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  <w:tc>
        <w:tcPr>
          <w:tcW w:w="4111" w:type="dxa"/>
          <w:gridSpan w:val="4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8361FC" w:rsidRDefault="008361FC" w:rsidP="00C03BBA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Страны СНГ </w:t>
          </w:r>
        </w:p>
      </w:tc>
    </w:tr>
    <w:tr w:rsidR="008361FC" w:rsidTr="006C0D71">
      <w:trPr>
        <w:cantSplit/>
        <w:jc w:val="center"/>
      </w:trPr>
      <w:tc>
        <w:tcPr>
          <w:tcW w:w="824" w:type="dxa"/>
          <w:vMerge/>
        </w:tcPr>
        <w:p w:rsidR="008361FC" w:rsidRDefault="008361FC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8361FC" w:rsidRDefault="008361FC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8361FC" w:rsidTr="006C0D71">
      <w:trPr>
        <w:cantSplit/>
        <w:trHeight w:val="661"/>
        <w:jc w:val="center"/>
      </w:trPr>
      <w:tc>
        <w:tcPr>
          <w:tcW w:w="824" w:type="dxa"/>
          <w:vMerge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0905CFB8" wp14:editId="3EFE8E73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8361FC" w:rsidRPr="003E1A53" w:rsidRDefault="008361FC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46ABABFE" wp14:editId="42F1FD6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361FC" w:rsidRPr="00FE4259" w:rsidRDefault="008361FC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8361FC" w:rsidRDefault="008361FC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361FC" w:rsidRPr="00FE4259" w:rsidRDefault="008361FC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Pr="00F95615" w:rsidRDefault="008361FC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58940361" wp14:editId="415296B3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1-й квартал 2019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8361FC" w:rsidRPr="003E1A53" w:rsidRDefault="008361FC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1-й квартал 2019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186C318A" wp14:editId="09B52CD0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8361FC" w:rsidRPr="00634DCB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8361FC" w:rsidRPr="00634DCB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0684EB74" wp14:editId="344963FC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8361FC" w:rsidRPr="003E1A53" w:rsidRDefault="008361FC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7E8D7FC7" wp14:editId="156BEF34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361FC" w:rsidRPr="00634DCB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361FC" w:rsidRPr="00634DCB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68C465BF" wp14:editId="518031A5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8361FC" w:rsidRPr="003E1A53" w:rsidRDefault="008361FC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3DFD57F0" wp14:editId="3B237997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361FC" w:rsidRPr="00634DCB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1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fO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D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ASXXzr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361FC" w:rsidRPr="00634DCB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5AFC62CE" wp14:editId="1F67679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2" type="#_x0000_t202" style="position:absolute;margin-left:0;margin-top:6.65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l+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" filled="f" stroked="f">
                    <v:textbox inset=".75pt,.75pt,.75pt,.75pt">
                      <w:txbxContent>
                        <w:p w:rsidR="008361FC" w:rsidRPr="003E1A53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5CFD8470" wp14:editId="04CE973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361FC" w:rsidRPr="00634DCB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361FC" w:rsidRPr="00634DCB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048B698E" wp14:editId="735D20E2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8361FC" w:rsidRPr="003E1A53" w:rsidRDefault="008361FC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56C37610" wp14:editId="23951650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1B0B2E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8361FC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8361FC" w:rsidRPr="00634DCB" w:rsidRDefault="008361FC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9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8361FC" w:rsidRPr="001B0B2E" w:rsidRDefault="008361FC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8361FC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8361FC" w:rsidRPr="00634DCB" w:rsidRDefault="008361FC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201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t>9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8361FC" w:rsidRPr="00CF14AA" w:rsidRDefault="008361FC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8361FC" w:rsidTr="006C0D71">
      <w:trPr>
        <w:cantSplit/>
        <w:jc w:val="center"/>
      </w:trPr>
      <w:tc>
        <w:tcPr>
          <w:tcW w:w="824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8361FC" w:rsidRDefault="008361FC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8361FC" w:rsidRDefault="008361FC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28ED">
      <w:rPr>
        <w:rStyle w:val="aa"/>
        <w:noProof/>
      </w:rPr>
      <w:t>64</w:t>
    </w:r>
    <w:r>
      <w:rPr>
        <w:rStyle w:val="aa"/>
      </w:rPr>
      <w:fldChar w:fldCharType="end"/>
    </w:r>
  </w:p>
  <w:p w:rsidR="008361FC" w:rsidRDefault="008361FC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361FC" w:rsidRDefault="008361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61FC" w:rsidRDefault="008361F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7E98">
      <w:rPr>
        <w:rStyle w:val="aa"/>
        <w:noProof/>
      </w:rPr>
      <w:t>6</w:t>
    </w:r>
    <w:r>
      <w:rPr>
        <w:rStyle w:val="aa"/>
      </w:rPr>
      <w:fldChar w:fldCharType="end"/>
    </w:r>
  </w:p>
  <w:p w:rsidR="008361FC" w:rsidRDefault="008361F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8361FC" w:rsidRDefault="008361FC">
    <w:pPr>
      <w:pStyle w:val="a8"/>
      <w:framePr w:wrap="around" w:vAnchor="text" w:hAnchor="margin" w:xAlign="center" w:y="1"/>
      <w:jc w:val="center"/>
      <w:rPr>
        <w:rStyle w:val="aa"/>
      </w:rPr>
    </w:pPr>
  </w:p>
  <w:p w:rsidR="008361FC" w:rsidRDefault="008361FC">
    <w:pPr>
      <w:pStyle w:val="a8"/>
      <w:framePr w:wrap="around" w:vAnchor="text" w:hAnchor="margin" w:xAlign="center" w:y="1"/>
      <w:rPr>
        <w:rStyle w:val="aa"/>
        <w:lang w:val="en-US"/>
      </w:rPr>
    </w:pPr>
  </w:p>
  <w:p w:rsidR="008361FC" w:rsidRDefault="008361FC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Pr="00577AC7" w:rsidRDefault="008361FC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9A7E98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8361FC" w:rsidRDefault="008361FC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7B6AB" wp14:editId="1807921E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Default="008361FC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8361FC" w:rsidRDefault="008361FC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8361FC" w:rsidRPr="00FB6BC4" w:rsidRDefault="008361FC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8361FC" w:rsidRPr="00E30BF4" w:rsidRDefault="008361FC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8361FC" w:rsidRPr="00BB77D4" w:rsidRDefault="008361FC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8361FC" w:rsidTr="00FB6BC4">
      <w:trPr>
        <w:cantSplit/>
      </w:trPr>
      <w:tc>
        <w:tcPr>
          <w:tcW w:w="2385" w:type="dxa"/>
          <w:vMerge w:val="restart"/>
        </w:tcPr>
        <w:p w:rsidR="008361FC" w:rsidRDefault="008361FC" w:rsidP="00FB6BC4">
          <w:pPr>
            <w:pStyle w:val="a8"/>
            <w:ind w:right="357"/>
            <w:rPr>
              <w:b/>
              <w:bCs/>
            </w:rPr>
          </w:pPr>
        </w:p>
        <w:p w:rsidR="008361FC" w:rsidRPr="00DF2070" w:rsidRDefault="008361FC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8361FC" w:rsidRPr="00C92D89" w:rsidRDefault="008361FC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8361FC" w:rsidRPr="00DF2070" w:rsidRDefault="008361FC" w:rsidP="001F5070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  <w:lang w:val="en-US"/>
            </w:rPr>
            <w:t>8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8361FC" w:rsidRPr="00C92D89" w:rsidRDefault="008361FC" w:rsidP="001F5070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</w:t>
          </w:r>
          <w:r>
            <w:rPr>
              <w:b/>
              <w:bCs/>
              <w:lang w:val="en-US"/>
            </w:rPr>
            <w:t>9</w:t>
          </w:r>
          <w:r>
            <w:rPr>
              <w:b/>
              <w:bCs/>
            </w:rPr>
            <w:t xml:space="preserve"> год</w:t>
          </w:r>
        </w:p>
      </w:tc>
      <w:tc>
        <w:tcPr>
          <w:tcW w:w="2650" w:type="dxa"/>
          <w:gridSpan w:val="2"/>
        </w:tcPr>
        <w:p w:rsidR="008361FC" w:rsidRPr="00C92D89" w:rsidRDefault="008361FC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8361FC" w:rsidTr="00FB6BC4">
      <w:trPr>
        <w:cantSplit/>
        <w:trHeight w:val="735"/>
      </w:trPr>
      <w:tc>
        <w:tcPr>
          <w:tcW w:w="2385" w:type="dxa"/>
          <w:vMerge/>
        </w:tcPr>
        <w:p w:rsidR="008361FC" w:rsidRPr="00C92D89" w:rsidRDefault="008361FC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8361FC" w:rsidRPr="00C92D89" w:rsidRDefault="008361F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20F9AF" wp14:editId="351779BA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6A46B7" w:rsidRDefault="008361FC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8361FC" w:rsidRPr="006A46B7" w:rsidRDefault="008361FC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  <w:proofErr w:type="gramEnd"/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8361FC" w:rsidRPr="00C92D89" w:rsidRDefault="008361FC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A5B587" wp14:editId="5031D788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8361FC" w:rsidRPr="00FB6BC4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8361FC" w:rsidRPr="00FB6BC4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8361FC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8361FC" w:rsidRPr="00FB6BC4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8361FC" w:rsidRPr="00FB6BC4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8361FC" w:rsidRPr="00C92D89" w:rsidRDefault="008361FC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64DEE" wp14:editId="0F886EE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6A46B7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8361FC" w:rsidRPr="006A46B7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8361FC" w:rsidRPr="00C92D89" w:rsidRDefault="008361FC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13DD7B" wp14:editId="15245C54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FB6BC4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8361FC" w:rsidRPr="00FB6BC4" w:rsidRDefault="008361FC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5pt;margin-top:5.25pt;width:4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" stroked="f">
                    <v:textbox inset="0,0,0,0">
                      <w:txbxContent>
                        <w:p w:rsidR="008361FC" w:rsidRPr="00FB6BC4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8361FC" w:rsidRPr="00FB6BC4" w:rsidRDefault="008361FC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8361FC" w:rsidRPr="00C92D89" w:rsidRDefault="008361FC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F6AF2D" wp14:editId="48AB1C5F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1кв. 2019г/</w:t>
                                </w:r>
                              </w:p>
                              <w:p w:rsidR="008361FC" w:rsidRPr="00E12BD9" w:rsidRDefault="008361FC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1кв.2018г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8361FC" w:rsidRDefault="008361FC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1кв. 2019г/</w:t>
                          </w:r>
                        </w:p>
                        <w:p w:rsidR="008361FC" w:rsidRPr="00E12BD9" w:rsidRDefault="008361FC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1кв.2018г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8361FC" w:rsidRPr="00C92D89" w:rsidRDefault="008361F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6C33AA" wp14:editId="3D06E1B7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52444C" w:rsidRDefault="008361FC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мар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8361FC" w:rsidRPr="0052444C" w:rsidRDefault="008361FC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8361FC" w:rsidRPr="0052444C" w:rsidRDefault="008361FC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мар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8361FC" w:rsidRPr="0052444C" w:rsidRDefault="008361FC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</w:t>
                          </w:r>
                          <w:proofErr w:type="spellEnd"/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8361FC" w:rsidRDefault="008361FC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Pr="00577AC7" w:rsidRDefault="008361FC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9A7E98">
      <w:rPr>
        <w:rStyle w:val="aa"/>
        <w:noProof/>
      </w:rPr>
      <w:t>13</w:t>
    </w:r>
    <w:r w:rsidRPr="00577AC7">
      <w:rPr>
        <w:rStyle w:val="aa"/>
      </w:rPr>
      <w:fldChar w:fldCharType="end"/>
    </w:r>
  </w:p>
  <w:p w:rsidR="008361FC" w:rsidRPr="000E4398" w:rsidRDefault="008361FC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8A565D" wp14:editId="6B1FED79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Pr="00F521B9" w:rsidRDefault="008361FC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8361FC" w:rsidRPr="00F521B9" w:rsidRDefault="008361FC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8361FC" w:rsidRDefault="008361FC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8361FC" w:rsidRDefault="008361FC" w:rsidP="003747C7">
    <w:pPr>
      <w:pStyle w:val="a8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E623EF" wp14:editId="11FD4DBC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Pr="000E4398" w:rsidRDefault="008361FC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январь-</w:t>
                          </w:r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</w:t>
                          </w:r>
                          <w:r>
                            <w:rPr>
                              <w:b/>
                              <w:sz w:val="20"/>
                            </w:rP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T&#10;SwF5hgIAABAFAAAOAAAAAAAAAAAAAAAAAC4CAABkcnMvZTJvRG9jLnhtbFBLAQItABQABgAIAAAA&#10;IQDYHGxT3QAAAAgBAAAPAAAAAAAAAAAAAAAAAOAEAABkcnMvZG93bnJldi54bWxQSwUGAAAAAAQA&#10;BADzAAAA6gUAAAAA&#10;" stroked="f">
              <v:textbox>
                <w:txbxContent>
                  <w:p w:rsidR="008361FC" w:rsidRPr="000E4398" w:rsidRDefault="008361FC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</w:t>
                    </w:r>
                    <w:proofErr w:type="gramStart"/>
                    <w:r>
                      <w:rPr>
                        <w:b/>
                        <w:sz w:val="20"/>
                      </w:rPr>
                      <w:t>ь-</w:t>
                    </w:r>
                    <w:proofErr w:type="gramEnd"/>
                    <w:r w:rsidRPr="00685EA7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март </w:t>
                    </w:r>
                    <w:r>
                      <w:rPr>
                        <w:b/>
                        <w:sz w:val="20"/>
                      </w:rPr>
                      <w:t>2019г.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</w:rPr>
      <w:t xml:space="preserve"> </w:t>
    </w:r>
  </w:p>
  <w:p w:rsidR="008361FC" w:rsidRPr="00F33303" w:rsidRDefault="008361FC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тыс.долл.США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8361FC" w:rsidTr="003747C7">
      <w:trPr>
        <w:cantSplit/>
        <w:trHeight w:val="501"/>
      </w:trPr>
      <w:tc>
        <w:tcPr>
          <w:tcW w:w="857" w:type="dxa"/>
          <w:vMerge w:val="restart"/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</w:p>
        <w:p w:rsidR="008361FC" w:rsidRDefault="008361FC" w:rsidP="00BA5FF7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8361FC" w:rsidRPr="00F33303" w:rsidRDefault="008361F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8361FC" w:rsidRPr="00C65C8E" w:rsidRDefault="008361FC" w:rsidP="00BA5FF7">
          <w:pPr>
            <w:pStyle w:val="a8"/>
            <w:ind w:right="357"/>
            <w:rPr>
              <w:b/>
              <w:bCs/>
            </w:rPr>
          </w:pPr>
        </w:p>
        <w:p w:rsidR="008361FC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361FC" w:rsidRPr="00C65C8E" w:rsidRDefault="008361FC" w:rsidP="00BA5FF7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8361FC" w:rsidRPr="00C65C8E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D9BEAD5" wp14:editId="218CB670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8361FC" w:rsidRPr="003E1A53" w:rsidRDefault="008361FC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8361FC" w:rsidRPr="00C65C8E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3F9DFC" wp14:editId="599CA855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18415</wp:posOffset>
                    </wp:positionV>
                    <wp:extent cx="1590675" cy="257175"/>
                    <wp:effectExtent l="0" t="0" r="1270" b="63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0035FB" w:rsidRDefault="008361FC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март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5.15pt;margin-top:1.45pt;width:12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" stroked="f">
                    <v:textbox>
                      <w:txbxContent>
                        <w:p w:rsidR="008361FC" w:rsidRPr="000035FB" w:rsidRDefault="008361FC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март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8361FC" w:rsidTr="003747C7">
      <w:trPr>
        <w:cantSplit/>
        <w:trHeight w:val="423"/>
      </w:trPr>
      <w:tc>
        <w:tcPr>
          <w:tcW w:w="857" w:type="dxa"/>
          <w:vMerge/>
        </w:tcPr>
        <w:p w:rsidR="008361FC" w:rsidRPr="00C65C8E" w:rsidRDefault="008361FC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8361FC" w:rsidRPr="00C65C8E" w:rsidRDefault="008361FC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</w:p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</w:p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</w:p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</w:p>
        <w:p w:rsidR="008361FC" w:rsidRPr="00C65C8E" w:rsidRDefault="008361FC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8361FC" w:rsidTr="003747C7">
      <w:trPr>
        <w:cantSplit/>
      </w:trPr>
      <w:tc>
        <w:tcPr>
          <w:tcW w:w="857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851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8361FC" w:rsidRDefault="008361FC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A7E98">
      <w:rPr>
        <w:noProof/>
      </w:rPr>
      <w:t>29</w:t>
    </w:r>
    <w:r>
      <w:fldChar w:fldCharType="end"/>
    </w:r>
  </w:p>
  <w:p w:rsidR="008361FC" w:rsidRPr="007872A3" w:rsidRDefault="008361FC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2B97D7" wp14:editId="4B6D0110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Default="008361FC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" stroked="f">
              <v:textbox>
                <w:txbxContent>
                  <w:p w:rsidR="008361FC" w:rsidRDefault="008361FC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8361FC" w:rsidRPr="007872A3" w:rsidRDefault="008361FC" w:rsidP="00BA5FF7">
    <w:pPr>
      <w:pStyle w:val="a8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FCE9ED3" wp14:editId="24AFE097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Default="008361FC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LO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LF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1e0Sz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8361FC" w:rsidRDefault="008361FC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март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2019г.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8361FC" w:rsidRDefault="008361FC" w:rsidP="00BA5FF7">
    <w:pPr>
      <w:pStyle w:val="a8"/>
      <w:ind w:right="357"/>
      <w:jc w:val="center"/>
      <w:rPr>
        <w:b/>
        <w:bCs/>
      </w:rPr>
    </w:pPr>
  </w:p>
  <w:p w:rsidR="008361FC" w:rsidRDefault="008361FC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тыс.долл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8361FC" w:rsidTr="007872A3">
      <w:trPr>
        <w:cantSplit/>
        <w:trHeight w:val="297"/>
      </w:trPr>
      <w:tc>
        <w:tcPr>
          <w:tcW w:w="5504" w:type="dxa"/>
          <w:vMerge w:val="restart"/>
        </w:tcPr>
        <w:p w:rsidR="008361FC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361FC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8361FC" w:rsidRPr="007872A3" w:rsidRDefault="008361FC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8361FC" w:rsidRDefault="008361FC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8361FC" w:rsidRPr="0075483B" w:rsidRDefault="008361FC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8361FC" w:rsidRPr="0075483B" w:rsidRDefault="008361FC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8361FC" w:rsidTr="007872A3">
      <w:trPr>
        <w:cantSplit/>
        <w:trHeight w:val="996"/>
      </w:trPr>
      <w:tc>
        <w:tcPr>
          <w:tcW w:w="5504" w:type="dxa"/>
          <w:vMerge/>
        </w:tcPr>
        <w:p w:rsidR="008361FC" w:rsidRDefault="008361FC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8361FC" w:rsidRDefault="008361F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A47D5D4" wp14:editId="00E2D8BF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AD7111" w:rsidRDefault="008361FC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8361FC" w:rsidRPr="00AD7111" w:rsidRDefault="008361FC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8361FC" w:rsidRPr="0075483B" w:rsidRDefault="008361F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9A1C9BE" wp14:editId="6EC533E5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AD7111" w:rsidRDefault="008361FC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" stroked="f">
                    <v:textbox>
                      <w:txbxContent>
                        <w:p w:rsidR="008361FC" w:rsidRPr="00AD7111" w:rsidRDefault="008361FC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8361FC" w:rsidRDefault="008361FC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1E64D48A" wp14:editId="1D3A6310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3E1A53" w:rsidRDefault="008361FC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8361FC" w:rsidRPr="003E1A53" w:rsidRDefault="008361FC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8361FC" w:rsidRPr="004B2A83" w:rsidRDefault="008361F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3F727BD" wp14:editId="1BBC7014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AD7111" w:rsidRDefault="008361FC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8361FC" w:rsidRPr="00AD7111" w:rsidRDefault="008361FC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361FC" w:rsidRPr="00BC1A2D" w:rsidRDefault="008361FC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FC" w:rsidRDefault="008361FC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28ED">
      <w:rPr>
        <w:rStyle w:val="aa"/>
        <w:noProof/>
      </w:rPr>
      <w:t>62</w:t>
    </w:r>
    <w:r>
      <w:rPr>
        <w:rStyle w:val="aa"/>
      </w:rPr>
      <w:fldChar w:fldCharType="end"/>
    </w:r>
  </w:p>
  <w:p w:rsidR="008361FC" w:rsidRPr="007579E6" w:rsidRDefault="008361FC" w:rsidP="007579E6">
    <w:pPr>
      <w:pStyle w:val="a8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B1D456" wp14:editId="402BAD13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1FC" w:rsidRDefault="008361FC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D0&#10;369nhgIAABEFAAAOAAAAAAAAAAAAAAAAAC4CAABkcnMvZTJvRG9jLnhtbFBLAQItABQABgAIAAAA&#10;IQDyNJ0T3QAAAAgBAAAPAAAAAAAAAAAAAAAAAOAEAABkcnMvZG93bnJldi54bWxQSwUGAAAAAAQA&#10;BADzAAAA6gUAAAAA&#10;" stroked="f">
              <v:textbox>
                <w:txbxContent>
                  <w:p w:rsidR="008361FC" w:rsidRDefault="008361FC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8361FC" w:rsidRPr="00512297" w:rsidRDefault="008361FC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8361FC" w:rsidRPr="00512297" w:rsidRDefault="008361FC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8361FC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8361FC" w:rsidRDefault="008361FC" w:rsidP="007579E6">
          <w:pPr>
            <w:pStyle w:val="a8"/>
            <w:rPr>
              <w:b/>
              <w:bCs/>
            </w:rPr>
          </w:pPr>
        </w:p>
        <w:p w:rsidR="008361FC" w:rsidRDefault="008361FC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8361FC" w:rsidRDefault="008361FC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8361FC" w:rsidRDefault="008361FC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8361FC" w:rsidRDefault="008361FC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8361FC" w:rsidRDefault="008361FC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8361FC" w:rsidRDefault="008361FC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69B96D4" wp14:editId="79F6368D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57460D" w:rsidRDefault="008361FC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8361FC" w:rsidRPr="0057460D" w:rsidRDefault="008361FC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597C2DE" wp14:editId="5A1BC46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8361FC" w:rsidRDefault="008361FC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64A395E" wp14:editId="1887D3D2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8361FC" w:rsidRDefault="008361FC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2DD5DEC1" wp14:editId="00CF6630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8361FC" w:rsidRDefault="008361FC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8361FC" w:rsidRDefault="008361FC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F8FEB46" wp14:editId="3F4199DF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Pr="0057460D" w:rsidRDefault="008361FC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январь-март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8361FC" w:rsidRPr="0057460D" w:rsidRDefault="008361FC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январь-март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2B8E341" wp14:editId="19F311AD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61FC" w:rsidRDefault="008361FC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8361FC" w:rsidRDefault="008361FC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8361FC" w:rsidTr="00780C4E">
      <w:trPr>
        <w:cantSplit/>
        <w:trHeight w:val="522"/>
        <w:jc w:val="center"/>
      </w:trPr>
      <w:tc>
        <w:tcPr>
          <w:tcW w:w="1080" w:type="dxa"/>
          <w:vMerge/>
        </w:tcPr>
        <w:p w:rsidR="008361FC" w:rsidRDefault="008361FC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8361FC" w:rsidRDefault="008361FC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8361FC" w:rsidRDefault="008361FC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8361FC" w:rsidRDefault="008361FC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8361FC" w:rsidRDefault="008361FC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361FC" w:rsidRDefault="008361FC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Стат.ст-ть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361FC" w:rsidRDefault="008361FC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8361FC" w:rsidRDefault="008361FC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8361FC" w:rsidRDefault="008361FC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Стат.ст-ть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8361FC" w:rsidRPr="007579E6" w:rsidRDefault="008361FC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314"/>
    <w:rsid w:val="00116792"/>
    <w:rsid w:val="0012293A"/>
    <w:rsid w:val="0012654E"/>
    <w:rsid w:val="00132FF5"/>
    <w:rsid w:val="00134799"/>
    <w:rsid w:val="0014124B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7065"/>
    <w:rsid w:val="00157139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C1476"/>
    <w:rsid w:val="001C2B47"/>
    <w:rsid w:val="001C2C68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F2CAC"/>
    <w:rsid w:val="001F2E74"/>
    <w:rsid w:val="001F3BDE"/>
    <w:rsid w:val="001F5070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83B"/>
    <w:rsid w:val="00224EF7"/>
    <w:rsid w:val="002254A5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23E2"/>
    <w:rsid w:val="00253534"/>
    <w:rsid w:val="002545CB"/>
    <w:rsid w:val="00255A47"/>
    <w:rsid w:val="00255A61"/>
    <w:rsid w:val="00255C5F"/>
    <w:rsid w:val="00257506"/>
    <w:rsid w:val="00260C90"/>
    <w:rsid w:val="002623AB"/>
    <w:rsid w:val="00263E9E"/>
    <w:rsid w:val="00267840"/>
    <w:rsid w:val="00271A89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78D1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3DBF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5C30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37DC9"/>
    <w:rsid w:val="007408F7"/>
    <w:rsid w:val="00740C31"/>
    <w:rsid w:val="00740C73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374"/>
    <w:rsid w:val="00826719"/>
    <w:rsid w:val="0082705D"/>
    <w:rsid w:val="0083287D"/>
    <w:rsid w:val="008329F2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A7E98"/>
    <w:rsid w:val="009B0E39"/>
    <w:rsid w:val="009B2A2B"/>
    <w:rsid w:val="009B33D3"/>
    <w:rsid w:val="009B6182"/>
    <w:rsid w:val="009B664E"/>
    <w:rsid w:val="009B7296"/>
    <w:rsid w:val="009C278F"/>
    <w:rsid w:val="009C36C6"/>
    <w:rsid w:val="009C7D97"/>
    <w:rsid w:val="009D1185"/>
    <w:rsid w:val="009D4114"/>
    <w:rsid w:val="009D4F79"/>
    <w:rsid w:val="009D6330"/>
    <w:rsid w:val="009E2CF3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1607"/>
    <w:rsid w:val="00A92013"/>
    <w:rsid w:val="00A94913"/>
    <w:rsid w:val="00A95E0E"/>
    <w:rsid w:val="00A96D42"/>
    <w:rsid w:val="00A97EE0"/>
    <w:rsid w:val="00AA15E5"/>
    <w:rsid w:val="00AA3227"/>
    <w:rsid w:val="00AA5F8B"/>
    <w:rsid w:val="00AB21CB"/>
    <w:rsid w:val="00AC136D"/>
    <w:rsid w:val="00AC1CE8"/>
    <w:rsid w:val="00AC2671"/>
    <w:rsid w:val="00AC3D3A"/>
    <w:rsid w:val="00AC3DD0"/>
    <w:rsid w:val="00AC4B8F"/>
    <w:rsid w:val="00AC6565"/>
    <w:rsid w:val="00AC695C"/>
    <w:rsid w:val="00AD1E77"/>
    <w:rsid w:val="00AD41F9"/>
    <w:rsid w:val="00AD4412"/>
    <w:rsid w:val="00AD5FDD"/>
    <w:rsid w:val="00AD64C6"/>
    <w:rsid w:val="00AD6CA0"/>
    <w:rsid w:val="00AD765D"/>
    <w:rsid w:val="00AE51EF"/>
    <w:rsid w:val="00AE7412"/>
    <w:rsid w:val="00AF6800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51D3"/>
    <w:rsid w:val="00BD5629"/>
    <w:rsid w:val="00BE137E"/>
    <w:rsid w:val="00BE161C"/>
    <w:rsid w:val="00BE2406"/>
    <w:rsid w:val="00BE55E5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3BBA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AF0"/>
    <w:rsid w:val="00D32C1A"/>
    <w:rsid w:val="00D33C51"/>
    <w:rsid w:val="00D36713"/>
    <w:rsid w:val="00D404E6"/>
    <w:rsid w:val="00D40C14"/>
    <w:rsid w:val="00D40FFB"/>
    <w:rsid w:val="00D42354"/>
    <w:rsid w:val="00D42B61"/>
    <w:rsid w:val="00D51592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0904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60EC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F07F2"/>
    <w:rsid w:val="00EF4742"/>
    <w:rsid w:val="00EF6B76"/>
    <w:rsid w:val="00EF7C3C"/>
    <w:rsid w:val="00F003B8"/>
    <w:rsid w:val="00F032B6"/>
    <w:rsid w:val="00F04019"/>
    <w:rsid w:val="00F04107"/>
    <w:rsid w:val="00F04386"/>
    <w:rsid w:val="00F06770"/>
    <w:rsid w:val="00F0753E"/>
    <w:rsid w:val="00F07A73"/>
    <w:rsid w:val="00F10BFD"/>
    <w:rsid w:val="00F1346C"/>
    <w:rsid w:val="00F14417"/>
    <w:rsid w:val="00F14578"/>
    <w:rsid w:val="00F1471D"/>
    <w:rsid w:val="00F14EA5"/>
    <w:rsid w:val="00F1710E"/>
    <w:rsid w:val="00F2096C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20838</Words>
  <Characters>118777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139337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Сорокина Марина Владимировна</cp:lastModifiedBy>
  <cp:revision>2</cp:revision>
  <cp:lastPrinted>2017-11-17T08:47:00Z</cp:lastPrinted>
  <dcterms:created xsi:type="dcterms:W3CDTF">2019-05-22T06:53:00Z</dcterms:created>
  <dcterms:modified xsi:type="dcterms:W3CDTF">2019-05-22T06:53:00Z</dcterms:modified>
</cp:coreProperties>
</file>