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E3" w:rsidRDefault="001E22E3" w:rsidP="001E22E3">
      <w:pPr>
        <w:pStyle w:val="2"/>
        <w:tabs>
          <w:tab w:val="left" w:pos="0"/>
        </w:tabs>
        <w:ind w:hanging="566"/>
        <w:jc w:val="center"/>
        <w:rPr>
          <w:b/>
          <w:noProof/>
          <w:sz w:val="16"/>
          <w:szCs w:val="16"/>
        </w:rPr>
      </w:pPr>
      <w:r w:rsidRPr="00352BDD">
        <w:rPr>
          <w:b/>
          <w:noProof/>
          <w:sz w:val="28"/>
          <w:szCs w:val="28"/>
        </w:rPr>
        <w:t>Мониторинг культурно-досуговой деятельности</w:t>
      </w:r>
      <w:r>
        <w:rPr>
          <w:b/>
          <w:noProof/>
          <w:sz w:val="28"/>
          <w:szCs w:val="28"/>
        </w:rPr>
        <w:t xml:space="preserve"> ЦКС г. Чебоксары</w:t>
      </w:r>
      <w:bookmarkStart w:id="0" w:name="_GoBack"/>
      <w:bookmarkEnd w:id="0"/>
    </w:p>
    <w:p w:rsidR="001E22E3" w:rsidRPr="00352BDD" w:rsidRDefault="001E22E3" w:rsidP="001E22E3">
      <w:pPr>
        <w:pStyle w:val="2"/>
        <w:tabs>
          <w:tab w:val="left" w:pos="0"/>
        </w:tabs>
        <w:ind w:hanging="566"/>
        <w:jc w:val="center"/>
        <w:rPr>
          <w:b/>
          <w:noProof/>
          <w:sz w:val="16"/>
          <w:szCs w:val="16"/>
        </w:rPr>
      </w:pPr>
    </w:p>
    <w:p w:rsidR="001E22E3" w:rsidRDefault="001E22E3" w:rsidP="001E22E3">
      <w:pPr>
        <w:pStyle w:val="2"/>
        <w:tabs>
          <w:tab w:val="left" w:pos="0"/>
        </w:tabs>
        <w:ind w:left="0" w:hanging="708"/>
        <w:jc w:val="both"/>
        <w:rPr>
          <w:noProof/>
          <w:sz w:val="16"/>
          <w:szCs w:val="16"/>
        </w:rPr>
      </w:pPr>
      <w:r>
        <w:rPr>
          <w:noProof/>
        </w:rPr>
        <w:t xml:space="preserve">                          В течение года постоянно проводятся опросы и р</w:t>
      </w:r>
      <w:r w:rsidRPr="0016528F">
        <w:rPr>
          <w:noProof/>
        </w:rPr>
        <w:t>езультат</w:t>
      </w:r>
      <w:r>
        <w:rPr>
          <w:noProof/>
        </w:rPr>
        <w:t xml:space="preserve">ы удовлетворенности потребителей </w:t>
      </w:r>
      <w:r w:rsidRPr="0016528F">
        <w:rPr>
          <w:noProof/>
        </w:rPr>
        <w:t>качеством муницип</w:t>
      </w:r>
      <w:r>
        <w:rPr>
          <w:noProof/>
        </w:rPr>
        <w:t>альных услуг, предоставляемых Централизованной</w:t>
      </w:r>
      <w:r w:rsidRPr="0016528F">
        <w:rPr>
          <w:noProof/>
        </w:rPr>
        <w:t xml:space="preserve"> кл</w:t>
      </w:r>
      <w:r>
        <w:rPr>
          <w:noProof/>
        </w:rPr>
        <w:t>убной системой города Чебоксары, выставляются на сайте учреждения.</w:t>
      </w:r>
    </w:p>
    <w:p w:rsidR="001E22E3" w:rsidRPr="00506D30" w:rsidRDefault="001E22E3" w:rsidP="001E22E3">
      <w:pPr>
        <w:pStyle w:val="2"/>
        <w:tabs>
          <w:tab w:val="left" w:pos="0"/>
        </w:tabs>
        <w:ind w:left="0" w:hanging="708"/>
        <w:jc w:val="both"/>
        <w:rPr>
          <w:noProof/>
          <w:sz w:val="16"/>
          <w:szCs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1599"/>
        <w:gridCol w:w="1086"/>
        <w:gridCol w:w="1372"/>
        <w:gridCol w:w="898"/>
      </w:tblGrid>
      <w:tr w:rsidR="001E22E3" w:rsidRPr="0017744C" w:rsidTr="00025D78">
        <w:trPr>
          <w:trHeight w:val="635"/>
        </w:trPr>
        <w:tc>
          <w:tcPr>
            <w:tcW w:w="5245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b/>
                <w:noProof/>
              </w:rPr>
            </w:pPr>
            <w:r w:rsidRPr="00506D30">
              <w:rPr>
                <w:b/>
                <w:noProof/>
              </w:rPr>
              <w:t>Критерии оценки</w:t>
            </w:r>
          </w:p>
        </w:tc>
        <w:tc>
          <w:tcPr>
            <w:tcW w:w="1559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b/>
                <w:noProof/>
              </w:rPr>
            </w:pPr>
            <w:r w:rsidRPr="00506D30">
              <w:rPr>
                <w:b/>
                <w:noProof/>
              </w:rPr>
              <w:t>Очень хорошо</w:t>
            </w:r>
          </w:p>
        </w:tc>
        <w:tc>
          <w:tcPr>
            <w:tcW w:w="993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b/>
                <w:noProof/>
              </w:rPr>
            </w:pPr>
            <w:r w:rsidRPr="00506D30">
              <w:rPr>
                <w:b/>
                <w:noProof/>
              </w:rPr>
              <w:t>Хорошо</w:t>
            </w:r>
          </w:p>
        </w:tc>
        <w:tc>
          <w:tcPr>
            <w:tcW w:w="1180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b/>
                <w:noProof/>
              </w:rPr>
            </w:pPr>
            <w:r w:rsidRPr="00506D30">
              <w:rPr>
                <w:b/>
                <w:noProof/>
              </w:rPr>
              <w:t>Удовлетво</w:t>
            </w:r>
          </w:p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b/>
                <w:noProof/>
              </w:rPr>
            </w:pPr>
            <w:r w:rsidRPr="00506D30">
              <w:rPr>
                <w:b/>
                <w:noProof/>
              </w:rPr>
              <w:t>рительно</w:t>
            </w:r>
          </w:p>
        </w:tc>
        <w:tc>
          <w:tcPr>
            <w:tcW w:w="784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b/>
                <w:noProof/>
              </w:rPr>
            </w:pPr>
            <w:r w:rsidRPr="00506D30">
              <w:rPr>
                <w:b/>
                <w:noProof/>
              </w:rPr>
              <w:t>Плохо</w:t>
            </w:r>
          </w:p>
        </w:tc>
      </w:tr>
      <w:tr w:rsidR="001E22E3" w:rsidRPr="0017744C" w:rsidTr="00025D78">
        <w:trPr>
          <w:trHeight w:val="635"/>
        </w:trPr>
        <w:tc>
          <w:tcPr>
            <w:tcW w:w="5245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Комфортность помещения, предназначенного</w:t>
            </w:r>
          </w:p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для оказания услуги</w:t>
            </w:r>
          </w:p>
        </w:tc>
        <w:tc>
          <w:tcPr>
            <w:tcW w:w="1559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65</w:t>
            </w:r>
          </w:p>
        </w:tc>
        <w:tc>
          <w:tcPr>
            <w:tcW w:w="993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8</w:t>
            </w:r>
          </w:p>
        </w:tc>
        <w:tc>
          <w:tcPr>
            <w:tcW w:w="1180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0</w:t>
            </w:r>
          </w:p>
        </w:tc>
        <w:tc>
          <w:tcPr>
            <w:tcW w:w="784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0</w:t>
            </w:r>
          </w:p>
        </w:tc>
      </w:tr>
      <w:tr w:rsidR="001E22E3" w:rsidRPr="0017744C" w:rsidTr="00025D78">
        <w:trPr>
          <w:trHeight w:val="412"/>
        </w:trPr>
        <w:tc>
          <w:tcPr>
            <w:tcW w:w="5245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Доступность и понятность оказания услуги</w:t>
            </w:r>
          </w:p>
        </w:tc>
        <w:tc>
          <w:tcPr>
            <w:tcW w:w="1559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61</w:t>
            </w:r>
          </w:p>
        </w:tc>
        <w:tc>
          <w:tcPr>
            <w:tcW w:w="993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11</w:t>
            </w:r>
          </w:p>
        </w:tc>
        <w:tc>
          <w:tcPr>
            <w:tcW w:w="1180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1</w:t>
            </w:r>
          </w:p>
        </w:tc>
        <w:tc>
          <w:tcPr>
            <w:tcW w:w="784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0</w:t>
            </w:r>
          </w:p>
        </w:tc>
      </w:tr>
      <w:tr w:rsidR="001E22E3" w:rsidRPr="0017744C" w:rsidTr="00025D78">
        <w:trPr>
          <w:trHeight w:val="419"/>
        </w:trPr>
        <w:tc>
          <w:tcPr>
            <w:tcW w:w="5245" w:type="dxa"/>
          </w:tcPr>
          <w:p w:rsidR="001E22E3" w:rsidRPr="00506D30" w:rsidRDefault="001E22E3" w:rsidP="00025D78">
            <w:pPr>
              <w:pStyle w:val="2"/>
              <w:tabs>
                <w:tab w:val="left" w:pos="-104"/>
              </w:tabs>
              <w:ind w:left="462" w:hanging="566"/>
              <w:rPr>
                <w:noProof/>
              </w:rPr>
            </w:pPr>
            <w:r w:rsidRPr="00506D30">
              <w:rPr>
                <w:noProof/>
              </w:rPr>
              <w:t xml:space="preserve">  Внимательность, вежливость, тактичность персонала</w:t>
            </w:r>
          </w:p>
        </w:tc>
        <w:tc>
          <w:tcPr>
            <w:tcW w:w="1559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67</w:t>
            </w:r>
          </w:p>
        </w:tc>
        <w:tc>
          <w:tcPr>
            <w:tcW w:w="993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7</w:t>
            </w:r>
          </w:p>
        </w:tc>
        <w:tc>
          <w:tcPr>
            <w:tcW w:w="1180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0</w:t>
            </w:r>
          </w:p>
        </w:tc>
        <w:tc>
          <w:tcPr>
            <w:tcW w:w="784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0</w:t>
            </w:r>
          </w:p>
        </w:tc>
      </w:tr>
      <w:tr w:rsidR="001E22E3" w:rsidRPr="0017744C" w:rsidTr="00025D78">
        <w:trPr>
          <w:trHeight w:val="413"/>
        </w:trPr>
        <w:tc>
          <w:tcPr>
            <w:tcW w:w="5245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 xml:space="preserve">Компетентность персонала </w:t>
            </w:r>
          </w:p>
        </w:tc>
        <w:tc>
          <w:tcPr>
            <w:tcW w:w="1559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65</w:t>
            </w:r>
          </w:p>
        </w:tc>
        <w:tc>
          <w:tcPr>
            <w:tcW w:w="993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4</w:t>
            </w:r>
          </w:p>
        </w:tc>
        <w:tc>
          <w:tcPr>
            <w:tcW w:w="1180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0</w:t>
            </w:r>
          </w:p>
        </w:tc>
        <w:tc>
          <w:tcPr>
            <w:tcW w:w="784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0</w:t>
            </w:r>
          </w:p>
        </w:tc>
      </w:tr>
      <w:tr w:rsidR="001E22E3" w:rsidRPr="0017744C" w:rsidTr="00025D78">
        <w:trPr>
          <w:trHeight w:val="419"/>
        </w:trPr>
        <w:tc>
          <w:tcPr>
            <w:tcW w:w="5245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График работы с посетителями</w:t>
            </w:r>
          </w:p>
        </w:tc>
        <w:tc>
          <w:tcPr>
            <w:tcW w:w="1559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66</w:t>
            </w:r>
          </w:p>
        </w:tc>
        <w:tc>
          <w:tcPr>
            <w:tcW w:w="993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8</w:t>
            </w:r>
          </w:p>
        </w:tc>
        <w:tc>
          <w:tcPr>
            <w:tcW w:w="1180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1</w:t>
            </w:r>
          </w:p>
        </w:tc>
        <w:tc>
          <w:tcPr>
            <w:tcW w:w="784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0</w:t>
            </w:r>
          </w:p>
        </w:tc>
      </w:tr>
      <w:tr w:rsidR="001E22E3" w:rsidRPr="0017744C" w:rsidTr="00025D78">
        <w:trPr>
          <w:trHeight w:val="410"/>
        </w:trPr>
        <w:tc>
          <w:tcPr>
            <w:tcW w:w="5245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Оценка результата полученной услуги</w:t>
            </w:r>
          </w:p>
        </w:tc>
        <w:tc>
          <w:tcPr>
            <w:tcW w:w="1559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68</w:t>
            </w:r>
          </w:p>
        </w:tc>
        <w:tc>
          <w:tcPr>
            <w:tcW w:w="993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6</w:t>
            </w:r>
          </w:p>
        </w:tc>
        <w:tc>
          <w:tcPr>
            <w:tcW w:w="1180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0</w:t>
            </w:r>
          </w:p>
        </w:tc>
        <w:tc>
          <w:tcPr>
            <w:tcW w:w="784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506D30">
              <w:rPr>
                <w:noProof/>
              </w:rPr>
              <w:t>0</w:t>
            </w:r>
          </w:p>
        </w:tc>
      </w:tr>
      <w:tr w:rsidR="001E22E3" w:rsidRPr="0017744C" w:rsidTr="00025D78">
        <w:trPr>
          <w:trHeight w:val="417"/>
        </w:trPr>
        <w:tc>
          <w:tcPr>
            <w:tcW w:w="5245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b/>
                <w:noProof/>
              </w:rPr>
            </w:pPr>
            <w:r w:rsidRPr="00506D30">
              <w:rPr>
                <w:b/>
                <w:noProof/>
              </w:rPr>
              <w:t>Итого</w:t>
            </w:r>
          </w:p>
        </w:tc>
        <w:tc>
          <w:tcPr>
            <w:tcW w:w="1559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b/>
                <w:noProof/>
              </w:rPr>
            </w:pPr>
            <w:r w:rsidRPr="00506D30">
              <w:rPr>
                <w:b/>
                <w:noProof/>
              </w:rPr>
              <w:t>392</w:t>
            </w:r>
          </w:p>
        </w:tc>
        <w:tc>
          <w:tcPr>
            <w:tcW w:w="993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b/>
                <w:noProof/>
              </w:rPr>
            </w:pPr>
            <w:r w:rsidRPr="00506D30">
              <w:rPr>
                <w:b/>
                <w:noProof/>
              </w:rPr>
              <w:t>44</w:t>
            </w:r>
          </w:p>
        </w:tc>
        <w:tc>
          <w:tcPr>
            <w:tcW w:w="1180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b/>
                <w:noProof/>
              </w:rPr>
            </w:pPr>
            <w:r w:rsidRPr="00506D30">
              <w:rPr>
                <w:b/>
                <w:noProof/>
              </w:rPr>
              <w:t>2</w:t>
            </w:r>
          </w:p>
        </w:tc>
        <w:tc>
          <w:tcPr>
            <w:tcW w:w="784" w:type="dxa"/>
          </w:tcPr>
          <w:p w:rsidR="001E22E3" w:rsidRPr="00506D30" w:rsidRDefault="001E22E3" w:rsidP="00025D78">
            <w:pPr>
              <w:pStyle w:val="2"/>
              <w:tabs>
                <w:tab w:val="left" w:pos="0"/>
              </w:tabs>
              <w:ind w:hanging="566"/>
              <w:rPr>
                <w:b/>
                <w:noProof/>
              </w:rPr>
            </w:pPr>
            <w:r w:rsidRPr="00506D30">
              <w:rPr>
                <w:b/>
                <w:noProof/>
              </w:rPr>
              <w:t>0</w:t>
            </w:r>
          </w:p>
        </w:tc>
      </w:tr>
    </w:tbl>
    <w:p w:rsidR="001E22E3" w:rsidRPr="0017744C" w:rsidRDefault="001E22E3" w:rsidP="001E22E3">
      <w:pPr>
        <w:pStyle w:val="2"/>
        <w:tabs>
          <w:tab w:val="left" w:pos="0"/>
        </w:tabs>
        <w:ind w:hanging="566"/>
        <w:rPr>
          <w:noProof/>
        </w:rPr>
      </w:pPr>
    </w:p>
    <w:p w:rsidR="001E22E3" w:rsidRPr="0017744C" w:rsidRDefault="001E22E3" w:rsidP="001E22E3">
      <w:pPr>
        <w:pStyle w:val="2"/>
        <w:numPr>
          <w:ilvl w:val="0"/>
          <w:numId w:val="1"/>
        </w:numPr>
        <w:tabs>
          <w:tab w:val="left" w:pos="0"/>
        </w:tabs>
        <w:rPr>
          <w:noProof/>
        </w:rPr>
      </w:pPr>
      <w:r w:rsidRPr="0017744C">
        <w:rPr>
          <w:noProof/>
        </w:rPr>
        <w:t>Взималась ли дополнительная плата, кроме той, что установлена законодательством:</w:t>
      </w:r>
    </w:p>
    <w:p w:rsidR="001E22E3" w:rsidRPr="0017744C" w:rsidRDefault="001E22E3" w:rsidP="001E22E3">
      <w:pPr>
        <w:pStyle w:val="2"/>
        <w:tabs>
          <w:tab w:val="left" w:pos="0"/>
        </w:tabs>
        <w:ind w:hanging="566"/>
        <w:rPr>
          <w:noProof/>
        </w:rPr>
      </w:pPr>
    </w:p>
    <w:tbl>
      <w:tblPr>
        <w:tblW w:w="0" w:type="auto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405"/>
        <w:gridCol w:w="861"/>
      </w:tblGrid>
      <w:tr w:rsidR="001E22E3" w:rsidRPr="0017744C" w:rsidTr="00025D78">
        <w:trPr>
          <w:trHeight w:val="420"/>
        </w:trPr>
        <w:tc>
          <w:tcPr>
            <w:tcW w:w="848" w:type="dxa"/>
          </w:tcPr>
          <w:p w:rsidR="001E22E3" w:rsidRPr="0017744C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 w:rsidRPr="0017744C">
              <w:rPr>
                <w:noProof/>
              </w:rPr>
              <w:t>0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1E22E3" w:rsidRPr="0017744C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</w:p>
        </w:tc>
        <w:tc>
          <w:tcPr>
            <w:tcW w:w="861" w:type="dxa"/>
            <w:shd w:val="clear" w:color="auto" w:fill="auto"/>
          </w:tcPr>
          <w:p w:rsidR="001E22E3" w:rsidRPr="0017744C" w:rsidRDefault="001E22E3" w:rsidP="00025D78">
            <w:pPr>
              <w:pStyle w:val="2"/>
              <w:tabs>
                <w:tab w:val="left" w:pos="0"/>
              </w:tabs>
              <w:ind w:hanging="566"/>
              <w:rPr>
                <w:noProof/>
              </w:rPr>
            </w:pPr>
            <w:r>
              <w:rPr>
                <w:noProof/>
              </w:rPr>
              <w:t>200</w:t>
            </w:r>
          </w:p>
        </w:tc>
      </w:tr>
    </w:tbl>
    <w:p w:rsidR="001E22E3" w:rsidRPr="0017744C" w:rsidRDefault="001E22E3" w:rsidP="001E22E3">
      <w:pPr>
        <w:pStyle w:val="2"/>
        <w:tabs>
          <w:tab w:val="left" w:pos="0"/>
        </w:tabs>
        <w:ind w:hanging="566"/>
        <w:rPr>
          <w:noProof/>
        </w:rPr>
      </w:pPr>
      <w:r w:rsidRPr="0017744C">
        <w:rPr>
          <w:noProof/>
        </w:rPr>
        <w:t xml:space="preserve">  </w:t>
      </w:r>
      <w:r>
        <w:rPr>
          <w:noProof/>
        </w:rPr>
        <w:t xml:space="preserve">        </w:t>
      </w:r>
      <w:r w:rsidRPr="0017744C">
        <w:rPr>
          <w:noProof/>
        </w:rPr>
        <w:t xml:space="preserve">  да                  нет </w:t>
      </w:r>
    </w:p>
    <w:p w:rsidR="001E22E3" w:rsidRPr="0017744C" w:rsidRDefault="001E22E3" w:rsidP="001E22E3">
      <w:pPr>
        <w:pStyle w:val="2"/>
        <w:numPr>
          <w:ilvl w:val="0"/>
          <w:numId w:val="1"/>
        </w:numPr>
        <w:tabs>
          <w:tab w:val="left" w:pos="0"/>
        </w:tabs>
        <w:rPr>
          <w:noProof/>
        </w:rPr>
      </w:pPr>
      <w:r w:rsidRPr="0017744C">
        <w:rPr>
          <w:noProof/>
        </w:rPr>
        <w:t xml:space="preserve">Ваши предложения по улучшению работы муниципального учреждения г. Чебоксары: </w:t>
      </w:r>
      <w:r w:rsidRPr="0017744C">
        <w:rPr>
          <w:noProof/>
          <w:u w:val="single"/>
        </w:rPr>
        <w:t>предложения не поступили.</w:t>
      </w:r>
    </w:p>
    <w:p w:rsidR="001E22E3" w:rsidRPr="0016528F" w:rsidRDefault="001E22E3" w:rsidP="001E22E3">
      <w:pPr>
        <w:pStyle w:val="2"/>
        <w:tabs>
          <w:tab w:val="left" w:pos="0"/>
        </w:tabs>
        <w:ind w:hanging="566"/>
        <w:rPr>
          <w:noProof/>
        </w:rPr>
      </w:pPr>
      <w:r>
        <w:rPr>
          <w:noProof/>
        </w:rPr>
        <w:t xml:space="preserve">     </w:t>
      </w:r>
      <w:r w:rsidRPr="0016528F">
        <w:rPr>
          <w:noProof/>
        </w:rPr>
        <w:t>В оп</w:t>
      </w:r>
      <w:r>
        <w:rPr>
          <w:noProof/>
        </w:rPr>
        <w:t>росе приняло участие 200</w:t>
      </w:r>
      <w:r w:rsidRPr="0016528F">
        <w:rPr>
          <w:noProof/>
        </w:rPr>
        <w:t xml:space="preserve"> человек</w:t>
      </w:r>
      <w:r>
        <w:rPr>
          <w:noProof/>
        </w:rPr>
        <w:t>.</w:t>
      </w:r>
    </w:p>
    <w:p w:rsidR="006A7A9F" w:rsidRDefault="006A7A9F"/>
    <w:sectPr w:rsidR="006A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379BC"/>
    <w:multiLevelType w:val="hybridMultilevel"/>
    <w:tmpl w:val="8844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E3"/>
    <w:rsid w:val="001E22E3"/>
    <w:rsid w:val="006A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4A630-6E1A-482C-91D5-E7968775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E3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1E22E3"/>
    <w:pPr>
      <w:spacing w:before="0" w:beforeAutospacing="0" w:after="0" w:afterAutospacing="0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E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2024-03-21T07:09:00Z</dcterms:created>
  <dcterms:modified xsi:type="dcterms:W3CDTF">2024-03-21T07:10:00Z</dcterms:modified>
</cp:coreProperties>
</file>