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11F4BEBC" wp14:editId="7545FD13">
                <wp:simplePos x="0" y="0"/>
                <wp:positionH relativeFrom="column">
                  <wp:posOffset>3262824</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EF7FB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8F14C0">
                              <w:rPr>
                                <w:rFonts w:ascii="Times New Roman" w:eastAsia="Times New Roman" w:hAnsi="Times New Roman" w:cs="Times New Roman"/>
                                <w:sz w:val="24"/>
                                <w:szCs w:val="24"/>
                                <w:u w:val="single"/>
                                <w:lang w:eastAsia="ru-RU"/>
                              </w:rPr>
                              <w:t>7</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F67E6">
                              <w:rPr>
                                <w:rFonts w:ascii="Times New Roman" w:eastAsia="Times New Roman" w:hAnsi="Times New Roman" w:cs="Times New Roman"/>
                                <w:sz w:val="24"/>
                                <w:szCs w:val="24"/>
                                <w:u w:val="single"/>
                                <w:lang w:eastAsia="ru-RU"/>
                              </w:rPr>
                              <w:t>6</w:t>
                            </w:r>
                            <w:r w:rsidR="006A366B">
                              <w:rPr>
                                <w:rFonts w:ascii="Times New Roman" w:eastAsia="Times New Roman" w:hAnsi="Times New Roman" w:cs="Times New Roman"/>
                                <w:sz w:val="24"/>
                                <w:szCs w:val="24"/>
                                <w:u w:val="single"/>
                                <w:lang w:eastAsia="ru-RU"/>
                              </w:rPr>
                              <w:t>3</w:t>
                            </w:r>
                            <w:r w:rsidR="003F2E62">
                              <w:rPr>
                                <w:rFonts w:ascii="Times New Roman" w:eastAsia="Times New Roman" w:hAnsi="Times New Roman" w:cs="Times New Roman"/>
                                <w:sz w:val="24"/>
                                <w:szCs w:val="24"/>
                                <w:u w:val="single"/>
                                <w:lang w:eastAsia="ru-RU"/>
                              </w:rPr>
                              <w:t>3</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6.9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" filled="f" stroked="f">
                <v:textbo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EF7FB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8F14C0">
                        <w:rPr>
                          <w:rFonts w:ascii="Times New Roman" w:eastAsia="Times New Roman" w:hAnsi="Times New Roman" w:cs="Times New Roman"/>
                          <w:sz w:val="24"/>
                          <w:szCs w:val="24"/>
                          <w:u w:val="single"/>
                          <w:lang w:eastAsia="ru-RU"/>
                        </w:rPr>
                        <w:t>7</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F67E6">
                        <w:rPr>
                          <w:rFonts w:ascii="Times New Roman" w:eastAsia="Times New Roman" w:hAnsi="Times New Roman" w:cs="Times New Roman"/>
                          <w:sz w:val="24"/>
                          <w:szCs w:val="24"/>
                          <w:u w:val="single"/>
                          <w:lang w:eastAsia="ru-RU"/>
                        </w:rPr>
                        <w:t>6</w:t>
                      </w:r>
                      <w:r w:rsidR="006A366B">
                        <w:rPr>
                          <w:rFonts w:ascii="Times New Roman" w:eastAsia="Times New Roman" w:hAnsi="Times New Roman" w:cs="Times New Roman"/>
                          <w:sz w:val="24"/>
                          <w:szCs w:val="24"/>
                          <w:u w:val="single"/>
                          <w:lang w:eastAsia="ru-RU"/>
                        </w:rPr>
                        <w:t>3</w:t>
                      </w:r>
                      <w:r w:rsidR="003F2E62">
                        <w:rPr>
                          <w:rFonts w:ascii="Times New Roman" w:eastAsia="Times New Roman" w:hAnsi="Times New Roman" w:cs="Times New Roman"/>
                          <w:sz w:val="24"/>
                          <w:szCs w:val="24"/>
                          <w:u w:val="single"/>
                          <w:lang w:eastAsia="ru-RU"/>
                        </w:rPr>
                        <w:t>3</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190AA662" wp14:editId="489DC768">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F0303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8F14C0">
                              <w:rPr>
                                <w:rFonts w:ascii="Times New Roman" w:eastAsia="Times New Roman" w:hAnsi="Times New Roman" w:cs="Times New Roman"/>
                                <w:sz w:val="24"/>
                                <w:szCs w:val="20"/>
                                <w:u w:val="single"/>
                                <w:lang w:eastAsia="ru-RU"/>
                              </w:rPr>
                              <w:t>7</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F67E6">
                              <w:rPr>
                                <w:rFonts w:ascii="Times New Roman" w:eastAsia="Times New Roman" w:hAnsi="Times New Roman" w:cs="Times New Roman"/>
                                <w:sz w:val="24"/>
                                <w:szCs w:val="20"/>
                                <w:u w:val="single"/>
                                <w:lang w:eastAsia="ru-RU"/>
                              </w:rPr>
                              <w:t>6</w:t>
                            </w:r>
                            <w:r w:rsidR="006A366B">
                              <w:rPr>
                                <w:rFonts w:ascii="Times New Roman" w:eastAsia="Times New Roman" w:hAnsi="Times New Roman" w:cs="Times New Roman"/>
                                <w:sz w:val="24"/>
                                <w:szCs w:val="20"/>
                                <w:u w:val="single"/>
                                <w:lang w:eastAsia="ru-RU"/>
                              </w:rPr>
                              <w:t>3</w:t>
                            </w:r>
                            <w:r w:rsidR="003F2E62">
                              <w:rPr>
                                <w:rFonts w:ascii="Times New Roman" w:eastAsia="Times New Roman" w:hAnsi="Times New Roman" w:cs="Times New Roman"/>
                                <w:sz w:val="24"/>
                                <w:szCs w:val="20"/>
                                <w:u w:val="single"/>
                                <w:lang w:eastAsia="ru-RU"/>
                              </w:rPr>
                              <w:t>3</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F0303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8F14C0">
                        <w:rPr>
                          <w:rFonts w:ascii="Times New Roman" w:eastAsia="Times New Roman" w:hAnsi="Times New Roman" w:cs="Times New Roman"/>
                          <w:sz w:val="24"/>
                          <w:szCs w:val="20"/>
                          <w:u w:val="single"/>
                          <w:lang w:eastAsia="ru-RU"/>
                        </w:rPr>
                        <w:t>7</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F67E6">
                        <w:rPr>
                          <w:rFonts w:ascii="Times New Roman" w:eastAsia="Times New Roman" w:hAnsi="Times New Roman" w:cs="Times New Roman"/>
                          <w:sz w:val="24"/>
                          <w:szCs w:val="20"/>
                          <w:u w:val="single"/>
                          <w:lang w:eastAsia="ru-RU"/>
                        </w:rPr>
                        <w:t>6</w:t>
                      </w:r>
                      <w:r w:rsidR="006A366B">
                        <w:rPr>
                          <w:rFonts w:ascii="Times New Roman" w:eastAsia="Times New Roman" w:hAnsi="Times New Roman" w:cs="Times New Roman"/>
                          <w:sz w:val="24"/>
                          <w:szCs w:val="20"/>
                          <w:u w:val="single"/>
                          <w:lang w:eastAsia="ru-RU"/>
                        </w:rPr>
                        <w:t>3</w:t>
                      </w:r>
                      <w:r w:rsidR="003F2E62">
                        <w:rPr>
                          <w:rFonts w:ascii="Times New Roman" w:eastAsia="Times New Roman" w:hAnsi="Times New Roman" w:cs="Times New Roman"/>
                          <w:sz w:val="24"/>
                          <w:szCs w:val="20"/>
                          <w:u w:val="single"/>
                          <w:lang w:eastAsia="ru-RU"/>
                        </w:rPr>
                        <w:t>3</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8F14C0" w:rsidRDefault="008F14C0" w:rsidP="008F14C0">
      <w:pPr>
        <w:shd w:val="clear" w:color="auto" w:fill="FFFFFF"/>
        <w:spacing w:after="0" w:line="240" w:lineRule="auto"/>
        <w:rPr>
          <w:rFonts w:ascii="Times New Roman" w:hAnsi="Times New Roman" w:cs="Times New Roman"/>
          <w:sz w:val="24"/>
          <w:szCs w:val="24"/>
        </w:rPr>
      </w:pPr>
    </w:p>
    <w:p w:rsidR="003F2E62" w:rsidRPr="003F2E62" w:rsidRDefault="003F2E62" w:rsidP="003F2E62">
      <w:pPr>
        <w:spacing w:after="0" w:line="240" w:lineRule="auto"/>
        <w:ind w:right="4820"/>
        <w:jc w:val="both"/>
        <w:rPr>
          <w:rFonts w:ascii="Times New Roman" w:hAnsi="Times New Roman" w:cs="Times New Roman"/>
          <w:color w:val="000000"/>
          <w:sz w:val="24"/>
          <w:szCs w:val="24"/>
        </w:rPr>
      </w:pPr>
      <w:r w:rsidRPr="003F2E62">
        <w:rPr>
          <w:rFonts w:ascii="Times New Roman" w:hAnsi="Times New Roman" w:cs="Times New Roman"/>
          <w:color w:val="000000"/>
          <w:sz w:val="24"/>
          <w:szCs w:val="24"/>
        </w:rPr>
        <w:t>Об организации и проведении в Урмарском муниципальном округе акции «Дорога к обелиску»</w:t>
      </w:r>
    </w:p>
    <w:p w:rsidR="003F2E62" w:rsidRPr="003F2E62" w:rsidRDefault="003F2E62" w:rsidP="003F2E62">
      <w:pPr>
        <w:spacing w:after="0" w:line="240" w:lineRule="auto"/>
        <w:ind w:right="4820"/>
        <w:rPr>
          <w:rFonts w:ascii="Times New Roman" w:hAnsi="Times New Roman" w:cs="Times New Roman"/>
          <w:color w:val="000000"/>
          <w:sz w:val="24"/>
          <w:szCs w:val="24"/>
        </w:rPr>
      </w:pPr>
    </w:p>
    <w:p w:rsidR="003F2E62" w:rsidRPr="003F2E62" w:rsidRDefault="003F2E62" w:rsidP="003F2E62">
      <w:pPr>
        <w:spacing w:after="0" w:line="240" w:lineRule="auto"/>
        <w:ind w:right="4820"/>
        <w:rPr>
          <w:rFonts w:ascii="Times New Roman" w:hAnsi="Times New Roman" w:cs="Times New Roman"/>
          <w:color w:val="000000"/>
          <w:sz w:val="24"/>
          <w:szCs w:val="24"/>
        </w:rPr>
      </w:pPr>
    </w:p>
    <w:p w:rsidR="003F2E62" w:rsidRPr="003F2E62" w:rsidRDefault="003F2E62" w:rsidP="003F2E62">
      <w:pPr>
        <w:spacing w:after="0" w:line="240" w:lineRule="auto"/>
        <w:ind w:firstLine="709"/>
        <w:jc w:val="both"/>
        <w:rPr>
          <w:rFonts w:ascii="Times New Roman" w:hAnsi="Times New Roman" w:cs="Times New Roman"/>
          <w:color w:val="000000"/>
          <w:sz w:val="24"/>
          <w:szCs w:val="24"/>
        </w:rPr>
      </w:pPr>
      <w:r w:rsidRPr="003F2E62">
        <w:rPr>
          <w:rFonts w:ascii="Times New Roman" w:hAnsi="Times New Roman" w:cs="Times New Roman"/>
          <w:color w:val="000000"/>
          <w:sz w:val="24"/>
          <w:szCs w:val="24"/>
        </w:rPr>
        <w:t>В рамках празднования 79-й годовщины Победы в Великой Отечественной войне 1941-1945 годов,</w:t>
      </w:r>
      <w:r>
        <w:rPr>
          <w:rFonts w:ascii="Times New Roman" w:hAnsi="Times New Roman" w:cs="Times New Roman"/>
          <w:color w:val="000000"/>
          <w:sz w:val="24"/>
          <w:szCs w:val="24"/>
        </w:rPr>
        <w:t xml:space="preserve"> </w:t>
      </w:r>
      <w:r w:rsidRPr="003F2E62">
        <w:rPr>
          <w:rFonts w:ascii="Times New Roman" w:hAnsi="Times New Roman" w:cs="Times New Roman"/>
          <w:color w:val="000000"/>
          <w:sz w:val="24"/>
          <w:szCs w:val="24"/>
        </w:rPr>
        <w:t xml:space="preserve"> с </w:t>
      </w:r>
      <w:r>
        <w:rPr>
          <w:rFonts w:ascii="Times New Roman" w:hAnsi="Times New Roman" w:cs="Times New Roman"/>
          <w:color w:val="000000"/>
          <w:sz w:val="24"/>
          <w:szCs w:val="24"/>
        </w:rPr>
        <w:t xml:space="preserve"> </w:t>
      </w:r>
      <w:r w:rsidRPr="003F2E62">
        <w:rPr>
          <w:rFonts w:ascii="Times New Roman" w:hAnsi="Times New Roman" w:cs="Times New Roman"/>
          <w:color w:val="000000"/>
          <w:sz w:val="24"/>
          <w:szCs w:val="24"/>
        </w:rPr>
        <w:t>целью духовно-нравственного и гражданско-патриотического воспитания молодежи, обеспечения эффекта сопричастности молодого поколения с великими историческими событиями Администрация</w:t>
      </w:r>
      <w:r>
        <w:rPr>
          <w:rFonts w:ascii="Times New Roman" w:hAnsi="Times New Roman" w:cs="Times New Roman"/>
          <w:color w:val="000000"/>
          <w:sz w:val="24"/>
          <w:szCs w:val="24"/>
        </w:rPr>
        <w:t xml:space="preserve"> </w:t>
      </w:r>
      <w:r w:rsidRPr="003F2E62">
        <w:rPr>
          <w:rFonts w:ascii="Times New Roman" w:hAnsi="Times New Roman" w:cs="Times New Roman"/>
          <w:color w:val="000000"/>
          <w:sz w:val="24"/>
          <w:szCs w:val="24"/>
        </w:rPr>
        <w:t>Урмарского</w:t>
      </w:r>
      <w:r>
        <w:rPr>
          <w:rFonts w:ascii="Times New Roman" w:hAnsi="Times New Roman" w:cs="Times New Roman"/>
          <w:color w:val="000000"/>
          <w:sz w:val="24"/>
          <w:szCs w:val="24"/>
        </w:rPr>
        <w:t xml:space="preserve"> </w:t>
      </w:r>
      <w:r w:rsidRPr="003F2E62">
        <w:rPr>
          <w:rFonts w:ascii="Times New Roman" w:hAnsi="Times New Roman" w:cs="Times New Roman"/>
          <w:color w:val="000000"/>
          <w:sz w:val="24"/>
          <w:szCs w:val="24"/>
        </w:rPr>
        <w:t xml:space="preserve"> муниципального</w:t>
      </w:r>
      <w:r>
        <w:rPr>
          <w:rFonts w:ascii="Times New Roman" w:hAnsi="Times New Roman" w:cs="Times New Roman"/>
          <w:color w:val="000000"/>
          <w:sz w:val="24"/>
          <w:szCs w:val="24"/>
        </w:rPr>
        <w:t xml:space="preserve">  </w:t>
      </w:r>
      <w:r w:rsidRPr="003F2E62">
        <w:rPr>
          <w:rFonts w:ascii="Times New Roman" w:hAnsi="Times New Roman" w:cs="Times New Roman"/>
          <w:color w:val="000000"/>
          <w:sz w:val="24"/>
          <w:szCs w:val="24"/>
        </w:rPr>
        <w:t xml:space="preserve"> округа </w:t>
      </w:r>
      <w:proofErr w:type="gramStart"/>
      <w:r w:rsidRPr="003F2E62">
        <w:rPr>
          <w:rFonts w:ascii="Times New Roman" w:hAnsi="Times New Roman" w:cs="Times New Roman"/>
          <w:color w:val="000000"/>
          <w:sz w:val="24"/>
          <w:szCs w:val="24"/>
        </w:rPr>
        <w:t>п</w:t>
      </w:r>
      <w:proofErr w:type="gramEnd"/>
      <w:r w:rsidRPr="003F2E62">
        <w:rPr>
          <w:rFonts w:ascii="Times New Roman" w:hAnsi="Times New Roman" w:cs="Times New Roman"/>
          <w:color w:val="000000"/>
          <w:sz w:val="24"/>
          <w:szCs w:val="24"/>
        </w:rPr>
        <w:t xml:space="preserve"> о с т а н о в л я е т:</w:t>
      </w:r>
      <w:bookmarkStart w:id="0" w:name="_GoBack"/>
      <w:bookmarkEnd w:id="0"/>
    </w:p>
    <w:p w:rsidR="003F2E62" w:rsidRPr="003F2E62" w:rsidRDefault="003F2E62" w:rsidP="003F2E62">
      <w:pPr>
        <w:spacing w:after="0" w:line="240" w:lineRule="auto"/>
        <w:ind w:firstLine="709"/>
        <w:jc w:val="both"/>
        <w:rPr>
          <w:rFonts w:ascii="Times New Roman" w:hAnsi="Times New Roman" w:cs="Times New Roman"/>
          <w:color w:val="000000"/>
          <w:sz w:val="24"/>
          <w:szCs w:val="24"/>
        </w:rPr>
      </w:pPr>
      <w:r w:rsidRPr="003F2E62">
        <w:rPr>
          <w:rFonts w:ascii="Times New Roman" w:hAnsi="Times New Roman" w:cs="Times New Roman"/>
          <w:color w:val="000000"/>
          <w:sz w:val="24"/>
          <w:szCs w:val="24"/>
        </w:rPr>
        <w:t>1. Провести в Урмарском муниципальном округе с 18 апреля по 09 мая 2024 года акцию «Дорога к обелиску».</w:t>
      </w:r>
    </w:p>
    <w:p w:rsidR="003F2E62" w:rsidRPr="003F2E62" w:rsidRDefault="003F2E62" w:rsidP="003F2E62">
      <w:pPr>
        <w:spacing w:after="0" w:line="240" w:lineRule="auto"/>
        <w:ind w:firstLine="709"/>
        <w:jc w:val="both"/>
        <w:rPr>
          <w:rFonts w:ascii="Times New Roman" w:hAnsi="Times New Roman" w:cs="Times New Roman"/>
          <w:color w:val="000000"/>
          <w:sz w:val="24"/>
          <w:szCs w:val="24"/>
        </w:rPr>
      </w:pPr>
      <w:r w:rsidRPr="003F2E62">
        <w:rPr>
          <w:rFonts w:ascii="Times New Roman" w:hAnsi="Times New Roman" w:cs="Times New Roman"/>
          <w:color w:val="000000"/>
          <w:sz w:val="24"/>
          <w:szCs w:val="24"/>
        </w:rPr>
        <w:t>2. Утвердить положение о проведении в Урмарском муниципальном округе акции «Дорога к обелиску» согласно приложению.</w:t>
      </w:r>
    </w:p>
    <w:p w:rsidR="003F2E62" w:rsidRPr="003F2E62" w:rsidRDefault="003F2E62" w:rsidP="003F2E62">
      <w:pPr>
        <w:spacing w:after="0" w:line="240" w:lineRule="auto"/>
        <w:ind w:firstLine="709"/>
        <w:jc w:val="both"/>
        <w:rPr>
          <w:rFonts w:ascii="Times New Roman" w:hAnsi="Times New Roman" w:cs="Times New Roman"/>
          <w:color w:val="000000"/>
          <w:sz w:val="24"/>
          <w:szCs w:val="24"/>
        </w:rPr>
      </w:pPr>
      <w:r w:rsidRPr="003F2E62">
        <w:rPr>
          <w:rFonts w:ascii="Times New Roman" w:hAnsi="Times New Roman" w:cs="Times New Roman"/>
          <w:color w:val="000000"/>
          <w:sz w:val="24"/>
          <w:szCs w:val="24"/>
        </w:rPr>
        <w:t>3. Рекомендовать начальникам территориальных отделов управления строительства и благоустройства территорий Урмарского муниципального округа, руководителям образовательных учреждений, муниципальных учреждений культуры, учреждения здравоохранения, учреждениям дополнительного образования детей и молодежи, субъектам профилактики Урмарского муниципального округа  принять активное участие в организации и проведении данной акции;</w:t>
      </w:r>
    </w:p>
    <w:p w:rsidR="003F2E62" w:rsidRPr="003F2E62" w:rsidRDefault="003F2E62" w:rsidP="003F2E62">
      <w:pPr>
        <w:spacing w:after="0" w:line="240" w:lineRule="auto"/>
        <w:ind w:firstLine="709"/>
        <w:jc w:val="both"/>
        <w:rPr>
          <w:rFonts w:ascii="Times New Roman" w:hAnsi="Times New Roman" w:cs="Times New Roman"/>
          <w:color w:val="000000"/>
          <w:sz w:val="24"/>
          <w:szCs w:val="24"/>
        </w:rPr>
      </w:pPr>
      <w:r w:rsidRPr="003F2E62">
        <w:rPr>
          <w:rFonts w:ascii="Times New Roman" w:hAnsi="Times New Roman" w:cs="Times New Roman"/>
          <w:color w:val="000000"/>
          <w:sz w:val="24"/>
          <w:szCs w:val="24"/>
        </w:rPr>
        <w:t xml:space="preserve">4. 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 </w:t>
      </w:r>
    </w:p>
    <w:p w:rsidR="003F2E62" w:rsidRPr="003F2E62" w:rsidRDefault="003F2E62" w:rsidP="003F2E62">
      <w:pPr>
        <w:spacing w:after="0" w:line="240" w:lineRule="auto"/>
        <w:ind w:firstLine="709"/>
        <w:jc w:val="both"/>
        <w:rPr>
          <w:rFonts w:ascii="Times New Roman" w:hAnsi="Times New Roman" w:cs="Times New Roman"/>
          <w:color w:val="000000"/>
          <w:sz w:val="24"/>
          <w:szCs w:val="24"/>
        </w:rPr>
      </w:pPr>
      <w:r w:rsidRPr="003F2E62">
        <w:rPr>
          <w:rFonts w:ascii="Times New Roman" w:hAnsi="Times New Roman" w:cs="Times New Roman"/>
          <w:color w:val="000000"/>
          <w:sz w:val="24"/>
          <w:szCs w:val="24"/>
        </w:rPr>
        <w:t>5. 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w:t>
      </w:r>
    </w:p>
    <w:p w:rsidR="003F2E62" w:rsidRPr="003F2E62" w:rsidRDefault="003F2E62" w:rsidP="003F2E62">
      <w:pPr>
        <w:spacing w:after="0" w:line="240" w:lineRule="auto"/>
        <w:jc w:val="both"/>
        <w:rPr>
          <w:rFonts w:ascii="Times New Roman" w:hAnsi="Times New Roman" w:cs="Times New Roman"/>
          <w:color w:val="000000"/>
          <w:sz w:val="24"/>
          <w:szCs w:val="24"/>
        </w:rPr>
      </w:pPr>
    </w:p>
    <w:p w:rsidR="003F2E62" w:rsidRPr="003F2E62" w:rsidRDefault="003F2E62" w:rsidP="003F2E62">
      <w:pPr>
        <w:spacing w:after="0" w:line="240" w:lineRule="auto"/>
        <w:jc w:val="both"/>
        <w:rPr>
          <w:rFonts w:ascii="Times New Roman" w:hAnsi="Times New Roman" w:cs="Times New Roman"/>
          <w:color w:val="000000"/>
          <w:sz w:val="24"/>
          <w:szCs w:val="24"/>
        </w:rPr>
      </w:pPr>
    </w:p>
    <w:p w:rsidR="003F2E62" w:rsidRPr="003F2E62" w:rsidRDefault="003F2E62" w:rsidP="003F2E62">
      <w:pPr>
        <w:spacing w:after="0" w:line="240" w:lineRule="auto"/>
        <w:jc w:val="both"/>
        <w:rPr>
          <w:rFonts w:ascii="Times New Roman" w:hAnsi="Times New Roman" w:cs="Times New Roman"/>
          <w:color w:val="000000"/>
          <w:sz w:val="24"/>
          <w:szCs w:val="24"/>
        </w:rPr>
      </w:pPr>
    </w:p>
    <w:p w:rsidR="003F2E62" w:rsidRPr="003F2E62" w:rsidRDefault="003F2E62" w:rsidP="003F2E62">
      <w:pPr>
        <w:spacing w:after="0" w:line="240" w:lineRule="auto"/>
        <w:jc w:val="both"/>
        <w:rPr>
          <w:rFonts w:ascii="Times New Roman" w:hAnsi="Times New Roman" w:cs="Times New Roman"/>
          <w:color w:val="000000"/>
          <w:sz w:val="24"/>
          <w:szCs w:val="24"/>
        </w:rPr>
      </w:pPr>
      <w:r w:rsidRPr="003F2E62">
        <w:rPr>
          <w:rFonts w:ascii="Times New Roman" w:hAnsi="Times New Roman" w:cs="Times New Roman"/>
          <w:color w:val="000000"/>
          <w:sz w:val="24"/>
          <w:szCs w:val="24"/>
        </w:rPr>
        <w:t>Глава Урмарского</w:t>
      </w:r>
    </w:p>
    <w:p w:rsidR="003F2E62" w:rsidRPr="003F2E62" w:rsidRDefault="003F2E62" w:rsidP="003F2E62">
      <w:pPr>
        <w:spacing w:after="0" w:line="240" w:lineRule="auto"/>
        <w:jc w:val="both"/>
        <w:rPr>
          <w:rFonts w:ascii="Times New Roman" w:hAnsi="Times New Roman" w:cs="Times New Roman"/>
          <w:color w:val="000000"/>
          <w:sz w:val="24"/>
          <w:szCs w:val="24"/>
        </w:rPr>
      </w:pPr>
      <w:r w:rsidRPr="003F2E62">
        <w:rPr>
          <w:rFonts w:ascii="Times New Roman" w:hAnsi="Times New Roman" w:cs="Times New Roman"/>
          <w:color w:val="000000"/>
          <w:sz w:val="24"/>
          <w:szCs w:val="24"/>
        </w:rPr>
        <w:t xml:space="preserve">муниципального округа                                                                            </w:t>
      </w:r>
      <w:r>
        <w:rPr>
          <w:rFonts w:ascii="Times New Roman" w:hAnsi="Times New Roman" w:cs="Times New Roman"/>
          <w:color w:val="000000"/>
          <w:sz w:val="24"/>
          <w:szCs w:val="24"/>
        </w:rPr>
        <w:t xml:space="preserve">     </w:t>
      </w:r>
      <w:r w:rsidRPr="003F2E62">
        <w:rPr>
          <w:rFonts w:ascii="Times New Roman" w:hAnsi="Times New Roman" w:cs="Times New Roman"/>
          <w:color w:val="000000"/>
          <w:sz w:val="24"/>
          <w:szCs w:val="24"/>
        </w:rPr>
        <w:t xml:space="preserve"> В.В. Шигильдеев</w:t>
      </w:r>
    </w:p>
    <w:p w:rsidR="003F2E62" w:rsidRPr="003F2E62" w:rsidRDefault="003F2E62" w:rsidP="003F2E62">
      <w:pPr>
        <w:spacing w:after="0" w:line="240" w:lineRule="auto"/>
        <w:jc w:val="center"/>
        <w:rPr>
          <w:rFonts w:ascii="Times New Roman" w:hAnsi="Times New Roman" w:cs="Times New Roman"/>
          <w:color w:val="000000"/>
          <w:sz w:val="24"/>
          <w:szCs w:val="24"/>
        </w:rPr>
      </w:pPr>
    </w:p>
    <w:p w:rsidR="003F2E62" w:rsidRPr="003F2E62" w:rsidRDefault="003F2E62" w:rsidP="003F2E62">
      <w:pPr>
        <w:spacing w:after="0" w:line="240" w:lineRule="auto"/>
        <w:jc w:val="center"/>
        <w:rPr>
          <w:rFonts w:ascii="Times New Roman" w:hAnsi="Times New Roman" w:cs="Times New Roman"/>
          <w:sz w:val="24"/>
          <w:szCs w:val="24"/>
        </w:rPr>
      </w:pPr>
    </w:p>
    <w:p w:rsidR="003F2E62" w:rsidRPr="003F2E62" w:rsidRDefault="003F2E62" w:rsidP="003F2E62">
      <w:pPr>
        <w:spacing w:after="0" w:line="240" w:lineRule="auto"/>
        <w:jc w:val="center"/>
        <w:rPr>
          <w:rFonts w:ascii="Times New Roman" w:hAnsi="Times New Roman" w:cs="Times New Roman"/>
          <w:sz w:val="24"/>
          <w:szCs w:val="24"/>
        </w:rPr>
      </w:pPr>
    </w:p>
    <w:p w:rsidR="003F2E62" w:rsidRPr="003F2E62" w:rsidRDefault="003F2E62" w:rsidP="003F2E62">
      <w:pPr>
        <w:spacing w:after="0" w:line="240" w:lineRule="auto"/>
        <w:jc w:val="center"/>
        <w:rPr>
          <w:rFonts w:ascii="Times New Roman" w:hAnsi="Times New Roman" w:cs="Times New Roman"/>
          <w:sz w:val="24"/>
          <w:szCs w:val="24"/>
        </w:rPr>
      </w:pPr>
    </w:p>
    <w:p w:rsidR="003F2E62" w:rsidRPr="003F2E62" w:rsidRDefault="003F2E62" w:rsidP="003F2E62">
      <w:pPr>
        <w:spacing w:after="0" w:line="240" w:lineRule="auto"/>
        <w:jc w:val="center"/>
        <w:rPr>
          <w:rFonts w:ascii="Times New Roman" w:hAnsi="Times New Roman" w:cs="Times New Roman"/>
          <w:sz w:val="24"/>
          <w:szCs w:val="24"/>
        </w:rPr>
      </w:pPr>
    </w:p>
    <w:p w:rsidR="003F2E62" w:rsidRPr="003F2E62" w:rsidRDefault="003F2E62" w:rsidP="003F2E62">
      <w:pPr>
        <w:spacing w:after="0" w:line="240" w:lineRule="auto"/>
        <w:jc w:val="center"/>
        <w:rPr>
          <w:rFonts w:ascii="Times New Roman" w:hAnsi="Times New Roman" w:cs="Times New Roman"/>
          <w:sz w:val="24"/>
          <w:szCs w:val="24"/>
        </w:rPr>
      </w:pPr>
    </w:p>
    <w:p w:rsidR="003F2E62" w:rsidRDefault="003F2E62" w:rsidP="003F2E62">
      <w:pPr>
        <w:spacing w:after="0" w:line="240" w:lineRule="auto"/>
        <w:rPr>
          <w:rFonts w:ascii="Times New Roman" w:hAnsi="Times New Roman" w:cs="Times New Roman"/>
          <w:sz w:val="24"/>
          <w:szCs w:val="24"/>
        </w:rPr>
      </w:pPr>
    </w:p>
    <w:p w:rsidR="003F2E62" w:rsidRPr="003F2E62" w:rsidRDefault="003F2E62" w:rsidP="003F2E62">
      <w:pPr>
        <w:spacing w:after="0" w:line="240" w:lineRule="auto"/>
        <w:rPr>
          <w:rFonts w:ascii="Times New Roman" w:hAnsi="Times New Roman" w:cs="Times New Roman"/>
          <w:sz w:val="24"/>
          <w:szCs w:val="24"/>
        </w:rPr>
      </w:pPr>
      <w:r w:rsidRPr="005B7317">
        <w:rPr>
          <w:rFonts w:ascii="Times New Roman" w:hAnsi="Times New Roman" w:cs="Times New Roman"/>
          <w:sz w:val="20"/>
          <w:szCs w:val="20"/>
        </w:rPr>
        <w:t>Павлов Виктор Вениаминович</w:t>
      </w:r>
    </w:p>
    <w:p w:rsidR="003F2E62" w:rsidRPr="005B7317" w:rsidRDefault="003F2E62" w:rsidP="003F2E62">
      <w:pPr>
        <w:spacing w:after="0"/>
        <w:contextualSpacing/>
        <w:jc w:val="both"/>
        <w:rPr>
          <w:sz w:val="20"/>
          <w:szCs w:val="20"/>
        </w:rPr>
      </w:pPr>
      <w:r w:rsidRPr="005B7317">
        <w:rPr>
          <w:rFonts w:ascii="Times New Roman" w:hAnsi="Times New Roman" w:cs="Times New Roman"/>
          <w:sz w:val="20"/>
          <w:szCs w:val="20"/>
        </w:rPr>
        <w:t>8(835-44) 2-15-41</w:t>
      </w:r>
    </w:p>
    <w:p w:rsidR="003F2E62" w:rsidRDefault="003F2E62" w:rsidP="003F2E62">
      <w:pPr>
        <w:spacing w:after="0" w:line="240" w:lineRule="auto"/>
        <w:rPr>
          <w:rFonts w:ascii="Times New Roman" w:hAnsi="Times New Roman" w:cs="Times New Roman"/>
          <w:sz w:val="24"/>
          <w:szCs w:val="24"/>
        </w:rPr>
      </w:pPr>
    </w:p>
    <w:p w:rsidR="003F2E62" w:rsidRDefault="003F2E62" w:rsidP="003F2E6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F2E62" w:rsidRPr="003F2E62" w:rsidRDefault="003F2E62" w:rsidP="003F2E6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23298">
        <w:rPr>
          <w:rFonts w:ascii="Times New Roman" w:hAnsi="Times New Roman"/>
          <w:sz w:val="24"/>
          <w:szCs w:val="24"/>
        </w:rPr>
        <w:t xml:space="preserve">Приложение № </w:t>
      </w:r>
      <w:r>
        <w:rPr>
          <w:rFonts w:ascii="Times New Roman" w:hAnsi="Times New Roman"/>
          <w:sz w:val="24"/>
          <w:szCs w:val="24"/>
        </w:rPr>
        <w:t>1</w:t>
      </w:r>
    </w:p>
    <w:p w:rsidR="003F2E62" w:rsidRDefault="003F2E62" w:rsidP="003F2E62">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3F2E62" w:rsidRPr="00923298" w:rsidRDefault="003F2E62" w:rsidP="003F2E62">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Pr>
          <w:rFonts w:ascii="Times New Roman" w:hAnsi="Times New Roman"/>
          <w:sz w:val="24"/>
          <w:szCs w:val="24"/>
        </w:rPr>
        <w:tab/>
      </w:r>
      <w:r w:rsidRPr="00923298">
        <w:rPr>
          <w:rFonts w:ascii="Times New Roman" w:hAnsi="Times New Roman"/>
          <w:sz w:val="24"/>
          <w:szCs w:val="24"/>
        </w:rPr>
        <w:t>Чувашской Республики</w:t>
      </w:r>
    </w:p>
    <w:p w:rsidR="003F2E62" w:rsidRPr="00923298" w:rsidRDefault="003F2E62" w:rsidP="003F2E62">
      <w:pPr>
        <w:spacing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17.04</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633</w:t>
      </w:r>
    </w:p>
    <w:p w:rsidR="003F2E62" w:rsidRPr="003F2E62" w:rsidRDefault="003F2E62" w:rsidP="003F2E62">
      <w:pPr>
        <w:spacing w:after="0" w:line="240" w:lineRule="auto"/>
        <w:rPr>
          <w:rFonts w:ascii="Times New Roman" w:eastAsia="Calibri" w:hAnsi="Times New Roman" w:cs="Times New Roman"/>
          <w:b/>
          <w:sz w:val="24"/>
          <w:szCs w:val="24"/>
        </w:rPr>
      </w:pPr>
    </w:p>
    <w:p w:rsidR="003F2E62" w:rsidRPr="003F2E62" w:rsidRDefault="003F2E62" w:rsidP="003F2E62">
      <w:pPr>
        <w:spacing w:after="0" w:line="240" w:lineRule="auto"/>
        <w:jc w:val="center"/>
        <w:rPr>
          <w:rFonts w:ascii="Times New Roman" w:eastAsia="Calibri" w:hAnsi="Times New Roman" w:cs="Times New Roman"/>
          <w:b/>
          <w:sz w:val="24"/>
          <w:szCs w:val="24"/>
        </w:rPr>
      </w:pPr>
      <w:r w:rsidRPr="003F2E62">
        <w:rPr>
          <w:rFonts w:ascii="Times New Roman" w:eastAsia="Calibri" w:hAnsi="Times New Roman" w:cs="Times New Roman"/>
          <w:b/>
          <w:sz w:val="24"/>
          <w:szCs w:val="24"/>
        </w:rPr>
        <w:t>Положение</w:t>
      </w:r>
    </w:p>
    <w:p w:rsidR="003F2E62" w:rsidRPr="003F2E62" w:rsidRDefault="003F2E62" w:rsidP="003F2E62">
      <w:pPr>
        <w:spacing w:after="0" w:line="240" w:lineRule="auto"/>
        <w:jc w:val="center"/>
        <w:rPr>
          <w:rFonts w:ascii="Times New Roman" w:eastAsia="Calibri" w:hAnsi="Times New Roman" w:cs="Times New Roman"/>
          <w:b/>
          <w:sz w:val="24"/>
          <w:szCs w:val="24"/>
        </w:rPr>
      </w:pPr>
      <w:r w:rsidRPr="003F2E62">
        <w:rPr>
          <w:rFonts w:ascii="Times New Roman" w:eastAsia="Calibri" w:hAnsi="Times New Roman" w:cs="Times New Roman"/>
          <w:b/>
          <w:sz w:val="24"/>
          <w:szCs w:val="24"/>
        </w:rPr>
        <w:t>о проведении в Урмарском муниципальном округе</w:t>
      </w:r>
    </w:p>
    <w:p w:rsidR="003F2E62" w:rsidRPr="003F2E62" w:rsidRDefault="003F2E62" w:rsidP="003F2E62">
      <w:pPr>
        <w:spacing w:after="0" w:line="240" w:lineRule="auto"/>
        <w:jc w:val="center"/>
        <w:rPr>
          <w:rFonts w:ascii="Times New Roman" w:eastAsia="Calibri" w:hAnsi="Times New Roman" w:cs="Times New Roman"/>
          <w:b/>
          <w:sz w:val="24"/>
          <w:szCs w:val="24"/>
        </w:rPr>
      </w:pPr>
      <w:r w:rsidRPr="003F2E62">
        <w:rPr>
          <w:rFonts w:ascii="Times New Roman" w:eastAsia="Calibri" w:hAnsi="Times New Roman" w:cs="Times New Roman"/>
          <w:b/>
          <w:sz w:val="24"/>
          <w:szCs w:val="24"/>
        </w:rPr>
        <w:t xml:space="preserve"> акции </w:t>
      </w:r>
      <w:r w:rsidRPr="003F2E62">
        <w:rPr>
          <w:rFonts w:ascii="Times New Roman" w:hAnsi="Times New Roman" w:cs="Times New Roman"/>
          <w:b/>
          <w:sz w:val="24"/>
          <w:szCs w:val="24"/>
        </w:rPr>
        <w:t>«Дорога к обелиску»</w:t>
      </w:r>
    </w:p>
    <w:p w:rsidR="003F2E62" w:rsidRPr="003F2E62" w:rsidRDefault="003F2E62" w:rsidP="003F2E62">
      <w:pPr>
        <w:spacing w:after="0" w:line="240" w:lineRule="auto"/>
        <w:jc w:val="both"/>
        <w:rPr>
          <w:rFonts w:ascii="Times New Roman" w:eastAsia="Calibri" w:hAnsi="Times New Roman" w:cs="Times New Roman"/>
          <w:sz w:val="24"/>
          <w:szCs w:val="24"/>
        </w:rPr>
      </w:pPr>
    </w:p>
    <w:p w:rsidR="003F2E62" w:rsidRPr="003F2E62" w:rsidRDefault="003F2E62" w:rsidP="003F2E62">
      <w:pPr>
        <w:spacing w:after="0" w:line="240" w:lineRule="auto"/>
        <w:jc w:val="center"/>
        <w:rPr>
          <w:rFonts w:ascii="Times New Roman" w:eastAsia="Calibri" w:hAnsi="Times New Roman" w:cs="Times New Roman"/>
          <w:b/>
          <w:sz w:val="24"/>
          <w:szCs w:val="24"/>
        </w:rPr>
      </w:pPr>
      <w:r w:rsidRPr="003F2E62">
        <w:rPr>
          <w:rFonts w:ascii="Times New Roman" w:eastAsia="Calibri" w:hAnsi="Times New Roman" w:cs="Times New Roman"/>
          <w:b/>
          <w:sz w:val="24"/>
          <w:szCs w:val="24"/>
        </w:rPr>
        <w:t>1. Общие положения</w:t>
      </w:r>
    </w:p>
    <w:p w:rsidR="003F2E62" w:rsidRPr="003F2E62" w:rsidRDefault="003F2E62" w:rsidP="003F2E62">
      <w:pPr>
        <w:spacing w:after="0" w:line="240" w:lineRule="auto"/>
        <w:ind w:firstLine="66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 xml:space="preserve">1.1. Настоящее положение определяет статус, цели и задачи акции </w:t>
      </w:r>
      <w:r w:rsidRPr="003F2E62">
        <w:rPr>
          <w:rFonts w:ascii="Times New Roman" w:hAnsi="Times New Roman" w:cs="Times New Roman"/>
          <w:sz w:val="24"/>
          <w:szCs w:val="24"/>
        </w:rPr>
        <w:t>«Дорога к обелиску»</w:t>
      </w:r>
      <w:r w:rsidRPr="003F2E62">
        <w:rPr>
          <w:rFonts w:ascii="Times New Roman" w:eastAsia="Calibri" w:hAnsi="Times New Roman" w:cs="Times New Roman"/>
          <w:sz w:val="24"/>
          <w:szCs w:val="24"/>
        </w:rPr>
        <w:t>, посвященной 79-й годовщине Победы (далее – Акция).</w:t>
      </w:r>
    </w:p>
    <w:p w:rsidR="003F2E62" w:rsidRPr="003F2E62" w:rsidRDefault="003F2E62" w:rsidP="003F2E62">
      <w:pPr>
        <w:spacing w:after="0" w:line="240" w:lineRule="auto"/>
        <w:ind w:firstLine="66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 xml:space="preserve">1.2. Акция </w:t>
      </w:r>
      <w:r w:rsidRPr="003F2E62">
        <w:rPr>
          <w:rFonts w:ascii="Times New Roman" w:hAnsi="Times New Roman" w:cs="Times New Roman"/>
          <w:sz w:val="24"/>
          <w:szCs w:val="24"/>
        </w:rPr>
        <w:t>«Дорога к обелиску»</w:t>
      </w:r>
      <w:r w:rsidRPr="003F2E62">
        <w:rPr>
          <w:rFonts w:ascii="Times New Roman" w:eastAsia="Calibri" w:hAnsi="Times New Roman" w:cs="Times New Roman"/>
          <w:sz w:val="24"/>
          <w:szCs w:val="24"/>
        </w:rPr>
        <w:t xml:space="preserve"> - составная часть Всероссийской акции, является социально – патриотическим проектом.</w:t>
      </w:r>
    </w:p>
    <w:p w:rsidR="003F2E62" w:rsidRPr="003F2E62" w:rsidRDefault="003F2E62" w:rsidP="003F2E62">
      <w:pPr>
        <w:spacing w:after="0" w:line="240" w:lineRule="auto"/>
        <w:jc w:val="both"/>
        <w:rPr>
          <w:rFonts w:ascii="Times New Roman" w:eastAsia="Calibri" w:hAnsi="Times New Roman" w:cs="Times New Roman"/>
          <w:sz w:val="24"/>
          <w:szCs w:val="24"/>
        </w:rPr>
      </w:pPr>
    </w:p>
    <w:p w:rsidR="003F2E62" w:rsidRPr="003F2E62" w:rsidRDefault="003F2E62" w:rsidP="003F2E62">
      <w:pPr>
        <w:spacing w:after="0" w:line="240" w:lineRule="auto"/>
        <w:jc w:val="center"/>
        <w:rPr>
          <w:rFonts w:ascii="Times New Roman" w:eastAsia="Calibri" w:hAnsi="Times New Roman" w:cs="Times New Roman"/>
          <w:b/>
          <w:sz w:val="24"/>
          <w:szCs w:val="24"/>
        </w:rPr>
      </w:pPr>
      <w:r w:rsidRPr="003F2E62">
        <w:rPr>
          <w:rFonts w:ascii="Times New Roman" w:eastAsia="Calibri" w:hAnsi="Times New Roman" w:cs="Times New Roman"/>
          <w:b/>
          <w:sz w:val="24"/>
          <w:szCs w:val="24"/>
        </w:rPr>
        <w:t>2. Цели и задачи Акции</w:t>
      </w:r>
    </w:p>
    <w:p w:rsidR="003F2E62" w:rsidRPr="003F2E62" w:rsidRDefault="003F2E62" w:rsidP="003F2E62">
      <w:pPr>
        <w:spacing w:after="0" w:line="240" w:lineRule="auto"/>
        <w:ind w:firstLine="66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2.1. Цели:</w:t>
      </w:r>
    </w:p>
    <w:p w:rsidR="003F2E62" w:rsidRPr="003F2E62" w:rsidRDefault="003F2E62" w:rsidP="003F2E62">
      <w:pPr>
        <w:spacing w:after="0" w:line="240" w:lineRule="auto"/>
        <w:ind w:firstLine="66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 наладить действенный общественный контроль за состоянием памятных мест, аллей славы воинских захоронений, привлечь молодежь (волонтеров) к участию в их благоустройстве;</w:t>
      </w:r>
    </w:p>
    <w:p w:rsidR="003F2E62" w:rsidRPr="003F2E62" w:rsidRDefault="003F2E62" w:rsidP="003F2E62">
      <w:pPr>
        <w:spacing w:after="0" w:line="240" w:lineRule="auto"/>
        <w:ind w:firstLine="66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 развитие и сохранение исторического наследия, формирование у молодежи интереса и уважения к событиям и героям исторического прошлого;</w:t>
      </w:r>
    </w:p>
    <w:p w:rsidR="003F2E62" w:rsidRPr="003F2E62" w:rsidRDefault="003F2E62" w:rsidP="003F2E62">
      <w:pPr>
        <w:spacing w:after="0" w:line="240" w:lineRule="auto"/>
        <w:ind w:firstLine="66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 не дать забыть подрастающему поколению, кто и какой ценой выиграл самую страшную войну прошлого века, чьими наследниками мы остаемся, чем и кем должны гордиться, о ком помнить.</w:t>
      </w:r>
    </w:p>
    <w:p w:rsidR="003F2E62" w:rsidRPr="003F2E62" w:rsidRDefault="003F2E62" w:rsidP="003F2E62">
      <w:pPr>
        <w:spacing w:after="0" w:line="240" w:lineRule="auto"/>
        <w:ind w:firstLine="66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2.2. Задачи:</w:t>
      </w:r>
    </w:p>
    <w:p w:rsidR="003F2E62" w:rsidRPr="003F2E62" w:rsidRDefault="003F2E62" w:rsidP="003F2E62">
      <w:pPr>
        <w:spacing w:after="0" w:line="240" w:lineRule="auto"/>
        <w:ind w:firstLine="66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 воспитание у детей, подростков и молодежи уважительного отношения к истории Отечества, ветеранам войны и труженикам тыла военных лет;</w:t>
      </w:r>
    </w:p>
    <w:p w:rsidR="003F2E62" w:rsidRPr="003F2E62" w:rsidRDefault="003F2E62" w:rsidP="003F2E62">
      <w:pPr>
        <w:spacing w:after="0" w:line="240" w:lineRule="auto"/>
        <w:ind w:firstLine="66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 побуждение молодежи к изучению истории своего народа, Отечества;</w:t>
      </w:r>
    </w:p>
    <w:p w:rsidR="003F2E62" w:rsidRPr="003F2E62" w:rsidRDefault="003F2E62" w:rsidP="003F2E62">
      <w:pPr>
        <w:spacing w:after="0" w:line="240" w:lineRule="auto"/>
        <w:ind w:firstLine="66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 формирование у представителей молодого поколения активной гражданской позиции.</w:t>
      </w:r>
    </w:p>
    <w:p w:rsidR="003F2E62" w:rsidRPr="003F2E62" w:rsidRDefault="003F2E62" w:rsidP="003F2E62">
      <w:pPr>
        <w:spacing w:after="0" w:line="240" w:lineRule="auto"/>
        <w:jc w:val="center"/>
        <w:rPr>
          <w:rFonts w:ascii="Times New Roman" w:eastAsia="Calibri" w:hAnsi="Times New Roman" w:cs="Times New Roman"/>
          <w:sz w:val="24"/>
          <w:szCs w:val="24"/>
        </w:rPr>
      </w:pPr>
    </w:p>
    <w:p w:rsidR="003F2E62" w:rsidRPr="003F2E62" w:rsidRDefault="003F2E62" w:rsidP="003F2E62">
      <w:pPr>
        <w:spacing w:after="0" w:line="240" w:lineRule="auto"/>
        <w:jc w:val="center"/>
        <w:rPr>
          <w:rFonts w:ascii="Times New Roman" w:eastAsia="Calibri" w:hAnsi="Times New Roman" w:cs="Times New Roman"/>
          <w:b/>
          <w:sz w:val="24"/>
          <w:szCs w:val="24"/>
        </w:rPr>
      </w:pPr>
      <w:r w:rsidRPr="003F2E62">
        <w:rPr>
          <w:rFonts w:ascii="Times New Roman" w:eastAsia="Calibri" w:hAnsi="Times New Roman" w:cs="Times New Roman"/>
          <w:b/>
          <w:sz w:val="24"/>
          <w:szCs w:val="24"/>
        </w:rPr>
        <w:t>3. Организаторы Акции</w:t>
      </w:r>
    </w:p>
    <w:p w:rsidR="003F2E62" w:rsidRPr="003F2E62" w:rsidRDefault="003F2E62" w:rsidP="003F2E62">
      <w:pPr>
        <w:spacing w:after="0" w:line="240" w:lineRule="auto"/>
        <w:ind w:firstLine="77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 xml:space="preserve">3.1. Организатором Акции является отдел образования и молодежной политики администрации Урмарского  муниципального округа Чувашской Республики. </w:t>
      </w:r>
    </w:p>
    <w:p w:rsidR="003F2E62" w:rsidRPr="003F2E62" w:rsidRDefault="003F2E62" w:rsidP="003F2E62">
      <w:pPr>
        <w:spacing w:after="0" w:line="240" w:lineRule="auto"/>
        <w:ind w:firstLine="770"/>
        <w:jc w:val="both"/>
        <w:rPr>
          <w:rFonts w:ascii="Times New Roman" w:eastAsia="Calibri" w:hAnsi="Times New Roman" w:cs="Times New Roman"/>
          <w:sz w:val="24"/>
          <w:szCs w:val="24"/>
        </w:rPr>
      </w:pPr>
    </w:p>
    <w:p w:rsidR="003F2E62" w:rsidRPr="003F2E62" w:rsidRDefault="003F2E62" w:rsidP="003F2E62">
      <w:pPr>
        <w:spacing w:after="0" w:line="240" w:lineRule="auto"/>
        <w:ind w:firstLine="770"/>
        <w:jc w:val="center"/>
        <w:rPr>
          <w:rFonts w:ascii="Times New Roman" w:eastAsia="Calibri" w:hAnsi="Times New Roman" w:cs="Times New Roman"/>
          <w:b/>
          <w:sz w:val="24"/>
          <w:szCs w:val="24"/>
        </w:rPr>
      </w:pPr>
      <w:r w:rsidRPr="003F2E62">
        <w:rPr>
          <w:rFonts w:ascii="Times New Roman" w:eastAsia="Calibri" w:hAnsi="Times New Roman" w:cs="Times New Roman"/>
          <w:b/>
          <w:sz w:val="24"/>
          <w:szCs w:val="24"/>
        </w:rPr>
        <w:t>4. Участники Акции</w:t>
      </w:r>
    </w:p>
    <w:p w:rsidR="003F2E62" w:rsidRPr="003F2E62" w:rsidRDefault="003F2E62" w:rsidP="003F2E62">
      <w:pPr>
        <w:spacing w:after="0" w:line="240" w:lineRule="auto"/>
        <w:ind w:firstLine="77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4.1. В Акции могут принять участие обучающиеся образовательных учреждений, детские и молодежные общественные организации и объединения, военно-патриотические клубы, творческие группы и волонтерские команды образовательных организаций Урмарского муниципального округа Чувашской Республики.</w:t>
      </w:r>
    </w:p>
    <w:p w:rsidR="003F2E62" w:rsidRPr="003F2E62" w:rsidRDefault="003F2E62" w:rsidP="003F2E62">
      <w:pPr>
        <w:spacing w:after="0" w:line="240" w:lineRule="auto"/>
        <w:ind w:firstLine="770"/>
        <w:jc w:val="both"/>
        <w:rPr>
          <w:rFonts w:ascii="Times New Roman" w:eastAsia="Calibri" w:hAnsi="Times New Roman" w:cs="Times New Roman"/>
          <w:sz w:val="24"/>
          <w:szCs w:val="24"/>
        </w:rPr>
      </w:pPr>
    </w:p>
    <w:p w:rsidR="003F2E62" w:rsidRPr="003F2E62" w:rsidRDefault="003F2E62" w:rsidP="003F2E62">
      <w:pPr>
        <w:spacing w:after="0" w:line="240" w:lineRule="auto"/>
        <w:ind w:firstLine="770"/>
        <w:jc w:val="center"/>
        <w:rPr>
          <w:rFonts w:ascii="Times New Roman" w:eastAsia="Calibri" w:hAnsi="Times New Roman" w:cs="Times New Roman"/>
          <w:b/>
          <w:sz w:val="24"/>
          <w:szCs w:val="24"/>
        </w:rPr>
      </w:pPr>
      <w:r w:rsidRPr="003F2E62">
        <w:rPr>
          <w:rFonts w:ascii="Times New Roman" w:eastAsia="Calibri" w:hAnsi="Times New Roman" w:cs="Times New Roman"/>
          <w:b/>
          <w:sz w:val="24"/>
          <w:szCs w:val="24"/>
        </w:rPr>
        <w:t>5. Порядок  проведения Акции</w:t>
      </w:r>
    </w:p>
    <w:p w:rsidR="003F2E62" w:rsidRPr="003F2E62" w:rsidRDefault="003F2E62" w:rsidP="003F2E62">
      <w:pPr>
        <w:spacing w:after="0" w:line="240" w:lineRule="auto"/>
        <w:ind w:firstLine="77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 xml:space="preserve">5.1. Акция проводится с 18 апреля по </w:t>
      </w:r>
      <w:r w:rsidRPr="003F2E62">
        <w:rPr>
          <w:rFonts w:ascii="Times New Roman" w:hAnsi="Times New Roman" w:cs="Times New Roman"/>
          <w:sz w:val="24"/>
          <w:szCs w:val="24"/>
        </w:rPr>
        <w:t xml:space="preserve">09 мая </w:t>
      </w:r>
      <w:r w:rsidRPr="003F2E62">
        <w:rPr>
          <w:rFonts w:ascii="Times New Roman" w:eastAsia="Calibri" w:hAnsi="Times New Roman" w:cs="Times New Roman"/>
          <w:sz w:val="24"/>
          <w:szCs w:val="24"/>
        </w:rPr>
        <w:t>2024 года.</w:t>
      </w:r>
    </w:p>
    <w:p w:rsidR="003F2E62" w:rsidRPr="003F2E62" w:rsidRDefault="003F2E62" w:rsidP="003F2E62">
      <w:pPr>
        <w:spacing w:after="0" w:line="240" w:lineRule="auto"/>
        <w:ind w:firstLine="77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 xml:space="preserve">5.2. Каждой волонтерской командой муниципального волонтёрского корпуса «Волонтёры Победы» проводится </w:t>
      </w:r>
      <w:r w:rsidRPr="003F2E62">
        <w:rPr>
          <w:rFonts w:ascii="Times New Roman" w:hAnsi="Times New Roman" w:cs="Times New Roman"/>
          <w:sz w:val="24"/>
          <w:szCs w:val="24"/>
        </w:rPr>
        <w:t>работа по очистке и приведению в порядок объектов, увековечивающих память погибших (воинское захоронение, памятник, стела, обелиск, другие мемориальные сооружения)</w:t>
      </w:r>
      <w:r w:rsidRPr="003F2E62">
        <w:rPr>
          <w:rFonts w:ascii="Times New Roman" w:eastAsia="Calibri" w:hAnsi="Times New Roman" w:cs="Times New Roman"/>
          <w:sz w:val="24"/>
          <w:szCs w:val="24"/>
        </w:rPr>
        <w:t xml:space="preserve">. </w:t>
      </w:r>
    </w:p>
    <w:p w:rsidR="003F2E62" w:rsidRPr="003F2E62" w:rsidRDefault="003F2E62" w:rsidP="003F2E62">
      <w:pPr>
        <w:spacing w:after="0" w:line="240" w:lineRule="auto"/>
        <w:ind w:firstLine="770"/>
        <w:jc w:val="both"/>
        <w:rPr>
          <w:rStyle w:val="x-phmenubutton"/>
          <w:rFonts w:ascii="Times New Roman" w:hAnsi="Times New Roman" w:cs="Times New Roman"/>
          <w:iCs/>
          <w:color w:val="000000" w:themeColor="text1"/>
          <w:sz w:val="24"/>
          <w:szCs w:val="24"/>
          <w:lang w:eastAsia="ar-SA"/>
        </w:rPr>
      </w:pPr>
      <w:r w:rsidRPr="003F2E62">
        <w:rPr>
          <w:rFonts w:ascii="Times New Roman" w:eastAsia="Calibri" w:hAnsi="Times New Roman" w:cs="Times New Roman"/>
          <w:sz w:val="24"/>
          <w:szCs w:val="24"/>
        </w:rPr>
        <w:t xml:space="preserve">5.3. </w:t>
      </w:r>
      <w:r w:rsidRPr="003F2E62">
        <w:rPr>
          <w:rFonts w:ascii="Times New Roman" w:eastAsia="Calibri" w:hAnsi="Times New Roman" w:cs="Times New Roman"/>
          <w:color w:val="000000" w:themeColor="text1"/>
          <w:sz w:val="24"/>
          <w:szCs w:val="24"/>
        </w:rPr>
        <w:t xml:space="preserve">До </w:t>
      </w:r>
      <w:r w:rsidRPr="003F2E62">
        <w:rPr>
          <w:rFonts w:ascii="Times New Roman" w:eastAsia="Calibri" w:hAnsi="Times New Roman" w:cs="Times New Roman"/>
          <w:b/>
          <w:color w:val="000000" w:themeColor="text1"/>
          <w:sz w:val="24"/>
          <w:szCs w:val="24"/>
        </w:rPr>
        <w:t>30 апреля 2024 года</w:t>
      </w:r>
      <w:r w:rsidRPr="003F2E62">
        <w:rPr>
          <w:rFonts w:ascii="Times New Roman" w:eastAsia="Calibri" w:hAnsi="Times New Roman" w:cs="Times New Roman"/>
          <w:color w:val="000000" w:themeColor="text1"/>
          <w:sz w:val="24"/>
          <w:szCs w:val="24"/>
        </w:rPr>
        <w:t xml:space="preserve"> участники акции представляют фотоотчет (качественные фотографии и текстовый файл с описанием фотографий) по благоустройству памятных мест </w:t>
      </w:r>
      <w:r w:rsidRPr="003F2E62">
        <w:rPr>
          <w:rFonts w:ascii="Times New Roman" w:eastAsia="Calibri" w:hAnsi="Times New Roman" w:cs="Times New Roman"/>
          <w:color w:val="000000" w:themeColor="text1"/>
          <w:sz w:val="24"/>
          <w:szCs w:val="24"/>
        </w:rPr>
        <w:lastRenderedPageBreak/>
        <w:t>на электронную почту координатора муниципального волонтёрского корпуса (</w:t>
      </w:r>
      <w:hyperlink r:id="rId11" w:history="1">
        <w:r w:rsidRPr="003F2E62">
          <w:rPr>
            <w:rStyle w:val="ac"/>
            <w:rFonts w:ascii="Times New Roman" w:hAnsi="Times New Roman" w:cs="Times New Roman"/>
            <w:iCs/>
            <w:color w:val="000000" w:themeColor="text1"/>
            <w:sz w:val="24"/>
            <w:szCs w:val="24"/>
            <w:u w:val="none"/>
            <w:lang w:val="en-US"/>
          </w:rPr>
          <w:t>nata</w:t>
        </w:r>
        <w:r w:rsidRPr="003F2E62">
          <w:rPr>
            <w:rStyle w:val="ac"/>
            <w:rFonts w:ascii="Times New Roman" w:hAnsi="Times New Roman" w:cs="Times New Roman"/>
            <w:iCs/>
            <w:color w:val="000000" w:themeColor="text1"/>
            <w:sz w:val="24"/>
            <w:szCs w:val="24"/>
            <w:u w:val="none"/>
          </w:rPr>
          <w:t>_</w:t>
        </w:r>
        <w:r w:rsidRPr="003F2E62">
          <w:rPr>
            <w:rStyle w:val="ac"/>
            <w:rFonts w:ascii="Times New Roman" w:hAnsi="Times New Roman" w:cs="Times New Roman"/>
            <w:iCs/>
            <w:color w:val="000000" w:themeColor="text1"/>
            <w:sz w:val="24"/>
            <w:szCs w:val="24"/>
            <w:u w:val="none"/>
            <w:lang w:val="en-US"/>
          </w:rPr>
          <w:t>urm</w:t>
        </w:r>
        <w:r w:rsidRPr="003F2E62">
          <w:rPr>
            <w:rStyle w:val="ac"/>
            <w:rFonts w:ascii="Times New Roman" w:hAnsi="Times New Roman" w:cs="Times New Roman"/>
            <w:iCs/>
            <w:color w:val="000000" w:themeColor="text1"/>
            <w:sz w:val="24"/>
            <w:szCs w:val="24"/>
            <w:u w:val="none"/>
          </w:rPr>
          <w:t>@</w:t>
        </w:r>
        <w:r w:rsidRPr="003F2E62">
          <w:rPr>
            <w:rStyle w:val="ac"/>
            <w:rFonts w:ascii="Times New Roman" w:hAnsi="Times New Roman" w:cs="Times New Roman"/>
            <w:iCs/>
            <w:color w:val="000000" w:themeColor="text1"/>
            <w:sz w:val="24"/>
            <w:szCs w:val="24"/>
            <w:u w:val="none"/>
            <w:lang w:val="en-US"/>
          </w:rPr>
          <w:t>mail</w:t>
        </w:r>
        <w:r w:rsidRPr="003F2E62">
          <w:rPr>
            <w:rStyle w:val="ac"/>
            <w:rFonts w:ascii="Times New Roman" w:hAnsi="Times New Roman" w:cs="Times New Roman"/>
            <w:iCs/>
            <w:color w:val="000000" w:themeColor="text1"/>
            <w:sz w:val="24"/>
            <w:szCs w:val="24"/>
            <w:u w:val="none"/>
          </w:rPr>
          <w:t>.</w:t>
        </w:r>
        <w:proofErr w:type="spellStart"/>
        <w:r w:rsidRPr="003F2E62">
          <w:rPr>
            <w:rStyle w:val="ac"/>
            <w:rFonts w:ascii="Times New Roman" w:hAnsi="Times New Roman" w:cs="Times New Roman"/>
            <w:iCs/>
            <w:color w:val="000000" w:themeColor="text1"/>
            <w:sz w:val="24"/>
            <w:szCs w:val="24"/>
            <w:u w:val="none"/>
            <w:lang w:val="en-US"/>
          </w:rPr>
          <w:t>ru</w:t>
        </w:r>
        <w:proofErr w:type="spellEnd"/>
      </w:hyperlink>
      <w:r w:rsidRPr="003F2E62">
        <w:rPr>
          <w:rStyle w:val="x-phmenubutton"/>
          <w:rFonts w:ascii="Times New Roman" w:hAnsi="Times New Roman" w:cs="Times New Roman"/>
          <w:iCs/>
          <w:color w:val="000000" w:themeColor="text1"/>
          <w:sz w:val="24"/>
          <w:szCs w:val="24"/>
        </w:rPr>
        <w:t>).</w:t>
      </w:r>
    </w:p>
    <w:p w:rsidR="003F2E62" w:rsidRPr="003F2E62" w:rsidRDefault="003F2E62" w:rsidP="003F2E62">
      <w:pPr>
        <w:spacing w:after="0" w:line="240" w:lineRule="auto"/>
        <w:ind w:firstLine="770"/>
        <w:jc w:val="both"/>
        <w:rPr>
          <w:rFonts w:ascii="Times New Roman" w:eastAsia="Calibri" w:hAnsi="Times New Roman" w:cs="Times New Roman"/>
          <w:sz w:val="24"/>
          <w:szCs w:val="24"/>
        </w:rPr>
      </w:pPr>
      <w:r w:rsidRPr="003F2E62">
        <w:rPr>
          <w:rFonts w:ascii="Times New Roman" w:eastAsia="Calibri" w:hAnsi="Times New Roman" w:cs="Times New Roman"/>
          <w:color w:val="000000" w:themeColor="text1"/>
          <w:sz w:val="24"/>
          <w:szCs w:val="24"/>
        </w:rPr>
        <w:t xml:space="preserve">5.4. За каждым </w:t>
      </w:r>
      <w:r w:rsidRPr="003F2E62">
        <w:rPr>
          <w:rFonts w:ascii="Times New Roman" w:eastAsia="Calibri" w:hAnsi="Times New Roman" w:cs="Times New Roman"/>
          <w:sz w:val="24"/>
          <w:szCs w:val="24"/>
        </w:rPr>
        <w:t>объектом, увековечивающим память погибших, закрепляется шефство из состава волонтерской команды муниципального волонтёрского корпуса «Волонтёры Победы». Волонтеры следят за состоянием памятных мест, благоустраивают по мере необходимости.</w:t>
      </w:r>
    </w:p>
    <w:p w:rsidR="003F2E62" w:rsidRPr="003F2E62" w:rsidRDefault="003F2E62" w:rsidP="003F2E62">
      <w:pPr>
        <w:spacing w:after="0" w:line="240" w:lineRule="auto"/>
        <w:ind w:firstLine="77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5.5. Деятельность волонтёров организуется координатором волонтёрской команды в каждом образовательном учреждении.</w:t>
      </w:r>
    </w:p>
    <w:p w:rsidR="003F2E62" w:rsidRPr="003F2E62" w:rsidRDefault="003F2E62" w:rsidP="003F2E62">
      <w:pPr>
        <w:spacing w:after="0" w:line="240" w:lineRule="auto"/>
        <w:ind w:firstLine="77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 xml:space="preserve">  </w:t>
      </w:r>
    </w:p>
    <w:p w:rsidR="003F2E62" w:rsidRPr="003F2E62" w:rsidRDefault="003F2E62" w:rsidP="003F2E62">
      <w:pPr>
        <w:spacing w:after="0" w:line="240" w:lineRule="auto"/>
        <w:ind w:firstLine="770"/>
        <w:jc w:val="center"/>
        <w:rPr>
          <w:rFonts w:ascii="Times New Roman" w:eastAsia="Calibri" w:hAnsi="Times New Roman" w:cs="Times New Roman"/>
          <w:b/>
          <w:sz w:val="24"/>
          <w:szCs w:val="24"/>
        </w:rPr>
      </w:pPr>
      <w:r w:rsidRPr="003F2E62">
        <w:rPr>
          <w:rFonts w:ascii="Times New Roman" w:eastAsia="Calibri" w:hAnsi="Times New Roman" w:cs="Times New Roman"/>
          <w:b/>
          <w:sz w:val="24"/>
          <w:szCs w:val="24"/>
        </w:rPr>
        <w:t>6. Информационное сопровождение</w:t>
      </w:r>
    </w:p>
    <w:p w:rsidR="003F2E62" w:rsidRPr="003F2E62" w:rsidRDefault="003F2E62" w:rsidP="003F2E62">
      <w:pPr>
        <w:spacing w:after="0" w:line="240" w:lineRule="auto"/>
        <w:ind w:firstLine="77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 xml:space="preserve">6.1. </w:t>
      </w:r>
      <w:r w:rsidRPr="003F2E62">
        <w:rPr>
          <w:rFonts w:ascii="Times New Roman" w:eastAsia="Calibri" w:hAnsi="Times New Roman" w:cs="Times New Roman"/>
          <w:b/>
          <w:sz w:val="24"/>
          <w:szCs w:val="24"/>
        </w:rPr>
        <w:t>До 30 апреля 2024 года</w:t>
      </w:r>
      <w:r w:rsidRPr="003F2E62">
        <w:rPr>
          <w:rFonts w:ascii="Times New Roman" w:eastAsia="Calibri" w:hAnsi="Times New Roman" w:cs="Times New Roman"/>
          <w:sz w:val="24"/>
          <w:szCs w:val="24"/>
        </w:rPr>
        <w:t xml:space="preserve"> координатор волонтёрской команды отправляет на указанный выше электронный адрес:</w:t>
      </w:r>
    </w:p>
    <w:p w:rsidR="003F2E62" w:rsidRPr="003F2E62" w:rsidRDefault="003F2E62" w:rsidP="003F2E62">
      <w:pPr>
        <w:spacing w:after="0" w:line="240" w:lineRule="auto"/>
        <w:ind w:firstLine="77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 пять качественных фотографий, на которых запечатлены моменты работы участников акции;</w:t>
      </w:r>
    </w:p>
    <w:p w:rsidR="003F2E62" w:rsidRPr="003F2E62" w:rsidRDefault="003F2E62" w:rsidP="003F2E62">
      <w:pPr>
        <w:spacing w:after="0" w:line="240" w:lineRule="auto"/>
        <w:ind w:firstLine="77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 информацию, по прилагаемой форме:</w:t>
      </w:r>
    </w:p>
    <w:p w:rsidR="003F2E62" w:rsidRPr="003F2E62" w:rsidRDefault="003F2E62" w:rsidP="003F2E62">
      <w:pPr>
        <w:spacing w:after="0" w:line="240" w:lineRule="auto"/>
        <w:ind w:firstLine="770"/>
        <w:jc w:val="both"/>
        <w:rPr>
          <w:rFonts w:ascii="Times New Roman" w:eastAsia="Calibri"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962"/>
      </w:tblGrid>
      <w:tr w:rsidR="003F2E62" w:rsidRPr="003F2E62" w:rsidTr="00B074CA">
        <w:tc>
          <w:tcPr>
            <w:tcW w:w="4677" w:type="dxa"/>
            <w:tcBorders>
              <w:top w:val="single" w:sz="4" w:space="0" w:color="000000"/>
              <w:left w:val="single" w:sz="4" w:space="0" w:color="000000"/>
              <w:bottom w:val="single" w:sz="4" w:space="0" w:color="000000"/>
              <w:right w:val="single" w:sz="4" w:space="0" w:color="000000"/>
            </w:tcBorders>
            <w:hideMark/>
          </w:tcPr>
          <w:p w:rsidR="003F2E62" w:rsidRPr="003F2E62" w:rsidRDefault="003F2E62" w:rsidP="003F2E62">
            <w:pPr>
              <w:suppressAutoHyphens/>
              <w:spacing w:after="0" w:line="240" w:lineRule="auto"/>
              <w:ind w:left="567"/>
              <w:rPr>
                <w:rFonts w:ascii="Times New Roman" w:eastAsia="Calibri" w:hAnsi="Times New Roman" w:cs="Times New Roman"/>
                <w:sz w:val="24"/>
                <w:szCs w:val="24"/>
              </w:rPr>
            </w:pPr>
            <w:r w:rsidRPr="003F2E62">
              <w:rPr>
                <w:rFonts w:ascii="Times New Roman" w:eastAsia="Calibri" w:hAnsi="Times New Roman" w:cs="Times New Roman"/>
                <w:sz w:val="24"/>
                <w:szCs w:val="24"/>
              </w:rPr>
              <w:t xml:space="preserve">Образовательная организация </w:t>
            </w:r>
          </w:p>
        </w:tc>
        <w:tc>
          <w:tcPr>
            <w:tcW w:w="4962" w:type="dxa"/>
            <w:tcBorders>
              <w:top w:val="single" w:sz="4" w:space="0" w:color="000000"/>
              <w:left w:val="single" w:sz="4" w:space="0" w:color="000000"/>
              <w:bottom w:val="single" w:sz="4" w:space="0" w:color="000000"/>
              <w:right w:val="single" w:sz="4" w:space="0" w:color="000000"/>
            </w:tcBorders>
          </w:tcPr>
          <w:p w:rsidR="003F2E62" w:rsidRPr="003F2E62" w:rsidRDefault="003F2E62" w:rsidP="003F2E62">
            <w:pPr>
              <w:suppressAutoHyphens/>
              <w:spacing w:after="0" w:line="240" w:lineRule="auto"/>
              <w:ind w:firstLine="709"/>
              <w:rPr>
                <w:rFonts w:ascii="Times New Roman" w:eastAsia="Calibri" w:hAnsi="Times New Roman" w:cs="Times New Roman"/>
                <w:i/>
                <w:sz w:val="24"/>
                <w:szCs w:val="24"/>
              </w:rPr>
            </w:pPr>
          </w:p>
        </w:tc>
      </w:tr>
      <w:tr w:rsidR="003F2E62" w:rsidRPr="003F2E62" w:rsidTr="00B074CA">
        <w:tc>
          <w:tcPr>
            <w:tcW w:w="4677" w:type="dxa"/>
            <w:tcBorders>
              <w:top w:val="single" w:sz="4" w:space="0" w:color="000000"/>
              <w:left w:val="single" w:sz="4" w:space="0" w:color="000000"/>
              <w:bottom w:val="single" w:sz="4" w:space="0" w:color="000000"/>
              <w:right w:val="single" w:sz="4" w:space="0" w:color="000000"/>
            </w:tcBorders>
            <w:hideMark/>
          </w:tcPr>
          <w:p w:rsidR="003F2E62" w:rsidRPr="003F2E62" w:rsidRDefault="003F2E62" w:rsidP="003F2E62">
            <w:pPr>
              <w:suppressAutoHyphens/>
              <w:spacing w:after="0" w:line="240" w:lineRule="auto"/>
              <w:ind w:left="567"/>
              <w:rPr>
                <w:rFonts w:ascii="Times New Roman" w:eastAsia="Calibri" w:hAnsi="Times New Roman" w:cs="Times New Roman"/>
                <w:sz w:val="24"/>
                <w:szCs w:val="24"/>
              </w:rPr>
            </w:pPr>
            <w:r w:rsidRPr="003F2E62">
              <w:rPr>
                <w:rFonts w:ascii="Times New Roman" w:eastAsia="Calibri" w:hAnsi="Times New Roman" w:cs="Times New Roman"/>
                <w:sz w:val="24"/>
                <w:szCs w:val="24"/>
              </w:rPr>
              <w:t>ФИО руководителя акции</w:t>
            </w:r>
          </w:p>
        </w:tc>
        <w:tc>
          <w:tcPr>
            <w:tcW w:w="4962" w:type="dxa"/>
            <w:tcBorders>
              <w:top w:val="single" w:sz="4" w:space="0" w:color="000000"/>
              <w:left w:val="single" w:sz="4" w:space="0" w:color="000000"/>
              <w:bottom w:val="single" w:sz="4" w:space="0" w:color="000000"/>
              <w:right w:val="single" w:sz="4" w:space="0" w:color="000000"/>
            </w:tcBorders>
          </w:tcPr>
          <w:p w:rsidR="003F2E62" w:rsidRPr="003F2E62" w:rsidRDefault="003F2E62" w:rsidP="003F2E62">
            <w:pPr>
              <w:suppressAutoHyphens/>
              <w:spacing w:after="0" w:line="240" w:lineRule="auto"/>
              <w:ind w:firstLine="709"/>
              <w:rPr>
                <w:rFonts w:ascii="Times New Roman" w:eastAsia="Calibri" w:hAnsi="Times New Roman" w:cs="Times New Roman"/>
                <w:sz w:val="24"/>
                <w:szCs w:val="24"/>
              </w:rPr>
            </w:pPr>
          </w:p>
        </w:tc>
      </w:tr>
      <w:tr w:rsidR="003F2E62" w:rsidRPr="003F2E62" w:rsidTr="00B074CA">
        <w:tc>
          <w:tcPr>
            <w:tcW w:w="4677" w:type="dxa"/>
            <w:tcBorders>
              <w:top w:val="single" w:sz="4" w:space="0" w:color="000000"/>
              <w:left w:val="single" w:sz="4" w:space="0" w:color="000000"/>
              <w:bottom w:val="single" w:sz="4" w:space="0" w:color="000000"/>
              <w:right w:val="single" w:sz="4" w:space="0" w:color="000000"/>
            </w:tcBorders>
            <w:hideMark/>
          </w:tcPr>
          <w:p w:rsidR="003F2E62" w:rsidRPr="003F2E62" w:rsidRDefault="003F2E62" w:rsidP="003F2E62">
            <w:pPr>
              <w:suppressAutoHyphens/>
              <w:spacing w:after="0" w:line="240" w:lineRule="auto"/>
              <w:ind w:left="567"/>
              <w:rPr>
                <w:rFonts w:ascii="Times New Roman" w:eastAsia="Calibri" w:hAnsi="Times New Roman" w:cs="Times New Roman"/>
                <w:sz w:val="24"/>
                <w:szCs w:val="24"/>
              </w:rPr>
            </w:pPr>
            <w:r w:rsidRPr="003F2E62">
              <w:rPr>
                <w:rFonts w:ascii="Times New Roman" w:eastAsia="Calibri" w:hAnsi="Times New Roman" w:cs="Times New Roman"/>
                <w:sz w:val="24"/>
                <w:szCs w:val="24"/>
              </w:rPr>
              <w:t>Дата проведения акции</w:t>
            </w:r>
          </w:p>
        </w:tc>
        <w:tc>
          <w:tcPr>
            <w:tcW w:w="4962" w:type="dxa"/>
            <w:tcBorders>
              <w:top w:val="single" w:sz="4" w:space="0" w:color="000000"/>
              <w:left w:val="single" w:sz="4" w:space="0" w:color="000000"/>
              <w:bottom w:val="single" w:sz="4" w:space="0" w:color="000000"/>
              <w:right w:val="single" w:sz="4" w:space="0" w:color="000000"/>
            </w:tcBorders>
          </w:tcPr>
          <w:p w:rsidR="003F2E62" w:rsidRPr="003F2E62" w:rsidRDefault="003F2E62" w:rsidP="003F2E62">
            <w:pPr>
              <w:suppressAutoHyphens/>
              <w:spacing w:after="0" w:line="240" w:lineRule="auto"/>
              <w:ind w:firstLine="709"/>
              <w:rPr>
                <w:rFonts w:ascii="Times New Roman" w:eastAsia="Calibri" w:hAnsi="Times New Roman" w:cs="Times New Roman"/>
                <w:sz w:val="24"/>
                <w:szCs w:val="24"/>
              </w:rPr>
            </w:pPr>
          </w:p>
        </w:tc>
      </w:tr>
      <w:tr w:rsidR="003F2E62" w:rsidRPr="003F2E62" w:rsidTr="00B074CA">
        <w:tc>
          <w:tcPr>
            <w:tcW w:w="4677" w:type="dxa"/>
            <w:tcBorders>
              <w:top w:val="single" w:sz="4" w:space="0" w:color="000000"/>
              <w:left w:val="single" w:sz="4" w:space="0" w:color="000000"/>
              <w:bottom w:val="single" w:sz="4" w:space="0" w:color="000000"/>
              <w:right w:val="single" w:sz="4" w:space="0" w:color="000000"/>
            </w:tcBorders>
            <w:hideMark/>
          </w:tcPr>
          <w:p w:rsidR="003F2E62" w:rsidRPr="003F2E62" w:rsidRDefault="003F2E62" w:rsidP="003F2E62">
            <w:pPr>
              <w:suppressAutoHyphens/>
              <w:spacing w:after="0" w:line="240" w:lineRule="auto"/>
              <w:ind w:left="567"/>
              <w:rPr>
                <w:rFonts w:ascii="Times New Roman" w:eastAsia="Calibri" w:hAnsi="Times New Roman" w:cs="Times New Roman"/>
                <w:sz w:val="24"/>
                <w:szCs w:val="24"/>
              </w:rPr>
            </w:pPr>
            <w:r w:rsidRPr="003F2E62">
              <w:rPr>
                <w:rFonts w:ascii="Times New Roman" w:eastAsia="Calibri" w:hAnsi="Times New Roman" w:cs="Times New Roman"/>
                <w:sz w:val="24"/>
                <w:szCs w:val="24"/>
              </w:rPr>
              <w:t>Количество волонтеров, принявших участие в акции</w:t>
            </w:r>
          </w:p>
        </w:tc>
        <w:tc>
          <w:tcPr>
            <w:tcW w:w="4962" w:type="dxa"/>
            <w:tcBorders>
              <w:top w:val="single" w:sz="4" w:space="0" w:color="000000"/>
              <w:left w:val="single" w:sz="4" w:space="0" w:color="000000"/>
              <w:bottom w:val="single" w:sz="4" w:space="0" w:color="000000"/>
              <w:right w:val="single" w:sz="4" w:space="0" w:color="000000"/>
            </w:tcBorders>
          </w:tcPr>
          <w:p w:rsidR="003F2E62" w:rsidRPr="003F2E62" w:rsidRDefault="003F2E62" w:rsidP="003F2E62">
            <w:pPr>
              <w:suppressAutoHyphens/>
              <w:spacing w:after="0" w:line="240" w:lineRule="auto"/>
              <w:ind w:firstLine="709"/>
              <w:rPr>
                <w:rFonts w:ascii="Times New Roman" w:eastAsia="Calibri" w:hAnsi="Times New Roman" w:cs="Times New Roman"/>
                <w:sz w:val="24"/>
                <w:szCs w:val="24"/>
              </w:rPr>
            </w:pPr>
          </w:p>
        </w:tc>
      </w:tr>
      <w:tr w:rsidR="003F2E62" w:rsidRPr="003F2E62" w:rsidTr="00B074CA">
        <w:tc>
          <w:tcPr>
            <w:tcW w:w="4677" w:type="dxa"/>
            <w:tcBorders>
              <w:top w:val="single" w:sz="4" w:space="0" w:color="000000"/>
              <w:left w:val="single" w:sz="4" w:space="0" w:color="000000"/>
              <w:bottom w:val="single" w:sz="4" w:space="0" w:color="000000"/>
              <w:right w:val="single" w:sz="4" w:space="0" w:color="000000"/>
            </w:tcBorders>
            <w:hideMark/>
          </w:tcPr>
          <w:p w:rsidR="003F2E62" w:rsidRPr="003F2E62" w:rsidRDefault="003F2E62" w:rsidP="003F2E62">
            <w:pPr>
              <w:suppressAutoHyphens/>
              <w:spacing w:after="0" w:line="240" w:lineRule="auto"/>
              <w:ind w:left="567"/>
              <w:rPr>
                <w:rFonts w:ascii="Times New Roman" w:eastAsia="Calibri" w:hAnsi="Times New Roman" w:cs="Times New Roman"/>
                <w:sz w:val="24"/>
                <w:szCs w:val="24"/>
              </w:rPr>
            </w:pPr>
            <w:r w:rsidRPr="003F2E62">
              <w:rPr>
                <w:rFonts w:ascii="Times New Roman" w:eastAsia="Calibri" w:hAnsi="Times New Roman" w:cs="Times New Roman"/>
                <w:sz w:val="24"/>
                <w:szCs w:val="24"/>
              </w:rPr>
              <w:t>Краткое описание проведенных работ</w:t>
            </w:r>
          </w:p>
        </w:tc>
        <w:tc>
          <w:tcPr>
            <w:tcW w:w="4962" w:type="dxa"/>
            <w:tcBorders>
              <w:top w:val="single" w:sz="4" w:space="0" w:color="000000"/>
              <w:left w:val="single" w:sz="4" w:space="0" w:color="000000"/>
              <w:bottom w:val="single" w:sz="4" w:space="0" w:color="000000"/>
              <w:right w:val="single" w:sz="4" w:space="0" w:color="000000"/>
            </w:tcBorders>
          </w:tcPr>
          <w:p w:rsidR="003F2E62" w:rsidRPr="003F2E62" w:rsidRDefault="003F2E62" w:rsidP="003F2E62">
            <w:pPr>
              <w:suppressAutoHyphens/>
              <w:spacing w:after="0" w:line="240" w:lineRule="auto"/>
              <w:ind w:firstLine="709"/>
              <w:rPr>
                <w:rFonts w:ascii="Times New Roman" w:eastAsia="Calibri" w:hAnsi="Times New Roman" w:cs="Times New Roman"/>
                <w:sz w:val="24"/>
                <w:szCs w:val="24"/>
              </w:rPr>
            </w:pPr>
          </w:p>
        </w:tc>
      </w:tr>
    </w:tbl>
    <w:p w:rsidR="003F2E62" w:rsidRPr="003F2E62" w:rsidRDefault="003F2E62" w:rsidP="003F2E62">
      <w:pPr>
        <w:spacing w:after="0" w:line="240" w:lineRule="auto"/>
        <w:ind w:firstLine="770"/>
        <w:jc w:val="both"/>
        <w:rPr>
          <w:rFonts w:ascii="Times New Roman" w:eastAsia="Calibri" w:hAnsi="Times New Roman" w:cs="Times New Roman"/>
          <w:sz w:val="24"/>
          <w:szCs w:val="24"/>
        </w:rPr>
      </w:pPr>
    </w:p>
    <w:p w:rsidR="003F2E62" w:rsidRPr="003F2E62" w:rsidRDefault="003F2E62" w:rsidP="003F2E62">
      <w:pPr>
        <w:spacing w:after="0" w:line="240" w:lineRule="auto"/>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 xml:space="preserve">           6.2. Все мероприятия сопровождаются работой школьных пресс-центров</w:t>
      </w:r>
    </w:p>
    <w:p w:rsidR="003F2E62" w:rsidRPr="003F2E62" w:rsidRDefault="003F2E62" w:rsidP="003F2E62">
      <w:pPr>
        <w:spacing w:after="0" w:line="240" w:lineRule="auto"/>
        <w:jc w:val="both"/>
        <w:rPr>
          <w:rFonts w:ascii="Times New Roman" w:eastAsia="Calibri" w:hAnsi="Times New Roman" w:cs="Times New Roman"/>
          <w:color w:val="000000" w:themeColor="text1"/>
          <w:sz w:val="24"/>
          <w:szCs w:val="24"/>
        </w:rPr>
      </w:pPr>
      <w:r w:rsidRPr="003F2E62">
        <w:rPr>
          <w:rFonts w:ascii="Times New Roman" w:eastAsia="Calibri" w:hAnsi="Times New Roman" w:cs="Times New Roman"/>
          <w:sz w:val="24"/>
          <w:szCs w:val="24"/>
        </w:rPr>
        <w:t xml:space="preserve">           6.3. Каждая образовательная организация готовит отчет о проведении Акции и размещает его на сайте своей образовательной организации и в группе </w:t>
      </w:r>
      <w:proofErr w:type="spellStart"/>
      <w:r w:rsidRPr="003F2E62">
        <w:rPr>
          <w:rFonts w:ascii="Times New Roman" w:eastAsia="Calibri" w:hAnsi="Times New Roman" w:cs="Times New Roman"/>
          <w:sz w:val="24"/>
          <w:szCs w:val="24"/>
        </w:rPr>
        <w:t>ВКонтакте</w:t>
      </w:r>
      <w:proofErr w:type="spellEnd"/>
      <w:r w:rsidRPr="003F2E62">
        <w:rPr>
          <w:rFonts w:ascii="Times New Roman" w:eastAsia="Calibri" w:hAnsi="Times New Roman" w:cs="Times New Roman"/>
          <w:sz w:val="24"/>
          <w:szCs w:val="24"/>
        </w:rPr>
        <w:t xml:space="preserve"> «Молодёжь Урмарского муниципального округа» </w:t>
      </w:r>
      <w:hyperlink r:id="rId12" w:history="1">
        <w:r w:rsidRPr="003F2E62">
          <w:rPr>
            <w:rStyle w:val="ac"/>
            <w:rFonts w:ascii="Times New Roman" w:eastAsia="Calibri" w:hAnsi="Times New Roman" w:cs="Times New Roman"/>
            <w:color w:val="000000" w:themeColor="text1"/>
            <w:sz w:val="24"/>
            <w:szCs w:val="24"/>
            <w:u w:val="none"/>
          </w:rPr>
          <w:t>https://vk.com/club157027529</w:t>
        </w:r>
      </w:hyperlink>
      <w:r w:rsidRPr="003F2E62">
        <w:rPr>
          <w:rFonts w:ascii="Times New Roman" w:eastAsia="Calibri" w:hAnsi="Times New Roman" w:cs="Times New Roman"/>
          <w:color w:val="000000" w:themeColor="text1"/>
          <w:sz w:val="24"/>
          <w:szCs w:val="24"/>
        </w:rPr>
        <w:t>.</w:t>
      </w:r>
    </w:p>
    <w:p w:rsidR="003F2E62" w:rsidRPr="003F2E62" w:rsidRDefault="003F2E62" w:rsidP="003F2E62">
      <w:pPr>
        <w:spacing w:after="0" w:line="240" w:lineRule="auto"/>
        <w:jc w:val="both"/>
        <w:rPr>
          <w:rFonts w:ascii="Times New Roman" w:eastAsia="Calibri" w:hAnsi="Times New Roman" w:cs="Times New Roman"/>
          <w:color w:val="000000" w:themeColor="text1"/>
          <w:sz w:val="24"/>
          <w:szCs w:val="24"/>
        </w:rPr>
      </w:pPr>
    </w:p>
    <w:p w:rsidR="003F2E62" w:rsidRPr="003F2E62" w:rsidRDefault="003F2E62" w:rsidP="003F2E62">
      <w:pPr>
        <w:spacing w:after="0" w:line="240" w:lineRule="auto"/>
        <w:ind w:firstLine="709"/>
        <w:jc w:val="both"/>
        <w:rPr>
          <w:rFonts w:ascii="Times New Roman" w:eastAsia="Calibri" w:hAnsi="Times New Roman" w:cs="Times New Roman"/>
          <w:sz w:val="24"/>
          <w:szCs w:val="24"/>
        </w:rPr>
      </w:pPr>
    </w:p>
    <w:p w:rsidR="003F2E62" w:rsidRPr="003F2E62" w:rsidRDefault="003F2E62" w:rsidP="003F2E62">
      <w:pPr>
        <w:spacing w:after="0" w:line="240" w:lineRule="auto"/>
        <w:jc w:val="both"/>
        <w:rPr>
          <w:rFonts w:ascii="Times New Roman" w:hAnsi="Times New Roman" w:cs="Times New Roman"/>
          <w:sz w:val="24"/>
          <w:szCs w:val="24"/>
        </w:rPr>
      </w:pPr>
    </w:p>
    <w:p w:rsidR="003F2E62" w:rsidRPr="003F2E62" w:rsidRDefault="003F2E62" w:rsidP="003F2E62">
      <w:pPr>
        <w:spacing w:after="0" w:line="240" w:lineRule="auto"/>
        <w:ind w:firstLine="660"/>
        <w:jc w:val="both"/>
        <w:rPr>
          <w:rFonts w:ascii="Times New Roman" w:eastAsia="Calibri" w:hAnsi="Times New Roman" w:cs="Times New Roman"/>
          <w:sz w:val="24"/>
          <w:szCs w:val="24"/>
        </w:rPr>
      </w:pPr>
    </w:p>
    <w:p w:rsidR="003F2E62" w:rsidRPr="003F2E62" w:rsidRDefault="003F2E62" w:rsidP="003F2E62">
      <w:pPr>
        <w:spacing w:after="0" w:line="240" w:lineRule="auto"/>
        <w:ind w:firstLine="709"/>
        <w:jc w:val="both"/>
        <w:rPr>
          <w:rFonts w:ascii="Times New Roman" w:eastAsia="Calibri" w:hAnsi="Times New Roman" w:cs="Times New Roman"/>
          <w:sz w:val="24"/>
          <w:szCs w:val="24"/>
        </w:rPr>
      </w:pPr>
    </w:p>
    <w:p w:rsidR="003F2E62" w:rsidRPr="003F2E62" w:rsidRDefault="003F2E62" w:rsidP="003F2E62">
      <w:pPr>
        <w:spacing w:after="0" w:line="240" w:lineRule="auto"/>
        <w:ind w:firstLine="709"/>
        <w:jc w:val="both"/>
        <w:rPr>
          <w:rFonts w:ascii="Times New Roman" w:eastAsia="Calibri" w:hAnsi="Times New Roman" w:cs="Times New Roman"/>
          <w:sz w:val="24"/>
          <w:szCs w:val="24"/>
        </w:rPr>
      </w:pPr>
    </w:p>
    <w:p w:rsidR="003F2E62" w:rsidRPr="003F2E62" w:rsidRDefault="003F2E62" w:rsidP="003F2E62">
      <w:pPr>
        <w:spacing w:after="0" w:line="240" w:lineRule="auto"/>
        <w:ind w:firstLine="709"/>
        <w:jc w:val="both"/>
        <w:rPr>
          <w:rFonts w:ascii="Times New Roman" w:eastAsia="Calibri" w:hAnsi="Times New Roman" w:cs="Times New Roman"/>
          <w:sz w:val="24"/>
          <w:szCs w:val="24"/>
        </w:rPr>
      </w:pPr>
    </w:p>
    <w:p w:rsidR="003F2E62" w:rsidRPr="003F2E62" w:rsidRDefault="003F2E62" w:rsidP="003F2E62">
      <w:pPr>
        <w:spacing w:after="0" w:line="240" w:lineRule="auto"/>
        <w:ind w:firstLine="709"/>
        <w:jc w:val="both"/>
        <w:rPr>
          <w:rFonts w:ascii="Times New Roman" w:eastAsia="Calibri" w:hAnsi="Times New Roman" w:cs="Times New Roman"/>
          <w:sz w:val="24"/>
          <w:szCs w:val="24"/>
        </w:rPr>
      </w:pPr>
    </w:p>
    <w:p w:rsidR="003F2E62" w:rsidRPr="003F2E62" w:rsidRDefault="003F2E62" w:rsidP="003F2E62">
      <w:pPr>
        <w:spacing w:after="0" w:line="240" w:lineRule="auto"/>
        <w:ind w:firstLine="709"/>
        <w:jc w:val="both"/>
        <w:rPr>
          <w:rFonts w:ascii="Times New Roman" w:eastAsia="Calibri" w:hAnsi="Times New Roman" w:cs="Times New Roman"/>
          <w:sz w:val="24"/>
          <w:szCs w:val="24"/>
        </w:rPr>
      </w:pPr>
    </w:p>
    <w:p w:rsidR="003F2E62" w:rsidRPr="003F2E62" w:rsidRDefault="003F2E62" w:rsidP="003F2E62">
      <w:pPr>
        <w:spacing w:after="0" w:line="240" w:lineRule="auto"/>
        <w:ind w:firstLine="709"/>
        <w:jc w:val="both"/>
        <w:rPr>
          <w:rFonts w:ascii="Times New Roman" w:eastAsia="Calibri" w:hAnsi="Times New Roman" w:cs="Times New Roman"/>
          <w:sz w:val="24"/>
          <w:szCs w:val="24"/>
        </w:rPr>
      </w:pPr>
    </w:p>
    <w:p w:rsidR="003F2E62" w:rsidRPr="003F2E62" w:rsidRDefault="003F2E62" w:rsidP="003F2E62">
      <w:pPr>
        <w:tabs>
          <w:tab w:val="left" w:pos="5529"/>
        </w:tabs>
        <w:spacing w:after="0" w:line="240" w:lineRule="auto"/>
        <w:ind w:right="4109"/>
        <w:jc w:val="both"/>
        <w:outlineLvl w:val="0"/>
        <w:rPr>
          <w:rFonts w:ascii="Times New Roman" w:hAnsi="Times New Roman" w:cs="Times New Roman"/>
          <w:sz w:val="24"/>
          <w:szCs w:val="24"/>
        </w:rPr>
      </w:pPr>
    </w:p>
    <w:p w:rsidR="003F2E62" w:rsidRPr="003F2E62" w:rsidRDefault="003F2E62" w:rsidP="003F2E62">
      <w:pPr>
        <w:spacing w:after="0" w:line="240" w:lineRule="auto"/>
        <w:rPr>
          <w:rFonts w:ascii="Times New Roman" w:hAnsi="Times New Roman" w:cs="Times New Roman"/>
          <w:sz w:val="24"/>
          <w:szCs w:val="24"/>
          <w:lang w:eastAsia="ar-SA"/>
        </w:rPr>
      </w:pPr>
    </w:p>
    <w:p w:rsidR="003F2E62" w:rsidRPr="003F2E62" w:rsidRDefault="003F2E62" w:rsidP="003F2E62">
      <w:pPr>
        <w:spacing w:after="0" w:line="240" w:lineRule="auto"/>
        <w:rPr>
          <w:rFonts w:ascii="Times New Roman" w:hAnsi="Times New Roman" w:cs="Times New Roman"/>
          <w:sz w:val="24"/>
          <w:szCs w:val="24"/>
        </w:rPr>
      </w:pPr>
    </w:p>
    <w:p w:rsidR="003F2E62" w:rsidRPr="003F2E62" w:rsidRDefault="003F2E62" w:rsidP="003F2E62">
      <w:pPr>
        <w:spacing w:after="0" w:line="240" w:lineRule="auto"/>
        <w:rPr>
          <w:rFonts w:ascii="Times New Roman" w:hAnsi="Times New Roman" w:cs="Times New Roman"/>
          <w:sz w:val="24"/>
          <w:szCs w:val="24"/>
        </w:rPr>
      </w:pPr>
    </w:p>
    <w:p w:rsidR="00D0567B" w:rsidRPr="003F2E62" w:rsidRDefault="00D0567B" w:rsidP="003F2E62">
      <w:pPr>
        <w:spacing w:after="0" w:line="240" w:lineRule="auto"/>
        <w:ind w:right="5243"/>
        <w:jc w:val="both"/>
        <w:rPr>
          <w:rFonts w:ascii="Times New Roman" w:hAnsi="Times New Roman" w:cs="Times New Roman"/>
          <w:sz w:val="24"/>
          <w:szCs w:val="24"/>
        </w:rPr>
      </w:pPr>
    </w:p>
    <w:sectPr w:rsidR="00D0567B" w:rsidRPr="003F2E62" w:rsidSect="00DC2E56">
      <w:pgSz w:w="11906" w:h="16838"/>
      <w:pgMar w:top="1134" w:right="707" w:bottom="1135" w:left="156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C39" w:rsidRDefault="00990C39" w:rsidP="00C65999">
      <w:pPr>
        <w:spacing w:after="0" w:line="240" w:lineRule="auto"/>
      </w:pPr>
      <w:r>
        <w:separator/>
      </w:r>
    </w:p>
  </w:endnote>
  <w:endnote w:type="continuationSeparator" w:id="0">
    <w:p w:rsidR="00990C39" w:rsidRDefault="00990C3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C39" w:rsidRDefault="00990C39" w:rsidP="00C65999">
      <w:pPr>
        <w:spacing w:after="0" w:line="240" w:lineRule="auto"/>
      </w:pPr>
      <w:r>
        <w:separator/>
      </w:r>
    </w:p>
  </w:footnote>
  <w:footnote w:type="continuationSeparator" w:id="0">
    <w:p w:rsidR="00990C39" w:rsidRDefault="00990C39"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0257B4F"/>
    <w:multiLevelType w:val="hybridMultilevel"/>
    <w:tmpl w:val="84D8C37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7">
    <w:nsid w:val="514C2053"/>
    <w:multiLevelType w:val="multilevel"/>
    <w:tmpl w:val="69C65838"/>
    <w:lvl w:ilvl="0">
      <w:start w:val="4"/>
      <w:numFmt w:val="decimal"/>
      <w:lvlText w:val="%1."/>
      <w:lvlJc w:val="left"/>
      <w:pPr>
        <w:ind w:left="360" w:hanging="360"/>
      </w:pPr>
    </w:lvl>
    <w:lvl w:ilvl="1">
      <w:start w:val="6"/>
      <w:numFmt w:val="decimal"/>
      <w:lvlText w:val="%1.%2."/>
      <w:lvlJc w:val="left"/>
      <w:pPr>
        <w:ind w:left="930" w:hanging="360"/>
      </w:pPr>
    </w:lvl>
    <w:lvl w:ilvl="2">
      <w:start w:val="1"/>
      <w:numFmt w:val="decimal"/>
      <w:lvlText w:val="%1.%2.%3."/>
      <w:lvlJc w:val="left"/>
      <w:pPr>
        <w:ind w:left="1860" w:hanging="720"/>
      </w:pPr>
    </w:lvl>
    <w:lvl w:ilvl="3">
      <w:start w:val="1"/>
      <w:numFmt w:val="decimal"/>
      <w:lvlText w:val="%1.%2.%3.%4."/>
      <w:lvlJc w:val="left"/>
      <w:pPr>
        <w:ind w:left="2430" w:hanging="720"/>
      </w:pPr>
    </w:lvl>
    <w:lvl w:ilvl="4">
      <w:start w:val="1"/>
      <w:numFmt w:val="decimal"/>
      <w:lvlText w:val="%1.%2.%3.%4.%5."/>
      <w:lvlJc w:val="left"/>
      <w:pPr>
        <w:ind w:left="3360" w:hanging="1080"/>
      </w:pPr>
    </w:lvl>
    <w:lvl w:ilvl="5">
      <w:start w:val="1"/>
      <w:numFmt w:val="decimal"/>
      <w:lvlText w:val="%1.%2.%3.%4.%5.%6."/>
      <w:lvlJc w:val="left"/>
      <w:pPr>
        <w:ind w:left="3930" w:hanging="1080"/>
      </w:pPr>
    </w:lvl>
    <w:lvl w:ilvl="6">
      <w:start w:val="1"/>
      <w:numFmt w:val="decimal"/>
      <w:lvlText w:val="%1.%2.%3.%4.%5.%6.%7."/>
      <w:lvlJc w:val="left"/>
      <w:pPr>
        <w:ind w:left="4860" w:hanging="1440"/>
      </w:pPr>
    </w:lvl>
    <w:lvl w:ilvl="7">
      <w:start w:val="1"/>
      <w:numFmt w:val="decimal"/>
      <w:lvlText w:val="%1.%2.%3.%4.%5.%6.%7.%8."/>
      <w:lvlJc w:val="left"/>
      <w:pPr>
        <w:ind w:left="5430" w:hanging="1440"/>
      </w:pPr>
    </w:lvl>
    <w:lvl w:ilvl="8">
      <w:start w:val="1"/>
      <w:numFmt w:val="decimal"/>
      <w:lvlText w:val="%1.%2.%3.%4.%5.%6.%7.%8.%9."/>
      <w:lvlJc w:val="left"/>
      <w:pPr>
        <w:ind w:left="6360" w:hanging="1800"/>
      </w:pPr>
    </w:lvl>
  </w:abstractNum>
  <w:abstractNum w:abstractNumId="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0">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D19144E"/>
    <w:multiLevelType w:val="multilevel"/>
    <w:tmpl w:val="6B5C03F8"/>
    <w:lvl w:ilvl="0">
      <w:start w:val="1"/>
      <w:numFmt w:val="decimal"/>
      <w:lvlText w:val="%1."/>
      <w:lvlJc w:val="left"/>
      <w:pPr>
        <w:ind w:left="450" w:hanging="450"/>
      </w:pPr>
    </w:lvl>
    <w:lvl w:ilvl="1">
      <w:start w:val="1"/>
      <w:numFmt w:val="decimal"/>
      <w:lvlText w:val="%1.%2."/>
      <w:lvlJc w:val="left"/>
      <w:pPr>
        <w:ind w:left="86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7E433206"/>
    <w:multiLevelType w:val="hybridMultilevel"/>
    <w:tmpl w:val="2ABA766E"/>
    <w:lvl w:ilvl="0" w:tplc="922E5F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9"/>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23847"/>
    <w:rsid w:val="00024CCF"/>
    <w:rsid w:val="000328C1"/>
    <w:rsid w:val="00046FD2"/>
    <w:rsid w:val="00057D60"/>
    <w:rsid w:val="00060E96"/>
    <w:rsid w:val="0006145B"/>
    <w:rsid w:val="00064727"/>
    <w:rsid w:val="000662F7"/>
    <w:rsid w:val="0006672D"/>
    <w:rsid w:val="0007117C"/>
    <w:rsid w:val="00071941"/>
    <w:rsid w:val="000774C3"/>
    <w:rsid w:val="00080A09"/>
    <w:rsid w:val="000834E6"/>
    <w:rsid w:val="00084B04"/>
    <w:rsid w:val="000855D7"/>
    <w:rsid w:val="0008602A"/>
    <w:rsid w:val="00086350"/>
    <w:rsid w:val="00090AB7"/>
    <w:rsid w:val="00090D36"/>
    <w:rsid w:val="00091D7D"/>
    <w:rsid w:val="000A085B"/>
    <w:rsid w:val="000A2F94"/>
    <w:rsid w:val="000A51A8"/>
    <w:rsid w:val="000A52D2"/>
    <w:rsid w:val="000C39F1"/>
    <w:rsid w:val="000C403B"/>
    <w:rsid w:val="000C4A52"/>
    <w:rsid w:val="000D3EFC"/>
    <w:rsid w:val="000D7F8E"/>
    <w:rsid w:val="000E18F7"/>
    <w:rsid w:val="000E3255"/>
    <w:rsid w:val="000E3E74"/>
    <w:rsid w:val="000F1111"/>
    <w:rsid w:val="000F2537"/>
    <w:rsid w:val="000F39C3"/>
    <w:rsid w:val="000F752A"/>
    <w:rsid w:val="00101F89"/>
    <w:rsid w:val="00105E83"/>
    <w:rsid w:val="00110CEB"/>
    <w:rsid w:val="001139A1"/>
    <w:rsid w:val="00114806"/>
    <w:rsid w:val="001149B7"/>
    <w:rsid w:val="001159BD"/>
    <w:rsid w:val="00130DCC"/>
    <w:rsid w:val="00133292"/>
    <w:rsid w:val="00140250"/>
    <w:rsid w:val="0014126C"/>
    <w:rsid w:val="00157C1C"/>
    <w:rsid w:val="001662B2"/>
    <w:rsid w:val="00170A9D"/>
    <w:rsid w:val="001728CD"/>
    <w:rsid w:val="001764EB"/>
    <w:rsid w:val="00181F2D"/>
    <w:rsid w:val="0018468F"/>
    <w:rsid w:val="00191E55"/>
    <w:rsid w:val="001A2A22"/>
    <w:rsid w:val="001A4342"/>
    <w:rsid w:val="001A4BEB"/>
    <w:rsid w:val="001A4C9E"/>
    <w:rsid w:val="001A7C46"/>
    <w:rsid w:val="001B360B"/>
    <w:rsid w:val="001B3957"/>
    <w:rsid w:val="001B42FB"/>
    <w:rsid w:val="001C0D22"/>
    <w:rsid w:val="001C3BD0"/>
    <w:rsid w:val="001C68A6"/>
    <w:rsid w:val="001D2343"/>
    <w:rsid w:val="001D4CC7"/>
    <w:rsid w:val="001E3FAE"/>
    <w:rsid w:val="001E67F7"/>
    <w:rsid w:val="001F3259"/>
    <w:rsid w:val="001F378B"/>
    <w:rsid w:val="001F6B37"/>
    <w:rsid w:val="002011CE"/>
    <w:rsid w:val="00203BE3"/>
    <w:rsid w:val="00203D6B"/>
    <w:rsid w:val="00206485"/>
    <w:rsid w:val="00211E14"/>
    <w:rsid w:val="00213491"/>
    <w:rsid w:val="00214439"/>
    <w:rsid w:val="002255C2"/>
    <w:rsid w:val="00234195"/>
    <w:rsid w:val="00234CFF"/>
    <w:rsid w:val="00235BED"/>
    <w:rsid w:val="00241E01"/>
    <w:rsid w:val="00243C3A"/>
    <w:rsid w:val="0024611C"/>
    <w:rsid w:val="0025351E"/>
    <w:rsid w:val="00261480"/>
    <w:rsid w:val="00263CC8"/>
    <w:rsid w:val="0026484B"/>
    <w:rsid w:val="00281AC7"/>
    <w:rsid w:val="002846CA"/>
    <w:rsid w:val="00285220"/>
    <w:rsid w:val="002865ED"/>
    <w:rsid w:val="002927DE"/>
    <w:rsid w:val="0029310D"/>
    <w:rsid w:val="00296191"/>
    <w:rsid w:val="00296203"/>
    <w:rsid w:val="002A19A3"/>
    <w:rsid w:val="002A2A0C"/>
    <w:rsid w:val="002A391D"/>
    <w:rsid w:val="002A4776"/>
    <w:rsid w:val="002B07FC"/>
    <w:rsid w:val="002B2037"/>
    <w:rsid w:val="002B4DA9"/>
    <w:rsid w:val="002B5C9C"/>
    <w:rsid w:val="002B6CC4"/>
    <w:rsid w:val="002C456F"/>
    <w:rsid w:val="002C7D15"/>
    <w:rsid w:val="002D2A0D"/>
    <w:rsid w:val="002D53F2"/>
    <w:rsid w:val="002D73A2"/>
    <w:rsid w:val="002E22F0"/>
    <w:rsid w:val="002E34D6"/>
    <w:rsid w:val="002F13F3"/>
    <w:rsid w:val="002F2F44"/>
    <w:rsid w:val="003005EA"/>
    <w:rsid w:val="003038F5"/>
    <w:rsid w:val="003139A6"/>
    <w:rsid w:val="00315E3A"/>
    <w:rsid w:val="00317EC7"/>
    <w:rsid w:val="00320633"/>
    <w:rsid w:val="00320D8D"/>
    <w:rsid w:val="003263AA"/>
    <w:rsid w:val="0032665A"/>
    <w:rsid w:val="00337A3C"/>
    <w:rsid w:val="00341916"/>
    <w:rsid w:val="00342D8E"/>
    <w:rsid w:val="00351768"/>
    <w:rsid w:val="00354DFC"/>
    <w:rsid w:val="00356E8B"/>
    <w:rsid w:val="0036030A"/>
    <w:rsid w:val="00360770"/>
    <w:rsid w:val="00362CA7"/>
    <w:rsid w:val="003672D9"/>
    <w:rsid w:val="00371E55"/>
    <w:rsid w:val="0037275A"/>
    <w:rsid w:val="00382167"/>
    <w:rsid w:val="003835E7"/>
    <w:rsid w:val="0038646B"/>
    <w:rsid w:val="00393DBA"/>
    <w:rsid w:val="00396294"/>
    <w:rsid w:val="003B1E19"/>
    <w:rsid w:val="003B1E83"/>
    <w:rsid w:val="003B3F37"/>
    <w:rsid w:val="003B406B"/>
    <w:rsid w:val="003B4212"/>
    <w:rsid w:val="003C39A1"/>
    <w:rsid w:val="003C3E12"/>
    <w:rsid w:val="003C4357"/>
    <w:rsid w:val="003C43D4"/>
    <w:rsid w:val="003C6A55"/>
    <w:rsid w:val="003D4F8F"/>
    <w:rsid w:val="003D532C"/>
    <w:rsid w:val="003E22BD"/>
    <w:rsid w:val="003E5795"/>
    <w:rsid w:val="003E631D"/>
    <w:rsid w:val="003F2E62"/>
    <w:rsid w:val="003F5734"/>
    <w:rsid w:val="003F67E6"/>
    <w:rsid w:val="0040061D"/>
    <w:rsid w:val="00403B8C"/>
    <w:rsid w:val="004078FD"/>
    <w:rsid w:val="0041445F"/>
    <w:rsid w:val="0042246A"/>
    <w:rsid w:val="0043091B"/>
    <w:rsid w:val="00431D18"/>
    <w:rsid w:val="004328B9"/>
    <w:rsid w:val="00435950"/>
    <w:rsid w:val="004400D6"/>
    <w:rsid w:val="0045103F"/>
    <w:rsid w:val="00457125"/>
    <w:rsid w:val="00463760"/>
    <w:rsid w:val="004700FB"/>
    <w:rsid w:val="0047702B"/>
    <w:rsid w:val="004802EE"/>
    <w:rsid w:val="00485451"/>
    <w:rsid w:val="00487D36"/>
    <w:rsid w:val="00497CBD"/>
    <w:rsid w:val="004A4492"/>
    <w:rsid w:val="004B2FB9"/>
    <w:rsid w:val="004C48DB"/>
    <w:rsid w:val="004D105A"/>
    <w:rsid w:val="004D26F6"/>
    <w:rsid w:val="004D2C69"/>
    <w:rsid w:val="004D3342"/>
    <w:rsid w:val="004D4A11"/>
    <w:rsid w:val="004D75DB"/>
    <w:rsid w:val="004E1A7C"/>
    <w:rsid w:val="004E2844"/>
    <w:rsid w:val="004E2AFD"/>
    <w:rsid w:val="004E2B59"/>
    <w:rsid w:val="004E7A00"/>
    <w:rsid w:val="004F439A"/>
    <w:rsid w:val="004F7648"/>
    <w:rsid w:val="0050006D"/>
    <w:rsid w:val="0050213A"/>
    <w:rsid w:val="005021A4"/>
    <w:rsid w:val="00502AC3"/>
    <w:rsid w:val="00505109"/>
    <w:rsid w:val="005065F0"/>
    <w:rsid w:val="00515E59"/>
    <w:rsid w:val="00524368"/>
    <w:rsid w:val="00530B70"/>
    <w:rsid w:val="0053524D"/>
    <w:rsid w:val="00536218"/>
    <w:rsid w:val="00540369"/>
    <w:rsid w:val="00544669"/>
    <w:rsid w:val="00544681"/>
    <w:rsid w:val="005468B0"/>
    <w:rsid w:val="00554535"/>
    <w:rsid w:val="00554A56"/>
    <w:rsid w:val="0056240B"/>
    <w:rsid w:val="00572C2B"/>
    <w:rsid w:val="00573153"/>
    <w:rsid w:val="005A55EC"/>
    <w:rsid w:val="005B7C39"/>
    <w:rsid w:val="005C05C2"/>
    <w:rsid w:val="005C3EDC"/>
    <w:rsid w:val="005D0496"/>
    <w:rsid w:val="005D38EA"/>
    <w:rsid w:val="005D5635"/>
    <w:rsid w:val="005E0999"/>
    <w:rsid w:val="005E2C54"/>
    <w:rsid w:val="005F0BDC"/>
    <w:rsid w:val="005F20AA"/>
    <w:rsid w:val="005F52CE"/>
    <w:rsid w:val="006030C2"/>
    <w:rsid w:val="006061B3"/>
    <w:rsid w:val="0061144D"/>
    <w:rsid w:val="0061543A"/>
    <w:rsid w:val="0061670D"/>
    <w:rsid w:val="0062597C"/>
    <w:rsid w:val="00645DC1"/>
    <w:rsid w:val="006464B5"/>
    <w:rsid w:val="00655F14"/>
    <w:rsid w:val="0066022A"/>
    <w:rsid w:val="00662C8B"/>
    <w:rsid w:val="0066313D"/>
    <w:rsid w:val="006668B8"/>
    <w:rsid w:val="00672DEC"/>
    <w:rsid w:val="0067300D"/>
    <w:rsid w:val="00675EA8"/>
    <w:rsid w:val="0068326E"/>
    <w:rsid w:val="0068390B"/>
    <w:rsid w:val="00687544"/>
    <w:rsid w:val="00690942"/>
    <w:rsid w:val="00690BBA"/>
    <w:rsid w:val="00697F4F"/>
    <w:rsid w:val="006A366B"/>
    <w:rsid w:val="006A48ED"/>
    <w:rsid w:val="006A54EA"/>
    <w:rsid w:val="006B1054"/>
    <w:rsid w:val="006B252A"/>
    <w:rsid w:val="006B5DF4"/>
    <w:rsid w:val="006C459F"/>
    <w:rsid w:val="006D12A4"/>
    <w:rsid w:val="006D5DBD"/>
    <w:rsid w:val="006E0731"/>
    <w:rsid w:val="006E4A49"/>
    <w:rsid w:val="006F1676"/>
    <w:rsid w:val="006F640C"/>
    <w:rsid w:val="007073C9"/>
    <w:rsid w:val="0071264D"/>
    <w:rsid w:val="00725E67"/>
    <w:rsid w:val="00727E81"/>
    <w:rsid w:val="00731539"/>
    <w:rsid w:val="00733B5C"/>
    <w:rsid w:val="00737B12"/>
    <w:rsid w:val="00752894"/>
    <w:rsid w:val="007605AD"/>
    <w:rsid w:val="0076144C"/>
    <w:rsid w:val="007756CE"/>
    <w:rsid w:val="0078086C"/>
    <w:rsid w:val="00781201"/>
    <w:rsid w:val="007913B3"/>
    <w:rsid w:val="00792113"/>
    <w:rsid w:val="007934AA"/>
    <w:rsid w:val="00793807"/>
    <w:rsid w:val="007A3F52"/>
    <w:rsid w:val="007B2636"/>
    <w:rsid w:val="007B2A14"/>
    <w:rsid w:val="007B3E33"/>
    <w:rsid w:val="007C00C0"/>
    <w:rsid w:val="007C0D90"/>
    <w:rsid w:val="007C3FB5"/>
    <w:rsid w:val="007C7F34"/>
    <w:rsid w:val="007D1B6E"/>
    <w:rsid w:val="007D1DAC"/>
    <w:rsid w:val="007E0B8B"/>
    <w:rsid w:val="007E5C2E"/>
    <w:rsid w:val="007F1ECF"/>
    <w:rsid w:val="007F378C"/>
    <w:rsid w:val="007F5314"/>
    <w:rsid w:val="0080409D"/>
    <w:rsid w:val="00804C91"/>
    <w:rsid w:val="00806479"/>
    <w:rsid w:val="00812619"/>
    <w:rsid w:val="008137BC"/>
    <w:rsid w:val="00813BC5"/>
    <w:rsid w:val="0081673F"/>
    <w:rsid w:val="0081765A"/>
    <w:rsid w:val="00826220"/>
    <w:rsid w:val="0082650A"/>
    <w:rsid w:val="00827496"/>
    <w:rsid w:val="0083019F"/>
    <w:rsid w:val="00832BDF"/>
    <w:rsid w:val="00834951"/>
    <w:rsid w:val="00870237"/>
    <w:rsid w:val="00872729"/>
    <w:rsid w:val="00875361"/>
    <w:rsid w:val="00881215"/>
    <w:rsid w:val="00882184"/>
    <w:rsid w:val="00884C3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1489"/>
    <w:rsid w:val="008C2B01"/>
    <w:rsid w:val="008D0707"/>
    <w:rsid w:val="008D5F18"/>
    <w:rsid w:val="008E121C"/>
    <w:rsid w:val="008E2B94"/>
    <w:rsid w:val="008E38A1"/>
    <w:rsid w:val="008E49FC"/>
    <w:rsid w:val="008E5C25"/>
    <w:rsid w:val="008E7465"/>
    <w:rsid w:val="008F13DD"/>
    <w:rsid w:val="008F14C0"/>
    <w:rsid w:val="0091112A"/>
    <w:rsid w:val="00917C0B"/>
    <w:rsid w:val="00923F56"/>
    <w:rsid w:val="00931861"/>
    <w:rsid w:val="00942F01"/>
    <w:rsid w:val="00943828"/>
    <w:rsid w:val="009442F8"/>
    <w:rsid w:val="00946289"/>
    <w:rsid w:val="0094713F"/>
    <w:rsid w:val="00947D69"/>
    <w:rsid w:val="00954DA6"/>
    <w:rsid w:val="00955C29"/>
    <w:rsid w:val="009566BB"/>
    <w:rsid w:val="0096146D"/>
    <w:rsid w:val="00961880"/>
    <w:rsid w:val="00965944"/>
    <w:rsid w:val="00973978"/>
    <w:rsid w:val="00975ED4"/>
    <w:rsid w:val="00976A2B"/>
    <w:rsid w:val="00976A65"/>
    <w:rsid w:val="0098140D"/>
    <w:rsid w:val="00990C39"/>
    <w:rsid w:val="0099292E"/>
    <w:rsid w:val="009A5CCE"/>
    <w:rsid w:val="009B0184"/>
    <w:rsid w:val="009B6E37"/>
    <w:rsid w:val="009B7E52"/>
    <w:rsid w:val="009C1087"/>
    <w:rsid w:val="009C120E"/>
    <w:rsid w:val="009C1B8B"/>
    <w:rsid w:val="009D19E5"/>
    <w:rsid w:val="009D6B03"/>
    <w:rsid w:val="009E1023"/>
    <w:rsid w:val="009E54C4"/>
    <w:rsid w:val="009E70FA"/>
    <w:rsid w:val="009F2B57"/>
    <w:rsid w:val="009F6CAF"/>
    <w:rsid w:val="00A0299C"/>
    <w:rsid w:val="00A03EA4"/>
    <w:rsid w:val="00A13B24"/>
    <w:rsid w:val="00A149E9"/>
    <w:rsid w:val="00A23D18"/>
    <w:rsid w:val="00A31E7F"/>
    <w:rsid w:val="00A33A07"/>
    <w:rsid w:val="00A35EA2"/>
    <w:rsid w:val="00A379D9"/>
    <w:rsid w:val="00A4075F"/>
    <w:rsid w:val="00A41B3B"/>
    <w:rsid w:val="00A44E4C"/>
    <w:rsid w:val="00A45E12"/>
    <w:rsid w:val="00A469CC"/>
    <w:rsid w:val="00A47ED8"/>
    <w:rsid w:val="00A577CC"/>
    <w:rsid w:val="00A60F5E"/>
    <w:rsid w:val="00A60FEC"/>
    <w:rsid w:val="00A6241A"/>
    <w:rsid w:val="00A76B68"/>
    <w:rsid w:val="00A77F14"/>
    <w:rsid w:val="00A815CA"/>
    <w:rsid w:val="00A8295F"/>
    <w:rsid w:val="00A84620"/>
    <w:rsid w:val="00A86549"/>
    <w:rsid w:val="00A87C35"/>
    <w:rsid w:val="00A97E26"/>
    <w:rsid w:val="00A97FD7"/>
    <w:rsid w:val="00AA0B77"/>
    <w:rsid w:val="00AA1A20"/>
    <w:rsid w:val="00AA2407"/>
    <w:rsid w:val="00AA2C96"/>
    <w:rsid w:val="00AB3C8E"/>
    <w:rsid w:val="00AB4958"/>
    <w:rsid w:val="00AC2128"/>
    <w:rsid w:val="00AC6DCE"/>
    <w:rsid w:val="00AD2094"/>
    <w:rsid w:val="00AD2F95"/>
    <w:rsid w:val="00AD6314"/>
    <w:rsid w:val="00AF00DD"/>
    <w:rsid w:val="00AF0362"/>
    <w:rsid w:val="00AF55B2"/>
    <w:rsid w:val="00AF6251"/>
    <w:rsid w:val="00B00F92"/>
    <w:rsid w:val="00B01509"/>
    <w:rsid w:val="00B05921"/>
    <w:rsid w:val="00B152BE"/>
    <w:rsid w:val="00B202B0"/>
    <w:rsid w:val="00B27DED"/>
    <w:rsid w:val="00B30AB2"/>
    <w:rsid w:val="00B35B5A"/>
    <w:rsid w:val="00B37F1F"/>
    <w:rsid w:val="00B400EA"/>
    <w:rsid w:val="00B42FD3"/>
    <w:rsid w:val="00B45974"/>
    <w:rsid w:val="00B45DEF"/>
    <w:rsid w:val="00B462A1"/>
    <w:rsid w:val="00B4742B"/>
    <w:rsid w:val="00B52BFE"/>
    <w:rsid w:val="00B52C55"/>
    <w:rsid w:val="00B567CA"/>
    <w:rsid w:val="00B60500"/>
    <w:rsid w:val="00B65256"/>
    <w:rsid w:val="00B67B6A"/>
    <w:rsid w:val="00B67D65"/>
    <w:rsid w:val="00B7013A"/>
    <w:rsid w:val="00B7174F"/>
    <w:rsid w:val="00B83646"/>
    <w:rsid w:val="00B83A98"/>
    <w:rsid w:val="00B86DEA"/>
    <w:rsid w:val="00B871F4"/>
    <w:rsid w:val="00B9175A"/>
    <w:rsid w:val="00B93FBE"/>
    <w:rsid w:val="00B946BC"/>
    <w:rsid w:val="00B97C43"/>
    <w:rsid w:val="00BA460E"/>
    <w:rsid w:val="00BB0CF1"/>
    <w:rsid w:val="00BB2623"/>
    <w:rsid w:val="00BB2BEB"/>
    <w:rsid w:val="00BB36AB"/>
    <w:rsid w:val="00BB5600"/>
    <w:rsid w:val="00BB79B6"/>
    <w:rsid w:val="00BC3EEF"/>
    <w:rsid w:val="00BC768C"/>
    <w:rsid w:val="00BD0B05"/>
    <w:rsid w:val="00BD1D2F"/>
    <w:rsid w:val="00BD24C7"/>
    <w:rsid w:val="00BD69A6"/>
    <w:rsid w:val="00BD6A18"/>
    <w:rsid w:val="00BE56AF"/>
    <w:rsid w:val="00C0237E"/>
    <w:rsid w:val="00C07387"/>
    <w:rsid w:val="00C107FB"/>
    <w:rsid w:val="00C11AF7"/>
    <w:rsid w:val="00C13D72"/>
    <w:rsid w:val="00C15E69"/>
    <w:rsid w:val="00C16B91"/>
    <w:rsid w:val="00C22380"/>
    <w:rsid w:val="00C2316E"/>
    <w:rsid w:val="00C23619"/>
    <w:rsid w:val="00C24469"/>
    <w:rsid w:val="00C2571E"/>
    <w:rsid w:val="00C32EAB"/>
    <w:rsid w:val="00C35230"/>
    <w:rsid w:val="00C368D0"/>
    <w:rsid w:val="00C40181"/>
    <w:rsid w:val="00C45C21"/>
    <w:rsid w:val="00C517F1"/>
    <w:rsid w:val="00C56E36"/>
    <w:rsid w:val="00C65999"/>
    <w:rsid w:val="00C660C3"/>
    <w:rsid w:val="00C6651F"/>
    <w:rsid w:val="00C729AC"/>
    <w:rsid w:val="00C80E0D"/>
    <w:rsid w:val="00C91F98"/>
    <w:rsid w:val="00C94793"/>
    <w:rsid w:val="00CA10E9"/>
    <w:rsid w:val="00CA4628"/>
    <w:rsid w:val="00CA77A7"/>
    <w:rsid w:val="00CB2CD9"/>
    <w:rsid w:val="00CB46F0"/>
    <w:rsid w:val="00CB7D3E"/>
    <w:rsid w:val="00CC02B6"/>
    <w:rsid w:val="00CC5851"/>
    <w:rsid w:val="00CC7DE3"/>
    <w:rsid w:val="00CD09B8"/>
    <w:rsid w:val="00CD0D87"/>
    <w:rsid w:val="00CD6F26"/>
    <w:rsid w:val="00CD6FEC"/>
    <w:rsid w:val="00CE59F0"/>
    <w:rsid w:val="00CF1E69"/>
    <w:rsid w:val="00CF2E17"/>
    <w:rsid w:val="00CF595A"/>
    <w:rsid w:val="00CF5CB5"/>
    <w:rsid w:val="00D00E50"/>
    <w:rsid w:val="00D03505"/>
    <w:rsid w:val="00D0567B"/>
    <w:rsid w:val="00D17F2A"/>
    <w:rsid w:val="00D243C0"/>
    <w:rsid w:val="00D24609"/>
    <w:rsid w:val="00D33A71"/>
    <w:rsid w:val="00D43E60"/>
    <w:rsid w:val="00D44887"/>
    <w:rsid w:val="00D47D86"/>
    <w:rsid w:val="00D55279"/>
    <w:rsid w:val="00D6287E"/>
    <w:rsid w:val="00D7319E"/>
    <w:rsid w:val="00D76513"/>
    <w:rsid w:val="00D77482"/>
    <w:rsid w:val="00D857AD"/>
    <w:rsid w:val="00D8617A"/>
    <w:rsid w:val="00D86E65"/>
    <w:rsid w:val="00D92CC9"/>
    <w:rsid w:val="00D95AA5"/>
    <w:rsid w:val="00D9679F"/>
    <w:rsid w:val="00DA1263"/>
    <w:rsid w:val="00DA4511"/>
    <w:rsid w:val="00DA51D3"/>
    <w:rsid w:val="00DB1C59"/>
    <w:rsid w:val="00DC2E56"/>
    <w:rsid w:val="00DC4A14"/>
    <w:rsid w:val="00DC6523"/>
    <w:rsid w:val="00DC7ECA"/>
    <w:rsid w:val="00DE0635"/>
    <w:rsid w:val="00DE06ED"/>
    <w:rsid w:val="00DF2A14"/>
    <w:rsid w:val="00DF321A"/>
    <w:rsid w:val="00DF3B6D"/>
    <w:rsid w:val="00DF53DB"/>
    <w:rsid w:val="00DF614E"/>
    <w:rsid w:val="00E02F09"/>
    <w:rsid w:val="00E0453F"/>
    <w:rsid w:val="00E07026"/>
    <w:rsid w:val="00E100B6"/>
    <w:rsid w:val="00E13503"/>
    <w:rsid w:val="00E13A77"/>
    <w:rsid w:val="00E15C95"/>
    <w:rsid w:val="00E17921"/>
    <w:rsid w:val="00E17F62"/>
    <w:rsid w:val="00E2308A"/>
    <w:rsid w:val="00E24E3B"/>
    <w:rsid w:val="00E30E80"/>
    <w:rsid w:val="00E31756"/>
    <w:rsid w:val="00E41317"/>
    <w:rsid w:val="00E506B6"/>
    <w:rsid w:val="00E602F2"/>
    <w:rsid w:val="00E648A0"/>
    <w:rsid w:val="00E665AE"/>
    <w:rsid w:val="00E70B94"/>
    <w:rsid w:val="00E75379"/>
    <w:rsid w:val="00E76817"/>
    <w:rsid w:val="00E85764"/>
    <w:rsid w:val="00E85AF6"/>
    <w:rsid w:val="00E9061D"/>
    <w:rsid w:val="00E9634E"/>
    <w:rsid w:val="00EA04B1"/>
    <w:rsid w:val="00EA117D"/>
    <w:rsid w:val="00EA1E39"/>
    <w:rsid w:val="00EB38EB"/>
    <w:rsid w:val="00EB3F1C"/>
    <w:rsid w:val="00EC2DB0"/>
    <w:rsid w:val="00EC6299"/>
    <w:rsid w:val="00EC7770"/>
    <w:rsid w:val="00EC79DA"/>
    <w:rsid w:val="00ED1A2C"/>
    <w:rsid w:val="00ED21B5"/>
    <w:rsid w:val="00ED3087"/>
    <w:rsid w:val="00EE46A2"/>
    <w:rsid w:val="00EE4895"/>
    <w:rsid w:val="00EE526C"/>
    <w:rsid w:val="00EE6D20"/>
    <w:rsid w:val="00EF20C7"/>
    <w:rsid w:val="00EF28AD"/>
    <w:rsid w:val="00EF4A15"/>
    <w:rsid w:val="00EF4BF5"/>
    <w:rsid w:val="00EF7DF8"/>
    <w:rsid w:val="00EF7FB6"/>
    <w:rsid w:val="00F0303E"/>
    <w:rsid w:val="00F03F99"/>
    <w:rsid w:val="00F06241"/>
    <w:rsid w:val="00F076F3"/>
    <w:rsid w:val="00F07DD6"/>
    <w:rsid w:val="00F11658"/>
    <w:rsid w:val="00F124C0"/>
    <w:rsid w:val="00F23478"/>
    <w:rsid w:val="00F25E07"/>
    <w:rsid w:val="00F267C2"/>
    <w:rsid w:val="00F30537"/>
    <w:rsid w:val="00F30EB4"/>
    <w:rsid w:val="00F3120C"/>
    <w:rsid w:val="00F32D9E"/>
    <w:rsid w:val="00F33EBD"/>
    <w:rsid w:val="00F36C99"/>
    <w:rsid w:val="00F45897"/>
    <w:rsid w:val="00F54B59"/>
    <w:rsid w:val="00F637C9"/>
    <w:rsid w:val="00F63CDA"/>
    <w:rsid w:val="00F6770E"/>
    <w:rsid w:val="00F67EBA"/>
    <w:rsid w:val="00F710B4"/>
    <w:rsid w:val="00F7150C"/>
    <w:rsid w:val="00F733E1"/>
    <w:rsid w:val="00F7639F"/>
    <w:rsid w:val="00F82674"/>
    <w:rsid w:val="00F85719"/>
    <w:rsid w:val="00F90D98"/>
    <w:rsid w:val="00F912F6"/>
    <w:rsid w:val="00F91F5B"/>
    <w:rsid w:val="00F96660"/>
    <w:rsid w:val="00FA1094"/>
    <w:rsid w:val="00FA4B45"/>
    <w:rsid w:val="00FA5BAA"/>
    <w:rsid w:val="00FB06F9"/>
    <w:rsid w:val="00FB0AC5"/>
    <w:rsid w:val="00FB2511"/>
    <w:rsid w:val="00FB7360"/>
    <w:rsid w:val="00FC69FA"/>
    <w:rsid w:val="00FE24F0"/>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Preformatted" w:uiPriority="0"/>
    <w:lsdException w:name="Table Web 1" w:uiPriority="0"/>
    <w:lsdException w:name="Balloon Text"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semiHidden/>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semiHidden/>
    <w:rsid w:val="00487D36"/>
    <w:rPr>
      <w:rFonts w:ascii="Cambria" w:eastAsia="Times New Roman" w:hAnsi="Cambria" w:cs="Times New Roman" w:hint="default"/>
      <w:color w:val="404040"/>
    </w:rPr>
  </w:style>
  <w:style w:type="character" w:customStyle="1" w:styleId="91">
    <w:name w:val="Заголовок 9 Знак1"/>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rsid w:val="00487D36"/>
    <w:rPr>
      <w:b/>
      <w:bCs w:val="0"/>
      <w:color w:val="26282F"/>
      <w:sz w:val="26"/>
    </w:rPr>
  </w:style>
  <w:style w:type="character" w:customStyle="1" w:styleId="afffffff1">
    <w:name w:val="Не вступил в силу"/>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Preformatted" w:uiPriority="0"/>
    <w:lsdException w:name="Table Web 1" w:uiPriority="0"/>
    <w:lsdException w:name="Balloon Text"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semiHidden/>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semiHidden/>
    <w:rsid w:val="00487D36"/>
    <w:rPr>
      <w:rFonts w:ascii="Cambria" w:eastAsia="Times New Roman" w:hAnsi="Cambria" w:cs="Times New Roman" w:hint="default"/>
      <w:color w:val="404040"/>
    </w:rPr>
  </w:style>
  <w:style w:type="character" w:customStyle="1" w:styleId="91">
    <w:name w:val="Заголовок 9 Знак1"/>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rsid w:val="00487D36"/>
    <w:rPr>
      <w:b/>
      <w:bCs w:val="0"/>
      <w:color w:val="26282F"/>
      <w:sz w:val="26"/>
    </w:rPr>
  </w:style>
  <w:style w:type="character" w:customStyle="1" w:styleId="afffffff1">
    <w:name w:val="Не вступил в силу"/>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club1570275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ta_urm@mail.ru"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6C747-8945-4D5D-A53D-DE2B3D01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2024-04-17T11:58:00Z</cp:lastPrinted>
  <dcterms:created xsi:type="dcterms:W3CDTF">2024-04-18T05:24:00Z</dcterms:created>
  <dcterms:modified xsi:type="dcterms:W3CDTF">2024-04-18T05:24:00Z</dcterms:modified>
</cp:coreProperties>
</file>