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E9" w:rsidRDefault="00FE01E9"/>
    <w:p w:rsidR="00FE01E9" w:rsidRDefault="00FE01E9" w:rsidP="00FE01E9">
      <w:pPr>
        <w:widowControl w:val="0"/>
        <w:autoSpaceDE w:val="0"/>
        <w:autoSpaceDN w:val="0"/>
        <w:adjustRightInd w:val="0"/>
        <w:ind w:left="4800"/>
        <w:jc w:val="center"/>
        <w:rPr>
          <w:caps/>
          <w:sz w:val="26"/>
          <w:szCs w:val="26"/>
        </w:rPr>
      </w:pPr>
      <w:r>
        <w:rPr>
          <w:caps/>
          <w:sz w:val="26"/>
          <w:szCs w:val="26"/>
        </w:rPr>
        <w:t>УтвержденА</w:t>
      </w:r>
    </w:p>
    <w:p w:rsidR="00FE01E9" w:rsidRDefault="00FE01E9" w:rsidP="00FE01E9">
      <w:pPr>
        <w:widowControl w:val="0"/>
        <w:autoSpaceDE w:val="0"/>
        <w:autoSpaceDN w:val="0"/>
        <w:adjustRightInd w:val="0"/>
        <w:ind w:left="4800"/>
        <w:jc w:val="center"/>
        <w:rPr>
          <w:sz w:val="26"/>
          <w:szCs w:val="26"/>
        </w:rPr>
      </w:pPr>
      <w:r>
        <w:rPr>
          <w:sz w:val="26"/>
          <w:szCs w:val="26"/>
        </w:rPr>
        <w:t>постановлением администрации</w:t>
      </w:r>
    </w:p>
    <w:p w:rsidR="00FE01E9" w:rsidRDefault="00FE01E9" w:rsidP="00FE01E9">
      <w:pPr>
        <w:widowControl w:val="0"/>
        <w:autoSpaceDE w:val="0"/>
        <w:autoSpaceDN w:val="0"/>
        <w:adjustRightInd w:val="0"/>
        <w:ind w:left="4800"/>
        <w:jc w:val="center"/>
        <w:rPr>
          <w:sz w:val="26"/>
          <w:szCs w:val="26"/>
        </w:rPr>
      </w:pPr>
      <w:r>
        <w:rPr>
          <w:sz w:val="26"/>
          <w:szCs w:val="26"/>
        </w:rPr>
        <w:t xml:space="preserve">Комсомольского муниципального округа от </w:t>
      </w:r>
      <w:r w:rsidR="00376CCD">
        <w:rPr>
          <w:sz w:val="26"/>
          <w:szCs w:val="26"/>
        </w:rPr>
        <w:t>12</w:t>
      </w:r>
      <w:r>
        <w:rPr>
          <w:sz w:val="26"/>
          <w:szCs w:val="26"/>
        </w:rPr>
        <w:t>.0</w:t>
      </w:r>
      <w:r w:rsidR="006D3E27">
        <w:rPr>
          <w:sz w:val="26"/>
          <w:szCs w:val="26"/>
        </w:rPr>
        <w:t>7</w:t>
      </w:r>
      <w:r>
        <w:rPr>
          <w:sz w:val="26"/>
          <w:szCs w:val="26"/>
        </w:rPr>
        <w:t xml:space="preserve">.2023 г. № </w:t>
      </w:r>
      <w:r w:rsidR="00376CCD">
        <w:rPr>
          <w:sz w:val="26"/>
          <w:szCs w:val="26"/>
        </w:rPr>
        <w:t>829</w:t>
      </w:r>
    </w:p>
    <w:p w:rsidR="00FE01E9" w:rsidRDefault="00FE01E9" w:rsidP="00FE01E9">
      <w:pPr>
        <w:pStyle w:val="ConsPlusTitle"/>
        <w:jc w:val="center"/>
        <w:rPr>
          <w:color w:val="000000"/>
          <w:sz w:val="26"/>
          <w:szCs w:val="26"/>
        </w:rPr>
      </w:pPr>
    </w:p>
    <w:p w:rsidR="00FE01E9" w:rsidRDefault="00FE01E9" w:rsidP="00FE01E9">
      <w:pPr>
        <w:pStyle w:val="ConsPlusTitle"/>
        <w:jc w:val="center"/>
        <w:rPr>
          <w:color w:val="000000"/>
          <w:sz w:val="26"/>
          <w:szCs w:val="26"/>
        </w:rPr>
      </w:pPr>
    </w:p>
    <w:p w:rsidR="00FE01E9" w:rsidRDefault="00FE01E9" w:rsidP="00FE01E9">
      <w:pPr>
        <w:pStyle w:val="ConsPlusTitle"/>
        <w:jc w:val="center"/>
        <w:rPr>
          <w:color w:val="000000"/>
          <w:sz w:val="26"/>
          <w:szCs w:val="26"/>
        </w:rPr>
      </w:pPr>
    </w:p>
    <w:p w:rsidR="00FE01E9" w:rsidRDefault="00FE01E9" w:rsidP="00FE01E9">
      <w:pPr>
        <w:pStyle w:val="ConsPlusTitle"/>
        <w:jc w:val="center"/>
        <w:rPr>
          <w:color w:val="000000"/>
          <w:sz w:val="26"/>
          <w:szCs w:val="26"/>
        </w:rPr>
      </w:pPr>
    </w:p>
    <w:p w:rsidR="00FE01E9" w:rsidRDefault="00FE01E9" w:rsidP="00FE01E9">
      <w:pPr>
        <w:pStyle w:val="ConsPlusTitle"/>
        <w:jc w:val="center"/>
        <w:rPr>
          <w:color w:val="000000"/>
          <w:sz w:val="26"/>
          <w:szCs w:val="26"/>
        </w:rPr>
      </w:pPr>
    </w:p>
    <w:p w:rsidR="00FE01E9" w:rsidRDefault="00FE01E9" w:rsidP="00FE01E9">
      <w:pPr>
        <w:pStyle w:val="ConsPlusTitle"/>
        <w:jc w:val="center"/>
        <w:rPr>
          <w:color w:val="000000"/>
          <w:sz w:val="26"/>
          <w:szCs w:val="26"/>
        </w:rPr>
      </w:pPr>
    </w:p>
    <w:p w:rsidR="00FE01E9" w:rsidRDefault="00FE01E9" w:rsidP="00FE01E9">
      <w:pPr>
        <w:pStyle w:val="ConsPlusTitle"/>
        <w:jc w:val="center"/>
        <w:rPr>
          <w:color w:val="000000"/>
          <w:sz w:val="26"/>
          <w:szCs w:val="26"/>
        </w:rPr>
      </w:pPr>
    </w:p>
    <w:p w:rsidR="00FE01E9" w:rsidRDefault="00FE01E9" w:rsidP="00FE01E9">
      <w:pPr>
        <w:pStyle w:val="ConsPlusTitle"/>
        <w:jc w:val="center"/>
        <w:rPr>
          <w:color w:val="000000"/>
          <w:sz w:val="26"/>
          <w:szCs w:val="26"/>
        </w:rPr>
      </w:pPr>
    </w:p>
    <w:p w:rsidR="00FE01E9" w:rsidRDefault="00FE01E9" w:rsidP="00FE01E9">
      <w:pPr>
        <w:pStyle w:val="ConsPlusTitle"/>
        <w:jc w:val="center"/>
        <w:rPr>
          <w:color w:val="000000"/>
          <w:sz w:val="26"/>
          <w:szCs w:val="26"/>
        </w:rPr>
      </w:pPr>
    </w:p>
    <w:p w:rsidR="00FE01E9" w:rsidRDefault="00FE01E9" w:rsidP="00FE01E9">
      <w:pPr>
        <w:pStyle w:val="ConsPlusTitle"/>
        <w:jc w:val="center"/>
        <w:rPr>
          <w:color w:val="000000"/>
          <w:sz w:val="26"/>
          <w:szCs w:val="26"/>
        </w:rPr>
      </w:pPr>
    </w:p>
    <w:p w:rsidR="00FE01E9" w:rsidRDefault="00FE01E9" w:rsidP="00FE01E9">
      <w:pPr>
        <w:pStyle w:val="ConsPlusTitle"/>
        <w:jc w:val="center"/>
        <w:rPr>
          <w:color w:val="000000"/>
          <w:sz w:val="26"/>
          <w:szCs w:val="26"/>
        </w:rPr>
      </w:pPr>
    </w:p>
    <w:p w:rsidR="00FE01E9" w:rsidRDefault="00FE01E9" w:rsidP="00FE01E9">
      <w:pPr>
        <w:pStyle w:val="ConsPlusTitle"/>
        <w:jc w:val="center"/>
        <w:rPr>
          <w:color w:val="000000"/>
          <w:sz w:val="26"/>
          <w:szCs w:val="26"/>
        </w:rPr>
      </w:pPr>
      <w:r>
        <w:rPr>
          <w:color w:val="000000"/>
          <w:sz w:val="26"/>
          <w:szCs w:val="26"/>
        </w:rPr>
        <w:t xml:space="preserve">МУНИЦИПАЛЬНАЯ ПРОГРАММА </w:t>
      </w:r>
    </w:p>
    <w:p w:rsidR="00FE01E9" w:rsidRDefault="00FE01E9" w:rsidP="00FE01E9">
      <w:pPr>
        <w:pStyle w:val="ConsPlusTitle"/>
        <w:jc w:val="center"/>
        <w:rPr>
          <w:color w:val="000000"/>
          <w:sz w:val="26"/>
          <w:szCs w:val="26"/>
        </w:rPr>
      </w:pPr>
      <w:r>
        <w:rPr>
          <w:color w:val="000000"/>
          <w:sz w:val="26"/>
          <w:szCs w:val="26"/>
        </w:rPr>
        <w:t>КОМСОМОЛЬСКОГО МУНИЦИПАЛЬНОГО ОКРУГА</w:t>
      </w:r>
    </w:p>
    <w:p w:rsidR="00FE01E9" w:rsidRDefault="00FE01E9" w:rsidP="00FE01E9">
      <w:pPr>
        <w:pStyle w:val="ConsPlusTitle"/>
        <w:jc w:val="center"/>
        <w:rPr>
          <w:color w:val="000000"/>
          <w:sz w:val="26"/>
          <w:szCs w:val="26"/>
        </w:rPr>
      </w:pPr>
      <w:r>
        <w:rPr>
          <w:color w:val="000000"/>
          <w:sz w:val="26"/>
          <w:szCs w:val="26"/>
        </w:rPr>
        <w:t>«</w:t>
      </w:r>
      <w:r>
        <w:rPr>
          <w:sz w:val="26"/>
          <w:szCs w:val="26"/>
        </w:rPr>
        <w:t>Развитие сельского хозяйства и регулирование рынка сельскохозяйственной продукции, сырья и продовольствия</w:t>
      </w:r>
      <w:r>
        <w:rPr>
          <w:color w:val="000000"/>
          <w:sz w:val="26"/>
          <w:szCs w:val="26"/>
        </w:rPr>
        <w:t>»</w:t>
      </w:r>
    </w:p>
    <w:p w:rsidR="00FE01E9" w:rsidRDefault="00FE01E9" w:rsidP="00FE01E9">
      <w:pPr>
        <w:pStyle w:val="ConsPlusNormal"/>
        <w:jc w:val="both"/>
        <w:rPr>
          <w:color w:val="000000"/>
          <w:sz w:val="26"/>
          <w:szCs w:val="26"/>
        </w:rPr>
      </w:pPr>
    </w:p>
    <w:p w:rsidR="00FE01E9" w:rsidRDefault="00FE01E9" w:rsidP="00FE01E9">
      <w:pPr>
        <w:pStyle w:val="ConsPlusNormal"/>
        <w:jc w:val="both"/>
        <w:rPr>
          <w:color w:val="000000"/>
          <w:sz w:val="26"/>
          <w:szCs w:val="26"/>
        </w:rPr>
      </w:pPr>
    </w:p>
    <w:p w:rsidR="00FE01E9" w:rsidRDefault="00FE01E9" w:rsidP="00FE01E9">
      <w:pPr>
        <w:pStyle w:val="ConsPlusNormal"/>
        <w:jc w:val="both"/>
        <w:rPr>
          <w:color w:val="000000"/>
          <w:sz w:val="26"/>
          <w:szCs w:val="26"/>
        </w:rPr>
      </w:pPr>
    </w:p>
    <w:p w:rsidR="00FE01E9" w:rsidRDefault="00FE01E9" w:rsidP="00FE01E9">
      <w:pPr>
        <w:pStyle w:val="ConsPlusNormal"/>
        <w:jc w:val="both"/>
        <w:rPr>
          <w:color w:val="000000"/>
          <w:sz w:val="26"/>
          <w:szCs w:val="26"/>
        </w:rPr>
      </w:pPr>
    </w:p>
    <w:p w:rsidR="00FE01E9" w:rsidRDefault="00FE01E9" w:rsidP="00FE01E9">
      <w:pPr>
        <w:pStyle w:val="ConsPlusNormal"/>
        <w:jc w:val="both"/>
        <w:rPr>
          <w:color w:val="000000"/>
          <w:sz w:val="26"/>
          <w:szCs w:val="26"/>
        </w:rPr>
      </w:pPr>
    </w:p>
    <w:p w:rsidR="00FE01E9" w:rsidRDefault="00FE01E9" w:rsidP="00FE01E9">
      <w:pPr>
        <w:pStyle w:val="ConsPlusNormal"/>
        <w:jc w:val="both"/>
        <w:rPr>
          <w:color w:val="000000"/>
          <w:sz w:val="26"/>
          <w:szCs w:val="26"/>
        </w:rPr>
      </w:pPr>
    </w:p>
    <w:tbl>
      <w:tblPr>
        <w:tblW w:w="5062" w:type="pct"/>
        <w:tblInd w:w="-118" w:type="dxa"/>
        <w:tblCellMar>
          <w:left w:w="62" w:type="dxa"/>
          <w:right w:w="62" w:type="dxa"/>
        </w:tblCellMar>
        <w:tblLook w:val="04A0"/>
      </w:tblPr>
      <w:tblGrid>
        <w:gridCol w:w="107"/>
        <w:gridCol w:w="3653"/>
        <w:gridCol w:w="546"/>
        <w:gridCol w:w="1111"/>
        <w:gridCol w:w="4141"/>
        <w:gridCol w:w="39"/>
      </w:tblGrid>
      <w:tr w:rsidR="00FE01E9" w:rsidTr="00FE01E9">
        <w:trPr>
          <w:gridBefore w:val="1"/>
          <w:wBefore w:w="61" w:type="pct"/>
        </w:trPr>
        <w:tc>
          <w:tcPr>
            <w:tcW w:w="2186" w:type="pct"/>
            <w:gridSpan w:val="2"/>
            <w:hideMark/>
          </w:tcPr>
          <w:p w:rsidR="00FE01E9" w:rsidRDefault="00FE01E9">
            <w:pPr>
              <w:pStyle w:val="ConsPlusNormal"/>
              <w:spacing w:line="256" w:lineRule="auto"/>
              <w:ind w:firstLine="0"/>
              <w:jc w:val="both"/>
              <w:rPr>
                <w:rFonts w:ascii="Times New Roman" w:hAnsi="Times New Roman"/>
                <w:color w:val="000000"/>
                <w:sz w:val="26"/>
                <w:szCs w:val="26"/>
              </w:rPr>
            </w:pPr>
            <w:r>
              <w:rPr>
                <w:rFonts w:ascii="Times New Roman" w:hAnsi="Times New Roman"/>
                <w:color w:val="000000"/>
                <w:sz w:val="26"/>
                <w:szCs w:val="26"/>
              </w:rPr>
              <w:t>Ответственный исполнитель:</w:t>
            </w:r>
          </w:p>
        </w:tc>
        <w:tc>
          <w:tcPr>
            <w:tcW w:w="2753" w:type="pct"/>
            <w:gridSpan w:val="3"/>
          </w:tcPr>
          <w:p w:rsidR="00FE01E9" w:rsidRDefault="00FE01E9">
            <w:pPr>
              <w:pStyle w:val="ConsPlusNormal"/>
              <w:spacing w:line="256" w:lineRule="auto"/>
              <w:ind w:left="940" w:firstLine="0"/>
              <w:jc w:val="both"/>
              <w:rPr>
                <w:rFonts w:ascii="Times New Roman" w:hAnsi="Times New Roman"/>
                <w:color w:val="000000"/>
                <w:sz w:val="26"/>
                <w:szCs w:val="26"/>
              </w:rPr>
            </w:pPr>
            <w:r>
              <w:rPr>
                <w:rFonts w:ascii="Times New Roman" w:hAnsi="Times New Roman"/>
                <w:color w:val="000000"/>
                <w:sz w:val="26"/>
                <w:szCs w:val="26"/>
              </w:rPr>
              <w:t>Отдел сельского хозяйства и экологии администрации       Комсомольского муниципального округа</w:t>
            </w:r>
          </w:p>
          <w:p w:rsidR="00FE01E9" w:rsidRDefault="00FE01E9">
            <w:pPr>
              <w:pStyle w:val="ConsPlusNormal"/>
              <w:spacing w:line="256" w:lineRule="auto"/>
              <w:ind w:left="185"/>
              <w:jc w:val="both"/>
              <w:rPr>
                <w:rFonts w:ascii="Times New Roman" w:hAnsi="Times New Roman"/>
                <w:color w:val="000000"/>
                <w:sz w:val="26"/>
                <w:szCs w:val="26"/>
              </w:rPr>
            </w:pPr>
          </w:p>
        </w:tc>
      </w:tr>
      <w:tr w:rsidR="00FE01E9" w:rsidTr="00FE01E9">
        <w:trPr>
          <w:gridBefore w:val="1"/>
          <w:wBefore w:w="61" w:type="pct"/>
        </w:trPr>
        <w:tc>
          <w:tcPr>
            <w:tcW w:w="2186" w:type="pct"/>
            <w:gridSpan w:val="2"/>
          </w:tcPr>
          <w:p w:rsidR="00FE01E9" w:rsidRDefault="00FE01E9">
            <w:pPr>
              <w:pStyle w:val="ConsPlusNormal"/>
              <w:spacing w:line="256" w:lineRule="auto"/>
              <w:ind w:firstLine="0"/>
              <w:jc w:val="both"/>
              <w:rPr>
                <w:rFonts w:ascii="Times New Roman" w:hAnsi="Times New Roman"/>
                <w:color w:val="000000"/>
                <w:sz w:val="26"/>
                <w:szCs w:val="26"/>
              </w:rPr>
            </w:pPr>
            <w:r>
              <w:rPr>
                <w:rFonts w:ascii="Times New Roman" w:hAnsi="Times New Roman"/>
                <w:color w:val="000000"/>
                <w:sz w:val="26"/>
                <w:szCs w:val="26"/>
              </w:rPr>
              <w:t>Дата составления проекта Муниципальной программы:</w:t>
            </w:r>
          </w:p>
          <w:p w:rsidR="00FE01E9" w:rsidRDefault="00FE01E9">
            <w:pPr>
              <w:pStyle w:val="ConsPlusNormal"/>
              <w:spacing w:line="256" w:lineRule="auto"/>
              <w:ind w:firstLine="0"/>
              <w:jc w:val="both"/>
              <w:rPr>
                <w:rFonts w:ascii="Times New Roman" w:hAnsi="Times New Roman"/>
                <w:color w:val="000000"/>
                <w:sz w:val="26"/>
                <w:szCs w:val="26"/>
              </w:rPr>
            </w:pPr>
          </w:p>
        </w:tc>
        <w:tc>
          <w:tcPr>
            <w:tcW w:w="2753" w:type="pct"/>
            <w:gridSpan w:val="3"/>
            <w:hideMark/>
          </w:tcPr>
          <w:p w:rsidR="00FE01E9" w:rsidRDefault="00FE01E9">
            <w:pPr>
              <w:pStyle w:val="ConsPlusNormal"/>
              <w:spacing w:line="256" w:lineRule="auto"/>
              <w:ind w:left="185"/>
              <w:jc w:val="both"/>
              <w:rPr>
                <w:rFonts w:ascii="Times New Roman" w:hAnsi="Times New Roman"/>
                <w:color w:val="000000"/>
                <w:sz w:val="26"/>
                <w:szCs w:val="26"/>
              </w:rPr>
            </w:pPr>
            <w:r>
              <w:rPr>
                <w:rFonts w:ascii="Times New Roman" w:hAnsi="Times New Roman"/>
                <w:color w:val="000000"/>
                <w:sz w:val="26"/>
                <w:szCs w:val="26"/>
              </w:rPr>
              <w:t>____ марта 2023 года</w:t>
            </w:r>
          </w:p>
        </w:tc>
      </w:tr>
      <w:tr w:rsidR="00FE01E9" w:rsidRPr="00EC58C3" w:rsidTr="00FE01E9">
        <w:trPr>
          <w:gridBefore w:val="1"/>
          <w:wBefore w:w="61" w:type="pct"/>
        </w:trPr>
        <w:tc>
          <w:tcPr>
            <w:tcW w:w="2186" w:type="pct"/>
            <w:gridSpan w:val="2"/>
            <w:hideMark/>
          </w:tcPr>
          <w:p w:rsidR="00FE01E9" w:rsidRDefault="00FE01E9">
            <w:pPr>
              <w:pStyle w:val="ConsPlusNormal"/>
              <w:spacing w:line="256" w:lineRule="auto"/>
              <w:ind w:firstLine="0"/>
              <w:jc w:val="both"/>
              <w:rPr>
                <w:rFonts w:ascii="Times New Roman" w:hAnsi="Times New Roman"/>
                <w:color w:val="000000"/>
                <w:sz w:val="26"/>
                <w:szCs w:val="26"/>
              </w:rPr>
            </w:pPr>
            <w:r>
              <w:rPr>
                <w:rFonts w:ascii="Times New Roman" w:hAnsi="Times New Roman"/>
                <w:color w:val="000000"/>
                <w:sz w:val="26"/>
                <w:szCs w:val="26"/>
              </w:rPr>
              <w:t>Непосредственный исполнитель проекта Муниципальной программы:</w:t>
            </w:r>
          </w:p>
        </w:tc>
        <w:tc>
          <w:tcPr>
            <w:tcW w:w="2753" w:type="pct"/>
            <w:gridSpan w:val="3"/>
          </w:tcPr>
          <w:p w:rsidR="00FE01E9" w:rsidRDefault="00EE6035">
            <w:pPr>
              <w:pStyle w:val="ConsPlusNormal"/>
              <w:spacing w:line="256" w:lineRule="auto"/>
              <w:ind w:left="940" w:firstLine="0"/>
              <w:jc w:val="both"/>
              <w:rPr>
                <w:rFonts w:ascii="Times New Roman" w:hAnsi="Times New Roman"/>
                <w:color w:val="000000"/>
                <w:sz w:val="26"/>
                <w:szCs w:val="26"/>
              </w:rPr>
            </w:pPr>
            <w:r>
              <w:rPr>
                <w:rFonts w:ascii="Times New Roman" w:hAnsi="Times New Roman"/>
                <w:color w:val="000000"/>
                <w:sz w:val="26"/>
                <w:szCs w:val="26"/>
              </w:rPr>
              <w:t xml:space="preserve">и.о. </w:t>
            </w:r>
            <w:r w:rsidR="00FE01E9">
              <w:rPr>
                <w:rFonts w:ascii="Times New Roman" w:hAnsi="Times New Roman"/>
                <w:color w:val="000000"/>
                <w:sz w:val="26"/>
                <w:szCs w:val="26"/>
              </w:rPr>
              <w:t xml:space="preserve">начальника отдела сельского хозяйства и экологии администрации Комсомольского муниципального округа </w:t>
            </w:r>
            <w:proofErr w:type="spellStart"/>
            <w:r>
              <w:rPr>
                <w:rFonts w:ascii="Times New Roman" w:hAnsi="Times New Roman"/>
                <w:color w:val="000000"/>
                <w:sz w:val="26"/>
                <w:szCs w:val="26"/>
              </w:rPr>
              <w:t>Зайнуллин</w:t>
            </w:r>
            <w:proofErr w:type="spellEnd"/>
            <w:r>
              <w:rPr>
                <w:rFonts w:ascii="Times New Roman" w:hAnsi="Times New Roman"/>
                <w:color w:val="000000"/>
                <w:sz w:val="26"/>
                <w:szCs w:val="26"/>
              </w:rPr>
              <w:t xml:space="preserve"> М. М.</w:t>
            </w:r>
          </w:p>
          <w:p w:rsidR="00FE01E9" w:rsidRPr="00B11B21" w:rsidRDefault="00FE01E9">
            <w:pPr>
              <w:pStyle w:val="ConsPlusNormal"/>
              <w:spacing w:line="256" w:lineRule="auto"/>
              <w:ind w:left="185"/>
              <w:jc w:val="both"/>
              <w:rPr>
                <w:rFonts w:ascii="Times New Roman" w:hAnsi="Times New Roman"/>
                <w:color w:val="000000"/>
                <w:sz w:val="26"/>
                <w:szCs w:val="26"/>
                <w:lang w:val="en-US"/>
              </w:rPr>
            </w:pPr>
            <w:r>
              <w:rPr>
                <w:rFonts w:ascii="Times New Roman" w:hAnsi="Times New Roman"/>
                <w:color w:val="000000"/>
                <w:sz w:val="26"/>
                <w:szCs w:val="26"/>
              </w:rPr>
              <w:t xml:space="preserve"> тел</w:t>
            </w:r>
            <w:r w:rsidRPr="00B11B21">
              <w:rPr>
                <w:rFonts w:ascii="Times New Roman" w:hAnsi="Times New Roman"/>
                <w:color w:val="000000"/>
                <w:sz w:val="26"/>
                <w:szCs w:val="26"/>
                <w:lang w:val="en-US"/>
              </w:rPr>
              <w:t xml:space="preserve">.8353951415, </w:t>
            </w:r>
          </w:p>
          <w:p w:rsidR="00FE01E9" w:rsidRPr="00EE6035" w:rsidRDefault="00FE01E9">
            <w:pPr>
              <w:pStyle w:val="ConsPlusNormal"/>
              <w:spacing w:line="256" w:lineRule="auto"/>
              <w:ind w:left="185"/>
              <w:jc w:val="both"/>
              <w:rPr>
                <w:rFonts w:ascii="Times New Roman" w:hAnsi="Times New Roman"/>
                <w:color w:val="000000"/>
                <w:sz w:val="26"/>
                <w:szCs w:val="26"/>
                <w:lang w:val="en-US"/>
              </w:rPr>
            </w:pPr>
            <w:r w:rsidRPr="00EE6035">
              <w:rPr>
                <w:rFonts w:ascii="Times New Roman" w:hAnsi="Times New Roman"/>
                <w:color w:val="000000"/>
                <w:sz w:val="26"/>
                <w:szCs w:val="26"/>
                <w:lang w:val="en-US"/>
              </w:rPr>
              <w:t xml:space="preserve"> </w:t>
            </w:r>
            <w:r>
              <w:rPr>
                <w:rFonts w:ascii="Times New Roman" w:hAnsi="Times New Roman"/>
                <w:color w:val="000000"/>
                <w:sz w:val="26"/>
                <w:szCs w:val="26"/>
                <w:lang w:val="en-US"/>
              </w:rPr>
              <w:t>e</w:t>
            </w:r>
            <w:r w:rsidRPr="00EE6035">
              <w:rPr>
                <w:rFonts w:ascii="Times New Roman" w:hAnsi="Times New Roman"/>
                <w:color w:val="000000"/>
                <w:sz w:val="26"/>
                <w:szCs w:val="26"/>
                <w:lang w:val="en-US"/>
              </w:rPr>
              <w:t>-</w:t>
            </w:r>
            <w:r>
              <w:rPr>
                <w:rFonts w:ascii="Times New Roman" w:hAnsi="Times New Roman"/>
                <w:color w:val="000000"/>
                <w:sz w:val="26"/>
                <w:szCs w:val="26"/>
                <w:lang w:val="en-US"/>
              </w:rPr>
              <w:t>mail</w:t>
            </w:r>
            <w:r w:rsidRPr="00EE6035">
              <w:rPr>
                <w:rFonts w:ascii="Times New Roman" w:hAnsi="Times New Roman"/>
                <w:color w:val="000000"/>
                <w:sz w:val="26"/>
                <w:szCs w:val="26"/>
                <w:lang w:val="en-US"/>
              </w:rPr>
              <w:t>:</w:t>
            </w:r>
            <w:r w:rsidR="00EE6035" w:rsidRPr="00EE6035">
              <w:rPr>
                <w:lang w:val="en-US"/>
              </w:rPr>
              <w:t xml:space="preserve"> </w:t>
            </w:r>
            <w:r w:rsidR="00EE6035" w:rsidRPr="00EE6035">
              <w:rPr>
                <w:rFonts w:ascii="Times New Roman" w:hAnsi="Times New Roman"/>
                <w:color w:val="000000"/>
                <w:sz w:val="26"/>
                <w:szCs w:val="26"/>
                <w:lang w:val="en-US"/>
              </w:rPr>
              <w:t>koms_econom@cap.ru</w:t>
            </w:r>
          </w:p>
          <w:p w:rsidR="00FE01E9" w:rsidRPr="00EE6035" w:rsidRDefault="00FE01E9">
            <w:pPr>
              <w:pStyle w:val="ConsPlusNormal"/>
              <w:spacing w:line="256" w:lineRule="auto"/>
              <w:ind w:left="185"/>
              <w:jc w:val="both"/>
              <w:rPr>
                <w:rFonts w:ascii="Times New Roman" w:hAnsi="Times New Roman"/>
                <w:color w:val="000000"/>
                <w:sz w:val="26"/>
                <w:szCs w:val="26"/>
                <w:lang w:val="en-US"/>
              </w:rPr>
            </w:pPr>
          </w:p>
          <w:p w:rsidR="00FE01E9" w:rsidRPr="00EE6035" w:rsidRDefault="00FE01E9">
            <w:pPr>
              <w:pStyle w:val="ConsPlusNormal"/>
              <w:spacing w:line="256" w:lineRule="auto"/>
              <w:ind w:left="185"/>
              <w:jc w:val="both"/>
              <w:rPr>
                <w:rFonts w:ascii="Times New Roman" w:hAnsi="Times New Roman"/>
                <w:color w:val="000000"/>
                <w:sz w:val="26"/>
                <w:szCs w:val="26"/>
                <w:lang w:val="en-US"/>
              </w:rPr>
            </w:pPr>
          </w:p>
          <w:p w:rsidR="00FE01E9" w:rsidRPr="00EE6035" w:rsidRDefault="00FE01E9">
            <w:pPr>
              <w:pStyle w:val="ConsPlusNormal"/>
              <w:spacing w:line="256" w:lineRule="auto"/>
              <w:ind w:left="185"/>
              <w:jc w:val="both"/>
              <w:rPr>
                <w:rFonts w:ascii="Times New Roman" w:hAnsi="Times New Roman"/>
                <w:color w:val="000000"/>
                <w:sz w:val="26"/>
                <w:szCs w:val="26"/>
                <w:lang w:val="en-US"/>
              </w:rPr>
            </w:pPr>
          </w:p>
        </w:tc>
      </w:tr>
      <w:tr w:rsidR="00FE01E9" w:rsidTr="00FE01E9">
        <w:trPr>
          <w:gridBefore w:val="1"/>
          <w:wBefore w:w="61" w:type="pct"/>
        </w:trPr>
        <w:tc>
          <w:tcPr>
            <w:tcW w:w="2186" w:type="pct"/>
            <w:gridSpan w:val="2"/>
            <w:vAlign w:val="bottom"/>
            <w:hideMark/>
          </w:tcPr>
          <w:p w:rsidR="00FE01E9" w:rsidRDefault="00EE6035" w:rsidP="00EE6035">
            <w:pPr>
              <w:pStyle w:val="ConsPlusNormal"/>
              <w:spacing w:line="256" w:lineRule="auto"/>
              <w:ind w:right="586" w:firstLine="0"/>
              <w:rPr>
                <w:rFonts w:ascii="Times New Roman" w:hAnsi="Times New Roman"/>
                <w:color w:val="000000"/>
                <w:sz w:val="26"/>
                <w:szCs w:val="26"/>
              </w:rPr>
            </w:pPr>
            <w:r>
              <w:rPr>
                <w:rFonts w:ascii="Times New Roman" w:hAnsi="Times New Roman"/>
                <w:color w:val="000000"/>
                <w:sz w:val="26"/>
                <w:szCs w:val="26"/>
              </w:rPr>
              <w:t>И.о. н</w:t>
            </w:r>
            <w:r w:rsidR="00FE01E9">
              <w:rPr>
                <w:rFonts w:ascii="Times New Roman" w:hAnsi="Times New Roman"/>
                <w:color w:val="000000"/>
                <w:sz w:val="26"/>
                <w:szCs w:val="26"/>
              </w:rPr>
              <w:t>ачальник</w:t>
            </w:r>
            <w:r>
              <w:rPr>
                <w:rFonts w:ascii="Times New Roman" w:hAnsi="Times New Roman"/>
                <w:color w:val="000000"/>
                <w:sz w:val="26"/>
                <w:szCs w:val="26"/>
              </w:rPr>
              <w:t>а</w:t>
            </w:r>
            <w:r w:rsidR="00FE01E9">
              <w:rPr>
                <w:rFonts w:ascii="Times New Roman" w:hAnsi="Times New Roman"/>
                <w:color w:val="000000"/>
                <w:sz w:val="26"/>
                <w:szCs w:val="26"/>
              </w:rPr>
              <w:t xml:space="preserve"> отдела сельского хозяйства и экологии</w:t>
            </w:r>
          </w:p>
        </w:tc>
        <w:tc>
          <w:tcPr>
            <w:tcW w:w="2753" w:type="pct"/>
            <w:gridSpan w:val="3"/>
            <w:vAlign w:val="bottom"/>
            <w:hideMark/>
          </w:tcPr>
          <w:p w:rsidR="00FE01E9" w:rsidRDefault="00FE01E9" w:rsidP="00EE6035">
            <w:pPr>
              <w:pStyle w:val="ConsPlusNormal"/>
              <w:spacing w:line="256" w:lineRule="auto"/>
              <w:jc w:val="both"/>
              <w:rPr>
                <w:rFonts w:ascii="Times New Roman" w:hAnsi="Times New Roman"/>
                <w:color w:val="000000"/>
                <w:sz w:val="26"/>
                <w:szCs w:val="26"/>
              </w:rPr>
            </w:pPr>
            <w:r>
              <w:rPr>
                <w:rFonts w:ascii="Times New Roman" w:hAnsi="Times New Roman"/>
                <w:color w:val="000000"/>
                <w:sz w:val="26"/>
                <w:szCs w:val="26"/>
              </w:rPr>
              <w:t xml:space="preserve">                                      </w:t>
            </w:r>
            <w:proofErr w:type="spellStart"/>
            <w:r w:rsidR="00EE6035">
              <w:rPr>
                <w:rFonts w:ascii="Times New Roman" w:hAnsi="Times New Roman"/>
                <w:color w:val="000000"/>
                <w:sz w:val="26"/>
                <w:szCs w:val="26"/>
              </w:rPr>
              <w:t>Зайнуллин</w:t>
            </w:r>
            <w:proofErr w:type="spellEnd"/>
            <w:r w:rsidR="00EE6035">
              <w:rPr>
                <w:rFonts w:ascii="Times New Roman" w:hAnsi="Times New Roman"/>
                <w:color w:val="000000"/>
                <w:sz w:val="26"/>
                <w:szCs w:val="26"/>
              </w:rPr>
              <w:t xml:space="preserve"> М. М.</w:t>
            </w:r>
          </w:p>
        </w:tc>
      </w:tr>
      <w:tr w:rsidR="00CB6EC8" w:rsidRPr="00E53325" w:rsidTr="00FE01E9">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tblPrEx>
        <w:trPr>
          <w:gridAfter w:val="1"/>
          <w:wAfter w:w="25" w:type="pct"/>
        </w:trPr>
        <w:tc>
          <w:tcPr>
            <w:tcW w:w="1969" w:type="pct"/>
            <w:gridSpan w:val="2"/>
            <w:tcBorders>
              <w:top w:val="nil"/>
              <w:left w:val="nil"/>
              <w:bottom w:val="nil"/>
              <w:right w:val="nil"/>
            </w:tcBorders>
          </w:tcPr>
          <w:p w:rsidR="00CB6EC8" w:rsidRPr="00E53325" w:rsidRDefault="00CB6EC8" w:rsidP="000642D7">
            <w:pPr>
              <w:rPr>
                <w:sz w:val="28"/>
              </w:rPr>
            </w:pPr>
            <w:bookmarkStart w:id="0" w:name="_GoBack"/>
            <w:bookmarkEnd w:id="0"/>
          </w:p>
        </w:tc>
        <w:tc>
          <w:tcPr>
            <w:tcW w:w="844" w:type="pct"/>
            <w:gridSpan w:val="2"/>
            <w:tcBorders>
              <w:top w:val="nil"/>
              <w:left w:val="nil"/>
              <w:bottom w:val="nil"/>
              <w:right w:val="nil"/>
            </w:tcBorders>
          </w:tcPr>
          <w:p w:rsidR="00CB6EC8" w:rsidRPr="00E53325" w:rsidRDefault="00CB6EC8" w:rsidP="000642D7">
            <w:pPr>
              <w:jc w:val="center"/>
              <w:rPr>
                <w:sz w:val="28"/>
              </w:rPr>
            </w:pPr>
            <w:r>
              <w:rPr>
                <w:noProof/>
                <w:sz w:val="28"/>
              </w:rPr>
              <w:drawing>
                <wp:inline distT="0" distB="0" distL="0" distR="0">
                  <wp:extent cx="895350" cy="1143000"/>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6"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2162" w:type="pct"/>
            <w:tcBorders>
              <w:top w:val="nil"/>
              <w:left w:val="nil"/>
              <w:bottom w:val="nil"/>
              <w:right w:val="nil"/>
            </w:tcBorders>
          </w:tcPr>
          <w:p w:rsidR="00CB6EC8" w:rsidRPr="00E53325" w:rsidRDefault="00CB6EC8" w:rsidP="000642D7">
            <w:pPr>
              <w:jc w:val="center"/>
              <w:rPr>
                <w:sz w:val="28"/>
              </w:rPr>
            </w:pPr>
          </w:p>
        </w:tc>
      </w:tr>
      <w:tr w:rsidR="00CB6EC8" w:rsidRPr="00E53325" w:rsidTr="00FE01E9">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000"/>
        </w:tblPrEx>
        <w:trPr>
          <w:gridAfter w:val="1"/>
          <w:wAfter w:w="25" w:type="pct"/>
          <w:trHeight w:val="80"/>
        </w:trPr>
        <w:tc>
          <w:tcPr>
            <w:tcW w:w="1969" w:type="pct"/>
            <w:gridSpan w:val="2"/>
            <w:tcBorders>
              <w:top w:val="nil"/>
              <w:left w:val="nil"/>
              <w:bottom w:val="nil"/>
              <w:right w:val="nil"/>
            </w:tcBorders>
          </w:tcPr>
          <w:p w:rsidR="00CB6EC8" w:rsidRPr="00E53325" w:rsidRDefault="00CB6EC8" w:rsidP="000642D7">
            <w:pPr>
              <w:jc w:val="center"/>
            </w:pPr>
            <w:r w:rsidRPr="00E53325">
              <w:t>ЧĂВАШ РЕСПУБЛИКИН</w:t>
            </w:r>
          </w:p>
          <w:p w:rsidR="00CB6EC8" w:rsidRDefault="00CB6EC8" w:rsidP="000642D7">
            <w:pPr>
              <w:jc w:val="center"/>
            </w:pPr>
            <w:r w:rsidRPr="00E53325">
              <w:t xml:space="preserve">КОМСОМОЛЬСКИ </w:t>
            </w:r>
          </w:p>
          <w:p w:rsidR="00CC48E7" w:rsidRPr="00E53325" w:rsidRDefault="00CC48E7" w:rsidP="000642D7">
            <w:pPr>
              <w:jc w:val="center"/>
            </w:pPr>
            <w:r>
              <w:t>МУНИЦИПАЛЛ</w:t>
            </w:r>
            <w:r w:rsidRPr="00E53325">
              <w:t>Ă</w:t>
            </w:r>
            <w:r>
              <w:t xml:space="preserve"> ОКРУГĔН</w:t>
            </w:r>
          </w:p>
          <w:p w:rsidR="00CB6EC8" w:rsidRPr="00E53325" w:rsidRDefault="00CB6EC8" w:rsidP="000642D7">
            <w:pPr>
              <w:tabs>
                <w:tab w:val="left" w:pos="555"/>
                <w:tab w:val="left" w:pos="930"/>
              </w:tabs>
            </w:pPr>
            <w:r w:rsidRPr="00E53325">
              <w:tab/>
              <w:t>АДМИНИСТРАЦИЙ</w:t>
            </w:r>
            <w:r w:rsidR="00CC48E7">
              <w:t>Ĕ</w:t>
            </w:r>
          </w:p>
          <w:p w:rsidR="00CB6EC8" w:rsidRPr="00E53325" w:rsidRDefault="00CB6EC8" w:rsidP="000642D7">
            <w:r w:rsidRPr="00E53325">
              <w:t xml:space="preserve">                     </w:t>
            </w:r>
          </w:p>
          <w:p w:rsidR="00CB6EC8" w:rsidRPr="00E53325" w:rsidRDefault="00CB6EC8" w:rsidP="000642D7">
            <w:r w:rsidRPr="00E53325">
              <w:t xml:space="preserve">         </w:t>
            </w:r>
            <w:r>
              <w:t xml:space="preserve">          ЙЫШẰНУ</w:t>
            </w:r>
          </w:p>
          <w:p w:rsidR="00CB6EC8" w:rsidRPr="00E53325" w:rsidRDefault="00376CCD" w:rsidP="000642D7">
            <w:pPr>
              <w:jc w:val="center"/>
            </w:pPr>
            <w:r>
              <w:t>12</w:t>
            </w:r>
            <w:r w:rsidR="00CB6EC8" w:rsidRPr="002F31FE">
              <w:t>.</w:t>
            </w:r>
            <w:r w:rsidR="0036742A">
              <w:t>0</w:t>
            </w:r>
            <w:r w:rsidR="006D3E27">
              <w:t>7</w:t>
            </w:r>
            <w:r w:rsidR="00CB6EC8" w:rsidRPr="002F31FE">
              <w:t>.202</w:t>
            </w:r>
            <w:r w:rsidR="0036742A">
              <w:t>3</w:t>
            </w:r>
            <w:r w:rsidR="00CB6EC8" w:rsidRPr="002F31FE">
              <w:t xml:space="preserve"> </w:t>
            </w:r>
            <w:proofErr w:type="spellStart"/>
            <w:r w:rsidR="00CB6EC8" w:rsidRPr="002F31FE">
              <w:t>ç</w:t>
            </w:r>
            <w:proofErr w:type="spellEnd"/>
            <w:r w:rsidR="002F31FE">
              <w:t>.</w:t>
            </w:r>
            <w:r w:rsidR="00CB6EC8">
              <w:t xml:space="preserve">  № </w:t>
            </w:r>
            <w:r>
              <w:t>829</w:t>
            </w:r>
          </w:p>
          <w:p w:rsidR="00CB6EC8" w:rsidRPr="00E53325" w:rsidRDefault="00CB6EC8" w:rsidP="000642D7">
            <w:pPr>
              <w:jc w:val="center"/>
            </w:pPr>
            <w:proofErr w:type="spellStart"/>
            <w:r w:rsidRPr="00E53325">
              <w:t>Комсомольски</w:t>
            </w:r>
            <w:proofErr w:type="spellEnd"/>
            <w:r w:rsidRPr="00E53325">
              <w:t xml:space="preserve"> </w:t>
            </w:r>
            <w:proofErr w:type="spellStart"/>
            <w:r w:rsidRPr="00E53325">
              <w:t>ялĕ</w:t>
            </w:r>
            <w:proofErr w:type="spellEnd"/>
          </w:p>
          <w:p w:rsidR="00CB6EC8" w:rsidRPr="0062263B" w:rsidRDefault="00CB6EC8" w:rsidP="000642D7">
            <w:pPr>
              <w:jc w:val="both"/>
              <w:rPr>
                <w:b/>
                <w:sz w:val="28"/>
              </w:rPr>
            </w:pPr>
          </w:p>
          <w:p w:rsidR="00CB6EC8" w:rsidRPr="00E53325" w:rsidRDefault="00CB6EC8" w:rsidP="000642D7">
            <w:pPr>
              <w:ind w:right="-1368"/>
              <w:rPr>
                <w:sz w:val="28"/>
              </w:rPr>
            </w:pPr>
          </w:p>
        </w:tc>
        <w:tc>
          <w:tcPr>
            <w:tcW w:w="844" w:type="pct"/>
            <w:gridSpan w:val="2"/>
            <w:tcBorders>
              <w:top w:val="nil"/>
              <w:left w:val="nil"/>
              <w:bottom w:val="nil"/>
              <w:right w:val="nil"/>
            </w:tcBorders>
          </w:tcPr>
          <w:p w:rsidR="00CB6EC8" w:rsidRDefault="00CB6EC8" w:rsidP="000642D7">
            <w:pPr>
              <w:rPr>
                <w:sz w:val="28"/>
              </w:rPr>
            </w:pPr>
          </w:p>
          <w:p w:rsidR="00CB6EC8" w:rsidRPr="0062263B" w:rsidRDefault="00CB6EC8" w:rsidP="000642D7">
            <w:pPr>
              <w:rPr>
                <w:sz w:val="28"/>
              </w:rPr>
            </w:pPr>
          </w:p>
          <w:p w:rsidR="00CB6EC8" w:rsidRPr="0062263B" w:rsidRDefault="00CB6EC8" w:rsidP="000642D7">
            <w:pPr>
              <w:rPr>
                <w:sz w:val="28"/>
              </w:rPr>
            </w:pPr>
          </w:p>
          <w:p w:rsidR="00CB6EC8" w:rsidRDefault="00CB6EC8" w:rsidP="000642D7">
            <w:pPr>
              <w:rPr>
                <w:sz w:val="28"/>
              </w:rPr>
            </w:pPr>
          </w:p>
          <w:p w:rsidR="00CB6EC8" w:rsidRPr="0062263B" w:rsidRDefault="00CB6EC8" w:rsidP="000642D7">
            <w:pPr>
              <w:ind w:firstLine="545"/>
              <w:jc w:val="center"/>
              <w:rPr>
                <w:sz w:val="28"/>
              </w:rPr>
            </w:pPr>
          </w:p>
        </w:tc>
        <w:tc>
          <w:tcPr>
            <w:tcW w:w="2162" w:type="pct"/>
            <w:tcBorders>
              <w:top w:val="nil"/>
              <w:left w:val="nil"/>
              <w:bottom w:val="nil"/>
              <w:right w:val="nil"/>
            </w:tcBorders>
          </w:tcPr>
          <w:p w:rsidR="00CB6EC8" w:rsidRPr="00E53325" w:rsidRDefault="00CB6EC8" w:rsidP="000642D7">
            <w:pPr>
              <w:jc w:val="center"/>
            </w:pPr>
            <w:r w:rsidRPr="00E53325">
              <w:t>АДМИНИСТРАЦИЯ</w:t>
            </w:r>
          </w:p>
          <w:p w:rsidR="00CB6EC8" w:rsidRDefault="00CB6EC8" w:rsidP="000642D7">
            <w:pPr>
              <w:jc w:val="center"/>
            </w:pPr>
            <w:r w:rsidRPr="00E53325">
              <w:t xml:space="preserve">КОМСОМОЛЬСКОГО </w:t>
            </w:r>
          </w:p>
          <w:p w:rsidR="0004517F" w:rsidRPr="00E53325" w:rsidRDefault="0004517F" w:rsidP="000642D7">
            <w:pPr>
              <w:jc w:val="center"/>
            </w:pPr>
            <w:r>
              <w:t>МУНИЦИПАЛЬНОГО ОКРУГА</w:t>
            </w:r>
          </w:p>
          <w:p w:rsidR="00CB6EC8" w:rsidRPr="00E53325" w:rsidRDefault="00CB6EC8" w:rsidP="000642D7">
            <w:r w:rsidRPr="00E53325">
              <w:t xml:space="preserve">      ЧУВАШСКОЙ РЕСПУБЛИКИ          </w:t>
            </w:r>
          </w:p>
          <w:p w:rsidR="00CB6EC8" w:rsidRPr="00E53325" w:rsidRDefault="00CB6EC8" w:rsidP="000642D7">
            <w:r w:rsidRPr="00E53325">
              <w:t xml:space="preserve">              </w:t>
            </w:r>
          </w:p>
          <w:p w:rsidR="00CB6EC8" w:rsidRPr="00E53325" w:rsidRDefault="00CB6EC8" w:rsidP="000642D7">
            <w:pPr>
              <w:jc w:val="center"/>
            </w:pPr>
            <w:r>
              <w:t>ПОСТАНОВЛЕНИЕ</w:t>
            </w:r>
          </w:p>
          <w:p w:rsidR="00CB6EC8" w:rsidRPr="00E53325" w:rsidRDefault="00376CCD" w:rsidP="000642D7">
            <w:pPr>
              <w:tabs>
                <w:tab w:val="left" w:pos="930"/>
                <w:tab w:val="center" w:pos="1966"/>
              </w:tabs>
              <w:jc w:val="center"/>
            </w:pPr>
            <w:r>
              <w:t>12</w:t>
            </w:r>
            <w:r w:rsidR="00CB6EC8">
              <w:t>.</w:t>
            </w:r>
            <w:r w:rsidR="0036742A">
              <w:t>0</w:t>
            </w:r>
            <w:r w:rsidR="006D3E27">
              <w:t>7</w:t>
            </w:r>
            <w:r w:rsidR="00CB6EC8">
              <w:t>.202</w:t>
            </w:r>
            <w:r w:rsidR="0036742A">
              <w:t>3</w:t>
            </w:r>
            <w:r w:rsidR="00CB6EC8">
              <w:t xml:space="preserve"> г. № </w:t>
            </w:r>
            <w:r>
              <w:t>829</w:t>
            </w:r>
          </w:p>
          <w:p w:rsidR="00CB6EC8" w:rsidRPr="00E53325" w:rsidRDefault="00CB6EC8" w:rsidP="000642D7">
            <w:pPr>
              <w:jc w:val="center"/>
              <w:rPr>
                <w:sz w:val="28"/>
              </w:rPr>
            </w:pPr>
            <w:r w:rsidRPr="00E53325">
              <w:t>село Комсомольское</w:t>
            </w:r>
          </w:p>
        </w:tc>
      </w:tr>
    </w:tbl>
    <w:p w:rsidR="002F31FE" w:rsidRDefault="002F31FE" w:rsidP="002F31FE">
      <w:pPr>
        <w:pStyle w:val="ConsPlusNormal"/>
        <w:tabs>
          <w:tab w:val="left" w:pos="5400"/>
        </w:tabs>
        <w:ind w:right="4500" w:firstLine="0"/>
        <w:jc w:val="both"/>
        <w:rPr>
          <w:rFonts w:ascii="Times New Roman" w:hAnsi="Times New Roman"/>
          <w:b/>
          <w:sz w:val="28"/>
          <w:szCs w:val="28"/>
        </w:rPr>
      </w:pPr>
    </w:p>
    <w:p w:rsidR="00570F1F" w:rsidRPr="006E5B92" w:rsidRDefault="00570F1F" w:rsidP="00570F1F">
      <w:pPr>
        <w:ind w:right="4992"/>
        <w:jc w:val="both"/>
        <w:rPr>
          <w:sz w:val="26"/>
          <w:szCs w:val="26"/>
        </w:rPr>
      </w:pPr>
      <w:r w:rsidRPr="006E5B92">
        <w:rPr>
          <w:b/>
          <w:sz w:val="26"/>
          <w:szCs w:val="26"/>
        </w:rPr>
        <w:t xml:space="preserve">О </w:t>
      </w:r>
      <w:r>
        <w:rPr>
          <w:b/>
          <w:sz w:val="26"/>
          <w:szCs w:val="26"/>
        </w:rPr>
        <w:t>муниципальной</w:t>
      </w:r>
      <w:r w:rsidRPr="006E5B92">
        <w:rPr>
          <w:b/>
          <w:sz w:val="26"/>
          <w:szCs w:val="26"/>
        </w:rPr>
        <w:t xml:space="preserve"> программе</w:t>
      </w:r>
      <w:r>
        <w:rPr>
          <w:b/>
          <w:sz w:val="26"/>
          <w:szCs w:val="26"/>
        </w:rPr>
        <w:t xml:space="preserve"> Комсомольского муниципального округа</w:t>
      </w:r>
      <w:r w:rsidRPr="006E5B92">
        <w:rPr>
          <w:b/>
          <w:sz w:val="26"/>
          <w:szCs w:val="26"/>
        </w:rPr>
        <w:t xml:space="preserve"> Чувашской Республики «Развитие сельского хозяйства и регулирование рынка сельскохозяйственной продукции, сырья и продовольствия»</w:t>
      </w:r>
      <w:r>
        <w:rPr>
          <w:b/>
          <w:sz w:val="26"/>
          <w:szCs w:val="26"/>
        </w:rPr>
        <w:t xml:space="preserve"> </w:t>
      </w:r>
    </w:p>
    <w:p w:rsidR="00570F1F" w:rsidRPr="006E5B92" w:rsidRDefault="00570F1F" w:rsidP="00570F1F">
      <w:pPr>
        <w:autoSpaceDE w:val="0"/>
        <w:autoSpaceDN w:val="0"/>
        <w:adjustRightInd w:val="0"/>
        <w:ind w:firstLine="709"/>
        <w:jc w:val="both"/>
        <w:rPr>
          <w:sz w:val="26"/>
          <w:szCs w:val="26"/>
        </w:rPr>
      </w:pPr>
    </w:p>
    <w:p w:rsidR="00570F1F" w:rsidRPr="006E5B92" w:rsidRDefault="00570F1F" w:rsidP="00570F1F">
      <w:pPr>
        <w:autoSpaceDE w:val="0"/>
        <w:autoSpaceDN w:val="0"/>
        <w:adjustRightInd w:val="0"/>
        <w:ind w:firstLine="709"/>
        <w:jc w:val="both"/>
        <w:rPr>
          <w:sz w:val="26"/>
          <w:szCs w:val="26"/>
        </w:rPr>
      </w:pPr>
      <w:r w:rsidRPr="00125ADD">
        <w:rPr>
          <w:sz w:val="26"/>
          <w:szCs w:val="26"/>
        </w:rPr>
        <w:t xml:space="preserve">Администрация Комсомольского </w:t>
      </w:r>
      <w:r>
        <w:rPr>
          <w:sz w:val="26"/>
          <w:szCs w:val="26"/>
        </w:rPr>
        <w:t>муниципального округа</w:t>
      </w:r>
      <w:r w:rsidR="00EC58C3">
        <w:rPr>
          <w:sz w:val="26"/>
          <w:szCs w:val="26"/>
        </w:rPr>
        <w:t xml:space="preserve"> Чувашской Республики</w:t>
      </w:r>
      <w:r w:rsidRPr="006E5B92">
        <w:rPr>
          <w:sz w:val="26"/>
          <w:szCs w:val="26"/>
        </w:rPr>
        <w:t xml:space="preserve"> </w:t>
      </w:r>
      <w:proofErr w:type="spellStart"/>
      <w:proofErr w:type="gramStart"/>
      <w:r w:rsidRPr="006E5B92">
        <w:rPr>
          <w:sz w:val="26"/>
          <w:szCs w:val="26"/>
        </w:rPr>
        <w:t>п</w:t>
      </w:r>
      <w:proofErr w:type="spellEnd"/>
      <w:proofErr w:type="gramEnd"/>
      <w:r w:rsidRPr="006E5B92">
        <w:rPr>
          <w:sz w:val="26"/>
          <w:szCs w:val="26"/>
        </w:rPr>
        <w:t xml:space="preserve"> о с т а </w:t>
      </w:r>
      <w:proofErr w:type="spellStart"/>
      <w:r w:rsidRPr="006E5B92">
        <w:rPr>
          <w:sz w:val="26"/>
          <w:szCs w:val="26"/>
        </w:rPr>
        <w:t>н</w:t>
      </w:r>
      <w:proofErr w:type="spellEnd"/>
      <w:r w:rsidRPr="006E5B92">
        <w:rPr>
          <w:sz w:val="26"/>
          <w:szCs w:val="26"/>
        </w:rPr>
        <w:t xml:space="preserve"> о в л я е т:</w:t>
      </w:r>
    </w:p>
    <w:p w:rsidR="00570F1F" w:rsidRDefault="00570F1F" w:rsidP="00570F1F">
      <w:pPr>
        <w:autoSpaceDE w:val="0"/>
        <w:autoSpaceDN w:val="0"/>
        <w:adjustRightInd w:val="0"/>
        <w:ind w:firstLine="709"/>
        <w:jc w:val="both"/>
        <w:rPr>
          <w:sz w:val="26"/>
          <w:szCs w:val="26"/>
        </w:rPr>
      </w:pPr>
      <w:r w:rsidRPr="006E5B92">
        <w:rPr>
          <w:sz w:val="26"/>
          <w:szCs w:val="26"/>
        </w:rPr>
        <w:t xml:space="preserve">1. Утвердить прилагаемую </w:t>
      </w:r>
      <w:r>
        <w:rPr>
          <w:sz w:val="26"/>
          <w:szCs w:val="26"/>
        </w:rPr>
        <w:t>муниципальную</w:t>
      </w:r>
      <w:r w:rsidRPr="006E5B92">
        <w:rPr>
          <w:sz w:val="26"/>
          <w:szCs w:val="26"/>
        </w:rPr>
        <w:t xml:space="preserve"> программу</w:t>
      </w:r>
      <w:r>
        <w:rPr>
          <w:sz w:val="26"/>
          <w:szCs w:val="26"/>
        </w:rPr>
        <w:t xml:space="preserve"> Комсомольского муниципального округа</w:t>
      </w:r>
      <w:r w:rsidRPr="006E5B92">
        <w:rPr>
          <w:sz w:val="26"/>
          <w:szCs w:val="26"/>
        </w:rPr>
        <w:t xml:space="preserve"> Чувашской Республики «Развитие сельского хозяйства и регулирование рынка сельскохозяйственной пр</w:t>
      </w:r>
      <w:r>
        <w:rPr>
          <w:sz w:val="26"/>
          <w:szCs w:val="26"/>
        </w:rPr>
        <w:t>одукции, сырья и продовольствия</w:t>
      </w:r>
      <w:r w:rsidRPr="006E5B92">
        <w:rPr>
          <w:sz w:val="26"/>
          <w:szCs w:val="26"/>
        </w:rPr>
        <w:t>»</w:t>
      </w:r>
      <w:r>
        <w:rPr>
          <w:sz w:val="26"/>
          <w:szCs w:val="26"/>
        </w:rPr>
        <w:t xml:space="preserve"> </w:t>
      </w:r>
      <w:r w:rsidRPr="006E5B92">
        <w:rPr>
          <w:sz w:val="26"/>
          <w:szCs w:val="26"/>
        </w:rPr>
        <w:t xml:space="preserve">(далее – </w:t>
      </w:r>
      <w:r>
        <w:rPr>
          <w:sz w:val="26"/>
          <w:szCs w:val="26"/>
        </w:rPr>
        <w:t>Муниципальная</w:t>
      </w:r>
      <w:r w:rsidRPr="006E5B92">
        <w:rPr>
          <w:sz w:val="26"/>
          <w:szCs w:val="26"/>
        </w:rPr>
        <w:t xml:space="preserve"> программа).</w:t>
      </w:r>
    </w:p>
    <w:p w:rsidR="00570F1F" w:rsidRDefault="00570F1F" w:rsidP="00570F1F">
      <w:pPr>
        <w:autoSpaceDE w:val="0"/>
        <w:autoSpaceDN w:val="0"/>
        <w:adjustRightInd w:val="0"/>
        <w:ind w:firstLine="709"/>
        <w:jc w:val="both"/>
        <w:rPr>
          <w:sz w:val="26"/>
          <w:szCs w:val="26"/>
        </w:rPr>
      </w:pPr>
      <w:r>
        <w:rPr>
          <w:sz w:val="26"/>
          <w:szCs w:val="26"/>
        </w:rPr>
        <w:t>2. Утвердить ответственным исполнителем Муниципальной программы отдел сельского хозяйства и экологии Комсомольского муниципального округа Чувашской Республики.</w:t>
      </w:r>
    </w:p>
    <w:p w:rsidR="00570F1F" w:rsidRPr="00292D02" w:rsidRDefault="00570F1F" w:rsidP="00570F1F">
      <w:pPr>
        <w:autoSpaceDE w:val="0"/>
        <w:autoSpaceDN w:val="0"/>
        <w:adjustRightInd w:val="0"/>
        <w:ind w:firstLine="709"/>
        <w:jc w:val="both"/>
        <w:rPr>
          <w:sz w:val="26"/>
          <w:szCs w:val="26"/>
        </w:rPr>
      </w:pPr>
      <w:r>
        <w:rPr>
          <w:sz w:val="26"/>
          <w:szCs w:val="26"/>
        </w:rPr>
        <w:t xml:space="preserve">3. </w:t>
      </w:r>
      <w:r w:rsidRPr="00292D02">
        <w:rPr>
          <w:sz w:val="26"/>
          <w:szCs w:val="26"/>
        </w:rPr>
        <w:t xml:space="preserve">Финансовому отделу администрации Комсомольского </w:t>
      </w:r>
      <w:r w:rsidR="00CB78FC">
        <w:rPr>
          <w:sz w:val="26"/>
          <w:szCs w:val="26"/>
        </w:rPr>
        <w:t>муниципального округа</w:t>
      </w:r>
      <w:r w:rsidRPr="00292D02">
        <w:rPr>
          <w:sz w:val="26"/>
          <w:szCs w:val="26"/>
        </w:rPr>
        <w:t xml:space="preserve"> при формировании проекта бюджета</w:t>
      </w:r>
      <w:r>
        <w:rPr>
          <w:sz w:val="26"/>
          <w:szCs w:val="26"/>
        </w:rPr>
        <w:t xml:space="preserve"> Комсомольского </w:t>
      </w:r>
      <w:r w:rsidR="00CB78FC">
        <w:rPr>
          <w:sz w:val="26"/>
          <w:szCs w:val="26"/>
        </w:rPr>
        <w:t>муниципального округа</w:t>
      </w:r>
      <w:r>
        <w:rPr>
          <w:sz w:val="26"/>
          <w:szCs w:val="26"/>
        </w:rPr>
        <w:t xml:space="preserve"> </w:t>
      </w:r>
      <w:r w:rsidRPr="00292D02">
        <w:rPr>
          <w:sz w:val="26"/>
          <w:szCs w:val="26"/>
        </w:rPr>
        <w:t>Чувашской Республики на очередной финансовый год и плановый период предусматривать бюджетные ассигнования на реализацию Муниципальной программы</w:t>
      </w:r>
      <w:r>
        <w:rPr>
          <w:sz w:val="26"/>
          <w:szCs w:val="26"/>
        </w:rPr>
        <w:t xml:space="preserve"> исходя из реальных возможностей бюджета Комсомольского </w:t>
      </w:r>
      <w:r w:rsidR="00CB78FC">
        <w:rPr>
          <w:sz w:val="26"/>
          <w:szCs w:val="26"/>
        </w:rPr>
        <w:t>муниципального округа</w:t>
      </w:r>
      <w:r>
        <w:rPr>
          <w:sz w:val="26"/>
          <w:szCs w:val="26"/>
        </w:rPr>
        <w:t xml:space="preserve"> Чувашской Республики.</w:t>
      </w:r>
    </w:p>
    <w:p w:rsidR="00570F1F" w:rsidRDefault="00570F1F" w:rsidP="00570F1F">
      <w:pPr>
        <w:autoSpaceDE w:val="0"/>
        <w:autoSpaceDN w:val="0"/>
        <w:adjustRightInd w:val="0"/>
        <w:ind w:firstLine="709"/>
        <w:jc w:val="both"/>
        <w:rPr>
          <w:sz w:val="26"/>
          <w:szCs w:val="26"/>
        </w:rPr>
      </w:pPr>
      <w:r>
        <w:rPr>
          <w:sz w:val="26"/>
          <w:szCs w:val="26"/>
        </w:rPr>
        <w:t>4</w:t>
      </w:r>
      <w:r w:rsidRPr="006E5B92">
        <w:rPr>
          <w:sz w:val="26"/>
          <w:szCs w:val="26"/>
        </w:rPr>
        <w:t>. </w:t>
      </w:r>
      <w:proofErr w:type="gramStart"/>
      <w:r w:rsidRPr="006E5B92">
        <w:rPr>
          <w:sz w:val="26"/>
          <w:szCs w:val="26"/>
        </w:rPr>
        <w:t>Контроль за</w:t>
      </w:r>
      <w:proofErr w:type="gramEnd"/>
      <w:r w:rsidRPr="006E5B92">
        <w:rPr>
          <w:sz w:val="26"/>
          <w:szCs w:val="26"/>
        </w:rPr>
        <w:t xml:space="preserve"> выполнением настоящего постановления возложить на</w:t>
      </w:r>
      <w:r>
        <w:rPr>
          <w:sz w:val="26"/>
          <w:szCs w:val="26"/>
        </w:rPr>
        <w:t xml:space="preserve">  </w:t>
      </w:r>
      <w:r w:rsidR="00CB78FC">
        <w:rPr>
          <w:sz w:val="26"/>
          <w:szCs w:val="26"/>
        </w:rPr>
        <w:t xml:space="preserve">отдел </w:t>
      </w:r>
      <w:r>
        <w:rPr>
          <w:sz w:val="26"/>
          <w:szCs w:val="26"/>
        </w:rPr>
        <w:t>экономики, имущественных и земельных отношений.</w:t>
      </w:r>
    </w:p>
    <w:p w:rsidR="00570F1F" w:rsidRDefault="00570F1F" w:rsidP="00570F1F">
      <w:pPr>
        <w:autoSpaceDE w:val="0"/>
        <w:autoSpaceDN w:val="0"/>
        <w:adjustRightInd w:val="0"/>
        <w:ind w:firstLine="709"/>
        <w:jc w:val="both"/>
        <w:rPr>
          <w:sz w:val="26"/>
          <w:szCs w:val="26"/>
        </w:rPr>
      </w:pPr>
      <w:r>
        <w:rPr>
          <w:sz w:val="26"/>
          <w:szCs w:val="26"/>
        </w:rPr>
        <w:t>5. Признать утратившими силу:</w:t>
      </w:r>
    </w:p>
    <w:p w:rsidR="00570F1F" w:rsidRDefault="00570F1F" w:rsidP="00570F1F">
      <w:pPr>
        <w:autoSpaceDE w:val="0"/>
        <w:autoSpaceDN w:val="0"/>
        <w:adjustRightInd w:val="0"/>
        <w:ind w:firstLine="709"/>
        <w:jc w:val="both"/>
        <w:rPr>
          <w:sz w:val="26"/>
          <w:szCs w:val="26"/>
        </w:rPr>
      </w:pPr>
      <w:r>
        <w:rPr>
          <w:sz w:val="26"/>
          <w:szCs w:val="26"/>
        </w:rPr>
        <w:t xml:space="preserve">постановление администрации Комсомольского района Чувашской Республики от </w:t>
      </w:r>
      <w:r w:rsidR="00CB78FC">
        <w:rPr>
          <w:sz w:val="26"/>
          <w:szCs w:val="26"/>
        </w:rPr>
        <w:t>01.03</w:t>
      </w:r>
      <w:r>
        <w:rPr>
          <w:sz w:val="26"/>
          <w:szCs w:val="26"/>
        </w:rPr>
        <w:t>.20</w:t>
      </w:r>
      <w:r w:rsidR="00CB78FC">
        <w:rPr>
          <w:sz w:val="26"/>
          <w:szCs w:val="26"/>
        </w:rPr>
        <w:t>19</w:t>
      </w:r>
      <w:r>
        <w:rPr>
          <w:sz w:val="26"/>
          <w:szCs w:val="26"/>
        </w:rPr>
        <w:t xml:space="preserve">г. № </w:t>
      </w:r>
      <w:r w:rsidR="00CB78FC">
        <w:rPr>
          <w:sz w:val="26"/>
          <w:szCs w:val="26"/>
        </w:rPr>
        <w:t>271</w:t>
      </w:r>
      <w:r>
        <w:rPr>
          <w:sz w:val="26"/>
          <w:szCs w:val="26"/>
        </w:rPr>
        <w:t xml:space="preserve"> «О муниципальной программе Комсомольского района Чувашской Республики «Развитие сельского хозяйства и регулирование рынка сельскохозяйственной про</w:t>
      </w:r>
      <w:r w:rsidR="00473F0B">
        <w:rPr>
          <w:sz w:val="26"/>
          <w:szCs w:val="26"/>
        </w:rPr>
        <w:t>дукции, сырья и продовольствия»</w:t>
      </w:r>
      <w:r>
        <w:rPr>
          <w:sz w:val="26"/>
          <w:szCs w:val="26"/>
        </w:rPr>
        <w:t>;</w:t>
      </w:r>
    </w:p>
    <w:p w:rsidR="00473F0B" w:rsidRDefault="00473F0B" w:rsidP="00C317D7">
      <w:pPr>
        <w:pStyle w:val="a6"/>
        <w:tabs>
          <w:tab w:val="left" w:pos="709"/>
        </w:tabs>
        <w:ind w:firstLine="708"/>
        <w:jc w:val="both"/>
        <w:rPr>
          <w:sz w:val="26"/>
          <w:szCs w:val="26"/>
        </w:rPr>
      </w:pPr>
      <w:r w:rsidRPr="008F5B55">
        <w:rPr>
          <w:sz w:val="26"/>
          <w:szCs w:val="26"/>
        </w:rPr>
        <w:t xml:space="preserve">постановление администрации Комсомольского района Чувашской Республики от </w:t>
      </w:r>
      <w:r w:rsidR="008F5B55" w:rsidRPr="008F5B55">
        <w:rPr>
          <w:sz w:val="26"/>
          <w:szCs w:val="26"/>
        </w:rPr>
        <w:t>10</w:t>
      </w:r>
      <w:r w:rsidRPr="008F5B55">
        <w:rPr>
          <w:sz w:val="26"/>
          <w:szCs w:val="26"/>
        </w:rPr>
        <w:t>.0</w:t>
      </w:r>
      <w:r w:rsidR="008F5B55" w:rsidRPr="008F5B55">
        <w:rPr>
          <w:sz w:val="26"/>
          <w:szCs w:val="26"/>
        </w:rPr>
        <w:t>4.201</w:t>
      </w:r>
      <w:r w:rsidR="004E2C1C">
        <w:rPr>
          <w:sz w:val="26"/>
          <w:szCs w:val="26"/>
        </w:rPr>
        <w:t>9</w:t>
      </w:r>
      <w:r w:rsidR="008F5B55" w:rsidRPr="008F5B55">
        <w:rPr>
          <w:sz w:val="26"/>
          <w:szCs w:val="26"/>
        </w:rPr>
        <w:t>г. № 354</w:t>
      </w:r>
      <w:r w:rsidRPr="008F5B55">
        <w:rPr>
          <w:sz w:val="26"/>
          <w:szCs w:val="26"/>
        </w:rPr>
        <w:t xml:space="preserve"> </w:t>
      </w:r>
      <w:r w:rsidR="008F5B55">
        <w:rPr>
          <w:sz w:val="26"/>
          <w:szCs w:val="26"/>
        </w:rPr>
        <w:t>«</w:t>
      </w:r>
      <w:r w:rsidR="008F5B55" w:rsidRPr="008F5B55">
        <w:rPr>
          <w:sz w:val="26"/>
          <w:szCs w:val="26"/>
        </w:rPr>
        <w:t>О внесении изменений в муниципальную программу  Комсомольского района Чувашской Республики «Развитие сельского хозяйства и регулирование  рынка сельскохозяйственной про</w:t>
      </w:r>
      <w:r w:rsidR="008F5B55">
        <w:rPr>
          <w:sz w:val="26"/>
          <w:szCs w:val="26"/>
        </w:rPr>
        <w:t>дукции, сырья и продовольствия»</w:t>
      </w:r>
      <w:r>
        <w:rPr>
          <w:sz w:val="26"/>
          <w:szCs w:val="26"/>
        </w:rPr>
        <w:t>;</w:t>
      </w:r>
    </w:p>
    <w:p w:rsidR="004E2C1C" w:rsidRDefault="004E2C1C" w:rsidP="004E2C1C">
      <w:pPr>
        <w:pStyle w:val="a6"/>
        <w:tabs>
          <w:tab w:val="left" w:pos="709"/>
        </w:tabs>
        <w:ind w:firstLine="708"/>
        <w:jc w:val="both"/>
        <w:rPr>
          <w:sz w:val="26"/>
          <w:szCs w:val="26"/>
        </w:rPr>
      </w:pPr>
      <w:r>
        <w:rPr>
          <w:sz w:val="26"/>
          <w:szCs w:val="26"/>
        </w:rPr>
        <w:t>постановление администрации Комсомольского района Чувашской Республики от 10.0.2019г. № 546 «О внесении изменений в муниципальную программу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4E2C1C" w:rsidRDefault="004E2C1C" w:rsidP="004E2C1C">
      <w:pPr>
        <w:pStyle w:val="a6"/>
        <w:tabs>
          <w:tab w:val="left" w:pos="709"/>
        </w:tabs>
        <w:ind w:firstLine="708"/>
        <w:jc w:val="both"/>
        <w:rPr>
          <w:sz w:val="26"/>
          <w:szCs w:val="26"/>
        </w:rPr>
      </w:pPr>
      <w:r>
        <w:rPr>
          <w:sz w:val="26"/>
          <w:szCs w:val="26"/>
        </w:rPr>
        <w:t>постановление администрации Комсомольского района Чувашской Республики от 03.10.2019г. № 1337 «О внесении изменений в муниципальную программу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4E2C1C" w:rsidRDefault="004E2C1C" w:rsidP="004E2C1C">
      <w:pPr>
        <w:pStyle w:val="a6"/>
        <w:tabs>
          <w:tab w:val="left" w:pos="709"/>
        </w:tabs>
        <w:ind w:firstLine="708"/>
        <w:jc w:val="both"/>
        <w:rPr>
          <w:sz w:val="26"/>
          <w:szCs w:val="26"/>
        </w:rPr>
      </w:pPr>
      <w:r>
        <w:rPr>
          <w:sz w:val="26"/>
          <w:szCs w:val="26"/>
        </w:rPr>
        <w:t>постановление администрации Комсомольского района Чувашской Республики от 28.01.2020г. № 21 «О внесении изменений в муниципальную программу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4E2C1C" w:rsidRDefault="004E2C1C" w:rsidP="004E2C1C">
      <w:pPr>
        <w:pStyle w:val="a6"/>
        <w:tabs>
          <w:tab w:val="left" w:pos="709"/>
        </w:tabs>
        <w:ind w:firstLine="708"/>
        <w:jc w:val="both"/>
        <w:rPr>
          <w:sz w:val="26"/>
          <w:szCs w:val="26"/>
        </w:rPr>
      </w:pPr>
      <w:r>
        <w:rPr>
          <w:sz w:val="26"/>
          <w:szCs w:val="26"/>
        </w:rPr>
        <w:t>постановление администрации Комсомольского района Чувашской Республики от 31.08.2020г. № 591 «О внесении изменений в муниципальную программу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4E2C1C" w:rsidRDefault="004E2C1C" w:rsidP="004E2C1C">
      <w:pPr>
        <w:pStyle w:val="a6"/>
        <w:tabs>
          <w:tab w:val="left" w:pos="709"/>
        </w:tabs>
        <w:ind w:firstLine="708"/>
        <w:jc w:val="both"/>
        <w:rPr>
          <w:sz w:val="26"/>
          <w:szCs w:val="26"/>
        </w:rPr>
      </w:pPr>
      <w:r>
        <w:rPr>
          <w:sz w:val="26"/>
          <w:szCs w:val="26"/>
        </w:rPr>
        <w:t>постановление администрации Комсомольского района Чувашской Республики от 25.02.2021г. № 81 «О внесении изменений в муниципальную программу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4E2C1C" w:rsidRDefault="004E2C1C" w:rsidP="004E2C1C">
      <w:pPr>
        <w:pStyle w:val="a6"/>
        <w:tabs>
          <w:tab w:val="left" w:pos="709"/>
        </w:tabs>
        <w:ind w:firstLine="708"/>
        <w:jc w:val="both"/>
        <w:rPr>
          <w:sz w:val="26"/>
          <w:szCs w:val="26"/>
        </w:rPr>
      </w:pPr>
      <w:r>
        <w:rPr>
          <w:sz w:val="26"/>
          <w:szCs w:val="26"/>
        </w:rPr>
        <w:t>постановление администрации Комсомольского района Чувашской Республики от 09.07.2021г. № 300 «О внесении изменений в муниципальную программу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4E2C1C" w:rsidRDefault="004E2C1C" w:rsidP="004E2C1C">
      <w:pPr>
        <w:pStyle w:val="a6"/>
        <w:tabs>
          <w:tab w:val="left" w:pos="709"/>
        </w:tabs>
        <w:ind w:firstLine="708"/>
        <w:jc w:val="both"/>
        <w:rPr>
          <w:sz w:val="26"/>
          <w:szCs w:val="26"/>
        </w:rPr>
      </w:pPr>
      <w:r>
        <w:rPr>
          <w:sz w:val="26"/>
          <w:szCs w:val="26"/>
        </w:rPr>
        <w:t>постановление администрации Комсомольского района Чувашской Республики от 09.02.2022г. № 27 «О внесении изменений в муниципальную программу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4E2C1C" w:rsidRDefault="004E2C1C" w:rsidP="004E2C1C">
      <w:pPr>
        <w:pStyle w:val="a6"/>
        <w:tabs>
          <w:tab w:val="left" w:pos="709"/>
        </w:tabs>
        <w:ind w:firstLine="708"/>
        <w:jc w:val="both"/>
        <w:rPr>
          <w:sz w:val="26"/>
          <w:szCs w:val="26"/>
        </w:rPr>
      </w:pPr>
      <w:r>
        <w:rPr>
          <w:sz w:val="26"/>
          <w:szCs w:val="26"/>
        </w:rPr>
        <w:t>постановление администрации Комсомольского района Чувашской Республики от 16.05.20</w:t>
      </w:r>
      <w:r w:rsidR="00153982">
        <w:rPr>
          <w:sz w:val="26"/>
          <w:szCs w:val="26"/>
        </w:rPr>
        <w:t>22</w:t>
      </w:r>
      <w:r>
        <w:rPr>
          <w:sz w:val="26"/>
          <w:szCs w:val="26"/>
        </w:rPr>
        <w:t xml:space="preserve">г. № </w:t>
      </w:r>
      <w:r w:rsidR="00153982">
        <w:rPr>
          <w:sz w:val="26"/>
          <w:szCs w:val="26"/>
        </w:rPr>
        <w:t>264</w:t>
      </w:r>
      <w:r>
        <w:rPr>
          <w:sz w:val="26"/>
          <w:szCs w:val="26"/>
        </w:rPr>
        <w:t xml:space="preserve"> «О внесении изменений в муниципальную программу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153982" w:rsidRDefault="00153982" w:rsidP="00153982">
      <w:pPr>
        <w:pStyle w:val="a6"/>
        <w:tabs>
          <w:tab w:val="left" w:pos="709"/>
        </w:tabs>
        <w:ind w:firstLine="708"/>
        <w:jc w:val="both"/>
        <w:rPr>
          <w:sz w:val="26"/>
          <w:szCs w:val="26"/>
        </w:rPr>
      </w:pPr>
      <w:r>
        <w:rPr>
          <w:sz w:val="26"/>
          <w:szCs w:val="26"/>
        </w:rPr>
        <w:t>постановление администрации Комсомольского района Чувашской Республики от 24.11.2022г. № 669 «О внесении изменений в муниципальную программу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153982" w:rsidRDefault="00317067" w:rsidP="004E2C1C">
      <w:pPr>
        <w:pStyle w:val="a6"/>
        <w:tabs>
          <w:tab w:val="left" w:pos="709"/>
        </w:tabs>
        <w:ind w:firstLine="708"/>
        <w:jc w:val="both"/>
        <w:rPr>
          <w:sz w:val="26"/>
          <w:szCs w:val="26"/>
        </w:rPr>
      </w:pPr>
      <w:r>
        <w:rPr>
          <w:sz w:val="26"/>
          <w:szCs w:val="26"/>
        </w:rPr>
        <w:t>постановление администрации Александровского сельского поселения Комсомольского района Чувашской Республики от 15.03.2021г. № 25 «Об утверждении муниципальной программы Александровского сельского поселения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317067" w:rsidRDefault="00317067" w:rsidP="004E2C1C">
      <w:pPr>
        <w:pStyle w:val="a6"/>
        <w:tabs>
          <w:tab w:val="left" w:pos="709"/>
        </w:tabs>
        <w:ind w:firstLine="708"/>
        <w:jc w:val="both"/>
        <w:rPr>
          <w:sz w:val="26"/>
          <w:szCs w:val="26"/>
        </w:rPr>
      </w:pPr>
      <w:r>
        <w:rPr>
          <w:sz w:val="26"/>
          <w:szCs w:val="26"/>
        </w:rPr>
        <w:t xml:space="preserve">постановление администрации </w:t>
      </w:r>
      <w:proofErr w:type="spellStart"/>
      <w:r>
        <w:rPr>
          <w:rFonts w:eastAsia="Calibri"/>
          <w:sz w:val="26"/>
          <w:szCs w:val="26"/>
        </w:rPr>
        <w:t>Альбусь-Сюрбеевского</w:t>
      </w:r>
      <w:proofErr w:type="spellEnd"/>
      <w:r>
        <w:rPr>
          <w:sz w:val="26"/>
          <w:szCs w:val="26"/>
        </w:rPr>
        <w:t xml:space="preserve"> сельского поселения Комсомольского района Чувашской Республики от 24.02.2021г. № 12 «Об утверждении  муниципальной программы </w:t>
      </w:r>
      <w:proofErr w:type="spellStart"/>
      <w:r>
        <w:rPr>
          <w:sz w:val="26"/>
          <w:szCs w:val="26"/>
        </w:rPr>
        <w:t>Альбусь-Сюрбеевского</w:t>
      </w:r>
      <w:proofErr w:type="spellEnd"/>
      <w:r>
        <w:rPr>
          <w:sz w:val="26"/>
          <w:szCs w:val="26"/>
        </w:rPr>
        <w:t xml:space="preserve"> сельского поселения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317067" w:rsidRDefault="00317067" w:rsidP="004E2C1C">
      <w:pPr>
        <w:pStyle w:val="a6"/>
        <w:tabs>
          <w:tab w:val="left" w:pos="709"/>
        </w:tabs>
        <w:ind w:firstLine="708"/>
        <w:jc w:val="both"/>
        <w:rPr>
          <w:sz w:val="26"/>
          <w:szCs w:val="26"/>
        </w:rPr>
      </w:pPr>
      <w:r>
        <w:rPr>
          <w:sz w:val="26"/>
          <w:szCs w:val="26"/>
        </w:rPr>
        <w:t xml:space="preserve">постановление администрации </w:t>
      </w:r>
      <w:proofErr w:type="spellStart"/>
      <w:r>
        <w:rPr>
          <w:sz w:val="26"/>
          <w:szCs w:val="26"/>
        </w:rPr>
        <w:t>Асановского</w:t>
      </w:r>
      <w:proofErr w:type="spellEnd"/>
      <w:r>
        <w:rPr>
          <w:sz w:val="26"/>
          <w:szCs w:val="26"/>
        </w:rPr>
        <w:t xml:space="preserve"> сельского поселения Комсомольского района Чувашской Республики от 18.03.2021г.  № 21 «Об утверждении  муниципальной программы </w:t>
      </w:r>
      <w:proofErr w:type="spellStart"/>
      <w:r>
        <w:rPr>
          <w:sz w:val="26"/>
          <w:szCs w:val="26"/>
        </w:rPr>
        <w:t>Асановского</w:t>
      </w:r>
      <w:proofErr w:type="spellEnd"/>
      <w:r>
        <w:rPr>
          <w:sz w:val="26"/>
          <w:szCs w:val="26"/>
        </w:rPr>
        <w:t xml:space="preserve"> сельского поселения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317067" w:rsidRDefault="00317067" w:rsidP="004E2C1C">
      <w:pPr>
        <w:pStyle w:val="a6"/>
        <w:tabs>
          <w:tab w:val="left" w:pos="709"/>
        </w:tabs>
        <w:ind w:firstLine="708"/>
        <w:jc w:val="both"/>
        <w:rPr>
          <w:sz w:val="26"/>
          <w:szCs w:val="26"/>
        </w:rPr>
      </w:pPr>
      <w:r>
        <w:rPr>
          <w:sz w:val="26"/>
          <w:szCs w:val="26"/>
        </w:rPr>
        <w:t xml:space="preserve">постановление администрации </w:t>
      </w:r>
      <w:r>
        <w:rPr>
          <w:bCs/>
          <w:sz w:val="26"/>
          <w:szCs w:val="26"/>
        </w:rPr>
        <w:t>Кайнлыкского</w:t>
      </w:r>
      <w:r>
        <w:rPr>
          <w:sz w:val="26"/>
          <w:szCs w:val="26"/>
        </w:rPr>
        <w:t xml:space="preserve"> сельского поселения Комсомольского района Чувашской Республики от 04.03.2021г. № 20 «Об утверждении  муниципальной программы </w:t>
      </w:r>
      <w:r>
        <w:rPr>
          <w:bCs/>
          <w:sz w:val="26"/>
          <w:szCs w:val="26"/>
        </w:rPr>
        <w:t>Кайнлыкского</w:t>
      </w:r>
      <w:r>
        <w:rPr>
          <w:sz w:val="26"/>
          <w:szCs w:val="26"/>
        </w:rPr>
        <w:t xml:space="preserve"> сельского поселения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317067" w:rsidRDefault="00317067" w:rsidP="004E2C1C">
      <w:pPr>
        <w:pStyle w:val="a6"/>
        <w:tabs>
          <w:tab w:val="left" w:pos="709"/>
        </w:tabs>
        <w:ind w:firstLine="708"/>
        <w:jc w:val="both"/>
        <w:rPr>
          <w:sz w:val="26"/>
          <w:szCs w:val="26"/>
        </w:rPr>
      </w:pPr>
      <w:r>
        <w:rPr>
          <w:sz w:val="26"/>
          <w:szCs w:val="26"/>
        </w:rPr>
        <w:t xml:space="preserve">постановление администрации </w:t>
      </w:r>
      <w:r>
        <w:rPr>
          <w:bCs/>
          <w:sz w:val="26"/>
          <w:szCs w:val="26"/>
        </w:rPr>
        <w:t>Кайнлыкского</w:t>
      </w:r>
      <w:r>
        <w:rPr>
          <w:sz w:val="26"/>
          <w:szCs w:val="26"/>
        </w:rPr>
        <w:t xml:space="preserve"> сельского поселения Комсомольского района Чувашской Республики от 07.07.2021г. № 44 «О внесении изменений в муниципальную программу Кайнлыкского сельского поселения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317067" w:rsidRDefault="00AD17A4" w:rsidP="004E2C1C">
      <w:pPr>
        <w:pStyle w:val="a6"/>
        <w:tabs>
          <w:tab w:val="left" w:pos="709"/>
        </w:tabs>
        <w:ind w:firstLine="708"/>
        <w:jc w:val="both"/>
        <w:rPr>
          <w:sz w:val="26"/>
          <w:szCs w:val="26"/>
        </w:rPr>
      </w:pPr>
      <w:r>
        <w:rPr>
          <w:sz w:val="26"/>
          <w:szCs w:val="26"/>
        </w:rPr>
        <w:t>постановление администрации Комсомольского сельского поселения Комсомольского района Чувашской Республики от 02.02.2021г. № 17 «О муниципальной программе Комсомольского сельского поселения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536758" w:rsidRDefault="00536758" w:rsidP="004E2C1C">
      <w:pPr>
        <w:pStyle w:val="a6"/>
        <w:tabs>
          <w:tab w:val="left" w:pos="709"/>
        </w:tabs>
        <w:ind w:firstLine="708"/>
        <w:jc w:val="both"/>
        <w:rPr>
          <w:bCs/>
          <w:sz w:val="26"/>
          <w:szCs w:val="26"/>
        </w:rPr>
      </w:pPr>
      <w:r>
        <w:rPr>
          <w:sz w:val="26"/>
          <w:szCs w:val="26"/>
        </w:rPr>
        <w:t xml:space="preserve">постановление администрации </w:t>
      </w:r>
      <w:proofErr w:type="spellStart"/>
      <w:r>
        <w:rPr>
          <w:sz w:val="26"/>
          <w:szCs w:val="26"/>
        </w:rPr>
        <w:t>Новочелны-Сюрбеевского</w:t>
      </w:r>
      <w:proofErr w:type="spellEnd"/>
      <w:r>
        <w:rPr>
          <w:sz w:val="26"/>
          <w:szCs w:val="26"/>
        </w:rPr>
        <w:t xml:space="preserve"> сельского поселения Комсомольского района Чувашской Республики от 04.03.2021г. № 18 «</w:t>
      </w:r>
      <w:r>
        <w:rPr>
          <w:bCs/>
          <w:sz w:val="26"/>
          <w:szCs w:val="26"/>
        </w:rPr>
        <w:t xml:space="preserve">Об утверждении  муниципальной программы </w:t>
      </w:r>
      <w:proofErr w:type="spellStart"/>
      <w:r>
        <w:rPr>
          <w:bCs/>
          <w:sz w:val="26"/>
          <w:szCs w:val="26"/>
        </w:rPr>
        <w:t>Новочелны-Сюрбеевского</w:t>
      </w:r>
      <w:proofErr w:type="spellEnd"/>
      <w:r>
        <w:rPr>
          <w:bCs/>
          <w:sz w:val="26"/>
          <w:szCs w:val="26"/>
        </w:rPr>
        <w:t xml:space="preserve"> сельского поселения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8E1015" w:rsidRDefault="008E1015" w:rsidP="004E2C1C">
      <w:pPr>
        <w:pStyle w:val="a6"/>
        <w:tabs>
          <w:tab w:val="left" w:pos="709"/>
        </w:tabs>
        <w:ind w:firstLine="708"/>
        <w:jc w:val="both"/>
        <w:rPr>
          <w:sz w:val="26"/>
          <w:szCs w:val="26"/>
        </w:rPr>
      </w:pPr>
      <w:r>
        <w:rPr>
          <w:sz w:val="26"/>
          <w:szCs w:val="26"/>
        </w:rPr>
        <w:t>постановление администрации Полевосундырского сельского поселения Комсомольского района Чувашской Республики от 16.02.2021г. № 10 «Об утверждении муниципальной программы Полевосундырского сельского поселения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8E1015" w:rsidRDefault="00903314" w:rsidP="004E2C1C">
      <w:pPr>
        <w:pStyle w:val="a6"/>
        <w:tabs>
          <w:tab w:val="left" w:pos="709"/>
        </w:tabs>
        <w:ind w:firstLine="708"/>
        <w:jc w:val="both"/>
        <w:rPr>
          <w:sz w:val="26"/>
          <w:szCs w:val="26"/>
        </w:rPr>
      </w:pPr>
      <w:r>
        <w:rPr>
          <w:sz w:val="26"/>
          <w:szCs w:val="26"/>
        </w:rPr>
        <w:t>постановление администрации Сюрбей-Токаевского сельского поселения Комсомольского района Чувашской Республики от 18.03.2021г. № 21 «Об утверждении муниципальной программы Сюрбей-Токаевского сельского поселения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903314" w:rsidRDefault="00326BCB" w:rsidP="004E2C1C">
      <w:pPr>
        <w:pStyle w:val="a6"/>
        <w:tabs>
          <w:tab w:val="left" w:pos="709"/>
        </w:tabs>
        <w:ind w:firstLine="708"/>
        <w:jc w:val="both"/>
        <w:rPr>
          <w:bCs/>
          <w:sz w:val="26"/>
          <w:szCs w:val="26"/>
        </w:rPr>
      </w:pPr>
      <w:r>
        <w:rPr>
          <w:bCs/>
          <w:sz w:val="26"/>
          <w:szCs w:val="26"/>
        </w:rPr>
        <w:t xml:space="preserve">постановление администрации </w:t>
      </w:r>
      <w:proofErr w:type="spellStart"/>
      <w:r>
        <w:rPr>
          <w:bCs/>
          <w:sz w:val="26"/>
          <w:szCs w:val="26"/>
        </w:rPr>
        <w:t>Тугаевского</w:t>
      </w:r>
      <w:proofErr w:type="spellEnd"/>
      <w:r>
        <w:rPr>
          <w:bCs/>
          <w:sz w:val="26"/>
          <w:szCs w:val="26"/>
        </w:rPr>
        <w:t xml:space="preserve"> сельского поселения </w:t>
      </w:r>
      <w:r>
        <w:rPr>
          <w:sz w:val="26"/>
          <w:szCs w:val="26"/>
        </w:rPr>
        <w:t>Комсомольского района Чувашской Республики</w:t>
      </w:r>
      <w:r>
        <w:rPr>
          <w:bCs/>
          <w:sz w:val="26"/>
          <w:szCs w:val="26"/>
        </w:rPr>
        <w:t xml:space="preserve"> от 14.05.2019г. № 25 «Об утверждении муниципальной программы </w:t>
      </w:r>
      <w:proofErr w:type="spellStart"/>
      <w:r>
        <w:rPr>
          <w:bCs/>
          <w:sz w:val="26"/>
          <w:szCs w:val="26"/>
        </w:rPr>
        <w:t>Тугаевского</w:t>
      </w:r>
      <w:proofErr w:type="spellEnd"/>
      <w:r>
        <w:rPr>
          <w:bCs/>
          <w:sz w:val="26"/>
          <w:szCs w:val="26"/>
        </w:rPr>
        <w:t xml:space="preserve"> сельского поселения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326BCB" w:rsidRDefault="00D459C0" w:rsidP="004E2C1C">
      <w:pPr>
        <w:pStyle w:val="a6"/>
        <w:tabs>
          <w:tab w:val="left" w:pos="709"/>
        </w:tabs>
        <w:ind w:firstLine="708"/>
        <w:jc w:val="both"/>
        <w:rPr>
          <w:bCs/>
          <w:sz w:val="26"/>
          <w:szCs w:val="26"/>
        </w:rPr>
      </w:pPr>
      <w:r>
        <w:rPr>
          <w:bCs/>
          <w:sz w:val="26"/>
          <w:szCs w:val="26"/>
        </w:rPr>
        <w:t xml:space="preserve">постановление администрации </w:t>
      </w:r>
      <w:proofErr w:type="spellStart"/>
      <w:r>
        <w:rPr>
          <w:bCs/>
          <w:sz w:val="26"/>
          <w:szCs w:val="26"/>
        </w:rPr>
        <w:t>Урмаевского</w:t>
      </w:r>
      <w:proofErr w:type="spellEnd"/>
      <w:r>
        <w:rPr>
          <w:bCs/>
          <w:sz w:val="26"/>
          <w:szCs w:val="26"/>
        </w:rPr>
        <w:t xml:space="preserve"> сельского поселения </w:t>
      </w:r>
      <w:r>
        <w:rPr>
          <w:sz w:val="26"/>
          <w:szCs w:val="26"/>
        </w:rPr>
        <w:t>Комсомольского района Чувашской Республики</w:t>
      </w:r>
      <w:r>
        <w:rPr>
          <w:bCs/>
          <w:sz w:val="26"/>
          <w:szCs w:val="26"/>
        </w:rPr>
        <w:t xml:space="preserve"> от 03.03.2021г. № 29 «Об утверждении муниципальной программы </w:t>
      </w:r>
      <w:proofErr w:type="spellStart"/>
      <w:r>
        <w:rPr>
          <w:bCs/>
          <w:sz w:val="26"/>
          <w:szCs w:val="26"/>
        </w:rPr>
        <w:t>Урмаевского</w:t>
      </w:r>
      <w:proofErr w:type="spellEnd"/>
      <w:r>
        <w:rPr>
          <w:bCs/>
          <w:sz w:val="26"/>
          <w:szCs w:val="26"/>
        </w:rPr>
        <w:t xml:space="preserve"> сельского поселения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D459C0" w:rsidRDefault="00A6645B" w:rsidP="004E2C1C">
      <w:pPr>
        <w:pStyle w:val="a6"/>
        <w:tabs>
          <w:tab w:val="left" w:pos="709"/>
        </w:tabs>
        <w:ind w:firstLine="708"/>
        <w:jc w:val="both"/>
        <w:rPr>
          <w:bCs/>
          <w:sz w:val="26"/>
          <w:szCs w:val="26"/>
        </w:rPr>
      </w:pPr>
      <w:r>
        <w:rPr>
          <w:bCs/>
          <w:sz w:val="26"/>
          <w:szCs w:val="26"/>
        </w:rPr>
        <w:t xml:space="preserve">постановление администрации Чичканского сельского поселения </w:t>
      </w:r>
      <w:r>
        <w:rPr>
          <w:sz w:val="26"/>
          <w:szCs w:val="26"/>
        </w:rPr>
        <w:t>Комсомольского района Чувашской Республики</w:t>
      </w:r>
      <w:r>
        <w:rPr>
          <w:bCs/>
          <w:sz w:val="26"/>
          <w:szCs w:val="26"/>
        </w:rPr>
        <w:t xml:space="preserve"> от 11.03.2021г. № 20 «Об утверждении муниципальной программы Чичканского сельского поселения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p w:rsidR="00A6645B" w:rsidRDefault="00DB5041" w:rsidP="004E2C1C">
      <w:pPr>
        <w:pStyle w:val="a6"/>
        <w:tabs>
          <w:tab w:val="left" w:pos="709"/>
        </w:tabs>
        <w:ind w:firstLine="708"/>
        <w:jc w:val="both"/>
        <w:rPr>
          <w:sz w:val="26"/>
          <w:szCs w:val="26"/>
        </w:rPr>
      </w:pPr>
      <w:r>
        <w:rPr>
          <w:sz w:val="26"/>
          <w:szCs w:val="26"/>
        </w:rPr>
        <w:t>постановление администрации Шераутского сельского поселения Комсомольского района Чувашской Республики от 04.03.2021г. № 16 «Об утверждении  муниципальной программы Шераутского сельского поселения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r w:rsidR="0013367E">
        <w:rPr>
          <w:sz w:val="26"/>
          <w:szCs w:val="26"/>
        </w:rPr>
        <w:t>.</w:t>
      </w:r>
    </w:p>
    <w:p w:rsidR="0013367E" w:rsidRDefault="0013367E" w:rsidP="0013367E">
      <w:pPr>
        <w:autoSpaceDE w:val="0"/>
        <w:autoSpaceDN w:val="0"/>
        <w:adjustRightInd w:val="0"/>
        <w:ind w:firstLine="709"/>
        <w:jc w:val="both"/>
        <w:rPr>
          <w:sz w:val="26"/>
          <w:szCs w:val="26"/>
        </w:rPr>
      </w:pPr>
      <w:r>
        <w:rPr>
          <w:sz w:val="26"/>
          <w:szCs w:val="26"/>
        </w:rPr>
        <w:t xml:space="preserve">6. Настоящее постановление вступает в силу после дня его </w:t>
      </w:r>
      <w:proofErr w:type="gramStart"/>
      <w:r w:rsidR="00EC58C3">
        <w:rPr>
          <w:sz w:val="26"/>
          <w:szCs w:val="26"/>
        </w:rPr>
        <w:t>опубликования</w:t>
      </w:r>
      <w:proofErr w:type="gramEnd"/>
      <w:r>
        <w:rPr>
          <w:sz w:val="26"/>
          <w:szCs w:val="26"/>
        </w:rPr>
        <w:t xml:space="preserve"> и распространяются на правоотношения, возникшие с 1 января 2023 года.</w:t>
      </w:r>
    </w:p>
    <w:p w:rsidR="00CB6EC8" w:rsidRDefault="00CB6EC8" w:rsidP="00CB6EC8">
      <w:pPr>
        <w:ind w:firstLine="567"/>
        <w:jc w:val="both"/>
        <w:rPr>
          <w:sz w:val="28"/>
          <w:szCs w:val="28"/>
        </w:rPr>
      </w:pPr>
    </w:p>
    <w:p w:rsidR="00EC58C3" w:rsidRDefault="00EC58C3" w:rsidP="00CB6EC8">
      <w:pPr>
        <w:ind w:firstLine="567"/>
        <w:jc w:val="both"/>
        <w:rPr>
          <w:sz w:val="28"/>
          <w:szCs w:val="28"/>
        </w:rPr>
      </w:pPr>
    </w:p>
    <w:p w:rsidR="00CC48E7" w:rsidRPr="00C4642B" w:rsidRDefault="006D33F5" w:rsidP="00CB6EC8">
      <w:pPr>
        <w:jc w:val="both"/>
        <w:rPr>
          <w:sz w:val="26"/>
          <w:szCs w:val="26"/>
        </w:rPr>
      </w:pPr>
      <w:proofErr w:type="spellStart"/>
      <w:r>
        <w:rPr>
          <w:sz w:val="26"/>
          <w:szCs w:val="26"/>
        </w:rPr>
        <w:t>Врио</w:t>
      </w:r>
      <w:proofErr w:type="spellEnd"/>
      <w:r>
        <w:rPr>
          <w:sz w:val="26"/>
          <w:szCs w:val="26"/>
        </w:rPr>
        <w:t xml:space="preserve"> г</w:t>
      </w:r>
      <w:r w:rsidR="00CB6EC8" w:rsidRPr="00C4642B">
        <w:rPr>
          <w:sz w:val="26"/>
          <w:szCs w:val="26"/>
        </w:rPr>
        <w:t>лав</w:t>
      </w:r>
      <w:r>
        <w:rPr>
          <w:sz w:val="26"/>
          <w:szCs w:val="26"/>
        </w:rPr>
        <w:t>ы</w:t>
      </w:r>
      <w:r w:rsidR="00CB6EC8" w:rsidRPr="00C4642B">
        <w:rPr>
          <w:sz w:val="26"/>
          <w:szCs w:val="26"/>
        </w:rPr>
        <w:t xml:space="preserve"> </w:t>
      </w:r>
      <w:proofErr w:type="gramStart"/>
      <w:r w:rsidR="00CB6EC8" w:rsidRPr="00C4642B">
        <w:rPr>
          <w:sz w:val="26"/>
          <w:szCs w:val="26"/>
        </w:rPr>
        <w:t>Комсомольского</w:t>
      </w:r>
      <w:proofErr w:type="gramEnd"/>
      <w:r w:rsidR="00CB6EC8" w:rsidRPr="00C4642B">
        <w:rPr>
          <w:sz w:val="26"/>
          <w:szCs w:val="26"/>
        </w:rPr>
        <w:t xml:space="preserve"> </w:t>
      </w:r>
    </w:p>
    <w:p w:rsidR="00CB6EC8" w:rsidRPr="00C4642B" w:rsidRDefault="00CC48E7" w:rsidP="00CB6EC8">
      <w:pPr>
        <w:jc w:val="both"/>
        <w:rPr>
          <w:sz w:val="26"/>
          <w:szCs w:val="26"/>
        </w:rPr>
      </w:pPr>
      <w:r w:rsidRPr="00C4642B">
        <w:rPr>
          <w:sz w:val="26"/>
          <w:szCs w:val="26"/>
        </w:rPr>
        <w:t>муниципального округа</w:t>
      </w:r>
      <w:r w:rsidR="00CB6EC8" w:rsidRPr="00C4642B">
        <w:rPr>
          <w:sz w:val="26"/>
          <w:szCs w:val="26"/>
        </w:rPr>
        <w:t xml:space="preserve">                                            </w:t>
      </w:r>
      <w:r w:rsidR="00C4642B">
        <w:rPr>
          <w:sz w:val="26"/>
          <w:szCs w:val="26"/>
        </w:rPr>
        <w:t xml:space="preserve">     </w:t>
      </w:r>
      <w:r w:rsidR="00CB6EC8" w:rsidRPr="00C4642B">
        <w:rPr>
          <w:sz w:val="26"/>
          <w:szCs w:val="26"/>
        </w:rPr>
        <w:t xml:space="preserve">                    А.</w:t>
      </w:r>
      <w:r w:rsidR="006D33F5">
        <w:rPr>
          <w:sz w:val="26"/>
          <w:szCs w:val="26"/>
        </w:rPr>
        <w:t>В</w:t>
      </w:r>
      <w:r w:rsidR="00CB6EC8" w:rsidRPr="00C4642B">
        <w:rPr>
          <w:sz w:val="26"/>
          <w:szCs w:val="26"/>
        </w:rPr>
        <w:t xml:space="preserve">. </w:t>
      </w:r>
      <w:r w:rsidR="006D33F5">
        <w:rPr>
          <w:sz w:val="26"/>
          <w:szCs w:val="26"/>
        </w:rPr>
        <w:t>Краснов</w:t>
      </w:r>
    </w:p>
    <w:p w:rsidR="00CB6EC8" w:rsidRDefault="00CB6EC8" w:rsidP="00CB6EC8">
      <w:r>
        <w:t xml:space="preserve">  </w:t>
      </w:r>
    </w:p>
    <w:p w:rsidR="00CB6EC8" w:rsidRDefault="00CB6EC8" w:rsidP="00CB6EC8">
      <w:pPr>
        <w:rPr>
          <w:b/>
          <w:sz w:val="28"/>
          <w:szCs w:val="28"/>
        </w:rPr>
      </w:pPr>
    </w:p>
    <w:p w:rsidR="00BC005C" w:rsidRDefault="00BC005C" w:rsidP="00CB6EC8">
      <w:pPr>
        <w:rPr>
          <w:b/>
          <w:sz w:val="28"/>
          <w:szCs w:val="28"/>
        </w:rPr>
      </w:pPr>
    </w:p>
    <w:p w:rsidR="00BC005C" w:rsidRDefault="00BC005C" w:rsidP="00CB6EC8">
      <w:pPr>
        <w:rPr>
          <w:b/>
          <w:sz w:val="28"/>
          <w:szCs w:val="28"/>
        </w:rPr>
      </w:pPr>
    </w:p>
    <w:p w:rsidR="00BC005C" w:rsidRDefault="00BC005C" w:rsidP="00CB6EC8">
      <w:pPr>
        <w:rPr>
          <w:b/>
          <w:sz w:val="28"/>
          <w:szCs w:val="28"/>
        </w:rPr>
      </w:pPr>
    </w:p>
    <w:p w:rsidR="00BC005C" w:rsidRDefault="00BC005C" w:rsidP="00CB6EC8">
      <w:pPr>
        <w:rPr>
          <w:b/>
          <w:sz w:val="28"/>
          <w:szCs w:val="28"/>
        </w:rPr>
      </w:pPr>
    </w:p>
    <w:p w:rsidR="00BC005C" w:rsidRDefault="00BC005C" w:rsidP="00CB6EC8">
      <w:pPr>
        <w:rPr>
          <w:b/>
          <w:sz w:val="28"/>
          <w:szCs w:val="28"/>
        </w:rPr>
      </w:pPr>
    </w:p>
    <w:p w:rsidR="00BC005C" w:rsidRDefault="00BC005C" w:rsidP="00CB6EC8">
      <w:pPr>
        <w:rPr>
          <w:b/>
          <w:sz w:val="28"/>
          <w:szCs w:val="28"/>
        </w:rPr>
      </w:pPr>
    </w:p>
    <w:p w:rsidR="00BC005C" w:rsidRDefault="00BC005C" w:rsidP="00CB6EC8">
      <w:pPr>
        <w:rPr>
          <w:b/>
          <w:sz w:val="28"/>
          <w:szCs w:val="28"/>
        </w:rPr>
      </w:pPr>
    </w:p>
    <w:p w:rsidR="00BC005C" w:rsidRDefault="00BC005C" w:rsidP="00CB6EC8">
      <w:pPr>
        <w:rPr>
          <w:b/>
          <w:sz w:val="28"/>
          <w:szCs w:val="28"/>
        </w:rPr>
      </w:pPr>
    </w:p>
    <w:p w:rsidR="00BC005C" w:rsidRDefault="00BC005C" w:rsidP="00CB6EC8">
      <w:pPr>
        <w:rPr>
          <w:b/>
          <w:sz w:val="28"/>
          <w:szCs w:val="28"/>
        </w:rPr>
      </w:pPr>
    </w:p>
    <w:p w:rsidR="00EC58C3" w:rsidRDefault="00EC58C3" w:rsidP="00CB6EC8">
      <w:pPr>
        <w:rPr>
          <w:b/>
          <w:sz w:val="28"/>
          <w:szCs w:val="28"/>
        </w:rPr>
      </w:pPr>
    </w:p>
    <w:p w:rsidR="00EC58C3" w:rsidRDefault="00EC58C3" w:rsidP="00CB6EC8">
      <w:pPr>
        <w:rPr>
          <w:b/>
          <w:sz w:val="28"/>
          <w:szCs w:val="28"/>
        </w:rPr>
      </w:pPr>
    </w:p>
    <w:p w:rsidR="00EC58C3" w:rsidRDefault="00EC58C3" w:rsidP="00CB6EC8">
      <w:pPr>
        <w:rPr>
          <w:b/>
          <w:sz w:val="28"/>
          <w:szCs w:val="28"/>
        </w:rPr>
      </w:pPr>
    </w:p>
    <w:p w:rsidR="00EC58C3" w:rsidRDefault="00EC58C3" w:rsidP="00CB6EC8">
      <w:pPr>
        <w:rPr>
          <w:b/>
          <w:sz w:val="28"/>
          <w:szCs w:val="28"/>
        </w:rPr>
      </w:pPr>
    </w:p>
    <w:p w:rsidR="00EC58C3" w:rsidRDefault="00EC58C3" w:rsidP="00CB6EC8">
      <w:pPr>
        <w:rPr>
          <w:b/>
          <w:sz w:val="28"/>
          <w:szCs w:val="28"/>
        </w:rPr>
      </w:pPr>
    </w:p>
    <w:p w:rsidR="00EC58C3" w:rsidRDefault="00EC58C3" w:rsidP="00CB6EC8">
      <w:pPr>
        <w:rPr>
          <w:b/>
          <w:sz w:val="28"/>
          <w:szCs w:val="28"/>
        </w:rPr>
      </w:pPr>
    </w:p>
    <w:p w:rsidR="00EC58C3" w:rsidRDefault="00EC58C3" w:rsidP="00CB6EC8">
      <w:pPr>
        <w:rPr>
          <w:b/>
          <w:sz w:val="28"/>
          <w:szCs w:val="28"/>
        </w:rPr>
      </w:pPr>
    </w:p>
    <w:p w:rsidR="00EC58C3" w:rsidRDefault="00EC58C3" w:rsidP="00CB6EC8">
      <w:pPr>
        <w:rPr>
          <w:b/>
          <w:sz w:val="28"/>
          <w:szCs w:val="28"/>
        </w:rPr>
      </w:pPr>
    </w:p>
    <w:p w:rsidR="00BC005C" w:rsidRDefault="00BC005C" w:rsidP="00CB6EC8">
      <w:pPr>
        <w:rPr>
          <w:b/>
          <w:sz w:val="28"/>
          <w:szCs w:val="28"/>
        </w:rPr>
      </w:pPr>
    </w:p>
    <w:p w:rsidR="00BC005C" w:rsidRDefault="00BC005C" w:rsidP="00CB6EC8">
      <w:pPr>
        <w:rPr>
          <w:b/>
          <w:sz w:val="28"/>
          <w:szCs w:val="28"/>
        </w:rPr>
      </w:pPr>
    </w:p>
    <w:p w:rsidR="006C105C" w:rsidRPr="0041565F" w:rsidRDefault="006C105C" w:rsidP="006C105C">
      <w:pPr>
        <w:tabs>
          <w:tab w:val="left" w:pos="6645"/>
        </w:tabs>
        <w:jc w:val="right"/>
        <w:rPr>
          <w:sz w:val="26"/>
          <w:szCs w:val="26"/>
        </w:rPr>
      </w:pPr>
      <w:r w:rsidRPr="0041565F">
        <w:rPr>
          <w:sz w:val="26"/>
          <w:szCs w:val="26"/>
        </w:rPr>
        <w:t xml:space="preserve">Утвержден </w:t>
      </w:r>
    </w:p>
    <w:p w:rsidR="006C105C" w:rsidRPr="0041565F" w:rsidRDefault="006C105C" w:rsidP="006C105C">
      <w:pPr>
        <w:tabs>
          <w:tab w:val="left" w:pos="6645"/>
        </w:tabs>
        <w:jc w:val="center"/>
        <w:rPr>
          <w:sz w:val="26"/>
          <w:szCs w:val="26"/>
        </w:rPr>
      </w:pPr>
      <w:r w:rsidRPr="0041565F">
        <w:rPr>
          <w:sz w:val="26"/>
          <w:szCs w:val="26"/>
        </w:rPr>
        <w:t xml:space="preserve">                                                                   </w:t>
      </w:r>
      <w:r>
        <w:rPr>
          <w:sz w:val="26"/>
          <w:szCs w:val="26"/>
        </w:rPr>
        <w:t xml:space="preserve">                    </w:t>
      </w:r>
      <w:r w:rsidRPr="0041565F">
        <w:rPr>
          <w:sz w:val="26"/>
          <w:szCs w:val="26"/>
        </w:rPr>
        <w:t xml:space="preserve"> постановлением администрации</w:t>
      </w:r>
    </w:p>
    <w:p w:rsidR="006C105C" w:rsidRPr="0041565F" w:rsidRDefault="006C105C" w:rsidP="006C105C">
      <w:pPr>
        <w:tabs>
          <w:tab w:val="left" w:pos="6645"/>
        </w:tabs>
        <w:jc w:val="center"/>
        <w:rPr>
          <w:sz w:val="26"/>
          <w:szCs w:val="26"/>
        </w:rPr>
      </w:pPr>
      <w:r w:rsidRPr="0041565F">
        <w:rPr>
          <w:sz w:val="26"/>
          <w:szCs w:val="26"/>
        </w:rPr>
        <w:t xml:space="preserve">                                                            </w:t>
      </w:r>
      <w:r>
        <w:rPr>
          <w:sz w:val="26"/>
          <w:szCs w:val="26"/>
        </w:rPr>
        <w:t xml:space="preserve">                    </w:t>
      </w:r>
      <w:r w:rsidRPr="0041565F">
        <w:rPr>
          <w:sz w:val="26"/>
          <w:szCs w:val="26"/>
        </w:rPr>
        <w:t xml:space="preserve">     Комсомольского муниципального </w:t>
      </w:r>
    </w:p>
    <w:p w:rsidR="006C105C" w:rsidRPr="0041565F" w:rsidRDefault="006C105C" w:rsidP="006C105C">
      <w:pPr>
        <w:tabs>
          <w:tab w:val="left" w:pos="6645"/>
        </w:tabs>
        <w:jc w:val="center"/>
        <w:rPr>
          <w:sz w:val="26"/>
          <w:szCs w:val="26"/>
        </w:rPr>
      </w:pPr>
      <w:r w:rsidRPr="0041565F">
        <w:rPr>
          <w:sz w:val="26"/>
          <w:szCs w:val="26"/>
        </w:rPr>
        <w:t xml:space="preserve">                                                           </w:t>
      </w:r>
      <w:r>
        <w:rPr>
          <w:sz w:val="26"/>
          <w:szCs w:val="26"/>
        </w:rPr>
        <w:t xml:space="preserve">                              </w:t>
      </w:r>
      <w:r w:rsidRPr="0041565F">
        <w:rPr>
          <w:sz w:val="26"/>
          <w:szCs w:val="26"/>
        </w:rPr>
        <w:t xml:space="preserve">  округа Чувашской Республики</w:t>
      </w:r>
    </w:p>
    <w:p w:rsidR="006C105C" w:rsidRDefault="006C105C" w:rsidP="006C105C">
      <w:pPr>
        <w:tabs>
          <w:tab w:val="left" w:pos="6645"/>
        </w:tabs>
        <w:jc w:val="center"/>
        <w:rPr>
          <w:sz w:val="26"/>
          <w:szCs w:val="26"/>
        </w:rPr>
      </w:pPr>
      <w:r w:rsidRPr="0041565F">
        <w:rPr>
          <w:sz w:val="26"/>
          <w:szCs w:val="26"/>
        </w:rPr>
        <w:t xml:space="preserve">                                                                        от  </w:t>
      </w:r>
      <w:r w:rsidR="00DC5346">
        <w:rPr>
          <w:sz w:val="26"/>
          <w:szCs w:val="26"/>
        </w:rPr>
        <w:t xml:space="preserve"> </w:t>
      </w:r>
      <w:r w:rsidR="00376CCD">
        <w:rPr>
          <w:sz w:val="26"/>
          <w:szCs w:val="26"/>
        </w:rPr>
        <w:t>12.07.</w:t>
      </w:r>
      <w:r w:rsidRPr="0041565F">
        <w:rPr>
          <w:sz w:val="26"/>
          <w:szCs w:val="26"/>
        </w:rPr>
        <w:t>2023г.   №</w:t>
      </w:r>
      <w:r w:rsidR="00376CCD">
        <w:rPr>
          <w:sz w:val="26"/>
          <w:szCs w:val="26"/>
        </w:rPr>
        <w:t xml:space="preserve"> 829</w:t>
      </w:r>
    </w:p>
    <w:p w:rsidR="007D760E" w:rsidRDefault="007D760E" w:rsidP="006C105C">
      <w:pPr>
        <w:tabs>
          <w:tab w:val="left" w:pos="6645"/>
        </w:tabs>
        <w:jc w:val="center"/>
        <w:rPr>
          <w:sz w:val="26"/>
          <w:szCs w:val="26"/>
        </w:rPr>
      </w:pPr>
    </w:p>
    <w:p w:rsidR="007D760E" w:rsidRDefault="007D760E" w:rsidP="007D760E">
      <w:pPr>
        <w:shd w:val="clear" w:color="auto" w:fill="FFFFFF"/>
        <w:jc w:val="center"/>
        <w:rPr>
          <w:b/>
          <w:sz w:val="26"/>
          <w:szCs w:val="26"/>
        </w:rPr>
      </w:pPr>
      <w:r>
        <w:rPr>
          <w:b/>
          <w:sz w:val="26"/>
          <w:szCs w:val="26"/>
        </w:rPr>
        <w:t xml:space="preserve">Паспорт муниципальной программы Комсомольского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w:t>
      </w:r>
    </w:p>
    <w:p w:rsidR="007D760E" w:rsidRPr="0041565F" w:rsidRDefault="007D760E" w:rsidP="006C105C">
      <w:pPr>
        <w:tabs>
          <w:tab w:val="left" w:pos="6645"/>
        </w:tab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2"/>
      </w:tblGrid>
      <w:tr w:rsidR="007D760E" w:rsidTr="007D760E">
        <w:trPr>
          <w:trHeight w:val="280"/>
        </w:trPr>
        <w:tc>
          <w:tcPr>
            <w:tcW w:w="3369" w:type="dxa"/>
            <w:tcBorders>
              <w:top w:val="single" w:sz="4" w:space="0" w:color="auto"/>
              <w:left w:val="single" w:sz="4" w:space="0" w:color="auto"/>
              <w:bottom w:val="single" w:sz="4" w:space="0" w:color="auto"/>
              <w:right w:val="single" w:sz="4" w:space="0" w:color="auto"/>
            </w:tcBorders>
            <w:hideMark/>
          </w:tcPr>
          <w:p w:rsidR="007D760E" w:rsidRPr="00C4642B" w:rsidRDefault="007D760E">
            <w:pPr>
              <w:jc w:val="both"/>
              <w:rPr>
                <w:sz w:val="26"/>
                <w:szCs w:val="26"/>
              </w:rPr>
            </w:pPr>
            <w:r w:rsidRPr="00C4642B">
              <w:rPr>
                <w:spacing w:val="-1"/>
                <w:sz w:val="26"/>
                <w:szCs w:val="26"/>
              </w:rPr>
              <w:t>Ответственный исполнитель Муниципальной программы</w:t>
            </w:r>
          </w:p>
        </w:tc>
        <w:tc>
          <w:tcPr>
            <w:tcW w:w="6202" w:type="dxa"/>
            <w:tcBorders>
              <w:top w:val="single" w:sz="4" w:space="0" w:color="auto"/>
              <w:left w:val="single" w:sz="4" w:space="0" w:color="auto"/>
              <w:bottom w:val="single" w:sz="4" w:space="0" w:color="auto"/>
              <w:right w:val="single" w:sz="4" w:space="0" w:color="auto"/>
            </w:tcBorders>
            <w:hideMark/>
          </w:tcPr>
          <w:p w:rsidR="007D760E" w:rsidRPr="00C4642B" w:rsidRDefault="007D760E" w:rsidP="0059013A">
            <w:pPr>
              <w:jc w:val="both"/>
              <w:rPr>
                <w:spacing w:val="-1"/>
                <w:sz w:val="26"/>
                <w:szCs w:val="26"/>
              </w:rPr>
            </w:pPr>
            <w:r w:rsidRPr="00C4642B">
              <w:rPr>
                <w:spacing w:val="-2"/>
                <w:sz w:val="26"/>
                <w:szCs w:val="26"/>
              </w:rPr>
              <w:t>Отдел сельского хозяйства</w:t>
            </w:r>
            <w:r w:rsidR="0059013A" w:rsidRPr="00C4642B">
              <w:rPr>
                <w:spacing w:val="-2"/>
                <w:sz w:val="26"/>
                <w:szCs w:val="26"/>
              </w:rPr>
              <w:t xml:space="preserve"> и экологии</w:t>
            </w:r>
            <w:r w:rsidRPr="00C4642B">
              <w:rPr>
                <w:spacing w:val="-2"/>
                <w:sz w:val="26"/>
                <w:szCs w:val="26"/>
              </w:rPr>
              <w:t xml:space="preserve"> администрации Комсомольского </w:t>
            </w:r>
            <w:r w:rsidR="0059013A" w:rsidRPr="00C4642B">
              <w:rPr>
                <w:spacing w:val="-2"/>
                <w:sz w:val="26"/>
                <w:szCs w:val="26"/>
              </w:rPr>
              <w:t>муниципального округа</w:t>
            </w:r>
            <w:r w:rsidRPr="00C4642B">
              <w:rPr>
                <w:spacing w:val="-2"/>
                <w:sz w:val="26"/>
                <w:szCs w:val="26"/>
              </w:rPr>
              <w:t xml:space="preserve"> Чувашской Республики</w:t>
            </w:r>
          </w:p>
        </w:tc>
      </w:tr>
      <w:tr w:rsidR="007D760E" w:rsidTr="007D760E">
        <w:trPr>
          <w:trHeight w:val="507"/>
        </w:trPr>
        <w:tc>
          <w:tcPr>
            <w:tcW w:w="3369" w:type="dxa"/>
            <w:tcBorders>
              <w:top w:val="single" w:sz="4" w:space="0" w:color="auto"/>
              <w:left w:val="single" w:sz="4" w:space="0" w:color="auto"/>
              <w:bottom w:val="single" w:sz="4" w:space="0" w:color="auto"/>
              <w:right w:val="single" w:sz="4" w:space="0" w:color="auto"/>
            </w:tcBorders>
            <w:hideMark/>
          </w:tcPr>
          <w:p w:rsidR="007D760E" w:rsidRPr="00C4642B" w:rsidRDefault="007D760E">
            <w:pPr>
              <w:jc w:val="both"/>
              <w:rPr>
                <w:sz w:val="26"/>
                <w:szCs w:val="26"/>
              </w:rPr>
            </w:pPr>
            <w:r w:rsidRPr="00C4642B">
              <w:rPr>
                <w:spacing w:val="-2"/>
                <w:sz w:val="26"/>
                <w:szCs w:val="26"/>
              </w:rPr>
              <w:t>Соисполнители Муниципальной программы</w:t>
            </w:r>
          </w:p>
        </w:tc>
        <w:tc>
          <w:tcPr>
            <w:tcW w:w="6202" w:type="dxa"/>
            <w:tcBorders>
              <w:top w:val="single" w:sz="4" w:space="0" w:color="auto"/>
              <w:left w:val="single" w:sz="4" w:space="0" w:color="auto"/>
              <w:bottom w:val="single" w:sz="4" w:space="0" w:color="auto"/>
              <w:right w:val="single" w:sz="4" w:space="0" w:color="auto"/>
            </w:tcBorders>
            <w:hideMark/>
          </w:tcPr>
          <w:p w:rsidR="00713184" w:rsidRPr="00C4642B" w:rsidRDefault="00713184" w:rsidP="00713184">
            <w:pPr>
              <w:jc w:val="both"/>
              <w:rPr>
                <w:spacing w:val="-1"/>
                <w:sz w:val="26"/>
                <w:szCs w:val="26"/>
              </w:rPr>
            </w:pPr>
            <w:r w:rsidRPr="00C4642B">
              <w:rPr>
                <w:spacing w:val="-1"/>
                <w:sz w:val="26"/>
                <w:szCs w:val="26"/>
              </w:rPr>
              <w:t>БУ ЧР "</w:t>
            </w:r>
            <w:proofErr w:type="gramStart"/>
            <w:r w:rsidRPr="00C4642B">
              <w:rPr>
                <w:spacing w:val="-1"/>
                <w:sz w:val="26"/>
                <w:szCs w:val="26"/>
              </w:rPr>
              <w:t>Комсомольская</w:t>
            </w:r>
            <w:proofErr w:type="gramEnd"/>
            <w:r w:rsidRPr="00C4642B">
              <w:rPr>
                <w:spacing w:val="-1"/>
                <w:sz w:val="26"/>
                <w:szCs w:val="26"/>
              </w:rPr>
              <w:t xml:space="preserve"> районная СББЖ" </w:t>
            </w:r>
            <w:proofErr w:type="spellStart"/>
            <w:r w:rsidRPr="00C4642B">
              <w:rPr>
                <w:spacing w:val="-1"/>
                <w:sz w:val="26"/>
                <w:szCs w:val="26"/>
              </w:rPr>
              <w:t>Госветслужбы</w:t>
            </w:r>
            <w:proofErr w:type="spellEnd"/>
            <w:r w:rsidRPr="00C4642B">
              <w:rPr>
                <w:spacing w:val="-1"/>
                <w:sz w:val="26"/>
                <w:szCs w:val="26"/>
              </w:rPr>
              <w:t xml:space="preserve"> Чувашии (по согласованию);</w:t>
            </w:r>
          </w:p>
          <w:p w:rsidR="00AC704B" w:rsidRPr="00C4642B" w:rsidRDefault="00AC704B" w:rsidP="00713184">
            <w:pPr>
              <w:jc w:val="both"/>
              <w:rPr>
                <w:spacing w:val="-1"/>
                <w:sz w:val="26"/>
                <w:szCs w:val="26"/>
              </w:rPr>
            </w:pPr>
            <w:r w:rsidRPr="00C4642B">
              <w:rPr>
                <w:spacing w:val="-1"/>
                <w:sz w:val="26"/>
                <w:szCs w:val="26"/>
              </w:rPr>
              <w:t>Комсомольский районный отдел филиала ФГБУ «</w:t>
            </w:r>
            <w:proofErr w:type="spellStart"/>
            <w:r w:rsidRPr="00C4642B">
              <w:rPr>
                <w:spacing w:val="-1"/>
                <w:sz w:val="26"/>
                <w:szCs w:val="26"/>
              </w:rPr>
              <w:t>Россельхозцентр</w:t>
            </w:r>
            <w:proofErr w:type="spellEnd"/>
            <w:r w:rsidRPr="00C4642B">
              <w:rPr>
                <w:spacing w:val="-1"/>
                <w:sz w:val="26"/>
                <w:szCs w:val="26"/>
              </w:rPr>
              <w:t xml:space="preserve">» по Чувашской Республике (по </w:t>
            </w:r>
            <w:r w:rsidR="00A82FEE" w:rsidRPr="00C4642B">
              <w:rPr>
                <w:spacing w:val="-1"/>
                <w:sz w:val="26"/>
                <w:szCs w:val="26"/>
              </w:rPr>
              <w:t>согласованию</w:t>
            </w:r>
            <w:r w:rsidRPr="00C4642B">
              <w:rPr>
                <w:spacing w:val="-1"/>
                <w:sz w:val="26"/>
                <w:szCs w:val="26"/>
              </w:rPr>
              <w:t>);</w:t>
            </w:r>
          </w:p>
          <w:p w:rsidR="007D760E" w:rsidRDefault="00713184">
            <w:pPr>
              <w:jc w:val="both"/>
              <w:rPr>
                <w:spacing w:val="-1"/>
                <w:sz w:val="26"/>
                <w:szCs w:val="26"/>
              </w:rPr>
            </w:pPr>
            <w:r w:rsidRPr="00C4642B">
              <w:rPr>
                <w:spacing w:val="-1"/>
                <w:sz w:val="26"/>
                <w:szCs w:val="26"/>
              </w:rPr>
              <w:t>Государственная инспекция по надзору за техническим состоянием самоходных машин и других видов техники Чувашской Республики</w:t>
            </w:r>
          </w:p>
          <w:p w:rsidR="005434C7" w:rsidRDefault="005D74D3">
            <w:pPr>
              <w:jc w:val="both"/>
              <w:rPr>
                <w:spacing w:val="-1"/>
                <w:sz w:val="26"/>
                <w:szCs w:val="26"/>
              </w:rPr>
            </w:pPr>
            <w:r>
              <w:rPr>
                <w:spacing w:val="-1"/>
                <w:sz w:val="26"/>
                <w:szCs w:val="26"/>
              </w:rPr>
              <w:t xml:space="preserve">Отдел экономики, имущественных и земельных отношений </w:t>
            </w:r>
            <w:r>
              <w:rPr>
                <w:spacing w:val="-2"/>
                <w:sz w:val="26"/>
                <w:szCs w:val="26"/>
              </w:rPr>
              <w:t>администрации Комсомольского муниципального округа Чувашской Республики</w:t>
            </w:r>
            <w:r>
              <w:rPr>
                <w:spacing w:val="-1"/>
                <w:sz w:val="26"/>
                <w:szCs w:val="26"/>
              </w:rPr>
              <w:t>;</w:t>
            </w:r>
          </w:p>
          <w:p w:rsidR="005D74D3" w:rsidRPr="00C4642B" w:rsidRDefault="00350724">
            <w:pPr>
              <w:jc w:val="both"/>
              <w:rPr>
                <w:spacing w:val="-1"/>
                <w:sz w:val="26"/>
                <w:szCs w:val="26"/>
              </w:rPr>
            </w:pPr>
            <w:r>
              <w:rPr>
                <w:spacing w:val="-1"/>
                <w:sz w:val="26"/>
                <w:szCs w:val="26"/>
              </w:rPr>
              <w:t xml:space="preserve">Финансовый отдел </w:t>
            </w:r>
            <w:r>
              <w:rPr>
                <w:spacing w:val="-2"/>
                <w:sz w:val="26"/>
                <w:szCs w:val="26"/>
              </w:rPr>
              <w:t>администрации Комсомольского муниципального округа Чувашской Республики</w:t>
            </w:r>
          </w:p>
        </w:tc>
      </w:tr>
      <w:tr w:rsidR="007D760E" w:rsidTr="007D760E">
        <w:trPr>
          <w:trHeight w:val="507"/>
        </w:trPr>
        <w:tc>
          <w:tcPr>
            <w:tcW w:w="3369" w:type="dxa"/>
            <w:tcBorders>
              <w:top w:val="single" w:sz="4" w:space="0" w:color="auto"/>
              <w:left w:val="single" w:sz="4" w:space="0" w:color="auto"/>
              <w:bottom w:val="single" w:sz="4" w:space="0" w:color="auto"/>
              <w:right w:val="single" w:sz="4" w:space="0" w:color="auto"/>
            </w:tcBorders>
            <w:hideMark/>
          </w:tcPr>
          <w:p w:rsidR="007D760E" w:rsidRPr="00C4642B" w:rsidRDefault="007D760E">
            <w:pPr>
              <w:jc w:val="both"/>
              <w:rPr>
                <w:spacing w:val="-2"/>
                <w:sz w:val="26"/>
                <w:szCs w:val="26"/>
              </w:rPr>
            </w:pPr>
            <w:r w:rsidRPr="00C4642B">
              <w:rPr>
                <w:sz w:val="26"/>
                <w:szCs w:val="26"/>
              </w:rPr>
              <w:t>Участники М</w:t>
            </w:r>
            <w:r w:rsidRPr="00C4642B">
              <w:rPr>
                <w:spacing w:val="-2"/>
                <w:sz w:val="26"/>
                <w:szCs w:val="26"/>
              </w:rPr>
              <w:t>униципальной</w:t>
            </w:r>
            <w:r w:rsidRPr="00C4642B">
              <w:rPr>
                <w:sz w:val="26"/>
                <w:szCs w:val="26"/>
              </w:rPr>
              <w:t xml:space="preserve"> программы</w:t>
            </w:r>
          </w:p>
        </w:tc>
        <w:tc>
          <w:tcPr>
            <w:tcW w:w="6202" w:type="dxa"/>
            <w:tcBorders>
              <w:top w:val="single" w:sz="4" w:space="0" w:color="auto"/>
              <w:left w:val="single" w:sz="4" w:space="0" w:color="auto"/>
              <w:bottom w:val="single" w:sz="4" w:space="0" w:color="auto"/>
              <w:right w:val="single" w:sz="4" w:space="0" w:color="auto"/>
            </w:tcBorders>
          </w:tcPr>
          <w:p w:rsidR="007D760E" w:rsidRPr="00C4642B" w:rsidRDefault="005A5DDF" w:rsidP="005A5DDF">
            <w:pPr>
              <w:autoSpaceDE w:val="0"/>
              <w:autoSpaceDN w:val="0"/>
              <w:adjustRightInd w:val="0"/>
              <w:rPr>
                <w:spacing w:val="-1"/>
                <w:sz w:val="26"/>
                <w:szCs w:val="26"/>
              </w:rPr>
            </w:pPr>
            <w:r>
              <w:rPr>
                <w:spacing w:val="-1"/>
                <w:sz w:val="26"/>
                <w:szCs w:val="26"/>
              </w:rPr>
              <w:t>Управление по благоустройству и развитию территорий администрации Комсомольского муниципального округа</w:t>
            </w:r>
            <w:r w:rsidR="00941F11">
              <w:rPr>
                <w:spacing w:val="-1"/>
                <w:sz w:val="26"/>
                <w:szCs w:val="26"/>
              </w:rPr>
              <w:t xml:space="preserve"> </w:t>
            </w:r>
            <w:r w:rsidR="00941F11">
              <w:rPr>
                <w:spacing w:val="-2"/>
                <w:sz w:val="26"/>
                <w:szCs w:val="26"/>
              </w:rPr>
              <w:t>Чувашской Республики</w:t>
            </w:r>
          </w:p>
        </w:tc>
      </w:tr>
      <w:tr w:rsidR="007D760E" w:rsidTr="007D760E">
        <w:tc>
          <w:tcPr>
            <w:tcW w:w="3369" w:type="dxa"/>
            <w:tcBorders>
              <w:top w:val="single" w:sz="4" w:space="0" w:color="auto"/>
              <w:left w:val="single" w:sz="4" w:space="0" w:color="auto"/>
              <w:bottom w:val="single" w:sz="4" w:space="0" w:color="auto"/>
              <w:right w:val="single" w:sz="4" w:space="0" w:color="auto"/>
            </w:tcBorders>
            <w:hideMark/>
          </w:tcPr>
          <w:p w:rsidR="007D760E" w:rsidRPr="00C4642B" w:rsidRDefault="007D760E">
            <w:pPr>
              <w:jc w:val="both"/>
              <w:rPr>
                <w:sz w:val="26"/>
                <w:szCs w:val="26"/>
              </w:rPr>
            </w:pPr>
            <w:r w:rsidRPr="00C4642B">
              <w:rPr>
                <w:spacing w:val="-3"/>
                <w:sz w:val="26"/>
                <w:szCs w:val="26"/>
              </w:rPr>
              <w:t>Подпрограммы программы</w:t>
            </w:r>
          </w:p>
        </w:tc>
        <w:tc>
          <w:tcPr>
            <w:tcW w:w="6202" w:type="dxa"/>
            <w:tcBorders>
              <w:top w:val="single" w:sz="4" w:space="0" w:color="auto"/>
              <w:left w:val="single" w:sz="4" w:space="0" w:color="auto"/>
              <w:bottom w:val="single" w:sz="4" w:space="0" w:color="auto"/>
              <w:right w:val="single" w:sz="4" w:space="0" w:color="auto"/>
            </w:tcBorders>
            <w:hideMark/>
          </w:tcPr>
          <w:p w:rsidR="00AC704B" w:rsidRPr="00C4642B" w:rsidRDefault="00AC704B" w:rsidP="00AC704B">
            <w:pPr>
              <w:pStyle w:val="ConsPlusNormal"/>
              <w:ind w:firstLine="33"/>
              <w:jc w:val="both"/>
              <w:rPr>
                <w:rFonts w:ascii="Times New Roman" w:hAnsi="Times New Roman"/>
                <w:sz w:val="26"/>
                <w:szCs w:val="26"/>
              </w:rPr>
            </w:pPr>
            <w:r w:rsidRPr="00C4642B">
              <w:rPr>
                <w:rFonts w:ascii="Times New Roman" w:hAnsi="Times New Roman"/>
                <w:sz w:val="26"/>
                <w:szCs w:val="26"/>
              </w:rPr>
              <w:t>"Техническая и технологическая модернизация, инновационное развитие";</w:t>
            </w:r>
          </w:p>
          <w:p w:rsidR="00AC704B" w:rsidRPr="00C4642B" w:rsidRDefault="00AC704B" w:rsidP="00AC704B">
            <w:pPr>
              <w:pStyle w:val="ConsPlusNormal"/>
              <w:ind w:firstLine="33"/>
              <w:jc w:val="both"/>
              <w:rPr>
                <w:rFonts w:ascii="Times New Roman" w:hAnsi="Times New Roman"/>
                <w:sz w:val="26"/>
                <w:szCs w:val="26"/>
              </w:rPr>
            </w:pPr>
            <w:r w:rsidRPr="00C4642B">
              <w:rPr>
                <w:rFonts w:ascii="Times New Roman" w:hAnsi="Times New Roman"/>
                <w:sz w:val="26"/>
                <w:szCs w:val="26"/>
              </w:rPr>
              <w:t>"Развитие ветеринарии";</w:t>
            </w:r>
          </w:p>
          <w:p w:rsidR="00AC704B" w:rsidRPr="00C4642B" w:rsidRDefault="00AC704B" w:rsidP="00AC704B">
            <w:pPr>
              <w:pStyle w:val="ConsPlusNormal"/>
              <w:ind w:firstLine="33"/>
              <w:jc w:val="both"/>
              <w:rPr>
                <w:rFonts w:ascii="Times New Roman" w:hAnsi="Times New Roman"/>
                <w:sz w:val="26"/>
                <w:szCs w:val="26"/>
              </w:rPr>
            </w:pPr>
            <w:r w:rsidRPr="00C4642B">
              <w:rPr>
                <w:rFonts w:ascii="Times New Roman" w:hAnsi="Times New Roman"/>
                <w:sz w:val="26"/>
                <w:szCs w:val="26"/>
              </w:rPr>
              <w:t>"Развитие мелиорации земель сельскохозяйственного назначения";</w:t>
            </w:r>
          </w:p>
          <w:p w:rsidR="00AC704B" w:rsidRPr="00C4642B" w:rsidRDefault="00AC704B" w:rsidP="00AC704B">
            <w:pPr>
              <w:pStyle w:val="ConsPlusNormal"/>
              <w:ind w:firstLine="33"/>
              <w:jc w:val="both"/>
              <w:rPr>
                <w:rFonts w:ascii="Times New Roman" w:hAnsi="Times New Roman"/>
                <w:sz w:val="26"/>
                <w:szCs w:val="26"/>
              </w:rPr>
            </w:pPr>
            <w:r w:rsidRPr="00C4642B">
              <w:rPr>
                <w:rFonts w:ascii="Times New Roman" w:hAnsi="Times New Roman"/>
                <w:sz w:val="26"/>
                <w:szCs w:val="26"/>
              </w:rPr>
              <w:t>"Развитие отраслей агропромышленного комплекса";</w:t>
            </w:r>
          </w:p>
          <w:p w:rsidR="00AC704B" w:rsidRPr="00C4642B" w:rsidRDefault="00AC704B" w:rsidP="00AC704B">
            <w:pPr>
              <w:pStyle w:val="ConsPlusNormal"/>
              <w:ind w:firstLine="33"/>
              <w:jc w:val="both"/>
              <w:rPr>
                <w:rFonts w:ascii="Times New Roman" w:hAnsi="Times New Roman"/>
                <w:sz w:val="26"/>
                <w:szCs w:val="26"/>
              </w:rPr>
            </w:pPr>
            <w:r w:rsidRPr="00C4642B">
              <w:rPr>
                <w:rFonts w:ascii="Times New Roman" w:hAnsi="Times New Roman"/>
                <w:sz w:val="26"/>
                <w:szCs w:val="26"/>
              </w:rPr>
              <w:t>"Обеспечение общих условий функционирования отраслей агропромышленного комплекса";</w:t>
            </w:r>
          </w:p>
          <w:p w:rsidR="00AC704B" w:rsidRPr="00C4642B" w:rsidRDefault="00AC704B" w:rsidP="00AC704B">
            <w:pPr>
              <w:pStyle w:val="ConsPlusNormal"/>
              <w:ind w:firstLine="33"/>
              <w:jc w:val="both"/>
              <w:rPr>
                <w:rFonts w:ascii="Times New Roman" w:hAnsi="Times New Roman"/>
                <w:sz w:val="26"/>
                <w:szCs w:val="26"/>
              </w:rPr>
            </w:pPr>
            <w:r w:rsidRPr="00C4642B">
              <w:rPr>
                <w:rFonts w:ascii="Times New Roman" w:hAnsi="Times New Roman"/>
                <w:sz w:val="26"/>
                <w:szCs w:val="26"/>
              </w:rPr>
              <w:t>"Стимулирование инвестиционной деятельности в агропромышленном комплексе";</w:t>
            </w:r>
          </w:p>
          <w:p w:rsidR="00AC704B" w:rsidRPr="00C4642B" w:rsidRDefault="00AC704B" w:rsidP="00AC704B">
            <w:pPr>
              <w:pStyle w:val="ConsPlusNormal"/>
              <w:ind w:firstLine="33"/>
              <w:jc w:val="both"/>
              <w:rPr>
                <w:rFonts w:ascii="Times New Roman" w:hAnsi="Times New Roman"/>
                <w:sz w:val="26"/>
                <w:szCs w:val="26"/>
              </w:rPr>
            </w:pPr>
            <w:r w:rsidRPr="00C4642B">
              <w:rPr>
                <w:rFonts w:ascii="Times New Roman" w:hAnsi="Times New Roman"/>
                <w:sz w:val="26"/>
                <w:szCs w:val="26"/>
              </w:rPr>
              <w:t>"Создание системы поддержки фермеров и развитие сельской кооперации";</w:t>
            </w:r>
          </w:p>
          <w:p w:rsidR="007D760E" w:rsidRPr="00C4642B" w:rsidRDefault="00AC704B" w:rsidP="002C0CC5">
            <w:pPr>
              <w:pStyle w:val="ConsPlusNormal"/>
              <w:ind w:firstLine="33"/>
              <w:jc w:val="both"/>
              <w:rPr>
                <w:sz w:val="26"/>
                <w:szCs w:val="26"/>
              </w:rPr>
            </w:pPr>
            <w:r w:rsidRPr="00C4642B">
              <w:rPr>
                <w:rFonts w:ascii="Times New Roman" w:hAnsi="Times New Roman"/>
                <w:sz w:val="26"/>
                <w:szCs w:val="26"/>
              </w:rPr>
              <w:t xml:space="preserve">"Обеспечение реализации муниципальной программы Комсомольского </w:t>
            </w:r>
            <w:r w:rsidR="002C0CC5">
              <w:rPr>
                <w:rFonts w:ascii="Times New Roman" w:hAnsi="Times New Roman"/>
                <w:sz w:val="26"/>
                <w:szCs w:val="26"/>
              </w:rPr>
              <w:t>муниципального округа</w:t>
            </w:r>
            <w:r w:rsidRPr="00C4642B">
              <w:rPr>
                <w:rFonts w:ascii="Times New Roman" w:hAnsi="Times New Roman"/>
                <w:sz w:val="26"/>
                <w:szCs w:val="26"/>
              </w:rPr>
              <w:t xml:space="preserve"> "Развитие сельского хозяйства и регулирование рынка сельскохозяйственной продукции, сырья и продовольствия"</w:t>
            </w:r>
          </w:p>
        </w:tc>
      </w:tr>
      <w:tr w:rsidR="007D760E" w:rsidTr="007D760E">
        <w:tc>
          <w:tcPr>
            <w:tcW w:w="3369" w:type="dxa"/>
            <w:tcBorders>
              <w:top w:val="single" w:sz="4" w:space="0" w:color="auto"/>
              <w:left w:val="single" w:sz="4" w:space="0" w:color="auto"/>
              <w:bottom w:val="single" w:sz="4" w:space="0" w:color="auto"/>
              <w:right w:val="single" w:sz="4" w:space="0" w:color="auto"/>
            </w:tcBorders>
            <w:hideMark/>
          </w:tcPr>
          <w:p w:rsidR="007D760E" w:rsidRPr="00C4642B" w:rsidRDefault="007D760E">
            <w:pPr>
              <w:jc w:val="both"/>
              <w:rPr>
                <w:spacing w:val="-3"/>
                <w:sz w:val="26"/>
                <w:szCs w:val="26"/>
              </w:rPr>
            </w:pPr>
            <w:r w:rsidRPr="00C4642B">
              <w:rPr>
                <w:spacing w:val="-2"/>
                <w:sz w:val="26"/>
                <w:szCs w:val="26"/>
              </w:rPr>
              <w:t>Цели Муниципальной программы</w:t>
            </w:r>
          </w:p>
        </w:tc>
        <w:tc>
          <w:tcPr>
            <w:tcW w:w="6202" w:type="dxa"/>
            <w:tcBorders>
              <w:top w:val="single" w:sz="4" w:space="0" w:color="auto"/>
              <w:left w:val="single" w:sz="4" w:space="0" w:color="auto"/>
              <w:bottom w:val="single" w:sz="4" w:space="0" w:color="auto"/>
              <w:right w:val="single" w:sz="4" w:space="0" w:color="auto"/>
            </w:tcBorders>
            <w:hideMark/>
          </w:tcPr>
          <w:p w:rsidR="000241E2" w:rsidRPr="00C4642B" w:rsidRDefault="000241E2" w:rsidP="000241E2">
            <w:pPr>
              <w:autoSpaceDE w:val="0"/>
              <w:autoSpaceDN w:val="0"/>
              <w:adjustRightInd w:val="0"/>
              <w:jc w:val="both"/>
              <w:rPr>
                <w:bCs/>
                <w:sz w:val="26"/>
                <w:szCs w:val="26"/>
                <w:lang w:eastAsia="en-US"/>
              </w:rPr>
            </w:pPr>
            <w:r w:rsidRPr="00C4642B">
              <w:rPr>
                <w:bCs/>
                <w:sz w:val="26"/>
                <w:szCs w:val="26"/>
                <w:lang w:eastAsia="en-US"/>
              </w:rPr>
              <w:t>создание высокотехнологичного агропромышленного комплекса, обеспечивающего население качественной и экологически чистой продукцией;</w:t>
            </w:r>
          </w:p>
          <w:p w:rsidR="000241E2" w:rsidRPr="00C4642B" w:rsidRDefault="000241E2" w:rsidP="000241E2">
            <w:pPr>
              <w:autoSpaceDE w:val="0"/>
              <w:autoSpaceDN w:val="0"/>
              <w:adjustRightInd w:val="0"/>
              <w:jc w:val="both"/>
              <w:rPr>
                <w:bCs/>
                <w:sz w:val="26"/>
                <w:szCs w:val="26"/>
                <w:lang w:eastAsia="en-US"/>
              </w:rPr>
            </w:pPr>
            <w:r w:rsidRPr="00C4642B">
              <w:rPr>
                <w:bCs/>
                <w:sz w:val="26"/>
                <w:szCs w:val="26"/>
                <w:lang w:eastAsia="en-US"/>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0241E2" w:rsidRPr="00C4642B" w:rsidRDefault="000241E2" w:rsidP="000241E2">
            <w:pPr>
              <w:autoSpaceDE w:val="0"/>
              <w:autoSpaceDN w:val="0"/>
              <w:adjustRightInd w:val="0"/>
              <w:jc w:val="both"/>
              <w:rPr>
                <w:bCs/>
                <w:sz w:val="26"/>
                <w:szCs w:val="26"/>
                <w:lang w:eastAsia="en-US"/>
              </w:rPr>
            </w:pPr>
            <w:r w:rsidRPr="00C4642B">
              <w:rPr>
                <w:bCs/>
                <w:sz w:val="26"/>
                <w:szCs w:val="26"/>
                <w:lang w:eastAsia="en-US"/>
              </w:rPr>
              <w:t>повышение финансовой устойчивости сельскохозяйственных товаропроизводителей;</w:t>
            </w:r>
          </w:p>
          <w:p w:rsidR="000241E2" w:rsidRPr="00C4642B" w:rsidRDefault="000241E2" w:rsidP="000241E2">
            <w:pPr>
              <w:autoSpaceDE w:val="0"/>
              <w:autoSpaceDN w:val="0"/>
              <w:adjustRightInd w:val="0"/>
              <w:jc w:val="both"/>
              <w:rPr>
                <w:bCs/>
                <w:sz w:val="26"/>
                <w:szCs w:val="26"/>
                <w:lang w:eastAsia="en-US"/>
              </w:rPr>
            </w:pPr>
            <w:r w:rsidRPr="00C4642B">
              <w:rPr>
                <w:bCs/>
                <w:sz w:val="26"/>
                <w:szCs w:val="26"/>
                <w:lang w:eastAsia="en-US"/>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C4642B">
              <w:rPr>
                <w:bCs/>
                <w:sz w:val="26"/>
                <w:szCs w:val="26"/>
                <w:lang w:eastAsia="en-US"/>
              </w:rPr>
              <w:t>экологизация</w:t>
            </w:r>
            <w:proofErr w:type="spellEnd"/>
            <w:r w:rsidRPr="00C4642B">
              <w:rPr>
                <w:bCs/>
                <w:sz w:val="26"/>
                <w:szCs w:val="26"/>
                <w:lang w:eastAsia="en-US"/>
              </w:rPr>
              <w:t xml:space="preserve"> производства;</w:t>
            </w:r>
          </w:p>
          <w:p w:rsidR="007D760E" w:rsidRPr="00C4642B" w:rsidRDefault="000241E2" w:rsidP="000241E2">
            <w:pPr>
              <w:pStyle w:val="ConsPlusNormal"/>
              <w:ind w:firstLine="0"/>
              <w:jc w:val="both"/>
              <w:rPr>
                <w:sz w:val="26"/>
                <w:szCs w:val="26"/>
              </w:rPr>
            </w:pPr>
            <w:r w:rsidRPr="00C4642B">
              <w:rPr>
                <w:rFonts w:ascii="Times New Roman" w:hAnsi="Times New Roman"/>
                <w:bCs/>
                <w:sz w:val="26"/>
                <w:szCs w:val="26"/>
                <w:lang w:eastAsia="en-US"/>
              </w:rPr>
              <w:t>устойчивое развитие сельских территорий</w:t>
            </w:r>
          </w:p>
        </w:tc>
      </w:tr>
      <w:tr w:rsidR="007D760E" w:rsidTr="007D760E">
        <w:tc>
          <w:tcPr>
            <w:tcW w:w="3369" w:type="dxa"/>
            <w:tcBorders>
              <w:top w:val="single" w:sz="4" w:space="0" w:color="auto"/>
              <w:left w:val="single" w:sz="4" w:space="0" w:color="auto"/>
              <w:bottom w:val="single" w:sz="4" w:space="0" w:color="auto"/>
              <w:right w:val="single" w:sz="4" w:space="0" w:color="auto"/>
            </w:tcBorders>
            <w:hideMark/>
          </w:tcPr>
          <w:p w:rsidR="007D760E" w:rsidRPr="00C4642B" w:rsidRDefault="007D760E">
            <w:pPr>
              <w:jc w:val="both"/>
              <w:rPr>
                <w:spacing w:val="-2"/>
                <w:sz w:val="26"/>
                <w:szCs w:val="26"/>
              </w:rPr>
            </w:pPr>
            <w:r w:rsidRPr="00C4642B">
              <w:rPr>
                <w:spacing w:val="-2"/>
                <w:sz w:val="26"/>
                <w:szCs w:val="26"/>
              </w:rPr>
              <w:t>Задачи Муниципальной программы</w:t>
            </w:r>
          </w:p>
        </w:tc>
        <w:tc>
          <w:tcPr>
            <w:tcW w:w="6202" w:type="dxa"/>
            <w:tcBorders>
              <w:top w:val="single" w:sz="4" w:space="0" w:color="auto"/>
              <w:left w:val="single" w:sz="4" w:space="0" w:color="auto"/>
              <w:bottom w:val="single" w:sz="4" w:space="0" w:color="auto"/>
              <w:right w:val="single" w:sz="4" w:space="0" w:color="auto"/>
            </w:tcBorders>
            <w:hideMark/>
          </w:tcPr>
          <w:p w:rsidR="007D760E" w:rsidRPr="00C4642B" w:rsidRDefault="007D760E">
            <w:pPr>
              <w:autoSpaceDE w:val="0"/>
              <w:autoSpaceDN w:val="0"/>
              <w:adjustRightInd w:val="0"/>
              <w:jc w:val="both"/>
              <w:rPr>
                <w:sz w:val="26"/>
                <w:szCs w:val="26"/>
                <w:lang w:eastAsia="en-US"/>
              </w:rPr>
            </w:pPr>
            <w:r w:rsidRPr="00C4642B">
              <w:rPr>
                <w:sz w:val="26"/>
                <w:szCs w:val="26"/>
                <w:lang w:eastAsia="en-US"/>
              </w:rPr>
              <w:t>стимулирование роста производства основных видов сельскохозяйственной продукции и производства пищевых продуктов;</w:t>
            </w:r>
          </w:p>
          <w:p w:rsidR="007D760E" w:rsidRPr="00C4642B" w:rsidRDefault="007D760E">
            <w:pPr>
              <w:autoSpaceDE w:val="0"/>
              <w:autoSpaceDN w:val="0"/>
              <w:adjustRightInd w:val="0"/>
              <w:jc w:val="both"/>
              <w:rPr>
                <w:sz w:val="26"/>
                <w:szCs w:val="26"/>
                <w:lang w:eastAsia="en-US"/>
              </w:rPr>
            </w:pPr>
            <w:r w:rsidRPr="00C4642B">
              <w:rPr>
                <w:sz w:val="26"/>
                <w:szCs w:val="26"/>
                <w:lang w:eastAsia="en-US"/>
              </w:rPr>
              <w:t xml:space="preserve">осуществление противоэпизоотических мероприятий в отношении карантинных и особо опасных болезней животных; </w:t>
            </w:r>
          </w:p>
          <w:p w:rsidR="007D760E" w:rsidRPr="00C4642B" w:rsidRDefault="007D760E">
            <w:pPr>
              <w:autoSpaceDE w:val="0"/>
              <w:autoSpaceDN w:val="0"/>
              <w:adjustRightInd w:val="0"/>
              <w:jc w:val="both"/>
              <w:rPr>
                <w:sz w:val="26"/>
                <w:szCs w:val="26"/>
                <w:lang w:eastAsia="en-US"/>
              </w:rPr>
            </w:pPr>
            <w:r w:rsidRPr="00C4642B">
              <w:rPr>
                <w:sz w:val="26"/>
                <w:szCs w:val="26"/>
                <w:lang w:eastAsia="en-US"/>
              </w:rPr>
              <w:t>поддержка развития инфраструктуры агропродовольственного рынка;</w:t>
            </w:r>
          </w:p>
          <w:p w:rsidR="007D760E" w:rsidRPr="00C4642B" w:rsidRDefault="007D760E">
            <w:pPr>
              <w:autoSpaceDE w:val="0"/>
              <w:autoSpaceDN w:val="0"/>
              <w:adjustRightInd w:val="0"/>
              <w:jc w:val="both"/>
              <w:rPr>
                <w:sz w:val="26"/>
                <w:szCs w:val="26"/>
                <w:lang w:eastAsia="en-US"/>
              </w:rPr>
            </w:pPr>
            <w:r w:rsidRPr="00C4642B">
              <w:rPr>
                <w:sz w:val="26"/>
                <w:szCs w:val="26"/>
                <w:lang w:eastAsia="en-US"/>
              </w:rPr>
              <w:t>повышение эффективности регулирования рынков сельскохозяйственной продукции, сырья и продовольствия;</w:t>
            </w:r>
          </w:p>
          <w:p w:rsidR="007D760E" w:rsidRPr="00C4642B" w:rsidRDefault="007D760E">
            <w:pPr>
              <w:autoSpaceDE w:val="0"/>
              <w:autoSpaceDN w:val="0"/>
              <w:adjustRightInd w:val="0"/>
              <w:jc w:val="both"/>
              <w:rPr>
                <w:sz w:val="26"/>
                <w:szCs w:val="26"/>
                <w:lang w:eastAsia="en-US"/>
              </w:rPr>
            </w:pPr>
            <w:r w:rsidRPr="00C4642B">
              <w:rPr>
                <w:sz w:val="26"/>
                <w:szCs w:val="26"/>
                <w:lang w:eastAsia="en-US"/>
              </w:rPr>
              <w:t>поддержка малых форм хозяйствования;</w:t>
            </w:r>
          </w:p>
          <w:p w:rsidR="007D760E" w:rsidRPr="00C4642B" w:rsidRDefault="007D760E">
            <w:pPr>
              <w:autoSpaceDE w:val="0"/>
              <w:autoSpaceDN w:val="0"/>
              <w:adjustRightInd w:val="0"/>
              <w:jc w:val="both"/>
              <w:rPr>
                <w:sz w:val="26"/>
                <w:szCs w:val="26"/>
                <w:lang w:eastAsia="en-US"/>
              </w:rPr>
            </w:pPr>
            <w:r w:rsidRPr="00C4642B">
              <w:rPr>
                <w:sz w:val="26"/>
                <w:szCs w:val="26"/>
                <w:lang w:eastAsia="en-US"/>
              </w:rPr>
              <w:t>повышение качества жизни сельского населения;</w:t>
            </w:r>
          </w:p>
          <w:p w:rsidR="007D760E" w:rsidRPr="00C4642B" w:rsidRDefault="007D760E">
            <w:pPr>
              <w:autoSpaceDE w:val="0"/>
              <w:autoSpaceDN w:val="0"/>
              <w:adjustRightInd w:val="0"/>
              <w:jc w:val="both"/>
              <w:rPr>
                <w:sz w:val="26"/>
                <w:szCs w:val="26"/>
                <w:lang w:eastAsia="en-US"/>
              </w:rPr>
            </w:pPr>
            <w:r w:rsidRPr="00C4642B">
              <w:rPr>
                <w:sz w:val="26"/>
                <w:szCs w:val="26"/>
                <w:lang w:eastAsia="en-US"/>
              </w:rPr>
              <w:t>стимулирование инновационной деятельности и инновационного развития агропромышленного комплекса;</w:t>
            </w:r>
          </w:p>
          <w:p w:rsidR="007D760E" w:rsidRPr="00C4642B" w:rsidRDefault="007D760E">
            <w:pPr>
              <w:autoSpaceDE w:val="0"/>
              <w:autoSpaceDN w:val="0"/>
              <w:adjustRightInd w:val="0"/>
              <w:jc w:val="both"/>
              <w:rPr>
                <w:sz w:val="26"/>
                <w:szCs w:val="26"/>
                <w:lang w:eastAsia="en-US"/>
              </w:rPr>
            </w:pPr>
            <w:r w:rsidRPr="00C4642B">
              <w:rPr>
                <w:sz w:val="26"/>
                <w:szCs w:val="26"/>
                <w:lang w:eastAsia="en-US"/>
              </w:rPr>
              <w:t>создание условий для эффективного использования земель сельскохозяйственного назначения;</w:t>
            </w:r>
          </w:p>
          <w:p w:rsidR="007D760E" w:rsidRPr="00C4642B" w:rsidRDefault="007D760E">
            <w:pPr>
              <w:autoSpaceDE w:val="0"/>
              <w:autoSpaceDN w:val="0"/>
              <w:adjustRightInd w:val="0"/>
              <w:jc w:val="both"/>
              <w:rPr>
                <w:sz w:val="26"/>
                <w:szCs w:val="26"/>
                <w:lang w:eastAsia="en-US"/>
              </w:rPr>
            </w:pPr>
            <w:r w:rsidRPr="00C4642B">
              <w:rPr>
                <w:sz w:val="26"/>
                <w:szCs w:val="26"/>
                <w:lang w:eastAsia="en-US"/>
              </w:rPr>
              <w:t>развитие мелиорации земель сельскохозяйственного назначения;</w:t>
            </w:r>
          </w:p>
          <w:p w:rsidR="007D760E" w:rsidRPr="00C4642B" w:rsidRDefault="007D760E">
            <w:pPr>
              <w:autoSpaceDE w:val="0"/>
              <w:autoSpaceDN w:val="0"/>
              <w:adjustRightInd w:val="0"/>
              <w:jc w:val="both"/>
              <w:rPr>
                <w:sz w:val="26"/>
                <w:szCs w:val="26"/>
                <w:lang w:eastAsia="en-US"/>
              </w:rPr>
            </w:pPr>
            <w:r w:rsidRPr="00C4642B">
              <w:rPr>
                <w:sz w:val="26"/>
                <w:szCs w:val="26"/>
                <w:lang w:eastAsia="en-US"/>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1843A9" w:rsidRPr="00C4642B" w:rsidRDefault="001843A9" w:rsidP="001843A9">
            <w:pPr>
              <w:autoSpaceDE w:val="0"/>
              <w:autoSpaceDN w:val="0"/>
              <w:adjustRightInd w:val="0"/>
              <w:jc w:val="both"/>
              <w:rPr>
                <w:sz w:val="26"/>
                <w:szCs w:val="26"/>
                <w:lang w:eastAsia="en-US"/>
              </w:rPr>
            </w:pPr>
            <w:r w:rsidRPr="00C4642B">
              <w:rPr>
                <w:sz w:val="26"/>
                <w:szCs w:val="26"/>
                <w:lang w:eastAsia="en-US"/>
              </w:rPr>
              <w:t>повышение производительности труда в агропромышленном комплексе за счет внедрения интенсивных, энергосберегающих технологий;</w:t>
            </w:r>
          </w:p>
          <w:p w:rsidR="001843A9" w:rsidRPr="00C4642B" w:rsidRDefault="001843A9" w:rsidP="001843A9">
            <w:pPr>
              <w:autoSpaceDE w:val="0"/>
              <w:autoSpaceDN w:val="0"/>
              <w:adjustRightInd w:val="0"/>
              <w:jc w:val="both"/>
              <w:rPr>
                <w:sz w:val="26"/>
                <w:szCs w:val="26"/>
                <w:lang w:eastAsia="en-US"/>
              </w:rPr>
            </w:pPr>
            <w:r w:rsidRPr="00C4642B">
              <w:rPr>
                <w:sz w:val="26"/>
                <w:szCs w:val="26"/>
                <w:lang w:eastAsia="en-US"/>
              </w:rPr>
              <w:t>реализация проектов, направленных на глубокую переработку сельскохозяйственной продукции;</w:t>
            </w:r>
          </w:p>
          <w:p w:rsidR="001843A9" w:rsidRPr="00C4642B" w:rsidRDefault="001843A9" w:rsidP="001843A9">
            <w:pPr>
              <w:autoSpaceDE w:val="0"/>
              <w:autoSpaceDN w:val="0"/>
              <w:adjustRightInd w:val="0"/>
              <w:jc w:val="both"/>
              <w:rPr>
                <w:sz w:val="26"/>
                <w:szCs w:val="26"/>
                <w:lang w:eastAsia="en-US"/>
              </w:rPr>
            </w:pPr>
            <w:r w:rsidRPr="00C4642B">
              <w:rPr>
                <w:sz w:val="26"/>
                <w:szCs w:val="26"/>
                <w:lang w:eastAsia="en-US"/>
              </w:rPr>
              <w:t>развитие кооперации в сфере производства и реализации сельскохозяйственной продукции, сырья и продовольствия;</w:t>
            </w:r>
          </w:p>
          <w:p w:rsidR="001843A9" w:rsidRPr="00C4642B" w:rsidRDefault="001843A9" w:rsidP="001843A9">
            <w:pPr>
              <w:autoSpaceDE w:val="0"/>
              <w:autoSpaceDN w:val="0"/>
              <w:adjustRightInd w:val="0"/>
              <w:jc w:val="both"/>
              <w:rPr>
                <w:sz w:val="26"/>
                <w:szCs w:val="26"/>
                <w:lang w:eastAsia="en-US"/>
              </w:rPr>
            </w:pPr>
            <w:r w:rsidRPr="00C4642B">
              <w:rPr>
                <w:sz w:val="26"/>
                <w:szCs w:val="26"/>
              </w:rPr>
              <w:t>развитие конкуренции на рынке производства и переработки сельскохозяйственной продукции;</w:t>
            </w:r>
          </w:p>
        </w:tc>
      </w:tr>
      <w:tr w:rsidR="007D760E" w:rsidTr="007D760E">
        <w:tc>
          <w:tcPr>
            <w:tcW w:w="3369" w:type="dxa"/>
            <w:tcBorders>
              <w:top w:val="single" w:sz="4" w:space="0" w:color="auto"/>
              <w:left w:val="single" w:sz="4" w:space="0" w:color="auto"/>
              <w:bottom w:val="single" w:sz="4" w:space="0" w:color="auto"/>
              <w:right w:val="single" w:sz="4" w:space="0" w:color="auto"/>
            </w:tcBorders>
            <w:hideMark/>
          </w:tcPr>
          <w:p w:rsidR="007D760E" w:rsidRPr="00C4642B" w:rsidRDefault="00566A8A">
            <w:pPr>
              <w:jc w:val="both"/>
              <w:rPr>
                <w:spacing w:val="-2"/>
                <w:sz w:val="26"/>
                <w:szCs w:val="26"/>
              </w:rPr>
            </w:pPr>
            <w:r w:rsidRPr="00C4642B">
              <w:rPr>
                <w:sz w:val="26"/>
                <w:szCs w:val="26"/>
              </w:rPr>
              <w:t>Целевые показатели (индикаторы) Муниципальной программы</w:t>
            </w:r>
          </w:p>
        </w:tc>
        <w:tc>
          <w:tcPr>
            <w:tcW w:w="6202" w:type="dxa"/>
            <w:tcBorders>
              <w:top w:val="single" w:sz="4" w:space="0" w:color="auto"/>
              <w:left w:val="single" w:sz="4" w:space="0" w:color="auto"/>
              <w:bottom w:val="single" w:sz="4" w:space="0" w:color="auto"/>
              <w:right w:val="single" w:sz="4" w:space="0" w:color="auto"/>
            </w:tcBorders>
            <w:hideMark/>
          </w:tcPr>
          <w:p w:rsidR="00566A8A" w:rsidRPr="004B0C51" w:rsidRDefault="00566A8A" w:rsidP="00566A8A">
            <w:pPr>
              <w:jc w:val="both"/>
              <w:rPr>
                <w:sz w:val="26"/>
                <w:szCs w:val="26"/>
              </w:rPr>
            </w:pPr>
            <w:r w:rsidRPr="004B0C51">
              <w:rPr>
                <w:sz w:val="26"/>
                <w:szCs w:val="26"/>
              </w:rPr>
              <w:t>к 2036 году будут достигнуты следующие целевые показатели (индикаторы):</w:t>
            </w:r>
          </w:p>
          <w:p w:rsidR="004673E9" w:rsidRPr="004B0C51" w:rsidRDefault="004B0C51" w:rsidP="00566A8A">
            <w:pPr>
              <w:jc w:val="both"/>
              <w:rPr>
                <w:sz w:val="26"/>
                <w:szCs w:val="26"/>
              </w:rPr>
            </w:pPr>
            <w:r w:rsidRPr="004B0C51">
              <w:rPr>
                <w:shd w:val="clear" w:color="auto" w:fill="FFFFFF"/>
              </w:rPr>
              <w:t>объем производства продукции сельского хозяйства на душу населения</w:t>
            </w:r>
            <w:r>
              <w:rPr>
                <w:shd w:val="clear" w:color="auto" w:fill="FFFFFF"/>
              </w:rPr>
              <w:t xml:space="preserve"> – 106,0 тыс. рублей;</w:t>
            </w:r>
          </w:p>
          <w:p w:rsidR="00566A8A" w:rsidRPr="004B0C51" w:rsidRDefault="00566A8A" w:rsidP="00566A8A">
            <w:pPr>
              <w:jc w:val="both"/>
              <w:rPr>
                <w:sz w:val="26"/>
                <w:szCs w:val="26"/>
              </w:rPr>
            </w:pPr>
            <w:r w:rsidRPr="004B0C51">
              <w:rPr>
                <w:sz w:val="26"/>
                <w:szCs w:val="26"/>
              </w:rPr>
              <w:t xml:space="preserve">индекс производства продукции сельского хозяйства в хозяйствах всех категорий (в сопоставимых ценах) - </w:t>
            </w:r>
            <w:r w:rsidR="004673E9" w:rsidRPr="004B0C51">
              <w:rPr>
                <w:sz w:val="26"/>
                <w:szCs w:val="26"/>
              </w:rPr>
              <w:t>1</w:t>
            </w:r>
            <w:r w:rsidR="00707C23">
              <w:rPr>
                <w:sz w:val="26"/>
                <w:szCs w:val="26"/>
              </w:rPr>
              <w:t>20</w:t>
            </w:r>
            <w:r w:rsidRPr="004B0C51">
              <w:rPr>
                <w:sz w:val="26"/>
                <w:szCs w:val="26"/>
              </w:rPr>
              <w:t xml:space="preserve"> процента по отношению к 2022 году;</w:t>
            </w:r>
          </w:p>
          <w:p w:rsidR="00566A8A" w:rsidRPr="004B0C51" w:rsidRDefault="00566A8A" w:rsidP="00566A8A">
            <w:pPr>
              <w:jc w:val="both"/>
              <w:rPr>
                <w:sz w:val="26"/>
                <w:szCs w:val="26"/>
              </w:rPr>
            </w:pPr>
            <w:r w:rsidRPr="004B0C51">
              <w:rPr>
                <w:sz w:val="26"/>
                <w:szCs w:val="26"/>
              </w:rPr>
              <w:t>рентабельность сельскохозяйственных организаций (с учетом субсидий) - 13,0 процентов;</w:t>
            </w:r>
          </w:p>
          <w:p w:rsidR="00566A8A" w:rsidRPr="004B0C51" w:rsidRDefault="00566A8A" w:rsidP="00566A8A">
            <w:pPr>
              <w:jc w:val="both"/>
              <w:rPr>
                <w:sz w:val="26"/>
                <w:szCs w:val="26"/>
              </w:rPr>
            </w:pPr>
            <w:r w:rsidRPr="004B0C51">
              <w:rPr>
                <w:sz w:val="26"/>
                <w:szCs w:val="26"/>
              </w:rPr>
              <w:t>индекс производительности труда - рост в 1,</w:t>
            </w:r>
            <w:r w:rsidR="004673E9" w:rsidRPr="004B0C51">
              <w:rPr>
                <w:sz w:val="26"/>
                <w:szCs w:val="26"/>
              </w:rPr>
              <w:t>4</w:t>
            </w:r>
            <w:r w:rsidRPr="004B0C51">
              <w:rPr>
                <w:sz w:val="26"/>
                <w:szCs w:val="26"/>
              </w:rPr>
              <w:t xml:space="preserve"> раза по отношению к 2022 году;</w:t>
            </w:r>
          </w:p>
          <w:p w:rsidR="007D760E" w:rsidRPr="004B0C51" w:rsidRDefault="00566A8A" w:rsidP="004673E9">
            <w:pPr>
              <w:jc w:val="both"/>
              <w:rPr>
                <w:bCs/>
                <w:sz w:val="26"/>
                <w:szCs w:val="26"/>
              </w:rPr>
            </w:pPr>
            <w:r w:rsidRPr="004B0C51">
              <w:rPr>
                <w:sz w:val="26"/>
                <w:szCs w:val="26"/>
              </w:rPr>
              <w:t xml:space="preserve">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 </w:t>
            </w:r>
            <w:r w:rsidR="004673E9" w:rsidRPr="004B0C51">
              <w:rPr>
                <w:sz w:val="26"/>
                <w:szCs w:val="26"/>
              </w:rPr>
              <w:t>45000</w:t>
            </w:r>
            <w:r w:rsidRPr="004B0C51">
              <w:rPr>
                <w:sz w:val="26"/>
                <w:szCs w:val="26"/>
              </w:rPr>
              <w:t xml:space="preserve"> рублей.</w:t>
            </w:r>
          </w:p>
        </w:tc>
      </w:tr>
      <w:tr w:rsidR="007D760E" w:rsidTr="007D760E">
        <w:tc>
          <w:tcPr>
            <w:tcW w:w="3369" w:type="dxa"/>
            <w:tcBorders>
              <w:top w:val="single" w:sz="4" w:space="0" w:color="auto"/>
              <w:left w:val="single" w:sz="4" w:space="0" w:color="auto"/>
              <w:bottom w:val="single" w:sz="4" w:space="0" w:color="auto"/>
              <w:right w:val="single" w:sz="4" w:space="0" w:color="auto"/>
            </w:tcBorders>
            <w:hideMark/>
          </w:tcPr>
          <w:p w:rsidR="007D760E" w:rsidRPr="00C4642B" w:rsidRDefault="007D760E">
            <w:pPr>
              <w:jc w:val="both"/>
              <w:rPr>
                <w:sz w:val="26"/>
                <w:szCs w:val="26"/>
              </w:rPr>
            </w:pPr>
            <w:r w:rsidRPr="00C4642B">
              <w:rPr>
                <w:sz w:val="26"/>
                <w:szCs w:val="26"/>
              </w:rPr>
              <w:t>Сроки и этапы реализации Муниципальной программы</w:t>
            </w:r>
          </w:p>
        </w:tc>
        <w:tc>
          <w:tcPr>
            <w:tcW w:w="6202" w:type="dxa"/>
            <w:tcBorders>
              <w:top w:val="single" w:sz="4" w:space="0" w:color="auto"/>
              <w:left w:val="single" w:sz="4" w:space="0" w:color="auto"/>
              <w:bottom w:val="single" w:sz="4" w:space="0" w:color="auto"/>
              <w:right w:val="single" w:sz="4" w:space="0" w:color="auto"/>
            </w:tcBorders>
            <w:hideMark/>
          </w:tcPr>
          <w:p w:rsidR="007D760E" w:rsidRPr="00C4642B" w:rsidRDefault="007D760E" w:rsidP="00566A8A">
            <w:pPr>
              <w:pStyle w:val="ConsPlusNormal"/>
              <w:ind w:firstLine="0"/>
              <w:jc w:val="both"/>
              <w:rPr>
                <w:rFonts w:ascii="Times New Roman" w:hAnsi="Times New Roman"/>
                <w:sz w:val="26"/>
                <w:szCs w:val="26"/>
              </w:rPr>
            </w:pPr>
            <w:r w:rsidRPr="00C4642B">
              <w:rPr>
                <w:rFonts w:ascii="Times New Roman" w:hAnsi="Times New Roman"/>
                <w:sz w:val="26"/>
                <w:szCs w:val="26"/>
              </w:rPr>
              <w:t>Срок реализации: 20</w:t>
            </w:r>
            <w:r w:rsidR="00566A8A" w:rsidRPr="00C4642B">
              <w:rPr>
                <w:rFonts w:ascii="Times New Roman" w:hAnsi="Times New Roman"/>
                <w:sz w:val="26"/>
                <w:szCs w:val="26"/>
              </w:rPr>
              <w:t>23</w:t>
            </w:r>
            <w:r w:rsidRPr="00C4642B">
              <w:rPr>
                <w:rFonts w:ascii="Times New Roman" w:hAnsi="Times New Roman"/>
                <w:sz w:val="26"/>
                <w:szCs w:val="26"/>
              </w:rPr>
              <w:t>-2035 годы</w:t>
            </w:r>
          </w:p>
          <w:p w:rsidR="007D760E" w:rsidRPr="00C4642B" w:rsidRDefault="007D760E" w:rsidP="00566A8A">
            <w:pPr>
              <w:pStyle w:val="ConsPlusNormal"/>
              <w:ind w:firstLine="33"/>
              <w:jc w:val="both"/>
              <w:rPr>
                <w:rFonts w:ascii="Times New Roman" w:hAnsi="Times New Roman"/>
                <w:sz w:val="26"/>
                <w:szCs w:val="26"/>
              </w:rPr>
            </w:pPr>
            <w:r w:rsidRPr="00C4642B">
              <w:rPr>
                <w:rFonts w:ascii="Times New Roman" w:hAnsi="Times New Roman"/>
                <w:sz w:val="26"/>
                <w:szCs w:val="26"/>
              </w:rPr>
              <w:t>Этапы реализации:</w:t>
            </w:r>
          </w:p>
          <w:p w:rsidR="007D760E" w:rsidRPr="00C4642B" w:rsidRDefault="007D760E" w:rsidP="00566A8A">
            <w:pPr>
              <w:pStyle w:val="ConsPlusNormal"/>
              <w:ind w:firstLine="33"/>
              <w:jc w:val="both"/>
              <w:rPr>
                <w:rFonts w:ascii="Times New Roman" w:hAnsi="Times New Roman"/>
                <w:sz w:val="26"/>
                <w:szCs w:val="26"/>
              </w:rPr>
            </w:pPr>
            <w:r w:rsidRPr="00C4642B">
              <w:rPr>
                <w:rFonts w:ascii="Times New Roman" w:hAnsi="Times New Roman"/>
                <w:sz w:val="26"/>
                <w:szCs w:val="26"/>
              </w:rPr>
              <w:t>1 этап – 20</w:t>
            </w:r>
            <w:r w:rsidR="00566A8A" w:rsidRPr="00C4642B">
              <w:rPr>
                <w:rFonts w:ascii="Times New Roman" w:hAnsi="Times New Roman"/>
                <w:sz w:val="26"/>
                <w:szCs w:val="26"/>
              </w:rPr>
              <w:t>23</w:t>
            </w:r>
            <w:r w:rsidRPr="00C4642B">
              <w:rPr>
                <w:rFonts w:ascii="Times New Roman" w:hAnsi="Times New Roman"/>
                <w:sz w:val="26"/>
                <w:szCs w:val="26"/>
              </w:rPr>
              <w:t>-2025 годы</w:t>
            </w:r>
          </w:p>
          <w:p w:rsidR="007D760E" w:rsidRPr="00C4642B" w:rsidRDefault="007D760E" w:rsidP="00566A8A">
            <w:pPr>
              <w:pStyle w:val="ConsPlusNormal"/>
              <w:ind w:firstLine="33"/>
              <w:jc w:val="both"/>
              <w:rPr>
                <w:rFonts w:ascii="Times New Roman" w:hAnsi="Times New Roman"/>
                <w:sz w:val="26"/>
                <w:szCs w:val="26"/>
              </w:rPr>
            </w:pPr>
            <w:r w:rsidRPr="00C4642B">
              <w:rPr>
                <w:rFonts w:ascii="Times New Roman" w:hAnsi="Times New Roman"/>
                <w:sz w:val="26"/>
                <w:szCs w:val="26"/>
              </w:rPr>
              <w:t>2 этап – 2026-2030 годы</w:t>
            </w:r>
          </w:p>
          <w:p w:rsidR="007D760E" w:rsidRPr="00C4642B" w:rsidRDefault="007D760E">
            <w:pPr>
              <w:jc w:val="both"/>
              <w:rPr>
                <w:sz w:val="26"/>
                <w:szCs w:val="26"/>
              </w:rPr>
            </w:pPr>
            <w:r w:rsidRPr="00C4642B">
              <w:rPr>
                <w:sz w:val="26"/>
                <w:szCs w:val="26"/>
              </w:rPr>
              <w:t>3 этап – 2031-2035 годы</w:t>
            </w:r>
          </w:p>
        </w:tc>
      </w:tr>
      <w:tr w:rsidR="007D760E" w:rsidTr="007D760E">
        <w:tc>
          <w:tcPr>
            <w:tcW w:w="3369" w:type="dxa"/>
            <w:tcBorders>
              <w:top w:val="single" w:sz="4" w:space="0" w:color="auto"/>
              <w:left w:val="single" w:sz="4" w:space="0" w:color="auto"/>
              <w:bottom w:val="single" w:sz="4" w:space="0" w:color="auto"/>
              <w:right w:val="single" w:sz="4" w:space="0" w:color="auto"/>
            </w:tcBorders>
            <w:hideMark/>
          </w:tcPr>
          <w:p w:rsidR="007D760E" w:rsidRPr="00C4642B" w:rsidRDefault="007D760E">
            <w:pPr>
              <w:jc w:val="both"/>
              <w:rPr>
                <w:sz w:val="26"/>
                <w:szCs w:val="26"/>
              </w:rPr>
            </w:pPr>
            <w:r w:rsidRPr="00C4642B">
              <w:rPr>
                <w:sz w:val="26"/>
                <w:szCs w:val="26"/>
              </w:rPr>
              <w:t>Объемы финансирования Муниципальной программы с разбивкой по годам реализации программы</w:t>
            </w:r>
          </w:p>
        </w:tc>
        <w:tc>
          <w:tcPr>
            <w:tcW w:w="6202" w:type="dxa"/>
            <w:tcBorders>
              <w:top w:val="single" w:sz="4" w:space="0" w:color="auto"/>
              <w:left w:val="single" w:sz="4" w:space="0" w:color="auto"/>
              <w:bottom w:val="single" w:sz="4" w:space="0" w:color="auto"/>
              <w:right w:val="single" w:sz="4" w:space="0" w:color="auto"/>
            </w:tcBorders>
            <w:hideMark/>
          </w:tcPr>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прогнозируемый объем финансирования Муниципальной программы в 20</w:t>
            </w:r>
            <w:r w:rsidR="00922A2A" w:rsidRPr="00EA7DE9">
              <w:rPr>
                <w:sz w:val="26"/>
                <w:szCs w:val="26"/>
                <w:lang w:eastAsia="en-US"/>
              </w:rPr>
              <w:t>23</w:t>
            </w:r>
            <w:r w:rsidRPr="00EA7DE9">
              <w:rPr>
                <w:sz w:val="26"/>
                <w:szCs w:val="26"/>
                <w:lang w:eastAsia="en-US"/>
              </w:rPr>
              <w:t xml:space="preserve"> - 2035 го</w:t>
            </w:r>
            <w:r w:rsidR="00922A2A" w:rsidRPr="00EA7DE9">
              <w:rPr>
                <w:sz w:val="26"/>
                <w:szCs w:val="26"/>
                <w:lang w:eastAsia="en-US"/>
              </w:rPr>
              <w:t xml:space="preserve">дах составляет </w:t>
            </w:r>
            <w:r w:rsidR="00614FC4">
              <w:rPr>
                <w:sz w:val="26"/>
                <w:szCs w:val="26"/>
                <w:lang w:eastAsia="en-US"/>
              </w:rPr>
              <w:t>4</w:t>
            </w:r>
            <w:r w:rsidR="00EC58C3">
              <w:rPr>
                <w:sz w:val="26"/>
                <w:szCs w:val="26"/>
                <w:lang w:eastAsia="en-US"/>
              </w:rPr>
              <w:t> </w:t>
            </w:r>
            <w:r w:rsidR="00614FC4">
              <w:rPr>
                <w:sz w:val="26"/>
                <w:szCs w:val="26"/>
                <w:lang w:eastAsia="en-US"/>
              </w:rPr>
              <w:t>902</w:t>
            </w:r>
            <w:r w:rsidR="00EC58C3">
              <w:rPr>
                <w:sz w:val="26"/>
                <w:szCs w:val="26"/>
                <w:lang w:eastAsia="en-US"/>
              </w:rPr>
              <w:t>,</w:t>
            </w:r>
            <w:r w:rsidR="00614FC4">
              <w:rPr>
                <w:sz w:val="26"/>
                <w:szCs w:val="26"/>
                <w:lang w:eastAsia="en-US"/>
              </w:rPr>
              <w:t>6</w:t>
            </w:r>
            <w:r w:rsidR="00EC58C3">
              <w:rPr>
                <w:sz w:val="26"/>
                <w:szCs w:val="26"/>
                <w:lang w:eastAsia="en-US"/>
              </w:rPr>
              <w:t xml:space="preserve"> тыс.</w:t>
            </w:r>
            <w:r w:rsidRPr="00EA7DE9">
              <w:rPr>
                <w:sz w:val="26"/>
                <w:szCs w:val="26"/>
                <w:lang w:eastAsia="en-US"/>
              </w:rPr>
              <w:t xml:space="preserve"> рублей, в том числе:</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 xml:space="preserve">в 2023 году – </w:t>
            </w:r>
            <w:r w:rsidR="006D51F6" w:rsidRPr="006D51F6">
              <w:rPr>
                <w:sz w:val="26"/>
                <w:szCs w:val="26"/>
                <w:lang w:eastAsia="en-US"/>
              </w:rPr>
              <w:t>847</w:t>
            </w:r>
            <w:r w:rsidR="00EC58C3">
              <w:rPr>
                <w:sz w:val="26"/>
                <w:szCs w:val="26"/>
                <w:lang w:eastAsia="en-US"/>
              </w:rPr>
              <w:t>,9 тыс.</w:t>
            </w:r>
            <w:r w:rsidR="006D51F6">
              <w:rPr>
                <w:sz w:val="26"/>
                <w:szCs w:val="26"/>
                <w:lang w:eastAsia="en-US"/>
              </w:rPr>
              <w:t xml:space="preserve"> </w:t>
            </w:r>
            <w:r w:rsidRPr="00EA7DE9">
              <w:rPr>
                <w:sz w:val="26"/>
                <w:szCs w:val="26"/>
                <w:lang w:eastAsia="en-US"/>
              </w:rPr>
              <w:t>рублей;</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 xml:space="preserve">в 2024 году – </w:t>
            </w:r>
            <w:r w:rsidR="006D51F6" w:rsidRPr="006D51F6">
              <w:rPr>
                <w:sz w:val="26"/>
                <w:szCs w:val="26"/>
                <w:lang w:eastAsia="en-US"/>
              </w:rPr>
              <w:t>680,</w:t>
            </w:r>
            <w:r w:rsidR="00EC58C3">
              <w:rPr>
                <w:sz w:val="26"/>
                <w:szCs w:val="26"/>
                <w:lang w:eastAsia="en-US"/>
              </w:rPr>
              <w:t>1 тыс.</w:t>
            </w:r>
            <w:r w:rsidR="006D51F6">
              <w:rPr>
                <w:sz w:val="26"/>
                <w:szCs w:val="26"/>
                <w:lang w:eastAsia="en-US"/>
              </w:rPr>
              <w:t xml:space="preserve"> </w:t>
            </w:r>
            <w:r w:rsidRPr="00EA7DE9">
              <w:rPr>
                <w:sz w:val="26"/>
                <w:szCs w:val="26"/>
                <w:lang w:eastAsia="en-US"/>
              </w:rPr>
              <w:t>рублей;</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 xml:space="preserve">в 2025 году – </w:t>
            </w:r>
            <w:r w:rsidR="006D51F6" w:rsidRPr="006D51F6">
              <w:rPr>
                <w:sz w:val="26"/>
                <w:szCs w:val="26"/>
                <w:lang w:eastAsia="en-US"/>
              </w:rPr>
              <w:t>474</w:t>
            </w:r>
            <w:r w:rsidR="00EC58C3">
              <w:rPr>
                <w:sz w:val="26"/>
                <w:szCs w:val="26"/>
                <w:lang w:eastAsia="en-US"/>
              </w:rPr>
              <w:t>,6 тыс.</w:t>
            </w:r>
            <w:r w:rsidR="006D51F6">
              <w:rPr>
                <w:sz w:val="26"/>
                <w:szCs w:val="26"/>
                <w:lang w:eastAsia="en-US"/>
              </w:rPr>
              <w:t xml:space="preserve"> </w:t>
            </w:r>
            <w:r w:rsidRPr="00EA7DE9">
              <w:rPr>
                <w:sz w:val="26"/>
                <w:szCs w:val="26"/>
                <w:lang w:eastAsia="en-US"/>
              </w:rPr>
              <w:t>рублей;</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 xml:space="preserve">в 2026 - 2030 годах – </w:t>
            </w:r>
            <w:r w:rsidR="00614FC4">
              <w:rPr>
                <w:sz w:val="26"/>
                <w:szCs w:val="26"/>
                <w:lang w:eastAsia="en-US"/>
              </w:rPr>
              <w:t>1 450</w:t>
            </w:r>
            <w:r w:rsidR="006D51F6">
              <w:rPr>
                <w:sz w:val="26"/>
                <w:szCs w:val="26"/>
                <w:lang w:eastAsia="en-US"/>
              </w:rPr>
              <w:t>,0</w:t>
            </w:r>
            <w:r w:rsidR="00EC58C3">
              <w:rPr>
                <w:sz w:val="26"/>
                <w:szCs w:val="26"/>
                <w:lang w:eastAsia="en-US"/>
              </w:rPr>
              <w:t xml:space="preserve"> тыс.</w:t>
            </w:r>
            <w:r w:rsidRPr="00EA7DE9">
              <w:rPr>
                <w:sz w:val="26"/>
                <w:szCs w:val="26"/>
                <w:lang w:eastAsia="en-US"/>
              </w:rPr>
              <w:t xml:space="preserve"> рублей;</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 xml:space="preserve">в 2031 – 2035 годах – </w:t>
            </w:r>
            <w:r w:rsidR="00614FC4">
              <w:rPr>
                <w:sz w:val="26"/>
                <w:szCs w:val="26"/>
                <w:lang w:eastAsia="en-US"/>
              </w:rPr>
              <w:t>1</w:t>
            </w:r>
            <w:r w:rsidR="00EC58C3">
              <w:rPr>
                <w:sz w:val="26"/>
                <w:szCs w:val="26"/>
                <w:lang w:eastAsia="en-US"/>
              </w:rPr>
              <w:t> </w:t>
            </w:r>
            <w:r w:rsidR="00614FC4">
              <w:rPr>
                <w:sz w:val="26"/>
                <w:szCs w:val="26"/>
                <w:lang w:eastAsia="en-US"/>
              </w:rPr>
              <w:t>450</w:t>
            </w:r>
            <w:r w:rsidR="00EC58C3">
              <w:rPr>
                <w:sz w:val="26"/>
                <w:szCs w:val="26"/>
                <w:lang w:eastAsia="en-US"/>
              </w:rPr>
              <w:t>,</w:t>
            </w:r>
            <w:r w:rsidR="006D51F6">
              <w:rPr>
                <w:sz w:val="26"/>
                <w:szCs w:val="26"/>
                <w:lang w:eastAsia="en-US"/>
              </w:rPr>
              <w:t>0</w:t>
            </w:r>
            <w:r w:rsidRPr="00EA7DE9">
              <w:rPr>
                <w:sz w:val="26"/>
                <w:szCs w:val="26"/>
                <w:lang w:eastAsia="en-US"/>
              </w:rPr>
              <w:t xml:space="preserve"> </w:t>
            </w:r>
            <w:r w:rsidR="00EC58C3">
              <w:rPr>
                <w:sz w:val="26"/>
                <w:szCs w:val="26"/>
                <w:lang w:eastAsia="en-US"/>
              </w:rPr>
              <w:t xml:space="preserve">тыс. </w:t>
            </w:r>
            <w:r w:rsidRPr="00EA7DE9">
              <w:rPr>
                <w:sz w:val="26"/>
                <w:szCs w:val="26"/>
                <w:lang w:eastAsia="en-US"/>
              </w:rPr>
              <w:t>рублей;</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из них средства:</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 xml:space="preserve">федерального бюджета – </w:t>
            </w:r>
            <w:r w:rsidR="00D3200A">
              <w:rPr>
                <w:sz w:val="26"/>
                <w:szCs w:val="26"/>
                <w:lang w:eastAsia="en-US"/>
              </w:rPr>
              <w:t>508</w:t>
            </w:r>
            <w:r w:rsidR="00EC58C3">
              <w:rPr>
                <w:sz w:val="26"/>
                <w:szCs w:val="26"/>
                <w:lang w:eastAsia="en-US"/>
              </w:rPr>
              <w:t>,</w:t>
            </w:r>
            <w:r w:rsidR="00D3200A">
              <w:rPr>
                <w:sz w:val="26"/>
                <w:szCs w:val="26"/>
                <w:lang w:eastAsia="en-US"/>
              </w:rPr>
              <w:t>9</w:t>
            </w:r>
            <w:r w:rsidR="00EC58C3">
              <w:rPr>
                <w:sz w:val="26"/>
                <w:szCs w:val="26"/>
                <w:lang w:eastAsia="en-US"/>
              </w:rPr>
              <w:t xml:space="preserve"> тыс.</w:t>
            </w:r>
            <w:r w:rsidRPr="00EA7DE9">
              <w:rPr>
                <w:sz w:val="26"/>
                <w:szCs w:val="26"/>
                <w:lang w:eastAsia="en-US"/>
              </w:rPr>
              <w:t xml:space="preserve"> рублей (</w:t>
            </w:r>
            <w:r w:rsidR="00614FC4">
              <w:rPr>
                <w:sz w:val="26"/>
                <w:szCs w:val="26"/>
                <w:lang w:eastAsia="en-US"/>
              </w:rPr>
              <w:t>10,4</w:t>
            </w:r>
            <w:r w:rsidRPr="00EA7DE9">
              <w:rPr>
                <w:sz w:val="26"/>
                <w:szCs w:val="26"/>
                <w:lang w:eastAsia="en-US"/>
              </w:rPr>
              <w:t xml:space="preserve"> процента), в том числе:</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в 2023 году –</w:t>
            </w:r>
            <w:r w:rsidR="0015346A" w:rsidRPr="0015346A">
              <w:rPr>
                <w:sz w:val="26"/>
                <w:szCs w:val="26"/>
                <w:lang w:eastAsia="en-US"/>
              </w:rPr>
              <w:t>215</w:t>
            </w:r>
            <w:r w:rsidR="00EC58C3">
              <w:rPr>
                <w:sz w:val="26"/>
                <w:szCs w:val="26"/>
                <w:lang w:eastAsia="en-US"/>
              </w:rPr>
              <w:t>,</w:t>
            </w:r>
            <w:r w:rsidR="0015346A" w:rsidRPr="0015346A">
              <w:rPr>
                <w:sz w:val="26"/>
                <w:szCs w:val="26"/>
                <w:lang w:eastAsia="en-US"/>
              </w:rPr>
              <w:t>2</w:t>
            </w:r>
            <w:r w:rsidR="00EC58C3">
              <w:rPr>
                <w:sz w:val="26"/>
                <w:szCs w:val="26"/>
                <w:lang w:eastAsia="en-US"/>
              </w:rPr>
              <w:t xml:space="preserve"> тыс.</w:t>
            </w:r>
            <w:r w:rsidR="0015346A">
              <w:rPr>
                <w:sz w:val="26"/>
                <w:szCs w:val="26"/>
                <w:lang w:eastAsia="en-US"/>
              </w:rPr>
              <w:t xml:space="preserve"> </w:t>
            </w:r>
            <w:r w:rsidRPr="00EA7DE9">
              <w:rPr>
                <w:sz w:val="26"/>
                <w:szCs w:val="26"/>
                <w:lang w:eastAsia="en-US"/>
              </w:rPr>
              <w:t>рублей;</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в 2024 году –</w:t>
            </w:r>
            <w:r w:rsidR="00D3200A" w:rsidRPr="00D3200A">
              <w:rPr>
                <w:sz w:val="26"/>
                <w:szCs w:val="26"/>
                <w:lang w:eastAsia="en-US"/>
              </w:rPr>
              <w:t>168</w:t>
            </w:r>
            <w:r w:rsidR="00EC58C3">
              <w:rPr>
                <w:sz w:val="26"/>
                <w:szCs w:val="26"/>
                <w:lang w:eastAsia="en-US"/>
              </w:rPr>
              <w:t>,</w:t>
            </w:r>
            <w:r w:rsidR="00D3200A" w:rsidRPr="00D3200A">
              <w:rPr>
                <w:sz w:val="26"/>
                <w:szCs w:val="26"/>
                <w:lang w:eastAsia="en-US"/>
              </w:rPr>
              <w:t>6</w:t>
            </w:r>
            <w:r w:rsidR="00EC58C3">
              <w:rPr>
                <w:sz w:val="26"/>
                <w:szCs w:val="26"/>
                <w:lang w:eastAsia="en-US"/>
              </w:rPr>
              <w:t xml:space="preserve"> тыс.</w:t>
            </w:r>
            <w:r w:rsidR="00D3200A">
              <w:rPr>
                <w:sz w:val="26"/>
                <w:szCs w:val="26"/>
                <w:lang w:eastAsia="en-US"/>
              </w:rPr>
              <w:t xml:space="preserve"> </w:t>
            </w:r>
            <w:r w:rsidRPr="00EA7DE9">
              <w:rPr>
                <w:sz w:val="26"/>
                <w:szCs w:val="26"/>
                <w:lang w:eastAsia="en-US"/>
              </w:rPr>
              <w:t>рублей;</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в 2025 году –</w:t>
            </w:r>
            <w:r w:rsidR="00D3200A" w:rsidRPr="00D3200A">
              <w:rPr>
                <w:sz w:val="26"/>
                <w:szCs w:val="26"/>
                <w:lang w:eastAsia="en-US"/>
              </w:rPr>
              <w:t>125</w:t>
            </w:r>
            <w:r w:rsidR="00EC58C3">
              <w:rPr>
                <w:sz w:val="26"/>
                <w:szCs w:val="26"/>
                <w:lang w:eastAsia="en-US"/>
              </w:rPr>
              <w:t>,1 тыс.</w:t>
            </w:r>
            <w:r w:rsidR="00D3200A">
              <w:rPr>
                <w:sz w:val="26"/>
                <w:szCs w:val="26"/>
                <w:lang w:eastAsia="en-US"/>
              </w:rPr>
              <w:t xml:space="preserve"> </w:t>
            </w:r>
            <w:r w:rsidRPr="00EA7DE9">
              <w:rPr>
                <w:sz w:val="26"/>
                <w:szCs w:val="26"/>
                <w:lang w:eastAsia="en-US"/>
              </w:rPr>
              <w:t>рублей;</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в 2026 - 2030 годах –0</w:t>
            </w:r>
            <w:r w:rsidR="00EC58C3">
              <w:rPr>
                <w:sz w:val="26"/>
                <w:szCs w:val="26"/>
                <w:lang w:eastAsia="en-US"/>
              </w:rPr>
              <w:t>,0</w:t>
            </w:r>
            <w:r w:rsidRPr="00EA7DE9">
              <w:rPr>
                <w:sz w:val="26"/>
                <w:szCs w:val="26"/>
                <w:lang w:eastAsia="en-US"/>
              </w:rPr>
              <w:t xml:space="preserve"> тыс. рублей;</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в 2031 – 2035 годах –0</w:t>
            </w:r>
            <w:r w:rsidR="00EC58C3">
              <w:rPr>
                <w:sz w:val="26"/>
                <w:szCs w:val="26"/>
                <w:lang w:eastAsia="en-US"/>
              </w:rPr>
              <w:t>,0</w:t>
            </w:r>
            <w:r w:rsidRPr="00EA7DE9">
              <w:rPr>
                <w:sz w:val="26"/>
                <w:szCs w:val="26"/>
                <w:lang w:eastAsia="en-US"/>
              </w:rPr>
              <w:t xml:space="preserve"> тыс. рублей;</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 xml:space="preserve">республиканского бюджета Чувашской Республики </w:t>
            </w:r>
            <w:r w:rsidR="00922A2A" w:rsidRPr="00EA7DE9">
              <w:rPr>
                <w:sz w:val="26"/>
                <w:szCs w:val="26"/>
                <w:lang w:eastAsia="en-US"/>
              </w:rPr>
              <w:t xml:space="preserve"> </w:t>
            </w:r>
            <w:r w:rsidR="00D3200A">
              <w:rPr>
                <w:sz w:val="26"/>
                <w:szCs w:val="26"/>
                <w:lang w:eastAsia="en-US"/>
              </w:rPr>
              <w:t>4</w:t>
            </w:r>
            <w:r w:rsidR="00EC58C3">
              <w:rPr>
                <w:sz w:val="26"/>
                <w:szCs w:val="26"/>
                <w:lang w:eastAsia="en-US"/>
              </w:rPr>
              <w:t> </w:t>
            </w:r>
            <w:r w:rsidR="00D3200A">
              <w:rPr>
                <w:sz w:val="26"/>
                <w:szCs w:val="26"/>
                <w:lang w:eastAsia="en-US"/>
              </w:rPr>
              <w:t>275</w:t>
            </w:r>
            <w:r w:rsidR="00EC58C3">
              <w:rPr>
                <w:sz w:val="26"/>
                <w:szCs w:val="26"/>
                <w:lang w:eastAsia="en-US"/>
              </w:rPr>
              <w:t>,</w:t>
            </w:r>
            <w:r w:rsidR="00D3200A">
              <w:rPr>
                <w:sz w:val="26"/>
                <w:szCs w:val="26"/>
                <w:lang w:eastAsia="en-US"/>
              </w:rPr>
              <w:t>3</w:t>
            </w:r>
            <w:r w:rsidR="00EC58C3">
              <w:rPr>
                <w:sz w:val="26"/>
                <w:szCs w:val="26"/>
                <w:lang w:eastAsia="en-US"/>
              </w:rPr>
              <w:t xml:space="preserve"> тыс.</w:t>
            </w:r>
            <w:r w:rsidRPr="00EA7DE9">
              <w:rPr>
                <w:sz w:val="26"/>
                <w:szCs w:val="26"/>
                <w:lang w:eastAsia="en-US"/>
              </w:rPr>
              <w:t xml:space="preserve"> рублей (</w:t>
            </w:r>
            <w:r w:rsidR="00614FC4">
              <w:rPr>
                <w:sz w:val="26"/>
                <w:szCs w:val="26"/>
                <w:lang w:eastAsia="en-US"/>
              </w:rPr>
              <w:t>87,2</w:t>
            </w:r>
            <w:r w:rsidRPr="00EA7DE9">
              <w:rPr>
                <w:sz w:val="26"/>
                <w:szCs w:val="26"/>
                <w:lang w:eastAsia="en-US"/>
              </w:rPr>
              <w:t xml:space="preserve"> процента), в том числе:</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 xml:space="preserve">в 2023 году – </w:t>
            </w:r>
            <w:r w:rsidR="00D3200A" w:rsidRPr="00D3200A">
              <w:rPr>
                <w:sz w:val="26"/>
                <w:szCs w:val="26"/>
                <w:lang w:eastAsia="en-US"/>
              </w:rPr>
              <w:t>607</w:t>
            </w:r>
            <w:r w:rsidR="00EC58C3">
              <w:rPr>
                <w:sz w:val="26"/>
                <w:szCs w:val="26"/>
                <w:lang w:eastAsia="en-US"/>
              </w:rPr>
              <w:t>,9 тыс.</w:t>
            </w:r>
            <w:r w:rsidR="00D3200A">
              <w:rPr>
                <w:sz w:val="26"/>
                <w:szCs w:val="26"/>
                <w:lang w:eastAsia="en-US"/>
              </w:rPr>
              <w:t xml:space="preserve"> </w:t>
            </w:r>
            <w:r w:rsidRPr="00EA7DE9">
              <w:rPr>
                <w:sz w:val="26"/>
                <w:szCs w:val="26"/>
                <w:lang w:eastAsia="en-US"/>
              </w:rPr>
              <w:t>рублей;</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 xml:space="preserve">в 2024 году – </w:t>
            </w:r>
            <w:r w:rsidR="00D3200A" w:rsidRPr="00D3200A">
              <w:rPr>
                <w:sz w:val="26"/>
                <w:szCs w:val="26"/>
                <w:lang w:eastAsia="en-US"/>
              </w:rPr>
              <w:t>477</w:t>
            </w:r>
            <w:r w:rsidR="00EC58C3">
              <w:rPr>
                <w:sz w:val="26"/>
                <w:szCs w:val="26"/>
                <w:lang w:eastAsia="en-US"/>
              </w:rPr>
              <w:t>,</w:t>
            </w:r>
            <w:r w:rsidR="00D3200A" w:rsidRPr="00D3200A">
              <w:rPr>
                <w:sz w:val="26"/>
                <w:szCs w:val="26"/>
                <w:lang w:eastAsia="en-US"/>
              </w:rPr>
              <w:t>7</w:t>
            </w:r>
            <w:r w:rsidR="00EC58C3">
              <w:rPr>
                <w:sz w:val="26"/>
                <w:szCs w:val="26"/>
                <w:lang w:eastAsia="en-US"/>
              </w:rPr>
              <w:t xml:space="preserve"> тыс.</w:t>
            </w:r>
            <w:r w:rsidR="00D3200A">
              <w:rPr>
                <w:sz w:val="26"/>
                <w:szCs w:val="26"/>
                <w:lang w:eastAsia="en-US"/>
              </w:rPr>
              <w:t xml:space="preserve"> </w:t>
            </w:r>
            <w:r w:rsidRPr="00EA7DE9">
              <w:rPr>
                <w:sz w:val="26"/>
                <w:szCs w:val="26"/>
                <w:lang w:eastAsia="en-US"/>
              </w:rPr>
              <w:t>рублей;</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 xml:space="preserve">в 2025 году – </w:t>
            </w:r>
            <w:r w:rsidR="00D3200A" w:rsidRPr="00D3200A">
              <w:rPr>
                <w:sz w:val="26"/>
                <w:szCs w:val="26"/>
                <w:lang w:eastAsia="en-US"/>
              </w:rPr>
              <w:t>289</w:t>
            </w:r>
            <w:r w:rsidR="00EC58C3">
              <w:rPr>
                <w:sz w:val="26"/>
                <w:szCs w:val="26"/>
                <w:lang w:eastAsia="en-US"/>
              </w:rPr>
              <w:t>,</w:t>
            </w:r>
            <w:r w:rsidR="00D3200A" w:rsidRPr="00D3200A">
              <w:rPr>
                <w:sz w:val="26"/>
                <w:szCs w:val="26"/>
                <w:lang w:eastAsia="en-US"/>
              </w:rPr>
              <w:t>7</w:t>
            </w:r>
            <w:r w:rsidR="00EC58C3">
              <w:rPr>
                <w:sz w:val="26"/>
                <w:szCs w:val="26"/>
                <w:lang w:eastAsia="en-US"/>
              </w:rPr>
              <w:t xml:space="preserve"> тыс.</w:t>
            </w:r>
            <w:r w:rsidR="00D3200A">
              <w:rPr>
                <w:sz w:val="26"/>
                <w:szCs w:val="26"/>
                <w:lang w:eastAsia="en-US"/>
              </w:rPr>
              <w:t xml:space="preserve"> </w:t>
            </w:r>
            <w:r w:rsidRPr="00EA7DE9">
              <w:rPr>
                <w:sz w:val="26"/>
                <w:szCs w:val="26"/>
                <w:lang w:eastAsia="en-US"/>
              </w:rPr>
              <w:t>рублей;</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 xml:space="preserve">в 2026 - 2030 годах – </w:t>
            </w:r>
            <w:r w:rsidR="00D3200A">
              <w:rPr>
                <w:sz w:val="26"/>
                <w:szCs w:val="26"/>
                <w:lang w:eastAsia="en-US"/>
              </w:rPr>
              <w:t>1</w:t>
            </w:r>
            <w:r w:rsidR="00EC58C3">
              <w:rPr>
                <w:sz w:val="26"/>
                <w:szCs w:val="26"/>
                <w:lang w:eastAsia="en-US"/>
              </w:rPr>
              <w:t> </w:t>
            </w:r>
            <w:r w:rsidR="00D3200A">
              <w:rPr>
                <w:sz w:val="26"/>
                <w:szCs w:val="26"/>
                <w:lang w:eastAsia="en-US"/>
              </w:rPr>
              <w:t>450</w:t>
            </w:r>
            <w:r w:rsidR="00EC58C3">
              <w:rPr>
                <w:sz w:val="26"/>
                <w:szCs w:val="26"/>
                <w:lang w:eastAsia="en-US"/>
              </w:rPr>
              <w:t>,</w:t>
            </w:r>
            <w:r w:rsidR="00D3200A">
              <w:rPr>
                <w:sz w:val="26"/>
                <w:szCs w:val="26"/>
                <w:lang w:eastAsia="en-US"/>
              </w:rPr>
              <w:t>0</w:t>
            </w:r>
            <w:r w:rsidRPr="00EA7DE9">
              <w:rPr>
                <w:sz w:val="26"/>
                <w:szCs w:val="26"/>
                <w:lang w:eastAsia="en-US"/>
              </w:rPr>
              <w:t xml:space="preserve"> </w:t>
            </w:r>
            <w:r w:rsidR="00EC58C3">
              <w:rPr>
                <w:sz w:val="26"/>
                <w:szCs w:val="26"/>
                <w:lang w:eastAsia="en-US"/>
              </w:rPr>
              <w:t xml:space="preserve">тыс. </w:t>
            </w:r>
            <w:r w:rsidRPr="00EA7DE9">
              <w:rPr>
                <w:sz w:val="26"/>
                <w:szCs w:val="26"/>
                <w:lang w:eastAsia="en-US"/>
              </w:rPr>
              <w:t>рублей;</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 xml:space="preserve">в 2031 – 2035 годах – </w:t>
            </w:r>
            <w:r w:rsidR="00D3200A">
              <w:rPr>
                <w:sz w:val="26"/>
                <w:szCs w:val="26"/>
                <w:lang w:eastAsia="en-US"/>
              </w:rPr>
              <w:t>1</w:t>
            </w:r>
            <w:r w:rsidR="00EC58C3">
              <w:rPr>
                <w:sz w:val="26"/>
                <w:szCs w:val="26"/>
                <w:lang w:eastAsia="en-US"/>
              </w:rPr>
              <w:t> </w:t>
            </w:r>
            <w:r w:rsidR="00D3200A">
              <w:rPr>
                <w:sz w:val="26"/>
                <w:szCs w:val="26"/>
                <w:lang w:eastAsia="en-US"/>
              </w:rPr>
              <w:t>450</w:t>
            </w:r>
            <w:r w:rsidR="00EC58C3">
              <w:rPr>
                <w:sz w:val="26"/>
                <w:szCs w:val="26"/>
                <w:lang w:eastAsia="en-US"/>
              </w:rPr>
              <w:t>,</w:t>
            </w:r>
            <w:r w:rsidR="00D3200A">
              <w:rPr>
                <w:sz w:val="26"/>
                <w:szCs w:val="26"/>
                <w:lang w:eastAsia="en-US"/>
              </w:rPr>
              <w:t>0</w:t>
            </w:r>
            <w:r w:rsidR="00EC58C3">
              <w:rPr>
                <w:sz w:val="26"/>
                <w:szCs w:val="26"/>
                <w:lang w:eastAsia="en-US"/>
              </w:rPr>
              <w:t xml:space="preserve"> тыс.</w:t>
            </w:r>
            <w:r w:rsidRPr="00EA7DE9">
              <w:rPr>
                <w:sz w:val="26"/>
                <w:szCs w:val="26"/>
                <w:lang w:eastAsia="en-US"/>
              </w:rPr>
              <w:t xml:space="preserve"> рублей;</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 xml:space="preserve">местного бюджета – </w:t>
            </w:r>
            <w:r w:rsidR="00614FC4">
              <w:rPr>
                <w:sz w:val="26"/>
                <w:szCs w:val="26"/>
                <w:lang w:eastAsia="en-US"/>
              </w:rPr>
              <w:t>118</w:t>
            </w:r>
            <w:r w:rsidR="00EC58C3">
              <w:rPr>
                <w:sz w:val="26"/>
                <w:szCs w:val="26"/>
                <w:lang w:eastAsia="en-US"/>
              </w:rPr>
              <w:t>,4 тыс.</w:t>
            </w:r>
            <w:r w:rsidRPr="00EA7DE9">
              <w:rPr>
                <w:sz w:val="26"/>
                <w:szCs w:val="26"/>
                <w:lang w:eastAsia="en-US"/>
              </w:rPr>
              <w:t xml:space="preserve"> рублей (</w:t>
            </w:r>
            <w:r w:rsidR="00AB24F5">
              <w:rPr>
                <w:sz w:val="26"/>
                <w:szCs w:val="26"/>
                <w:lang w:eastAsia="en-US"/>
              </w:rPr>
              <w:t>2,</w:t>
            </w:r>
            <w:r w:rsidR="00614FC4">
              <w:rPr>
                <w:sz w:val="26"/>
                <w:szCs w:val="26"/>
                <w:lang w:eastAsia="en-US"/>
              </w:rPr>
              <w:t>4</w:t>
            </w:r>
            <w:r w:rsidRPr="00EA7DE9">
              <w:rPr>
                <w:sz w:val="26"/>
                <w:szCs w:val="26"/>
                <w:lang w:eastAsia="en-US"/>
              </w:rPr>
              <w:t xml:space="preserve"> процента), в том числе:</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 xml:space="preserve">в 2023 году – </w:t>
            </w:r>
            <w:r w:rsidR="00D3200A" w:rsidRPr="00D3200A">
              <w:rPr>
                <w:sz w:val="26"/>
                <w:szCs w:val="26"/>
                <w:lang w:eastAsia="en-US"/>
              </w:rPr>
              <w:t>24</w:t>
            </w:r>
            <w:r w:rsidR="00EC58C3">
              <w:rPr>
                <w:sz w:val="26"/>
                <w:szCs w:val="26"/>
                <w:lang w:eastAsia="en-US"/>
              </w:rPr>
              <w:t>,8 тыс.</w:t>
            </w:r>
            <w:r w:rsidRPr="00EA7DE9">
              <w:rPr>
                <w:sz w:val="26"/>
                <w:szCs w:val="26"/>
                <w:lang w:eastAsia="en-US"/>
              </w:rPr>
              <w:t xml:space="preserve"> рублей;</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 xml:space="preserve">в 2024 году – </w:t>
            </w:r>
            <w:r w:rsidR="00D3200A" w:rsidRPr="00D3200A">
              <w:rPr>
                <w:sz w:val="26"/>
                <w:szCs w:val="26"/>
                <w:lang w:eastAsia="en-US"/>
              </w:rPr>
              <w:t>33</w:t>
            </w:r>
            <w:r w:rsidR="00EC58C3">
              <w:rPr>
                <w:sz w:val="26"/>
                <w:szCs w:val="26"/>
                <w:lang w:eastAsia="en-US"/>
              </w:rPr>
              <w:t>,</w:t>
            </w:r>
            <w:r w:rsidR="00D3200A" w:rsidRPr="00D3200A">
              <w:rPr>
                <w:sz w:val="26"/>
                <w:szCs w:val="26"/>
                <w:lang w:eastAsia="en-US"/>
              </w:rPr>
              <w:t>8</w:t>
            </w:r>
            <w:r w:rsidR="00EC58C3">
              <w:rPr>
                <w:sz w:val="26"/>
                <w:szCs w:val="26"/>
                <w:lang w:eastAsia="en-US"/>
              </w:rPr>
              <w:t xml:space="preserve"> тыс.</w:t>
            </w:r>
            <w:r w:rsidR="00D3200A">
              <w:rPr>
                <w:sz w:val="26"/>
                <w:szCs w:val="26"/>
                <w:lang w:eastAsia="en-US"/>
              </w:rPr>
              <w:t xml:space="preserve"> </w:t>
            </w:r>
            <w:r w:rsidRPr="00EA7DE9">
              <w:rPr>
                <w:sz w:val="26"/>
                <w:szCs w:val="26"/>
                <w:lang w:eastAsia="en-US"/>
              </w:rPr>
              <w:t>рублей;</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 xml:space="preserve">в 2025 году – </w:t>
            </w:r>
            <w:r w:rsidR="00D3200A" w:rsidRPr="00D3200A">
              <w:rPr>
                <w:sz w:val="26"/>
                <w:szCs w:val="26"/>
                <w:lang w:eastAsia="en-US"/>
              </w:rPr>
              <w:t>59</w:t>
            </w:r>
            <w:r w:rsidR="00EC58C3">
              <w:rPr>
                <w:sz w:val="26"/>
                <w:szCs w:val="26"/>
                <w:lang w:eastAsia="en-US"/>
              </w:rPr>
              <w:t>,</w:t>
            </w:r>
            <w:r w:rsidR="00D3200A" w:rsidRPr="00D3200A">
              <w:rPr>
                <w:sz w:val="26"/>
                <w:szCs w:val="26"/>
                <w:lang w:eastAsia="en-US"/>
              </w:rPr>
              <w:t>8</w:t>
            </w:r>
            <w:r w:rsidR="00EC58C3">
              <w:rPr>
                <w:sz w:val="26"/>
                <w:szCs w:val="26"/>
                <w:lang w:eastAsia="en-US"/>
              </w:rPr>
              <w:t xml:space="preserve"> тыс.</w:t>
            </w:r>
            <w:r w:rsidR="00D3200A">
              <w:rPr>
                <w:sz w:val="26"/>
                <w:szCs w:val="26"/>
                <w:lang w:eastAsia="en-US"/>
              </w:rPr>
              <w:t xml:space="preserve"> </w:t>
            </w:r>
            <w:r w:rsidRPr="00EA7DE9">
              <w:rPr>
                <w:sz w:val="26"/>
                <w:szCs w:val="26"/>
                <w:lang w:eastAsia="en-US"/>
              </w:rPr>
              <w:t>рублей;</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в 2026 - 2030 годах –</w:t>
            </w:r>
            <w:r w:rsidR="00D3200A">
              <w:rPr>
                <w:sz w:val="26"/>
                <w:szCs w:val="26"/>
                <w:lang w:eastAsia="en-US"/>
              </w:rPr>
              <w:t>0,0</w:t>
            </w:r>
            <w:r w:rsidR="00EC58C3">
              <w:rPr>
                <w:sz w:val="26"/>
                <w:szCs w:val="26"/>
                <w:lang w:eastAsia="en-US"/>
              </w:rPr>
              <w:t xml:space="preserve"> тыс.</w:t>
            </w:r>
            <w:r w:rsidRPr="00EA7DE9">
              <w:rPr>
                <w:sz w:val="26"/>
                <w:szCs w:val="26"/>
                <w:lang w:eastAsia="en-US"/>
              </w:rPr>
              <w:t xml:space="preserve"> рублей;</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в 2031 – 2035 годах –</w:t>
            </w:r>
            <w:r w:rsidR="00D3200A">
              <w:rPr>
                <w:sz w:val="26"/>
                <w:szCs w:val="26"/>
                <w:lang w:eastAsia="en-US"/>
              </w:rPr>
              <w:t>0,0</w:t>
            </w:r>
            <w:r w:rsidR="00EC58C3">
              <w:rPr>
                <w:sz w:val="26"/>
                <w:szCs w:val="26"/>
                <w:lang w:eastAsia="en-US"/>
              </w:rPr>
              <w:t xml:space="preserve"> тыс.</w:t>
            </w:r>
            <w:r w:rsidRPr="00EA7DE9">
              <w:rPr>
                <w:sz w:val="26"/>
                <w:szCs w:val="26"/>
                <w:lang w:eastAsia="en-US"/>
              </w:rPr>
              <w:t xml:space="preserve"> рублей;</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внебюджетных источников –</w:t>
            </w:r>
            <w:r w:rsidR="00EA7DE9" w:rsidRPr="00EA7DE9">
              <w:rPr>
                <w:sz w:val="26"/>
                <w:szCs w:val="26"/>
                <w:lang w:eastAsia="en-US"/>
              </w:rPr>
              <w:t xml:space="preserve"> </w:t>
            </w:r>
            <w:r w:rsidR="00922A2A" w:rsidRPr="00EA7DE9">
              <w:rPr>
                <w:sz w:val="26"/>
                <w:szCs w:val="26"/>
                <w:lang w:eastAsia="en-US"/>
              </w:rPr>
              <w:t>0</w:t>
            </w:r>
            <w:r w:rsidR="00EC58C3">
              <w:rPr>
                <w:sz w:val="26"/>
                <w:szCs w:val="26"/>
                <w:lang w:eastAsia="en-US"/>
              </w:rPr>
              <w:t>,0</w:t>
            </w:r>
            <w:r w:rsidR="00922A2A" w:rsidRPr="00EA7DE9">
              <w:rPr>
                <w:sz w:val="26"/>
                <w:szCs w:val="26"/>
                <w:lang w:eastAsia="en-US"/>
              </w:rPr>
              <w:t xml:space="preserve"> тыс. рублей (</w:t>
            </w:r>
            <w:r w:rsidRPr="00EA7DE9">
              <w:rPr>
                <w:sz w:val="26"/>
                <w:szCs w:val="26"/>
                <w:lang w:eastAsia="en-US"/>
              </w:rPr>
              <w:t>0  процента), в том числе:</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в 2023 году – 0</w:t>
            </w:r>
            <w:r w:rsidR="00EC58C3">
              <w:rPr>
                <w:sz w:val="26"/>
                <w:szCs w:val="26"/>
                <w:lang w:eastAsia="en-US"/>
              </w:rPr>
              <w:t>,0</w:t>
            </w:r>
            <w:r w:rsidRPr="00EA7DE9">
              <w:rPr>
                <w:sz w:val="26"/>
                <w:szCs w:val="26"/>
                <w:lang w:eastAsia="en-US"/>
              </w:rPr>
              <w:t xml:space="preserve"> тыс. рублей;</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в 2024 году – 0</w:t>
            </w:r>
            <w:r w:rsidR="00EC58C3">
              <w:rPr>
                <w:sz w:val="26"/>
                <w:szCs w:val="26"/>
                <w:lang w:eastAsia="en-US"/>
              </w:rPr>
              <w:t>,0</w:t>
            </w:r>
            <w:r w:rsidRPr="00EA7DE9">
              <w:rPr>
                <w:sz w:val="26"/>
                <w:szCs w:val="26"/>
                <w:lang w:eastAsia="en-US"/>
              </w:rPr>
              <w:t xml:space="preserve"> тыс. рублей;</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в 2025 году – 0</w:t>
            </w:r>
            <w:r w:rsidR="00EC58C3">
              <w:rPr>
                <w:sz w:val="26"/>
                <w:szCs w:val="26"/>
                <w:lang w:eastAsia="en-US"/>
              </w:rPr>
              <w:t>,0</w:t>
            </w:r>
            <w:r w:rsidRPr="00EA7DE9">
              <w:rPr>
                <w:sz w:val="26"/>
                <w:szCs w:val="26"/>
                <w:lang w:eastAsia="en-US"/>
              </w:rPr>
              <w:t xml:space="preserve"> тыс. рублей;</w:t>
            </w:r>
          </w:p>
          <w:p w:rsidR="000C5960" w:rsidRPr="00EA7DE9" w:rsidRDefault="000C5960" w:rsidP="000C5960">
            <w:pPr>
              <w:autoSpaceDE w:val="0"/>
              <w:autoSpaceDN w:val="0"/>
              <w:adjustRightInd w:val="0"/>
              <w:jc w:val="both"/>
              <w:rPr>
                <w:sz w:val="26"/>
                <w:szCs w:val="26"/>
                <w:lang w:eastAsia="en-US"/>
              </w:rPr>
            </w:pPr>
            <w:r w:rsidRPr="00EA7DE9">
              <w:rPr>
                <w:sz w:val="26"/>
                <w:szCs w:val="26"/>
                <w:lang w:eastAsia="en-US"/>
              </w:rPr>
              <w:t>в 2026 - 2030 годах – 0</w:t>
            </w:r>
            <w:r w:rsidR="00EC58C3">
              <w:rPr>
                <w:sz w:val="26"/>
                <w:szCs w:val="26"/>
                <w:lang w:eastAsia="en-US"/>
              </w:rPr>
              <w:t>,0</w:t>
            </w:r>
            <w:r w:rsidRPr="00EA7DE9">
              <w:rPr>
                <w:sz w:val="26"/>
                <w:szCs w:val="26"/>
                <w:lang w:eastAsia="en-US"/>
              </w:rPr>
              <w:t xml:space="preserve"> тыс. рублей;</w:t>
            </w:r>
          </w:p>
          <w:p w:rsidR="007D760E" w:rsidRPr="00C4642B" w:rsidRDefault="000C5960" w:rsidP="000C5960">
            <w:pPr>
              <w:pStyle w:val="ConsPlusNormal"/>
              <w:ind w:firstLine="0"/>
              <w:jc w:val="both"/>
              <w:rPr>
                <w:rFonts w:ascii="Times New Roman" w:hAnsi="Times New Roman"/>
                <w:sz w:val="26"/>
                <w:szCs w:val="26"/>
              </w:rPr>
            </w:pPr>
            <w:r w:rsidRPr="00EA7DE9">
              <w:rPr>
                <w:rFonts w:ascii="Times New Roman" w:hAnsi="Times New Roman"/>
                <w:sz w:val="26"/>
                <w:szCs w:val="26"/>
                <w:lang w:eastAsia="en-US"/>
              </w:rPr>
              <w:t>в 2031 – 2035 годах – 0</w:t>
            </w:r>
            <w:r w:rsidR="00EC58C3">
              <w:rPr>
                <w:rFonts w:ascii="Times New Roman" w:hAnsi="Times New Roman"/>
                <w:sz w:val="26"/>
                <w:szCs w:val="26"/>
                <w:lang w:eastAsia="en-US"/>
              </w:rPr>
              <w:t>,0</w:t>
            </w:r>
            <w:r w:rsidRPr="00EA7DE9">
              <w:rPr>
                <w:rFonts w:ascii="Times New Roman" w:hAnsi="Times New Roman"/>
                <w:sz w:val="26"/>
                <w:szCs w:val="26"/>
                <w:lang w:eastAsia="en-US"/>
              </w:rPr>
              <w:t xml:space="preserve"> тыс. рублей</w:t>
            </w:r>
            <w:r w:rsidRPr="00EA7DE9">
              <w:rPr>
                <w:rFonts w:ascii="Times New Roman" w:hAnsi="Times New Roman"/>
                <w:sz w:val="26"/>
                <w:szCs w:val="26"/>
              </w:rPr>
              <w:t>.</w:t>
            </w:r>
          </w:p>
        </w:tc>
      </w:tr>
      <w:tr w:rsidR="007D760E" w:rsidTr="007D760E">
        <w:tc>
          <w:tcPr>
            <w:tcW w:w="3369" w:type="dxa"/>
            <w:tcBorders>
              <w:top w:val="single" w:sz="4" w:space="0" w:color="auto"/>
              <w:left w:val="single" w:sz="4" w:space="0" w:color="auto"/>
              <w:bottom w:val="single" w:sz="4" w:space="0" w:color="auto"/>
              <w:right w:val="single" w:sz="4" w:space="0" w:color="auto"/>
            </w:tcBorders>
            <w:hideMark/>
          </w:tcPr>
          <w:p w:rsidR="007D760E" w:rsidRPr="00C4642B" w:rsidRDefault="007D760E">
            <w:pPr>
              <w:jc w:val="both"/>
              <w:rPr>
                <w:sz w:val="26"/>
                <w:szCs w:val="26"/>
              </w:rPr>
            </w:pPr>
            <w:r w:rsidRPr="00C4642B">
              <w:rPr>
                <w:sz w:val="26"/>
                <w:szCs w:val="26"/>
              </w:rPr>
              <w:t>Ожидаемые результаты реализации Муниципальной программы</w:t>
            </w:r>
          </w:p>
        </w:tc>
        <w:tc>
          <w:tcPr>
            <w:tcW w:w="6202" w:type="dxa"/>
            <w:tcBorders>
              <w:top w:val="single" w:sz="4" w:space="0" w:color="auto"/>
              <w:left w:val="single" w:sz="4" w:space="0" w:color="auto"/>
              <w:bottom w:val="single" w:sz="4" w:space="0" w:color="auto"/>
              <w:right w:val="single" w:sz="4" w:space="0" w:color="auto"/>
            </w:tcBorders>
            <w:hideMark/>
          </w:tcPr>
          <w:p w:rsidR="000E3BFE" w:rsidRPr="00707C23" w:rsidRDefault="000E3BFE" w:rsidP="000E3BFE">
            <w:pPr>
              <w:autoSpaceDE w:val="0"/>
              <w:autoSpaceDN w:val="0"/>
              <w:adjustRightInd w:val="0"/>
              <w:jc w:val="both"/>
              <w:rPr>
                <w:sz w:val="26"/>
                <w:szCs w:val="26"/>
                <w:lang w:eastAsia="en-US"/>
              </w:rPr>
            </w:pPr>
            <w:r w:rsidRPr="00707C23">
              <w:rPr>
                <w:sz w:val="26"/>
                <w:szCs w:val="26"/>
                <w:lang w:eastAsia="en-US"/>
              </w:rPr>
              <w:t>увеличение объема производства сельскохозяйственной продукции в сопоставимых ценах в 1,2 раза по сравнению с 20</w:t>
            </w:r>
            <w:r w:rsidR="001440D2" w:rsidRPr="00707C23">
              <w:rPr>
                <w:sz w:val="26"/>
                <w:szCs w:val="26"/>
                <w:lang w:eastAsia="en-US"/>
              </w:rPr>
              <w:t>22</w:t>
            </w:r>
            <w:r w:rsidRPr="00707C23">
              <w:rPr>
                <w:sz w:val="26"/>
                <w:szCs w:val="26"/>
                <w:lang w:eastAsia="en-US"/>
              </w:rPr>
              <w:t xml:space="preserve"> годом;</w:t>
            </w:r>
          </w:p>
          <w:p w:rsidR="000E3BFE" w:rsidRPr="00707C23" w:rsidRDefault="000E3BFE" w:rsidP="000E3BFE">
            <w:pPr>
              <w:autoSpaceDE w:val="0"/>
              <w:autoSpaceDN w:val="0"/>
              <w:adjustRightInd w:val="0"/>
              <w:jc w:val="both"/>
              <w:rPr>
                <w:sz w:val="26"/>
                <w:szCs w:val="26"/>
                <w:lang w:eastAsia="en-US"/>
              </w:rPr>
            </w:pPr>
            <w:r w:rsidRPr="00707C23">
              <w:rPr>
                <w:sz w:val="26"/>
                <w:szCs w:val="26"/>
                <w:lang w:eastAsia="en-US"/>
              </w:rPr>
              <w:t>рентабельность сельскохозяйственных организаций (с учетом субсидий) - 13 процентов;</w:t>
            </w:r>
          </w:p>
          <w:p w:rsidR="000E3BFE" w:rsidRPr="00707C23" w:rsidRDefault="000E3BFE" w:rsidP="000E3BFE">
            <w:pPr>
              <w:autoSpaceDE w:val="0"/>
              <w:autoSpaceDN w:val="0"/>
              <w:adjustRightInd w:val="0"/>
              <w:jc w:val="both"/>
              <w:rPr>
                <w:sz w:val="26"/>
                <w:szCs w:val="26"/>
                <w:lang w:eastAsia="en-US"/>
              </w:rPr>
            </w:pPr>
            <w:r w:rsidRPr="00707C23">
              <w:rPr>
                <w:sz w:val="26"/>
                <w:szCs w:val="26"/>
                <w:lang w:eastAsia="en-US"/>
              </w:rPr>
              <w:t>индекс производительности труда - рост в 1,4 раза</w:t>
            </w:r>
            <w:r w:rsidR="001440D2" w:rsidRPr="00707C23">
              <w:rPr>
                <w:sz w:val="26"/>
                <w:szCs w:val="26"/>
                <w:lang w:eastAsia="en-US"/>
              </w:rPr>
              <w:t xml:space="preserve"> по отношению к 2022</w:t>
            </w:r>
            <w:r w:rsidRPr="00707C23">
              <w:rPr>
                <w:sz w:val="26"/>
                <w:szCs w:val="26"/>
                <w:lang w:eastAsia="en-US"/>
              </w:rPr>
              <w:t xml:space="preserve"> году;</w:t>
            </w:r>
          </w:p>
          <w:p w:rsidR="000E3BFE" w:rsidRPr="00707C23" w:rsidRDefault="000E3BFE" w:rsidP="000E3BFE">
            <w:pPr>
              <w:autoSpaceDE w:val="0"/>
              <w:autoSpaceDN w:val="0"/>
              <w:adjustRightInd w:val="0"/>
              <w:jc w:val="both"/>
              <w:rPr>
                <w:sz w:val="26"/>
                <w:szCs w:val="26"/>
                <w:lang w:eastAsia="en-US"/>
              </w:rPr>
            </w:pPr>
            <w:r w:rsidRPr="00707C23">
              <w:rPr>
                <w:sz w:val="26"/>
                <w:szCs w:val="26"/>
                <w:lang w:eastAsia="en-US"/>
              </w:rPr>
              <w:t>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по отношению к 20</w:t>
            </w:r>
            <w:r w:rsidR="001440D2" w:rsidRPr="00707C23">
              <w:rPr>
                <w:sz w:val="26"/>
                <w:szCs w:val="26"/>
                <w:lang w:eastAsia="en-US"/>
              </w:rPr>
              <w:t>22</w:t>
            </w:r>
            <w:r w:rsidRPr="00707C23">
              <w:rPr>
                <w:sz w:val="26"/>
                <w:szCs w:val="26"/>
                <w:lang w:eastAsia="en-US"/>
              </w:rPr>
              <w:t xml:space="preserve"> году на </w:t>
            </w:r>
            <w:r w:rsidR="00707C23" w:rsidRPr="00707C23">
              <w:rPr>
                <w:sz w:val="26"/>
                <w:szCs w:val="26"/>
                <w:lang w:eastAsia="en-US"/>
              </w:rPr>
              <w:t>45</w:t>
            </w:r>
            <w:r w:rsidRPr="00707C23">
              <w:rPr>
                <w:sz w:val="26"/>
                <w:szCs w:val="26"/>
                <w:lang w:eastAsia="en-US"/>
              </w:rPr>
              <w:t>,0 процента;</w:t>
            </w:r>
          </w:p>
          <w:p w:rsidR="000E3BFE" w:rsidRPr="00707C23" w:rsidRDefault="000E3BFE" w:rsidP="000E3BFE">
            <w:pPr>
              <w:autoSpaceDE w:val="0"/>
              <w:autoSpaceDN w:val="0"/>
              <w:adjustRightInd w:val="0"/>
              <w:jc w:val="both"/>
              <w:rPr>
                <w:sz w:val="26"/>
                <w:szCs w:val="26"/>
                <w:lang w:eastAsia="en-US"/>
              </w:rPr>
            </w:pPr>
            <w:r w:rsidRPr="00707C23">
              <w:rPr>
                <w:sz w:val="26"/>
                <w:szCs w:val="26"/>
                <w:lang w:eastAsia="en-US"/>
              </w:rPr>
              <w:t>продвижение продукции организаций агропромышленного комплекса под единым брендом "Сделано в Чувашии";</w:t>
            </w:r>
          </w:p>
          <w:p w:rsidR="007D760E" w:rsidRPr="00707C23" w:rsidRDefault="000E3BFE" w:rsidP="000E3BFE">
            <w:pPr>
              <w:jc w:val="both"/>
              <w:rPr>
                <w:bCs/>
                <w:sz w:val="26"/>
                <w:szCs w:val="26"/>
              </w:rPr>
            </w:pPr>
            <w:r w:rsidRPr="00707C23">
              <w:rPr>
                <w:sz w:val="26"/>
                <w:szCs w:val="26"/>
                <w:lang w:eastAsia="en-US"/>
              </w:rPr>
              <w:t>ускоренное развитие агропромышленного комплекса, определяющее высокие требования к качеству социальной среды в сельской местности.</w:t>
            </w:r>
          </w:p>
        </w:tc>
      </w:tr>
    </w:tbl>
    <w:p w:rsidR="00BC005C" w:rsidRPr="00CD70B4" w:rsidRDefault="00BC005C" w:rsidP="00CB6EC8">
      <w:pPr>
        <w:rPr>
          <w:b/>
          <w:sz w:val="28"/>
          <w:szCs w:val="28"/>
        </w:rPr>
      </w:pPr>
    </w:p>
    <w:p w:rsidR="00CB6EC8" w:rsidRPr="00CD70B4" w:rsidRDefault="00CB6EC8" w:rsidP="00CB6EC8">
      <w:pPr>
        <w:rPr>
          <w:b/>
        </w:rPr>
      </w:pPr>
    </w:p>
    <w:p w:rsidR="001A23A0" w:rsidRDefault="001A23A0" w:rsidP="001A23A0"/>
    <w:p w:rsidR="001A23A0" w:rsidRDefault="001A23A0" w:rsidP="001A23A0"/>
    <w:p w:rsidR="001A23A0" w:rsidRDefault="001A23A0" w:rsidP="001A23A0"/>
    <w:p w:rsidR="001A23A0" w:rsidRDefault="001A23A0" w:rsidP="001A23A0"/>
    <w:p w:rsidR="001A23A0" w:rsidRDefault="001A23A0" w:rsidP="001A23A0"/>
    <w:p w:rsidR="001A23A0" w:rsidRDefault="001A23A0" w:rsidP="001A23A0"/>
    <w:p w:rsidR="001A23A0" w:rsidRDefault="001A23A0" w:rsidP="001A23A0"/>
    <w:p w:rsidR="001A23A0" w:rsidRDefault="001A23A0" w:rsidP="001A23A0"/>
    <w:p w:rsidR="001A23A0" w:rsidRDefault="001A23A0" w:rsidP="001A23A0"/>
    <w:p w:rsidR="001A23A0" w:rsidRDefault="001A23A0" w:rsidP="001A23A0"/>
    <w:p w:rsidR="001A23A0" w:rsidRDefault="001A23A0" w:rsidP="001A23A0"/>
    <w:p w:rsidR="009B2363" w:rsidRDefault="009B2363" w:rsidP="001A23A0"/>
    <w:p w:rsidR="001A23A0" w:rsidRDefault="001A23A0" w:rsidP="001A23A0"/>
    <w:p w:rsidR="001A23A0" w:rsidRDefault="001A23A0" w:rsidP="001A23A0"/>
    <w:p w:rsidR="0028124A" w:rsidRDefault="0028124A" w:rsidP="001A23A0"/>
    <w:p w:rsidR="0028124A" w:rsidRDefault="0028124A" w:rsidP="001A23A0"/>
    <w:p w:rsidR="001A23A0" w:rsidRDefault="001A23A0" w:rsidP="001A23A0"/>
    <w:p w:rsidR="001A23A0" w:rsidRPr="00C4642B" w:rsidRDefault="001A23A0" w:rsidP="001A23A0">
      <w:pPr>
        <w:jc w:val="center"/>
        <w:rPr>
          <w:b/>
          <w:sz w:val="26"/>
          <w:szCs w:val="26"/>
        </w:rPr>
      </w:pPr>
      <w:r w:rsidRPr="00C4642B">
        <w:rPr>
          <w:b/>
          <w:sz w:val="26"/>
          <w:szCs w:val="26"/>
        </w:rPr>
        <w:t>Раздел I. Приоритеты политики в сфере реализации</w:t>
      </w:r>
    </w:p>
    <w:p w:rsidR="001A23A0" w:rsidRPr="00C4642B" w:rsidRDefault="001A23A0" w:rsidP="001A23A0">
      <w:pPr>
        <w:jc w:val="center"/>
        <w:rPr>
          <w:b/>
          <w:sz w:val="26"/>
          <w:szCs w:val="26"/>
        </w:rPr>
      </w:pPr>
      <w:r w:rsidRPr="00C4642B">
        <w:rPr>
          <w:b/>
          <w:sz w:val="26"/>
          <w:szCs w:val="26"/>
        </w:rPr>
        <w:t xml:space="preserve"> муниципальной программы Комсомольского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цели, задачи, описание сроков и этапов реализации</w:t>
      </w:r>
    </w:p>
    <w:p w:rsidR="001A23A0" w:rsidRPr="00C4642B" w:rsidRDefault="001A23A0" w:rsidP="001A23A0">
      <w:pPr>
        <w:rPr>
          <w:sz w:val="26"/>
          <w:szCs w:val="26"/>
        </w:rPr>
      </w:pPr>
    </w:p>
    <w:p w:rsidR="001A23A0" w:rsidRPr="00C4642B" w:rsidRDefault="001A23A0" w:rsidP="001A23A0">
      <w:pPr>
        <w:ind w:firstLine="708"/>
        <w:jc w:val="both"/>
        <w:rPr>
          <w:sz w:val="26"/>
          <w:szCs w:val="26"/>
        </w:rPr>
      </w:pPr>
      <w:proofErr w:type="gramStart"/>
      <w:r w:rsidRPr="00C4642B">
        <w:rPr>
          <w:sz w:val="26"/>
          <w:szCs w:val="26"/>
        </w:rPr>
        <w:t>Приоритеты политики в сфере агропромышленного комплекса определены в Федеральном законе "О развитии сельского хозяйства", указах През</w:t>
      </w:r>
      <w:r w:rsidR="0002166E">
        <w:rPr>
          <w:sz w:val="26"/>
          <w:szCs w:val="26"/>
        </w:rPr>
        <w:t>идента Российской Федерации от 21</w:t>
      </w:r>
      <w:r w:rsidRPr="00C4642B">
        <w:rPr>
          <w:sz w:val="26"/>
          <w:szCs w:val="26"/>
        </w:rPr>
        <w:t xml:space="preserve"> января 20</w:t>
      </w:r>
      <w:r w:rsidR="0002166E">
        <w:rPr>
          <w:sz w:val="26"/>
          <w:szCs w:val="26"/>
        </w:rPr>
        <w:t>20 г. N </w:t>
      </w:r>
      <w:r w:rsidRPr="00C4642B">
        <w:rPr>
          <w:sz w:val="26"/>
          <w:szCs w:val="26"/>
        </w:rPr>
        <w:t>20 "Об утверждении Доктрины продовольственной безопасности Российской Федерации", от 7 мая 2018 г. N 204 "О национальных целях и стратегических задачах развития Российской Федерации на период до 2024 года", постановлении Правительства Российской Федерации от 14 июля</w:t>
      </w:r>
      <w:proofErr w:type="gramEnd"/>
      <w:r w:rsidRPr="00C4642B">
        <w:rPr>
          <w:sz w:val="26"/>
          <w:szCs w:val="26"/>
        </w:rPr>
        <w:t xml:space="preserve"> </w:t>
      </w:r>
      <w:proofErr w:type="gramStart"/>
      <w:r w:rsidRPr="00C4642B">
        <w:rPr>
          <w:sz w:val="26"/>
          <w:szCs w:val="26"/>
        </w:rPr>
        <w:t>2012 г. N 717 "О Государственной программе развития сельского хозяйства и регулирования рынков сельскохозяйственной продукции, сырья и продовольствия", постановлении Кабинета Министров Чувашской Республики от 26 октября 2018 г. N 433 "О государственной программе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r w:rsidR="005B295F">
        <w:rPr>
          <w:sz w:val="26"/>
          <w:szCs w:val="26"/>
        </w:rPr>
        <w:t xml:space="preserve"> </w:t>
      </w:r>
      <w:r w:rsidR="005B295F" w:rsidRPr="005B295F">
        <w:rPr>
          <w:sz w:val="26"/>
          <w:szCs w:val="26"/>
        </w:rPr>
        <w:t>Стратегии социально-экономического развития Чувашской Республики до 2035 года,</w:t>
      </w:r>
      <w:r w:rsidRPr="005B295F">
        <w:rPr>
          <w:sz w:val="26"/>
          <w:szCs w:val="26"/>
        </w:rPr>
        <w:t xml:space="preserve"> Стратегии социально-экономического развития Комсомольского</w:t>
      </w:r>
      <w:proofErr w:type="gramEnd"/>
      <w:r w:rsidRPr="005B295F">
        <w:rPr>
          <w:sz w:val="26"/>
          <w:szCs w:val="26"/>
        </w:rPr>
        <w:t xml:space="preserve"> </w:t>
      </w:r>
      <w:r w:rsidR="005B295F" w:rsidRPr="005B295F">
        <w:rPr>
          <w:sz w:val="26"/>
          <w:szCs w:val="26"/>
        </w:rPr>
        <w:t xml:space="preserve">муниципального округа </w:t>
      </w:r>
      <w:r w:rsidRPr="005B295F">
        <w:rPr>
          <w:sz w:val="26"/>
          <w:szCs w:val="26"/>
        </w:rPr>
        <w:t>Чувашской Республики до 2035 года".</w:t>
      </w:r>
    </w:p>
    <w:p w:rsidR="001A23A0" w:rsidRPr="00C4642B" w:rsidRDefault="001A23A0" w:rsidP="00C4642B">
      <w:pPr>
        <w:ind w:firstLine="708"/>
        <w:jc w:val="both"/>
        <w:rPr>
          <w:sz w:val="26"/>
          <w:szCs w:val="26"/>
        </w:rPr>
      </w:pPr>
      <w:r w:rsidRPr="00C4642B">
        <w:rPr>
          <w:sz w:val="26"/>
          <w:szCs w:val="26"/>
        </w:rPr>
        <w:t>Муниципальная программа Комсомольского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(далее - Муниципальная программа) предусматривает комплексное развитие всех сфер деятельности агропромышленного комплекса Комсомольского муниципального округа Чувашской Республики</w:t>
      </w:r>
      <w:proofErr w:type="gramStart"/>
      <w:r w:rsidRPr="00C4642B">
        <w:rPr>
          <w:sz w:val="26"/>
          <w:szCs w:val="26"/>
        </w:rPr>
        <w:t>.</w:t>
      </w:r>
      <w:proofErr w:type="gramEnd"/>
      <w:r w:rsidRPr="00C4642B">
        <w:rPr>
          <w:sz w:val="26"/>
          <w:szCs w:val="26"/>
        </w:rPr>
        <w:t xml:space="preserve"> </w:t>
      </w:r>
      <w:proofErr w:type="gramStart"/>
      <w:r w:rsidR="00C4642B" w:rsidRPr="00C4642B">
        <w:rPr>
          <w:sz w:val="26"/>
          <w:szCs w:val="26"/>
        </w:rPr>
        <w:t>о</w:t>
      </w:r>
      <w:proofErr w:type="gramEnd"/>
      <w:r w:rsidR="00C4642B" w:rsidRPr="00C4642B">
        <w:rPr>
          <w:sz w:val="26"/>
          <w:szCs w:val="26"/>
        </w:rPr>
        <w:t>дновременно</w:t>
      </w:r>
      <w:r w:rsidRPr="00C4642B">
        <w:rPr>
          <w:sz w:val="26"/>
          <w:szCs w:val="26"/>
        </w:rPr>
        <w:t xml:space="preserve"> определены два уровня приоритетов.</w:t>
      </w:r>
    </w:p>
    <w:p w:rsidR="001A23A0" w:rsidRPr="00C4642B" w:rsidRDefault="001A23A0" w:rsidP="00C4642B">
      <w:pPr>
        <w:ind w:firstLine="708"/>
        <w:jc w:val="both"/>
        <w:rPr>
          <w:sz w:val="26"/>
          <w:szCs w:val="26"/>
        </w:rPr>
      </w:pPr>
      <w:r w:rsidRPr="00C4642B">
        <w:rPr>
          <w:sz w:val="26"/>
          <w:szCs w:val="26"/>
        </w:rPr>
        <w:t>К первому уровню приоритетов относятся:</w:t>
      </w:r>
    </w:p>
    <w:p w:rsidR="001A23A0" w:rsidRPr="00C4642B" w:rsidRDefault="001A23A0" w:rsidP="00C4642B">
      <w:pPr>
        <w:ind w:firstLine="708"/>
        <w:jc w:val="both"/>
        <w:rPr>
          <w:sz w:val="26"/>
          <w:szCs w:val="26"/>
        </w:rPr>
      </w:pPr>
      <w:r w:rsidRPr="00C4642B">
        <w:rPr>
          <w:sz w:val="26"/>
          <w:szCs w:val="26"/>
        </w:rPr>
        <w:t>экологическая безопасность сельскохозяйственной продукции и продовольствия;</w:t>
      </w:r>
    </w:p>
    <w:p w:rsidR="001A23A0" w:rsidRPr="00C4642B" w:rsidRDefault="001A23A0" w:rsidP="00C4642B">
      <w:pPr>
        <w:ind w:firstLine="708"/>
        <w:jc w:val="both"/>
        <w:rPr>
          <w:sz w:val="26"/>
          <w:szCs w:val="26"/>
        </w:rPr>
      </w:pPr>
      <w:r w:rsidRPr="00C4642B">
        <w:rPr>
          <w:sz w:val="26"/>
          <w:szCs w:val="26"/>
        </w:rPr>
        <w:t xml:space="preserve">в сфере производства - скотоводство (производство молока и мяса) как </w:t>
      </w:r>
      <w:proofErr w:type="spellStart"/>
      <w:r w:rsidRPr="00C4642B">
        <w:rPr>
          <w:sz w:val="26"/>
          <w:szCs w:val="26"/>
        </w:rPr>
        <w:t>системообразующее</w:t>
      </w:r>
      <w:proofErr w:type="spellEnd"/>
      <w:r w:rsidRPr="00C4642B">
        <w:rPr>
          <w:sz w:val="26"/>
          <w:szCs w:val="26"/>
        </w:rPr>
        <w:t xml:space="preserve"> направление деятельности, использующее конкурентные преимущества республики, в первую очередь наличие значительных площадей сельскохозяйственных угодий, а также растениеводство как основа развития животноводства;</w:t>
      </w:r>
    </w:p>
    <w:p w:rsidR="001A23A0" w:rsidRPr="00C4642B" w:rsidRDefault="001A23A0" w:rsidP="001A23A0">
      <w:pPr>
        <w:ind w:firstLine="708"/>
        <w:jc w:val="both"/>
        <w:rPr>
          <w:sz w:val="26"/>
          <w:szCs w:val="26"/>
        </w:rPr>
      </w:pPr>
      <w:r w:rsidRPr="00C4642B">
        <w:rPr>
          <w:sz w:val="26"/>
          <w:szCs w:val="26"/>
        </w:rPr>
        <w:t>в экономической сфере - повышение доходов сельскохозяйственных товаропроизводителей;</w:t>
      </w:r>
    </w:p>
    <w:p w:rsidR="001A23A0" w:rsidRPr="00C4642B" w:rsidRDefault="001A23A0" w:rsidP="001A23A0">
      <w:pPr>
        <w:ind w:firstLine="708"/>
        <w:jc w:val="both"/>
        <w:rPr>
          <w:sz w:val="26"/>
          <w:szCs w:val="26"/>
        </w:rPr>
      </w:pPr>
      <w:r w:rsidRPr="00C4642B">
        <w:rPr>
          <w:sz w:val="26"/>
          <w:szCs w:val="26"/>
        </w:rPr>
        <w:t>в социальной сфере - устойчивое развитие сельских территорий в качестве непременного условия сохранения трудовых ресурсов, создание условий для обеспечения экономической и физической доступности питания на основе рациональных норм потребления пищевых продуктов;</w:t>
      </w:r>
    </w:p>
    <w:p w:rsidR="001A23A0" w:rsidRPr="00C4642B" w:rsidRDefault="001A23A0" w:rsidP="001A23A0">
      <w:pPr>
        <w:ind w:firstLine="708"/>
        <w:jc w:val="both"/>
        <w:rPr>
          <w:sz w:val="26"/>
          <w:szCs w:val="26"/>
        </w:rPr>
      </w:pPr>
      <w:r w:rsidRPr="00C4642B">
        <w:rPr>
          <w:sz w:val="26"/>
          <w:szCs w:val="26"/>
        </w:rPr>
        <w:t>в сфере развития производственного потенциала - мелиорация земель сельскохозяйственного назначения;</w:t>
      </w:r>
    </w:p>
    <w:p w:rsidR="001A23A0" w:rsidRPr="00C4642B" w:rsidRDefault="001A23A0" w:rsidP="001A23A0">
      <w:pPr>
        <w:jc w:val="both"/>
        <w:rPr>
          <w:sz w:val="26"/>
          <w:szCs w:val="26"/>
        </w:rPr>
      </w:pPr>
      <w:r w:rsidRPr="00C4642B">
        <w:rPr>
          <w:sz w:val="26"/>
          <w:szCs w:val="26"/>
        </w:rPr>
        <w:t>в институциональной сфере - развитие интеграционных связей в агропромышленном комплексе.</w:t>
      </w:r>
    </w:p>
    <w:p w:rsidR="001A23A0" w:rsidRPr="00C4642B" w:rsidRDefault="001A23A0" w:rsidP="001A23A0">
      <w:pPr>
        <w:ind w:firstLine="708"/>
        <w:rPr>
          <w:sz w:val="26"/>
          <w:szCs w:val="26"/>
        </w:rPr>
      </w:pPr>
      <w:r w:rsidRPr="00C4642B">
        <w:rPr>
          <w:sz w:val="26"/>
          <w:szCs w:val="26"/>
        </w:rPr>
        <w:t>Ко второму уровню приоритетов относятся следующие направления:</w:t>
      </w:r>
    </w:p>
    <w:p w:rsidR="001A23A0" w:rsidRPr="00C4642B" w:rsidRDefault="001A23A0" w:rsidP="001A23A0">
      <w:pPr>
        <w:ind w:firstLine="708"/>
        <w:rPr>
          <w:sz w:val="26"/>
          <w:szCs w:val="26"/>
        </w:rPr>
      </w:pPr>
      <w:r w:rsidRPr="00C4642B">
        <w:rPr>
          <w:sz w:val="26"/>
          <w:szCs w:val="26"/>
        </w:rPr>
        <w:t>развитие импортозамещающих направлений сельского хозяйства;</w:t>
      </w:r>
    </w:p>
    <w:p w:rsidR="001A23A0" w:rsidRPr="00C4642B" w:rsidRDefault="001A23A0" w:rsidP="001A23A0">
      <w:pPr>
        <w:ind w:firstLine="708"/>
        <w:rPr>
          <w:sz w:val="26"/>
          <w:szCs w:val="26"/>
        </w:rPr>
      </w:pPr>
      <w:r w:rsidRPr="00C4642B">
        <w:rPr>
          <w:sz w:val="26"/>
          <w:szCs w:val="26"/>
        </w:rPr>
        <w:t xml:space="preserve">минимизация </w:t>
      </w:r>
      <w:proofErr w:type="spellStart"/>
      <w:r w:rsidRPr="00C4642B">
        <w:rPr>
          <w:sz w:val="26"/>
          <w:szCs w:val="26"/>
        </w:rPr>
        <w:t>логистических</w:t>
      </w:r>
      <w:proofErr w:type="spellEnd"/>
      <w:r w:rsidRPr="00C4642B">
        <w:rPr>
          <w:sz w:val="26"/>
          <w:szCs w:val="26"/>
        </w:rPr>
        <w:t xml:space="preserve">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1A23A0" w:rsidRPr="00C4642B" w:rsidRDefault="001A23A0" w:rsidP="001A23A0">
      <w:pPr>
        <w:ind w:firstLine="708"/>
        <w:rPr>
          <w:sz w:val="26"/>
          <w:szCs w:val="26"/>
        </w:rPr>
      </w:pPr>
      <w:r w:rsidRPr="00C4642B">
        <w:rPr>
          <w:sz w:val="26"/>
          <w:szCs w:val="26"/>
        </w:rPr>
        <w:t>Муниципальной программой предусматривается реализация принципов проектного финансирования.</w:t>
      </w:r>
    </w:p>
    <w:p w:rsidR="001A23A0" w:rsidRPr="00C4642B" w:rsidRDefault="001A23A0" w:rsidP="00BD0FE7">
      <w:pPr>
        <w:ind w:firstLine="708"/>
        <w:jc w:val="both"/>
        <w:rPr>
          <w:sz w:val="26"/>
          <w:szCs w:val="26"/>
        </w:rPr>
      </w:pPr>
      <w:r w:rsidRPr="00C4642B">
        <w:rPr>
          <w:sz w:val="26"/>
          <w:szCs w:val="26"/>
        </w:rPr>
        <w:t>Муниципальная программа направлена на достижение следующих целей:</w:t>
      </w:r>
    </w:p>
    <w:p w:rsidR="001A23A0" w:rsidRPr="00C4642B" w:rsidRDefault="001A23A0" w:rsidP="00BD0FE7">
      <w:pPr>
        <w:ind w:firstLine="708"/>
        <w:jc w:val="both"/>
        <w:rPr>
          <w:sz w:val="26"/>
          <w:szCs w:val="26"/>
        </w:rPr>
      </w:pPr>
      <w:r w:rsidRPr="00C4642B">
        <w:rPr>
          <w:sz w:val="26"/>
          <w:szCs w:val="26"/>
        </w:rPr>
        <w:t>создание высокотехнологичного агропромышленного комплекса, обеспечивающего население качественной и экологически чистой продукцией;</w:t>
      </w:r>
    </w:p>
    <w:p w:rsidR="001A23A0" w:rsidRPr="00C4642B" w:rsidRDefault="001A23A0" w:rsidP="00BD0FE7">
      <w:pPr>
        <w:ind w:firstLine="708"/>
        <w:jc w:val="both"/>
        <w:rPr>
          <w:sz w:val="26"/>
          <w:szCs w:val="26"/>
        </w:rPr>
      </w:pPr>
      <w:r w:rsidRPr="00C4642B">
        <w:rPr>
          <w:sz w:val="26"/>
          <w:szCs w:val="26"/>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1A23A0" w:rsidRPr="00C4642B" w:rsidRDefault="001A23A0" w:rsidP="00BD0FE7">
      <w:pPr>
        <w:ind w:firstLine="708"/>
        <w:jc w:val="both"/>
        <w:rPr>
          <w:sz w:val="26"/>
          <w:szCs w:val="26"/>
        </w:rPr>
      </w:pPr>
      <w:r w:rsidRPr="00C4642B">
        <w:rPr>
          <w:sz w:val="26"/>
          <w:szCs w:val="26"/>
        </w:rPr>
        <w:t>повышение финансовой устойчивости сельскохозяйственных товаропроизводителей;</w:t>
      </w:r>
    </w:p>
    <w:p w:rsidR="001A23A0" w:rsidRPr="00C4642B" w:rsidRDefault="001A23A0" w:rsidP="00BD0FE7">
      <w:pPr>
        <w:ind w:firstLine="708"/>
        <w:jc w:val="both"/>
        <w:rPr>
          <w:sz w:val="26"/>
          <w:szCs w:val="26"/>
        </w:rPr>
      </w:pPr>
      <w:r w:rsidRPr="00C4642B">
        <w:rPr>
          <w:sz w:val="26"/>
          <w:szCs w:val="26"/>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C4642B">
        <w:rPr>
          <w:sz w:val="26"/>
          <w:szCs w:val="26"/>
        </w:rPr>
        <w:t>экологизация</w:t>
      </w:r>
      <w:proofErr w:type="spellEnd"/>
      <w:r w:rsidRPr="00C4642B">
        <w:rPr>
          <w:sz w:val="26"/>
          <w:szCs w:val="26"/>
        </w:rPr>
        <w:t xml:space="preserve"> производства;</w:t>
      </w:r>
    </w:p>
    <w:p w:rsidR="001A23A0" w:rsidRPr="00C4642B" w:rsidRDefault="001A23A0" w:rsidP="00BD0FE7">
      <w:pPr>
        <w:ind w:firstLine="708"/>
        <w:jc w:val="both"/>
        <w:rPr>
          <w:sz w:val="26"/>
          <w:szCs w:val="26"/>
        </w:rPr>
      </w:pPr>
      <w:r w:rsidRPr="00C4642B">
        <w:rPr>
          <w:sz w:val="26"/>
          <w:szCs w:val="26"/>
        </w:rPr>
        <w:t>устойчивое развитие сельских территорий.</w:t>
      </w:r>
    </w:p>
    <w:p w:rsidR="001A23A0" w:rsidRPr="00C4642B" w:rsidRDefault="001A23A0" w:rsidP="00BD0FE7">
      <w:pPr>
        <w:ind w:firstLine="708"/>
        <w:jc w:val="both"/>
        <w:rPr>
          <w:sz w:val="26"/>
          <w:szCs w:val="26"/>
        </w:rPr>
      </w:pPr>
      <w:r w:rsidRPr="00C4642B">
        <w:rPr>
          <w:sz w:val="26"/>
          <w:szCs w:val="26"/>
        </w:rPr>
        <w:t>Для достижения поставленных целей необходимо решение следующих задач:</w:t>
      </w:r>
    </w:p>
    <w:p w:rsidR="001A23A0" w:rsidRPr="00C4642B" w:rsidRDefault="001A23A0" w:rsidP="00BD0FE7">
      <w:pPr>
        <w:ind w:firstLine="708"/>
        <w:jc w:val="both"/>
        <w:rPr>
          <w:sz w:val="26"/>
          <w:szCs w:val="26"/>
        </w:rPr>
      </w:pPr>
      <w:r w:rsidRPr="00C4642B">
        <w:rPr>
          <w:sz w:val="26"/>
          <w:szCs w:val="26"/>
        </w:rPr>
        <w:t>стимулирование роста производства основных видов сельскохозяйственной продукции и производства пищевых продуктов;</w:t>
      </w:r>
    </w:p>
    <w:p w:rsidR="001A23A0" w:rsidRPr="00C4642B" w:rsidRDefault="001A23A0" w:rsidP="00BD0FE7">
      <w:pPr>
        <w:ind w:firstLine="708"/>
        <w:jc w:val="both"/>
        <w:rPr>
          <w:sz w:val="26"/>
          <w:szCs w:val="26"/>
        </w:rPr>
      </w:pPr>
      <w:r w:rsidRPr="00C4642B">
        <w:rPr>
          <w:sz w:val="26"/>
          <w:szCs w:val="26"/>
        </w:rPr>
        <w:t>осуществление противоэпизоотических мероприятий в отношении карантинных и особо опасных болезней животных;</w:t>
      </w:r>
    </w:p>
    <w:p w:rsidR="001A23A0" w:rsidRPr="00C4642B" w:rsidRDefault="001A23A0" w:rsidP="00BD0FE7">
      <w:pPr>
        <w:ind w:firstLine="708"/>
        <w:jc w:val="both"/>
        <w:rPr>
          <w:sz w:val="26"/>
          <w:szCs w:val="26"/>
        </w:rPr>
      </w:pPr>
      <w:r w:rsidRPr="00C4642B">
        <w:rPr>
          <w:sz w:val="26"/>
          <w:szCs w:val="26"/>
        </w:rPr>
        <w:t>поддержка развития инфраструктуры агропродовольственного рынка;</w:t>
      </w:r>
    </w:p>
    <w:p w:rsidR="001A23A0" w:rsidRPr="00C4642B" w:rsidRDefault="001A23A0" w:rsidP="00BD0FE7">
      <w:pPr>
        <w:ind w:firstLine="708"/>
        <w:jc w:val="both"/>
        <w:rPr>
          <w:sz w:val="26"/>
          <w:szCs w:val="26"/>
        </w:rPr>
      </w:pPr>
      <w:r w:rsidRPr="00C4642B">
        <w:rPr>
          <w:sz w:val="26"/>
          <w:szCs w:val="26"/>
        </w:rPr>
        <w:t>повышение эффективности регулирования рынков сельскохозяйственной продукции, сырья и продовольствия;</w:t>
      </w:r>
    </w:p>
    <w:p w:rsidR="001A23A0" w:rsidRPr="00C4642B" w:rsidRDefault="001A23A0" w:rsidP="00BD0FE7">
      <w:pPr>
        <w:ind w:firstLine="708"/>
        <w:jc w:val="both"/>
        <w:rPr>
          <w:sz w:val="26"/>
          <w:szCs w:val="26"/>
        </w:rPr>
      </w:pPr>
      <w:r w:rsidRPr="00C4642B">
        <w:rPr>
          <w:sz w:val="26"/>
          <w:szCs w:val="26"/>
        </w:rPr>
        <w:t>поддержка малых форм хозяйствования;</w:t>
      </w:r>
    </w:p>
    <w:p w:rsidR="001A23A0" w:rsidRPr="00C4642B" w:rsidRDefault="001A23A0" w:rsidP="00BD0FE7">
      <w:pPr>
        <w:ind w:firstLine="708"/>
        <w:jc w:val="both"/>
        <w:rPr>
          <w:sz w:val="26"/>
          <w:szCs w:val="26"/>
        </w:rPr>
      </w:pPr>
      <w:r w:rsidRPr="00C4642B">
        <w:rPr>
          <w:sz w:val="26"/>
          <w:szCs w:val="26"/>
        </w:rPr>
        <w:t>повышение качества жизни сельского населения;</w:t>
      </w:r>
    </w:p>
    <w:p w:rsidR="001A23A0" w:rsidRPr="00C4642B" w:rsidRDefault="001A23A0" w:rsidP="00BD0FE7">
      <w:pPr>
        <w:ind w:firstLine="708"/>
        <w:jc w:val="both"/>
        <w:rPr>
          <w:sz w:val="26"/>
          <w:szCs w:val="26"/>
        </w:rPr>
      </w:pPr>
      <w:r w:rsidRPr="00C4642B">
        <w:rPr>
          <w:sz w:val="26"/>
          <w:szCs w:val="26"/>
        </w:rPr>
        <w:t>стимулирование инновационной деятельности и инновационного развития агропромышленного комплекса;</w:t>
      </w:r>
    </w:p>
    <w:p w:rsidR="001A23A0" w:rsidRPr="00C4642B" w:rsidRDefault="001A23A0" w:rsidP="00BD0FE7">
      <w:pPr>
        <w:ind w:firstLine="708"/>
        <w:jc w:val="both"/>
        <w:rPr>
          <w:sz w:val="26"/>
          <w:szCs w:val="26"/>
        </w:rPr>
      </w:pPr>
      <w:r w:rsidRPr="00C4642B">
        <w:rPr>
          <w:sz w:val="26"/>
          <w:szCs w:val="26"/>
        </w:rPr>
        <w:t>создание условий для эффективного использования земель сельскохозяйственного назначения;</w:t>
      </w:r>
    </w:p>
    <w:p w:rsidR="001A23A0" w:rsidRPr="00C4642B" w:rsidRDefault="001A23A0" w:rsidP="00BD0FE7">
      <w:pPr>
        <w:ind w:firstLine="708"/>
        <w:jc w:val="both"/>
        <w:rPr>
          <w:sz w:val="26"/>
          <w:szCs w:val="26"/>
        </w:rPr>
      </w:pPr>
      <w:r w:rsidRPr="00C4642B">
        <w:rPr>
          <w:sz w:val="26"/>
          <w:szCs w:val="26"/>
        </w:rPr>
        <w:t>развитие мелиорации земель сельскохозяйственного назначения;</w:t>
      </w:r>
    </w:p>
    <w:p w:rsidR="001A23A0" w:rsidRPr="00C4642B" w:rsidRDefault="001A23A0" w:rsidP="00BD0FE7">
      <w:pPr>
        <w:ind w:firstLine="708"/>
        <w:jc w:val="both"/>
        <w:rPr>
          <w:sz w:val="26"/>
          <w:szCs w:val="26"/>
        </w:rPr>
      </w:pPr>
      <w:r w:rsidRPr="00C4642B">
        <w:rPr>
          <w:sz w:val="26"/>
          <w:szCs w:val="26"/>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1A23A0" w:rsidRPr="00C4642B" w:rsidRDefault="001A23A0" w:rsidP="00BD0FE7">
      <w:pPr>
        <w:ind w:firstLine="708"/>
        <w:jc w:val="both"/>
        <w:rPr>
          <w:sz w:val="26"/>
          <w:szCs w:val="26"/>
        </w:rPr>
      </w:pPr>
      <w:r w:rsidRPr="00C4642B">
        <w:rPr>
          <w:sz w:val="26"/>
          <w:szCs w:val="26"/>
        </w:rPr>
        <w:t>повышение производительности труда в агропромышленном комплексе за счет внедрения интенсивных, энергосберегающих технологий;</w:t>
      </w:r>
    </w:p>
    <w:p w:rsidR="001A23A0" w:rsidRPr="00C4642B" w:rsidRDefault="001A23A0" w:rsidP="00BD0FE7">
      <w:pPr>
        <w:ind w:firstLine="708"/>
        <w:jc w:val="both"/>
        <w:rPr>
          <w:sz w:val="26"/>
          <w:szCs w:val="26"/>
        </w:rPr>
      </w:pPr>
      <w:r w:rsidRPr="00C4642B">
        <w:rPr>
          <w:sz w:val="26"/>
          <w:szCs w:val="26"/>
        </w:rPr>
        <w:t>реализация проектов, направленных на глубокую переработку сельскохозяйственной продукции;</w:t>
      </w:r>
    </w:p>
    <w:p w:rsidR="001A23A0" w:rsidRPr="00C4642B" w:rsidRDefault="001A23A0" w:rsidP="00BD0FE7">
      <w:pPr>
        <w:ind w:firstLine="708"/>
        <w:jc w:val="both"/>
        <w:rPr>
          <w:sz w:val="26"/>
          <w:szCs w:val="26"/>
        </w:rPr>
      </w:pPr>
      <w:r w:rsidRPr="00C4642B">
        <w:rPr>
          <w:sz w:val="26"/>
          <w:szCs w:val="26"/>
        </w:rPr>
        <w:t>развитие кооперации в сфере производства и реализации сельскохозяйственной продукции, сырья и продовольствия;</w:t>
      </w:r>
    </w:p>
    <w:p w:rsidR="001A23A0" w:rsidRPr="00C4642B" w:rsidRDefault="001A23A0" w:rsidP="00BD0FE7">
      <w:pPr>
        <w:ind w:firstLine="708"/>
        <w:jc w:val="both"/>
        <w:rPr>
          <w:sz w:val="26"/>
          <w:szCs w:val="26"/>
        </w:rPr>
      </w:pPr>
      <w:r w:rsidRPr="00C4642B">
        <w:rPr>
          <w:sz w:val="26"/>
          <w:szCs w:val="26"/>
        </w:rPr>
        <w:t>развитие конкуренции на рынке производства и переработки сельскохозяйственной продукции.</w:t>
      </w:r>
    </w:p>
    <w:p w:rsidR="001A23A0" w:rsidRPr="00C4642B" w:rsidRDefault="001A23A0" w:rsidP="00C71551">
      <w:pPr>
        <w:ind w:firstLine="708"/>
        <w:jc w:val="both"/>
        <w:rPr>
          <w:sz w:val="26"/>
          <w:szCs w:val="26"/>
        </w:rPr>
      </w:pPr>
      <w:r w:rsidRPr="00C4642B">
        <w:rPr>
          <w:sz w:val="26"/>
          <w:szCs w:val="26"/>
        </w:rPr>
        <w:t>Муниципальная программа будет реализовываться в 20</w:t>
      </w:r>
      <w:r w:rsidR="00C71551" w:rsidRPr="00C4642B">
        <w:rPr>
          <w:sz w:val="26"/>
          <w:szCs w:val="26"/>
        </w:rPr>
        <w:t>2</w:t>
      </w:r>
      <w:r w:rsidR="009B2363">
        <w:rPr>
          <w:sz w:val="26"/>
          <w:szCs w:val="26"/>
        </w:rPr>
        <w:t>3</w:t>
      </w:r>
      <w:r w:rsidRPr="00C4642B">
        <w:rPr>
          <w:sz w:val="26"/>
          <w:szCs w:val="26"/>
        </w:rPr>
        <w:t> - 2035 годах в три этапа.</w:t>
      </w:r>
    </w:p>
    <w:p w:rsidR="001A23A0" w:rsidRPr="00C4642B" w:rsidRDefault="001A23A0" w:rsidP="00C71551">
      <w:pPr>
        <w:ind w:firstLine="708"/>
        <w:jc w:val="both"/>
        <w:rPr>
          <w:sz w:val="26"/>
          <w:szCs w:val="26"/>
        </w:rPr>
      </w:pPr>
      <w:r w:rsidRPr="00C4642B">
        <w:rPr>
          <w:sz w:val="26"/>
          <w:szCs w:val="26"/>
        </w:rPr>
        <w:t>1 этап - 20</w:t>
      </w:r>
      <w:r w:rsidR="009B2363">
        <w:rPr>
          <w:sz w:val="26"/>
          <w:szCs w:val="26"/>
        </w:rPr>
        <w:t>23</w:t>
      </w:r>
      <w:r w:rsidRPr="00C4642B">
        <w:rPr>
          <w:sz w:val="26"/>
          <w:szCs w:val="26"/>
        </w:rPr>
        <w:t> - 2025 годы.</w:t>
      </w:r>
    </w:p>
    <w:p w:rsidR="001A23A0" w:rsidRPr="00C4642B" w:rsidRDefault="001A23A0" w:rsidP="00C71551">
      <w:pPr>
        <w:ind w:firstLine="708"/>
        <w:jc w:val="both"/>
        <w:rPr>
          <w:sz w:val="26"/>
          <w:szCs w:val="26"/>
        </w:rPr>
      </w:pPr>
      <w:r w:rsidRPr="00C4642B">
        <w:rPr>
          <w:sz w:val="26"/>
          <w:szCs w:val="26"/>
        </w:rPr>
        <w:t>2 этап - 2026 - 2030 годы.</w:t>
      </w:r>
    </w:p>
    <w:p w:rsidR="001A23A0" w:rsidRPr="00C4642B" w:rsidRDefault="001A23A0" w:rsidP="00C71551">
      <w:pPr>
        <w:ind w:firstLine="708"/>
        <w:jc w:val="both"/>
        <w:rPr>
          <w:sz w:val="26"/>
          <w:szCs w:val="26"/>
        </w:rPr>
      </w:pPr>
      <w:r w:rsidRPr="00C4642B">
        <w:rPr>
          <w:sz w:val="26"/>
          <w:szCs w:val="26"/>
        </w:rPr>
        <w:t>3 этап - 2031 - 2035 годы.</w:t>
      </w:r>
    </w:p>
    <w:p w:rsidR="001A23A0" w:rsidRPr="00C4642B" w:rsidRDefault="001A23A0" w:rsidP="00C71551">
      <w:pPr>
        <w:ind w:firstLine="708"/>
        <w:jc w:val="both"/>
        <w:rPr>
          <w:sz w:val="26"/>
          <w:szCs w:val="26"/>
        </w:rPr>
      </w:pPr>
      <w:r w:rsidRPr="00C4642B">
        <w:rPr>
          <w:sz w:val="26"/>
          <w:szCs w:val="26"/>
        </w:rPr>
        <w:t>Сведения о целевых показателях (индикаторах) Муниципальной программы, подпрограмм Муниципальной программы и их значениях приведены в приложении N 1 к настоящей Муниципальной программе.</w:t>
      </w:r>
    </w:p>
    <w:p w:rsidR="00CB6EC8" w:rsidRPr="00C4642B" w:rsidRDefault="001A23A0" w:rsidP="00C71551">
      <w:pPr>
        <w:ind w:firstLine="708"/>
        <w:jc w:val="both"/>
        <w:rPr>
          <w:sz w:val="26"/>
          <w:szCs w:val="26"/>
        </w:rPr>
      </w:pPr>
      <w:r w:rsidRPr="00C4642B">
        <w:rPr>
          <w:sz w:val="26"/>
          <w:szCs w:val="26"/>
        </w:rP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rsidR="00CB6EC8" w:rsidRPr="00C4642B" w:rsidRDefault="00CB6EC8" w:rsidP="00CB6EC8">
      <w:pPr>
        <w:rPr>
          <w:sz w:val="26"/>
          <w:szCs w:val="26"/>
        </w:rPr>
      </w:pPr>
    </w:p>
    <w:p w:rsidR="00CB6EC8" w:rsidRPr="00C4642B" w:rsidRDefault="00CB6EC8" w:rsidP="00CB6EC8">
      <w:pPr>
        <w:rPr>
          <w:sz w:val="26"/>
          <w:szCs w:val="26"/>
        </w:rPr>
      </w:pPr>
    </w:p>
    <w:p w:rsidR="00C4642B" w:rsidRDefault="00AD2D63" w:rsidP="00AD2D63">
      <w:pPr>
        <w:jc w:val="center"/>
        <w:rPr>
          <w:b/>
          <w:sz w:val="26"/>
          <w:szCs w:val="26"/>
        </w:rPr>
      </w:pPr>
      <w:r w:rsidRPr="00C4642B">
        <w:rPr>
          <w:b/>
          <w:sz w:val="26"/>
          <w:szCs w:val="26"/>
        </w:rPr>
        <w:t>Раздел II. Обобщенная характеристика основных мероприятий</w:t>
      </w:r>
    </w:p>
    <w:p w:rsidR="00AD2D63" w:rsidRPr="00C4642B" w:rsidRDefault="00AD2D63" w:rsidP="00AD2D63">
      <w:pPr>
        <w:jc w:val="center"/>
        <w:rPr>
          <w:b/>
          <w:sz w:val="26"/>
          <w:szCs w:val="26"/>
        </w:rPr>
      </w:pPr>
      <w:r w:rsidRPr="00C4642B">
        <w:rPr>
          <w:b/>
          <w:sz w:val="26"/>
          <w:szCs w:val="26"/>
        </w:rPr>
        <w:t xml:space="preserve"> подпрограмм Муниципальной программы</w:t>
      </w:r>
    </w:p>
    <w:p w:rsidR="00AD2D63" w:rsidRPr="00C4642B" w:rsidRDefault="00AD2D63" w:rsidP="00AD2D63">
      <w:pPr>
        <w:rPr>
          <w:sz w:val="26"/>
          <w:szCs w:val="26"/>
        </w:rPr>
      </w:pPr>
    </w:p>
    <w:p w:rsidR="00AD2D63" w:rsidRPr="00C4642B" w:rsidRDefault="00AD2D63" w:rsidP="001836AC">
      <w:pPr>
        <w:ind w:firstLine="708"/>
        <w:jc w:val="both"/>
        <w:rPr>
          <w:sz w:val="26"/>
          <w:szCs w:val="26"/>
        </w:rPr>
      </w:pPr>
      <w:r w:rsidRPr="00C4642B">
        <w:rPr>
          <w:sz w:val="26"/>
          <w:szCs w:val="2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AD2D63" w:rsidRPr="00C4642B" w:rsidRDefault="00AD2D63" w:rsidP="001836AC">
      <w:pPr>
        <w:ind w:firstLine="708"/>
        <w:jc w:val="both"/>
        <w:rPr>
          <w:sz w:val="26"/>
          <w:szCs w:val="26"/>
        </w:rPr>
      </w:pPr>
      <w:r w:rsidRPr="00C4642B">
        <w:rPr>
          <w:sz w:val="26"/>
          <w:szCs w:val="26"/>
        </w:rPr>
        <w:t>Задачи Муниципальной программы будут решаться в рамках восьми подпрограмм.</w:t>
      </w:r>
    </w:p>
    <w:p w:rsidR="00AD2D63" w:rsidRPr="00C4642B" w:rsidRDefault="00AD2D63" w:rsidP="001836AC">
      <w:pPr>
        <w:ind w:firstLine="708"/>
        <w:jc w:val="both"/>
        <w:rPr>
          <w:sz w:val="26"/>
          <w:szCs w:val="26"/>
        </w:rPr>
      </w:pPr>
      <w:r w:rsidRPr="00C4642B">
        <w:rPr>
          <w:sz w:val="26"/>
          <w:szCs w:val="26"/>
        </w:rPr>
        <w:t>Подпрограмма "Техническая и технологическая модернизация, инновационное развитие" включает одно основное мероприятие.</w:t>
      </w:r>
    </w:p>
    <w:p w:rsidR="00AD2D63" w:rsidRPr="00C4642B" w:rsidRDefault="00AD2D63" w:rsidP="001836AC">
      <w:pPr>
        <w:ind w:firstLine="708"/>
        <w:jc w:val="both"/>
        <w:rPr>
          <w:sz w:val="26"/>
          <w:szCs w:val="26"/>
        </w:rPr>
      </w:pPr>
      <w:r w:rsidRPr="00C4642B">
        <w:rPr>
          <w:sz w:val="26"/>
          <w:szCs w:val="26"/>
        </w:rPr>
        <w:t>Основное мероприятие 1. Обновление парка сельскохозяйственной техники.</w:t>
      </w:r>
    </w:p>
    <w:p w:rsidR="00AD2D63" w:rsidRPr="00C4642B" w:rsidRDefault="00AD2D63" w:rsidP="001836AC">
      <w:pPr>
        <w:ind w:firstLine="708"/>
        <w:jc w:val="both"/>
        <w:rPr>
          <w:sz w:val="26"/>
          <w:szCs w:val="26"/>
        </w:rPr>
      </w:pPr>
      <w:r w:rsidRPr="00C4642B">
        <w:rPr>
          <w:sz w:val="26"/>
          <w:szCs w:val="26"/>
        </w:rPr>
        <w:t>Подпрограмма 2 "Развитие ветеринарии" включает основное мероприятие</w:t>
      </w:r>
      <w:r w:rsidR="00A648AF">
        <w:rPr>
          <w:sz w:val="26"/>
          <w:szCs w:val="26"/>
        </w:rPr>
        <w:t xml:space="preserve"> 1</w:t>
      </w:r>
      <w:r w:rsidRPr="00C4642B">
        <w:rPr>
          <w:sz w:val="26"/>
          <w:szCs w:val="26"/>
        </w:rPr>
        <w:t>:</w:t>
      </w:r>
    </w:p>
    <w:p w:rsidR="00AD2D63" w:rsidRPr="00C4642B" w:rsidRDefault="00340094" w:rsidP="001836AC">
      <w:pPr>
        <w:ind w:firstLine="708"/>
        <w:jc w:val="both"/>
        <w:rPr>
          <w:sz w:val="26"/>
          <w:szCs w:val="26"/>
        </w:rPr>
      </w:pPr>
      <w:r>
        <w:rPr>
          <w:sz w:val="26"/>
          <w:szCs w:val="26"/>
        </w:rPr>
        <w:t>Основное мероприятие 1</w:t>
      </w:r>
      <w:r w:rsidR="00AD2D63" w:rsidRPr="00C4642B">
        <w:rPr>
          <w:sz w:val="26"/>
          <w:szCs w:val="26"/>
        </w:rPr>
        <w:t>. Предупреждение и ликвидация болезней животных.</w:t>
      </w:r>
    </w:p>
    <w:p w:rsidR="00AD2D63" w:rsidRPr="00C4642B" w:rsidRDefault="00AD2D63" w:rsidP="001836AC">
      <w:pPr>
        <w:ind w:firstLine="708"/>
        <w:jc w:val="both"/>
        <w:rPr>
          <w:sz w:val="26"/>
          <w:szCs w:val="26"/>
        </w:rPr>
      </w:pPr>
      <w:r w:rsidRPr="00C4642B">
        <w:rPr>
          <w:sz w:val="26"/>
          <w:szCs w:val="26"/>
        </w:rPr>
        <w:t>Подпрограмма 3 "Развитие мелиорации земель сельскохозяй</w:t>
      </w:r>
      <w:r w:rsidR="00D415F8">
        <w:rPr>
          <w:sz w:val="26"/>
          <w:szCs w:val="26"/>
        </w:rPr>
        <w:t>ственного назначения" включает три</w:t>
      </w:r>
      <w:r w:rsidRPr="00C4642B">
        <w:rPr>
          <w:sz w:val="26"/>
          <w:szCs w:val="26"/>
        </w:rPr>
        <w:t xml:space="preserve"> основных мероприятия.</w:t>
      </w:r>
    </w:p>
    <w:p w:rsidR="00AD2D63" w:rsidRPr="00C4642B" w:rsidRDefault="00AD2D63" w:rsidP="001836AC">
      <w:pPr>
        <w:ind w:firstLine="708"/>
        <w:jc w:val="both"/>
        <w:rPr>
          <w:sz w:val="26"/>
          <w:szCs w:val="26"/>
        </w:rPr>
      </w:pPr>
      <w:r w:rsidRPr="00C4642B">
        <w:rPr>
          <w:sz w:val="26"/>
          <w:szCs w:val="26"/>
        </w:rPr>
        <w:t>Основное мероприятие 1. 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государственной собственности Чувашской Республики, собственности муниципального образования, собственности сельскохозяйственных товаропроизводителей.</w:t>
      </w:r>
    </w:p>
    <w:p w:rsidR="00AD2D63" w:rsidRDefault="00AD2D63" w:rsidP="001836AC">
      <w:pPr>
        <w:ind w:firstLine="708"/>
        <w:jc w:val="both"/>
        <w:rPr>
          <w:sz w:val="26"/>
          <w:szCs w:val="26"/>
        </w:rPr>
      </w:pPr>
      <w:r w:rsidRPr="00C4642B">
        <w:rPr>
          <w:sz w:val="26"/>
          <w:szCs w:val="26"/>
        </w:rPr>
        <w:t xml:space="preserve">Основное мероприятие 2. Предотвращение выбытия из сельскохозяйственного оборота земель сельскохозяйственного назначения за счет проведения </w:t>
      </w:r>
      <w:proofErr w:type="spellStart"/>
      <w:r w:rsidRPr="00C4642B">
        <w:rPr>
          <w:sz w:val="26"/>
          <w:szCs w:val="26"/>
        </w:rPr>
        <w:t>агролесомелиоративных</w:t>
      </w:r>
      <w:proofErr w:type="spellEnd"/>
      <w:r w:rsidRPr="00C4642B">
        <w:rPr>
          <w:sz w:val="26"/>
          <w:szCs w:val="26"/>
        </w:rPr>
        <w:t xml:space="preserve">, фитомелиоративных и </w:t>
      </w:r>
      <w:proofErr w:type="spellStart"/>
      <w:r w:rsidRPr="00C4642B">
        <w:rPr>
          <w:sz w:val="26"/>
          <w:szCs w:val="26"/>
        </w:rPr>
        <w:t>культур</w:t>
      </w:r>
      <w:r w:rsidR="00AB24F5">
        <w:rPr>
          <w:sz w:val="26"/>
          <w:szCs w:val="26"/>
        </w:rPr>
        <w:t>о</w:t>
      </w:r>
      <w:r w:rsidRPr="00C4642B">
        <w:rPr>
          <w:sz w:val="26"/>
          <w:szCs w:val="26"/>
        </w:rPr>
        <w:t>технических</w:t>
      </w:r>
      <w:proofErr w:type="spellEnd"/>
      <w:r w:rsidRPr="00C4642B">
        <w:rPr>
          <w:sz w:val="26"/>
          <w:szCs w:val="26"/>
        </w:rPr>
        <w:t xml:space="preserve"> мероприятий.</w:t>
      </w:r>
    </w:p>
    <w:p w:rsidR="00B84520" w:rsidRDefault="009B2363" w:rsidP="00B84520">
      <w:pPr>
        <w:autoSpaceDE w:val="0"/>
        <w:autoSpaceDN w:val="0"/>
        <w:adjustRightInd w:val="0"/>
        <w:ind w:firstLine="709"/>
        <w:jc w:val="both"/>
        <w:rPr>
          <w:sz w:val="26"/>
          <w:szCs w:val="26"/>
          <w:shd w:val="clear" w:color="auto" w:fill="FFFFFF"/>
        </w:rPr>
      </w:pPr>
      <w:r>
        <w:rPr>
          <w:sz w:val="26"/>
          <w:szCs w:val="26"/>
        </w:rPr>
        <w:t>Основное мероприятие 3.</w:t>
      </w:r>
      <w:r w:rsidR="00B84520">
        <w:rPr>
          <w:sz w:val="26"/>
          <w:szCs w:val="26"/>
        </w:rPr>
        <w:t xml:space="preserve"> </w:t>
      </w:r>
      <w:r w:rsidR="00B84520">
        <w:rPr>
          <w:sz w:val="26"/>
          <w:szCs w:val="26"/>
          <w:shd w:val="clear" w:color="auto" w:fill="FFFFFF"/>
        </w:rPr>
        <w:t>Подготовка проектов межевания земельных участков и проведение кадастровых работ.</w:t>
      </w:r>
    </w:p>
    <w:p w:rsidR="00AD2D63" w:rsidRPr="00C4642B" w:rsidRDefault="00AD2D63" w:rsidP="001836AC">
      <w:pPr>
        <w:ind w:firstLine="708"/>
        <w:jc w:val="both"/>
        <w:rPr>
          <w:sz w:val="26"/>
          <w:szCs w:val="26"/>
        </w:rPr>
      </w:pPr>
      <w:r w:rsidRPr="00C4642B">
        <w:rPr>
          <w:sz w:val="26"/>
          <w:szCs w:val="26"/>
        </w:rPr>
        <w:t xml:space="preserve">Подпрограмма 4 "Развитие отраслей агропромышленного комплекса" включает </w:t>
      </w:r>
      <w:r w:rsidR="00D415F8">
        <w:rPr>
          <w:sz w:val="26"/>
          <w:szCs w:val="26"/>
        </w:rPr>
        <w:t>тринадцать</w:t>
      </w:r>
      <w:r w:rsidRPr="00C4642B">
        <w:rPr>
          <w:sz w:val="26"/>
          <w:szCs w:val="26"/>
        </w:rPr>
        <w:t xml:space="preserve"> основных мероприятий.</w:t>
      </w:r>
    </w:p>
    <w:p w:rsidR="00AD2D63" w:rsidRPr="00C4642B" w:rsidRDefault="00AD2D63" w:rsidP="001836AC">
      <w:pPr>
        <w:ind w:firstLine="708"/>
        <w:jc w:val="both"/>
        <w:rPr>
          <w:sz w:val="26"/>
          <w:szCs w:val="26"/>
        </w:rPr>
      </w:pPr>
      <w:r w:rsidRPr="00C4642B">
        <w:rPr>
          <w:sz w:val="26"/>
          <w:szCs w:val="26"/>
        </w:rPr>
        <w:t>Основное мероприятие 1. Реализация региональных программ развития агропромышленного комплекса.</w:t>
      </w:r>
    </w:p>
    <w:p w:rsidR="00AD2D63" w:rsidRPr="00C4642B" w:rsidRDefault="00AD2D63" w:rsidP="001836AC">
      <w:pPr>
        <w:ind w:firstLine="708"/>
        <w:jc w:val="both"/>
        <w:rPr>
          <w:sz w:val="26"/>
          <w:szCs w:val="26"/>
        </w:rPr>
      </w:pPr>
      <w:r w:rsidRPr="00C4642B">
        <w:rPr>
          <w:sz w:val="26"/>
          <w:szCs w:val="26"/>
        </w:rPr>
        <w:t>Основное мероприятие 2. Поддержание доходности сельскохозяйственных товаропроизводителей.</w:t>
      </w:r>
    </w:p>
    <w:p w:rsidR="00AD2D63" w:rsidRPr="00C4642B" w:rsidRDefault="00AD2D63" w:rsidP="001836AC">
      <w:pPr>
        <w:ind w:firstLine="708"/>
        <w:jc w:val="both"/>
        <w:rPr>
          <w:sz w:val="26"/>
          <w:szCs w:val="26"/>
        </w:rPr>
      </w:pPr>
      <w:r w:rsidRPr="00C4642B">
        <w:rPr>
          <w:sz w:val="26"/>
          <w:szCs w:val="26"/>
        </w:rPr>
        <w:t xml:space="preserve">Основное мероприятие 3. Поддержка </w:t>
      </w:r>
      <w:proofErr w:type="spellStart"/>
      <w:r w:rsidRPr="00C4642B">
        <w:rPr>
          <w:sz w:val="26"/>
          <w:szCs w:val="26"/>
        </w:rPr>
        <w:t>подотраслей</w:t>
      </w:r>
      <w:proofErr w:type="spellEnd"/>
      <w:r w:rsidRPr="00C4642B">
        <w:rPr>
          <w:sz w:val="26"/>
          <w:szCs w:val="26"/>
        </w:rPr>
        <w:t xml:space="preserve"> растениеводства.</w:t>
      </w:r>
    </w:p>
    <w:p w:rsidR="00AD2D63" w:rsidRPr="00C4642B" w:rsidRDefault="00AD2D63" w:rsidP="001836AC">
      <w:pPr>
        <w:ind w:firstLine="708"/>
        <w:jc w:val="both"/>
        <w:rPr>
          <w:sz w:val="26"/>
          <w:szCs w:val="26"/>
        </w:rPr>
      </w:pPr>
      <w:r w:rsidRPr="00C4642B">
        <w:rPr>
          <w:sz w:val="26"/>
          <w:szCs w:val="26"/>
        </w:rPr>
        <w:t xml:space="preserve">Основное мероприятие 4. Поддержка </w:t>
      </w:r>
      <w:proofErr w:type="spellStart"/>
      <w:r w:rsidRPr="00C4642B">
        <w:rPr>
          <w:sz w:val="26"/>
          <w:szCs w:val="26"/>
        </w:rPr>
        <w:t>подотраслей</w:t>
      </w:r>
      <w:proofErr w:type="spellEnd"/>
      <w:r w:rsidRPr="00C4642B">
        <w:rPr>
          <w:sz w:val="26"/>
          <w:szCs w:val="26"/>
        </w:rPr>
        <w:t xml:space="preserve"> животноводства.</w:t>
      </w:r>
    </w:p>
    <w:p w:rsidR="00AD2D63" w:rsidRPr="00C4642B" w:rsidRDefault="00AD2D63" w:rsidP="001836AC">
      <w:pPr>
        <w:ind w:firstLine="708"/>
        <w:jc w:val="both"/>
        <w:rPr>
          <w:sz w:val="26"/>
          <w:szCs w:val="26"/>
        </w:rPr>
      </w:pPr>
      <w:r w:rsidRPr="00C4642B">
        <w:rPr>
          <w:sz w:val="26"/>
          <w:szCs w:val="26"/>
        </w:rPr>
        <w:t>Основное мероприятие 5. Развитие пчеловодства в Чувашской Республике.</w:t>
      </w:r>
    </w:p>
    <w:p w:rsidR="00AD2D63" w:rsidRPr="00C4642B" w:rsidRDefault="00AD2D63" w:rsidP="001836AC">
      <w:pPr>
        <w:ind w:firstLine="708"/>
        <w:jc w:val="both"/>
        <w:rPr>
          <w:sz w:val="26"/>
          <w:szCs w:val="26"/>
        </w:rPr>
      </w:pPr>
      <w:r w:rsidRPr="00C4642B">
        <w:rPr>
          <w:sz w:val="26"/>
          <w:szCs w:val="26"/>
        </w:rPr>
        <w:t>Основное мероприятие 6.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p w:rsidR="00AD2D63" w:rsidRPr="00C4642B" w:rsidRDefault="00AD2D63" w:rsidP="001836AC">
      <w:pPr>
        <w:ind w:firstLine="708"/>
        <w:jc w:val="both"/>
        <w:rPr>
          <w:sz w:val="26"/>
          <w:szCs w:val="26"/>
        </w:rPr>
      </w:pPr>
      <w:r w:rsidRPr="00C4642B">
        <w:rPr>
          <w:sz w:val="26"/>
          <w:szCs w:val="26"/>
        </w:rPr>
        <w:t xml:space="preserve">Основное мероприятие 7. Субсидии на стимулирование развития приоритетных </w:t>
      </w:r>
      <w:proofErr w:type="spellStart"/>
      <w:r w:rsidRPr="00C4642B">
        <w:rPr>
          <w:sz w:val="26"/>
          <w:szCs w:val="26"/>
        </w:rPr>
        <w:t>подотраслей</w:t>
      </w:r>
      <w:proofErr w:type="spellEnd"/>
      <w:r w:rsidRPr="00C4642B">
        <w:rPr>
          <w:sz w:val="26"/>
          <w:szCs w:val="26"/>
        </w:rPr>
        <w:t xml:space="preserve"> агропромышленного комплекса и развитие малых форм хозяйствования.</w:t>
      </w:r>
    </w:p>
    <w:p w:rsidR="00AD2D63" w:rsidRPr="00C4642B" w:rsidRDefault="00AD2D63" w:rsidP="001836AC">
      <w:pPr>
        <w:ind w:firstLine="708"/>
        <w:jc w:val="both"/>
        <w:rPr>
          <w:sz w:val="26"/>
          <w:szCs w:val="26"/>
        </w:rPr>
      </w:pPr>
      <w:r w:rsidRPr="00C4642B">
        <w:rPr>
          <w:sz w:val="26"/>
          <w:szCs w:val="26"/>
        </w:rPr>
        <w:t xml:space="preserve">Основное мероприятие 8. Субсидии на поддержку сельскохозяйственного производства по </w:t>
      </w:r>
      <w:proofErr w:type="gramStart"/>
      <w:r w:rsidRPr="00C4642B">
        <w:rPr>
          <w:sz w:val="26"/>
          <w:szCs w:val="26"/>
        </w:rPr>
        <w:t>отдельным</w:t>
      </w:r>
      <w:proofErr w:type="gramEnd"/>
      <w:r w:rsidRPr="00C4642B">
        <w:rPr>
          <w:sz w:val="26"/>
          <w:szCs w:val="26"/>
        </w:rPr>
        <w:t xml:space="preserve"> </w:t>
      </w:r>
      <w:proofErr w:type="spellStart"/>
      <w:r w:rsidRPr="00C4642B">
        <w:rPr>
          <w:sz w:val="26"/>
          <w:szCs w:val="26"/>
        </w:rPr>
        <w:t>подотраслям</w:t>
      </w:r>
      <w:proofErr w:type="spellEnd"/>
      <w:r w:rsidRPr="00C4642B">
        <w:rPr>
          <w:sz w:val="26"/>
          <w:szCs w:val="26"/>
        </w:rPr>
        <w:t xml:space="preserve"> растениеводства и животноводства.</w:t>
      </w:r>
    </w:p>
    <w:p w:rsidR="00AD2D63" w:rsidRDefault="00AD2D63" w:rsidP="001836AC">
      <w:pPr>
        <w:ind w:firstLine="708"/>
        <w:jc w:val="both"/>
        <w:rPr>
          <w:sz w:val="26"/>
          <w:szCs w:val="26"/>
        </w:rPr>
      </w:pPr>
      <w:r w:rsidRPr="00C4642B">
        <w:rPr>
          <w:sz w:val="26"/>
          <w:szCs w:val="26"/>
        </w:rPr>
        <w:t>Основное мероприятие 9. Борьба с распространением борщевика Сосновского.</w:t>
      </w:r>
    </w:p>
    <w:p w:rsidR="006F6E35" w:rsidRDefault="006F6E35" w:rsidP="001836AC">
      <w:pPr>
        <w:ind w:firstLine="708"/>
        <w:jc w:val="both"/>
        <w:rPr>
          <w:sz w:val="26"/>
          <w:szCs w:val="26"/>
          <w:shd w:val="clear" w:color="auto" w:fill="FFFFFF"/>
        </w:rPr>
      </w:pPr>
      <w:r>
        <w:rPr>
          <w:sz w:val="26"/>
          <w:szCs w:val="26"/>
        </w:rPr>
        <w:t xml:space="preserve">Основное мероприятие 10. </w:t>
      </w:r>
      <w:r w:rsidR="00DA61C4" w:rsidRPr="00DA61C4">
        <w:rPr>
          <w:sz w:val="26"/>
          <w:szCs w:val="26"/>
          <w:shd w:val="clear" w:color="auto" w:fill="FFFFFF"/>
        </w:rPr>
        <w:t>Закладка земляники садовой.</w:t>
      </w:r>
    </w:p>
    <w:p w:rsidR="00DA61C4" w:rsidRDefault="005F5F11" w:rsidP="001836AC">
      <w:pPr>
        <w:ind w:firstLine="708"/>
        <w:jc w:val="both"/>
        <w:rPr>
          <w:sz w:val="26"/>
          <w:szCs w:val="26"/>
          <w:shd w:val="clear" w:color="auto" w:fill="FFFFFF"/>
        </w:rPr>
      </w:pPr>
      <w:r>
        <w:rPr>
          <w:sz w:val="26"/>
          <w:szCs w:val="26"/>
        </w:rPr>
        <w:t xml:space="preserve">Основное мероприятие 11. </w:t>
      </w:r>
      <w:r w:rsidRPr="005F5F11">
        <w:rPr>
          <w:sz w:val="26"/>
          <w:szCs w:val="26"/>
          <w:shd w:val="clear" w:color="auto" w:fill="FFFFFF"/>
        </w:rPr>
        <w:t>Развитие сельского туризма.</w:t>
      </w:r>
    </w:p>
    <w:p w:rsidR="005F5F11" w:rsidRDefault="007E5BCF" w:rsidP="001836AC">
      <w:pPr>
        <w:ind w:firstLine="708"/>
        <w:jc w:val="both"/>
        <w:rPr>
          <w:sz w:val="26"/>
          <w:szCs w:val="26"/>
          <w:shd w:val="clear" w:color="auto" w:fill="FFFFFF"/>
        </w:rPr>
      </w:pPr>
      <w:r>
        <w:rPr>
          <w:sz w:val="26"/>
          <w:szCs w:val="26"/>
        </w:rPr>
        <w:t xml:space="preserve">Основное мероприятие </w:t>
      </w:r>
      <w:r w:rsidR="005F5F11">
        <w:rPr>
          <w:sz w:val="26"/>
          <w:szCs w:val="26"/>
        </w:rPr>
        <w:t>12</w:t>
      </w:r>
      <w:r w:rsidR="005F5F11" w:rsidRPr="005F5F11">
        <w:rPr>
          <w:sz w:val="26"/>
          <w:szCs w:val="26"/>
        </w:rPr>
        <w:t xml:space="preserve">. </w:t>
      </w:r>
      <w:r w:rsidR="005F5F11" w:rsidRPr="005F5F11">
        <w:rPr>
          <w:sz w:val="26"/>
          <w:szCs w:val="26"/>
          <w:shd w:val="clear" w:color="auto" w:fill="FFFFFF"/>
        </w:rPr>
        <w:t> Государственная поддержка производителей зерновых культур.</w:t>
      </w:r>
    </w:p>
    <w:p w:rsidR="00AD2D63" w:rsidRPr="00C4642B" w:rsidRDefault="00AD2D63" w:rsidP="001836AC">
      <w:pPr>
        <w:ind w:firstLine="708"/>
        <w:jc w:val="both"/>
        <w:rPr>
          <w:sz w:val="26"/>
          <w:szCs w:val="26"/>
        </w:rPr>
      </w:pPr>
      <w:r w:rsidRPr="00C4642B">
        <w:rPr>
          <w:sz w:val="26"/>
          <w:szCs w:val="26"/>
        </w:rPr>
        <w:t>Основное мероприятие 1</w:t>
      </w:r>
      <w:r w:rsidR="007E5BCF">
        <w:rPr>
          <w:sz w:val="26"/>
          <w:szCs w:val="26"/>
        </w:rPr>
        <w:t>3</w:t>
      </w:r>
      <w:r w:rsidRPr="00C4642B">
        <w:rPr>
          <w:sz w:val="26"/>
          <w:szCs w:val="26"/>
        </w:rPr>
        <w:t>. Поддержка граждан, ведущих личное подсобное хозяйство и применяющих специальный налоговый режим "Налог на профессиональный доход".</w:t>
      </w:r>
    </w:p>
    <w:p w:rsidR="00AD2D63" w:rsidRPr="00C4642B" w:rsidRDefault="00AD2D63" w:rsidP="001836AC">
      <w:pPr>
        <w:ind w:firstLine="708"/>
        <w:jc w:val="both"/>
        <w:rPr>
          <w:sz w:val="26"/>
          <w:szCs w:val="26"/>
        </w:rPr>
      </w:pPr>
      <w:r w:rsidRPr="00C4642B">
        <w:rPr>
          <w:sz w:val="26"/>
          <w:szCs w:val="26"/>
        </w:rPr>
        <w:t>Подпрограмма 5 "Обеспечение общих условий функционирования отраслей агропромышленного комплекса" включает:</w:t>
      </w:r>
    </w:p>
    <w:p w:rsidR="00AD2D63" w:rsidRPr="00C4642B" w:rsidRDefault="00AD2D63" w:rsidP="001836AC">
      <w:pPr>
        <w:ind w:firstLine="708"/>
        <w:jc w:val="both"/>
        <w:rPr>
          <w:sz w:val="26"/>
          <w:szCs w:val="26"/>
        </w:rPr>
      </w:pPr>
      <w:r w:rsidRPr="00C4642B">
        <w:rPr>
          <w:sz w:val="26"/>
          <w:szCs w:val="26"/>
        </w:rPr>
        <w:t>Основное мероприятие</w:t>
      </w:r>
      <w:r w:rsidR="0073320B">
        <w:rPr>
          <w:sz w:val="26"/>
          <w:szCs w:val="26"/>
        </w:rPr>
        <w:t xml:space="preserve"> 1</w:t>
      </w:r>
      <w:r w:rsidRPr="00C4642B">
        <w:rPr>
          <w:sz w:val="26"/>
          <w:szCs w:val="26"/>
        </w:rPr>
        <w:t xml:space="preserve"> -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AD2D63" w:rsidRPr="00C4642B" w:rsidRDefault="00AD2D63" w:rsidP="001836AC">
      <w:pPr>
        <w:ind w:firstLine="708"/>
        <w:jc w:val="both"/>
        <w:rPr>
          <w:sz w:val="26"/>
          <w:szCs w:val="26"/>
        </w:rPr>
      </w:pPr>
      <w:r w:rsidRPr="00C4642B">
        <w:rPr>
          <w:sz w:val="26"/>
          <w:szCs w:val="26"/>
        </w:rPr>
        <w:t>Подпрограмма 6 "Стимулирование инвестиционной деятельности в агропромышленном комплексе" включает два основных мероприятия.</w:t>
      </w:r>
    </w:p>
    <w:p w:rsidR="00AD2D63" w:rsidRPr="00C4642B" w:rsidRDefault="00AD2D63" w:rsidP="001836AC">
      <w:pPr>
        <w:ind w:firstLine="708"/>
        <w:jc w:val="both"/>
        <w:rPr>
          <w:sz w:val="26"/>
          <w:szCs w:val="26"/>
        </w:rPr>
      </w:pPr>
      <w:r w:rsidRPr="00C4642B">
        <w:rPr>
          <w:sz w:val="26"/>
          <w:szCs w:val="26"/>
        </w:rPr>
        <w:t>Основное мероприятие 1. Поддержка инвестиционного кредитования в агропромышленном комплексе.</w:t>
      </w:r>
    </w:p>
    <w:p w:rsidR="00AD2D63" w:rsidRPr="00C4642B" w:rsidRDefault="00AD2D63" w:rsidP="001836AC">
      <w:pPr>
        <w:ind w:firstLine="708"/>
        <w:jc w:val="both"/>
        <w:rPr>
          <w:sz w:val="26"/>
          <w:szCs w:val="26"/>
        </w:rPr>
      </w:pPr>
      <w:r w:rsidRPr="00C4642B">
        <w:rPr>
          <w:sz w:val="26"/>
          <w:szCs w:val="26"/>
        </w:rPr>
        <w:t>Основное мероприятие 2. Компенсация прямых понесенных затрат на строительство и модернизацию объектов агропромышленного комплекса.</w:t>
      </w:r>
    </w:p>
    <w:p w:rsidR="00AD2D63" w:rsidRPr="00C4642B" w:rsidRDefault="00AD2D63" w:rsidP="001836AC">
      <w:pPr>
        <w:ind w:firstLine="708"/>
        <w:jc w:val="both"/>
        <w:rPr>
          <w:sz w:val="26"/>
          <w:szCs w:val="26"/>
        </w:rPr>
      </w:pPr>
      <w:r w:rsidRPr="00C4642B">
        <w:rPr>
          <w:sz w:val="26"/>
          <w:szCs w:val="26"/>
        </w:rPr>
        <w:t>Подпрограмма 7 "Создание системы поддержки фермеров и развитие сельской кооперации" включает два основных мероприятия.</w:t>
      </w:r>
    </w:p>
    <w:p w:rsidR="00B03709" w:rsidRDefault="00AD2D63" w:rsidP="00B03709">
      <w:pPr>
        <w:ind w:firstLine="709"/>
        <w:jc w:val="both"/>
        <w:rPr>
          <w:sz w:val="26"/>
          <w:szCs w:val="26"/>
        </w:rPr>
      </w:pPr>
      <w:r w:rsidRPr="00C4642B">
        <w:rPr>
          <w:sz w:val="26"/>
          <w:szCs w:val="26"/>
        </w:rPr>
        <w:t xml:space="preserve">Основное мероприятие 1. </w:t>
      </w:r>
      <w:r w:rsidR="00B03709">
        <w:rPr>
          <w:sz w:val="26"/>
          <w:szCs w:val="26"/>
          <w:shd w:val="clear" w:color="auto" w:fill="FFFFFF"/>
        </w:rPr>
        <w:t>Реализация мероприятий регионального проекта "Акселерация субъектов МСП"</w:t>
      </w:r>
      <w:r w:rsidR="00B03709">
        <w:rPr>
          <w:sz w:val="26"/>
          <w:szCs w:val="26"/>
        </w:rPr>
        <w:t>.</w:t>
      </w:r>
    </w:p>
    <w:p w:rsidR="00B03709" w:rsidRDefault="00AD2D63" w:rsidP="00B03709">
      <w:pPr>
        <w:ind w:firstLine="708"/>
        <w:jc w:val="both"/>
        <w:rPr>
          <w:sz w:val="26"/>
          <w:szCs w:val="26"/>
        </w:rPr>
      </w:pPr>
      <w:r w:rsidRPr="00C4642B">
        <w:rPr>
          <w:sz w:val="26"/>
          <w:szCs w:val="26"/>
        </w:rPr>
        <w:t xml:space="preserve">Основное мероприятие 2. </w:t>
      </w:r>
      <w:r w:rsidR="00B03709">
        <w:rPr>
          <w:sz w:val="26"/>
          <w:szCs w:val="26"/>
        </w:rPr>
        <w:t>Развитие сельскохозяйственной деятельности малых форм хозяйствования.</w:t>
      </w:r>
    </w:p>
    <w:p w:rsidR="001836AC" w:rsidRPr="00C4642B" w:rsidRDefault="001836AC" w:rsidP="001836AC">
      <w:pPr>
        <w:ind w:firstLine="708"/>
        <w:jc w:val="both"/>
        <w:rPr>
          <w:sz w:val="26"/>
          <w:szCs w:val="26"/>
        </w:rPr>
      </w:pPr>
      <w:r w:rsidRPr="00C4642B">
        <w:rPr>
          <w:sz w:val="26"/>
          <w:szCs w:val="26"/>
        </w:rPr>
        <w:t xml:space="preserve">Подпрограмма 8 «Обеспечение реализации Муниципальной программы Комсомольского </w:t>
      </w:r>
      <w:r w:rsidR="00D73A6D">
        <w:rPr>
          <w:sz w:val="26"/>
          <w:szCs w:val="26"/>
        </w:rPr>
        <w:t>муниципального округа</w:t>
      </w:r>
      <w:r w:rsidRPr="00C4642B">
        <w:rPr>
          <w:sz w:val="26"/>
          <w:szCs w:val="26"/>
        </w:rPr>
        <w:t xml:space="preserve"> Чувашской Республики «Развитие сельского хозяйства и регулирование рынка сельскохозяйственной продукции, сырья и продовольствия».</w:t>
      </w:r>
    </w:p>
    <w:p w:rsidR="006A1974" w:rsidRDefault="006A1974" w:rsidP="00C4642B">
      <w:pPr>
        <w:jc w:val="center"/>
        <w:rPr>
          <w:b/>
          <w:sz w:val="26"/>
          <w:szCs w:val="26"/>
        </w:rPr>
      </w:pPr>
    </w:p>
    <w:p w:rsidR="0086484E" w:rsidRDefault="0086484E" w:rsidP="00C4642B">
      <w:pPr>
        <w:jc w:val="center"/>
        <w:rPr>
          <w:b/>
          <w:sz w:val="26"/>
          <w:szCs w:val="26"/>
        </w:rPr>
      </w:pPr>
    </w:p>
    <w:p w:rsidR="0086484E" w:rsidRDefault="0086484E" w:rsidP="00C4642B">
      <w:pPr>
        <w:jc w:val="center"/>
        <w:rPr>
          <w:b/>
          <w:sz w:val="26"/>
          <w:szCs w:val="26"/>
        </w:rPr>
      </w:pPr>
    </w:p>
    <w:p w:rsidR="0086484E" w:rsidRDefault="0086484E" w:rsidP="00C4642B">
      <w:pPr>
        <w:jc w:val="center"/>
        <w:rPr>
          <w:b/>
          <w:sz w:val="26"/>
          <w:szCs w:val="26"/>
        </w:rPr>
      </w:pPr>
    </w:p>
    <w:p w:rsidR="0086484E" w:rsidRDefault="0086484E" w:rsidP="00C4642B">
      <w:pPr>
        <w:jc w:val="center"/>
        <w:rPr>
          <w:b/>
          <w:sz w:val="26"/>
          <w:szCs w:val="26"/>
        </w:rPr>
      </w:pPr>
    </w:p>
    <w:p w:rsidR="0086484E" w:rsidRDefault="0086484E" w:rsidP="00C4642B">
      <w:pPr>
        <w:jc w:val="center"/>
        <w:rPr>
          <w:b/>
          <w:sz w:val="26"/>
          <w:szCs w:val="26"/>
        </w:rPr>
      </w:pPr>
    </w:p>
    <w:p w:rsidR="0086484E" w:rsidRDefault="0086484E" w:rsidP="00C4642B">
      <w:pPr>
        <w:jc w:val="center"/>
        <w:rPr>
          <w:b/>
          <w:sz w:val="26"/>
          <w:szCs w:val="26"/>
        </w:rPr>
      </w:pPr>
    </w:p>
    <w:p w:rsidR="00C4642B" w:rsidRPr="00C4642B" w:rsidRDefault="00C4642B" w:rsidP="00C4642B">
      <w:pPr>
        <w:jc w:val="center"/>
        <w:rPr>
          <w:b/>
          <w:sz w:val="26"/>
          <w:szCs w:val="26"/>
        </w:rPr>
      </w:pPr>
      <w:r w:rsidRPr="00C4642B">
        <w:rPr>
          <w:b/>
          <w:sz w:val="26"/>
          <w:szCs w:val="26"/>
        </w:rPr>
        <w:t>Раздел III. Обоснование объема финансовых ресурсов,</w:t>
      </w:r>
    </w:p>
    <w:p w:rsidR="00C4642B" w:rsidRPr="00C4642B" w:rsidRDefault="00C4642B" w:rsidP="00C4642B">
      <w:pPr>
        <w:jc w:val="center"/>
        <w:rPr>
          <w:b/>
          <w:sz w:val="26"/>
          <w:szCs w:val="26"/>
        </w:rPr>
      </w:pPr>
      <w:proofErr w:type="gramStart"/>
      <w:r w:rsidRPr="00C4642B">
        <w:rPr>
          <w:b/>
          <w:sz w:val="26"/>
          <w:szCs w:val="26"/>
        </w:rPr>
        <w:t xml:space="preserve">необходимых для реализации Муниципальной программы </w:t>
      </w:r>
      <w:r w:rsidRPr="00C4642B">
        <w:rPr>
          <w:b/>
          <w:sz w:val="26"/>
          <w:szCs w:val="26"/>
        </w:rPr>
        <w:br/>
        <w:t xml:space="preserve">(с расшифровкой по источникам финансирования, по этапам и годам </w:t>
      </w:r>
      <w:proofErr w:type="gramEnd"/>
    </w:p>
    <w:p w:rsidR="00C4642B" w:rsidRPr="00C4642B" w:rsidRDefault="00C4642B" w:rsidP="00C4642B">
      <w:pPr>
        <w:jc w:val="center"/>
        <w:rPr>
          <w:b/>
          <w:sz w:val="26"/>
          <w:szCs w:val="26"/>
        </w:rPr>
      </w:pPr>
      <w:r w:rsidRPr="00C4642B">
        <w:rPr>
          <w:b/>
          <w:sz w:val="26"/>
          <w:szCs w:val="26"/>
        </w:rPr>
        <w:t>реализации Муниципальной программы)</w:t>
      </w:r>
    </w:p>
    <w:p w:rsidR="00C4642B" w:rsidRPr="00C4642B" w:rsidRDefault="00C4642B" w:rsidP="00C4642B">
      <w:pPr>
        <w:autoSpaceDE w:val="0"/>
        <w:autoSpaceDN w:val="0"/>
        <w:adjustRightInd w:val="0"/>
        <w:jc w:val="both"/>
        <w:rPr>
          <w:sz w:val="26"/>
          <w:szCs w:val="26"/>
        </w:rPr>
      </w:pPr>
    </w:p>
    <w:p w:rsidR="00C4642B" w:rsidRPr="00C4642B" w:rsidRDefault="00C4642B" w:rsidP="00C4642B">
      <w:pPr>
        <w:autoSpaceDE w:val="0"/>
        <w:autoSpaceDN w:val="0"/>
        <w:adjustRightInd w:val="0"/>
        <w:ind w:firstLine="709"/>
        <w:jc w:val="both"/>
        <w:rPr>
          <w:sz w:val="26"/>
          <w:szCs w:val="26"/>
        </w:rPr>
      </w:pPr>
      <w:r w:rsidRPr="00C4642B">
        <w:rPr>
          <w:sz w:val="26"/>
          <w:szCs w:val="26"/>
        </w:rPr>
        <w:t>Расходы Муниципальной программы формируются за счет средств федерального бюджета, республиканского бюджета Чувашской Республики, местного бюджета и средств внебюджетных источников.</w:t>
      </w:r>
    </w:p>
    <w:p w:rsidR="00C4642B" w:rsidRPr="00C4642B" w:rsidRDefault="00C4642B" w:rsidP="00C4642B">
      <w:pPr>
        <w:autoSpaceDE w:val="0"/>
        <w:autoSpaceDN w:val="0"/>
        <w:adjustRightInd w:val="0"/>
        <w:ind w:firstLine="709"/>
        <w:jc w:val="both"/>
        <w:rPr>
          <w:sz w:val="26"/>
          <w:szCs w:val="26"/>
        </w:rPr>
      </w:pPr>
      <w:r w:rsidRPr="00C4642B">
        <w:rPr>
          <w:sz w:val="26"/>
          <w:szCs w:val="26"/>
        </w:rPr>
        <w:t xml:space="preserve">При </w:t>
      </w:r>
      <w:proofErr w:type="spellStart"/>
      <w:r w:rsidRPr="00C4642B">
        <w:rPr>
          <w:sz w:val="26"/>
          <w:szCs w:val="26"/>
        </w:rPr>
        <w:t>софинансировании</w:t>
      </w:r>
      <w:proofErr w:type="spellEnd"/>
      <w:r w:rsidRPr="00C4642B">
        <w:rPr>
          <w:sz w:val="26"/>
          <w:szCs w:val="26"/>
        </w:rPr>
        <w:t xml:space="preserve"> мероприятий Муниципальной программы из внебюджетных источников могут </w:t>
      </w:r>
      <w:proofErr w:type="gramStart"/>
      <w:r w:rsidRPr="00C4642B">
        <w:rPr>
          <w:sz w:val="26"/>
          <w:szCs w:val="26"/>
        </w:rPr>
        <w:t>использоваться</w:t>
      </w:r>
      <w:proofErr w:type="gramEnd"/>
      <w:r w:rsidRPr="00C4642B">
        <w:rPr>
          <w:sz w:val="26"/>
          <w:szCs w:val="26"/>
        </w:rPr>
        <w:t xml:space="preserve"> в том числе различные инструменты государственно-частного партнерства.</w:t>
      </w:r>
    </w:p>
    <w:p w:rsidR="00614FC4" w:rsidRPr="00EA7DE9" w:rsidRDefault="00C4642B" w:rsidP="00614FC4">
      <w:pPr>
        <w:autoSpaceDE w:val="0"/>
        <w:autoSpaceDN w:val="0"/>
        <w:adjustRightInd w:val="0"/>
        <w:jc w:val="both"/>
        <w:rPr>
          <w:sz w:val="26"/>
          <w:szCs w:val="26"/>
          <w:lang w:eastAsia="en-US"/>
        </w:rPr>
      </w:pPr>
      <w:r w:rsidRPr="004E6070">
        <w:rPr>
          <w:sz w:val="26"/>
          <w:szCs w:val="26"/>
        </w:rPr>
        <w:t xml:space="preserve">Прогнозируемый объем финансирования Муниципальной программы </w:t>
      </w:r>
      <w:r w:rsidR="00614FC4" w:rsidRPr="00EA7DE9">
        <w:rPr>
          <w:sz w:val="26"/>
          <w:szCs w:val="26"/>
          <w:lang w:eastAsia="en-US"/>
        </w:rPr>
        <w:t xml:space="preserve">в 2023 - 2035 годах составляет </w:t>
      </w:r>
      <w:r w:rsidR="00614FC4">
        <w:rPr>
          <w:sz w:val="26"/>
          <w:szCs w:val="26"/>
          <w:lang w:eastAsia="en-US"/>
        </w:rPr>
        <w:t>4</w:t>
      </w:r>
      <w:r w:rsidR="00EC58C3">
        <w:rPr>
          <w:sz w:val="26"/>
          <w:szCs w:val="26"/>
          <w:lang w:eastAsia="en-US"/>
        </w:rPr>
        <w:t> </w:t>
      </w:r>
      <w:r w:rsidR="00614FC4">
        <w:rPr>
          <w:sz w:val="26"/>
          <w:szCs w:val="26"/>
          <w:lang w:eastAsia="en-US"/>
        </w:rPr>
        <w:t>902</w:t>
      </w:r>
      <w:r w:rsidR="00EC58C3">
        <w:rPr>
          <w:sz w:val="26"/>
          <w:szCs w:val="26"/>
          <w:lang w:eastAsia="en-US"/>
        </w:rPr>
        <w:t>,</w:t>
      </w:r>
      <w:r w:rsidR="00614FC4">
        <w:rPr>
          <w:sz w:val="26"/>
          <w:szCs w:val="26"/>
          <w:lang w:eastAsia="en-US"/>
        </w:rPr>
        <w:t>6</w:t>
      </w:r>
      <w:r w:rsidR="00EC58C3">
        <w:rPr>
          <w:sz w:val="26"/>
          <w:szCs w:val="26"/>
          <w:lang w:eastAsia="en-US"/>
        </w:rPr>
        <w:t xml:space="preserve"> тыс.</w:t>
      </w:r>
      <w:r w:rsidR="00614FC4" w:rsidRPr="00EA7DE9">
        <w:rPr>
          <w:sz w:val="26"/>
          <w:szCs w:val="26"/>
          <w:lang w:eastAsia="en-US"/>
        </w:rPr>
        <w:t xml:space="preserve"> рублей, в том числе:</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 xml:space="preserve">в 2023 году – </w:t>
      </w:r>
      <w:r w:rsidRPr="006D51F6">
        <w:rPr>
          <w:sz w:val="26"/>
          <w:szCs w:val="26"/>
          <w:lang w:eastAsia="en-US"/>
        </w:rPr>
        <w:t>847</w:t>
      </w:r>
      <w:r w:rsidR="00EC58C3">
        <w:rPr>
          <w:sz w:val="26"/>
          <w:szCs w:val="26"/>
          <w:lang w:eastAsia="en-US"/>
        </w:rPr>
        <w:t>,9 тыс.</w:t>
      </w:r>
      <w:r>
        <w:rPr>
          <w:sz w:val="26"/>
          <w:szCs w:val="26"/>
          <w:lang w:eastAsia="en-US"/>
        </w:rPr>
        <w:t xml:space="preserve"> </w:t>
      </w:r>
      <w:r w:rsidRPr="00EA7DE9">
        <w:rPr>
          <w:sz w:val="26"/>
          <w:szCs w:val="26"/>
          <w:lang w:eastAsia="en-US"/>
        </w:rPr>
        <w:t>рублей;</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 xml:space="preserve">в 2024 году – </w:t>
      </w:r>
      <w:r w:rsidRPr="006D51F6">
        <w:rPr>
          <w:sz w:val="26"/>
          <w:szCs w:val="26"/>
          <w:lang w:eastAsia="en-US"/>
        </w:rPr>
        <w:t>680</w:t>
      </w:r>
      <w:r w:rsidR="00EC58C3">
        <w:rPr>
          <w:sz w:val="26"/>
          <w:szCs w:val="26"/>
          <w:lang w:eastAsia="en-US"/>
        </w:rPr>
        <w:t>,</w:t>
      </w:r>
      <w:r w:rsidRPr="006D51F6">
        <w:rPr>
          <w:sz w:val="26"/>
          <w:szCs w:val="26"/>
          <w:lang w:eastAsia="en-US"/>
        </w:rPr>
        <w:t>1</w:t>
      </w:r>
      <w:r w:rsidR="00EC58C3">
        <w:rPr>
          <w:sz w:val="26"/>
          <w:szCs w:val="26"/>
          <w:lang w:eastAsia="en-US"/>
        </w:rPr>
        <w:t xml:space="preserve"> тыс.</w:t>
      </w:r>
      <w:r>
        <w:rPr>
          <w:sz w:val="26"/>
          <w:szCs w:val="26"/>
          <w:lang w:eastAsia="en-US"/>
        </w:rPr>
        <w:t xml:space="preserve"> </w:t>
      </w:r>
      <w:r w:rsidRPr="00EA7DE9">
        <w:rPr>
          <w:sz w:val="26"/>
          <w:szCs w:val="26"/>
          <w:lang w:eastAsia="en-US"/>
        </w:rPr>
        <w:t>рублей;</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 xml:space="preserve">в 2025 году – </w:t>
      </w:r>
      <w:r w:rsidRPr="006D51F6">
        <w:rPr>
          <w:sz w:val="26"/>
          <w:szCs w:val="26"/>
          <w:lang w:eastAsia="en-US"/>
        </w:rPr>
        <w:t>474</w:t>
      </w:r>
      <w:r w:rsidR="00E3730E">
        <w:rPr>
          <w:sz w:val="26"/>
          <w:szCs w:val="26"/>
          <w:lang w:eastAsia="en-US"/>
        </w:rPr>
        <w:t>,6 тыс.</w:t>
      </w:r>
      <w:r>
        <w:rPr>
          <w:sz w:val="26"/>
          <w:szCs w:val="26"/>
          <w:lang w:eastAsia="en-US"/>
        </w:rPr>
        <w:t xml:space="preserve"> </w:t>
      </w:r>
      <w:r w:rsidRPr="00EA7DE9">
        <w:rPr>
          <w:sz w:val="26"/>
          <w:szCs w:val="26"/>
          <w:lang w:eastAsia="en-US"/>
        </w:rPr>
        <w:t>рублей;</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 xml:space="preserve">в 2026 - 2030 годах – </w:t>
      </w:r>
      <w:r>
        <w:rPr>
          <w:sz w:val="26"/>
          <w:szCs w:val="26"/>
          <w:lang w:eastAsia="en-US"/>
        </w:rPr>
        <w:t>1 450,0</w:t>
      </w:r>
      <w:r w:rsidR="00E3730E">
        <w:rPr>
          <w:sz w:val="26"/>
          <w:szCs w:val="26"/>
          <w:lang w:eastAsia="en-US"/>
        </w:rPr>
        <w:t xml:space="preserve"> тыс.</w:t>
      </w:r>
      <w:r w:rsidRPr="00EA7DE9">
        <w:rPr>
          <w:sz w:val="26"/>
          <w:szCs w:val="26"/>
          <w:lang w:eastAsia="en-US"/>
        </w:rPr>
        <w:t xml:space="preserve"> рублей;</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 xml:space="preserve">в 2031 – 2035 годах – </w:t>
      </w:r>
      <w:r>
        <w:rPr>
          <w:sz w:val="26"/>
          <w:szCs w:val="26"/>
          <w:lang w:eastAsia="en-US"/>
        </w:rPr>
        <w:t>1 450,0</w:t>
      </w:r>
      <w:r w:rsidR="00E3730E">
        <w:rPr>
          <w:sz w:val="26"/>
          <w:szCs w:val="26"/>
          <w:lang w:eastAsia="en-US"/>
        </w:rPr>
        <w:t xml:space="preserve"> тыс.</w:t>
      </w:r>
      <w:r w:rsidRPr="00EA7DE9">
        <w:rPr>
          <w:sz w:val="26"/>
          <w:szCs w:val="26"/>
          <w:lang w:eastAsia="en-US"/>
        </w:rPr>
        <w:t xml:space="preserve"> рублей;</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из них средства:</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 xml:space="preserve">федерального бюджета – </w:t>
      </w:r>
      <w:r>
        <w:rPr>
          <w:sz w:val="26"/>
          <w:szCs w:val="26"/>
          <w:lang w:eastAsia="en-US"/>
        </w:rPr>
        <w:t>508</w:t>
      </w:r>
      <w:r w:rsidR="00E3730E">
        <w:rPr>
          <w:sz w:val="26"/>
          <w:szCs w:val="26"/>
          <w:lang w:eastAsia="en-US"/>
        </w:rPr>
        <w:t>,</w:t>
      </w:r>
      <w:r>
        <w:rPr>
          <w:sz w:val="26"/>
          <w:szCs w:val="26"/>
          <w:lang w:eastAsia="en-US"/>
        </w:rPr>
        <w:t>9</w:t>
      </w:r>
      <w:r w:rsidR="00E3730E">
        <w:rPr>
          <w:sz w:val="26"/>
          <w:szCs w:val="26"/>
          <w:lang w:eastAsia="en-US"/>
        </w:rPr>
        <w:t xml:space="preserve"> тыс.</w:t>
      </w:r>
      <w:r w:rsidRPr="00EA7DE9">
        <w:rPr>
          <w:sz w:val="26"/>
          <w:szCs w:val="26"/>
          <w:lang w:eastAsia="en-US"/>
        </w:rPr>
        <w:t xml:space="preserve"> рублей (</w:t>
      </w:r>
      <w:r>
        <w:rPr>
          <w:sz w:val="26"/>
          <w:szCs w:val="26"/>
          <w:lang w:eastAsia="en-US"/>
        </w:rPr>
        <w:t>10,4</w:t>
      </w:r>
      <w:r w:rsidRPr="00EA7DE9">
        <w:rPr>
          <w:sz w:val="26"/>
          <w:szCs w:val="26"/>
          <w:lang w:eastAsia="en-US"/>
        </w:rPr>
        <w:t xml:space="preserve"> процента), в том числе:</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в 2023 году –</w:t>
      </w:r>
      <w:r w:rsidRPr="0015346A">
        <w:rPr>
          <w:sz w:val="26"/>
          <w:szCs w:val="26"/>
          <w:lang w:eastAsia="en-US"/>
        </w:rPr>
        <w:t>215</w:t>
      </w:r>
      <w:r w:rsidR="00E3730E">
        <w:rPr>
          <w:sz w:val="26"/>
          <w:szCs w:val="26"/>
          <w:lang w:eastAsia="en-US"/>
        </w:rPr>
        <w:t>,2 тыс.</w:t>
      </w:r>
      <w:r>
        <w:rPr>
          <w:sz w:val="26"/>
          <w:szCs w:val="26"/>
          <w:lang w:eastAsia="en-US"/>
        </w:rPr>
        <w:t xml:space="preserve"> </w:t>
      </w:r>
      <w:r w:rsidRPr="00EA7DE9">
        <w:rPr>
          <w:sz w:val="26"/>
          <w:szCs w:val="26"/>
          <w:lang w:eastAsia="en-US"/>
        </w:rPr>
        <w:t>рублей;</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в 2024 году –</w:t>
      </w:r>
      <w:r w:rsidRPr="00D3200A">
        <w:rPr>
          <w:sz w:val="26"/>
          <w:szCs w:val="26"/>
          <w:lang w:eastAsia="en-US"/>
        </w:rPr>
        <w:t>168</w:t>
      </w:r>
      <w:r w:rsidR="00E3730E">
        <w:rPr>
          <w:sz w:val="26"/>
          <w:szCs w:val="26"/>
          <w:lang w:eastAsia="en-US"/>
        </w:rPr>
        <w:t>,</w:t>
      </w:r>
      <w:r w:rsidRPr="00D3200A">
        <w:rPr>
          <w:sz w:val="26"/>
          <w:szCs w:val="26"/>
          <w:lang w:eastAsia="en-US"/>
        </w:rPr>
        <w:t>6</w:t>
      </w:r>
      <w:r w:rsidR="00E3730E">
        <w:rPr>
          <w:sz w:val="26"/>
          <w:szCs w:val="26"/>
          <w:lang w:eastAsia="en-US"/>
        </w:rPr>
        <w:t xml:space="preserve"> тыс.</w:t>
      </w:r>
      <w:r>
        <w:rPr>
          <w:sz w:val="26"/>
          <w:szCs w:val="26"/>
          <w:lang w:eastAsia="en-US"/>
        </w:rPr>
        <w:t xml:space="preserve"> </w:t>
      </w:r>
      <w:r w:rsidRPr="00EA7DE9">
        <w:rPr>
          <w:sz w:val="26"/>
          <w:szCs w:val="26"/>
          <w:lang w:eastAsia="en-US"/>
        </w:rPr>
        <w:t>рублей;</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в 2025 году –</w:t>
      </w:r>
      <w:r w:rsidRPr="00D3200A">
        <w:rPr>
          <w:sz w:val="26"/>
          <w:szCs w:val="26"/>
          <w:lang w:eastAsia="en-US"/>
        </w:rPr>
        <w:t>125</w:t>
      </w:r>
      <w:r w:rsidR="00E3730E">
        <w:rPr>
          <w:sz w:val="26"/>
          <w:szCs w:val="26"/>
          <w:lang w:eastAsia="en-US"/>
        </w:rPr>
        <w:t>,1 тыс.</w:t>
      </w:r>
      <w:r>
        <w:rPr>
          <w:sz w:val="26"/>
          <w:szCs w:val="26"/>
          <w:lang w:eastAsia="en-US"/>
        </w:rPr>
        <w:t xml:space="preserve"> </w:t>
      </w:r>
      <w:r w:rsidRPr="00EA7DE9">
        <w:rPr>
          <w:sz w:val="26"/>
          <w:szCs w:val="26"/>
          <w:lang w:eastAsia="en-US"/>
        </w:rPr>
        <w:t>рублей;</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в 2026 - 2030 годах –0</w:t>
      </w:r>
      <w:r w:rsidR="00E3730E">
        <w:rPr>
          <w:sz w:val="26"/>
          <w:szCs w:val="26"/>
          <w:lang w:eastAsia="en-US"/>
        </w:rPr>
        <w:t>,0</w:t>
      </w:r>
      <w:r w:rsidRPr="00EA7DE9">
        <w:rPr>
          <w:sz w:val="26"/>
          <w:szCs w:val="26"/>
          <w:lang w:eastAsia="en-US"/>
        </w:rPr>
        <w:t xml:space="preserve"> тыс. рублей;</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в 2031 – 2035 годах –0</w:t>
      </w:r>
      <w:r w:rsidR="00E3730E">
        <w:rPr>
          <w:sz w:val="26"/>
          <w:szCs w:val="26"/>
          <w:lang w:eastAsia="en-US"/>
        </w:rPr>
        <w:t>,0</w:t>
      </w:r>
      <w:r w:rsidRPr="00EA7DE9">
        <w:rPr>
          <w:sz w:val="26"/>
          <w:szCs w:val="26"/>
          <w:lang w:eastAsia="en-US"/>
        </w:rPr>
        <w:t xml:space="preserve"> тыс. рублей;</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 xml:space="preserve">республиканского бюджета Чувашской Республики  </w:t>
      </w:r>
      <w:r>
        <w:rPr>
          <w:sz w:val="26"/>
          <w:szCs w:val="26"/>
          <w:lang w:eastAsia="en-US"/>
        </w:rPr>
        <w:t>4</w:t>
      </w:r>
      <w:r w:rsidR="00E3730E">
        <w:rPr>
          <w:sz w:val="26"/>
          <w:szCs w:val="26"/>
          <w:lang w:eastAsia="en-US"/>
        </w:rPr>
        <w:t> </w:t>
      </w:r>
      <w:r>
        <w:rPr>
          <w:sz w:val="26"/>
          <w:szCs w:val="26"/>
          <w:lang w:eastAsia="en-US"/>
        </w:rPr>
        <w:t>275</w:t>
      </w:r>
      <w:r w:rsidR="00E3730E">
        <w:rPr>
          <w:sz w:val="26"/>
          <w:szCs w:val="26"/>
          <w:lang w:eastAsia="en-US"/>
        </w:rPr>
        <w:t>,</w:t>
      </w:r>
      <w:r>
        <w:rPr>
          <w:sz w:val="26"/>
          <w:szCs w:val="26"/>
          <w:lang w:eastAsia="en-US"/>
        </w:rPr>
        <w:t>3</w:t>
      </w:r>
      <w:r w:rsidR="00E3730E">
        <w:rPr>
          <w:sz w:val="26"/>
          <w:szCs w:val="26"/>
          <w:lang w:eastAsia="en-US"/>
        </w:rPr>
        <w:t xml:space="preserve"> тыс.</w:t>
      </w:r>
      <w:r w:rsidRPr="00EA7DE9">
        <w:rPr>
          <w:sz w:val="26"/>
          <w:szCs w:val="26"/>
          <w:lang w:eastAsia="en-US"/>
        </w:rPr>
        <w:t xml:space="preserve"> рублей (</w:t>
      </w:r>
      <w:r>
        <w:rPr>
          <w:sz w:val="26"/>
          <w:szCs w:val="26"/>
          <w:lang w:eastAsia="en-US"/>
        </w:rPr>
        <w:t>87,2</w:t>
      </w:r>
      <w:r w:rsidRPr="00EA7DE9">
        <w:rPr>
          <w:sz w:val="26"/>
          <w:szCs w:val="26"/>
          <w:lang w:eastAsia="en-US"/>
        </w:rPr>
        <w:t xml:space="preserve"> процента), в том числе:</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 xml:space="preserve">в 2023 году – </w:t>
      </w:r>
      <w:r w:rsidRPr="00D3200A">
        <w:rPr>
          <w:sz w:val="26"/>
          <w:szCs w:val="26"/>
          <w:lang w:eastAsia="en-US"/>
        </w:rPr>
        <w:t>607</w:t>
      </w:r>
      <w:r w:rsidR="00E3730E">
        <w:rPr>
          <w:sz w:val="26"/>
          <w:szCs w:val="26"/>
          <w:lang w:eastAsia="en-US"/>
        </w:rPr>
        <w:t>,9 тыс.</w:t>
      </w:r>
      <w:r>
        <w:rPr>
          <w:sz w:val="26"/>
          <w:szCs w:val="26"/>
          <w:lang w:eastAsia="en-US"/>
        </w:rPr>
        <w:t xml:space="preserve"> </w:t>
      </w:r>
      <w:r w:rsidRPr="00EA7DE9">
        <w:rPr>
          <w:sz w:val="26"/>
          <w:szCs w:val="26"/>
          <w:lang w:eastAsia="en-US"/>
        </w:rPr>
        <w:t>рублей;</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 xml:space="preserve">в 2024 году – </w:t>
      </w:r>
      <w:r w:rsidRPr="00D3200A">
        <w:rPr>
          <w:sz w:val="26"/>
          <w:szCs w:val="26"/>
          <w:lang w:eastAsia="en-US"/>
        </w:rPr>
        <w:t>477</w:t>
      </w:r>
      <w:r w:rsidR="00E3730E">
        <w:rPr>
          <w:sz w:val="26"/>
          <w:szCs w:val="26"/>
          <w:lang w:eastAsia="en-US"/>
        </w:rPr>
        <w:t>,</w:t>
      </w:r>
      <w:r w:rsidRPr="00D3200A">
        <w:rPr>
          <w:sz w:val="26"/>
          <w:szCs w:val="26"/>
          <w:lang w:eastAsia="en-US"/>
        </w:rPr>
        <w:t>7</w:t>
      </w:r>
      <w:r w:rsidR="00E3730E">
        <w:rPr>
          <w:sz w:val="26"/>
          <w:szCs w:val="26"/>
          <w:lang w:eastAsia="en-US"/>
        </w:rPr>
        <w:t xml:space="preserve"> тыс.</w:t>
      </w:r>
      <w:r>
        <w:rPr>
          <w:sz w:val="26"/>
          <w:szCs w:val="26"/>
          <w:lang w:eastAsia="en-US"/>
        </w:rPr>
        <w:t xml:space="preserve"> </w:t>
      </w:r>
      <w:r w:rsidRPr="00EA7DE9">
        <w:rPr>
          <w:sz w:val="26"/>
          <w:szCs w:val="26"/>
          <w:lang w:eastAsia="en-US"/>
        </w:rPr>
        <w:t>рублей;</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 xml:space="preserve">в 2025 году – </w:t>
      </w:r>
      <w:r w:rsidRPr="00D3200A">
        <w:rPr>
          <w:sz w:val="26"/>
          <w:szCs w:val="26"/>
          <w:lang w:eastAsia="en-US"/>
        </w:rPr>
        <w:t>289</w:t>
      </w:r>
      <w:r w:rsidR="00E3730E">
        <w:rPr>
          <w:sz w:val="26"/>
          <w:szCs w:val="26"/>
          <w:lang w:eastAsia="en-US"/>
        </w:rPr>
        <w:t>,</w:t>
      </w:r>
      <w:r w:rsidRPr="00D3200A">
        <w:rPr>
          <w:sz w:val="26"/>
          <w:szCs w:val="26"/>
          <w:lang w:eastAsia="en-US"/>
        </w:rPr>
        <w:t>7</w:t>
      </w:r>
      <w:r w:rsidR="00E3730E">
        <w:rPr>
          <w:sz w:val="26"/>
          <w:szCs w:val="26"/>
          <w:lang w:eastAsia="en-US"/>
        </w:rPr>
        <w:t xml:space="preserve"> тыс.</w:t>
      </w:r>
      <w:r>
        <w:rPr>
          <w:sz w:val="26"/>
          <w:szCs w:val="26"/>
          <w:lang w:eastAsia="en-US"/>
        </w:rPr>
        <w:t xml:space="preserve"> </w:t>
      </w:r>
      <w:r w:rsidRPr="00EA7DE9">
        <w:rPr>
          <w:sz w:val="26"/>
          <w:szCs w:val="26"/>
          <w:lang w:eastAsia="en-US"/>
        </w:rPr>
        <w:t>рублей;</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 xml:space="preserve">в 2026 - 2030 годах – </w:t>
      </w:r>
      <w:r>
        <w:rPr>
          <w:sz w:val="26"/>
          <w:szCs w:val="26"/>
          <w:lang w:eastAsia="en-US"/>
        </w:rPr>
        <w:t>1 450,0</w:t>
      </w:r>
      <w:r w:rsidR="00E3730E">
        <w:rPr>
          <w:sz w:val="26"/>
          <w:szCs w:val="26"/>
          <w:lang w:eastAsia="en-US"/>
        </w:rPr>
        <w:t xml:space="preserve"> тыс.</w:t>
      </w:r>
      <w:r w:rsidRPr="00EA7DE9">
        <w:rPr>
          <w:sz w:val="26"/>
          <w:szCs w:val="26"/>
          <w:lang w:eastAsia="en-US"/>
        </w:rPr>
        <w:t xml:space="preserve"> рублей;</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 xml:space="preserve">в 2031 – 2035 годах – </w:t>
      </w:r>
      <w:r>
        <w:rPr>
          <w:sz w:val="26"/>
          <w:szCs w:val="26"/>
          <w:lang w:eastAsia="en-US"/>
        </w:rPr>
        <w:t>1 450,0</w:t>
      </w:r>
      <w:r w:rsidRPr="00EA7DE9">
        <w:rPr>
          <w:sz w:val="26"/>
          <w:szCs w:val="26"/>
          <w:lang w:eastAsia="en-US"/>
        </w:rPr>
        <w:t xml:space="preserve"> </w:t>
      </w:r>
      <w:r w:rsidR="00E3730E">
        <w:rPr>
          <w:sz w:val="26"/>
          <w:szCs w:val="26"/>
          <w:lang w:eastAsia="en-US"/>
        </w:rPr>
        <w:t xml:space="preserve">тыс. </w:t>
      </w:r>
      <w:r w:rsidRPr="00EA7DE9">
        <w:rPr>
          <w:sz w:val="26"/>
          <w:szCs w:val="26"/>
          <w:lang w:eastAsia="en-US"/>
        </w:rPr>
        <w:t>рублей;</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 xml:space="preserve">местного бюджета – </w:t>
      </w:r>
      <w:r>
        <w:rPr>
          <w:sz w:val="26"/>
          <w:szCs w:val="26"/>
          <w:lang w:eastAsia="en-US"/>
        </w:rPr>
        <w:t>118</w:t>
      </w:r>
      <w:r w:rsidR="00E3730E">
        <w:rPr>
          <w:sz w:val="26"/>
          <w:szCs w:val="26"/>
          <w:lang w:eastAsia="en-US"/>
        </w:rPr>
        <w:t>,4 тыс.</w:t>
      </w:r>
      <w:r w:rsidRPr="00EA7DE9">
        <w:rPr>
          <w:sz w:val="26"/>
          <w:szCs w:val="26"/>
          <w:lang w:eastAsia="en-US"/>
        </w:rPr>
        <w:t xml:space="preserve"> рублей (</w:t>
      </w:r>
      <w:r>
        <w:rPr>
          <w:sz w:val="26"/>
          <w:szCs w:val="26"/>
          <w:lang w:eastAsia="en-US"/>
        </w:rPr>
        <w:t>2,4</w:t>
      </w:r>
      <w:r w:rsidRPr="00EA7DE9">
        <w:rPr>
          <w:sz w:val="26"/>
          <w:szCs w:val="26"/>
          <w:lang w:eastAsia="en-US"/>
        </w:rPr>
        <w:t xml:space="preserve"> процента), в том числе:</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 xml:space="preserve">в 2023 году – </w:t>
      </w:r>
      <w:r w:rsidRPr="00D3200A">
        <w:rPr>
          <w:sz w:val="26"/>
          <w:szCs w:val="26"/>
          <w:lang w:eastAsia="en-US"/>
        </w:rPr>
        <w:t>24</w:t>
      </w:r>
      <w:r w:rsidR="00E3730E">
        <w:rPr>
          <w:sz w:val="26"/>
          <w:szCs w:val="26"/>
          <w:lang w:eastAsia="en-US"/>
        </w:rPr>
        <w:t>,8 тыс.</w:t>
      </w:r>
      <w:r w:rsidRPr="00EA7DE9">
        <w:rPr>
          <w:sz w:val="26"/>
          <w:szCs w:val="26"/>
          <w:lang w:eastAsia="en-US"/>
        </w:rPr>
        <w:t xml:space="preserve"> рублей;</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 xml:space="preserve">в 2024 году – </w:t>
      </w:r>
      <w:r w:rsidRPr="00D3200A">
        <w:rPr>
          <w:sz w:val="26"/>
          <w:szCs w:val="26"/>
          <w:lang w:eastAsia="en-US"/>
        </w:rPr>
        <w:t>33</w:t>
      </w:r>
      <w:r w:rsidR="00E3730E">
        <w:rPr>
          <w:sz w:val="26"/>
          <w:szCs w:val="26"/>
          <w:lang w:eastAsia="en-US"/>
        </w:rPr>
        <w:t>,</w:t>
      </w:r>
      <w:r w:rsidRPr="00D3200A">
        <w:rPr>
          <w:sz w:val="26"/>
          <w:szCs w:val="26"/>
          <w:lang w:eastAsia="en-US"/>
        </w:rPr>
        <w:t>8</w:t>
      </w:r>
      <w:r w:rsidR="00E3730E">
        <w:rPr>
          <w:sz w:val="26"/>
          <w:szCs w:val="26"/>
          <w:lang w:eastAsia="en-US"/>
        </w:rPr>
        <w:t xml:space="preserve"> тыс.</w:t>
      </w:r>
      <w:r>
        <w:rPr>
          <w:sz w:val="26"/>
          <w:szCs w:val="26"/>
          <w:lang w:eastAsia="en-US"/>
        </w:rPr>
        <w:t xml:space="preserve"> </w:t>
      </w:r>
      <w:r w:rsidRPr="00EA7DE9">
        <w:rPr>
          <w:sz w:val="26"/>
          <w:szCs w:val="26"/>
          <w:lang w:eastAsia="en-US"/>
        </w:rPr>
        <w:t>рублей;</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 xml:space="preserve">в 2025 году – </w:t>
      </w:r>
      <w:r w:rsidRPr="00D3200A">
        <w:rPr>
          <w:sz w:val="26"/>
          <w:szCs w:val="26"/>
          <w:lang w:eastAsia="en-US"/>
        </w:rPr>
        <w:t>59</w:t>
      </w:r>
      <w:r w:rsidR="00E3730E">
        <w:rPr>
          <w:sz w:val="26"/>
          <w:szCs w:val="26"/>
          <w:lang w:eastAsia="en-US"/>
        </w:rPr>
        <w:t>,</w:t>
      </w:r>
      <w:r w:rsidRPr="00D3200A">
        <w:rPr>
          <w:sz w:val="26"/>
          <w:szCs w:val="26"/>
          <w:lang w:eastAsia="en-US"/>
        </w:rPr>
        <w:t>8</w:t>
      </w:r>
      <w:r w:rsidR="00E3730E">
        <w:rPr>
          <w:sz w:val="26"/>
          <w:szCs w:val="26"/>
          <w:lang w:eastAsia="en-US"/>
        </w:rPr>
        <w:t xml:space="preserve"> тыс.</w:t>
      </w:r>
      <w:r>
        <w:rPr>
          <w:sz w:val="26"/>
          <w:szCs w:val="26"/>
          <w:lang w:eastAsia="en-US"/>
        </w:rPr>
        <w:t xml:space="preserve"> </w:t>
      </w:r>
      <w:r w:rsidRPr="00EA7DE9">
        <w:rPr>
          <w:sz w:val="26"/>
          <w:szCs w:val="26"/>
          <w:lang w:eastAsia="en-US"/>
        </w:rPr>
        <w:t>рублей;</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в 2026 - 2030 годах –</w:t>
      </w:r>
      <w:r>
        <w:rPr>
          <w:sz w:val="26"/>
          <w:szCs w:val="26"/>
          <w:lang w:eastAsia="en-US"/>
        </w:rPr>
        <w:t>0,0</w:t>
      </w:r>
      <w:r w:rsidR="00E3730E">
        <w:rPr>
          <w:sz w:val="26"/>
          <w:szCs w:val="26"/>
          <w:lang w:eastAsia="en-US"/>
        </w:rPr>
        <w:t xml:space="preserve"> тыс.</w:t>
      </w:r>
      <w:r w:rsidRPr="00EA7DE9">
        <w:rPr>
          <w:sz w:val="26"/>
          <w:szCs w:val="26"/>
          <w:lang w:eastAsia="en-US"/>
        </w:rPr>
        <w:t xml:space="preserve"> рублей;</w:t>
      </w:r>
    </w:p>
    <w:p w:rsidR="00614FC4" w:rsidRPr="00EA7DE9" w:rsidRDefault="00614FC4" w:rsidP="00614FC4">
      <w:pPr>
        <w:autoSpaceDE w:val="0"/>
        <w:autoSpaceDN w:val="0"/>
        <w:adjustRightInd w:val="0"/>
        <w:ind w:firstLine="709"/>
        <w:jc w:val="both"/>
        <w:rPr>
          <w:sz w:val="26"/>
          <w:szCs w:val="26"/>
          <w:lang w:eastAsia="en-US"/>
        </w:rPr>
      </w:pPr>
      <w:r w:rsidRPr="00EA7DE9">
        <w:rPr>
          <w:sz w:val="26"/>
          <w:szCs w:val="26"/>
          <w:lang w:eastAsia="en-US"/>
        </w:rPr>
        <w:t>в 2031 – 2035 годах –</w:t>
      </w:r>
      <w:r>
        <w:rPr>
          <w:sz w:val="26"/>
          <w:szCs w:val="26"/>
          <w:lang w:eastAsia="en-US"/>
        </w:rPr>
        <w:t>0,0</w:t>
      </w:r>
      <w:r w:rsidR="00E3730E">
        <w:rPr>
          <w:sz w:val="26"/>
          <w:szCs w:val="26"/>
          <w:lang w:eastAsia="en-US"/>
        </w:rPr>
        <w:t xml:space="preserve"> тыс.</w:t>
      </w:r>
      <w:r w:rsidRPr="00EA7DE9">
        <w:rPr>
          <w:sz w:val="26"/>
          <w:szCs w:val="26"/>
          <w:lang w:eastAsia="en-US"/>
        </w:rPr>
        <w:t xml:space="preserve"> рублей;</w:t>
      </w:r>
    </w:p>
    <w:p w:rsidR="00C4642B" w:rsidRPr="004E6070" w:rsidRDefault="00C4642B" w:rsidP="00614FC4">
      <w:pPr>
        <w:autoSpaceDE w:val="0"/>
        <w:autoSpaceDN w:val="0"/>
        <w:adjustRightInd w:val="0"/>
        <w:ind w:firstLine="709"/>
        <w:jc w:val="both"/>
        <w:rPr>
          <w:sz w:val="26"/>
          <w:szCs w:val="26"/>
        </w:rPr>
      </w:pPr>
      <w:r w:rsidRPr="004E6070">
        <w:rPr>
          <w:sz w:val="26"/>
          <w:szCs w:val="26"/>
        </w:rPr>
        <w:t>внебюджетных источников – 0</w:t>
      </w:r>
      <w:r w:rsidR="00E3730E">
        <w:rPr>
          <w:sz w:val="26"/>
          <w:szCs w:val="26"/>
        </w:rPr>
        <w:t>,0</w:t>
      </w:r>
      <w:r w:rsidRPr="004E6070">
        <w:rPr>
          <w:sz w:val="26"/>
          <w:szCs w:val="26"/>
        </w:rPr>
        <w:t xml:space="preserve"> тыс. рублей</w:t>
      </w:r>
      <w:r w:rsidRPr="004E6070">
        <w:rPr>
          <w:sz w:val="26"/>
          <w:szCs w:val="26"/>
          <w:lang w:eastAsia="en-US"/>
        </w:rPr>
        <w:t xml:space="preserve"> </w:t>
      </w:r>
      <w:r w:rsidRPr="004E6070">
        <w:rPr>
          <w:sz w:val="26"/>
        </w:rPr>
        <w:t>(0 процента)</w:t>
      </w:r>
      <w:r w:rsidRPr="004E6070">
        <w:rPr>
          <w:sz w:val="26"/>
          <w:szCs w:val="26"/>
        </w:rPr>
        <w:t>, в том числе:</w:t>
      </w:r>
    </w:p>
    <w:p w:rsidR="00C4642B" w:rsidRPr="004E6070" w:rsidRDefault="00C4642B" w:rsidP="00C4642B">
      <w:pPr>
        <w:autoSpaceDE w:val="0"/>
        <w:autoSpaceDN w:val="0"/>
        <w:adjustRightInd w:val="0"/>
        <w:ind w:firstLine="709"/>
        <w:jc w:val="both"/>
        <w:rPr>
          <w:sz w:val="26"/>
          <w:szCs w:val="26"/>
        </w:rPr>
      </w:pPr>
      <w:r w:rsidRPr="004E6070">
        <w:rPr>
          <w:sz w:val="26"/>
          <w:szCs w:val="26"/>
        </w:rPr>
        <w:t>в 2023 году – 0</w:t>
      </w:r>
      <w:r w:rsidR="00E3730E">
        <w:rPr>
          <w:sz w:val="26"/>
          <w:szCs w:val="26"/>
        </w:rPr>
        <w:t>,0</w:t>
      </w:r>
      <w:r w:rsidRPr="004E6070">
        <w:rPr>
          <w:sz w:val="26"/>
          <w:szCs w:val="26"/>
        </w:rPr>
        <w:t xml:space="preserve"> тыс. рублей;</w:t>
      </w:r>
    </w:p>
    <w:p w:rsidR="00C4642B" w:rsidRPr="004E6070" w:rsidRDefault="00C4642B" w:rsidP="00C4642B">
      <w:pPr>
        <w:autoSpaceDE w:val="0"/>
        <w:autoSpaceDN w:val="0"/>
        <w:adjustRightInd w:val="0"/>
        <w:ind w:firstLine="709"/>
        <w:jc w:val="both"/>
        <w:rPr>
          <w:sz w:val="26"/>
          <w:szCs w:val="26"/>
        </w:rPr>
      </w:pPr>
      <w:r w:rsidRPr="004E6070">
        <w:rPr>
          <w:sz w:val="26"/>
          <w:szCs w:val="26"/>
        </w:rPr>
        <w:t>в 2024 году – 0</w:t>
      </w:r>
      <w:r w:rsidR="00E3730E">
        <w:rPr>
          <w:sz w:val="26"/>
          <w:szCs w:val="26"/>
        </w:rPr>
        <w:t>,0</w:t>
      </w:r>
      <w:r w:rsidRPr="004E6070">
        <w:rPr>
          <w:sz w:val="26"/>
          <w:szCs w:val="26"/>
        </w:rPr>
        <w:t xml:space="preserve"> тыс. рублей;</w:t>
      </w:r>
    </w:p>
    <w:p w:rsidR="00C4642B" w:rsidRPr="004E6070" w:rsidRDefault="00C4642B" w:rsidP="00C4642B">
      <w:pPr>
        <w:autoSpaceDE w:val="0"/>
        <w:autoSpaceDN w:val="0"/>
        <w:adjustRightInd w:val="0"/>
        <w:ind w:firstLine="709"/>
        <w:jc w:val="both"/>
        <w:rPr>
          <w:sz w:val="26"/>
          <w:szCs w:val="26"/>
        </w:rPr>
      </w:pPr>
      <w:r w:rsidRPr="004E6070">
        <w:rPr>
          <w:sz w:val="26"/>
          <w:szCs w:val="26"/>
        </w:rPr>
        <w:t>в 2025 году – 0</w:t>
      </w:r>
      <w:r w:rsidR="00E3730E">
        <w:rPr>
          <w:sz w:val="26"/>
          <w:szCs w:val="26"/>
        </w:rPr>
        <w:t>,0</w:t>
      </w:r>
      <w:r w:rsidRPr="004E6070">
        <w:rPr>
          <w:sz w:val="26"/>
          <w:szCs w:val="26"/>
        </w:rPr>
        <w:t xml:space="preserve"> тыс. рублей;</w:t>
      </w:r>
    </w:p>
    <w:p w:rsidR="00C4642B" w:rsidRPr="004E6070" w:rsidRDefault="00C4642B" w:rsidP="00C4642B">
      <w:pPr>
        <w:autoSpaceDE w:val="0"/>
        <w:autoSpaceDN w:val="0"/>
        <w:adjustRightInd w:val="0"/>
        <w:ind w:firstLine="709"/>
        <w:jc w:val="both"/>
        <w:rPr>
          <w:sz w:val="26"/>
          <w:szCs w:val="26"/>
        </w:rPr>
      </w:pPr>
      <w:r w:rsidRPr="004E6070">
        <w:rPr>
          <w:sz w:val="26"/>
          <w:szCs w:val="26"/>
        </w:rPr>
        <w:t>в 2026–2030 годах – 0</w:t>
      </w:r>
      <w:r w:rsidR="00E3730E">
        <w:rPr>
          <w:sz w:val="26"/>
          <w:szCs w:val="26"/>
        </w:rPr>
        <w:t>,0</w:t>
      </w:r>
      <w:r w:rsidRPr="004E6070">
        <w:rPr>
          <w:sz w:val="26"/>
          <w:szCs w:val="26"/>
        </w:rPr>
        <w:t xml:space="preserve"> тыс. рублей;</w:t>
      </w:r>
    </w:p>
    <w:p w:rsidR="00C4642B" w:rsidRPr="000D30A9" w:rsidRDefault="00C4642B" w:rsidP="00C4642B">
      <w:pPr>
        <w:autoSpaceDE w:val="0"/>
        <w:autoSpaceDN w:val="0"/>
        <w:adjustRightInd w:val="0"/>
        <w:ind w:firstLine="709"/>
        <w:jc w:val="both"/>
        <w:rPr>
          <w:sz w:val="26"/>
          <w:szCs w:val="26"/>
        </w:rPr>
      </w:pPr>
      <w:r w:rsidRPr="004E6070">
        <w:rPr>
          <w:sz w:val="26"/>
          <w:szCs w:val="26"/>
        </w:rPr>
        <w:t>в 2031–2035 годах – 0</w:t>
      </w:r>
      <w:r w:rsidR="00E3730E">
        <w:rPr>
          <w:sz w:val="26"/>
          <w:szCs w:val="26"/>
        </w:rPr>
        <w:t>,0</w:t>
      </w:r>
      <w:r w:rsidRPr="004E6070">
        <w:rPr>
          <w:sz w:val="26"/>
          <w:szCs w:val="26"/>
        </w:rPr>
        <w:t xml:space="preserve"> тыс. рублей.</w:t>
      </w:r>
    </w:p>
    <w:p w:rsidR="00C4642B" w:rsidRPr="000D30A9" w:rsidRDefault="00C4642B" w:rsidP="00C4642B">
      <w:pPr>
        <w:autoSpaceDE w:val="0"/>
        <w:autoSpaceDN w:val="0"/>
        <w:adjustRightInd w:val="0"/>
        <w:ind w:firstLine="709"/>
        <w:jc w:val="both"/>
        <w:rPr>
          <w:sz w:val="26"/>
          <w:szCs w:val="26"/>
        </w:rPr>
      </w:pPr>
      <w:r w:rsidRPr="000D30A9">
        <w:rPr>
          <w:sz w:val="26"/>
          <w:szCs w:val="26"/>
        </w:rPr>
        <w:t xml:space="preserve">Объемы финансирования </w:t>
      </w:r>
      <w:r>
        <w:rPr>
          <w:sz w:val="26"/>
          <w:szCs w:val="26"/>
        </w:rPr>
        <w:tab/>
        <w:t>Муниципаль</w:t>
      </w:r>
      <w:r w:rsidRPr="000D30A9">
        <w:rPr>
          <w:sz w:val="26"/>
          <w:szCs w:val="26"/>
        </w:rPr>
        <w:t>ной программы подлежат ежегодному уточнению исходя из реальных возможностей бюджетов всех уровней.</w:t>
      </w:r>
    </w:p>
    <w:p w:rsidR="002F0514" w:rsidRDefault="00C4642B" w:rsidP="00FC6712">
      <w:pPr>
        <w:autoSpaceDE w:val="0"/>
        <w:autoSpaceDN w:val="0"/>
        <w:adjustRightInd w:val="0"/>
        <w:ind w:firstLine="709"/>
        <w:jc w:val="both"/>
      </w:pPr>
      <w:r w:rsidRPr="000D30A9">
        <w:rPr>
          <w:sz w:val="26"/>
          <w:szCs w:val="26"/>
        </w:rPr>
        <w:t xml:space="preserve">Финансирование </w:t>
      </w:r>
      <w:r>
        <w:rPr>
          <w:sz w:val="26"/>
          <w:szCs w:val="26"/>
        </w:rPr>
        <w:t>Муниципаль</w:t>
      </w:r>
      <w:r w:rsidRPr="000D30A9">
        <w:rPr>
          <w:sz w:val="26"/>
          <w:szCs w:val="26"/>
        </w:rPr>
        <w:t>ной программы во временном разрезе отражено в табл. 1.</w:t>
      </w:r>
      <w:r w:rsidR="002F0514">
        <w:br w:type="page"/>
      </w:r>
    </w:p>
    <w:p w:rsidR="002F0514" w:rsidRDefault="002F0514" w:rsidP="001836AC">
      <w:pPr>
        <w:ind w:firstLine="708"/>
        <w:jc w:val="both"/>
        <w:sectPr w:rsidR="002F0514" w:rsidSect="00CE61BF">
          <w:pgSz w:w="11906" w:h="16838"/>
          <w:pgMar w:top="1276" w:right="850" w:bottom="1134" w:left="1701" w:header="708" w:footer="708" w:gutter="0"/>
          <w:cols w:space="708"/>
          <w:docGrid w:linePitch="360"/>
        </w:sectPr>
      </w:pPr>
    </w:p>
    <w:p w:rsidR="002F0514" w:rsidRDefault="002F0514" w:rsidP="002F0514">
      <w:pPr>
        <w:jc w:val="right"/>
        <w:rPr>
          <w:sz w:val="28"/>
          <w:szCs w:val="28"/>
        </w:rPr>
      </w:pPr>
      <w:r>
        <w:rPr>
          <w:sz w:val="28"/>
          <w:szCs w:val="28"/>
        </w:rPr>
        <w:t>Таблица 1</w:t>
      </w:r>
    </w:p>
    <w:p w:rsidR="002F0514" w:rsidRDefault="002F0514" w:rsidP="002F0514">
      <w:pPr>
        <w:jc w:val="right"/>
        <w:rPr>
          <w:sz w:val="18"/>
          <w:szCs w:val="18"/>
        </w:rPr>
      </w:pPr>
    </w:p>
    <w:p w:rsidR="002F0514" w:rsidRDefault="002F0514" w:rsidP="002F0514">
      <w:pPr>
        <w:jc w:val="right"/>
        <w:rPr>
          <w:sz w:val="18"/>
          <w:szCs w:val="18"/>
        </w:rPr>
      </w:pPr>
    </w:p>
    <w:p w:rsidR="002F0514" w:rsidRDefault="002F0514" w:rsidP="002F0514">
      <w:pPr>
        <w:jc w:val="center"/>
        <w:outlineLvl w:val="0"/>
        <w:rPr>
          <w:b/>
          <w:bCs/>
          <w:sz w:val="26"/>
          <w:szCs w:val="26"/>
        </w:rPr>
      </w:pPr>
      <w:r>
        <w:rPr>
          <w:b/>
          <w:bCs/>
          <w:sz w:val="26"/>
          <w:szCs w:val="26"/>
        </w:rPr>
        <w:t xml:space="preserve">Финансирование </w:t>
      </w:r>
      <w:r>
        <w:rPr>
          <w:b/>
          <w:sz w:val="26"/>
          <w:szCs w:val="26"/>
        </w:rPr>
        <w:t xml:space="preserve">Муниципальной программы </w:t>
      </w:r>
      <w:r>
        <w:rPr>
          <w:b/>
          <w:bCs/>
          <w:sz w:val="26"/>
          <w:szCs w:val="26"/>
        </w:rPr>
        <w:t>в 20</w:t>
      </w:r>
      <w:r w:rsidR="00782B4E">
        <w:rPr>
          <w:b/>
          <w:bCs/>
          <w:sz w:val="26"/>
          <w:szCs w:val="26"/>
        </w:rPr>
        <w:t>23</w:t>
      </w:r>
      <w:r>
        <w:rPr>
          <w:b/>
          <w:bCs/>
          <w:sz w:val="26"/>
          <w:szCs w:val="26"/>
        </w:rPr>
        <w:t>–2035 годах</w:t>
      </w:r>
    </w:p>
    <w:p w:rsidR="002F0514" w:rsidRDefault="002F0514" w:rsidP="002F0514">
      <w:pPr>
        <w:ind w:right="-291" w:firstLine="709"/>
        <w:jc w:val="right"/>
        <w:rPr>
          <w:sz w:val="18"/>
          <w:szCs w:val="18"/>
        </w:rPr>
      </w:pPr>
    </w:p>
    <w:p w:rsidR="002F0514" w:rsidRDefault="002F0514" w:rsidP="002F0514">
      <w:pPr>
        <w:ind w:right="12" w:firstLine="709"/>
        <w:jc w:val="right"/>
        <w:rPr>
          <w:sz w:val="22"/>
          <w:szCs w:val="22"/>
        </w:rPr>
      </w:pPr>
      <w:r>
        <w:rPr>
          <w:sz w:val="22"/>
          <w:szCs w:val="22"/>
        </w:rPr>
        <w:t>(</w:t>
      </w:r>
      <w:r w:rsidR="00E3730E">
        <w:rPr>
          <w:sz w:val="22"/>
          <w:szCs w:val="22"/>
        </w:rPr>
        <w:t>тыс.</w:t>
      </w:r>
      <w:r>
        <w:rPr>
          <w:sz w:val="22"/>
          <w:szCs w:val="22"/>
        </w:rPr>
        <w:t xml:space="preserve"> </w:t>
      </w:r>
      <w:proofErr w:type="gramStart"/>
      <w:r>
        <w:rPr>
          <w:sz w:val="22"/>
          <w:szCs w:val="22"/>
        </w:rPr>
        <w:t>рубл</w:t>
      </w:r>
      <w:r w:rsidR="00AB24F5">
        <w:rPr>
          <w:sz w:val="22"/>
          <w:szCs w:val="22"/>
        </w:rPr>
        <w:t>ях</w:t>
      </w:r>
      <w:proofErr w:type="gramEnd"/>
      <w:r>
        <w:rPr>
          <w:sz w:val="22"/>
          <w:szCs w:val="22"/>
        </w:rPr>
        <w:t>)</w:t>
      </w:r>
    </w:p>
    <w:tbl>
      <w:tblPr>
        <w:tblW w:w="4925" w:type="pct"/>
        <w:tblLayout w:type="fixed"/>
        <w:tblLook w:val="00A0"/>
      </w:tblPr>
      <w:tblGrid>
        <w:gridCol w:w="2659"/>
        <w:gridCol w:w="1843"/>
        <w:gridCol w:w="1985"/>
        <w:gridCol w:w="1985"/>
        <w:gridCol w:w="1985"/>
        <w:gridCol w:w="1985"/>
        <w:gridCol w:w="1982"/>
      </w:tblGrid>
      <w:tr w:rsidR="00A65E39" w:rsidTr="00A65E39">
        <w:trPr>
          <w:trHeight w:val="276"/>
        </w:trPr>
        <w:tc>
          <w:tcPr>
            <w:tcW w:w="922" w:type="pct"/>
            <w:vMerge w:val="restart"/>
            <w:tcBorders>
              <w:top w:val="single" w:sz="4" w:space="0" w:color="auto"/>
              <w:left w:val="nil"/>
              <w:bottom w:val="single" w:sz="4" w:space="0" w:color="auto"/>
              <w:right w:val="single" w:sz="4" w:space="0" w:color="auto"/>
            </w:tcBorders>
          </w:tcPr>
          <w:p w:rsidR="002F0514" w:rsidRDefault="002F0514" w:rsidP="000642D7">
            <w:r>
              <w:t> </w:t>
            </w:r>
          </w:p>
        </w:tc>
        <w:tc>
          <w:tcPr>
            <w:tcW w:w="639" w:type="pct"/>
            <w:vMerge w:val="restart"/>
            <w:tcBorders>
              <w:top w:val="single" w:sz="4" w:space="0" w:color="auto"/>
              <w:left w:val="single" w:sz="4" w:space="0" w:color="auto"/>
              <w:bottom w:val="single" w:sz="4" w:space="0" w:color="auto"/>
              <w:right w:val="single" w:sz="4" w:space="0" w:color="auto"/>
            </w:tcBorders>
          </w:tcPr>
          <w:p w:rsidR="002F0514" w:rsidRDefault="002F0514" w:rsidP="000642D7">
            <w:pPr>
              <w:jc w:val="center"/>
            </w:pPr>
            <w:r>
              <w:t>Всего</w:t>
            </w:r>
          </w:p>
        </w:tc>
        <w:tc>
          <w:tcPr>
            <w:tcW w:w="3439" w:type="pct"/>
            <w:gridSpan w:val="5"/>
            <w:tcBorders>
              <w:top w:val="single" w:sz="4" w:space="0" w:color="auto"/>
              <w:bottom w:val="single" w:sz="4" w:space="0" w:color="auto"/>
              <w:right w:val="single" w:sz="4" w:space="0" w:color="auto"/>
            </w:tcBorders>
            <w:shd w:val="clear" w:color="auto" w:fill="auto"/>
          </w:tcPr>
          <w:p w:rsidR="00A65E39" w:rsidRDefault="006E7DD8" w:rsidP="006E7DD8">
            <w:pPr>
              <w:spacing w:after="200" w:line="276" w:lineRule="auto"/>
              <w:jc w:val="center"/>
            </w:pPr>
            <w:r>
              <w:t>в том числе</w:t>
            </w:r>
          </w:p>
        </w:tc>
      </w:tr>
      <w:tr w:rsidR="00A65E39" w:rsidTr="00A65E39">
        <w:tc>
          <w:tcPr>
            <w:tcW w:w="922" w:type="pct"/>
            <w:vMerge/>
            <w:tcBorders>
              <w:top w:val="single" w:sz="4" w:space="0" w:color="auto"/>
              <w:left w:val="nil"/>
              <w:bottom w:val="single" w:sz="4" w:space="0" w:color="auto"/>
              <w:right w:val="single" w:sz="4" w:space="0" w:color="auto"/>
            </w:tcBorders>
            <w:vAlign w:val="center"/>
          </w:tcPr>
          <w:p w:rsidR="002F0514" w:rsidRDefault="002F0514" w:rsidP="000642D7"/>
        </w:tc>
        <w:tc>
          <w:tcPr>
            <w:tcW w:w="639" w:type="pct"/>
            <w:vMerge/>
            <w:tcBorders>
              <w:top w:val="single" w:sz="4" w:space="0" w:color="auto"/>
              <w:left w:val="single" w:sz="4" w:space="0" w:color="auto"/>
              <w:bottom w:val="single" w:sz="4" w:space="0" w:color="auto"/>
              <w:right w:val="single" w:sz="4" w:space="0" w:color="auto"/>
            </w:tcBorders>
            <w:vAlign w:val="center"/>
          </w:tcPr>
          <w:p w:rsidR="002F0514" w:rsidRDefault="002F0514" w:rsidP="000642D7"/>
        </w:tc>
        <w:tc>
          <w:tcPr>
            <w:tcW w:w="688" w:type="pct"/>
            <w:tcBorders>
              <w:top w:val="single" w:sz="4" w:space="0" w:color="auto"/>
              <w:left w:val="nil"/>
              <w:bottom w:val="single" w:sz="4" w:space="0" w:color="auto"/>
              <w:right w:val="single" w:sz="4" w:space="0" w:color="auto"/>
            </w:tcBorders>
          </w:tcPr>
          <w:p w:rsidR="002F0514" w:rsidRDefault="002F0514">
            <w:pPr>
              <w:spacing w:line="276" w:lineRule="auto"/>
              <w:jc w:val="center"/>
              <w:rPr>
                <w:bCs/>
              </w:rPr>
            </w:pPr>
            <w:smartTag w:uri="urn:schemas-microsoft-com:office:smarttags" w:element="metricconverter">
              <w:smartTagPr>
                <w:attr w:name="ProductID" w:val="2025 г"/>
              </w:smartTagPr>
              <w:r>
                <w:rPr>
                  <w:bCs/>
                </w:rPr>
                <w:t>2023 г</w:t>
              </w:r>
            </w:smartTag>
            <w:r>
              <w:rPr>
                <w:bCs/>
              </w:rPr>
              <w:t>.</w:t>
            </w:r>
          </w:p>
        </w:tc>
        <w:tc>
          <w:tcPr>
            <w:tcW w:w="688" w:type="pct"/>
            <w:tcBorders>
              <w:top w:val="single" w:sz="4" w:space="0" w:color="auto"/>
              <w:left w:val="nil"/>
              <w:bottom w:val="single" w:sz="4" w:space="0" w:color="auto"/>
              <w:right w:val="single" w:sz="4" w:space="0" w:color="auto"/>
            </w:tcBorders>
          </w:tcPr>
          <w:p w:rsidR="002F0514" w:rsidRDefault="002F0514">
            <w:pPr>
              <w:spacing w:line="276" w:lineRule="auto"/>
              <w:jc w:val="center"/>
              <w:rPr>
                <w:bCs/>
              </w:rPr>
            </w:pPr>
            <w:smartTag w:uri="urn:schemas-microsoft-com:office:smarttags" w:element="metricconverter">
              <w:smartTagPr>
                <w:attr w:name="ProductID" w:val="2025 г"/>
              </w:smartTagPr>
              <w:r>
                <w:rPr>
                  <w:bCs/>
                </w:rPr>
                <w:t>2024 г</w:t>
              </w:r>
            </w:smartTag>
            <w:r>
              <w:rPr>
                <w:bCs/>
              </w:rPr>
              <w:t>.</w:t>
            </w:r>
          </w:p>
        </w:tc>
        <w:tc>
          <w:tcPr>
            <w:tcW w:w="688" w:type="pct"/>
            <w:tcBorders>
              <w:top w:val="single" w:sz="4" w:space="0" w:color="auto"/>
              <w:left w:val="nil"/>
              <w:bottom w:val="single" w:sz="4" w:space="0" w:color="auto"/>
              <w:right w:val="single" w:sz="4" w:space="0" w:color="auto"/>
            </w:tcBorders>
          </w:tcPr>
          <w:p w:rsidR="002F0514" w:rsidRDefault="002F0514">
            <w:pPr>
              <w:spacing w:line="276" w:lineRule="auto"/>
              <w:jc w:val="center"/>
              <w:rPr>
                <w:bCs/>
              </w:rPr>
            </w:pPr>
            <w:smartTag w:uri="urn:schemas-microsoft-com:office:smarttags" w:element="metricconverter">
              <w:smartTagPr>
                <w:attr w:name="ProductID" w:val="2025 г"/>
              </w:smartTagPr>
              <w:r>
                <w:rPr>
                  <w:bCs/>
                </w:rPr>
                <w:t>2025 г</w:t>
              </w:r>
            </w:smartTag>
            <w:r>
              <w:rPr>
                <w:bCs/>
              </w:rPr>
              <w:t>.</w:t>
            </w:r>
          </w:p>
        </w:tc>
        <w:tc>
          <w:tcPr>
            <w:tcW w:w="688" w:type="pct"/>
            <w:tcBorders>
              <w:top w:val="single" w:sz="4" w:space="0" w:color="auto"/>
              <w:left w:val="nil"/>
              <w:bottom w:val="single" w:sz="4" w:space="0" w:color="auto"/>
              <w:right w:val="single" w:sz="4" w:space="0" w:color="auto"/>
            </w:tcBorders>
          </w:tcPr>
          <w:p w:rsidR="002F0514" w:rsidRDefault="002F0514">
            <w:pPr>
              <w:spacing w:line="276" w:lineRule="auto"/>
              <w:jc w:val="center"/>
              <w:rPr>
                <w:bCs/>
              </w:rPr>
            </w:pPr>
            <w:r>
              <w:rPr>
                <w:bCs/>
              </w:rPr>
              <w:t>2026–</w:t>
            </w:r>
          </w:p>
          <w:p w:rsidR="002F0514" w:rsidRDefault="002F0514">
            <w:pPr>
              <w:spacing w:line="276" w:lineRule="auto"/>
              <w:jc w:val="center"/>
              <w:rPr>
                <w:bCs/>
              </w:rPr>
            </w:pPr>
            <w:r>
              <w:rPr>
                <w:bCs/>
              </w:rPr>
              <w:t>2030 гг.</w:t>
            </w:r>
          </w:p>
        </w:tc>
        <w:tc>
          <w:tcPr>
            <w:tcW w:w="687" w:type="pct"/>
            <w:tcBorders>
              <w:top w:val="single" w:sz="4" w:space="0" w:color="auto"/>
              <w:left w:val="nil"/>
              <w:bottom w:val="single" w:sz="4" w:space="0" w:color="auto"/>
              <w:right w:val="single" w:sz="4" w:space="0" w:color="auto"/>
            </w:tcBorders>
          </w:tcPr>
          <w:p w:rsidR="002F0514" w:rsidRDefault="002F0514">
            <w:pPr>
              <w:spacing w:line="276" w:lineRule="auto"/>
              <w:jc w:val="center"/>
              <w:rPr>
                <w:bCs/>
              </w:rPr>
            </w:pPr>
            <w:r>
              <w:rPr>
                <w:bCs/>
              </w:rPr>
              <w:t>2031–</w:t>
            </w:r>
            <w:r>
              <w:rPr>
                <w:bCs/>
              </w:rPr>
              <w:br/>
              <w:t>2035  гг.</w:t>
            </w:r>
          </w:p>
        </w:tc>
      </w:tr>
      <w:tr w:rsidR="00A65E39" w:rsidTr="00A65E39">
        <w:tc>
          <w:tcPr>
            <w:tcW w:w="922" w:type="pct"/>
            <w:tcBorders>
              <w:top w:val="single" w:sz="4" w:space="0" w:color="auto"/>
              <w:left w:val="nil"/>
              <w:bottom w:val="single" w:sz="4" w:space="0" w:color="auto"/>
              <w:right w:val="single" w:sz="4" w:space="0" w:color="auto"/>
            </w:tcBorders>
          </w:tcPr>
          <w:p w:rsidR="002F0514" w:rsidRDefault="002F0514" w:rsidP="000642D7">
            <w:r>
              <w:t>Всего</w:t>
            </w:r>
          </w:p>
        </w:tc>
        <w:tc>
          <w:tcPr>
            <w:tcW w:w="639" w:type="pct"/>
            <w:tcBorders>
              <w:top w:val="single" w:sz="4" w:space="0" w:color="auto"/>
              <w:left w:val="nil"/>
              <w:bottom w:val="single" w:sz="4" w:space="0" w:color="auto"/>
              <w:right w:val="single" w:sz="4" w:space="0" w:color="auto"/>
            </w:tcBorders>
          </w:tcPr>
          <w:p w:rsidR="002F0514" w:rsidRPr="007D2BBC" w:rsidRDefault="00614FC4" w:rsidP="00E3730E">
            <w:pPr>
              <w:jc w:val="center"/>
              <w:rPr>
                <w:bCs/>
              </w:rPr>
            </w:pPr>
            <w:r>
              <w:rPr>
                <w:sz w:val="26"/>
                <w:szCs w:val="26"/>
                <w:lang w:eastAsia="en-US"/>
              </w:rPr>
              <w:t>4</w:t>
            </w:r>
            <w:r w:rsidR="00E3730E">
              <w:rPr>
                <w:sz w:val="26"/>
                <w:szCs w:val="26"/>
                <w:lang w:eastAsia="en-US"/>
              </w:rPr>
              <w:t> </w:t>
            </w:r>
            <w:r>
              <w:rPr>
                <w:sz w:val="26"/>
                <w:szCs w:val="26"/>
                <w:lang w:eastAsia="en-US"/>
              </w:rPr>
              <w:t>902</w:t>
            </w:r>
            <w:r w:rsidR="00E3730E">
              <w:rPr>
                <w:sz w:val="26"/>
                <w:szCs w:val="26"/>
                <w:lang w:eastAsia="en-US"/>
              </w:rPr>
              <w:t>,</w:t>
            </w:r>
            <w:r>
              <w:rPr>
                <w:sz w:val="26"/>
                <w:szCs w:val="26"/>
                <w:lang w:eastAsia="en-US"/>
              </w:rPr>
              <w:t>6</w:t>
            </w:r>
          </w:p>
        </w:tc>
        <w:tc>
          <w:tcPr>
            <w:tcW w:w="688" w:type="pct"/>
            <w:tcBorders>
              <w:top w:val="single" w:sz="4" w:space="0" w:color="auto"/>
              <w:left w:val="nil"/>
              <w:bottom w:val="single" w:sz="4" w:space="0" w:color="auto"/>
              <w:right w:val="single" w:sz="4" w:space="0" w:color="auto"/>
            </w:tcBorders>
          </w:tcPr>
          <w:p w:rsidR="002F0514" w:rsidRPr="007D2BBC" w:rsidRDefault="00AB24F5" w:rsidP="00E3730E">
            <w:pPr>
              <w:spacing w:line="276" w:lineRule="auto"/>
              <w:jc w:val="center"/>
              <w:rPr>
                <w:bCs/>
              </w:rPr>
            </w:pPr>
            <w:r w:rsidRPr="006D51F6">
              <w:rPr>
                <w:sz w:val="26"/>
                <w:szCs w:val="26"/>
                <w:lang w:eastAsia="en-US"/>
              </w:rPr>
              <w:t>847</w:t>
            </w:r>
            <w:r w:rsidR="00E3730E">
              <w:rPr>
                <w:sz w:val="26"/>
                <w:szCs w:val="26"/>
                <w:lang w:eastAsia="en-US"/>
              </w:rPr>
              <w:t>,9</w:t>
            </w:r>
          </w:p>
        </w:tc>
        <w:tc>
          <w:tcPr>
            <w:tcW w:w="688" w:type="pct"/>
            <w:tcBorders>
              <w:top w:val="single" w:sz="4" w:space="0" w:color="auto"/>
              <w:left w:val="nil"/>
              <w:bottom w:val="single" w:sz="4" w:space="0" w:color="auto"/>
              <w:right w:val="single" w:sz="4" w:space="0" w:color="auto"/>
            </w:tcBorders>
          </w:tcPr>
          <w:p w:rsidR="002F0514" w:rsidRPr="007D2BBC" w:rsidRDefault="00AB24F5" w:rsidP="00E3730E">
            <w:pPr>
              <w:spacing w:line="276" w:lineRule="auto"/>
              <w:jc w:val="center"/>
              <w:rPr>
                <w:bCs/>
              </w:rPr>
            </w:pPr>
            <w:r w:rsidRPr="006D51F6">
              <w:rPr>
                <w:sz w:val="26"/>
                <w:szCs w:val="26"/>
                <w:lang w:eastAsia="en-US"/>
              </w:rPr>
              <w:t>680</w:t>
            </w:r>
            <w:r w:rsidR="00E3730E">
              <w:rPr>
                <w:sz w:val="26"/>
                <w:szCs w:val="26"/>
                <w:lang w:eastAsia="en-US"/>
              </w:rPr>
              <w:t>,</w:t>
            </w:r>
            <w:r w:rsidRPr="006D51F6">
              <w:rPr>
                <w:sz w:val="26"/>
                <w:szCs w:val="26"/>
                <w:lang w:eastAsia="en-US"/>
              </w:rPr>
              <w:t>1</w:t>
            </w:r>
          </w:p>
        </w:tc>
        <w:tc>
          <w:tcPr>
            <w:tcW w:w="688" w:type="pct"/>
            <w:tcBorders>
              <w:top w:val="single" w:sz="4" w:space="0" w:color="auto"/>
              <w:left w:val="nil"/>
              <w:bottom w:val="single" w:sz="4" w:space="0" w:color="auto"/>
              <w:right w:val="single" w:sz="4" w:space="0" w:color="auto"/>
            </w:tcBorders>
          </w:tcPr>
          <w:p w:rsidR="002F0514" w:rsidRPr="007D2BBC" w:rsidRDefault="00AB24F5" w:rsidP="00E3730E">
            <w:pPr>
              <w:spacing w:line="276" w:lineRule="auto"/>
              <w:jc w:val="center"/>
              <w:rPr>
                <w:bCs/>
              </w:rPr>
            </w:pPr>
            <w:r w:rsidRPr="006D51F6">
              <w:rPr>
                <w:sz w:val="26"/>
                <w:szCs w:val="26"/>
                <w:lang w:eastAsia="en-US"/>
              </w:rPr>
              <w:t>474</w:t>
            </w:r>
            <w:r w:rsidR="00E3730E">
              <w:rPr>
                <w:sz w:val="26"/>
                <w:szCs w:val="26"/>
                <w:lang w:eastAsia="en-US"/>
              </w:rPr>
              <w:t>,6</w:t>
            </w:r>
          </w:p>
        </w:tc>
        <w:tc>
          <w:tcPr>
            <w:tcW w:w="688" w:type="pct"/>
            <w:tcBorders>
              <w:top w:val="single" w:sz="4" w:space="0" w:color="auto"/>
              <w:left w:val="nil"/>
              <w:bottom w:val="single" w:sz="4" w:space="0" w:color="auto"/>
              <w:right w:val="single" w:sz="4" w:space="0" w:color="auto"/>
            </w:tcBorders>
          </w:tcPr>
          <w:p w:rsidR="002F0514" w:rsidRPr="007D2BBC" w:rsidRDefault="00614FC4" w:rsidP="00E3730E">
            <w:pPr>
              <w:spacing w:line="276" w:lineRule="auto"/>
              <w:jc w:val="center"/>
              <w:rPr>
                <w:bCs/>
              </w:rPr>
            </w:pPr>
            <w:r>
              <w:rPr>
                <w:sz w:val="26"/>
                <w:szCs w:val="26"/>
                <w:lang w:eastAsia="en-US"/>
              </w:rPr>
              <w:t>1 450,0</w:t>
            </w:r>
          </w:p>
        </w:tc>
        <w:tc>
          <w:tcPr>
            <w:tcW w:w="687" w:type="pct"/>
            <w:tcBorders>
              <w:top w:val="single" w:sz="4" w:space="0" w:color="auto"/>
              <w:left w:val="nil"/>
              <w:bottom w:val="single" w:sz="4" w:space="0" w:color="auto"/>
              <w:right w:val="single" w:sz="4" w:space="0" w:color="auto"/>
            </w:tcBorders>
          </w:tcPr>
          <w:p w:rsidR="002F0514" w:rsidRPr="007D2BBC" w:rsidRDefault="00614FC4" w:rsidP="00E3730E">
            <w:pPr>
              <w:spacing w:line="276" w:lineRule="auto"/>
              <w:jc w:val="center"/>
              <w:rPr>
                <w:bCs/>
              </w:rPr>
            </w:pPr>
            <w:r>
              <w:rPr>
                <w:sz w:val="26"/>
                <w:szCs w:val="26"/>
                <w:lang w:eastAsia="en-US"/>
              </w:rPr>
              <w:t>1 450,0</w:t>
            </w:r>
          </w:p>
        </w:tc>
      </w:tr>
      <w:tr w:rsidR="00A65E39" w:rsidTr="00A65E39">
        <w:tc>
          <w:tcPr>
            <w:tcW w:w="922" w:type="pct"/>
            <w:tcBorders>
              <w:top w:val="single" w:sz="4" w:space="0" w:color="auto"/>
              <w:left w:val="nil"/>
              <w:bottom w:val="single" w:sz="4" w:space="0" w:color="auto"/>
              <w:right w:val="single" w:sz="4" w:space="0" w:color="auto"/>
            </w:tcBorders>
          </w:tcPr>
          <w:p w:rsidR="002F0514" w:rsidRDefault="002F0514" w:rsidP="000642D7">
            <w:pPr>
              <w:jc w:val="both"/>
            </w:pPr>
            <w:r>
              <w:t>в том числе за счет средств:</w:t>
            </w:r>
          </w:p>
        </w:tc>
        <w:tc>
          <w:tcPr>
            <w:tcW w:w="639" w:type="pct"/>
            <w:tcBorders>
              <w:top w:val="single" w:sz="4" w:space="0" w:color="auto"/>
              <w:left w:val="nil"/>
              <w:bottom w:val="single" w:sz="4" w:space="0" w:color="auto"/>
              <w:right w:val="single" w:sz="4" w:space="0" w:color="auto"/>
            </w:tcBorders>
          </w:tcPr>
          <w:p w:rsidR="002F0514" w:rsidRPr="007D2BBC" w:rsidRDefault="002F0514" w:rsidP="000642D7">
            <w:pPr>
              <w:jc w:val="center"/>
              <w:rPr>
                <w:bCs/>
              </w:rPr>
            </w:pPr>
          </w:p>
        </w:tc>
        <w:tc>
          <w:tcPr>
            <w:tcW w:w="688" w:type="pct"/>
            <w:tcBorders>
              <w:top w:val="single" w:sz="4" w:space="0" w:color="auto"/>
              <w:left w:val="nil"/>
              <w:bottom w:val="single" w:sz="4" w:space="0" w:color="auto"/>
              <w:right w:val="single" w:sz="4" w:space="0" w:color="auto"/>
            </w:tcBorders>
          </w:tcPr>
          <w:p w:rsidR="002F0514" w:rsidRPr="007D2BBC" w:rsidRDefault="002F0514">
            <w:pPr>
              <w:spacing w:line="276" w:lineRule="auto"/>
              <w:jc w:val="center"/>
              <w:rPr>
                <w:bCs/>
              </w:rPr>
            </w:pPr>
          </w:p>
        </w:tc>
        <w:tc>
          <w:tcPr>
            <w:tcW w:w="688" w:type="pct"/>
            <w:tcBorders>
              <w:top w:val="single" w:sz="4" w:space="0" w:color="auto"/>
              <w:left w:val="nil"/>
              <w:bottom w:val="single" w:sz="4" w:space="0" w:color="auto"/>
              <w:right w:val="single" w:sz="4" w:space="0" w:color="auto"/>
            </w:tcBorders>
          </w:tcPr>
          <w:p w:rsidR="002F0514" w:rsidRPr="007D2BBC" w:rsidRDefault="002F0514">
            <w:pPr>
              <w:spacing w:line="276" w:lineRule="auto"/>
              <w:jc w:val="center"/>
              <w:rPr>
                <w:bCs/>
              </w:rPr>
            </w:pPr>
          </w:p>
        </w:tc>
        <w:tc>
          <w:tcPr>
            <w:tcW w:w="688" w:type="pct"/>
            <w:tcBorders>
              <w:top w:val="single" w:sz="4" w:space="0" w:color="auto"/>
              <w:left w:val="nil"/>
              <w:bottom w:val="single" w:sz="4" w:space="0" w:color="auto"/>
              <w:right w:val="single" w:sz="4" w:space="0" w:color="auto"/>
            </w:tcBorders>
          </w:tcPr>
          <w:p w:rsidR="002F0514" w:rsidRPr="007D2BBC" w:rsidRDefault="002F0514">
            <w:pPr>
              <w:spacing w:line="276" w:lineRule="auto"/>
              <w:jc w:val="center"/>
              <w:rPr>
                <w:bCs/>
              </w:rPr>
            </w:pPr>
          </w:p>
        </w:tc>
        <w:tc>
          <w:tcPr>
            <w:tcW w:w="688" w:type="pct"/>
            <w:tcBorders>
              <w:top w:val="single" w:sz="4" w:space="0" w:color="auto"/>
              <w:left w:val="nil"/>
              <w:bottom w:val="single" w:sz="4" w:space="0" w:color="auto"/>
              <w:right w:val="single" w:sz="4" w:space="0" w:color="auto"/>
            </w:tcBorders>
          </w:tcPr>
          <w:p w:rsidR="002F0514" w:rsidRPr="007D2BBC" w:rsidRDefault="002F0514">
            <w:pPr>
              <w:spacing w:line="276" w:lineRule="auto"/>
              <w:jc w:val="center"/>
              <w:rPr>
                <w:bCs/>
              </w:rPr>
            </w:pPr>
          </w:p>
        </w:tc>
        <w:tc>
          <w:tcPr>
            <w:tcW w:w="687" w:type="pct"/>
            <w:tcBorders>
              <w:top w:val="single" w:sz="4" w:space="0" w:color="auto"/>
              <w:left w:val="nil"/>
              <w:bottom w:val="single" w:sz="4" w:space="0" w:color="auto"/>
              <w:right w:val="single" w:sz="4" w:space="0" w:color="auto"/>
            </w:tcBorders>
          </w:tcPr>
          <w:p w:rsidR="002F0514" w:rsidRPr="007D2BBC" w:rsidRDefault="002F0514">
            <w:pPr>
              <w:spacing w:line="276" w:lineRule="auto"/>
              <w:jc w:val="center"/>
              <w:rPr>
                <w:bCs/>
              </w:rPr>
            </w:pPr>
          </w:p>
        </w:tc>
      </w:tr>
      <w:tr w:rsidR="00A65E39" w:rsidTr="00A65E39">
        <w:tc>
          <w:tcPr>
            <w:tcW w:w="922" w:type="pct"/>
            <w:tcBorders>
              <w:top w:val="single" w:sz="4" w:space="0" w:color="auto"/>
              <w:left w:val="nil"/>
              <w:bottom w:val="single" w:sz="4" w:space="0" w:color="auto"/>
              <w:right w:val="single" w:sz="4" w:space="0" w:color="auto"/>
            </w:tcBorders>
          </w:tcPr>
          <w:p w:rsidR="002F0514" w:rsidRDefault="002F0514" w:rsidP="000642D7">
            <w:pPr>
              <w:jc w:val="both"/>
            </w:pPr>
            <w:r>
              <w:t>федерального бюджета</w:t>
            </w:r>
          </w:p>
        </w:tc>
        <w:tc>
          <w:tcPr>
            <w:tcW w:w="639" w:type="pct"/>
            <w:tcBorders>
              <w:top w:val="single" w:sz="4" w:space="0" w:color="auto"/>
              <w:left w:val="nil"/>
              <w:bottom w:val="single" w:sz="4" w:space="0" w:color="auto"/>
              <w:right w:val="single" w:sz="4" w:space="0" w:color="auto"/>
            </w:tcBorders>
          </w:tcPr>
          <w:p w:rsidR="002F0514" w:rsidRPr="007D2BBC" w:rsidRDefault="00AB24F5" w:rsidP="00E3730E">
            <w:pPr>
              <w:jc w:val="center"/>
              <w:rPr>
                <w:bCs/>
              </w:rPr>
            </w:pPr>
            <w:r>
              <w:rPr>
                <w:sz w:val="26"/>
                <w:szCs w:val="26"/>
                <w:lang w:eastAsia="en-US"/>
              </w:rPr>
              <w:t>508</w:t>
            </w:r>
            <w:r w:rsidR="00E3730E">
              <w:rPr>
                <w:sz w:val="26"/>
                <w:szCs w:val="26"/>
                <w:lang w:eastAsia="en-US"/>
              </w:rPr>
              <w:t>,</w:t>
            </w:r>
            <w:r>
              <w:rPr>
                <w:sz w:val="26"/>
                <w:szCs w:val="26"/>
                <w:lang w:eastAsia="en-US"/>
              </w:rPr>
              <w:t>9</w:t>
            </w:r>
          </w:p>
        </w:tc>
        <w:tc>
          <w:tcPr>
            <w:tcW w:w="688" w:type="pct"/>
            <w:tcBorders>
              <w:top w:val="single" w:sz="4" w:space="0" w:color="auto"/>
              <w:left w:val="nil"/>
              <w:bottom w:val="single" w:sz="4" w:space="0" w:color="auto"/>
              <w:right w:val="single" w:sz="4" w:space="0" w:color="auto"/>
            </w:tcBorders>
          </w:tcPr>
          <w:p w:rsidR="002F0514" w:rsidRPr="007D2BBC" w:rsidRDefault="00AB24F5" w:rsidP="00E3730E">
            <w:pPr>
              <w:spacing w:line="276" w:lineRule="auto"/>
              <w:jc w:val="center"/>
              <w:rPr>
                <w:bCs/>
              </w:rPr>
            </w:pPr>
            <w:r w:rsidRPr="0015346A">
              <w:rPr>
                <w:sz w:val="26"/>
                <w:szCs w:val="26"/>
                <w:lang w:eastAsia="en-US"/>
              </w:rPr>
              <w:t>215</w:t>
            </w:r>
            <w:r w:rsidR="00E3730E">
              <w:rPr>
                <w:sz w:val="26"/>
                <w:szCs w:val="26"/>
                <w:lang w:eastAsia="en-US"/>
              </w:rPr>
              <w:t>,</w:t>
            </w:r>
            <w:r w:rsidRPr="0015346A">
              <w:rPr>
                <w:sz w:val="26"/>
                <w:szCs w:val="26"/>
                <w:lang w:eastAsia="en-US"/>
              </w:rPr>
              <w:t>2</w:t>
            </w:r>
          </w:p>
        </w:tc>
        <w:tc>
          <w:tcPr>
            <w:tcW w:w="688" w:type="pct"/>
            <w:tcBorders>
              <w:top w:val="single" w:sz="4" w:space="0" w:color="auto"/>
              <w:left w:val="nil"/>
              <w:bottom w:val="single" w:sz="4" w:space="0" w:color="auto"/>
              <w:right w:val="single" w:sz="4" w:space="0" w:color="auto"/>
            </w:tcBorders>
          </w:tcPr>
          <w:p w:rsidR="002F0514" w:rsidRPr="007D2BBC" w:rsidRDefault="00AB24F5" w:rsidP="00E3730E">
            <w:pPr>
              <w:spacing w:line="276" w:lineRule="auto"/>
              <w:jc w:val="center"/>
              <w:rPr>
                <w:bCs/>
              </w:rPr>
            </w:pPr>
            <w:r w:rsidRPr="00D3200A">
              <w:rPr>
                <w:sz w:val="26"/>
                <w:szCs w:val="26"/>
                <w:lang w:eastAsia="en-US"/>
              </w:rPr>
              <w:t>168</w:t>
            </w:r>
            <w:r w:rsidR="00E3730E">
              <w:rPr>
                <w:sz w:val="26"/>
                <w:szCs w:val="26"/>
                <w:lang w:eastAsia="en-US"/>
              </w:rPr>
              <w:t>,</w:t>
            </w:r>
            <w:r w:rsidRPr="00D3200A">
              <w:rPr>
                <w:sz w:val="26"/>
                <w:szCs w:val="26"/>
                <w:lang w:eastAsia="en-US"/>
              </w:rPr>
              <w:t>6</w:t>
            </w:r>
          </w:p>
        </w:tc>
        <w:tc>
          <w:tcPr>
            <w:tcW w:w="688" w:type="pct"/>
            <w:tcBorders>
              <w:top w:val="single" w:sz="4" w:space="0" w:color="auto"/>
              <w:left w:val="nil"/>
              <w:bottom w:val="single" w:sz="4" w:space="0" w:color="auto"/>
              <w:right w:val="single" w:sz="4" w:space="0" w:color="auto"/>
            </w:tcBorders>
          </w:tcPr>
          <w:p w:rsidR="002F0514" w:rsidRPr="007D2BBC" w:rsidRDefault="00AB24F5" w:rsidP="00E3730E">
            <w:pPr>
              <w:spacing w:line="276" w:lineRule="auto"/>
              <w:jc w:val="center"/>
              <w:rPr>
                <w:bCs/>
              </w:rPr>
            </w:pPr>
            <w:r w:rsidRPr="00D3200A">
              <w:rPr>
                <w:sz w:val="26"/>
                <w:szCs w:val="26"/>
                <w:lang w:eastAsia="en-US"/>
              </w:rPr>
              <w:t>125</w:t>
            </w:r>
            <w:r w:rsidR="00E3730E">
              <w:rPr>
                <w:sz w:val="26"/>
                <w:szCs w:val="26"/>
                <w:lang w:eastAsia="en-US"/>
              </w:rPr>
              <w:t>,1</w:t>
            </w:r>
          </w:p>
        </w:tc>
        <w:tc>
          <w:tcPr>
            <w:tcW w:w="688" w:type="pct"/>
            <w:tcBorders>
              <w:top w:val="single" w:sz="4" w:space="0" w:color="auto"/>
              <w:left w:val="nil"/>
              <w:bottom w:val="single" w:sz="4" w:space="0" w:color="auto"/>
              <w:right w:val="single" w:sz="4" w:space="0" w:color="auto"/>
            </w:tcBorders>
          </w:tcPr>
          <w:p w:rsidR="002F0514" w:rsidRPr="007D2BBC" w:rsidRDefault="002F0514">
            <w:pPr>
              <w:spacing w:line="276" w:lineRule="auto"/>
              <w:jc w:val="center"/>
              <w:rPr>
                <w:bCs/>
              </w:rPr>
            </w:pPr>
            <w:r w:rsidRPr="007D2BBC">
              <w:rPr>
                <w:bCs/>
              </w:rPr>
              <w:t>0,0</w:t>
            </w:r>
          </w:p>
        </w:tc>
        <w:tc>
          <w:tcPr>
            <w:tcW w:w="687" w:type="pct"/>
            <w:tcBorders>
              <w:top w:val="single" w:sz="4" w:space="0" w:color="auto"/>
              <w:left w:val="nil"/>
              <w:bottom w:val="single" w:sz="4" w:space="0" w:color="auto"/>
              <w:right w:val="single" w:sz="4" w:space="0" w:color="auto"/>
            </w:tcBorders>
          </w:tcPr>
          <w:p w:rsidR="002F0514" w:rsidRPr="007D2BBC" w:rsidRDefault="002F0514">
            <w:pPr>
              <w:spacing w:line="276" w:lineRule="auto"/>
              <w:jc w:val="center"/>
              <w:rPr>
                <w:bCs/>
              </w:rPr>
            </w:pPr>
            <w:r w:rsidRPr="007D2BBC">
              <w:rPr>
                <w:bCs/>
              </w:rPr>
              <w:t>0,0</w:t>
            </w:r>
          </w:p>
        </w:tc>
      </w:tr>
      <w:tr w:rsidR="00A65E39" w:rsidTr="00A65E39">
        <w:tc>
          <w:tcPr>
            <w:tcW w:w="922" w:type="pct"/>
            <w:tcBorders>
              <w:top w:val="single" w:sz="4" w:space="0" w:color="auto"/>
              <w:left w:val="nil"/>
              <w:bottom w:val="single" w:sz="4" w:space="0" w:color="auto"/>
              <w:right w:val="single" w:sz="4" w:space="0" w:color="auto"/>
            </w:tcBorders>
          </w:tcPr>
          <w:p w:rsidR="002F0514" w:rsidRDefault="002F0514" w:rsidP="000642D7">
            <w:pPr>
              <w:jc w:val="both"/>
            </w:pPr>
            <w:r>
              <w:t>республиканского бюджета Чувашской Республики</w:t>
            </w:r>
          </w:p>
        </w:tc>
        <w:tc>
          <w:tcPr>
            <w:tcW w:w="639" w:type="pct"/>
            <w:tcBorders>
              <w:top w:val="single" w:sz="4" w:space="0" w:color="auto"/>
              <w:left w:val="nil"/>
              <w:bottom w:val="single" w:sz="4" w:space="0" w:color="auto"/>
              <w:right w:val="single" w:sz="4" w:space="0" w:color="auto"/>
            </w:tcBorders>
          </w:tcPr>
          <w:p w:rsidR="002F0514" w:rsidRPr="007D2BBC" w:rsidRDefault="00AB24F5" w:rsidP="00E3730E">
            <w:pPr>
              <w:jc w:val="center"/>
              <w:rPr>
                <w:bCs/>
              </w:rPr>
            </w:pPr>
            <w:r>
              <w:rPr>
                <w:sz w:val="26"/>
                <w:szCs w:val="26"/>
                <w:lang w:eastAsia="en-US"/>
              </w:rPr>
              <w:t>4</w:t>
            </w:r>
            <w:r w:rsidR="00E3730E">
              <w:rPr>
                <w:sz w:val="26"/>
                <w:szCs w:val="26"/>
                <w:lang w:eastAsia="en-US"/>
              </w:rPr>
              <w:t> </w:t>
            </w:r>
            <w:r>
              <w:rPr>
                <w:sz w:val="26"/>
                <w:szCs w:val="26"/>
                <w:lang w:eastAsia="en-US"/>
              </w:rPr>
              <w:t>275</w:t>
            </w:r>
            <w:r w:rsidR="00E3730E">
              <w:rPr>
                <w:sz w:val="26"/>
                <w:szCs w:val="26"/>
                <w:lang w:eastAsia="en-US"/>
              </w:rPr>
              <w:t>,</w:t>
            </w:r>
            <w:r>
              <w:rPr>
                <w:sz w:val="26"/>
                <w:szCs w:val="26"/>
                <w:lang w:eastAsia="en-US"/>
              </w:rPr>
              <w:t>3</w:t>
            </w:r>
          </w:p>
        </w:tc>
        <w:tc>
          <w:tcPr>
            <w:tcW w:w="688" w:type="pct"/>
            <w:tcBorders>
              <w:top w:val="single" w:sz="4" w:space="0" w:color="auto"/>
              <w:left w:val="nil"/>
              <w:bottom w:val="single" w:sz="4" w:space="0" w:color="auto"/>
              <w:right w:val="single" w:sz="4" w:space="0" w:color="auto"/>
            </w:tcBorders>
          </w:tcPr>
          <w:p w:rsidR="002F0514" w:rsidRPr="007D2BBC" w:rsidRDefault="00AB24F5" w:rsidP="00E3730E">
            <w:pPr>
              <w:spacing w:line="276" w:lineRule="auto"/>
              <w:jc w:val="center"/>
              <w:rPr>
                <w:bCs/>
              </w:rPr>
            </w:pPr>
            <w:r w:rsidRPr="00D3200A">
              <w:rPr>
                <w:sz w:val="26"/>
                <w:szCs w:val="26"/>
                <w:lang w:eastAsia="en-US"/>
              </w:rPr>
              <w:t>607</w:t>
            </w:r>
            <w:r w:rsidR="00E3730E">
              <w:rPr>
                <w:sz w:val="26"/>
                <w:szCs w:val="26"/>
                <w:lang w:eastAsia="en-US"/>
              </w:rPr>
              <w:t>,9</w:t>
            </w:r>
          </w:p>
        </w:tc>
        <w:tc>
          <w:tcPr>
            <w:tcW w:w="688" w:type="pct"/>
            <w:tcBorders>
              <w:top w:val="single" w:sz="4" w:space="0" w:color="auto"/>
              <w:left w:val="nil"/>
              <w:bottom w:val="single" w:sz="4" w:space="0" w:color="auto"/>
              <w:right w:val="single" w:sz="4" w:space="0" w:color="auto"/>
            </w:tcBorders>
          </w:tcPr>
          <w:p w:rsidR="002F0514" w:rsidRPr="007D2BBC" w:rsidRDefault="00AB24F5" w:rsidP="00E3730E">
            <w:pPr>
              <w:spacing w:line="276" w:lineRule="auto"/>
              <w:jc w:val="center"/>
              <w:rPr>
                <w:bCs/>
              </w:rPr>
            </w:pPr>
            <w:r w:rsidRPr="00D3200A">
              <w:rPr>
                <w:sz w:val="26"/>
                <w:szCs w:val="26"/>
                <w:lang w:eastAsia="en-US"/>
              </w:rPr>
              <w:t>477</w:t>
            </w:r>
            <w:r w:rsidR="00E3730E">
              <w:rPr>
                <w:sz w:val="26"/>
                <w:szCs w:val="26"/>
                <w:lang w:eastAsia="en-US"/>
              </w:rPr>
              <w:t>,</w:t>
            </w:r>
            <w:r w:rsidRPr="00D3200A">
              <w:rPr>
                <w:sz w:val="26"/>
                <w:szCs w:val="26"/>
                <w:lang w:eastAsia="en-US"/>
              </w:rPr>
              <w:t>7</w:t>
            </w:r>
          </w:p>
        </w:tc>
        <w:tc>
          <w:tcPr>
            <w:tcW w:w="688" w:type="pct"/>
            <w:tcBorders>
              <w:top w:val="single" w:sz="4" w:space="0" w:color="auto"/>
              <w:left w:val="nil"/>
              <w:bottom w:val="single" w:sz="4" w:space="0" w:color="auto"/>
              <w:right w:val="single" w:sz="4" w:space="0" w:color="auto"/>
            </w:tcBorders>
          </w:tcPr>
          <w:p w:rsidR="002F0514" w:rsidRPr="007D2BBC" w:rsidRDefault="00AB24F5" w:rsidP="00E3730E">
            <w:pPr>
              <w:spacing w:line="276" w:lineRule="auto"/>
              <w:jc w:val="center"/>
              <w:rPr>
                <w:bCs/>
              </w:rPr>
            </w:pPr>
            <w:r w:rsidRPr="00D3200A">
              <w:rPr>
                <w:sz w:val="26"/>
                <w:szCs w:val="26"/>
                <w:lang w:eastAsia="en-US"/>
              </w:rPr>
              <w:t>289</w:t>
            </w:r>
            <w:r w:rsidR="00E3730E">
              <w:rPr>
                <w:sz w:val="26"/>
                <w:szCs w:val="26"/>
                <w:lang w:eastAsia="en-US"/>
              </w:rPr>
              <w:t>,</w:t>
            </w:r>
            <w:r w:rsidRPr="00D3200A">
              <w:rPr>
                <w:sz w:val="26"/>
                <w:szCs w:val="26"/>
                <w:lang w:eastAsia="en-US"/>
              </w:rPr>
              <w:t>7</w:t>
            </w:r>
          </w:p>
        </w:tc>
        <w:tc>
          <w:tcPr>
            <w:tcW w:w="688" w:type="pct"/>
            <w:tcBorders>
              <w:top w:val="single" w:sz="4" w:space="0" w:color="auto"/>
              <w:left w:val="nil"/>
              <w:bottom w:val="single" w:sz="4" w:space="0" w:color="auto"/>
              <w:right w:val="single" w:sz="4" w:space="0" w:color="auto"/>
            </w:tcBorders>
          </w:tcPr>
          <w:p w:rsidR="002F0514" w:rsidRPr="007D2BBC" w:rsidRDefault="00AB24F5" w:rsidP="00E3730E">
            <w:pPr>
              <w:spacing w:line="276" w:lineRule="auto"/>
              <w:jc w:val="center"/>
              <w:rPr>
                <w:bCs/>
              </w:rPr>
            </w:pPr>
            <w:r>
              <w:rPr>
                <w:sz w:val="26"/>
                <w:szCs w:val="26"/>
                <w:lang w:eastAsia="en-US"/>
              </w:rPr>
              <w:t>1 450,0</w:t>
            </w:r>
          </w:p>
        </w:tc>
        <w:tc>
          <w:tcPr>
            <w:tcW w:w="687" w:type="pct"/>
            <w:tcBorders>
              <w:top w:val="single" w:sz="4" w:space="0" w:color="auto"/>
              <w:left w:val="nil"/>
              <w:bottom w:val="single" w:sz="4" w:space="0" w:color="auto"/>
              <w:right w:val="single" w:sz="4" w:space="0" w:color="auto"/>
            </w:tcBorders>
          </w:tcPr>
          <w:p w:rsidR="002F0514" w:rsidRPr="007D2BBC" w:rsidRDefault="00AB24F5" w:rsidP="00E3730E">
            <w:pPr>
              <w:spacing w:line="276" w:lineRule="auto"/>
              <w:jc w:val="center"/>
              <w:rPr>
                <w:bCs/>
              </w:rPr>
            </w:pPr>
            <w:r>
              <w:rPr>
                <w:sz w:val="26"/>
                <w:szCs w:val="26"/>
                <w:lang w:eastAsia="en-US"/>
              </w:rPr>
              <w:t>1 450,0</w:t>
            </w:r>
          </w:p>
        </w:tc>
      </w:tr>
      <w:tr w:rsidR="00A65E39" w:rsidTr="00A65E39">
        <w:tc>
          <w:tcPr>
            <w:tcW w:w="922" w:type="pct"/>
            <w:tcBorders>
              <w:top w:val="single" w:sz="4" w:space="0" w:color="auto"/>
              <w:left w:val="nil"/>
              <w:bottom w:val="single" w:sz="4" w:space="0" w:color="auto"/>
              <w:right w:val="single" w:sz="4" w:space="0" w:color="auto"/>
            </w:tcBorders>
          </w:tcPr>
          <w:p w:rsidR="002F0514" w:rsidRDefault="002F0514" w:rsidP="000642D7">
            <w:pPr>
              <w:jc w:val="both"/>
            </w:pPr>
            <w:r>
              <w:t>местных бюджетов</w:t>
            </w:r>
          </w:p>
        </w:tc>
        <w:tc>
          <w:tcPr>
            <w:tcW w:w="639" w:type="pct"/>
            <w:tcBorders>
              <w:top w:val="single" w:sz="4" w:space="0" w:color="auto"/>
              <w:left w:val="nil"/>
              <w:bottom w:val="single" w:sz="4" w:space="0" w:color="auto"/>
              <w:right w:val="single" w:sz="4" w:space="0" w:color="auto"/>
            </w:tcBorders>
          </w:tcPr>
          <w:p w:rsidR="002F0514" w:rsidRPr="007D2BBC" w:rsidRDefault="00614FC4" w:rsidP="00E3730E">
            <w:pPr>
              <w:jc w:val="center"/>
              <w:rPr>
                <w:bCs/>
              </w:rPr>
            </w:pPr>
            <w:r>
              <w:rPr>
                <w:sz w:val="26"/>
                <w:szCs w:val="26"/>
                <w:lang w:eastAsia="en-US"/>
              </w:rPr>
              <w:t>118</w:t>
            </w:r>
            <w:r w:rsidR="00E3730E">
              <w:rPr>
                <w:sz w:val="26"/>
                <w:szCs w:val="26"/>
                <w:lang w:eastAsia="en-US"/>
              </w:rPr>
              <w:t>,4</w:t>
            </w:r>
          </w:p>
        </w:tc>
        <w:tc>
          <w:tcPr>
            <w:tcW w:w="688" w:type="pct"/>
            <w:tcBorders>
              <w:top w:val="single" w:sz="4" w:space="0" w:color="auto"/>
              <w:left w:val="nil"/>
              <w:bottom w:val="single" w:sz="4" w:space="0" w:color="auto"/>
              <w:right w:val="single" w:sz="4" w:space="0" w:color="auto"/>
            </w:tcBorders>
          </w:tcPr>
          <w:p w:rsidR="002F0514" w:rsidRPr="007D2BBC" w:rsidRDefault="00AB24F5" w:rsidP="00E3730E">
            <w:pPr>
              <w:spacing w:line="276" w:lineRule="auto"/>
              <w:jc w:val="center"/>
              <w:rPr>
                <w:bCs/>
              </w:rPr>
            </w:pPr>
            <w:r w:rsidRPr="00D3200A">
              <w:rPr>
                <w:sz w:val="26"/>
                <w:szCs w:val="26"/>
                <w:lang w:eastAsia="en-US"/>
              </w:rPr>
              <w:t>24</w:t>
            </w:r>
            <w:r w:rsidR="00E3730E">
              <w:rPr>
                <w:sz w:val="26"/>
                <w:szCs w:val="26"/>
                <w:lang w:eastAsia="en-US"/>
              </w:rPr>
              <w:t>,8</w:t>
            </w:r>
          </w:p>
        </w:tc>
        <w:tc>
          <w:tcPr>
            <w:tcW w:w="688" w:type="pct"/>
            <w:tcBorders>
              <w:top w:val="single" w:sz="4" w:space="0" w:color="auto"/>
              <w:left w:val="nil"/>
              <w:bottom w:val="single" w:sz="4" w:space="0" w:color="auto"/>
              <w:right w:val="single" w:sz="4" w:space="0" w:color="auto"/>
            </w:tcBorders>
          </w:tcPr>
          <w:p w:rsidR="002F0514" w:rsidRPr="007D2BBC" w:rsidRDefault="00AB24F5" w:rsidP="00E3730E">
            <w:pPr>
              <w:spacing w:line="276" w:lineRule="auto"/>
              <w:jc w:val="center"/>
              <w:rPr>
                <w:bCs/>
              </w:rPr>
            </w:pPr>
            <w:r w:rsidRPr="00D3200A">
              <w:rPr>
                <w:sz w:val="26"/>
                <w:szCs w:val="26"/>
                <w:lang w:eastAsia="en-US"/>
              </w:rPr>
              <w:t>33</w:t>
            </w:r>
            <w:r w:rsidR="00E3730E">
              <w:rPr>
                <w:sz w:val="26"/>
                <w:szCs w:val="26"/>
                <w:lang w:eastAsia="en-US"/>
              </w:rPr>
              <w:t>,</w:t>
            </w:r>
            <w:r w:rsidRPr="00D3200A">
              <w:rPr>
                <w:sz w:val="26"/>
                <w:szCs w:val="26"/>
                <w:lang w:eastAsia="en-US"/>
              </w:rPr>
              <w:t>8</w:t>
            </w:r>
          </w:p>
        </w:tc>
        <w:tc>
          <w:tcPr>
            <w:tcW w:w="688" w:type="pct"/>
            <w:tcBorders>
              <w:top w:val="single" w:sz="4" w:space="0" w:color="auto"/>
              <w:left w:val="nil"/>
              <w:bottom w:val="single" w:sz="4" w:space="0" w:color="auto"/>
              <w:right w:val="single" w:sz="4" w:space="0" w:color="auto"/>
            </w:tcBorders>
          </w:tcPr>
          <w:p w:rsidR="002F0514" w:rsidRPr="007D2BBC" w:rsidRDefault="00AB24F5" w:rsidP="00E3730E">
            <w:pPr>
              <w:spacing w:line="276" w:lineRule="auto"/>
              <w:jc w:val="center"/>
              <w:rPr>
                <w:bCs/>
              </w:rPr>
            </w:pPr>
            <w:r w:rsidRPr="00D3200A">
              <w:rPr>
                <w:sz w:val="26"/>
                <w:szCs w:val="26"/>
                <w:lang w:eastAsia="en-US"/>
              </w:rPr>
              <w:t>59</w:t>
            </w:r>
            <w:r w:rsidR="00E3730E">
              <w:rPr>
                <w:sz w:val="26"/>
                <w:szCs w:val="26"/>
                <w:lang w:eastAsia="en-US"/>
              </w:rPr>
              <w:t>,</w:t>
            </w:r>
            <w:r w:rsidRPr="00D3200A">
              <w:rPr>
                <w:sz w:val="26"/>
                <w:szCs w:val="26"/>
                <w:lang w:eastAsia="en-US"/>
              </w:rPr>
              <w:t>8</w:t>
            </w:r>
          </w:p>
        </w:tc>
        <w:tc>
          <w:tcPr>
            <w:tcW w:w="688" w:type="pct"/>
            <w:tcBorders>
              <w:top w:val="single" w:sz="4" w:space="0" w:color="auto"/>
              <w:left w:val="nil"/>
              <w:bottom w:val="single" w:sz="4" w:space="0" w:color="auto"/>
              <w:right w:val="single" w:sz="4" w:space="0" w:color="auto"/>
            </w:tcBorders>
          </w:tcPr>
          <w:p w:rsidR="002F0514" w:rsidRPr="007D2BBC" w:rsidRDefault="00614FC4">
            <w:pPr>
              <w:spacing w:line="276" w:lineRule="auto"/>
              <w:jc w:val="center"/>
              <w:rPr>
                <w:bCs/>
              </w:rPr>
            </w:pPr>
            <w:r>
              <w:rPr>
                <w:sz w:val="26"/>
                <w:szCs w:val="26"/>
                <w:lang w:eastAsia="en-US"/>
              </w:rPr>
              <w:t>0</w:t>
            </w:r>
            <w:r w:rsidR="00AB24F5">
              <w:rPr>
                <w:sz w:val="26"/>
                <w:szCs w:val="26"/>
                <w:lang w:eastAsia="en-US"/>
              </w:rPr>
              <w:t>,00</w:t>
            </w:r>
          </w:p>
        </w:tc>
        <w:tc>
          <w:tcPr>
            <w:tcW w:w="687" w:type="pct"/>
            <w:tcBorders>
              <w:top w:val="single" w:sz="4" w:space="0" w:color="auto"/>
              <w:left w:val="nil"/>
              <w:bottom w:val="single" w:sz="4" w:space="0" w:color="auto"/>
              <w:right w:val="single" w:sz="4" w:space="0" w:color="auto"/>
            </w:tcBorders>
          </w:tcPr>
          <w:p w:rsidR="002F0514" w:rsidRPr="007D2BBC" w:rsidRDefault="00614FC4">
            <w:pPr>
              <w:spacing w:line="276" w:lineRule="auto"/>
              <w:jc w:val="center"/>
              <w:rPr>
                <w:bCs/>
              </w:rPr>
            </w:pPr>
            <w:r>
              <w:rPr>
                <w:sz w:val="26"/>
                <w:szCs w:val="26"/>
                <w:lang w:eastAsia="en-US"/>
              </w:rPr>
              <w:t>0</w:t>
            </w:r>
            <w:r w:rsidR="00AB24F5">
              <w:rPr>
                <w:sz w:val="26"/>
                <w:szCs w:val="26"/>
                <w:lang w:eastAsia="en-US"/>
              </w:rPr>
              <w:t>,00</w:t>
            </w:r>
          </w:p>
        </w:tc>
      </w:tr>
      <w:tr w:rsidR="00A65E39" w:rsidTr="00A65E39">
        <w:tc>
          <w:tcPr>
            <w:tcW w:w="922" w:type="pct"/>
            <w:tcBorders>
              <w:top w:val="single" w:sz="4" w:space="0" w:color="auto"/>
              <w:left w:val="nil"/>
              <w:bottom w:val="single" w:sz="4" w:space="0" w:color="auto"/>
              <w:right w:val="single" w:sz="4" w:space="0" w:color="auto"/>
            </w:tcBorders>
          </w:tcPr>
          <w:p w:rsidR="002F0514" w:rsidRDefault="002F0514" w:rsidP="000642D7">
            <w:pPr>
              <w:jc w:val="both"/>
            </w:pPr>
            <w:r>
              <w:t>внебюджетных источников</w:t>
            </w:r>
          </w:p>
        </w:tc>
        <w:tc>
          <w:tcPr>
            <w:tcW w:w="639" w:type="pct"/>
            <w:tcBorders>
              <w:top w:val="single" w:sz="4" w:space="0" w:color="auto"/>
              <w:left w:val="nil"/>
              <w:bottom w:val="single" w:sz="4" w:space="0" w:color="auto"/>
              <w:right w:val="single" w:sz="4" w:space="0" w:color="auto"/>
            </w:tcBorders>
          </w:tcPr>
          <w:p w:rsidR="002F0514" w:rsidRPr="007D2BBC" w:rsidRDefault="002F0514" w:rsidP="000642D7">
            <w:pPr>
              <w:jc w:val="center"/>
              <w:rPr>
                <w:bCs/>
              </w:rPr>
            </w:pPr>
            <w:r w:rsidRPr="007D2BBC">
              <w:rPr>
                <w:bCs/>
              </w:rPr>
              <w:t>0</w:t>
            </w:r>
          </w:p>
        </w:tc>
        <w:tc>
          <w:tcPr>
            <w:tcW w:w="688" w:type="pct"/>
            <w:tcBorders>
              <w:top w:val="single" w:sz="4" w:space="0" w:color="auto"/>
              <w:left w:val="nil"/>
              <w:bottom w:val="single" w:sz="4" w:space="0" w:color="auto"/>
              <w:right w:val="single" w:sz="4" w:space="0" w:color="auto"/>
            </w:tcBorders>
          </w:tcPr>
          <w:p w:rsidR="002F0514" w:rsidRPr="007D2BBC" w:rsidRDefault="002F0514">
            <w:pPr>
              <w:spacing w:line="276" w:lineRule="auto"/>
              <w:jc w:val="center"/>
              <w:rPr>
                <w:bCs/>
              </w:rPr>
            </w:pPr>
            <w:r w:rsidRPr="007D2BBC">
              <w:rPr>
                <w:bCs/>
              </w:rPr>
              <w:t>0</w:t>
            </w:r>
          </w:p>
        </w:tc>
        <w:tc>
          <w:tcPr>
            <w:tcW w:w="688" w:type="pct"/>
            <w:tcBorders>
              <w:top w:val="single" w:sz="4" w:space="0" w:color="auto"/>
              <w:left w:val="nil"/>
              <w:bottom w:val="single" w:sz="4" w:space="0" w:color="auto"/>
              <w:right w:val="single" w:sz="4" w:space="0" w:color="auto"/>
            </w:tcBorders>
          </w:tcPr>
          <w:p w:rsidR="002F0514" w:rsidRPr="007D2BBC" w:rsidRDefault="002F0514">
            <w:pPr>
              <w:spacing w:line="276" w:lineRule="auto"/>
              <w:jc w:val="center"/>
              <w:rPr>
                <w:bCs/>
              </w:rPr>
            </w:pPr>
            <w:r w:rsidRPr="007D2BBC">
              <w:rPr>
                <w:bCs/>
              </w:rPr>
              <w:t>0</w:t>
            </w:r>
          </w:p>
        </w:tc>
        <w:tc>
          <w:tcPr>
            <w:tcW w:w="688" w:type="pct"/>
            <w:tcBorders>
              <w:top w:val="single" w:sz="4" w:space="0" w:color="auto"/>
              <w:left w:val="nil"/>
              <w:bottom w:val="single" w:sz="4" w:space="0" w:color="auto"/>
              <w:right w:val="single" w:sz="4" w:space="0" w:color="auto"/>
            </w:tcBorders>
          </w:tcPr>
          <w:p w:rsidR="002F0514" w:rsidRPr="007D2BBC" w:rsidRDefault="002F0514">
            <w:pPr>
              <w:spacing w:line="276" w:lineRule="auto"/>
              <w:jc w:val="center"/>
              <w:rPr>
                <w:bCs/>
              </w:rPr>
            </w:pPr>
            <w:r w:rsidRPr="007D2BBC">
              <w:rPr>
                <w:bCs/>
              </w:rPr>
              <w:t>0</w:t>
            </w:r>
          </w:p>
        </w:tc>
        <w:tc>
          <w:tcPr>
            <w:tcW w:w="688" w:type="pct"/>
            <w:tcBorders>
              <w:top w:val="single" w:sz="4" w:space="0" w:color="auto"/>
              <w:left w:val="nil"/>
              <w:bottom w:val="single" w:sz="4" w:space="0" w:color="auto"/>
              <w:right w:val="single" w:sz="4" w:space="0" w:color="auto"/>
            </w:tcBorders>
          </w:tcPr>
          <w:p w:rsidR="002F0514" w:rsidRPr="007D2BBC" w:rsidRDefault="002F0514">
            <w:pPr>
              <w:spacing w:line="276" w:lineRule="auto"/>
              <w:jc w:val="center"/>
              <w:rPr>
                <w:bCs/>
              </w:rPr>
            </w:pPr>
            <w:r w:rsidRPr="007D2BBC">
              <w:rPr>
                <w:bCs/>
              </w:rPr>
              <w:t>0</w:t>
            </w:r>
          </w:p>
        </w:tc>
        <w:tc>
          <w:tcPr>
            <w:tcW w:w="687" w:type="pct"/>
            <w:tcBorders>
              <w:top w:val="single" w:sz="4" w:space="0" w:color="auto"/>
              <w:left w:val="nil"/>
              <w:bottom w:val="single" w:sz="4" w:space="0" w:color="auto"/>
              <w:right w:val="single" w:sz="4" w:space="0" w:color="auto"/>
            </w:tcBorders>
          </w:tcPr>
          <w:p w:rsidR="002F0514" w:rsidRPr="007D2BBC" w:rsidRDefault="002F0514">
            <w:pPr>
              <w:spacing w:line="276" w:lineRule="auto"/>
              <w:jc w:val="center"/>
              <w:rPr>
                <w:bCs/>
              </w:rPr>
            </w:pPr>
            <w:r w:rsidRPr="007D2BBC">
              <w:rPr>
                <w:bCs/>
              </w:rPr>
              <w:t>0</w:t>
            </w:r>
          </w:p>
        </w:tc>
      </w:tr>
    </w:tbl>
    <w:p w:rsidR="002F0514" w:rsidRDefault="002F0514" w:rsidP="001836AC">
      <w:pPr>
        <w:ind w:firstLine="708"/>
        <w:jc w:val="both"/>
      </w:pPr>
    </w:p>
    <w:p w:rsidR="000642D7" w:rsidRDefault="000642D7" w:rsidP="000642D7">
      <w:pPr>
        <w:autoSpaceDE w:val="0"/>
        <w:autoSpaceDN w:val="0"/>
        <w:adjustRightInd w:val="0"/>
        <w:ind w:firstLine="709"/>
        <w:jc w:val="both"/>
        <w:rPr>
          <w:sz w:val="26"/>
          <w:szCs w:val="26"/>
        </w:rPr>
      </w:pPr>
      <w:r>
        <w:rPr>
          <w:sz w:val="26"/>
          <w:szCs w:val="2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0642D7" w:rsidRDefault="000642D7" w:rsidP="001836AC">
      <w:pPr>
        <w:ind w:firstLine="708"/>
        <w:jc w:val="both"/>
      </w:pPr>
    </w:p>
    <w:p w:rsidR="000642D7" w:rsidRDefault="000642D7" w:rsidP="001836AC">
      <w:pPr>
        <w:ind w:firstLine="708"/>
        <w:jc w:val="both"/>
      </w:pPr>
    </w:p>
    <w:p w:rsidR="000642D7" w:rsidRDefault="000642D7" w:rsidP="001836AC">
      <w:pPr>
        <w:ind w:firstLine="708"/>
        <w:jc w:val="both"/>
      </w:pPr>
    </w:p>
    <w:p w:rsidR="000642D7" w:rsidRDefault="000642D7" w:rsidP="001836AC">
      <w:pPr>
        <w:ind w:firstLine="708"/>
        <w:jc w:val="both"/>
      </w:pPr>
    </w:p>
    <w:p w:rsidR="000642D7" w:rsidRDefault="000642D7" w:rsidP="001836AC">
      <w:pPr>
        <w:ind w:firstLine="708"/>
        <w:jc w:val="both"/>
      </w:pPr>
    </w:p>
    <w:p w:rsidR="000642D7" w:rsidRDefault="000642D7" w:rsidP="001836AC">
      <w:pPr>
        <w:ind w:firstLine="708"/>
        <w:jc w:val="both"/>
      </w:pPr>
    </w:p>
    <w:p w:rsidR="000642D7" w:rsidRDefault="000642D7" w:rsidP="001836AC">
      <w:pPr>
        <w:ind w:firstLine="708"/>
        <w:jc w:val="both"/>
      </w:pPr>
    </w:p>
    <w:p w:rsidR="000642D7" w:rsidRDefault="000642D7" w:rsidP="001836AC">
      <w:pPr>
        <w:ind w:firstLine="708"/>
        <w:jc w:val="both"/>
      </w:pPr>
    </w:p>
    <w:p w:rsidR="000642D7" w:rsidRDefault="000642D7" w:rsidP="001836AC">
      <w:pPr>
        <w:ind w:firstLine="708"/>
        <w:jc w:val="both"/>
      </w:pPr>
    </w:p>
    <w:p w:rsidR="000642D7" w:rsidRDefault="000642D7" w:rsidP="001836AC">
      <w:pPr>
        <w:ind w:firstLine="708"/>
        <w:jc w:val="both"/>
      </w:pPr>
    </w:p>
    <w:p w:rsidR="006E7DD8" w:rsidRPr="007D2C11" w:rsidRDefault="006E7DD8" w:rsidP="006E7DD8">
      <w:pPr>
        <w:jc w:val="right"/>
        <w:rPr>
          <w:sz w:val="26"/>
          <w:szCs w:val="26"/>
        </w:rPr>
      </w:pPr>
      <w:r w:rsidRPr="007D2C11">
        <w:rPr>
          <w:sz w:val="26"/>
          <w:szCs w:val="26"/>
        </w:rPr>
        <w:t xml:space="preserve">Приложение № 1 </w:t>
      </w:r>
    </w:p>
    <w:p w:rsidR="006E7DD8" w:rsidRPr="007D2C11" w:rsidRDefault="006E7DD8" w:rsidP="006E7DD8">
      <w:pPr>
        <w:jc w:val="right"/>
        <w:rPr>
          <w:sz w:val="26"/>
          <w:szCs w:val="26"/>
        </w:rPr>
      </w:pPr>
      <w:r w:rsidRPr="007D2C11">
        <w:rPr>
          <w:sz w:val="26"/>
          <w:szCs w:val="26"/>
        </w:rPr>
        <w:t xml:space="preserve">к муниципальной программе </w:t>
      </w:r>
      <w:proofErr w:type="gramStart"/>
      <w:r w:rsidRPr="007D2C11">
        <w:rPr>
          <w:sz w:val="26"/>
          <w:szCs w:val="26"/>
        </w:rPr>
        <w:t>Комсомольского</w:t>
      </w:r>
      <w:proofErr w:type="gramEnd"/>
      <w:r w:rsidRPr="007D2C11">
        <w:rPr>
          <w:sz w:val="26"/>
          <w:szCs w:val="26"/>
        </w:rPr>
        <w:t xml:space="preserve"> </w:t>
      </w:r>
    </w:p>
    <w:p w:rsidR="006E7DD8" w:rsidRPr="007D2C11" w:rsidRDefault="006E7DD8" w:rsidP="006E7DD8">
      <w:pPr>
        <w:jc w:val="right"/>
        <w:rPr>
          <w:sz w:val="26"/>
          <w:szCs w:val="26"/>
        </w:rPr>
      </w:pPr>
      <w:r w:rsidRPr="007D2C11">
        <w:rPr>
          <w:sz w:val="26"/>
          <w:szCs w:val="26"/>
        </w:rPr>
        <w:t xml:space="preserve">муниципального округа Чувашской Республики </w:t>
      </w:r>
    </w:p>
    <w:p w:rsidR="006E7DD8" w:rsidRPr="007D2C11" w:rsidRDefault="006E7DD8" w:rsidP="006E7DD8">
      <w:pPr>
        <w:jc w:val="right"/>
        <w:rPr>
          <w:sz w:val="26"/>
          <w:szCs w:val="26"/>
        </w:rPr>
      </w:pPr>
      <w:r w:rsidRPr="007D2C11">
        <w:rPr>
          <w:sz w:val="26"/>
          <w:szCs w:val="26"/>
        </w:rPr>
        <w:t xml:space="preserve">«Развитие сельского хозяйства и регулирование </w:t>
      </w:r>
    </w:p>
    <w:p w:rsidR="006E7DD8" w:rsidRPr="007D2C11" w:rsidRDefault="006E7DD8" w:rsidP="006E7DD8">
      <w:pPr>
        <w:jc w:val="right"/>
        <w:rPr>
          <w:sz w:val="26"/>
          <w:szCs w:val="26"/>
        </w:rPr>
      </w:pPr>
      <w:r w:rsidRPr="007D2C11">
        <w:rPr>
          <w:sz w:val="26"/>
          <w:szCs w:val="26"/>
        </w:rPr>
        <w:t>рынка сельскохозяйственной продукции, сырья</w:t>
      </w:r>
    </w:p>
    <w:p w:rsidR="006E7DD8" w:rsidRPr="007D2C11" w:rsidRDefault="006E7DD8" w:rsidP="006E7DD8">
      <w:pPr>
        <w:jc w:val="right"/>
        <w:rPr>
          <w:sz w:val="26"/>
          <w:szCs w:val="26"/>
        </w:rPr>
      </w:pPr>
      <w:r w:rsidRPr="007D2C11">
        <w:rPr>
          <w:sz w:val="26"/>
          <w:szCs w:val="26"/>
        </w:rPr>
        <w:t xml:space="preserve"> и продовольствия» </w:t>
      </w:r>
    </w:p>
    <w:p w:rsidR="006E7DD8" w:rsidRPr="007D2C11" w:rsidRDefault="006E7DD8" w:rsidP="006E7DD8">
      <w:pPr>
        <w:rPr>
          <w:sz w:val="26"/>
          <w:szCs w:val="26"/>
        </w:rPr>
      </w:pPr>
    </w:p>
    <w:p w:rsidR="006E7DD8" w:rsidRPr="007D2C11" w:rsidRDefault="006E7DD8" w:rsidP="006E7DD8">
      <w:pPr>
        <w:rPr>
          <w:sz w:val="26"/>
          <w:szCs w:val="26"/>
        </w:rPr>
      </w:pPr>
    </w:p>
    <w:p w:rsidR="006E7DD8" w:rsidRPr="007D2C11" w:rsidRDefault="006E7DD8" w:rsidP="006E7DD8">
      <w:pPr>
        <w:jc w:val="center"/>
        <w:rPr>
          <w:b/>
          <w:sz w:val="26"/>
          <w:szCs w:val="26"/>
        </w:rPr>
      </w:pPr>
      <w:proofErr w:type="gramStart"/>
      <w:r w:rsidRPr="007D2C11">
        <w:rPr>
          <w:b/>
          <w:sz w:val="26"/>
          <w:szCs w:val="26"/>
        </w:rPr>
        <w:t>С</w:t>
      </w:r>
      <w:proofErr w:type="gramEnd"/>
      <w:r w:rsidRPr="007D2C11">
        <w:rPr>
          <w:b/>
          <w:sz w:val="26"/>
          <w:szCs w:val="26"/>
        </w:rPr>
        <w:t xml:space="preserve"> В Е Д Е Н И Я</w:t>
      </w:r>
    </w:p>
    <w:p w:rsidR="006E7DD8" w:rsidRPr="007D2C11" w:rsidRDefault="006E7DD8" w:rsidP="006E7DD8">
      <w:pPr>
        <w:jc w:val="center"/>
        <w:rPr>
          <w:b/>
          <w:sz w:val="26"/>
          <w:szCs w:val="26"/>
        </w:rPr>
      </w:pPr>
      <w:r w:rsidRPr="007D2C11">
        <w:rPr>
          <w:b/>
          <w:sz w:val="26"/>
          <w:szCs w:val="26"/>
        </w:rPr>
        <w:t xml:space="preserve">о целевых показателях (индикаторах) муниципальной программы Комсомольского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подпрограмм муниципальной программы Комсомольского </w:t>
      </w:r>
      <w:r w:rsidR="00782B4E" w:rsidRPr="007D2C11">
        <w:rPr>
          <w:b/>
          <w:sz w:val="26"/>
          <w:szCs w:val="26"/>
        </w:rPr>
        <w:t>муниципального округа</w:t>
      </w:r>
      <w:r w:rsidRPr="007D2C11">
        <w:rPr>
          <w:b/>
          <w:sz w:val="26"/>
          <w:szCs w:val="26"/>
        </w:rPr>
        <w:t xml:space="preserve"> Чувашской Республики «Развитие сельского хозяйства и регулирование рынка сельскохозяйственной продукции, сырья и продовольствия»  и их значениях</w:t>
      </w:r>
    </w:p>
    <w:p w:rsidR="006E7DD8" w:rsidRPr="007D2C11" w:rsidRDefault="006E7DD8" w:rsidP="006E7DD8"/>
    <w:p w:rsidR="006E7DD8" w:rsidRPr="007D2C11" w:rsidRDefault="006E7DD8" w:rsidP="006E7DD8"/>
    <w:tbl>
      <w:tblPr>
        <w:tblW w:w="5038" w:type="pct"/>
        <w:tblBorders>
          <w:top w:val="single" w:sz="4" w:space="0" w:color="auto"/>
          <w:insideH w:val="single" w:sz="4" w:space="0" w:color="auto"/>
          <w:insideV w:val="single" w:sz="4" w:space="0" w:color="auto"/>
        </w:tblBorders>
        <w:tblCellMar>
          <w:left w:w="62" w:type="dxa"/>
          <w:right w:w="62" w:type="dxa"/>
        </w:tblCellMar>
        <w:tblLook w:val="04A0"/>
      </w:tblPr>
      <w:tblGrid>
        <w:gridCol w:w="428"/>
        <w:gridCol w:w="5305"/>
        <w:gridCol w:w="1842"/>
        <w:gridCol w:w="1276"/>
        <w:gridCol w:w="1416"/>
        <w:gridCol w:w="1560"/>
        <w:gridCol w:w="1560"/>
        <w:gridCol w:w="1276"/>
      </w:tblGrid>
      <w:tr w:rsidR="005D788E" w:rsidRPr="007D2C11" w:rsidTr="009A1168">
        <w:trPr>
          <w:trHeight w:val="276"/>
        </w:trPr>
        <w:tc>
          <w:tcPr>
            <w:tcW w:w="146" w:type="pct"/>
            <w:vMerge w:val="restart"/>
            <w:tcBorders>
              <w:top w:val="single" w:sz="4" w:space="0" w:color="auto"/>
              <w:left w:val="nil"/>
              <w:bottom w:val="nil"/>
              <w:right w:val="single" w:sz="4" w:space="0" w:color="auto"/>
            </w:tcBorders>
            <w:hideMark/>
          </w:tcPr>
          <w:p w:rsidR="005D788E" w:rsidRPr="007D2C11" w:rsidRDefault="005D788E" w:rsidP="006E7DD8">
            <w:r w:rsidRPr="007D2C11">
              <w:t>№</w:t>
            </w:r>
          </w:p>
          <w:p w:rsidR="005D788E" w:rsidRPr="007D2C11" w:rsidRDefault="005D788E" w:rsidP="006E7DD8">
            <w:proofErr w:type="spellStart"/>
            <w:r w:rsidRPr="007D2C11">
              <w:t>пп</w:t>
            </w:r>
            <w:proofErr w:type="spellEnd"/>
          </w:p>
        </w:tc>
        <w:tc>
          <w:tcPr>
            <w:tcW w:w="1809" w:type="pct"/>
            <w:vMerge w:val="restart"/>
            <w:tcBorders>
              <w:top w:val="single" w:sz="4" w:space="0" w:color="auto"/>
              <w:left w:val="single" w:sz="4" w:space="0" w:color="auto"/>
              <w:bottom w:val="nil"/>
              <w:right w:val="single" w:sz="4" w:space="0" w:color="auto"/>
            </w:tcBorders>
            <w:hideMark/>
          </w:tcPr>
          <w:p w:rsidR="005D788E" w:rsidRPr="007D2C11" w:rsidRDefault="005D788E" w:rsidP="006E7DD8">
            <w:r w:rsidRPr="007D2C11">
              <w:t xml:space="preserve">Целевой показатель (индикатор)  </w:t>
            </w:r>
          </w:p>
          <w:p w:rsidR="005D788E" w:rsidRPr="007D2C11" w:rsidRDefault="005D788E" w:rsidP="006E7DD8">
            <w:r w:rsidRPr="007D2C11">
              <w:t>(наименование)</w:t>
            </w:r>
          </w:p>
        </w:tc>
        <w:tc>
          <w:tcPr>
            <w:tcW w:w="628" w:type="pct"/>
            <w:vMerge w:val="restart"/>
            <w:tcBorders>
              <w:top w:val="single" w:sz="4" w:space="0" w:color="auto"/>
              <w:left w:val="single" w:sz="4" w:space="0" w:color="auto"/>
              <w:bottom w:val="nil"/>
              <w:right w:val="single" w:sz="4" w:space="0" w:color="auto"/>
            </w:tcBorders>
            <w:hideMark/>
          </w:tcPr>
          <w:p w:rsidR="005D788E" w:rsidRPr="007D2C11" w:rsidRDefault="005D788E" w:rsidP="006E7DD8">
            <w:r w:rsidRPr="007D2C11">
              <w:t xml:space="preserve">Единица </w:t>
            </w:r>
          </w:p>
          <w:p w:rsidR="005D788E" w:rsidRPr="007D2C11" w:rsidRDefault="005D788E" w:rsidP="006E7DD8">
            <w:r w:rsidRPr="007D2C11">
              <w:t>измерения</w:t>
            </w:r>
          </w:p>
        </w:tc>
        <w:tc>
          <w:tcPr>
            <w:tcW w:w="2417" w:type="pct"/>
            <w:gridSpan w:val="5"/>
            <w:tcBorders>
              <w:bottom w:val="single" w:sz="4" w:space="0" w:color="auto"/>
              <w:right w:val="single" w:sz="4" w:space="0" w:color="auto"/>
            </w:tcBorders>
            <w:shd w:val="clear" w:color="auto" w:fill="auto"/>
          </w:tcPr>
          <w:p w:rsidR="005D788E" w:rsidRPr="007D2C11" w:rsidRDefault="005D788E">
            <w:pPr>
              <w:spacing w:after="200" w:line="276" w:lineRule="auto"/>
            </w:pPr>
          </w:p>
        </w:tc>
      </w:tr>
      <w:tr w:rsidR="005D788E" w:rsidRPr="007D2C11" w:rsidTr="009A1168">
        <w:trPr>
          <w:trHeight w:val="144"/>
        </w:trPr>
        <w:tc>
          <w:tcPr>
            <w:tcW w:w="0" w:type="auto"/>
            <w:vMerge/>
            <w:tcBorders>
              <w:top w:val="single" w:sz="4" w:space="0" w:color="auto"/>
              <w:left w:val="nil"/>
              <w:bottom w:val="nil"/>
              <w:right w:val="single" w:sz="4" w:space="0" w:color="auto"/>
            </w:tcBorders>
            <w:vAlign w:val="center"/>
            <w:hideMark/>
          </w:tcPr>
          <w:p w:rsidR="005D788E" w:rsidRPr="007D2C11" w:rsidRDefault="005D788E" w:rsidP="006E7DD8"/>
        </w:tc>
        <w:tc>
          <w:tcPr>
            <w:tcW w:w="1809" w:type="pct"/>
            <w:vMerge/>
            <w:tcBorders>
              <w:top w:val="single" w:sz="4" w:space="0" w:color="auto"/>
              <w:left w:val="single" w:sz="4" w:space="0" w:color="auto"/>
              <w:bottom w:val="nil"/>
              <w:right w:val="single" w:sz="4" w:space="0" w:color="auto"/>
            </w:tcBorders>
            <w:vAlign w:val="center"/>
            <w:hideMark/>
          </w:tcPr>
          <w:p w:rsidR="005D788E" w:rsidRPr="007D2C11" w:rsidRDefault="005D788E" w:rsidP="006E7DD8"/>
        </w:tc>
        <w:tc>
          <w:tcPr>
            <w:tcW w:w="628" w:type="pct"/>
            <w:vMerge/>
            <w:tcBorders>
              <w:top w:val="single" w:sz="4" w:space="0" w:color="auto"/>
              <w:left w:val="single" w:sz="4" w:space="0" w:color="auto"/>
              <w:bottom w:val="nil"/>
              <w:right w:val="single" w:sz="4" w:space="0" w:color="auto"/>
            </w:tcBorders>
            <w:vAlign w:val="center"/>
            <w:hideMark/>
          </w:tcPr>
          <w:p w:rsidR="005D788E" w:rsidRPr="007D2C11" w:rsidRDefault="005D788E" w:rsidP="006E7DD8"/>
        </w:tc>
        <w:tc>
          <w:tcPr>
            <w:tcW w:w="435" w:type="pct"/>
            <w:tcBorders>
              <w:top w:val="single" w:sz="4" w:space="0" w:color="auto"/>
              <w:left w:val="single" w:sz="4" w:space="0" w:color="auto"/>
              <w:bottom w:val="nil"/>
              <w:right w:val="single" w:sz="4" w:space="0" w:color="auto"/>
            </w:tcBorders>
            <w:hideMark/>
          </w:tcPr>
          <w:p w:rsidR="005D788E" w:rsidRPr="007D2C11" w:rsidRDefault="005D788E" w:rsidP="006E7DD8">
            <w:smartTag w:uri="urn:schemas-microsoft-com:office:smarttags" w:element="metricconverter">
              <w:smartTagPr>
                <w:attr w:name="ProductID" w:val="2023 г"/>
              </w:smartTagPr>
              <w:r w:rsidRPr="007D2C11">
                <w:t>2023 г</w:t>
              </w:r>
            </w:smartTag>
            <w:r w:rsidRPr="007D2C11">
              <w:t>.</w:t>
            </w:r>
          </w:p>
        </w:tc>
        <w:tc>
          <w:tcPr>
            <w:tcW w:w="483" w:type="pct"/>
            <w:tcBorders>
              <w:top w:val="single" w:sz="4" w:space="0" w:color="auto"/>
              <w:left w:val="single" w:sz="4" w:space="0" w:color="auto"/>
              <w:bottom w:val="nil"/>
              <w:right w:val="single" w:sz="4" w:space="0" w:color="auto"/>
            </w:tcBorders>
            <w:hideMark/>
          </w:tcPr>
          <w:p w:rsidR="005D788E" w:rsidRPr="007D2C11" w:rsidRDefault="005D788E" w:rsidP="006E7DD8">
            <w:smartTag w:uri="urn:schemas-microsoft-com:office:smarttags" w:element="metricconverter">
              <w:smartTagPr>
                <w:attr w:name="ProductID" w:val="2024 г"/>
              </w:smartTagPr>
              <w:r w:rsidRPr="007D2C11">
                <w:t>2024 г</w:t>
              </w:r>
            </w:smartTag>
            <w:r w:rsidRPr="007D2C11">
              <w:t>.</w:t>
            </w:r>
          </w:p>
        </w:tc>
        <w:tc>
          <w:tcPr>
            <w:tcW w:w="532" w:type="pct"/>
            <w:tcBorders>
              <w:top w:val="single" w:sz="4" w:space="0" w:color="auto"/>
              <w:left w:val="single" w:sz="4" w:space="0" w:color="auto"/>
              <w:bottom w:val="nil"/>
              <w:right w:val="single" w:sz="4" w:space="0" w:color="auto"/>
            </w:tcBorders>
            <w:hideMark/>
          </w:tcPr>
          <w:p w:rsidR="005D788E" w:rsidRPr="007D2C11" w:rsidRDefault="005D788E" w:rsidP="006E7DD8">
            <w:smartTag w:uri="urn:schemas-microsoft-com:office:smarttags" w:element="metricconverter">
              <w:smartTagPr>
                <w:attr w:name="ProductID" w:val="2025 г"/>
              </w:smartTagPr>
              <w:r w:rsidRPr="007D2C11">
                <w:t>2025 г</w:t>
              </w:r>
            </w:smartTag>
            <w:r w:rsidRPr="007D2C11">
              <w:t>.</w:t>
            </w:r>
          </w:p>
        </w:tc>
        <w:tc>
          <w:tcPr>
            <w:tcW w:w="532" w:type="pct"/>
            <w:tcBorders>
              <w:top w:val="single" w:sz="4" w:space="0" w:color="auto"/>
              <w:left w:val="single" w:sz="4" w:space="0" w:color="auto"/>
              <w:bottom w:val="nil"/>
              <w:right w:val="single" w:sz="4" w:space="0" w:color="auto"/>
            </w:tcBorders>
            <w:hideMark/>
          </w:tcPr>
          <w:p w:rsidR="005D788E" w:rsidRPr="007D2C11" w:rsidRDefault="005D788E" w:rsidP="006E7DD8">
            <w:smartTag w:uri="urn:schemas-microsoft-com:office:smarttags" w:element="metricconverter">
              <w:smartTagPr>
                <w:attr w:name="ProductID" w:val="2030 г"/>
              </w:smartTagPr>
              <w:r w:rsidRPr="007D2C11">
                <w:t>2030 г</w:t>
              </w:r>
            </w:smartTag>
            <w:r w:rsidRPr="007D2C11">
              <w:t>.</w:t>
            </w:r>
          </w:p>
        </w:tc>
        <w:tc>
          <w:tcPr>
            <w:tcW w:w="435" w:type="pct"/>
            <w:tcBorders>
              <w:top w:val="single" w:sz="4" w:space="0" w:color="auto"/>
              <w:left w:val="single" w:sz="4" w:space="0" w:color="auto"/>
              <w:bottom w:val="nil"/>
              <w:right w:val="nil"/>
            </w:tcBorders>
            <w:hideMark/>
          </w:tcPr>
          <w:p w:rsidR="005D788E" w:rsidRPr="007D2C11" w:rsidRDefault="005D788E" w:rsidP="006E7DD8">
            <w:smartTag w:uri="urn:schemas-microsoft-com:office:smarttags" w:element="metricconverter">
              <w:smartTagPr>
                <w:attr w:name="ProductID" w:val="2035 г"/>
              </w:smartTagPr>
              <w:r w:rsidRPr="007D2C11">
                <w:t>2035 г</w:t>
              </w:r>
            </w:smartTag>
            <w:r w:rsidRPr="007D2C11">
              <w:t>.</w:t>
            </w:r>
          </w:p>
        </w:tc>
      </w:tr>
    </w:tbl>
    <w:p w:rsidR="006E7DD8" w:rsidRPr="007D2C11" w:rsidRDefault="006E7DD8" w:rsidP="005D788E">
      <w:pPr>
        <w:jc w:val="center"/>
      </w:pPr>
    </w:p>
    <w:tbl>
      <w:tblPr>
        <w:tblW w:w="5038" w:type="pct"/>
        <w:tblLayout w:type="fixed"/>
        <w:tblCellMar>
          <w:left w:w="62" w:type="dxa"/>
          <w:right w:w="62" w:type="dxa"/>
        </w:tblCellMar>
        <w:tblLook w:val="04A0"/>
      </w:tblPr>
      <w:tblGrid>
        <w:gridCol w:w="473"/>
        <w:gridCol w:w="5261"/>
        <w:gridCol w:w="1786"/>
        <w:gridCol w:w="1129"/>
        <w:gridCol w:w="1545"/>
        <w:gridCol w:w="1548"/>
        <w:gridCol w:w="1548"/>
        <w:gridCol w:w="1088"/>
        <w:gridCol w:w="144"/>
        <w:gridCol w:w="32"/>
        <w:gridCol w:w="109"/>
      </w:tblGrid>
      <w:tr w:rsidR="005D788E" w:rsidRPr="007D2C11" w:rsidTr="001F7AF0">
        <w:trPr>
          <w:gridAfter w:val="1"/>
          <w:wAfter w:w="37" w:type="pct"/>
          <w:trHeight w:val="144"/>
          <w:tblHeader/>
        </w:trPr>
        <w:tc>
          <w:tcPr>
            <w:tcW w:w="161" w:type="pct"/>
            <w:tcBorders>
              <w:top w:val="single" w:sz="4" w:space="0" w:color="auto"/>
              <w:left w:val="nil"/>
              <w:bottom w:val="single" w:sz="4" w:space="0" w:color="auto"/>
              <w:right w:val="single" w:sz="4" w:space="0" w:color="auto"/>
            </w:tcBorders>
            <w:hideMark/>
          </w:tcPr>
          <w:p w:rsidR="005D788E" w:rsidRPr="007D2C11" w:rsidRDefault="005D788E" w:rsidP="005D788E">
            <w:pPr>
              <w:jc w:val="center"/>
            </w:pPr>
            <w:r w:rsidRPr="007D2C11">
              <w:t>1</w:t>
            </w:r>
          </w:p>
        </w:tc>
        <w:tc>
          <w:tcPr>
            <w:tcW w:w="1794" w:type="pct"/>
            <w:tcBorders>
              <w:top w:val="single" w:sz="4" w:space="0" w:color="auto"/>
              <w:left w:val="single" w:sz="4" w:space="0" w:color="auto"/>
              <w:bottom w:val="single" w:sz="4" w:space="0" w:color="auto"/>
              <w:right w:val="single" w:sz="4" w:space="0" w:color="auto"/>
            </w:tcBorders>
            <w:hideMark/>
          </w:tcPr>
          <w:p w:rsidR="005D788E" w:rsidRPr="007D2C11" w:rsidRDefault="005D788E" w:rsidP="005D788E">
            <w:pPr>
              <w:jc w:val="center"/>
            </w:pPr>
            <w:r w:rsidRPr="007D2C11">
              <w:t>2</w:t>
            </w:r>
          </w:p>
        </w:tc>
        <w:tc>
          <w:tcPr>
            <w:tcW w:w="609" w:type="pct"/>
            <w:tcBorders>
              <w:top w:val="single" w:sz="4" w:space="0" w:color="auto"/>
              <w:left w:val="single" w:sz="4" w:space="0" w:color="auto"/>
              <w:bottom w:val="single" w:sz="4" w:space="0" w:color="auto"/>
              <w:right w:val="single" w:sz="4" w:space="0" w:color="auto"/>
            </w:tcBorders>
            <w:hideMark/>
          </w:tcPr>
          <w:p w:rsidR="005D788E" w:rsidRPr="007D2C11" w:rsidRDefault="005D788E" w:rsidP="005D788E">
            <w:pPr>
              <w:jc w:val="center"/>
            </w:pPr>
            <w:r w:rsidRPr="007D2C11">
              <w:t>3</w:t>
            </w:r>
          </w:p>
        </w:tc>
        <w:tc>
          <w:tcPr>
            <w:tcW w:w="385" w:type="pct"/>
            <w:tcBorders>
              <w:top w:val="single" w:sz="4" w:space="0" w:color="auto"/>
              <w:left w:val="single" w:sz="4" w:space="0" w:color="auto"/>
              <w:bottom w:val="single" w:sz="4" w:space="0" w:color="auto"/>
              <w:right w:val="single" w:sz="4" w:space="0" w:color="auto"/>
            </w:tcBorders>
            <w:hideMark/>
          </w:tcPr>
          <w:p w:rsidR="005D788E" w:rsidRPr="007D2C11" w:rsidRDefault="005D788E" w:rsidP="005D788E">
            <w:pPr>
              <w:jc w:val="center"/>
            </w:pPr>
            <w:r w:rsidRPr="007D2C11">
              <w:t>4</w:t>
            </w:r>
          </w:p>
        </w:tc>
        <w:tc>
          <w:tcPr>
            <w:tcW w:w="527" w:type="pct"/>
            <w:tcBorders>
              <w:top w:val="single" w:sz="4" w:space="0" w:color="auto"/>
              <w:left w:val="single" w:sz="4" w:space="0" w:color="auto"/>
              <w:bottom w:val="single" w:sz="4" w:space="0" w:color="auto"/>
              <w:right w:val="single" w:sz="4" w:space="0" w:color="auto"/>
            </w:tcBorders>
            <w:hideMark/>
          </w:tcPr>
          <w:p w:rsidR="005D788E" w:rsidRPr="007D2C11" w:rsidRDefault="005D788E" w:rsidP="005D788E">
            <w:pPr>
              <w:jc w:val="center"/>
            </w:pPr>
            <w:r w:rsidRPr="007D2C11">
              <w:t>5</w:t>
            </w:r>
          </w:p>
        </w:tc>
        <w:tc>
          <w:tcPr>
            <w:tcW w:w="528" w:type="pct"/>
            <w:tcBorders>
              <w:top w:val="single" w:sz="4" w:space="0" w:color="auto"/>
              <w:left w:val="single" w:sz="4" w:space="0" w:color="auto"/>
              <w:bottom w:val="single" w:sz="4" w:space="0" w:color="auto"/>
              <w:right w:val="single" w:sz="4" w:space="0" w:color="auto"/>
            </w:tcBorders>
            <w:hideMark/>
          </w:tcPr>
          <w:p w:rsidR="005D788E" w:rsidRPr="007D2C11" w:rsidRDefault="005D788E" w:rsidP="005D788E">
            <w:pPr>
              <w:jc w:val="center"/>
            </w:pPr>
            <w:r w:rsidRPr="007D2C11">
              <w:t>6</w:t>
            </w:r>
          </w:p>
        </w:tc>
        <w:tc>
          <w:tcPr>
            <w:tcW w:w="528" w:type="pct"/>
            <w:tcBorders>
              <w:top w:val="single" w:sz="4" w:space="0" w:color="auto"/>
              <w:left w:val="single" w:sz="4" w:space="0" w:color="auto"/>
              <w:bottom w:val="single" w:sz="4" w:space="0" w:color="auto"/>
              <w:right w:val="nil"/>
            </w:tcBorders>
            <w:hideMark/>
          </w:tcPr>
          <w:p w:rsidR="005D788E" w:rsidRPr="007D2C11" w:rsidRDefault="005D788E" w:rsidP="005D788E">
            <w:pPr>
              <w:jc w:val="center"/>
            </w:pPr>
            <w:r w:rsidRPr="007D2C11">
              <w:t>7</w:t>
            </w:r>
          </w:p>
        </w:tc>
        <w:tc>
          <w:tcPr>
            <w:tcW w:w="431" w:type="pct"/>
            <w:gridSpan w:val="3"/>
            <w:tcBorders>
              <w:top w:val="single" w:sz="4" w:space="0" w:color="auto"/>
              <w:left w:val="single" w:sz="4" w:space="0" w:color="auto"/>
              <w:bottom w:val="single" w:sz="4" w:space="0" w:color="auto"/>
              <w:right w:val="nil"/>
            </w:tcBorders>
            <w:hideMark/>
          </w:tcPr>
          <w:p w:rsidR="005D788E" w:rsidRPr="007D2C11" w:rsidRDefault="005D788E" w:rsidP="005D788E">
            <w:pPr>
              <w:jc w:val="center"/>
            </w:pPr>
            <w:r w:rsidRPr="007D2C11">
              <w:t>8</w:t>
            </w:r>
          </w:p>
        </w:tc>
      </w:tr>
      <w:tr w:rsidR="001F7AF0" w:rsidRPr="007D2C11" w:rsidTr="001F7AF0">
        <w:trPr>
          <w:gridAfter w:val="1"/>
          <w:wAfter w:w="37" w:type="pct"/>
          <w:trHeight w:val="144"/>
        </w:trPr>
        <w:tc>
          <w:tcPr>
            <w:tcW w:w="4963" w:type="pct"/>
            <w:gridSpan w:val="10"/>
          </w:tcPr>
          <w:p w:rsidR="001F7AF0" w:rsidRPr="007D2C11" w:rsidRDefault="001F7AF0" w:rsidP="001F7AF0">
            <w:pPr>
              <w:jc w:val="center"/>
              <w:rPr>
                <w:b/>
              </w:rPr>
            </w:pPr>
          </w:p>
          <w:p w:rsidR="001F7AF0" w:rsidRPr="007D2C11" w:rsidRDefault="001F7AF0" w:rsidP="001F7AF0">
            <w:pPr>
              <w:jc w:val="center"/>
              <w:rPr>
                <w:b/>
              </w:rPr>
            </w:pPr>
            <w:r w:rsidRPr="007D2C11">
              <w:rPr>
                <w:b/>
              </w:rPr>
              <w:t>Муниципальная программа Комсомольского муниципального округа Чувашской Республики</w:t>
            </w:r>
          </w:p>
          <w:p w:rsidR="001F7AF0" w:rsidRPr="007D2C11" w:rsidRDefault="001F7AF0" w:rsidP="001F7AF0">
            <w:pPr>
              <w:jc w:val="center"/>
            </w:pPr>
            <w:r w:rsidRPr="007D2C11">
              <w:rPr>
                <w:b/>
              </w:rPr>
              <w:t xml:space="preserve"> «Развитие сельского хозяйства и регулирование рынка сельскохозяйственной продукции, сырья и продовольствия»</w:t>
            </w:r>
          </w:p>
          <w:p w:rsidR="001F7AF0" w:rsidRPr="007D2C11" w:rsidRDefault="001F7AF0" w:rsidP="006E7DD8"/>
        </w:tc>
      </w:tr>
      <w:tr w:rsidR="00E072C7" w:rsidRPr="007D2C11" w:rsidTr="00E072C7">
        <w:trPr>
          <w:gridAfter w:val="1"/>
          <w:wAfter w:w="37" w:type="pct"/>
          <w:trHeight w:val="501"/>
        </w:trPr>
        <w:tc>
          <w:tcPr>
            <w:tcW w:w="161" w:type="pct"/>
            <w:hideMark/>
          </w:tcPr>
          <w:p w:rsidR="00E072C7" w:rsidRPr="007D2C11" w:rsidRDefault="00E072C7" w:rsidP="006E7DD8">
            <w:r w:rsidRPr="007D2C11">
              <w:t>1.</w:t>
            </w:r>
          </w:p>
        </w:tc>
        <w:tc>
          <w:tcPr>
            <w:tcW w:w="1794" w:type="pct"/>
            <w:hideMark/>
          </w:tcPr>
          <w:p w:rsidR="00E072C7" w:rsidRPr="007D2C11" w:rsidRDefault="00E072C7" w:rsidP="006E7DD8">
            <w:r w:rsidRPr="007D2C11">
              <w:rPr>
                <w:shd w:val="clear" w:color="auto" w:fill="FFFFFF"/>
              </w:rPr>
              <w:t>Объем производства продукции сельского хозяйства на душу населения</w:t>
            </w:r>
          </w:p>
        </w:tc>
        <w:tc>
          <w:tcPr>
            <w:tcW w:w="609" w:type="pct"/>
            <w:hideMark/>
          </w:tcPr>
          <w:p w:rsidR="00E072C7" w:rsidRPr="007D2C11" w:rsidRDefault="00E072C7" w:rsidP="006E7DD8">
            <w:r w:rsidRPr="007D2C11">
              <w:rPr>
                <w:shd w:val="clear" w:color="auto" w:fill="FFFFFF"/>
              </w:rPr>
              <w:t>тыс. рублей</w:t>
            </w:r>
          </w:p>
        </w:tc>
        <w:tc>
          <w:tcPr>
            <w:tcW w:w="385" w:type="pct"/>
            <w:hideMark/>
          </w:tcPr>
          <w:p w:rsidR="00E072C7" w:rsidRPr="007D2C11" w:rsidRDefault="00E65A51" w:rsidP="006E7DD8">
            <w:r w:rsidRPr="007D2C11">
              <w:t>90,0</w:t>
            </w:r>
          </w:p>
        </w:tc>
        <w:tc>
          <w:tcPr>
            <w:tcW w:w="527" w:type="pct"/>
            <w:hideMark/>
          </w:tcPr>
          <w:p w:rsidR="00E072C7" w:rsidRPr="007D2C11" w:rsidRDefault="00E65A51" w:rsidP="00E65A51">
            <w:pPr>
              <w:ind w:left="651" w:hanging="651"/>
            </w:pPr>
            <w:r w:rsidRPr="007D2C11">
              <w:t>92,5</w:t>
            </w:r>
          </w:p>
        </w:tc>
        <w:tc>
          <w:tcPr>
            <w:tcW w:w="528" w:type="pct"/>
            <w:hideMark/>
          </w:tcPr>
          <w:p w:rsidR="00E072C7" w:rsidRPr="007D2C11" w:rsidRDefault="00E65A51" w:rsidP="00D84CBA">
            <w:r w:rsidRPr="007D2C11">
              <w:t>94,0</w:t>
            </w:r>
          </w:p>
        </w:tc>
        <w:tc>
          <w:tcPr>
            <w:tcW w:w="528" w:type="pct"/>
            <w:hideMark/>
          </w:tcPr>
          <w:p w:rsidR="00E072C7" w:rsidRPr="007D2C11" w:rsidRDefault="00E65A51" w:rsidP="006E7DD8">
            <w:r w:rsidRPr="007D2C11">
              <w:t>100,0</w:t>
            </w:r>
          </w:p>
        </w:tc>
        <w:tc>
          <w:tcPr>
            <w:tcW w:w="431" w:type="pct"/>
            <w:gridSpan w:val="3"/>
            <w:hideMark/>
          </w:tcPr>
          <w:p w:rsidR="00E072C7" w:rsidRPr="007D2C11" w:rsidRDefault="00E65A51" w:rsidP="006E7DD8">
            <w:r w:rsidRPr="007D2C11">
              <w:t>106,0</w:t>
            </w:r>
          </w:p>
        </w:tc>
      </w:tr>
      <w:tr w:rsidR="005D788E" w:rsidRPr="007D2C11" w:rsidTr="001F7AF0">
        <w:trPr>
          <w:gridAfter w:val="1"/>
          <w:wAfter w:w="37" w:type="pct"/>
          <w:trHeight w:val="144"/>
        </w:trPr>
        <w:tc>
          <w:tcPr>
            <w:tcW w:w="161" w:type="pct"/>
            <w:hideMark/>
          </w:tcPr>
          <w:p w:rsidR="005D788E" w:rsidRPr="007D2C11" w:rsidRDefault="00E65A51" w:rsidP="006E7DD8">
            <w:r w:rsidRPr="007D2C11">
              <w:t>2</w:t>
            </w:r>
            <w:r w:rsidR="005D788E" w:rsidRPr="007D2C11">
              <w:t>.</w:t>
            </w:r>
          </w:p>
        </w:tc>
        <w:tc>
          <w:tcPr>
            <w:tcW w:w="1794" w:type="pct"/>
            <w:hideMark/>
          </w:tcPr>
          <w:p w:rsidR="005D788E" w:rsidRPr="007D2C11" w:rsidRDefault="005D788E" w:rsidP="006E7DD8">
            <w:r w:rsidRPr="007D2C11">
              <w:t>Индекс производства продукции сельского хозяйства в хозяйствах всех категорий (в сопоставимых ценах)</w:t>
            </w:r>
          </w:p>
          <w:p w:rsidR="009A1168" w:rsidRPr="007D2C11" w:rsidRDefault="009A1168" w:rsidP="006E7DD8"/>
        </w:tc>
        <w:tc>
          <w:tcPr>
            <w:tcW w:w="609" w:type="pct"/>
            <w:hideMark/>
          </w:tcPr>
          <w:p w:rsidR="005D788E" w:rsidRPr="007D2C11" w:rsidRDefault="005D788E" w:rsidP="006E7DD8">
            <w:r w:rsidRPr="007D2C11">
              <w:t>% к        предыдущему году</w:t>
            </w:r>
          </w:p>
        </w:tc>
        <w:tc>
          <w:tcPr>
            <w:tcW w:w="385" w:type="pct"/>
            <w:hideMark/>
          </w:tcPr>
          <w:p w:rsidR="005D788E" w:rsidRPr="007D2C11" w:rsidRDefault="005D788E" w:rsidP="006E7DD8">
            <w:r w:rsidRPr="007D2C11">
              <w:t>103,6</w:t>
            </w:r>
          </w:p>
        </w:tc>
        <w:tc>
          <w:tcPr>
            <w:tcW w:w="527" w:type="pct"/>
            <w:hideMark/>
          </w:tcPr>
          <w:p w:rsidR="005D788E" w:rsidRPr="007D2C11" w:rsidRDefault="005D788E" w:rsidP="005D788E">
            <w:pPr>
              <w:ind w:left="651" w:hanging="651"/>
            </w:pPr>
            <w:r w:rsidRPr="007D2C11">
              <w:t>104,0</w:t>
            </w:r>
          </w:p>
        </w:tc>
        <w:tc>
          <w:tcPr>
            <w:tcW w:w="528" w:type="pct"/>
            <w:hideMark/>
          </w:tcPr>
          <w:p w:rsidR="005D788E" w:rsidRPr="007D2C11" w:rsidRDefault="005D788E" w:rsidP="00D84CBA">
            <w:r w:rsidRPr="007D2C11">
              <w:t>10</w:t>
            </w:r>
            <w:r w:rsidR="00D84CBA" w:rsidRPr="007D2C11">
              <w:t>3</w:t>
            </w:r>
          </w:p>
        </w:tc>
        <w:tc>
          <w:tcPr>
            <w:tcW w:w="528" w:type="pct"/>
            <w:hideMark/>
          </w:tcPr>
          <w:p w:rsidR="005D788E" w:rsidRPr="007D2C11" w:rsidRDefault="005D788E" w:rsidP="006E7DD8">
            <w:r w:rsidRPr="007D2C11">
              <w:t>101,1</w:t>
            </w:r>
          </w:p>
        </w:tc>
        <w:tc>
          <w:tcPr>
            <w:tcW w:w="431" w:type="pct"/>
            <w:gridSpan w:val="3"/>
            <w:hideMark/>
          </w:tcPr>
          <w:p w:rsidR="005D788E" w:rsidRPr="007D2C11" w:rsidRDefault="005D788E" w:rsidP="006E7DD8">
            <w:r w:rsidRPr="007D2C11">
              <w:t>101,2</w:t>
            </w:r>
          </w:p>
        </w:tc>
      </w:tr>
      <w:tr w:rsidR="005D788E" w:rsidRPr="007D2C11" w:rsidTr="001F7AF0">
        <w:trPr>
          <w:gridAfter w:val="1"/>
          <w:wAfter w:w="37" w:type="pct"/>
          <w:trHeight w:val="144"/>
        </w:trPr>
        <w:tc>
          <w:tcPr>
            <w:tcW w:w="161" w:type="pct"/>
          </w:tcPr>
          <w:p w:rsidR="005D788E" w:rsidRPr="007D2C11" w:rsidRDefault="00E65A51" w:rsidP="006E7DD8">
            <w:r w:rsidRPr="007D2C11">
              <w:t>3</w:t>
            </w:r>
            <w:r w:rsidR="005D788E" w:rsidRPr="007D2C11">
              <w:t>.</w:t>
            </w:r>
          </w:p>
          <w:p w:rsidR="005D788E" w:rsidRPr="007D2C11" w:rsidRDefault="005D788E" w:rsidP="006E7DD8"/>
          <w:p w:rsidR="005D788E" w:rsidRPr="007D2C11" w:rsidRDefault="005D788E" w:rsidP="006E7DD8"/>
          <w:p w:rsidR="005D788E" w:rsidRPr="007D2C11" w:rsidRDefault="005D788E" w:rsidP="006E7DD8"/>
          <w:p w:rsidR="005D788E" w:rsidRPr="007D2C11" w:rsidRDefault="00E65A51" w:rsidP="006E7DD8">
            <w:r w:rsidRPr="007D2C11">
              <w:t>4</w:t>
            </w:r>
            <w:r w:rsidR="005D788E" w:rsidRPr="007D2C11">
              <w:t>.</w:t>
            </w:r>
          </w:p>
        </w:tc>
        <w:tc>
          <w:tcPr>
            <w:tcW w:w="1794" w:type="pct"/>
          </w:tcPr>
          <w:p w:rsidR="005D788E" w:rsidRPr="007D2C11" w:rsidRDefault="005D788E" w:rsidP="006E7DD8">
            <w:r w:rsidRPr="007D2C11">
              <w:t>Рентабельность сельскохозяйственных организаций (с учетом субсидий)</w:t>
            </w:r>
          </w:p>
          <w:p w:rsidR="005D788E" w:rsidRPr="007D2C11" w:rsidRDefault="005D788E" w:rsidP="006E7DD8"/>
          <w:p w:rsidR="009A1168" w:rsidRPr="007D2C11" w:rsidRDefault="009A1168" w:rsidP="006E7DD8"/>
          <w:p w:rsidR="005D788E" w:rsidRPr="007D2C11" w:rsidRDefault="005D788E" w:rsidP="006E7DD8">
            <w:r w:rsidRPr="007D2C11">
              <w:t xml:space="preserve">Индекс производительности труда </w:t>
            </w:r>
          </w:p>
        </w:tc>
        <w:tc>
          <w:tcPr>
            <w:tcW w:w="609" w:type="pct"/>
          </w:tcPr>
          <w:p w:rsidR="005D788E" w:rsidRPr="007D2C11" w:rsidRDefault="005D788E" w:rsidP="006E7DD8">
            <w:r w:rsidRPr="007D2C11">
              <w:t>%</w:t>
            </w:r>
          </w:p>
          <w:p w:rsidR="005D788E" w:rsidRPr="007D2C11" w:rsidRDefault="005D788E" w:rsidP="006E7DD8"/>
          <w:p w:rsidR="005D788E" w:rsidRPr="007D2C11" w:rsidRDefault="005D788E" w:rsidP="006E7DD8"/>
          <w:p w:rsidR="005D788E" w:rsidRPr="007D2C11" w:rsidRDefault="005D788E" w:rsidP="006E7DD8"/>
          <w:p w:rsidR="005D788E" w:rsidRPr="007D2C11" w:rsidRDefault="005D788E" w:rsidP="006E7DD8">
            <w:r w:rsidRPr="007D2C11">
              <w:t>% к предыдущему году</w:t>
            </w:r>
          </w:p>
        </w:tc>
        <w:tc>
          <w:tcPr>
            <w:tcW w:w="385" w:type="pct"/>
          </w:tcPr>
          <w:p w:rsidR="005D788E" w:rsidRPr="007D2C11" w:rsidRDefault="005D788E" w:rsidP="006E7DD8">
            <w:r w:rsidRPr="007D2C11">
              <w:t xml:space="preserve">17,7 </w:t>
            </w:r>
          </w:p>
          <w:p w:rsidR="005D788E" w:rsidRPr="007D2C11" w:rsidRDefault="005D788E" w:rsidP="006E7DD8"/>
          <w:p w:rsidR="005D788E" w:rsidRPr="007D2C11" w:rsidRDefault="005D788E" w:rsidP="006E7DD8"/>
          <w:p w:rsidR="005D788E" w:rsidRPr="007D2C11" w:rsidRDefault="005D788E" w:rsidP="006E7DD8"/>
          <w:p w:rsidR="005D788E" w:rsidRPr="007D2C11" w:rsidRDefault="005D788E" w:rsidP="00B4144F">
            <w:r w:rsidRPr="007D2C11">
              <w:t>10</w:t>
            </w:r>
            <w:r w:rsidR="00B4144F" w:rsidRPr="007D2C11">
              <w:t>5</w:t>
            </w:r>
          </w:p>
        </w:tc>
        <w:tc>
          <w:tcPr>
            <w:tcW w:w="527" w:type="pct"/>
          </w:tcPr>
          <w:p w:rsidR="005D788E" w:rsidRPr="007D2C11" w:rsidRDefault="005D788E" w:rsidP="006E7DD8">
            <w:r w:rsidRPr="007D2C11">
              <w:t>17,8</w:t>
            </w:r>
          </w:p>
          <w:p w:rsidR="005D788E" w:rsidRPr="007D2C11" w:rsidRDefault="005D788E" w:rsidP="006E7DD8"/>
          <w:p w:rsidR="005D788E" w:rsidRPr="007D2C11" w:rsidRDefault="005D788E" w:rsidP="006E7DD8"/>
          <w:p w:rsidR="005D788E" w:rsidRPr="007D2C11" w:rsidRDefault="005D788E" w:rsidP="006E7DD8"/>
          <w:p w:rsidR="005D788E" w:rsidRPr="007D2C11" w:rsidRDefault="005D788E" w:rsidP="006E7DD8">
            <w:r w:rsidRPr="007D2C11">
              <w:t>105</w:t>
            </w:r>
          </w:p>
        </w:tc>
        <w:tc>
          <w:tcPr>
            <w:tcW w:w="528" w:type="pct"/>
          </w:tcPr>
          <w:p w:rsidR="005D788E" w:rsidRPr="007D2C11" w:rsidRDefault="005D788E" w:rsidP="006E7DD8">
            <w:r w:rsidRPr="007D2C11">
              <w:t>12,2</w:t>
            </w:r>
          </w:p>
          <w:p w:rsidR="005D788E" w:rsidRPr="007D2C11" w:rsidRDefault="005D788E" w:rsidP="006E7DD8"/>
          <w:p w:rsidR="005D788E" w:rsidRPr="007D2C11" w:rsidRDefault="005D788E" w:rsidP="006E7DD8"/>
          <w:p w:rsidR="005D788E" w:rsidRPr="007D2C11" w:rsidRDefault="005D788E" w:rsidP="006E7DD8"/>
          <w:p w:rsidR="005D788E" w:rsidRPr="007D2C11" w:rsidRDefault="005D788E" w:rsidP="006E7DD8">
            <w:r w:rsidRPr="007D2C11">
              <w:t>102</w:t>
            </w:r>
          </w:p>
        </w:tc>
        <w:tc>
          <w:tcPr>
            <w:tcW w:w="528" w:type="pct"/>
          </w:tcPr>
          <w:p w:rsidR="005D788E" w:rsidRPr="007D2C11" w:rsidRDefault="005D788E" w:rsidP="006E7DD8">
            <w:r w:rsidRPr="007D2C11">
              <w:t>12,6</w:t>
            </w:r>
          </w:p>
          <w:p w:rsidR="005D788E" w:rsidRPr="007D2C11" w:rsidRDefault="005D788E" w:rsidP="006E7DD8"/>
          <w:p w:rsidR="005D788E" w:rsidRPr="007D2C11" w:rsidRDefault="005D788E" w:rsidP="006E7DD8"/>
          <w:p w:rsidR="005D788E" w:rsidRPr="007D2C11" w:rsidRDefault="005D788E" w:rsidP="006E7DD8"/>
          <w:p w:rsidR="005D788E" w:rsidRPr="007D2C11" w:rsidRDefault="005D788E" w:rsidP="006E7DD8">
            <w:r w:rsidRPr="007D2C11">
              <w:t>103</w:t>
            </w:r>
          </w:p>
          <w:p w:rsidR="005D788E" w:rsidRPr="007D2C11" w:rsidRDefault="005D788E" w:rsidP="006E7DD8"/>
        </w:tc>
        <w:tc>
          <w:tcPr>
            <w:tcW w:w="431" w:type="pct"/>
            <w:gridSpan w:val="3"/>
          </w:tcPr>
          <w:p w:rsidR="005D788E" w:rsidRPr="007D2C11" w:rsidRDefault="005D788E" w:rsidP="006E7DD8">
            <w:r w:rsidRPr="007D2C11">
              <w:t>13,0</w:t>
            </w:r>
          </w:p>
          <w:p w:rsidR="005D788E" w:rsidRPr="007D2C11" w:rsidRDefault="005D788E" w:rsidP="006E7DD8"/>
          <w:p w:rsidR="005D788E" w:rsidRPr="007D2C11" w:rsidRDefault="005D788E" w:rsidP="006E7DD8"/>
          <w:p w:rsidR="005D788E" w:rsidRPr="007D2C11" w:rsidRDefault="005D788E" w:rsidP="006E7DD8"/>
          <w:p w:rsidR="005D788E" w:rsidRPr="007D2C11" w:rsidRDefault="005D788E" w:rsidP="006E7DD8">
            <w:r w:rsidRPr="007D2C11">
              <w:t>103</w:t>
            </w:r>
          </w:p>
        </w:tc>
      </w:tr>
      <w:tr w:rsidR="005D788E" w:rsidRPr="007D2C11" w:rsidTr="001F7AF0">
        <w:trPr>
          <w:gridAfter w:val="1"/>
          <w:wAfter w:w="37" w:type="pct"/>
          <w:trHeight w:val="144"/>
        </w:trPr>
        <w:tc>
          <w:tcPr>
            <w:tcW w:w="161" w:type="pct"/>
          </w:tcPr>
          <w:p w:rsidR="005D788E" w:rsidRPr="007D2C11" w:rsidRDefault="005D788E" w:rsidP="006E7DD8"/>
        </w:tc>
        <w:tc>
          <w:tcPr>
            <w:tcW w:w="1794" w:type="pct"/>
          </w:tcPr>
          <w:p w:rsidR="005D788E" w:rsidRPr="007D2C11" w:rsidRDefault="005D788E" w:rsidP="006E7DD8"/>
        </w:tc>
        <w:tc>
          <w:tcPr>
            <w:tcW w:w="609" w:type="pct"/>
          </w:tcPr>
          <w:p w:rsidR="005D788E" w:rsidRPr="007D2C11" w:rsidRDefault="005D788E" w:rsidP="006E7DD8"/>
        </w:tc>
        <w:tc>
          <w:tcPr>
            <w:tcW w:w="385" w:type="pct"/>
          </w:tcPr>
          <w:p w:rsidR="005D788E" w:rsidRPr="007D2C11" w:rsidRDefault="005D788E" w:rsidP="006E7DD8"/>
        </w:tc>
        <w:tc>
          <w:tcPr>
            <w:tcW w:w="527" w:type="pct"/>
          </w:tcPr>
          <w:p w:rsidR="005D788E" w:rsidRPr="007D2C11" w:rsidRDefault="005D788E" w:rsidP="006E7DD8"/>
        </w:tc>
        <w:tc>
          <w:tcPr>
            <w:tcW w:w="528" w:type="pct"/>
          </w:tcPr>
          <w:p w:rsidR="005D788E" w:rsidRPr="007D2C11" w:rsidRDefault="005D788E" w:rsidP="006E7DD8"/>
        </w:tc>
        <w:tc>
          <w:tcPr>
            <w:tcW w:w="528" w:type="pct"/>
          </w:tcPr>
          <w:p w:rsidR="005D788E" w:rsidRPr="007D2C11" w:rsidRDefault="005D788E" w:rsidP="006E7DD8"/>
        </w:tc>
        <w:tc>
          <w:tcPr>
            <w:tcW w:w="431" w:type="pct"/>
            <w:gridSpan w:val="3"/>
          </w:tcPr>
          <w:p w:rsidR="005D788E" w:rsidRPr="007D2C11" w:rsidRDefault="005D788E" w:rsidP="006E7DD8"/>
        </w:tc>
      </w:tr>
      <w:tr w:rsidR="005D788E" w:rsidRPr="007D2C11" w:rsidTr="001F7AF0">
        <w:trPr>
          <w:gridAfter w:val="1"/>
          <w:wAfter w:w="37" w:type="pct"/>
          <w:trHeight w:val="144"/>
        </w:trPr>
        <w:tc>
          <w:tcPr>
            <w:tcW w:w="161" w:type="pct"/>
            <w:hideMark/>
          </w:tcPr>
          <w:p w:rsidR="005D788E" w:rsidRPr="007D2C11" w:rsidRDefault="00E65A51" w:rsidP="006E7DD8">
            <w:r w:rsidRPr="007D2C11">
              <w:t>5</w:t>
            </w:r>
            <w:r w:rsidR="005D788E" w:rsidRPr="007D2C11">
              <w:t>.</w:t>
            </w:r>
          </w:p>
        </w:tc>
        <w:tc>
          <w:tcPr>
            <w:tcW w:w="1794" w:type="pct"/>
            <w:hideMark/>
          </w:tcPr>
          <w:p w:rsidR="005D788E" w:rsidRPr="007D2C11" w:rsidRDefault="005D788E" w:rsidP="006E7DD8">
            <w:r w:rsidRPr="007D2C11">
              <w:t xml:space="preserve">Среднемесячная заработная плата работников в сельском хозяйстве (по сельскохозяйственным организациям, не относящимся к субъектам малого предпринимательства) </w:t>
            </w:r>
          </w:p>
          <w:p w:rsidR="005D788E" w:rsidRPr="007D2C11" w:rsidRDefault="005D788E" w:rsidP="006E7DD8"/>
        </w:tc>
        <w:tc>
          <w:tcPr>
            <w:tcW w:w="609" w:type="pct"/>
            <w:hideMark/>
          </w:tcPr>
          <w:p w:rsidR="005D788E" w:rsidRPr="007D2C11" w:rsidRDefault="005D788E" w:rsidP="006E7DD8">
            <w:r w:rsidRPr="007D2C11">
              <w:t>рублей</w:t>
            </w:r>
          </w:p>
        </w:tc>
        <w:tc>
          <w:tcPr>
            <w:tcW w:w="385" w:type="pct"/>
            <w:hideMark/>
          </w:tcPr>
          <w:p w:rsidR="005D788E" w:rsidRPr="007D2C11" w:rsidRDefault="005D788E" w:rsidP="00D84CBA">
            <w:r w:rsidRPr="007D2C11">
              <w:t>32</w:t>
            </w:r>
            <w:r w:rsidR="00D84CBA" w:rsidRPr="007D2C11">
              <w:t>964</w:t>
            </w:r>
          </w:p>
        </w:tc>
        <w:tc>
          <w:tcPr>
            <w:tcW w:w="527" w:type="pct"/>
            <w:hideMark/>
          </w:tcPr>
          <w:p w:rsidR="005D788E" w:rsidRPr="007D2C11" w:rsidRDefault="005D788E" w:rsidP="00D84CBA">
            <w:r w:rsidRPr="007D2C11">
              <w:t>3</w:t>
            </w:r>
            <w:r w:rsidR="00D84CBA" w:rsidRPr="007D2C11">
              <w:t>4645</w:t>
            </w:r>
          </w:p>
        </w:tc>
        <w:tc>
          <w:tcPr>
            <w:tcW w:w="528" w:type="pct"/>
            <w:hideMark/>
          </w:tcPr>
          <w:p w:rsidR="005D788E" w:rsidRPr="007D2C11" w:rsidRDefault="005D788E" w:rsidP="00D84CBA">
            <w:r w:rsidRPr="007D2C11">
              <w:t>3</w:t>
            </w:r>
            <w:r w:rsidR="00D84CBA" w:rsidRPr="007D2C11">
              <w:t>6412</w:t>
            </w:r>
          </w:p>
        </w:tc>
        <w:tc>
          <w:tcPr>
            <w:tcW w:w="528" w:type="pct"/>
            <w:hideMark/>
          </w:tcPr>
          <w:p w:rsidR="005D788E" w:rsidRPr="007D2C11" w:rsidRDefault="005D788E" w:rsidP="00D84CBA">
            <w:r w:rsidRPr="007D2C11">
              <w:t>3</w:t>
            </w:r>
            <w:r w:rsidR="00D84CBA" w:rsidRPr="007D2C11">
              <w:t>9</w:t>
            </w:r>
            <w:r w:rsidRPr="007D2C11">
              <w:t>550</w:t>
            </w:r>
          </w:p>
        </w:tc>
        <w:tc>
          <w:tcPr>
            <w:tcW w:w="431" w:type="pct"/>
            <w:gridSpan w:val="3"/>
            <w:hideMark/>
          </w:tcPr>
          <w:p w:rsidR="005D788E" w:rsidRPr="007D2C11" w:rsidRDefault="00D84CBA" w:rsidP="00D84CBA">
            <w:r w:rsidRPr="007D2C11">
              <w:t>45</w:t>
            </w:r>
            <w:r w:rsidR="005D788E" w:rsidRPr="007D2C11">
              <w:t>000</w:t>
            </w:r>
          </w:p>
        </w:tc>
      </w:tr>
      <w:tr w:rsidR="005D788E" w:rsidRPr="007D2C11" w:rsidTr="001F7AF0">
        <w:trPr>
          <w:trHeight w:val="144"/>
        </w:trPr>
        <w:tc>
          <w:tcPr>
            <w:tcW w:w="5000" w:type="pct"/>
            <w:gridSpan w:val="11"/>
            <w:hideMark/>
          </w:tcPr>
          <w:p w:rsidR="001F7AF0" w:rsidRPr="007D2C11" w:rsidRDefault="001F7AF0" w:rsidP="001F7AF0">
            <w:pPr>
              <w:widowControl w:val="0"/>
              <w:autoSpaceDE w:val="0"/>
              <w:autoSpaceDN w:val="0"/>
              <w:adjustRightInd w:val="0"/>
              <w:jc w:val="center"/>
              <w:outlineLvl w:val="2"/>
              <w:rPr>
                <w:b/>
              </w:rPr>
            </w:pPr>
            <w:r w:rsidRPr="007D2C11">
              <w:rPr>
                <w:b/>
              </w:rPr>
              <w:t>Подпрограмма «Техническая и технологическая модернизация, инновационное развитие»</w:t>
            </w:r>
          </w:p>
          <w:p w:rsidR="005D788E" w:rsidRPr="007D2C11" w:rsidRDefault="005D788E"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1.</w:t>
            </w:r>
          </w:p>
        </w:tc>
        <w:tc>
          <w:tcPr>
            <w:tcW w:w="1794" w:type="pct"/>
            <w:hideMark/>
          </w:tcPr>
          <w:p w:rsidR="005D788E" w:rsidRPr="007D2C11" w:rsidRDefault="005D788E" w:rsidP="006E7DD8">
            <w:r w:rsidRPr="007D2C11">
              <w:t>Количество реализованных инновационных проектов</w:t>
            </w:r>
          </w:p>
          <w:p w:rsidR="009A1168" w:rsidRPr="007D2C11" w:rsidRDefault="009A1168" w:rsidP="006E7DD8"/>
        </w:tc>
        <w:tc>
          <w:tcPr>
            <w:tcW w:w="609" w:type="pct"/>
            <w:hideMark/>
          </w:tcPr>
          <w:p w:rsidR="005D788E" w:rsidRPr="007D2C11" w:rsidRDefault="005D788E" w:rsidP="006E7DD8">
            <w:r w:rsidRPr="007D2C11">
              <w:t>штук</w:t>
            </w:r>
          </w:p>
        </w:tc>
        <w:tc>
          <w:tcPr>
            <w:tcW w:w="385" w:type="pct"/>
            <w:hideMark/>
          </w:tcPr>
          <w:p w:rsidR="005D788E" w:rsidRPr="007D2C11" w:rsidRDefault="005D788E" w:rsidP="006E7DD8">
            <w:r w:rsidRPr="007D2C11">
              <w:t>0</w:t>
            </w:r>
          </w:p>
        </w:tc>
        <w:tc>
          <w:tcPr>
            <w:tcW w:w="527" w:type="pct"/>
            <w:hideMark/>
          </w:tcPr>
          <w:p w:rsidR="005D788E" w:rsidRPr="007D2C11" w:rsidRDefault="005D788E" w:rsidP="006E7DD8">
            <w:r w:rsidRPr="007D2C11">
              <w:t>0</w:t>
            </w:r>
          </w:p>
        </w:tc>
        <w:tc>
          <w:tcPr>
            <w:tcW w:w="528" w:type="pct"/>
            <w:hideMark/>
          </w:tcPr>
          <w:p w:rsidR="005D788E" w:rsidRPr="007D2C11" w:rsidRDefault="005D788E" w:rsidP="006E7DD8">
            <w:r w:rsidRPr="007D2C11">
              <w:t>0</w:t>
            </w:r>
          </w:p>
        </w:tc>
        <w:tc>
          <w:tcPr>
            <w:tcW w:w="528" w:type="pct"/>
            <w:hideMark/>
          </w:tcPr>
          <w:p w:rsidR="005D788E" w:rsidRPr="007D2C11" w:rsidRDefault="005D788E" w:rsidP="006E7DD8">
            <w:r w:rsidRPr="007D2C11">
              <w:t>0</w:t>
            </w:r>
          </w:p>
        </w:tc>
        <w:tc>
          <w:tcPr>
            <w:tcW w:w="431" w:type="pct"/>
            <w:gridSpan w:val="3"/>
            <w:hideMark/>
          </w:tcPr>
          <w:p w:rsidR="005D788E" w:rsidRPr="007D2C11" w:rsidRDefault="005D788E" w:rsidP="006E7DD8">
            <w:r w:rsidRPr="007D2C11">
              <w:t>0</w:t>
            </w:r>
          </w:p>
        </w:tc>
      </w:tr>
      <w:tr w:rsidR="005D788E" w:rsidRPr="007D2C11" w:rsidTr="001F7AF0">
        <w:trPr>
          <w:gridAfter w:val="1"/>
          <w:wAfter w:w="37" w:type="pct"/>
          <w:trHeight w:val="144"/>
        </w:trPr>
        <w:tc>
          <w:tcPr>
            <w:tcW w:w="161" w:type="pct"/>
            <w:hideMark/>
          </w:tcPr>
          <w:p w:rsidR="005D788E" w:rsidRPr="007D2C11" w:rsidRDefault="005D788E" w:rsidP="006E7DD8">
            <w:r w:rsidRPr="007D2C11">
              <w:t>2.</w:t>
            </w:r>
          </w:p>
        </w:tc>
        <w:tc>
          <w:tcPr>
            <w:tcW w:w="1794" w:type="pct"/>
          </w:tcPr>
          <w:p w:rsidR="005D788E" w:rsidRPr="007D2C11" w:rsidRDefault="005D788E" w:rsidP="006E7DD8">
            <w:r w:rsidRPr="007D2C11">
              <w:t>Удельный расход топлива на обработку посевных площадей сельскохозяйственных культур без учета тепличного хозяйства</w:t>
            </w:r>
          </w:p>
          <w:p w:rsidR="005D788E" w:rsidRPr="007D2C11" w:rsidRDefault="005D788E" w:rsidP="006E7DD8"/>
        </w:tc>
        <w:tc>
          <w:tcPr>
            <w:tcW w:w="609" w:type="pct"/>
            <w:hideMark/>
          </w:tcPr>
          <w:p w:rsidR="005D788E" w:rsidRPr="007D2C11" w:rsidRDefault="005D788E" w:rsidP="006E7DD8">
            <w:proofErr w:type="gramStart"/>
            <w:r w:rsidRPr="007D2C11">
              <w:t>кг</w:t>
            </w:r>
            <w:proofErr w:type="gramEnd"/>
            <w:r w:rsidRPr="007D2C11">
              <w:t xml:space="preserve"> </w:t>
            </w:r>
            <w:proofErr w:type="spellStart"/>
            <w:r w:rsidRPr="007D2C11">
              <w:t>у.т</w:t>
            </w:r>
            <w:proofErr w:type="spellEnd"/>
            <w:r w:rsidRPr="007D2C11">
              <w:t>./</w:t>
            </w:r>
            <w:proofErr w:type="spellStart"/>
            <w:r w:rsidRPr="007D2C11">
              <w:t>ц</w:t>
            </w:r>
            <w:proofErr w:type="spellEnd"/>
          </w:p>
        </w:tc>
        <w:tc>
          <w:tcPr>
            <w:tcW w:w="385" w:type="pct"/>
            <w:hideMark/>
          </w:tcPr>
          <w:p w:rsidR="005D788E" w:rsidRPr="007D2C11" w:rsidRDefault="005D788E" w:rsidP="000376E8">
            <w:r w:rsidRPr="007D2C11">
              <w:t>69</w:t>
            </w:r>
          </w:p>
        </w:tc>
        <w:tc>
          <w:tcPr>
            <w:tcW w:w="527" w:type="pct"/>
            <w:hideMark/>
          </w:tcPr>
          <w:p w:rsidR="005D788E" w:rsidRPr="007D2C11" w:rsidRDefault="005D788E" w:rsidP="006E7DD8">
            <w:r w:rsidRPr="007D2C11">
              <w:t>68</w:t>
            </w:r>
          </w:p>
        </w:tc>
        <w:tc>
          <w:tcPr>
            <w:tcW w:w="528" w:type="pct"/>
            <w:hideMark/>
          </w:tcPr>
          <w:p w:rsidR="005D788E" w:rsidRPr="007D2C11" w:rsidRDefault="005D788E" w:rsidP="006E7DD8">
            <w:r w:rsidRPr="007D2C11">
              <w:t>68</w:t>
            </w:r>
          </w:p>
        </w:tc>
        <w:tc>
          <w:tcPr>
            <w:tcW w:w="528" w:type="pct"/>
            <w:hideMark/>
          </w:tcPr>
          <w:p w:rsidR="005D788E" w:rsidRPr="007D2C11" w:rsidRDefault="005D788E" w:rsidP="006E7DD8">
            <w:r w:rsidRPr="007D2C11">
              <w:t>68</w:t>
            </w:r>
          </w:p>
        </w:tc>
        <w:tc>
          <w:tcPr>
            <w:tcW w:w="431" w:type="pct"/>
            <w:gridSpan w:val="3"/>
            <w:hideMark/>
          </w:tcPr>
          <w:p w:rsidR="005D788E" w:rsidRPr="007D2C11" w:rsidRDefault="005D788E" w:rsidP="006E7DD8">
            <w:r w:rsidRPr="007D2C11">
              <w:t>68</w:t>
            </w:r>
          </w:p>
        </w:tc>
      </w:tr>
      <w:tr w:rsidR="005D788E" w:rsidRPr="007D2C11" w:rsidTr="001F7AF0">
        <w:trPr>
          <w:gridAfter w:val="3"/>
          <w:wAfter w:w="97" w:type="pct"/>
          <w:trHeight w:val="144"/>
        </w:trPr>
        <w:tc>
          <w:tcPr>
            <w:tcW w:w="4903" w:type="pct"/>
            <w:gridSpan w:val="8"/>
            <w:hideMark/>
          </w:tcPr>
          <w:p w:rsidR="005D788E" w:rsidRPr="007D2C11" w:rsidRDefault="001F7AF0" w:rsidP="00F66224">
            <w:pPr>
              <w:jc w:val="center"/>
            </w:pPr>
            <w:r w:rsidRPr="007D2C11">
              <w:rPr>
                <w:b/>
              </w:rPr>
              <w:t>Подпрограмма «Развитие ветеринарии»</w:t>
            </w:r>
          </w:p>
        </w:tc>
      </w:tr>
      <w:tr w:rsidR="005D788E" w:rsidRPr="007D2C11" w:rsidTr="001F7AF0">
        <w:trPr>
          <w:gridAfter w:val="1"/>
          <w:wAfter w:w="37" w:type="pct"/>
          <w:trHeight w:val="144"/>
        </w:trPr>
        <w:tc>
          <w:tcPr>
            <w:tcW w:w="161" w:type="pct"/>
          </w:tcPr>
          <w:p w:rsidR="005D788E" w:rsidRPr="007D2C11" w:rsidRDefault="005D788E" w:rsidP="006E7DD8"/>
          <w:p w:rsidR="005D788E" w:rsidRPr="007D2C11" w:rsidRDefault="005D788E" w:rsidP="006E7DD8">
            <w:r w:rsidRPr="007D2C11">
              <w:t>1.</w:t>
            </w:r>
          </w:p>
        </w:tc>
        <w:tc>
          <w:tcPr>
            <w:tcW w:w="1794" w:type="pct"/>
          </w:tcPr>
          <w:p w:rsidR="005D788E" w:rsidRPr="007D2C11" w:rsidRDefault="005D788E" w:rsidP="006E7DD8"/>
          <w:p w:rsidR="005D788E" w:rsidRPr="007D2C11" w:rsidRDefault="005D788E" w:rsidP="006E7DD8">
            <w:r w:rsidRPr="007D2C11">
              <w:t>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w:t>
            </w:r>
          </w:p>
          <w:p w:rsidR="005D788E" w:rsidRPr="007D2C11" w:rsidRDefault="005D788E" w:rsidP="006E7DD8"/>
        </w:tc>
        <w:tc>
          <w:tcPr>
            <w:tcW w:w="609" w:type="pct"/>
          </w:tcPr>
          <w:p w:rsidR="005D788E" w:rsidRPr="007D2C11" w:rsidRDefault="005D788E" w:rsidP="006E7DD8"/>
          <w:p w:rsidR="005D788E" w:rsidRPr="007D2C11" w:rsidRDefault="005D788E" w:rsidP="006E7DD8">
            <w:r w:rsidRPr="007D2C11">
              <w:t>процентов</w:t>
            </w:r>
          </w:p>
          <w:p w:rsidR="005D788E" w:rsidRPr="007D2C11" w:rsidRDefault="005D788E" w:rsidP="006E7DD8"/>
        </w:tc>
        <w:tc>
          <w:tcPr>
            <w:tcW w:w="385" w:type="pct"/>
          </w:tcPr>
          <w:p w:rsidR="005D788E" w:rsidRPr="007D2C11" w:rsidRDefault="005D788E" w:rsidP="006E7DD8"/>
          <w:p w:rsidR="005D788E" w:rsidRPr="007D2C11" w:rsidRDefault="005D788E" w:rsidP="006E7DD8">
            <w:r w:rsidRPr="007D2C11">
              <w:t>100</w:t>
            </w:r>
          </w:p>
        </w:tc>
        <w:tc>
          <w:tcPr>
            <w:tcW w:w="527" w:type="pct"/>
          </w:tcPr>
          <w:p w:rsidR="005D788E" w:rsidRPr="007D2C11" w:rsidRDefault="005D788E" w:rsidP="006E7DD8"/>
          <w:p w:rsidR="005D788E" w:rsidRPr="007D2C11" w:rsidRDefault="005D788E" w:rsidP="006E7DD8">
            <w:r w:rsidRPr="007D2C11">
              <w:t>100</w:t>
            </w:r>
          </w:p>
        </w:tc>
        <w:tc>
          <w:tcPr>
            <w:tcW w:w="528" w:type="pct"/>
          </w:tcPr>
          <w:p w:rsidR="005D788E" w:rsidRPr="007D2C11" w:rsidRDefault="005D788E" w:rsidP="006E7DD8"/>
          <w:p w:rsidR="005D788E" w:rsidRPr="007D2C11" w:rsidRDefault="005D788E" w:rsidP="006E7DD8">
            <w:r w:rsidRPr="007D2C11">
              <w:t>100</w:t>
            </w:r>
          </w:p>
        </w:tc>
        <w:tc>
          <w:tcPr>
            <w:tcW w:w="528" w:type="pct"/>
          </w:tcPr>
          <w:p w:rsidR="005D788E" w:rsidRPr="007D2C11" w:rsidRDefault="005D788E" w:rsidP="006E7DD8"/>
          <w:p w:rsidR="005D788E" w:rsidRPr="007D2C11" w:rsidRDefault="005D788E" w:rsidP="006E7DD8">
            <w:r w:rsidRPr="007D2C11">
              <w:t>100</w:t>
            </w:r>
          </w:p>
        </w:tc>
        <w:tc>
          <w:tcPr>
            <w:tcW w:w="431" w:type="pct"/>
            <w:gridSpan w:val="3"/>
          </w:tcPr>
          <w:p w:rsidR="005D788E" w:rsidRPr="007D2C11" w:rsidRDefault="005D788E" w:rsidP="006E7DD8"/>
          <w:p w:rsidR="005D788E" w:rsidRPr="007D2C11" w:rsidRDefault="005D788E" w:rsidP="006E7DD8">
            <w:r w:rsidRPr="007D2C11">
              <w:t>100</w:t>
            </w:r>
          </w:p>
        </w:tc>
      </w:tr>
      <w:tr w:rsidR="005D788E" w:rsidRPr="007D2C11" w:rsidTr="00F66224">
        <w:trPr>
          <w:gridAfter w:val="2"/>
          <w:wAfter w:w="48" w:type="pct"/>
          <w:trHeight w:val="144"/>
        </w:trPr>
        <w:tc>
          <w:tcPr>
            <w:tcW w:w="4952" w:type="pct"/>
            <w:gridSpan w:val="9"/>
            <w:hideMark/>
          </w:tcPr>
          <w:p w:rsidR="00F66224" w:rsidRPr="007D2C11" w:rsidRDefault="00F66224" w:rsidP="00F66224">
            <w:pPr>
              <w:widowControl w:val="0"/>
              <w:autoSpaceDE w:val="0"/>
              <w:autoSpaceDN w:val="0"/>
              <w:adjustRightInd w:val="0"/>
              <w:spacing w:line="242" w:lineRule="auto"/>
              <w:jc w:val="center"/>
              <w:outlineLvl w:val="2"/>
              <w:rPr>
                <w:b/>
              </w:rPr>
            </w:pPr>
            <w:r w:rsidRPr="007D2C11">
              <w:rPr>
                <w:b/>
              </w:rPr>
              <w:t>Подпрограмма «Развитие мелиорации земель с</w:t>
            </w:r>
            <w:r w:rsidR="00B11B21">
              <w:rPr>
                <w:b/>
              </w:rPr>
              <w:t>ельскохозяйственного назначения</w:t>
            </w:r>
            <w:r w:rsidR="00F23DE1">
              <w:rPr>
                <w:b/>
              </w:rPr>
              <w:t xml:space="preserve"> </w:t>
            </w:r>
            <w:r w:rsidRPr="007D2C11">
              <w:rPr>
                <w:b/>
              </w:rPr>
              <w:t>»</w:t>
            </w:r>
          </w:p>
          <w:p w:rsidR="005D788E" w:rsidRPr="007D2C11" w:rsidRDefault="005D788E"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1.</w:t>
            </w:r>
          </w:p>
        </w:tc>
        <w:tc>
          <w:tcPr>
            <w:tcW w:w="1794" w:type="pct"/>
            <w:hideMark/>
          </w:tcPr>
          <w:p w:rsidR="005D788E" w:rsidRPr="007D2C11" w:rsidRDefault="005D788E" w:rsidP="006E7DD8">
            <w:r w:rsidRPr="007D2C11">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p w:rsidR="009A1168" w:rsidRPr="007D2C11" w:rsidRDefault="009A1168" w:rsidP="006E7DD8"/>
        </w:tc>
        <w:tc>
          <w:tcPr>
            <w:tcW w:w="609" w:type="pct"/>
            <w:hideMark/>
          </w:tcPr>
          <w:p w:rsidR="005D788E" w:rsidRPr="007D2C11" w:rsidRDefault="005D788E" w:rsidP="006E7DD8">
            <w:r w:rsidRPr="007D2C11">
              <w:t>га</w:t>
            </w:r>
          </w:p>
        </w:tc>
        <w:tc>
          <w:tcPr>
            <w:tcW w:w="385" w:type="pct"/>
            <w:hideMark/>
          </w:tcPr>
          <w:p w:rsidR="005D788E" w:rsidRPr="007D2C11" w:rsidRDefault="005D788E" w:rsidP="006E7DD8">
            <w:r w:rsidRPr="007D2C11">
              <w:t>50</w:t>
            </w:r>
          </w:p>
        </w:tc>
        <w:tc>
          <w:tcPr>
            <w:tcW w:w="527" w:type="pct"/>
            <w:hideMark/>
          </w:tcPr>
          <w:p w:rsidR="005D788E" w:rsidRPr="007D2C11" w:rsidRDefault="005D788E" w:rsidP="006E7DD8">
            <w:r w:rsidRPr="007D2C11">
              <w:t>50</w:t>
            </w:r>
          </w:p>
        </w:tc>
        <w:tc>
          <w:tcPr>
            <w:tcW w:w="528" w:type="pct"/>
            <w:hideMark/>
          </w:tcPr>
          <w:p w:rsidR="005D788E" w:rsidRPr="007D2C11" w:rsidRDefault="005D788E" w:rsidP="006E7DD8">
            <w:r w:rsidRPr="007D2C11">
              <w:t>0</w:t>
            </w:r>
          </w:p>
        </w:tc>
        <w:tc>
          <w:tcPr>
            <w:tcW w:w="528" w:type="pct"/>
            <w:hideMark/>
          </w:tcPr>
          <w:p w:rsidR="005D788E" w:rsidRPr="007D2C11" w:rsidRDefault="005D788E" w:rsidP="006E7DD8">
            <w:r w:rsidRPr="007D2C11">
              <w:t>0</w:t>
            </w:r>
          </w:p>
        </w:tc>
        <w:tc>
          <w:tcPr>
            <w:tcW w:w="431" w:type="pct"/>
            <w:gridSpan w:val="3"/>
            <w:hideMark/>
          </w:tcPr>
          <w:p w:rsidR="005D788E" w:rsidRPr="007D2C11" w:rsidRDefault="005D788E" w:rsidP="006E7DD8">
            <w:r w:rsidRPr="007D2C11">
              <w:t>0</w:t>
            </w:r>
          </w:p>
        </w:tc>
      </w:tr>
      <w:tr w:rsidR="005D788E" w:rsidRPr="007D2C11" w:rsidTr="001F7AF0">
        <w:trPr>
          <w:gridAfter w:val="1"/>
          <w:wAfter w:w="37" w:type="pct"/>
          <w:trHeight w:val="144"/>
        </w:trPr>
        <w:tc>
          <w:tcPr>
            <w:tcW w:w="161" w:type="pct"/>
            <w:hideMark/>
          </w:tcPr>
          <w:p w:rsidR="005D788E" w:rsidRPr="007D2C11" w:rsidRDefault="005D788E" w:rsidP="006E7DD8">
            <w:r w:rsidRPr="007D2C11">
              <w:t>2.</w:t>
            </w:r>
          </w:p>
        </w:tc>
        <w:tc>
          <w:tcPr>
            <w:tcW w:w="1794" w:type="pct"/>
            <w:hideMark/>
          </w:tcPr>
          <w:p w:rsidR="00411B8B" w:rsidRPr="007D2C11" w:rsidRDefault="00411B8B" w:rsidP="00411B8B">
            <w:r w:rsidRPr="007D2C11">
              <w:t>Площадь пашни, на которой реализуются мероприятия в области известкования кислых почв</w:t>
            </w:r>
          </w:p>
          <w:p w:rsidR="009A1168" w:rsidRPr="007D2C11" w:rsidRDefault="009A1168" w:rsidP="006E7DD8"/>
        </w:tc>
        <w:tc>
          <w:tcPr>
            <w:tcW w:w="609" w:type="pct"/>
            <w:hideMark/>
          </w:tcPr>
          <w:p w:rsidR="005D788E" w:rsidRPr="007D2C11" w:rsidRDefault="005D788E" w:rsidP="006E7DD8">
            <w:r w:rsidRPr="007D2C11">
              <w:t>тыс. га</w:t>
            </w:r>
          </w:p>
        </w:tc>
        <w:tc>
          <w:tcPr>
            <w:tcW w:w="385" w:type="pct"/>
            <w:hideMark/>
          </w:tcPr>
          <w:p w:rsidR="005D788E" w:rsidRPr="007D2C11" w:rsidRDefault="005D788E" w:rsidP="006E7DD8">
            <w:r w:rsidRPr="007D2C11">
              <w:t>0</w:t>
            </w:r>
          </w:p>
        </w:tc>
        <w:tc>
          <w:tcPr>
            <w:tcW w:w="527" w:type="pct"/>
            <w:hideMark/>
          </w:tcPr>
          <w:p w:rsidR="005D788E" w:rsidRPr="007D2C11" w:rsidRDefault="005D788E" w:rsidP="006E7DD8">
            <w:r w:rsidRPr="007D2C11">
              <w:t>0</w:t>
            </w:r>
          </w:p>
        </w:tc>
        <w:tc>
          <w:tcPr>
            <w:tcW w:w="528" w:type="pct"/>
            <w:hideMark/>
          </w:tcPr>
          <w:p w:rsidR="005D788E" w:rsidRPr="007D2C11" w:rsidRDefault="005D788E" w:rsidP="006E7DD8">
            <w:r w:rsidRPr="007D2C11">
              <w:t>0</w:t>
            </w:r>
          </w:p>
        </w:tc>
        <w:tc>
          <w:tcPr>
            <w:tcW w:w="528" w:type="pct"/>
            <w:hideMark/>
          </w:tcPr>
          <w:p w:rsidR="005D788E" w:rsidRPr="007D2C11" w:rsidRDefault="005D788E" w:rsidP="006E7DD8">
            <w:r w:rsidRPr="007D2C11">
              <w:t>0</w:t>
            </w:r>
          </w:p>
        </w:tc>
        <w:tc>
          <w:tcPr>
            <w:tcW w:w="431" w:type="pct"/>
            <w:gridSpan w:val="3"/>
            <w:hideMark/>
          </w:tcPr>
          <w:p w:rsidR="005D788E" w:rsidRPr="007D2C11" w:rsidRDefault="005D788E" w:rsidP="006E7DD8">
            <w:r w:rsidRPr="007D2C11">
              <w:t>0</w:t>
            </w:r>
          </w:p>
        </w:tc>
      </w:tr>
      <w:tr w:rsidR="00F26DDF" w:rsidRPr="007D2C11" w:rsidTr="001F7AF0">
        <w:trPr>
          <w:gridAfter w:val="1"/>
          <w:wAfter w:w="37" w:type="pct"/>
          <w:trHeight w:val="144"/>
        </w:trPr>
        <w:tc>
          <w:tcPr>
            <w:tcW w:w="161" w:type="pct"/>
            <w:hideMark/>
          </w:tcPr>
          <w:p w:rsidR="00F26DDF" w:rsidRPr="007D2C11" w:rsidRDefault="00F26DDF" w:rsidP="006E7DD8">
            <w:r w:rsidRPr="007D2C11">
              <w:t>3.</w:t>
            </w:r>
          </w:p>
        </w:tc>
        <w:tc>
          <w:tcPr>
            <w:tcW w:w="1794" w:type="pct"/>
            <w:hideMark/>
          </w:tcPr>
          <w:p w:rsidR="00F26DDF" w:rsidRPr="007D2C11" w:rsidRDefault="00F26DDF" w:rsidP="00F26DDF">
            <w:r w:rsidRPr="007D2C11">
              <w:t xml:space="preserve">Площадь сельскохозяйственных угодий, вовлеченных в оборот за счет проведения </w:t>
            </w:r>
            <w:proofErr w:type="spellStart"/>
            <w:r w:rsidRPr="007D2C11">
              <w:t>культуртехнических</w:t>
            </w:r>
            <w:proofErr w:type="spellEnd"/>
            <w:r w:rsidRPr="007D2C11">
              <w:t xml:space="preserve"> мероприятий</w:t>
            </w:r>
          </w:p>
          <w:p w:rsidR="00F26DDF" w:rsidRPr="007D2C11" w:rsidRDefault="00F26DDF" w:rsidP="00F26DDF"/>
        </w:tc>
        <w:tc>
          <w:tcPr>
            <w:tcW w:w="609" w:type="pct"/>
            <w:hideMark/>
          </w:tcPr>
          <w:p w:rsidR="00F26DDF" w:rsidRPr="007D2C11" w:rsidRDefault="00F26DDF" w:rsidP="006E7DD8">
            <w:r w:rsidRPr="007D2C11">
              <w:t>га</w:t>
            </w:r>
          </w:p>
        </w:tc>
        <w:tc>
          <w:tcPr>
            <w:tcW w:w="385" w:type="pct"/>
            <w:hideMark/>
          </w:tcPr>
          <w:p w:rsidR="00F26DDF" w:rsidRPr="007D2C11" w:rsidRDefault="00F26DDF" w:rsidP="006E7DD8">
            <w:r w:rsidRPr="007D2C11">
              <w:t>0</w:t>
            </w:r>
          </w:p>
        </w:tc>
        <w:tc>
          <w:tcPr>
            <w:tcW w:w="527" w:type="pct"/>
            <w:hideMark/>
          </w:tcPr>
          <w:p w:rsidR="00F26DDF" w:rsidRPr="007D2C11" w:rsidRDefault="00F26DDF" w:rsidP="006E7DD8">
            <w:r w:rsidRPr="007D2C11">
              <w:t>0</w:t>
            </w:r>
          </w:p>
        </w:tc>
        <w:tc>
          <w:tcPr>
            <w:tcW w:w="528" w:type="pct"/>
            <w:hideMark/>
          </w:tcPr>
          <w:p w:rsidR="00F26DDF" w:rsidRPr="007D2C11" w:rsidRDefault="00F26DDF" w:rsidP="006E7DD8">
            <w:r w:rsidRPr="007D2C11">
              <w:t>0</w:t>
            </w:r>
          </w:p>
        </w:tc>
        <w:tc>
          <w:tcPr>
            <w:tcW w:w="528" w:type="pct"/>
            <w:hideMark/>
          </w:tcPr>
          <w:p w:rsidR="00F26DDF" w:rsidRPr="007D2C11" w:rsidRDefault="00F26DDF" w:rsidP="006E7DD8">
            <w:r w:rsidRPr="007D2C11">
              <w:t>0</w:t>
            </w:r>
          </w:p>
        </w:tc>
        <w:tc>
          <w:tcPr>
            <w:tcW w:w="431" w:type="pct"/>
            <w:gridSpan w:val="3"/>
            <w:hideMark/>
          </w:tcPr>
          <w:p w:rsidR="00F26DDF" w:rsidRPr="007D2C11" w:rsidRDefault="00F26DDF" w:rsidP="006E7DD8">
            <w:r w:rsidRPr="007D2C11">
              <w:t>0</w:t>
            </w:r>
          </w:p>
        </w:tc>
      </w:tr>
      <w:tr w:rsidR="005D788E" w:rsidRPr="007D2C11" w:rsidTr="001F7AF0">
        <w:trPr>
          <w:gridAfter w:val="1"/>
          <w:wAfter w:w="37" w:type="pct"/>
          <w:trHeight w:val="144"/>
        </w:trPr>
        <w:tc>
          <w:tcPr>
            <w:tcW w:w="161" w:type="pct"/>
            <w:hideMark/>
          </w:tcPr>
          <w:p w:rsidR="005D788E" w:rsidRPr="007D2C11" w:rsidRDefault="002D27F2" w:rsidP="006E7DD8">
            <w:r>
              <w:t>4</w:t>
            </w:r>
            <w:r w:rsidR="005D788E" w:rsidRPr="007D2C11">
              <w:t>.</w:t>
            </w:r>
          </w:p>
        </w:tc>
        <w:tc>
          <w:tcPr>
            <w:tcW w:w="1794" w:type="pct"/>
            <w:hideMark/>
          </w:tcPr>
          <w:p w:rsidR="00F66224" w:rsidRPr="007D2C11" w:rsidRDefault="003B0C4A" w:rsidP="00F66224">
            <w:pPr>
              <w:rPr>
                <w:sz w:val="26"/>
                <w:szCs w:val="26"/>
                <w:lang w:eastAsia="en-US"/>
              </w:rPr>
            </w:pPr>
            <w:r w:rsidRPr="007D2C11">
              <w:rPr>
                <w:sz w:val="26"/>
                <w:szCs w:val="26"/>
                <w:shd w:val="clear" w:color="auto" w:fill="FFFFFF"/>
              </w:rPr>
              <w:t>Вовлечение в оборот земель сельскохозяйственного назначения</w:t>
            </w:r>
            <w:r w:rsidRPr="007D2C11">
              <w:rPr>
                <w:sz w:val="26"/>
                <w:szCs w:val="26"/>
                <w:lang w:eastAsia="en-US"/>
              </w:rPr>
              <w:t xml:space="preserve"> </w:t>
            </w:r>
          </w:p>
          <w:p w:rsidR="00381D9E" w:rsidRPr="007D2C11" w:rsidRDefault="00381D9E" w:rsidP="00F66224"/>
        </w:tc>
        <w:tc>
          <w:tcPr>
            <w:tcW w:w="609" w:type="pct"/>
            <w:hideMark/>
          </w:tcPr>
          <w:p w:rsidR="005D788E" w:rsidRPr="007D2C11" w:rsidRDefault="005D788E" w:rsidP="006E7DD8">
            <w:r w:rsidRPr="007D2C11">
              <w:t>тыс. га</w:t>
            </w:r>
          </w:p>
        </w:tc>
        <w:tc>
          <w:tcPr>
            <w:tcW w:w="385" w:type="pct"/>
            <w:hideMark/>
          </w:tcPr>
          <w:p w:rsidR="005D788E" w:rsidRPr="007D2C11" w:rsidRDefault="005D788E" w:rsidP="006E7DD8">
            <w:r w:rsidRPr="007D2C11">
              <w:t>0</w:t>
            </w:r>
            <w:r w:rsidR="003B0C4A" w:rsidRPr="007D2C11">
              <w:t>,1</w:t>
            </w:r>
          </w:p>
        </w:tc>
        <w:tc>
          <w:tcPr>
            <w:tcW w:w="527" w:type="pct"/>
            <w:hideMark/>
          </w:tcPr>
          <w:p w:rsidR="005D788E" w:rsidRPr="007D2C11" w:rsidRDefault="005D788E" w:rsidP="006E7DD8">
            <w:r w:rsidRPr="007D2C11">
              <w:t>0</w:t>
            </w:r>
            <w:r w:rsidR="003B0C4A" w:rsidRPr="007D2C11">
              <w:t>,1</w:t>
            </w:r>
          </w:p>
        </w:tc>
        <w:tc>
          <w:tcPr>
            <w:tcW w:w="528" w:type="pct"/>
            <w:hideMark/>
          </w:tcPr>
          <w:p w:rsidR="005D788E" w:rsidRPr="007D2C11" w:rsidRDefault="005D788E" w:rsidP="006E7DD8">
            <w:r w:rsidRPr="007D2C11">
              <w:t>0</w:t>
            </w:r>
            <w:r w:rsidR="003B0C4A" w:rsidRPr="007D2C11">
              <w:t>,1</w:t>
            </w:r>
          </w:p>
        </w:tc>
        <w:tc>
          <w:tcPr>
            <w:tcW w:w="528" w:type="pct"/>
            <w:hideMark/>
          </w:tcPr>
          <w:p w:rsidR="005D788E" w:rsidRPr="007D2C11" w:rsidRDefault="005D788E" w:rsidP="006E7DD8">
            <w:r w:rsidRPr="007D2C11">
              <w:t>0</w:t>
            </w:r>
          </w:p>
        </w:tc>
        <w:tc>
          <w:tcPr>
            <w:tcW w:w="431" w:type="pct"/>
            <w:gridSpan w:val="3"/>
            <w:hideMark/>
          </w:tcPr>
          <w:p w:rsidR="005D788E" w:rsidRPr="007D2C11" w:rsidRDefault="005D788E" w:rsidP="006E7DD8">
            <w:r w:rsidRPr="007D2C11">
              <w:t>0</w:t>
            </w:r>
          </w:p>
          <w:p w:rsidR="00381D9E" w:rsidRPr="007D2C11" w:rsidRDefault="00381D9E" w:rsidP="006E7DD8"/>
        </w:tc>
      </w:tr>
      <w:tr w:rsidR="00F66224" w:rsidRPr="007D2C11" w:rsidTr="00F66224">
        <w:trPr>
          <w:gridAfter w:val="1"/>
          <w:wAfter w:w="37" w:type="pct"/>
          <w:trHeight w:val="144"/>
        </w:trPr>
        <w:tc>
          <w:tcPr>
            <w:tcW w:w="4963" w:type="pct"/>
            <w:gridSpan w:val="10"/>
            <w:hideMark/>
          </w:tcPr>
          <w:p w:rsidR="00F66224" w:rsidRPr="007D2C11" w:rsidRDefault="00F66224" w:rsidP="00F66224">
            <w:pPr>
              <w:widowControl w:val="0"/>
              <w:autoSpaceDE w:val="0"/>
              <w:autoSpaceDN w:val="0"/>
              <w:adjustRightInd w:val="0"/>
              <w:spacing w:line="242" w:lineRule="auto"/>
              <w:jc w:val="center"/>
              <w:outlineLvl w:val="2"/>
              <w:rPr>
                <w:b/>
              </w:rPr>
            </w:pPr>
            <w:r w:rsidRPr="007D2C11">
              <w:rPr>
                <w:b/>
              </w:rPr>
              <w:t>Подпрограмма «Развитие отраслей агропромышленного комплекса»</w:t>
            </w:r>
          </w:p>
          <w:p w:rsidR="00F66224" w:rsidRPr="007D2C11" w:rsidRDefault="00F66224"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1.</w:t>
            </w:r>
          </w:p>
        </w:tc>
        <w:tc>
          <w:tcPr>
            <w:tcW w:w="1794" w:type="pct"/>
            <w:hideMark/>
          </w:tcPr>
          <w:p w:rsidR="005D788E" w:rsidRPr="007D2C11" w:rsidRDefault="005D788E" w:rsidP="006E7DD8">
            <w:r w:rsidRPr="007D2C11">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609" w:type="pct"/>
            <w:hideMark/>
          </w:tcPr>
          <w:p w:rsidR="005D788E" w:rsidRPr="007D2C11" w:rsidRDefault="005D788E" w:rsidP="006E7DD8">
            <w:r w:rsidRPr="007D2C11">
              <w:t>тыс. тон</w:t>
            </w:r>
          </w:p>
        </w:tc>
        <w:tc>
          <w:tcPr>
            <w:tcW w:w="385" w:type="pct"/>
            <w:hideMark/>
          </w:tcPr>
          <w:p w:rsidR="005D788E" w:rsidRPr="007D2C11" w:rsidRDefault="005D3120" w:rsidP="005D3120">
            <w:r w:rsidRPr="007D2C11">
              <w:t>39,0</w:t>
            </w:r>
          </w:p>
        </w:tc>
        <w:tc>
          <w:tcPr>
            <w:tcW w:w="527" w:type="pct"/>
            <w:hideMark/>
          </w:tcPr>
          <w:p w:rsidR="005D788E" w:rsidRPr="007D2C11" w:rsidRDefault="0085488A" w:rsidP="005D3120">
            <w:r w:rsidRPr="007D2C11">
              <w:t>3</w:t>
            </w:r>
            <w:r w:rsidR="005D3120" w:rsidRPr="007D2C11">
              <w:t>9,3</w:t>
            </w:r>
          </w:p>
        </w:tc>
        <w:tc>
          <w:tcPr>
            <w:tcW w:w="528" w:type="pct"/>
            <w:hideMark/>
          </w:tcPr>
          <w:p w:rsidR="005D788E" w:rsidRPr="007D2C11" w:rsidRDefault="005D788E" w:rsidP="005D3120">
            <w:r w:rsidRPr="007D2C11">
              <w:t>3</w:t>
            </w:r>
            <w:r w:rsidR="005D3120" w:rsidRPr="007D2C11">
              <w:t>9</w:t>
            </w:r>
            <w:r w:rsidRPr="007D2C11">
              <w:t>,5</w:t>
            </w:r>
          </w:p>
        </w:tc>
        <w:tc>
          <w:tcPr>
            <w:tcW w:w="528" w:type="pct"/>
            <w:hideMark/>
          </w:tcPr>
          <w:p w:rsidR="005D788E" w:rsidRPr="007D2C11" w:rsidRDefault="005D3120" w:rsidP="005D3120">
            <w:r w:rsidRPr="007D2C11">
              <w:t>40,5</w:t>
            </w:r>
          </w:p>
        </w:tc>
        <w:tc>
          <w:tcPr>
            <w:tcW w:w="431" w:type="pct"/>
            <w:gridSpan w:val="3"/>
            <w:hideMark/>
          </w:tcPr>
          <w:p w:rsidR="005D788E" w:rsidRPr="007D2C11" w:rsidRDefault="005D3120" w:rsidP="004C4813">
            <w:r w:rsidRPr="007D2C11">
              <w:t>43,0</w:t>
            </w:r>
          </w:p>
        </w:tc>
      </w:tr>
      <w:tr w:rsidR="005D788E" w:rsidRPr="007D2C11" w:rsidTr="001F7AF0">
        <w:trPr>
          <w:gridAfter w:val="1"/>
          <w:wAfter w:w="37" w:type="pct"/>
          <w:trHeight w:val="144"/>
        </w:trPr>
        <w:tc>
          <w:tcPr>
            <w:tcW w:w="161" w:type="pct"/>
            <w:vAlign w:val="center"/>
            <w:hideMark/>
          </w:tcPr>
          <w:p w:rsidR="005D788E" w:rsidRPr="007D2C11" w:rsidRDefault="005D788E" w:rsidP="006E7DD8"/>
        </w:tc>
        <w:tc>
          <w:tcPr>
            <w:tcW w:w="1794" w:type="pct"/>
          </w:tcPr>
          <w:p w:rsidR="005D788E" w:rsidRPr="007D2C11" w:rsidRDefault="005D788E" w:rsidP="006E7DD8"/>
        </w:tc>
        <w:tc>
          <w:tcPr>
            <w:tcW w:w="609" w:type="pct"/>
          </w:tcPr>
          <w:p w:rsidR="005D788E" w:rsidRPr="007D2C11" w:rsidRDefault="005D788E" w:rsidP="006E7DD8"/>
        </w:tc>
        <w:tc>
          <w:tcPr>
            <w:tcW w:w="385" w:type="pct"/>
          </w:tcPr>
          <w:p w:rsidR="005D788E" w:rsidRPr="007D2C11" w:rsidRDefault="005D788E" w:rsidP="006E7DD8"/>
        </w:tc>
        <w:tc>
          <w:tcPr>
            <w:tcW w:w="527" w:type="pct"/>
          </w:tcPr>
          <w:p w:rsidR="005D788E" w:rsidRPr="007D2C11" w:rsidRDefault="005D788E" w:rsidP="006E7DD8"/>
        </w:tc>
        <w:tc>
          <w:tcPr>
            <w:tcW w:w="528" w:type="pct"/>
          </w:tcPr>
          <w:p w:rsidR="005D788E" w:rsidRPr="007D2C11" w:rsidRDefault="005D788E" w:rsidP="006E7DD8"/>
        </w:tc>
        <w:tc>
          <w:tcPr>
            <w:tcW w:w="528" w:type="pct"/>
          </w:tcPr>
          <w:p w:rsidR="005D788E" w:rsidRPr="007D2C11" w:rsidRDefault="005D788E" w:rsidP="006E7DD8"/>
        </w:tc>
        <w:tc>
          <w:tcPr>
            <w:tcW w:w="431" w:type="pct"/>
            <w:gridSpan w:val="3"/>
          </w:tcPr>
          <w:p w:rsidR="005D788E" w:rsidRPr="007D2C11" w:rsidRDefault="005D788E"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2.</w:t>
            </w:r>
          </w:p>
        </w:tc>
        <w:tc>
          <w:tcPr>
            <w:tcW w:w="1794" w:type="pct"/>
            <w:hideMark/>
          </w:tcPr>
          <w:p w:rsidR="005D788E" w:rsidRPr="007D2C11" w:rsidRDefault="005D788E" w:rsidP="006E7DD8">
            <w:r w:rsidRPr="007D2C11">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609" w:type="pct"/>
            <w:hideMark/>
          </w:tcPr>
          <w:p w:rsidR="005D788E" w:rsidRPr="007D2C11" w:rsidRDefault="005D788E" w:rsidP="006E7DD8">
            <w:r w:rsidRPr="007D2C11">
              <w:t>тыс. тонн</w:t>
            </w:r>
          </w:p>
        </w:tc>
        <w:tc>
          <w:tcPr>
            <w:tcW w:w="385" w:type="pct"/>
            <w:hideMark/>
          </w:tcPr>
          <w:p w:rsidR="005D788E" w:rsidRPr="007D2C11" w:rsidRDefault="00B4144F" w:rsidP="00B4144F">
            <w:r w:rsidRPr="007D2C11">
              <w:t>19</w:t>
            </w:r>
            <w:r w:rsidR="005D788E" w:rsidRPr="007D2C11">
              <w:t>,0</w:t>
            </w:r>
          </w:p>
        </w:tc>
        <w:tc>
          <w:tcPr>
            <w:tcW w:w="527" w:type="pct"/>
            <w:hideMark/>
          </w:tcPr>
          <w:p w:rsidR="005D788E" w:rsidRPr="007D2C11" w:rsidRDefault="00B4144F" w:rsidP="00B4144F">
            <w:r w:rsidRPr="007D2C11">
              <w:t>19</w:t>
            </w:r>
            <w:r w:rsidR="005D788E" w:rsidRPr="007D2C11">
              <w:t>,</w:t>
            </w:r>
            <w:r w:rsidRPr="007D2C11">
              <w:t>3</w:t>
            </w:r>
          </w:p>
        </w:tc>
        <w:tc>
          <w:tcPr>
            <w:tcW w:w="528" w:type="pct"/>
            <w:hideMark/>
          </w:tcPr>
          <w:p w:rsidR="005D788E" w:rsidRPr="007D2C11" w:rsidRDefault="00B4144F" w:rsidP="00B4144F">
            <w:r w:rsidRPr="007D2C11">
              <w:t>19</w:t>
            </w:r>
            <w:r w:rsidR="005D788E" w:rsidRPr="007D2C11">
              <w:t>,</w:t>
            </w:r>
            <w:r w:rsidRPr="007D2C11">
              <w:t>5</w:t>
            </w:r>
          </w:p>
        </w:tc>
        <w:tc>
          <w:tcPr>
            <w:tcW w:w="528" w:type="pct"/>
            <w:hideMark/>
          </w:tcPr>
          <w:p w:rsidR="005D788E" w:rsidRPr="007D2C11" w:rsidRDefault="005D788E" w:rsidP="006E7DD8">
            <w:r w:rsidRPr="007D2C11">
              <w:t>20,0</w:t>
            </w:r>
          </w:p>
        </w:tc>
        <w:tc>
          <w:tcPr>
            <w:tcW w:w="431" w:type="pct"/>
            <w:gridSpan w:val="3"/>
            <w:hideMark/>
          </w:tcPr>
          <w:p w:rsidR="005D788E" w:rsidRPr="007D2C11" w:rsidRDefault="005D788E" w:rsidP="006E7DD8">
            <w:r w:rsidRPr="007D2C11">
              <w:t>20,0</w:t>
            </w:r>
          </w:p>
        </w:tc>
      </w:tr>
      <w:tr w:rsidR="005D788E" w:rsidRPr="007D2C11" w:rsidTr="001F7AF0">
        <w:trPr>
          <w:gridAfter w:val="1"/>
          <w:wAfter w:w="37" w:type="pct"/>
          <w:cantSplit/>
          <w:trHeight w:val="144"/>
        </w:trPr>
        <w:tc>
          <w:tcPr>
            <w:tcW w:w="161" w:type="pct"/>
          </w:tcPr>
          <w:p w:rsidR="005D788E" w:rsidRPr="007D2C11" w:rsidRDefault="005D788E" w:rsidP="006E7DD8"/>
        </w:tc>
        <w:tc>
          <w:tcPr>
            <w:tcW w:w="1794" w:type="pct"/>
          </w:tcPr>
          <w:p w:rsidR="005D788E" w:rsidRPr="007D2C11" w:rsidRDefault="005D788E" w:rsidP="006E7DD8"/>
        </w:tc>
        <w:tc>
          <w:tcPr>
            <w:tcW w:w="609" w:type="pct"/>
          </w:tcPr>
          <w:p w:rsidR="005D788E" w:rsidRPr="007D2C11" w:rsidRDefault="005D788E" w:rsidP="006E7DD8"/>
        </w:tc>
        <w:tc>
          <w:tcPr>
            <w:tcW w:w="385" w:type="pct"/>
          </w:tcPr>
          <w:p w:rsidR="005D788E" w:rsidRPr="007D2C11" w:rsidRDefault="005D788E" w:rsidP="006E7DD8"/>
        </w:tc>
        <w:tc>
          <w:tcPr>
            <w:tcW w:w="527" w:type="pct"/>
          </w:tcPr>
          <w:p w:rsidR="005D788E" w:rsidRPr="007D2C11" w:rsidRDefault="005D788E" w:rsidP="006E7DD8"/>
        </w:tc>
        <w:tc>
          <w:tcPr>
            <w:tcW w:w="528" w:type="pct"/>
          </w:tcPr>
          <w:p w:rsidR="005D788E" w:rsidRPr="007D2C11" w:rsidRDefault="005D788E" w:rsidP="006E7DD8"/>
        </w:tc>
        <w:tc>
          <w:tcPr>
            <w:tcW w:w="528" w:type="pct"/>
          </w:tcPr>
          <w:p w:rsidR="005D788E" w:rsidRPr="007D2C11" w:rsidRDefault="005D788E" w:rsidP="006E7DD8"/>
        </w:tc>
        <w:tc>
          <w:tcPr>
            <w:tcW w:w="431" w:type="pct"/>
            <w:gridSpan w:val="3"/>
          </w:tcPr>
          <w:p w:rsidR="005D788E" w:rsidRPr="007D2C11" w:rsidRDefault="005D788E"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3.</w:t>
            </w:r>
          </w:p>
        </w:tc>
        <w:tc>
          <w:tcPr>
            <w:tcW w:w="1794" w:type="pct"/>
            <w:hideMark/>
          </w:tcPr>
          <w:p w:rsidR="005D788E" w:rsidRPr="007D2C11" w:rsidRDefault="005D788E" w:rsidP="006E7DD8">
            <w:r w:rsidRPr="007D2C11">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609" w:type="pct"/>
            <w:hideMark/>
          </w:tcPr>
          <w:p w:rsidR="005D788E" w:rsidRPr="007D2C11" w:rsidRDefault="005D788E" w:rsidP="006E7DD8">
            <w:r w:rsidRPr="007D2C11">
              <w:t>тыс. тонн</w:t>
            </w:r>
          </w:p>
        </w:tc>
        <w:tc>
          <w:tcPr>
            <w:tcW w:w="385" w:type="pct"/>
            <w:hideMark/>
          </w:tcPr>
          <w:p w:rsidR="005D788E" w:rsidRPr="007D2C11" w:rsidRDefault="00A56717" w:rsidP="006E7DD8">
            <w:r w:rsidRPr="007D2C11">
              <w:t>3,9</w:t>
            </w:r>
          </w:p>
        </w:tc>
        <w:tc>
          <w:tcPr>
            <w:tcW w:w="527" w:type="pct"/>
            <w:hideMark/>
          </w:tcPr>
          <w:p w:rsidR="005D788E" w:rsidRPr="007D2C11" w:rsidRDefault="00A56717" w:rsidP="006E7DD8">
            <w:r w:rsidRPr="007D2C11">
              <w:t>3</w:t>
            </w:r>
            <w:r w:rsidR="005D788E" w:rsidRPr="007D2C11">
              <w:t>,9</w:t>
            </w:r>
            <w:r w:rsidRPr="007D2C11">
              <w:t>5</w:t>
            </w:r>
          </w:p>
        </w:tc>
        <w:tc>
          <w:tcPr>
            <w:tcW w:w="528" w:type="pct"/>
            <w:hideMark/>
          </w:tcPr>
          <w:p w:rsidR="005D788E" w:rsidRPr="007D2C11" w:rsidRDefault="00A56717" w:rsidP="00A56717">
            <w:r w:rsidRPr="007D2C11">
              <w:t>4</w:t>
            </w:r>
            <w:r w:rsidR="005D788E" w:rsidRPr="007D2C11">
              <w:t>,</w:t>
            </w:r>
            <w:r w:rsidRPr="007D2C11">
              <w:t>0</w:t>
            </w:r>
          </w:p>
        </w:tc>
        <w:tc>
          <w:tcPr>
            <w:tcW w:w="528" w:type="pct"/>
            <w:hideMark/>
          </w:tcPr>
          <w:p w:rsidR="005D788E" w:rsidRPr="007D2C11" w:rsidRDefault="00A56717" w:rsidP="00A56717">
            <w:r w:rsidRPr="007D2C11">
              <w:t>4</w:t>
            </w:r>
            <w:r w:rsidR="005D788E" w:rsidRPr="007D2C11">
              <w:t>,</w:t>
            </w:r>
            <w:r w:rsidRPr="007D2C11">
              <w:t>3</w:t>
            </w:r>
          </w:p>
        </w:tc>
        <w:tc>
          <w:tcPr>
            <w:tcW w:w="431" w:type="pct"/>
            <w:gridSpan w:val="3"/>
            <w:hideMark/>
          </w:tcPr>
          <w:p w:rsidR="005D788E" w:rsidRPr="007D2C11" w:rsidRDefault="005D788E" w:rsidP="006E7DD8">
            <w:r w:rsidRPr="007D2C11">
              <w:t>4</w:t>
            </w:r>
            <w:r w:rsidR="00A56717" w:rsidRPr="007D2C11">
              <w:t>,6</w:t>
            </w:r>
          </w:p>
        </w:tc>
      </w:tr>
      <w:tr w:rsidR="005D788E" w:rsidRPr="007D2C11" w:rsidTr="001F7AF0">
        <w:trPr>
          <w:gridAfter w:val="1"/>
          <w:wAfter w:w="37" w:type="pct"/>
          <w:trHeight w:val="144"/>
        </w:trPr>
        <w:tc>
          <w:tcPr>
            <w:tcW w:w="161" w:type="pct"/>
          </w:tcPr>
          <w:p w:rsidR="005D788E" w:rsidRPr="007D2C11" w:rsidRDefault="005D788E" w:rsidP="006E7DD8"/>
        </w:tc>
        <w:tc>
          <w:tcPr>
            <w:tcW w:w="1794" w:type="pct"/>
          </w:tcPr>
          <w:p w:rsidR="005D788E" w:rsidRPr="007D2C11" w:rsidRDefault="005D788E" w:rsidP="006E7DD8"/>
        </w:tc>
        <w:tc>
          <w:tcPr>
            <w:tcW w:w="609" w:type="pct"/>
          </w:tcPr>
          <w:p w:rsidR="005D788E" w:rsidRPr="007D2C11" w:rsidRDefault="005D788E" w:rsidP="006E7DD8"/>
        </w:tc>
        <w:tc>
          <w:tcPr>
            <w:tcW w:w="385" w:type="pct"/>
          </w:tcPr>
          <w:p w:rsidR="005D788E" w:rsidRPr="007D2C11" w:rsidRDefault="005D788E" w:rsidP="006E7DD8"/>
        </w:tc>
        <w:tc>
          <w:tcPr>
            <w:tcW w:w="527" w:type="pct"/>
          </w:tcPr>
          <w:p w:rsidR="005D788E" w:rsidRPr="007D2C11" w:rsidRDefault="005D788E" w:rsidP="006E7DD8"/>
        </w:tc>
        <w:tc>
          <w:tcPr>
            <w:tcW w:w="528" w:type="pct"/>
          </w:tcPr>
          <w:p w:rsidR="005D788E" w:rsidRPr="007D2C11" w:rsidRDefault="005D788E" w:rsidP="006E7DD8"/>
        </w:tc>
        <w:tc>
          <w:tcPr>
            <w:tcW w:w="528" w:type="pct"/>
          </w:tcPr>
          <w:p w:rsidR="005D788E" w:rsidRPr="007D2C11" w:rsidRDefault="005D788E" w:rsidP="006E7DD8"/>
        </w:tc>
        <w:tc>
          <w:tcPr>
            <w:tcW w:w="431" w:type="pct"/>
            <w:gridSpan w:val="3"/>
          </w:tcPr>
          <w:p w:rsidR="005D788E" w:rsidRPr="007D2C11" w:rsidRDefault="005D788E"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4.</w:t>
            </w:r>
          </w:p>
        </w:tc>
        <w:tc>
          <w:tcPr>
            <w:tcW w:w="1794" w:type="pct"/>
            <w:hideMark/>
          </w:tcPr>
          <w:p w:rsidR="005D788E" w:rsidRPr="007D2C11" w:rsidRDefault="005D788E" w:rsidP="006E7DD8">
            <w:r w:rsidRPr="007D2C11">
              <w:t>Производство скота и птицы на убой в хозяйствах всех категорий (в живом весе)</w:t>
            </w:r>
          </w:p>
        </w:tc>
        <w:tc>
          <w:tcPr>
            <w:tcW w:w="609" w:type="pct"/>
            <w:hideMark/>
          </w:tcPr>
          <w:p w:rsidR="005D788E" w:rsidRPr="007D2C11" w:rsidRDefault="005D788E" w:rsidP="006E7DD8">
            <w:r w:rsidRPr="007D2C11">
              <w:t>тыс. тонн</w:t>
            </w:r>
          </w:p>
        </w:tc>
        <w:tc>
          <w:tcPr>
            <w:tcW w:w="385" w:type="pct"/>
            <w:hideMark/>
          </w:tcPr>
          <w:p w:rsidR="005D788E" w:rsidRPr="007D2C11" w:rsidRDefault="005D788E" w:rsidP="00722E96">
            <w:r w:rsidRPr="007D2C11">
              <w:t>3,</w:t>
            </w:r>
            <w:r w:rsidR="00722E96" w:rsidRPr="007D2C11">
              <w:t>2</w:t>
            </w:r>
          </w:p>
        </w:tc>
        <w:tc>
          <w:tcPr>
            <w:tcW w:w="527" w:type="pct"/>
            <w:hideMark/>
          </w:tcPr>
          <w:p w:rsidR="005D788E" w:rsidRPr="007D2C11" w:rsidRDefault="005D788E" w:rsidP="006E7DD8">
            <w:r w:rsidRPr="007D2C11">
              <w:t>3,4</w:t>
            </w:r>
          </w:p>
        </w:tc>
        <w:tc>
          <w:tcPr>
            <w:tcW w:w="528" w:type="pct"/>
            <w:hideMark/>
          </w:tcPr>
          <w:p w:rsidR="005D788E" w:rsidRPr="007D2C11" w:rsidRDefault="005D788E" w:rsidP="006E7DD8">
            <w:r w:rsidRPr="007D2C11">
              <w:t>3,5</w:t>
            </w:r>
          </w:p>
        </w:tc>
        <w:tc>
          <w:tcPr>
            <w:tcW w:w="528" w:type="pct"/>
            <w:hideMark/>
          </w:tcPr>
          <w:p w:rsidR="005D788E" w:rsidRPr="007D2C11" w:rsidRDefault="005D788E" w:rsidP="006E7DD8">
            <w:r w:rsidRPr="007D2C11">
              <w:t>3,5</w:t>
            </w:r>
          </w:p>
        </w:tc>
        <w:tc>
          <w:tcPr>
            <w:tcW w:w="431" w:type="pct"/>
            <w:gridSpan w:val="3"/>
            <w:hideMark/>
          </w:tcPr>
          <w:p w:rsidR="005D788E" w:rsidRPr="007D2C11" w:rsidRDefault="005D788E" w:rsidP="006E7DD8">
            <w:r w:rsidRPr="007D2C11">
              <w:t>3,5</w:t>
            </w:r>
          </w:p>
        </w:tc>
      </w:tr>
      <w:tr w:rsidR="005D788E" w:rsidRPr="007D2C11" w:rsidTr="001F7AF0">
        <w:trPr>
          <w:gridAfter w:val="1"/>
          <w:wAfter w:w="37" w:type="pct"/>
          <w:trHeight w:val="144"/>
        </w:trPr>
        <w:tc>
          <w:tcPr>
            <w:tcW w:w="161" w:type="pct"/>
          </w:tcPr>
          <w:p w:rsidR="005D788E" w:rsidRPr="007D2C11" w:rsidRDefault="005D788E" w:rsidP="006E7DD8"/>
        </w:tc>
        <w:tc>
          <w:tcPr>
            <w:tcW w:w="1794" w:type="pct"/>
          </w:tcPr>
          <w:p w:rsidR="005D788E" w:rsidRPr="007D2C11" w:rsidRDefault="005D788E" w:rsidP="006E7DD8"/>
        </w:tc>
        <w:tc>
          <w:tcPr>
            <w:tcW w:w="609" w:type="pct"/>
          </w:tcPr>
          <w:p w:rsidR="005D788E" w:rsidRPr="007D2C11" w:rsidRDefault="005D788E" w:rsidP="006E7DD8"/>
        </w:tc>
        <w:tc>
          <w:tcPr>
            <w:tcW w:w="385" w:type="pct"/>
          </w:tcPr>
          <w:p w:rsidR="005D788E" w:rsidRPr="007D2C11" w:rsidRDefault="005D788E" w:rsidP="006E7DD8"/>
        </w:tc>
        <w:tc>
          <w:tcPr>
            <w:tcW w:w="527" w:type="pct"/>
          </w:tcPr>
          <w:p w:rsidR="005D788E" w:rsidRPr="007D2C11" w:rsidRDefault="005D788E" w:rsidP="006E7DD8"/>
        </w:tc>
        <w:tc>
          <w:tcPr>
            <w:tcW w:w="528" w:type="pct"/>
          </w:tcPr>
          <w:p w:rsidR="005D788E" w:rsidRPr="007D2C11" w:rsidRDefault="005D788E" w:rsidP="006E7DD8"/>
        </w:tc>
        <w:tc>
          <w:tcPr>
            <w:tcW w:w="528" w:type="pct"/>
          </w:tcPr>
          <w:p w:rsidR="005D788E" w:rsidRPr="007D2C11" w:rsidRDefault="005D788E" w:rsidP="006E7DD8"/>
        </w:tc>
        <w:tc>
          <w:tcPr>
            <w:tcW w:w="431" w:type="pct"/>
            <w:gridSpan w:val="3"/>
          </w:tcPr>
          <w:p w:rsidR="005D788E" w:rsidRPr="007D2C11" w:rsidRDefault="005D788E"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5.</w:t>
            </w:r>
          </w:p>
        </w:tc>
        <w:tc>
          <w:tcPr>
            <w:tcW w:w="1794" w:type="pct"/>
            <w:hideMark/>
          </w:tcPr>
          <w:p w:rsidR="005D788E" w:rsidRPr="007D2C11" w:rsidRDefault="005D788E" w:rsidP="006E7DD8">
            <w:r w:rsidRPr="007D2C11">
              <w:t>Производство молока в хозяйствах всех категорий</w:t>
            </w:r>
          </w:p>
        </w:tc>
        <w:tc>
          <w:tcPr>
            <w:tcW w:w="609" w:type="pct"/>
            <w:hideMark/>
          </w:tcPr>
          <w:p w:rsidR="005D788E" w:rsidRPr="007D2C11" w:rsidRDefault="005D788E" w:rsidP="006E7DD8">
            <w:r w:rsidRPr="007D2C11">
              <w:t>тыс. тонн</w:t>
            </w:r>
          </w:p>
        </w:tc>
        <w:tc>
          <w:tcPr>
            <w:tcW w:w="385" w:type="pct"/>
            <w:hideMark/>
          </w:tcPr>
          <w:p w:rsidR="005D788E" w:rsidRPr="007D2C11" w:rsidRDefault="005D788E" w:rsidP="006E7DD8">
            <w:r w:rsidRPr="007D2C11">
              <w:t>27,8</w:t>
            </w:r>
          </w:p>
        </w:tc>
        <w:tc>
          <w:tcPr>
            <w:tcW w:w="527" w:type="pct"/>
            <w:hideMark/>
          </w:tcPr>
          <w:p w:rsidR="005D788E" w:rsidRPr="007D2C11" w:rsidRDefault="005D788E" w:rsidP="006E7DD8">
            <w:r w:rsidRPr="007D2C11">
              <w:t>28,1</w:t>
            </w:r>
          </w:p>
        </w:tc>
        <w:tc>
          <w:tcPr>
            <w:tcW w:w="528" w:type="pct"/>
            <w:hideMark/>
          </w:tcPr>
          <w:p w:rsidR="005D788E" w:rsidRPr="007D2C11" w:rsidRDefault="005D788E" w:rsidP="006E7DD8">
            <w:r w:rsidRPr="007D2C11">
              <w:t>28,2</w:t>
            </w:r>
          </w:p>
        </w:tc>
        <w:tc>
          <w:tcPr>
            <w:tcW w:w="528" w:type="pct"/>
            <w:hideMark/>
          </w:tcPr>
          <w:p w:rsidR="005D788E" w:rsidRPr="007D2C11" w:rsidRDefault="005D788E" w:rsidP="006E7DD8">
            <w:r w:rsidRPr="007D2C11">
              <w:t>28,6</w:t>
            </w:r>
          </w:p>
        </w:tc>
        <w:tc>
          <w:tcPr>
            <w:tcW w:w="431" w:type="pct"/>
            <w:gridSpan w:val="3"/>
            <w:hideMark/>
          </w:tcPr>
          <w:p w:rsidR="005D788E" w:rsidRPr="007D2C11" w:rsidRDefault="005D788E" w:rsidP="006E7DD8">
            <w:r w:rsidRPr="007D2C11">
              <w:t>28,8</w:t>
            </w:r>
          </w:p>
        </w:tc>
      </w:tr>
      <w:tr w:rsidR="005D788E" w:rsidRPr="007D2C11" w:rsidTr="001F7AF0">
        <w:trPr>
          <w:gridAfter w:val="1"/>
          <w:wAfter w:w="37" w:type="pct"/>
          <w:trHeight w:val="144"/>
        </w:trPr>
        <w:tc>
          <w:tcPr>
            <w:tcW w:w="161" w:type="pct"/>
          </w:tcPr>
          <w:p w:rsidR="005D788E" w:rsidRPr="007D2C11" w:rsidRDefault="005D788E" w:rsidP="006E7DD8"/>
        </w:tc>
        <w:tc>
          <w:tcPr>
            <w:tcW w:w="1794" w:type="pct"/>
          </w:tcPr>
          <w:p w:rsidR="005D788E" w:rsidRPr="007D2C11" w:rsidRDefault="005D788E" w:rsidP="006E7DD8"/>
        </w:tc>
        <w:tc>
          <w:tcPr>
            <w:tcW w:w="609" w:type="pct"/>
          </w:tcPr>
          <w:p w:rsidR="005D788E" w:rsidRPr="007D2C11" w:rsidRDefault="005D788E" w:rsidP="006E7DD8"/>
        </w:tc>
        <w:tc>
          <w:tcPr>
            <w:tcW w:w="385" w:type="pct"/>
          </w:tcPr>
          <w:p w:rsidR="005D788E" w:rsidRPr="007D2C11" w:rsidRDefault="005D788E" w:rsidP="006E7DD8"/>
        </w:tc>
        <w:tc>
          <w:tcPr>
            <w:tcW w:w="527" w:type="pct"/>
          </w:tcPr>
          <w:p w:rsidR="005D788E" w:rsidRPr="007D2C11" w:rsidRDefault="005D788E" w:rsidP="006E7DD8"/>
        </w:tc>
        <w:tc>
          <w:tcPr>
            <w:tcW w:w="528" w:type="pct"/>
          </w:tcPr>
          <w:p w:rsidR="005D788E" w:rsidRPr="007D2C11" w:rsidRDefault="005D788E" w:rsidP="006E7DD8"/>
        </w:tc>
        <w:tc>
          <w:tcPr>
            <w:tcW w:w="528" w:type="pct"/>
          </w:tcPr>
          <w:p w:rsidR="005D788E" w:rsidRPr="007D2C11" w:rsidRDefault="005D788E" w:rsidP="006E7DD8"/>
        </w:tc>
        <w:tc>
          <w:tcPr>
            <w:tcW w:w="431" w:type="pct"/>
            <w:gridSpan w:val="3"/>
          </w:tcPr>
          <w:p w:rsidR="005D788E" w:rsidRPr="007D2C11" w:rsidRDefault="005D788E"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6.</w:t>
            </w:r>
          </w:p>
        </w:tc>
        <w:tc>
          <w:tcPr>
            <w:tcW w:w="1794" w:type="pct"/>
            <w:hideMark/>
          </w:tcPr>
          <w:p w:rsidR="005D788E" w:rsidRPr="007D2C11" w:rsidRDefault="005D788E" w:rsidP="006E7DD8">
            <w:r w:rsidRPr="007D2C11">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609" w:type="pct"/>
            <w:hideMark/>
          </w:tcPr>
          <w:p w:rsidR="005D788E" w:rsidRPr="007D2C11" w:rsidRDefault="005D788E" w:rsidP="006E7DD8">
            <w:r w:rsidRPr="007D2C11">
              <w:t>тыс. тонн</w:t>
            </w:r>
          </w:p>
        </w:tc>
        <w:tc>
          <w:tcPr>
            <w:tcW w:w="385" w:type="pct"/>
            <w:hideMark/>
          </w:tcPr>
          <w:p w:rsidR="005D788E" w:rsidRPr="007D2C11" w:rsidRDefault="005D788E" w:rsidP="00701E08">
            <w:r w:rsidRPr="007D2C11">
              <w:t>1</w:t>
            </w:r>
            <w:r w:rsidR="00701E08" w:rsidRPr="007D2C11">
              <w:t>2,6</w:t>
            </w:r>
          </w:p>
        </w:tc>
        <w:tc>
          <w:tcPr>
            <w:tcW w:w="527" w:type="pct"/>
            <w:hideMark/>
          </w:tcPr>
          <w:p w:rsidR="005D788E" w:rsidRPr="007D2C11" w:rsidRDefault="005D788E" w:rsidP="00701E08">
            <w:r w:rsidRPr="007D2C11">
              <w:t>1</w:t>
            </w:r>
            <w:r w:rsidR="00701E08" w:rsidRPr="007D2C11">
              <w:t>3,3</w:t>
            </w:r>
          </w:p>
        </w:tc>
        <w:tc>
          <w:tcPr>
            <w:tcW w:w="528" w:type="pct"/>
            <w:hideMark/>
          </w:tcPr>
          <w:p w:rsidR="005D788E" w:rsidRPr="007D2C11" w:rsidRDefault="00A93480" w:rsidP="00701E08">
            <w:r w:rsidRPr="007D2C11">
              <w:t>14</w:t>
            </w:r>
            <w:r w:rsidR="005D788E" w:rsidRPr="007D2C11">
              <w:t>,</w:t>
            </w:r>
            <w:r w:rsidR="00701E08" w:rsidRPr="007D2C11">
              <w:t>0</w:t>
            </w:r>
          </w:p>
        </w:tc>
        <w:tc>
          <w:tcPr>
            <w:tcW w:w="528" w:type="pct"/>
          </w:tcPr>
          <w:p w:rsidR="005D788E" w:rsidRPr="007D2C11" w:rsidRDefault="00A93480" w:rsidP="006E7DD8">
            <w:r w:rsidRPr="007D2C11">
              <w:t>14,</w:t>
            </w:r>
            <w:r w:rsidR="00701E08" w:rsidRPr="007D2C11">
              <w:t>4</w:t>
            </w:r>
          </w:p>
          <w:p w:rsidR="005D788E" w:rsidRPr="007D2C11" w:rsidRDefault="005D788E" w:rsidP="006E7DD8"/>
        </w:tc>
        <w:tc>
          <w:tcPr>
            <w:tcW w:w="431" w:type="pct"/>
            <w:gridSpan w:val="3"/>
            <w:hideMark/>
          </w:tcPr>
          <w:p w:rsidR="005D788E" w:rsidRPr="007D2C11" w:rsidRDefault="005D788E" w:rsidP="00A93480">
            <w:r w:rsidRPr="007D2C11">
              <w:t>1</w:t>
            </w:r>
            <w:r w:rsidR="00A93480" w:rsidRPr="007D2C11">
              <w:t>4</w:t>
            </w:r>
            <w:r w:rsidRPr="007D2C11">
              <w:t>,</w:t>
            </w:r>
            <w:r w:rsidR="00A93480" w:rsidRPr="007D2C11">
              <w:t>8</w:t>
            </w:r>
          </w:p>
        </w:tc>
      </w:tr>
      <w:tr w:rsidR="005D788E" w:rsidRPr="007D2C11" w:rsidTr="001F7AF0">
        <w:trPr>
          <w:gridAfter w:val="1"/>
          <w:wAfter w:w="37" w:type="pct"/>
          <w:cantSplit/>
          <w:trHeight w:val="144"/>
        </w:trPr>
        <w:tc>
          <w:tcPr>
            <w:tcW w:w="161" w:type="pct"/>
          </w:tcPr>
          <w:p w:rsidR="005D788E" w:rsidRPr="007D2C11" w:rsidRDefault="005D788E" w:rsidP="006E7DD8"/>
        </w:tc>
        <w:tc>
          <w:tcPr>
            <w:tcW w:w="1794" w:type="pct"/>
          </w:tcPr>
          <w:p w:rsidR="005D788E" w:rsidRPr="007D2C11" w:rsidRDefault="005D788E" w:rsidP="006E7DD8"/>
        </w:tc>
        <w:tc>
          <w:tcPr>
            <w:tcW w:w="609" w:type="pct"/>
          </w:tcPr>
          <w:p w:rsidR="005D788E" w:rsidRPr="007D2C11" w:rsidRDefault="005D788E" w:rsidP="006E7DD8"/>
        </w:tc>
        <w:tc>
          <w:tcPr>
            <w:tcW w:w="385" w:type="pct"/>
          </w:tcPr>
          <w:p w:rsidR="005D788E" w:rsidRPr="007D2C11" w:rsidRDefault="005D788E" w:rsidP="006E7DD8"/>
        </w:tc>
        <w:tc>
          <w:tcPr>
            <w:tcW w:w="527" w:type="pct"/>
          </w:tcPr>
          <w:p w:rsidR="005D788E" w:rsidRPr="007D2C11" w:rsidRDefault="005D788E" w:rsidP="006E7DD8"/>
        </w:tc>
        <w:tc>
          <w:tcPr>
            <w:tcW w:w="528" w:type="pct"/>
          </w:tcPr>
          <w:p w:rsidR="005D788E" w:rsidRPr="007D2C11" w:rsidRDefault="005D788E" w:rsidP="006E7DD8"/>
        </w:tc>
        <w:tc>
          <w:tcPr>
            <w:tcW w:w="528" w:type="pct"/>
          </w:tcPr>
          <w:p w:rsidR="005D788E" w:rsidRPr="007D2C11" w:rsidRDefault="005D788E" w:rsidP="006E7DD8"/>
        </w:tc>
        <w:tc>
          <w:tcPr>
            <w:tcW w:w="431" w:type="pct"/>
            <w:gridSpan w:val="3"/>
          </w:tcPr>
          <w:p w:rsidR="005D788E" w:rsidRPr="007D2C11" w:rsidRDefault="005D788E"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7.</w:t>
            </w:r>
          </w:p>
        </w:tc>
        <w:tc>
          <w:tcPr>
            <w:tcW w:w="1794" w:type="pct"/>
            <w:hideMark/>
          </w:tcPr>
          <w:p w:rsidR="005D788E" w:rsidRPr="007D2C11" w:rsidRDefault="005D788E" w:rsidP="006E7DD8">
            <w:r w:rsidRPr="007D2C11">
              <w:t>Размер посевных площадей, занятых зерновыми, зернобобовыми, масличными и кормовыми сельскохозяйственными культурами</w:t>
            </w:r>
          </w:p>
        </w:tc>
        <w:tc>
          <w:tcPr>
            <w:tcW w:w="609" w:type="pct"/>
            <w:hideMark/>
          </w:tcPr>
          <w:p w:rsidR="005D788E" w:rsidRPr="007D2C11" w:rsidRDefault="005D788E" w:rsidP="006E7DD8">
            <w:r w:rsidRPr="007D2C11">
              <w:t>тыс. гектаров</w:t>
            </w:r>
          </w:p>
        </w:tc>
        <w:tc>
          <w:tcPr>
            <w:tcW w:w="385" w:type="pct"/>
            <w:hideMark/>
          </w:tcPr>
          <w:p w:rsidR="005D788E" w:rsidRPr="007D2C11" w:rsidRDefault="005D788E" w:rsidP="006E7DD8">
            <w:r w:rsidRPr="007D2C11">
              <w:t>24,6</w:t>
            </w:r>
          </w:p>
        </w:tc>
        <w:tc>
          <w:tcPr>
            <w:tcW w:w="527" w:type="pct"/>
            <w:hideMark/>
          </w:tcPr>
          <w:p w:rsidR="005D788E" w:rsidRPr="007D2C11" w:rsidRDefault="005D788E" w:rsidP="006E7DD8">
            <w:r w:rsidRPr="007D2C11">
              <w:t>24,6</w:t>
            </w:r>
          </w:p>
        </w:tc>
        <w:tc>
          <w:tcPr>
            <w:tcW w:w="528" w:type="pct"/>
            <w:hideMark/>
          </w:tcPr>
          <w:p w:rsidR="005D788E" w:rsidRPr="007D2C11" w:rsidRDefault="005D788E" w:rsidP="006E7DD8">
            <w:r w:rsidRPr="007D2C11">
              <w:t>24,5</w:t>
            </w:r>
          </w:p>
        </w:tc>
        <w:tc>
          <w:tcPr>
            <w:tcW w:w="528" w:type="pct"/>
            <w:hideMark/>
          </w:tcPr>
          <w:p w:rsidR="005D788E" w:rsidRPr="007D2C11" w:rsidRDefault="005D788E" w:rsidP="006E7DD8">
            <w:r w:rsidRPr="007D2C11">
              <w:t>24,5</w:t>
            </w:r>
          </w:p>
        </w:tc>
        <w:tc>
          <w:tcPr>
            <w:tcW w:w="431" w:type="pct"/>
            <w:gridSpan w:val="3"/>
            <w:hideMark/>
          </w:tcPr>
          <w:p w:rsidR="005D788E" w:rsidRPr="007D2C11" w:rsidRDefault="005D788E" w:rsidP="006E7DD8">
            <w:r w:rsidRPr="007D2C11">
              <w:t>24,5</w:t>
            </w:r>
          </w:p>
        </w:tc>
      </w:tr>
      <w:tr w:rsidR="005D788E" w:rsidRPr="007D2C11" w:rsidTr="001F7AF0">
        <w:trPr>
          <w:gridAfter w:val="1"/>
          <w:wAfter w:w="37" w:type="pct"/>
          <w:trHeight w:val="144"/>
        </w:trPr>
        <w:tc>
          <w:tcPr>
            <w:tcW w:w="161" w:type="pct"/>
          </w:tcPr>
          <w:p w:rsidR="005D788E" w:rsidRPr="007D2C11" w:rsidRDefault="005D788E" w:rsidP="006E7DD8"/>
        </w:tc>
        <w:tc>
          <w:tcPr>
            <w:tcW w:w="1794" w:type="pct"/>
          </w:tcPr>
          <w:p w:rsidR="005D788E" w:rsidRPr="007D2C11" w:rsidRDefault="005D788E" w:rsidP="006E7DD8"/>
        </w:tc>
        <w:tc>
          <w:tcPr>
            <w:tcW w:w="609" w:type="pct"/>
          </w:tcPr>
          <w:p w:rsidR="005D788E" w:rsidRPr="007D2C11" w:rsidRDefault="005D788E" w:rsidP="006E7DD8"/>
        </w:tc>
        <w:tc>
          <w:tcPr>
            <w:tcW w:w="385" w:type="pct"/>
          </w:tcPr>
          <w:p w:rsidR="005D788E" w:rsidRPr="007D2C11" w:rsidRDefault="005D788E" w:rsidP="006E7DD8"/>
        </w:tc>
        <w:tc>
          <w:tcPr>
            <w:tcW w:w="527" w:type="pct"/>
          </w:tcPr>
          <w:p w:rsidR="005D788E" w:rsidRPr="007D2C11" w:rsidRDefault="005D788E" w:rsidP="006E7DD8"/>
        </w:tc>
        <w:tc>
          <w:tcPr>
            <w:tcW w:w="528" w:type="pct"/>
          </w:tcPr>
          <w:p w:rsidR="005D788E" w:rsidRPr="007D2C11" w:rsidRDefault="005D788E" w:rsidP="006E7DD8"/>
        </w:tc>
        <w:tc>
          <w:tcPr>
            <w:tcW w:w="528" w:type="pct"/>
          </w:tcPr>
          <w:p w:rsidR="005D788E" w:rsidRPr="007D2C11" w:rsidRDefault="005D788E" w:rsidP="006E7DD8"/>
        </w:tc>
        <w:tc>
          <w:tcPr>
            <w:tcW w:w="431" w:type="pct"/>
            <w:gridSpan w:val="3"/>
          </w:tcPr>
          <w:p w:rsidR="005D788E" w:rsidRPr="007D2C11" w:rsidRDefault="005D788E"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8.</w:t>
            </w:r>
          </w:p>
        </w:tc>
        <w:tc>
          <w:tcPr>
            <w:tcW w:w="1794" w:type="pct"/>
            <w:hideMark/>
          </w:tcPr>
          <w:p w:rsidR="005D788E" w:rsidRPr="007D2C11" w:rsidRDefault="005D788E" w:rsidP="006E7DD8">
            <w:r w:rsidRPr="007D2C11">
              <w:t>Доля площади, засеваемой элитными семенами, в общей площади посевов</w:t>
            </w:r>
          </w:p>
          <w:p w:rsidR="009A1168" w:rsidRPr="007D2C11" w:rsidRDefault="009A1168" w:rsidP="006E7DD8"/>
        </w:tc>
        <w:tc>
          <w:tcPr>
            <w:tcW w:w="609" w:type="pct"/>
          </w:tcPr>
          <w:p w:rsidR="005D788E" w:rsidRPr="007D2C11" w:rsidRDefault="005D788E" w:rsidP="006E7DD8">
            <w:r w:rsidRPr="007D2C11">
              <w:t>%</w:t>
            </w:r>
          </w:p>
          <w:p w:rsidR="005D788E" w:rsidRPr="007D2C11" w:rsidRDefault="005D788E" w:rsidP="006E7DD8"/>
        </w:tc>
        <w:tc>
          <w:tcPr>
            <w:tcW w:w="385" w:type="pct"/>
            <w:hideMark/>
          </w:tcPr>
          <w:p w:rsidR="005D788E" w:rsidRPr="007D2C11" w:rsidRDefault="005D788E" w:rsidP="006E7DD8">
            <w:r w:rsidRPr="007D2C11">
              <w:t>8,2</w:t>
            </w:r>
          </w:p>
        </w:tc>
        <w:tc>
          <w:tcPr>
            <w:tcW w:w="527" w:type="pct"/>
            <w:hideMark/>
          </w:tcPr>
          <w:p w:rsidR="005D788E" w:rsidRPr="007D2C11" w:rsidRDefault="005D788E" w:rsidP="006E7DD8">
            <w:r w:rsidRPr="007D2C11">
              <w:t>8,2</w:t>
            </w:r>
          </w:p>
        </w:tc>
        <w:tc>
          <w:tcPr>
            <w:tcW w:w="528" w:type="pct"/>
            <w:hideMark/>
          </w:tcPr>
          <w:p w:rsidR="005D788E" w:rsidRPr="007D2C11" w:rsidRDefault="005D788E" w:rsidP="00BF6D93">
            <w:r w:rsidRPr="007D2C11">
              <w:t>8,</w:t>
            </w:r>
            <w:r w:rsidR="00BF6D93" w:rsidRPr="007D2C11">
              <w:t>2</w:t>
            </w:r>
          </w:p>
        </w:tc>
        <w:tc>
          <w:tcPr>
            <w:tcW w:w="528" w:type="pct"/>
            <w:hideMark/>
          </w:tcPr>
          <w:p w:rsidR="005D788E" w:rsidRPr="007D2C11" w:rsidRDefault="005D788E" w:rsidP="00BF6D93">
            <w:r w:rsidRPr="007D2C11">
              <w:t>8,</w:t>
            </w:r>
            <w:r w:rsidR="00BF6D93" w:rsidRPr="007D2C11">
              <w:t>2</w:t>
            </w:r>
          </w:p>
        </w:tc>
        <w:tc>
          <w:tcPr>
            <w:tcW w:w="431" w:type="pct"/>
            <w:gridSpan w:val="3"/>
            <w:hideMark/>
          </w:tcPr>
          <w:p w:rsidR="005D788E" w:rsidRPr="007D2C11" w:rsidRDefault="005D788E" w:rsidP="00BF6D93">
            <w:r w:rsidRPr="007D2C11">
              <w:t>8,</w:t>
            </w:r>
            <w:r w:rsidR="00BF6D93" w:rsidRPr="007D2C11">
              <w:t>2</w:t>
            </w:r>
          </w:p>
        </w:tc>
      </w:tr>
      <w:tr w:rsidR="005D788E" w:rsidRPr="007D2C11" w:rsidTr="001F7AF0">
        <w:trPr>
          <w:gridAfter w:val="1"/>
          <w:wAfter w:w="37" w:type="pct"/>
          <w:trHeight w:val="144"/>
        </w:trPr>
        <w:tc>
          <w:tcPr>
            <w:tcW w:w="161" w:type="pct"/>
            <w:hideMark/>
          </w:tcPr>
          <w:p w:rsidR="005D788E" w:rsidRPr="007D2C11" w:rsidRDefault="005D788E" w:rsidP="006E7DD8">
            <w:r w:rsidRPr="007D2C11">
              <w:t>9.</w:t>
            </w:r>
          </w:p>
        </w:tc>
        <w:tc>
          <w:tcPr>
            <w:tcW w:w="1794" w:type="pct"/>
            <w:hideMark/>
          </w:tcPr>
          <w:p w:rsidR="009A1168" w:rsidRPr="007D2C11" w:rsidRDefault="00EF0E42" w:rsidP="006E7DD8">
            <w:r w:rsidRPr="007D2C11">
              <w:rPr>
                <w:shd w:val="clear" w:color="auto" w:fill="FFFFFF"/>
              </w:rPr>
              <w:t>Площадь закладки земляники садовой</w:t>
            </w:r>
          </w:p>
        </w:tc>
        <w:tc>
          <w:tcPr>
            <w:tcW w:w="609" w:type="pct"/>
            <w:hideMark/>
          </w:tcPr>
          <w:p w:rsidR="005D788E" w:rsidRPr="007D2C11" w:rsidRDefault="00EF0E42" w:rsidP="006E7DD8">
            <w:r w:rsidRPr="007D2C11">
              <w:t>га</w:t>
            </w:r>
          </w:p>
        </w:tc>
        <w:tc>
          <w:tcPr>
            <w:tcW w:w="385" w:type="pct"/>
            <w:hideMark/>
          </w:tcPr>
          <w:p w:rsidR="005D788E" w:rsidRPr="007D2C11" w:rsidRDefault="00EF0E42" w:rsidP="006E7DD8">
            <w:r w:rsidRPr="007D2C11">
              <w:t>0,3</w:t>
            </w:r>
          </w:p>
        </w:tc>
        <w:tc>
          <w:tcPr>
            <w:tcW w:w="527" w:type="pct"/>
            <w:hideMark/>
          </w:tcPr>
          <w:p w:rsidR="005D788E" w:rsidRPr="007D2C11" w:rsidRDefault="00EF0E42" w:rsidP="006E7DD8">
            <w:r w:rsidRPr="007D2C11">
              <w:t>0</w:t>
            </w:r>
          </w:p>
        </w:tc>
        <w:tc>
          <w:tcPr>
            <w:tcW w:w="528" w:type="pct"/>
            <w:hideMark/>
          </w:tcPr>
          <w:p w:rsidR="005D788E" w:rsidRPr="007D2C11" w:rsidRDefault="00EF0E42" w:rsidP="006E7DD8">
            <w:r w:rsidRPr="007D2C11">
              <w:t>0</w:t>
            </w:r>
          </w:p>
        </w:tc>
        <w:tc>
          <w:tcPr>
            <w:tcW w:w="528" w:type="pct"/>
            <w:hideMark/>
          </w:tcPr>
          <w:p w:rsidR="005D788E" w:rsidRPr="007D2C11" w:rsidRDefault="00EF0E42" w:rsidP="006E7DD8">
            <w:r w:rsidRPr="007D2C11">
              <w:t>0</w:t>
            </w:r>
          </w:p>
        </w:tc>
        <w:tc>
          <w:tcPr>
            <w:tcW w:w="431" w:type="pct"/>
            <w:gridSpan w:val="3"/>
            <w:hideMark/>
          </w:tcPr>
          <w:p w:rsidR="005D788E" w:rsidRPr="007D2C11" w:rsidRDefault="00EF0E42" w:rsidP="0035314A">
            <w:r w:rsidRPr="007D2C11">
              <w:t>0</w:t>
            </w:r>
          </w:p>
        </w:tc>
      </w:tr>
      <w:tr w:rsidR="005D788E" w:rsidRPr="007D2C11" w:rsidTr="001F7AF0">
        <w:trPr>
          <w:gridAfter w:val="1"/>
          <w:wAfter w:w="37" w:type="pct"/>
          <w:trHeight w:val="144"/>
        </w:trPr>
        <w:tc>
          <w:tcPr>
            <w:tcW w:w="161" w:type="pct"/>
            <w:hideMark/>
          </w:tcPr>
          <w:p w:rsidR="005D788E" w:rsidRPr="007D2C11" w:rsidRDefault="005D788E" w:rsidP="006E7DD8">
            <w:r w:rsidRPr="007D2C11">
              <w:t>10.</w:t>
            </w:r>
          </w:p>
        </w:tc>
        <w:tc>
          <w:tcPr>
            <w:tcW w:w="1794" w:type="pct"/>
            <w:hideMark/>
          </w:tcPr>
          <w:p w:rsidR="005D788E" w:rsidRPr="007D2C11" w:rsidRDefault="005D788E" w:rsidP="006E7DD8">
            <w:r w:rsidRPr="007D2C11">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9A1168" w:rsidRPr="007D2C11" w:rsidRDefault="009A1168" w:rsidP="006E7DD8"/>
        </w:tc>
        <w:tc>
          <w:tcPr>
            <w:tcW w:w="609" w:type="pct"/>
            <w:hideMark/>
          </w:tcPr>
          <w:p w:rsidR="005D788E" w:rsidRPr="007D2C11" w:rsidRDefault="005D788E" w:rsidP="006E7DD8">
            <w:r w:rsidRPr="007D2C11">
              <w:t>тыс. голов</w:t>
            </w:r>
          </w:p>
        </w:tc>
        <w:tc>
          <w:tcPr>
            <w:tcW w:w="385" w:type="pct"/>
            <w:hideMark/>
          </w:tcPr>
          <w:p w:rsidR="005D788E" w:rsidRPr="007D2C11" w:rsidRDefault="005D788E" w:rsidP="00284A81">
            <w:r w:rsidRPr="007D2C11">
              <w:t>0</w:t>
            </w:r>
          </w:p>
        </w:tc>
        <w:tc>
          <w:tcPr>
            <w:tcW w:w="527" w:type="pct"/>
            <w:hideMark/>
          </w:tcPr>
          <w:p w:rsidR="005D788E" w:rsidRPr="007D2C11" w:rsidRDefault="005D788E" w:rsidP="00284A81">
            <w:r w:rsidRPr="007D2C11">
              <w:t>0</w:t>
            </w:r>
          </w:p>
        </w:tc>
        <w:tc>
          <w:tcPr>
            <w:tcW w:w="528" w:type="pct"/>
            <w:hideMark/>
          </w:tcPr>
          <w:p w:rsidR="005D788E" w:rsidRPr="007D2C11" w:rsidRDefault="005D788E" w:rsidP="006E7DD8">
            <w:r w:rsidRPr="007D2C11">
              <w:t>0</w:t>
            </w:r>
          </w:p>
        </w:tc>
        <w:tc>
          <w:tcPr>
            <w:tcW w:w="528" w:type="pct"/>
            <w:hideMark/>
          </w:tcPr>
          <w:p w:rsidR="005D788E" w:rsidRPr="007D2C11" w:rsidRDefault="005D788E" w:rsidP="006E7DD8">
            <w:r w:rsidRPr="007D2C11">
              <w:t>0</w:t>
            </w:r>
          </w:p>
        </w:tc>
        <w:tc>
          <w:tcPr>
            <w:tcW w:w="431" w:type="pct"/>
            <w:gridSpan w:val="3"/>
            <w:hideMark/>
          </w:tcPr>
          <w:p w:rsidR="005D788E" w:rsidRPr="007D2C11" w:rsidRDefault="005D788E" w:rsidP="006E7DD8">
            <w:r w:rsidRPr="007D2C11">
              <w:t>0</w:t>
            </w:r>
          </w:p>
        </w:tc>
      </w:tr>
      <w:tr w:rsidR="005D788E" w:rsidRPr="007D2C11" w:rsidTr="001F7AF0">
        <w:trPr>
          <w:gridAfter w:val="1"/>
          <w:wAfter w:w="37" w:type="pct"/>
          <w:trHeight w:val="144"/>
        </w:trPr>
        <w:tc>
          <w:tcPr>
            <w:tcW w:w="161" w:type="pct"/>
            <w:hideMark/>
          </w:tcPr>
          <w:p w:rsidR="005D788E" w:rsidRPr="007D2C11" w:rsidRDefault="005D788E" w:rsidP="006E7DD8">
            <w:r w:rsidRPr="007D2C11">
              <w:t>11.</w:t>
            </w:r>
          </w:p>
        </w:tc>
        <w:tc>
          <w:tcPr>
            <w:tcW w:w="1794" w:type="pct"/>
            <w:hideMark/>
          </w:tcPr>
          <w:p w:rsidR="005D788E" w:rsidRPr="007D2C11" w:rsidRDefault="005D788E" w:rsidP="006E7DD8">
            <w:r w:rsidRPr="007D2C11">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609" w:type="pct"/>
            <w:hideMark/>
          </w:tcPr>
          <w:p w:rsidR="005D788E" w:rsidRPr="007D2C11" w:rsidRDefault="005D788E" w:rsidP="006E7DD8">
            <w:r w:rsidRPr="007D2C11">
              <w:t>тыс. голов</w:t>
            </w:r>
          </w:p>
        </w:tc>
        <w:tc>
          <w:tcPr>
            <w:tcW w:w="385" w:type="pct"/>
            <w:hideMark/>
          </w:tcPr>
          <w:p w:rsidR="005D788E" w:rsidRPr="007D2C11" w:rsidRDefault="005D788E" w:rsidP="00284A81">
            <w:r w:rsidRPr="007D2C11">
              <w:t>0</w:t>
            </w:r>
          </w:p>
        </w:tc>
        <w:tc>
          <w:tcPr>
            <w:tcW w:w="527" w:type="pct"/>
            <w:hideMark/>
          </w:tcPr>
          <w:p w:rsidR="005D788E" w:rsidRPr="007D2C11" w:rsidRDefault="005D788E" w:rsidP="00284A81">
            <w:r w:rsidRPr="007D2C11">
              <w:t>0</w:t>
            </w:r>
          </w:p>
        </w:tc>
        <w:tc>
          <w:tcPr>
            <w:tcW w:w="528" w:type="pct"/>
            <w:hideMark/>
          </w:tcPr>
          <w:p w:rsidR="005D788E" w:rsidRPr="007D2C11" w:rsidRDefault="005D788E" w:rsidP="006E7DD8">
            <w:r w:rsidRPr="007D2C11">
              <w:t>0</w:t>
            </w:r>
          </w:p>
        </w:tc>
        <w:tc>
          <w:tcPr>
            <w:tcW w:w="528" w:type="pct"/>
            <w:hideMark/>
          </w:tcPr>
          <w:p w:rsidR="005D788E" w:rsidRPr="007D2C11" w:rsidRDefault="005D788E" w:rsidP="006E7DD8">
            <w:r w:rsidRPr="007D2C11">
              <w:t>0</w:t>
            </w:r>
          </w:p>
        </w:tc>
        <w:tc>
          <w:tcPr>
            <w:tcW w:w="431" w:type="pct"/>
            <w:gridSpan w:val="3"/>
            <w:hideMark/>
          </w:tcPr>
          <w:p w:rsidR="005D788E" w:rsidRPr="007D2C11" w:rsidRDefault="005D788E" w:rsidP="006E7DD8">
            <w:r w:rsidRPr="007D2C11">
              <w:t>0</w:t>
            </w:r>
          </w:p>
        </w:tc>
      </w:tr>
      <w:tr w:rsidR="005D788E" w:rsidRPr="007D2C11" w:rsidTr="001F7AF0">
        <w:trPr>
          <w:gridAfter w:val="1"/>
          <w:wAfter w:w="37" w:type="pct"/>
          <w:trHeight w:val="144"/>
        </w:trPr>
        <w:tc>
          <w:tcPr>
            <w:tcW w:w="161" w:type="pct"/>
            <w:hideMark/>
          </w:tcPr>
          <w:p w:rsidR="005D788E" w:rsidRPr="007D2C11" w:rsidRDefault="005D788E" w:rsidP="006E7DD8"/>
        </w:tc>
        <w:tc>
          <w:tcPr>
            <w:tcW w:w="1794" w:type="pct"/>
            <w:hideMark/>
          </w:tcPr>
          <w:p w:rsidR="005D788E" w:rsidRPr="007D2C11" w:rsidRDefault="005D788E" w:rsidP="006E7DD8"/>
        </w:tc>
        <w:tc>
          <w:tcPr>
            <w:tcW w:w="609" w:type="pct"/>
            <w:hideMark/>
          </w:tcPr>
          <w:p w:rsidR="005D788E" w:rsidRPr="007D2C11" w:rsidRDefault="005D788E" w:rsidP="006E7DD8"/>
        </w:tc>
        <w:tc>
          <w:tcPr>
            <w:tcW w:w="385" w:type="pct"/>
            <w:hideMark/>
          </w:tcPr>
          <w:p w:rsidR="005D788E" w:rsidRPr="007D2C11" w:rsidRDefault="005D788E" w:rsidP="006E7DD8"/>
        </w:tc>
        <w:tc>
          <w:tcPr>
            <w:tcW w:w="527" w:type="pct"/>
            <w:hideMark/>
          </w:tcPr>
          <w:p w:rsidR="005D788E" w:rsidRPr="007D2C11" w:rsidRDefault="005D788E" w:rsidP="006E7DD8"/>
        </w:tc>
        <w:tc>
          <w:tcPr>
            <w:tcW w:w="528" w:type="pct"/>
            <w:hideMark/>
          </w:tcPr>
          <w:p w:rsidR="005D788E" w:rsidRPr="007D2C11" w:rsidRDefault="005D788E" w:rsidP="006E7DD8"/>
        </w:tc>
        <w:tc>
          <w:tcPr>
            <w:tcW w:w="528" w:type="pct"/>
            <w:hideMark/>
          </w:tcPr>
          <w:p w:rsidR="005D788E" w:rsidRPr="007D2C11" w:rsidRDefault="005D788E" w:rsidP="006E7DD8"/>
        </w:tc>
        <w:tc>
          <w:tcPr>
            <w:tcW w:w="431" w:type="pct"/>
            <w:gridSpan w:val="3"/>
            <w:hideMark/>
          </w:tcPr>
          <w:p w:rsidR="005D788E" w:rsidRPr="007D2C11" w:rsidRDefault="005D788E"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 xml:space="preserve">12. </w:t>
            </w:r>
          </w:p>
        </w:tc>
        <w:tc>
          <w:tcPr>
            <w:tcW w:w="1794" w:type="pct"/>
            <w:hideMark/>
          </w:tcPr>
          <w:p w:rsidR="005D788E" w:rsidRPr="007D2C11" w:rsidRDefault="005D788E" w:rsidP="006E7DD8">
            <w:r w:rsidRPr="007D2C11">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tc>
        <w:tc>
          <w:tcPr>
            <w:tcW w:w="609" w:type="pct"/>
            <w:hideMark/>
          </w:tcPr>
          <w:p w:rsidR="005D788E" w:rsidRPr="007D2C11" w:rsidRDefault="005D788E" w:rsidP="006E7DD8">
            <w:r w:rsidRPr="007D2C11">
              <w:t>единиц</w:t>
            </w:r>
          </w:p>
        </w:tc>
        <w:tc>
          <w:tcPr>
            <w:tcW w:w="385" w:type="pct"/>
            <w:hideMark/>
          </w:tcPr>
          <w:p w:rsidR="005D788E" w:rsidRPr="007D2C11" w:rsidRDefault="005D788E" w:rsidP="006E7DD8">
            <w:r w:rsidRPr="007D2C11">
              <w:t>4</w:t>
            </w:r>
          </w:p>
        </w:tc>
        <w:tc>
          <w:tcPr>
            <w:tcW w:w="527" w:type="pct"/>
            <w:hideMark/>
          </w:tcPr>
          <w:p w:rsidR="005D788E" w:rsidRPr="007D2C11" w:rsidRDefault="005D788E" w:rsidP="006E7DD8">
            <w:r w:rsidRPr="007D2C11">
              <w:t>4</w:t>
            </w:r>
          </w:p>
        </w:tc>
        <w:tc>
          <w:tcPr>
            <w:tcW w:w="528" w:type="pct"/>
            <w:hideMark/>
          </w:tcPr>
          <w:p w:rsidR="005D788E" w:rsidRPr="007D2C11" w:rsidRDefault="005D788E" w:rsidP="006E7DD8">
            <w:r w:rsidRPr="007D2C11">
              <w:t>2</w:t>
            </w:r>
          </w:p>
        </w:tc>
        <w:tc>
          <w:tcPr>
            <w:tcW w:w="528" w:type="pct"/>
            <w:hideMark/>
          </w:tcPr>
          <w:p w:rsidR="005D788E" w:rsidRPr="007D2C11" w:rsidRDefault="005D788E" w:rsidP="006E7DD8">
            <w:r w:rsidRPr="007D2C11">
              <w:t>2</w:t>
            </w:r>
          </w:p>
        </w:tc>
        <w:tc>
          <w:tcPr>
            <w:tcW w:w="431" w:type="pct"/>
            <w:gridSpan w:val="3"/>
            <w:hideMark/>
          </w:tcPr>
          <w:p w:rsidR="005D788E" w:rsidRPr="007D2C11" w:rsidRDefault="005D788E" w:rsidP="006E7DD8">
            <w:r w:rsidRPr="007D2C11">
              <w:t>2</w:t>
            </w:r>
          </w:p>
        </w:tc>
      </w:tr>
      <w:tr w:rsidR="005D788E" w:rsidRPr="007D2C11" w:rsidTr="001F7AF0">
        <w:trPr>
          <w:gridAfter w:val="1"/>
          <w:wAfter w:w="37" w:type="pct"/>
          <w:trHeight w:val="144"/>
        </w:trPr>
        <w:tc>
          <w:tcPr>
            <w:tcW w:w="161" w:type="pct"/>
          </w:tcPr>
          <w:p w:rsidR="005D788E" w:rsidRPr="007D2C11" w:rsidRDefault="005D788E" w:rsidP="006E7DD8"/>
        </w:tc>
        <w:tc>
          <w:tcPr>
            <w:tcW w:w="1794" w:type="pct"/>
          </w:tcPr>
          <w:p w:rsidR="005D788E" w:rsidRPr="007D2C11" w:rsidRDefault="005D788E" w:rsidP="006E7DD8"/>
        </w:tc>
        <w:tc>
          <w:tcPr>
            <w:tcW w:w="609" w:type="pct"/>
          </w:tcPr>
          <w:p w:rsidR="005D788E" w:rsidRPr="007D2C11" w:rsidRDefault="005D788E" w:rsidP="006E7DD8"/>
        </w:tc>
        <w:tc>
          <w:tcPr>
            <w:tcW w:w="385" w:type="pct"/>
          </w:tcPr>
          <w:p w:rsidR="005D788E" w:rsidRPr="007D2C11" w:rsidRDefault="005D788E" w:rsidP="006E7DD8"/>
        </w:tc>
        <w:tc>
          <w:tcPr>
            <w:tcW w:w="527" w:type="pct"/>
          </w:tcPr>
          <w:p w:rsidR="005D788E" w:rsidRPr="007D2C11" w:rsidRDefault="005D788E" w:rsidP="006E7DD8"/>
        </w:tc>
        <w:tc>
          <w:tcPr>
            <w:tcW w:w="528" w:type="pct"/>
          </w:tcPr>
          <w:p w:rsidR="005D788E" w:rsidRPr="007D2C11" w:rsidRDefault="005D788E" w:rsidP="006E7DD8"/>
        </w:tc>
        <w:tc>
          <w:tcPr>
            <w:tcW w:w="528" w:type="pct"/>
          </w:tcPr>
          <w:p w:rsidR="005D788E" w:rsidRPr="007D2C11" w:rsidRDefault="005D788E" w:rsidP="006E7DD8"/>
        </w:tc>
        <w:tc>
          <w:tcPr>
            <w:tcW w:w="431" w:type="pct"/>
            <w:gridSpan w:val="3"/>
          </w:tcPr>
          <w:p w:rsidR="005D788E" w:rsidRPr="007D2C11" w:rsidRDefault="005D788E" w:rsidP="006E7DD8"/>
        </w:tc>
      </w:tr>
      <w:tr w:rsidR="005D788E" w:rsidRPr="007D2C11" w:rsidTr="001F7AF0">
        <w:trPr>
          <w:gridAfter w:val="1"/>
          <w:wAfter w:w="37" w:type="pct"/>
          <w:cantSplit/>
          <w:trHeight w:val="144"/>
        </w:trPr>
        <w:tc>
          <w:tcPr>
            <w:tcW w:w="161" w:type="pct"/>
            <w:hideMark/>
          </w:tcPr>
          <w:p w:rsidR="005D788E" w:rsidRPr="007D2C11" w:rsidRDefault="005D788E" w:rsidP="006E7DD8">
            <w:r w:rsidRPr="007D2C11">
              <w:t>13.</w:t>
            </w:r>
          </w:p>
        </w:tc>
        <w:tc>
          <w:tcPr>
            <w:tcW w:w="1794" w:type="pct"/>
            <w:hideMark/>
          </w:tcPr>
          <w:p w:rsidR="005D788E" w:rsidRPr="007D2C11" w:rsidRDefault="005D788E" w:rsidP="006E7DD8">
            <w:r w:rsidRPr="007D2C11">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7D2C11">
              <w:t>грантовую</w:t>
            </w:r>
            <w:proofErr w:type="spellEnd"/>
            <w:r w:rsidRPr="007D2C11">
              <w:t xml:space="preserve"> поддержку, к году, предшествующему году предоставления субсидии</w:t>
            </w:r>
          </w:p>
        </w:tc>
        <w:tc>
          <w:tcPr>
            <w:tcW w:w="609" w:type="pct"/>
            <w:hideMark/>
          </w:tcPr>
          <w:p w:rsidR="005D788E" w:rsidRPr="007D2C11" w:rsidRDefault="005D788E" w:rsidP="006E7DD8">
            <w:r w:rsidRPr="007D2C11">
              <w:t>%</w:t>
            </w:r>
          </w:p>
        </w:tc>
        <w:tc>
          <w:tcPr>
            <w:tcW w:w="385" w:type="pct"/>
            <w:hideMark/>
          </w:tcPr>
          <w:p w:rsidR="005D788E" w:rsidRPr="007D2C11" w:rsidRDefault="00286719" w:rsidP="006E7DD8">
            <w:r w:rsidRPr="007D2C11">
              <w:t>8</w:t>
            </w:r>
          </w:p>
        </w:tc>
        <w:tc>
          <w:tcPr>
            <w:tcW w:w="527" w:type="pct"/>
            <w:hideMark/>
          </w:tcPr>
          <w:p w:rsidR="005D788E" w:rsidRPr="007D2C11" w:rsidRDefault="00286719" w:rsidP="006E7DD8">
            <w:r w:rsidRPr="007D2C11">
              <w:t>8</w:t>
            </w:r>
          </w:p>
        </w:tc>
        <w:tc>
          <w:tcPr>
            <w:tcW w:w="528" w:type="pct"/>
            <w:hideMark/>
          </w:tcPr>
          <w:p w:rsidR="005D788E" w:rsidRPr="007D2C11" w:rsidRDefault="00286719" w:rsidP="006E7DD8">
            <w:r w:rsidRPr="007D2C11">
              <w:t>8</w:t>
            </w:r>
          </w:p>
        </w:tc>
        <w:tc>
          <w:tcPr>
            <w:tcW w:w="528" w:type="pct"/>
            <w:hideMark/>
          </w:tcPr>
          <w:p w:rsidR="005D788E" w:rsidRPr="007D2C11" w:rsidRDefault="00286719" w:rsidP="006E7DD8">
            <w:r w:rsidRPr="007D2C11">
              <w:t>8</w:t>
            </w:r>
          </w:p>
        </w:tc>
        <w:tc>
          <w:tcPr>
            <w:tcW w:w="431" w:type="pct"/>
            <w:gridSpan w:val="3"/>
            <w:hideMark/>
          </w:tcPr>
          <w:p w:rsidR="005D788E" w:rsidRPr="007D2C11" w:rsidRDefault="00286719" w:rsidP="006E7DD8">
            <w:r w:rsidRPr="007D2C11">
              <w:t>8</w:t>
            </w:r>
          </w:p>
        </w:tc>
      </w:tr>
      <w:tr w:rsidR="005D788E" w:rsidRPr="007D2C11" w:rsidTr="001F7AF0">
        <w:trPr>
          <w:gridAfter w:val="1"/>
          <w:wAfter w:w="37" w:type="pct"/>
          <w:trHeight w:val="144"/>
        </w:trPr>
        <w:tc>
          <w:tcPr>
            <w:tcW w:w="161" w:type="pct"/>
          </w:tcPr>
          <w:p w:rsidR="005D788E" w:rsidRPr="007D2C11" w:rsidRDefault="005D788E" w:rsidP="006E7DD8"/>
        </w:tc>
        <w:tc>
          <w:tcPr>
            <w:tcW w:w="1794" w:type="pct"/>
          </w:tcPr>
          <w:p w:rsidR="005D788E" w:rsidRPr="007D2C11" w:rsidRDefault="005D788E" w:rsidP="006E7DD8"/>
        </w:tc>
        <w:tc>
          <w:tcPr>
            <w:tcW w:w="609" w:type="pct"/>
          </w:tcPr>
          <w:p w:rsidR="005D788E" w:rsidRPr="007D2C11" w:rsidRDefault="005D788E" w:rsidP="006E7DD8"/>
        </w:tc>
        <w:tc>
          <w:tcPr>
            <w:tcW w:w="385" w:type="pct"/>
          </w:tcPr>
          <w:p w:rsidR="005D788E" w:rsidRPr="007D2C11" w:rsidRDefault="005D788E" w:rsidP="006E7DD8"/>
        </w:tc>
        <w:tc>
          <w:tcPr>
            <w:tcW w:w="527" w:type="pct"/>
          </w:tcPr>
          <w:p w:rsidR="005D788E" w:rsidRPr="007D2C11" w:rsidRDefault="005D788E" w:rsidP="006E7DD8"/>
        </w:tc>
        <w:tc>
          <w:tcPr>
            <w:tcW w:w="528" w:type="pct"/>
          </w:tcPr>
          <w:p w:rsidR="005D788E" w:rsidRPr="007D2C11" w:rsidRDefault="005D788E" w:rsidP="006E7DD8"/>
        </w:tc>
        <w:tc>
          <w:tcPr>
            <w:tcW w:w="528" w:type="pct"/>
          </w:tcPr>
          <w:p w:rsidR="005D788E" w:rsidRPr="007D2C11" w:rsidRDefault="005D788E" w:rsidP="006E7DD8"/>
        </w:tc>
        <w:tc>
          <w:tcPr>
            <w:tcW w:w="431" w:type="pct"/>
            <w:gridSpan w:val="3"/>
          </w:tcPr>
          <w:p w:rsidR="005D788E" w:rsidRPr="007D2C11" w:rsidRDefault="005D788E"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14.</w:t>
            </w:r>
          </w:p>
        </w:tc>
        <w:tc>
          <w:tcPr>
            <w:tcW w:w="1794" w:type="pct"/>
            <w:hideMark/>
          </w:tcPr>
          <w:p w:rsidR="005D788E" w:rsidRPr="007D2C11" w:rsidRDefault="005D788E" w:rsidP="006E7DD8">
            <w:r w:rsidRPr="007D2C11">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7D2C11">
              <w:t>грантовую</w:t>
            </w:r>
            <w:proofErr w:type="spellEnd"/>
            <w:r w:rsidRPr="007D2C11">
              <w:t xml:space="preserve"> поддержку для развития материально-технической базы</w:t>
            </w:r>
          </w:p>
        </w:tc>
        <w:tc>
          <w:tcPr>
            <w:tcW w:w="609" w:type="pct"/>
            <w:hideMark/>
          </w:tcPr>
          <w:p w:rsidR="005D788E" w:rsidRPr="007D2C11" w:rsidRDefault="005D788E" w:rsidP="006E7DD8">
            <w:r w:rsidRPr="007D2C11">
              <w:t>единиц</w:t>
            </w:r>
          </w:p>
        </w:tc>
        <w:tc>
          <w:tcPr>
            <w:tcW w:w="385" w:type="pct"/>
            <w:hideMark/>
          </w:tcPr>
          <w:p w:rsidR="005D788E" w:rsidRPr="007D2C11" w:rsidRDefault="005D788E" w:rsidP="006E7DD8">
            <w:r w:rsidRPr="007D2C11">
              <w:t>1</w:t>
            </w:r>
          </w:p>
        </w:tc>
        <w:tc>
          <w:tcPr>
            <w:tcW w:w="527" w:type="pct"/>
            <w:hideMark/>
          </w:tcPr>
          <w:p w:rsidR="005D788E" w:rsidRPr="007D2C11" w:rsidRDefault="005D788E" w:rsidP="006E7DD8">
            <w:r w:rsidRPr="007D2C11">
              <w:t>1</w:t>
            </w:r>
          </w:p>
        </w:tc>
        <w:tc>
          <w:tcPr>
            <w:tcW w:w="528" w:type="pct"/>
            <w:hideMark/>
          </w:tcPr>
          <w:p w:rsidR="005D788E" w:rsidRPr="007D2C11" w:rsidRDefault="005D788E" w:rsidP="006E7DD8">
            <w:r w:rsidRPr="007D2C11">
              <w:t>1</w:t>
            </w:r>
          </w:p>
        </w:tc>
        <w:tc>
          <w:tcPr>
            <w:tcW w:w="528" w:type="pct"/>
            <w:hideMark/>
          </w:tcPr>
          <w:p w:rsidR="005D788E" w:rsidRPr="007D2C11" w:rsidRDefault="005D788E" w:rsidP="006E7DD8">
            <w:r w:rsidRPr="007D2C11">
              <w:t>1</w:t>
            </w:r>
          </w:p>
        </w:tc>
        <w:tc>
          <w:tcPr>
            <w:tcW w:w="431" w:type="pct"/>
            <w:gridSpan w:val="3"/>
            <w:hideMark/>
          </w:tcPr>
          <w:p w:rsidR="005D788E" w:rsidRPr="007D2C11" w:rsidRDefault="005D788E" w:rsidP="006E7DD8">
            <w:r w:rsidRPr="007D2C11">
              <w:t>1</w:t>
            </w:r>
          </w:p>
        </w:tc>
      </w:tr>
      <w:tr w:rsidR="005D788E" w:rsidRPr="007D2C11" w:rsidTr="001F7AF0">
        <w:trPr>
          <w:gridAfter w:val="1"/>
          <w:wAfter w:w="37" w:type="pct"/>
          <w:trHeight w:val="144"/>
        </w:trPr>
        <w:tc>
          <w:tcPr>
            <w:tcW w:w="161" w:type="pct"/>
          </w:tcPr>
          <w:p w:rsidR="005D788E" w:rsidRPr="007D2C11" w:rsidRDefault="005D788E" w:rsidP="006E7DD8"/>
        </w:tc>
        <w:tc>
          <w:tcPr>
            <w:tcW w:w="1794" w:type="pct"/>
          </w:tcPr>
          <w:p w:rsidR="005D788E" w:rsidRPr="007D2C11" w:rsidRDefault="005D788E" w:rsidP="006E7DD8"/>
        </w:tc>
        <w:tc>
          <w:tcPr>
            <w:tcW w:w="609" w:type="pct"/>
          </w:tcPr>
          <w:p w:rsidR="005D788E" w:rsidRPr="007D2C11" w:rsidRDefault="005D788E" w:rsidP="006E7DD8"/>
        </w:tc>
        <w:tc>
          <w:tcPr>
            <w:tcW w:w="385" w:type="pct"/>
          </w:tcPr>
          <w:p w:rsidR="005D788E" w:rsidRPr="007D2C11" w:rsidRDefault="005D788E" w:rsidP="006E7DD8"/>
        </w:tc>
        <w:tc>
          <w:tcPr>
            <w:tcW w:w="527" w:type="pct"/>
          </w:tcPr>
          <w:p w:rsidR="005D788E" w:rsidRPr="007D2C11" w:rsidRDefault="005D788E" w:rsidP="006E7DD8"/>
        </w:tc>
        <w:tc>
          <w:tcPr>
            <w:tcW w:w="528" w:type="pct"/>
          </w:tcPr>
          <w:p w:rsidR="005D788E" w:rsidRPr="007D2C11" w:rsidRDefault="005D788E" w:rsidP="006E7DD8"/>
        </w:tc>
        <w:tc>
          <w:tcPr>
            <w:tcW w:w="528" w:type="pct"/>
          </w:tcPr>
          <w:p w:rsidR="005D788E" w:rsidRPr="007D2C11" w:rsidRDefault="005D788E" w:rsidP="006E7DD8"/>
        </w:tc>
        <w:tc>
          <w:tcPr>
            <w:tcW w:w="431" w:type="pct"/>
            <w:gridSpan w:val="3"/>
          </w:tcPr>
          <w:p w:rsidR="005D788E" w:rsidRPr="007D2C11" w:rsidRDefault="005D788E" w:rsidP="006E7DD8"/>
        </w:tc>
      </w:tr>
      <w:tr w:rsidR="00BF15F9" w:rsidRPr="007D2C11" w:rsidTr="001F7AF0">
        <w:trPr>
          <w:gridAfter w:val="1"/>
          <w:wAfter w:w="37" w:type="pct"/>
          <w:trHeight w:val="144"/>
        </w:trPr>
        <w:tc>
          <w:tcPr>
            <w:tcW w:w="161" w:type="pct"/>
            <w:hideMark/>
          </w:tcPr>
          <w:p w:rsidR="00BF15F9" w:rsidRPr="007D2C11" w:rsidRDefault="00BF15F9" w:rsidP="006E7DD8">
            <w:r w:rsidRPr="007D2C11">
              <w:t>15.</w:t>
            </w:r>
          </w:p>
        </w:tc>
        <w:tc>
          <w:tcPr>
            <w:tcW w:w="1794" w:type="pct"/>
            <w:hideMark/>
          </w:tcPr>
          <w:p w:rsidR="00BF15F9" w:rsidRPr="007D2C11" w:rsidRDefault="00BF15F9" w:rsidP="006E7DD8">
            <w:r w:rsidRPr="007D2C11">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7D2C11">
              <w:t>грантовую</w:t>
            </w:r>
            <w:proofErr w:type="spellEnd"/>
            <w:r w:rsidRPr="007D2C11">
              <w:t xml:space="preserve"> поддержку, к году, предшествующему году предоставления субсидии</w:t>
            </w:r>
          </w:p>
        </w:tc>
        <w:tc>
          <w:tcPr>
            <w:tcW w:w="609" w:type="pct"/>
            <w:hideMark/>
          </w:tcPr>
          <w:p w:rsidR="00BF15F9" w:rsidRPr="007D2C11" w:rsidRDefault="00BF15F9" w:rsidP="006E7DD8">
            <w:r w:rsidRPr="007D2C11">
              <w:t>%</w:t>
            </w:r>
          </w:p>
        </w:tc>
        <w:tc>
          <w:tcPr>
            <w:tcW w:w="385" w:type="pct"/>
            <w:hideMark/>
          </w:tcPr>
          <w:p w:rsidR="00BF15F9" w:rsidRPr="007D2C11" w:rsidRDefault="00BF15F9">
            <w:pPr>
              <w:spacing w:line="276" w:lineRule="auto"/>
            </w:pPr>
            <w:r w:rsidRPr="007D2C11">
              <w:t>8</w:t>
            </w:r>
          </w:p>
        </w:tc>
        <w:tc>
          <w:tcPr>
            <w:tcW w:w="527" w:type="pct"/>
            <w:hideMark/>
          </w:tcPr>
          <w:p w:rsidR="00BF15F9" w:rsidRPr="007D2C11" w:rsidRDefault="00BF15F9">
            <w:pPr>
              <w:spacing w:line="276" w:lineRule="auto"/>
            </w:pPr>
            <w:r w:rsidRPr="007D2C11">
              <w:t>8</w:t>
            </w:r>
          </w:p>
        </w:tc>
        <w:tc>
          <w:tcPr>
            <w:tcW w:w="528" w:type="pct"/>
            <w:hideMark/>
          </w:tcPr>
          <w:p w:rsidR="00BF15F9" w:rsidRPr="007D2C11" w:rsidRDefault="00BF15F9">
            <w:pPr>
              <w:spacing w:line="276" w:lineRule="auto"/>
            </w:pPr>
            <w:r w:rsidRPr="007D2C11">
              <w:t>8</w:t>
            </w:r>
          </w:p>
        </w:tc>
        <w:tc>
          <w:tcPr>
            <w:tcW w:w="528" w:type="pct"/>
            <w:hideMark/>
          </w:tcPr>
          <w:p w:rsidR="00BF15F9" w:rsidRPr="007D2C11" w:rsidRDefault="00BF15F9">
            <w:pPr>
              <w:spacing w:line="276" w:lineRule="auto"/>
            </w:pPr>
            <w:r w:rsidRPr="007D2C11">
              <w:t>8</w:t>
            </w:r>
          </w:p>
        </w:tc>
        <w:tc>
          <w:tcPr>
            <w:tcW w:w="431" w:type="pct"/>
            <w:gridSpan w:val="3"/>
            <w:hideMark/>
          </w:tcPr>
          <w:p w:rsidR="00BF15F9" w:rsidRPr="007D2C11" w:rsidRDefault="00BF15F9">
            <w:pPr>
              <w:spacing w:line="276" w:lineRule="auto"/>
            </w:pPr>
            <w:r w:rsidRPr="007D2C11">
              <w:t>8</w:t>
            </w:r>
          </w:p>
        </w:tc>
      </w:tr>
      <w:tr w:rsidR="005D788E" w:rsidRPr="007D2C11" w:rsidTr="001F7AF0">
        <w:trPr>
          <w:gridAfter w:val="1"/>
          <w:wAfter w:w="37" w:type="pct"/>
          <w:trHeight w:val="144"/>
        </w:trPr>
        <w:tc>
          <w:tcPr>
            <w:tcW w:w="161" w:type="pct"/>
          </w:tcPr>
          <w:p w:rsidR="005D788E" w:rsidRPr="007D2C11" w:rsidRDefault="005D788E" w:rsidP="006E7DD8"/>
        </w:tc>
        <w:tc>
          <w:tcPr>
            <w:tcW w:w="1794" w:type="pct"/>
          </w:tcPr>
          <w:p w:rsidR="005D788E" w:rsidRPr="007D2C11" w:rsidRDefault="005D788E" w:rsidP="006E7DD8"/>
        </w:tc>
        <w:tc>
          <w:tcPr>
            <w:tcW w:w="609" w:type="pct"/>
          </w:tcPr>
          <w:p w:rsidR="005D788E" w:rsidRPr="007D2C11" w:rsidRDefault="005D788E" w:rsidP="006E7DD8"/>
        </w:tc>
        <w:tc>
          <w:tcPr>
            <w:tcW w:w="385" w:type="pct"/>
          </w:tcPr>
          <w:p w:rsidR="005D788E" w:rsidRPr="007D2C11" w:rsidRDefault="005D788E" w:rsidP="006E7DD8"/>
        </w:tc>
        <w:tc>
          <w:tcPr>
            <w:tcW w:w="527" w:type="pct"/>
          </w:tcPr>
          <w:p w:rsidR="005D788E" w:rsidRPr="007D2C11" w:rsidRDefault="005D788E" w:rsidP="006E7DD8"/>
        </w:tc>
        <w:tc>
          <w:tcPr>
            <w:tcW w:w="528" w:type="pct"/>
          </w:tcPr>
          <w:p w:rsidR="005D788E" w:rsidRPr="007D2C11" w:rsidRDefault="005D788E" w:rsidP="006E7DD8"/>
        </w:tc>
        <w:tc>
          <w:tcPr>
            <w:tcW w:w="528" w:type="pct"/>
          </w:tcPr>
          <w:p w:rsidR="005D788E" w:rsidRPr="007D2C11" w:rsidRDefault="005D788E" w:rsidP="006E7DD8"/>
        </w:tc>
        <w:tc>
          <w:tcPr>
            <w:tcW w:w="431" w:type="pct"/>
            <w:gridSpan w:val="3"/>
          </w:tcPr>
          <w:p w:rsidR="005D788E" w:rsidRPr="007D2C11" w:rsidRDefault="005D788E"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16.</w:t>
            </w:r>
          </w:p>
        </w:tc>
        <w:tc>
          <w:tcPr>
            <w:tcW w:w="1794" w:type="pct"/>
            <w:hideMark/>
          </w:tcPr>
          <w:p w:rsidR="005D788E" w:rsidRPr="007D2C11" w:rsidRDefault="005D788E" w:rsidP="006E7DD8">
            <w:r w:rsidRPr="007D2C11">
              <w:t>Производство масла сливочного</w:t>
            </w:r>
          </w:p>
        </w:tc>
        <w:tc>
          <w:tcPr>
            <w:tcW w:w="609" w:type="pct"/>
            <w:hideMark/>
          </w:tcPr>
          <w:p w:rsidR="005D788E" w:rsidRPr="007D2C11" w:rsidRDefault="005D788E" w:rsidP="006E7DD8">
            <w:r w:rsidRPr="007D2C11">
              <w:t>тыс. тонн</w:t>
            </w:r>
          </w:p>
        </w:tc>
        <w:tc>
          <w:tcPr>
            <w:tcW w:w="385" w:type="pct"/>
            <w:hideMark/>
          </w:tcPr>
          <w:p w:rsidR="005D788E" w:rsidRPr="007D2C11" w:rsidRDefault="005D788E" w:rsidP="006E7DD8">
            <w:r w:rsidRPr="007D2C11">
              <w:t>0,040</w:t>
            </w:r>
          </w:p>
        </w:tc>
        <w:tc>
          <w:tcPr>
            <w:tcW w:w="527" w:type="pct"/>
            <w:hideMark/>
          </w:tcPr>
          <w:p w:rsidR="005D788E" w:rsidRPr="007D2C11" w:rsidRDefault="005D788E" w:rsidP="006E7DD8">
            <w:r w:rsidRPr="007D2C11">
              <w:t>0,040</w:t>
            </w:r>
          </w:p>
        </w:tc>
        <w:tc>
          <w:tcPr>
            <w:tcW w:w="528" w:type="pct"/>
            <w:hideMark/>
          </w:tcPr>
          <w:p w:rsidR="005D788E" w:rsidRPr="007D2C11" w:rsidRDefault="005D788E" w:rsidP="006E7DD8">
            <w:r w:rsidRPr="007D2C11">
              <w:t>0,040</w:t>
            </w:r>
          </w:p>
        </w:tc>
        <w:tc>
          <w:tcPr>
            <w:tcW w:w="528" w:type="pct"/>
            <w:hideMark/>
          </w:tcPr>
          <w:p w:rsidR="005D788E" w:rsidRPr="007D2C11" w:rsidRDefault="005D788E" w:rsidP="006E7DD8">
            <w:r w:rsidRPr="007D2C11">
              <w:t>0,040</w:t>
            </w:r>
          </w:p>
        </w:tc>
        <w:tc>
          <w:tcPr>
            <w:tcW w:w="431" w:type="pct"/>
            <w:gridSpan w:val="3"/>
            <w:hideMark/>
          </w:tcPr>
          <w:p w:rsidR="005D788E" w:rsidRPr="007D2C11" w:rsidRDefault="005D788E" w:rsidP="006E7DD8">
            <w:r w:rsidRPr="007D2C11">
              <w:t>0,040</w:t>
            </w:r>
          </w:p>
        </w:tc>
      </w:tr>
      <w:tr w:rsidR="005D788E" w:rsidRPr="007D2C11" w:rsidTr="001F7AF0">
        <w:trPr>
          <w:gridAfter w:val="1"/>
          <w:wAfter w:w="37" w:type="pct"/>
          <w:trHeight w:val="144"/>
        </w:trPr>
        <w:tc>
          <w:tcPr>
            <w:tcW w:w="161" w:type="pct"/>
          </w:tcPr>
          <w:p w:rsidR="005D788E" w:rsidRPr="007D2C11" w:rsidRDefault="005D788E" w:rsidP="006E7DD8"/>
        </w:tc>
        <w:tc>
          <w:tcPr>
            <w:tcW w:w="1794" w:type="pct"/>
          </w:tcPr>
          <w:p w:rsidR="005D788E" w:rsidRPr="007D2C11" w:rsidRDefault="005D788E" w:rsidP="006E7DD8"/>
        </w:tc>
        <w:tc>
          <w:tcPr>
            <w:tcW w:w="609" w:type="pct"/>
          </w:tcPr>
          <w:p w:rsidR="005D788E" w:rsidRPr="007D2C11" w:rsidRDefault="005D788E" w:rsidP="006E7DD8"/>
        </w:tc>
        <w:tc>
          <w:tcPr>
            <w:tcW w:w="385" w:type="pct"/>
          </w:tcPr>
          <w:p w:rsidR="005D788E" w:rsidRPr="007D2C11" w:rsidRDefault="005D788E" w:rsidP="006E7DD8"/>
        </w:tc>
        <w:tc>
          <w:tcPr>
            <w:tcW w:w="527" w:type="pct"/>
          </w:tcPr>
          <w:p w:rsidR="005D788E" w:rsidRPr="007D2C11" w:rsidRDefault="005D788E" w:rsidP="006E7DD8"/>
        </w:tc>
        <w:tc>
          <w:tcPr>
            <w:tcW w:w="528" w:type="pct"/>
          </w:tcPr>
          <w:p w:rsidR="005D788E" w:rsidRPr="007D2C11" w:rsidRDefault="005D788E" w:rsidP="006E7DD8"/>
        </w:tc>
        <w:tc>
          <w:tcPr>
            <w:tcW w:w="528" w:type="pct"/>
          </w:tcPr>
          <w:p w:rsidR="005D788E" w:rsidRPr="007D2C11" w:rsidRDefault="005D788E" w:rsidP="006E7DD8"/>
        </w:tc>
        <w:tc>
          <w:tcPr>
            <w:tcW w:w="431" w:type="pct"/>
            <w:gridSpan w:val="3"/>
          </w:tcPr>
          <w:p w:rsidR="005D788E" w:rsidRPr="007D2C11" w:rsidRDefault="005D788E"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17.</w:t>
            </w:r>
          </w:p>
        </w:tc>
        <w:tc>
          <w:tcPr>
            <w:tcW w:w="1794" w:type="pct"/>
            <w:hideMark/>
          </w:tcPr>
          <w:p w:rsidR="005D788E" w:rsidRPr="007D2C11" w:rsidRDefault="005D788E" w:rsidP="006E7DD8">
            <w:r w:rsidRPr="007D2C11">
              <w:t>Производство сыров и сырных продуктов</w:t>
            </w:r>
          </w:p>
        </w:tc>
        <w:tc>
          <w:tcPr>
            <w:tcW w:w="609" w:type="pct"/>
            <w:hideMark/>
          </w:tcPr>
          <w:p w:rsidR="005D788E" w:rsidRPr="007D2C11" w:rsidRDefault="005D788E" w:rsidP="006E7DD8">
            <w:r w:rsidRPr="007D2C11">
              <w:t>тыс. тонн</w:t>
            </w:r>
          </w:p>
        </w:tc>
        <w:tc>
          <w:tcPr>
            <w:tcW w:w="385" w:type="pct"/>
            <w:hideMark/>
          </w:tcPr>
          <w:p w:rsidR="005D788E" w:rsidRPr="007D2C11" w:rsidRDefault="005D788E" w:rsidP="006E7DD8">
            <w:r w:rsidRPr="007D2C11">
              <w:t>0,052</w:t>
            </w:r>
          </w:p>
        </w:tc>
        <w:tc>
          <w:tcPr>
            <w:tcW w:w="527" w:type="pct"/>
            <w:hideMark/>
          </w:tcPr>
          <w:p w:rsidR="005D788E" w:rsidRPr="007D2C11" w:rsidRDefault="005D788E" w:rsidP="006E7DD8">
            <w:r w:rsidRPr="007D2C11">
              <w:t>0,052</w:t>
            </w:r>
          </w:p>
        </w:tc>
        <w:tc>
          <w:tcPr>
            <w:tcW w:w="528" w:type="pct"/>
            <w:hideMark/>
          </w:tcPr>
          <w:p w:rsidR="005D788E" w:rsidRPr="007D2C11" w:rsidRDefault="005D788E" w:rsidP="006E7DD8">
            <w:r w:rsidRPr="007D2C11">
              <w:t>0,052</w:t>
            </w:r>
          </w:p>
        </w:tc>
        <w:tc>
          <w:tcPr>
            <w:tcW w:w="528" w:type="pct"/>
            <w:hideMark/>
          </w:tcPr>
          <w:p w:rsidR="005D788E" w:rsidRPr="007D2C11" w:rsidRDefault="005D788E" w:rsidP="006E7DD8">
            <w:r w:rsidRPr="007D2C11">
              <w:t>0,053</w:t>
            </w:r>
          </w:p>
        </w:tc>
        <w:tc>
          <w:tcPr>
            <w:tcW w:w="431" w:type="pct"/>
            <w:gridSpan w:val="3"/>
            <w:hideMark/>
          </w:tcPr>
          <w:p w:rsidR="005D788E" w:rsidRPr="007D2C11" w:rsidRDefault="005D788E" w:rsidP="006E7DD8">
            <w:r w:rsidRPr="007D2C11">
              <w:t>0,0 55</w:t>
            </w:r>
          </w:p>
        </w:tc>
      </w:tr>
      <w:tr w:rsidR="005D788E" w:rsidRPr="007D2C11" w:rsidTr="001F7AF0">
        <w:trPr>
          <w:gridAfter w:val="1"/>
          <w:wAfter w:w="37" w:type="pct"/>
          <w:trHeight w:val="144"/>
        </w:trPr>
        <w:tc>
          <w:tcPr>
            <w:tcW w:w="161" w:type="pct"/>
          </w:tcPr>
          <w:p w:rsidR="005D788E" w:rsidRPr="007D2C11" w:rsidRDefault="005D788E" w:rsidP="006E7DD8"/>
        </w:tc>
        <w:tc>
          <w:tcPr>
            <w:tcW w:w="1794" w:type="pct"/>
          </w:tcPr>
          <w:p w:rsidR="005D788E" w:rsidRPr="007D2C11" w:rsidRDefault="005D788E" w:rsidP="006E7DD8"/>
        </w:tc>
        <w:tc>
          <w:tcPr>
            <w:tcW w:w="609" w:type="pct"/>
          </w:tcPr>
          <w:p w:rsidR="005D788E" w:rsidRPr="007D2C11" w:rsidRDefault="005D788E" w:rsidP="006E7DD8"/>
        </w:tc>
        <w:tc>
          <w:tcPr>
            <w:tcW w:w="385" w:type="pct"/>
          </w:tcPr>
          <w:p w:rsidR="005D788E" w:rsidRPr="007D2C11" w:rsidRDefault="005D788E" w:rsidP="006E7DD8"/>
        </w:tc>
        <w:tc>
          <w:tcPr>
            <w:tcW w:w="527" w:type="pct"/>
          </w:tcPr>
          <w:p w:rsidR="005D788E" w:rsidRPr="007D2C11" w:rsidRDefault="005D788E" w:rsidP="006E7DD8"/>
        </w:tc>
        <w:tc>
          <w:tcPr>
            <w:tcW w:w="528" w:type="pct"/>
          </w:tcPr>
          <w:p w:rsidR="005D788E" w:rsidRPr="007D2C11" w:rsidRDefault="005D788E" w:rsidP="006E7DD8"/>
        </w:tc>
        <w:tc>
          <w:tcPr>
            <w:tcW w:w="528" w:type="pct"/>
          </w:tcPr>
          <w:p w:rsidR="005D788E" w:rsidRPr="007D2C11" w:rsidRDefault="005D788E" w:rsidP="006E7DD8"/>
        </w:tc>
        <w:tc>
          <w:tcPr>
            <w:tcW w:w="431" w:type="pct"/>
            <w:gridSpan w:val="3"/>
          </w:tcPr>
          <w:p w:rsidR="005D788E" w:rsidRPr="007D2C11" w:rsidRDefault="005D788E"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18.</w:t>
            </w:r>
          </w:p>
        </w:tc>
        <w:tc>
          <w:tcPr>
            <w:tcW w:w="1794" w:type="pct"/>
            <w:hideMark/>
          </w:tcPr>
          <w:p w:rsidR="005D788E" w:rsidRPr="007D2C11" w:rsidRDefault="005D788E" w:rsidP="006E7DD8">
            <w:r w:rsidRPr="007D2C11">
              <w:t>Объем производства семенного картофеля</w:t>
            </w:r>
          </w:p>
        </w:tc>
        <w:tc>
          <w:tcPr>
            <w:tcW w:w="609" w:type="pct"/>
            <w:hideMark/>
          </w:tcPr>
          <w:p w:rsidR="005D788E" w:rsidRPr="007D2C11" w:rsidRDefault="005D788E" w:rsidP="006E7DD8">
            <w:r w:rsidRPr="007D2C11">
              <w:t>тонн</w:t>
            </w:r>
          </w:p>
        </w:tc>
        <w:tc>
          <w:tcPr>
            <w:tcW w:w="385" w:type="pct"/>
            <w:hideMark/>
          </w:tcPr>
          <w:p w:rsidR="005D788E" w:rsidRPr="007D2C11" w:rsidRDefault="005D788E" w:rsidP="006E7DD8">
            <w:r w:rsidRPr="007D2C11">
              <w:t>540</w:t>
            </w:r>
          </w:p>
        </w:tc>
        <w:tc>
          <w:tcPr>
            <w:tcW w:w="527" w:type="pct"/>
            <w:hideMark/>
          </w:tcPr>
          <w:p w:rsidR="005D788E" w:rsidRPr="007D2C11" w:rsidRDefault="005D788E" w:rsidP="006E7DD8">
            <w:r w:rsidRPr="007D2C11">
              <w:t>545</w:t>
            </w:r>
          </w:p>
        </w:tc>
        <w:tc>
          <w:tcPr>
            <w:tcW w:w="528" w:type="pct"/>
            <w:hideMark/>
          </w:tcPr>
          <w:p w:rsidR="005D788E" w:rsidRPr="007D2C11" w:rsidRDefault="005D788E" w:rsidP="006E7DD8">
            <w:r w:rsidRPr="007D2C11">
              <w:t>500</w:t>
            </w:r>
          </w:p>
        </w:tc>
        <w:tc>
          <w:tcPr>
            <w:tcW w:w="528" w:type="pct"/>
            <w:hideMark/>
          </w:tcPr>
          <w:p w:rsidR="005D788E" w:rsidRPr="007D2C11" w:rsidRDefault="005D788E" w:rsidP="006E7DD8">
            <w:r w:rsidRPr="007D2C11">
              <w:t>500</w:t>
            </w:r>
          </w:p>
        </w:tc>
        <w:tc>
          <w:tcPr>
            <w:tcW w:w="431" w:type="pct"/>
            <w:gridSpan w:val="3"/>
            <w:hideMark/>
          </w:tcPr>
          <w:p w:rsidR="005D788E" w:rsidRPr="007D2C11" w:rsidRDefault="005D788E" w:rsidP="006E7DD8">
            <w:r w:rsidRPr="007D2C11">
              <w:t>500</w:t>
            </w:r>
          </w:p>
        </w:tc>
      </w:tr>
      <w:tr w:rsidR="005D788E" w:rsidRPr="007D2C11" w:rsidTr="001F7AF0">
        <w:trPr>
          <w:gridAfter w:val="1"/>
          <w:wAfter w:w="37" w:type="pct"/>
          <w:trHeight w:val="144"/>
        </w:trPr>
        <w:tc>
          <w:tcPr>
            <w:tcW w:w="161" w:type="pct"/>
          </w:tcPr>
          <w:p w:rsidR="005D788E" w:rsidRPr="007D2C11" w:rsidRDefault="005D788E" w:rsidP="006E7DD8"/>
        </w:tc>
        <w:tc>
          <w:tcPr>
            <w:tcW w:w="1794" w:type="pct"/>
          </w:tcPr>
          <w:p w:rsidR="005D788E" w:rsidRPr="007D2C11" w:rsidRDefault="005D788E" w:rsidP="006E7DD8"/>
        </w:tc>
        <w:tc>
          <w:tcPr>
            <w:tcW w:w="609" w:type="pct"/>
          </w:tcPr>
          <w:p w:rsidR="005D788E" w:rsidRPr="007D2C11" w:rsidRDefault="005D788E" w:rsidP="006E7DD8"/>
        </w:tc>
        <w:tc>
          <w:tcPr>
            <w:tcW w:w="385" w:type="pct"/>
          </w:tcPr>
          <w:p w:rsidR="005D788E" w:rsidRPr="007D2C11" w:rsidRDefault="005D788E" w:rsidP="006E7DD8"/>
        </w:tc>
        <w:tc>
          <w:tcPr>
            <w:tcW w:w="527" w:type="pct"/>
          </w:tcPr>
          <w:p w:rsidR="005D788E" w:rsidRPr="007D2C11" w:rsidRDefault="005D788E" w:rsidP="006E7DD8"/>
        </w:tc>
        <w:tc>
          <w:tcPr>
            <w:tcW w:w="528" w:type="pct"/>
          </w:tcPr>
          <w:p w:rsidR="005D788E" w:rsidRPr="007D2C11" w:rsidRDefault="005D788E" w:rsidP="006E7DD8"/>
        </w:tc>
        <w:tc>
          <w:tcPr>
            <w:tcW w:w="528" w:type="pct"/>
          </w:tcPr>
          <w:p w:rsidR="005D788E" w:rsidRPr="007D2C11" w:rsidRDefault="005D788E" w:rsidP="006E7DD8"/>
        </w:tc>
        <w:tc>
          <w:tcPr>
            <w:tcW w:w="431" w:type="pct"/>
            <w:gridSpan w:val="3"/>
          </w:tcPr>
          <w:p w:rsidR="005D788E" w:rsidRPr="007D2C11" w:rsidRDefault="005D788E"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19.</w:t>
            </w:r>
          </w:p>
        </w:tc>
        <w:tc>
          <w:tcPr>
            <w:tcW w:w="1794" w:type="pct"/>
            <w:hideMark/>
          </w:tcPr>
          <w:p w:rsidR="005D788E" w:rsidRPr="007D2C11" w:rsidRDefault="005D788E" w:rsidP="006E7DD8">
            <w:r w:rsidRPr="007D2C11">
              <w:t>Объем произведенных семян овощных культур</w:t>
            </w:r>
          </w:p>
        </w:tc>
        <w:tc>
          <w:tcPr>
            <w:tcW w:w="609" w:type="pct"/>
            <w:hideMark/>
          </w:tcPr>
          <w:p w:rsidR="005D788E" w:rsidRPr="007D2C11" w:rsidRDefault="005D788E" w:rsidP="006E7DD8">
            <w:r w:rsidRPr="007D2C11">
              <w:t>тонн</w:t>
            </w:r>
          </w:p>
        </w:tc>
        <w:tc>
          <w:tcPr>
            <w:tcW w:w="385" w:type="pct"/>
            <w:hideMark/>
          </w:tcPr>
          <w:p w:rsidR="005D788E" w:rsidRPr="007D2C11" w:rsidRDefault="005D788E" w:rsidP="006E7DD8">
            <w:r w:rsidRPr="007D2C11">
              <w:t>10</w:t>
            </w:r>
          </w:p>
        </w:tc>
        <w:tc>
          <w:tcPr>
            <w:tcW w:w="527" w:type="pct"/>
            <w:hideMark/>
          </w:tcPr>
          <w:p w:rsidR="005D788E" w:rsidRPr="007D2C11" w:rsidRDefault="005D788E" w:rsidP="006E7DD8">
            <w:r w:rsidRPr="007D2C11">
              <w:t>10</w:t>
            </w:r>
          </w:p>
        </w:tc>
        <w:tc>
          <w:tcPr>
            <w:tcW w:w="528" w:type="pct"/>
            <w:hideMark/>
          </w:tcPr>
          <w:p w:rsidR="005D788E" w:rsidRPr="007D2C11" w:rsidRDefault="005D788E" w:rsidP="00055169">
            <w:r w:rsidRPr="007D2C11">
              <w:t>10</w:t>
            </w:r>
          </w:p>
        </w:tc>
        <w:tc>
          <w:tcPr>
            <w:tcW w:w="528" w:type="pct"/>
            <w:hideMark/>
          </w:tcPr>
          <w:p w:rsidR="005D788E" w:rsidRPr="007D2C11" w:rsidRDefault="005D788E" w:rsidP="00055169">
            <w:r w:rsidRPr="007D2C11">
              <w:t>10</w:t>
            </w:r>
          </w:p>
        </w:tc>
        <w:tc>
          <w:tcPr>
            <w:tcW w:w="431" w:type="pct"/>
            <w:gridSpan w:val="3"/>
            <w:hideMark/>
          </w:tcPr>
          <w:p w:rsidR="005D788E" w:rsidRPr="007D2C11" w:rsidRDefault="005D788E" w:rsidP="00055169">
            <w:r w:rsidRPr="007D2C11">
              <w:t>10</w:t>
            </w:r>
          </w:p>
        </w:tc>
      </w:tr>
      <w:tr w:rsidR="005D788E" w:rsidRPr="007D2C11" w:rsidTr="001F7AF0">
        <w:trPr>
          <w:gridAfter w:val="1"/>
          <w:wAfter w:w="37" w:type="pct"/>
          <w:trHeight w:val="144"/>
        </w:trPr>
        <w:tc>
          <w:tcPr>
            <w:tcW w:w="161" w:type="pct"/>
          </w:tcPr>
          <w:p w:rsidR="005D788E" w:rsidRPr="007D2C11" w:rsidRDefault="005D788E" w:rsidP="006E7DD8"/>
        </w:tc>
        <w:tc>
          <w:tcPr>
            <w:tcW w:w="1794" w:type="pct"/>
          </w:tcPr>
          <w:p w:rsidR="005D788E" w:rsidRPr="007D2C11" w:rsidRDefault="005D788E" w:rsidP="006E7DD8"/>
        </w:tc>
        <w:tc>
          <w:tcPr>
            <w:tcW w:w="609" w:type="pct"/>
          </w:tcPr>
          <w:p w:rsidR="005D788E" w:rsidRPr="007D2C11" w:rsidRDefault="005D788E" w:rsidP="006E7DD8"/>
        </w:tc>
        <w:tc>
          <w:tcPr>
            <w:tcW w:w="385" w:type="pct"/>
          </w:tcPr>
          <w:p w:rsidR="005D788E" w:rsidRPr="007D2C11" w:rsidRDefault="005D788E" w:rsidP="006E7DD8"/>
        </w:tc>
        <w:tc>
          <w:tcPr>
            <w:tcW w:w="527" w:type="pct"/>
          </w:tcPr>
          <w:p w:rsidR="005D788E" w:rsidRPr="007D2C11" w:rsidRDefault="005D788E" w:rsidP="006E7DD8"/>
        </w:tc>
        <w:tc>
          <w:tcPr>
            <w:tcW w:w="528" w:type="pct"/>
          </w:tcPr>
          <w:p w:rsidR="005D788E" w:rsidRPr="007D2C11" w:rsidRDefault="005D788E" w:rsidP="006E7DD8"/>
        </w:tc>
        <w:tc>
          <w:tcPr>
            <w:tcW w:w="528" w:type="pct"/>
          </w:tcPr>
          <w:p w:rsidR="005D788E" w:rsidRPr="007D2C11" w:rsidRDefault="005D788E" w:rsidP="006E7DD8"/>
        </w:tc>
        <w:tc>
          <w:tcPr>
            <w:tcW w:w="431" w:type="pct"/>
            <w:gridSpan w:val="3"/>
          </w:tcPr>
          <w:p w:rsidR="005D788E" w:rsidRPr="007D2C11" w:rsidRDefault="005D788E"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20.</w:t>
            </w:r>
          </w:p>
        </w:tc>
        <w:tc>
          <w:tcPr>
            <w:tcW w:w="1794" w:type="pct"/>
            <w:hideMark/>
          </w:tcPr>
          <w:p w:rsidR="005D788E" w:rsidRPr="007D2C11" w:rsidRDefault="005D788E" w:rsidP="006E7DD8">
            <w:r w:rsidRPr="007D2C11">
              <w:t>Объем реализованного семенного картофеля</w:t>
            </w:r>
          </w:p>
        </w:tc>
        <w:tc>
          <w:tcPr>
            <w:tcW w:w="609" w:type="pct"/>
            <w:hideMark/>
          </w:tcPr>
          <w:p w:rsidR="005D788E" w:rsidRPr="007D2C11" w:rsidRDefault="005D788E" w:rsidP="006E7DD8">
            <w:r w:rsidRPr="007D2C11">
              <w:t>тонн</w:t>
            </w:r>
          </w:p>
        </w:tc>
        <w:tc>
          <w:tcPr>
            <w:tcW w:w="385" w:type="pct"/>
            <w:hideMark/>
          </w:tcPr>
          <w:p w:rsidR="005D788E" w:rsidRPr="007D2C11" w:rsidRDefault="005D788E" w:rsidP="00E31561">
            <w:r w:rsidRPr="007D2C11">
              <w:t>2</w:t>
            </w:r>
            <w:r w:rsidR="00E31561" w:rsidRPr="007D2C11">
              <w:t>75</w:t>
            </w:r>
          </w:p>
        </w:tc>
        <w:tc>
          <w:tcPr>
            <w:tcW w:w="527" w:type="pct"/>
            <w:hideMark/>
          </w:tcPr>
          <w:p w:rsidR="005D788E" w:rsidRPr="007D2C11" w:rsidRDefault="005D788E" w:rsidP="006E7DD8">
            <w:r w:rsidRPr="007D2C11">
              <w:t>280</w:t>
            </w:r>
          </w:p>
        </w:tc>
        <w:tc>
          <w:tcPr>
            <w:tcW w:w="528" w:type="pct"/>
            <w:hideMark/>
          </w:tcPr>
          <w:p w:rsidR="005D788E" w:rsidRPr="007D2C11" w:rsidRDefault="005D788E" w:rsidP="006E7DD8">
            <w:r w:rsidRPr="007D2C11">
              <w:t>200</w:t>
            </w:r>
          </w:p>
        </w:tc>
        <w:tc>
          <w:tcPr>
            <w:tcW w:w="528" w:type="pct"/>
            <w:hideMark/>
          </w:tcPr>
          <w:p w:rsidR="005D788E" w:rsidRPr="007D2C11" w:rsidRDefault="005D788E" w:rsidP="006E7DD8">
            <w:r w:rsidRPr="007D2C11">
              <w:t>200</w:t>
            </w:r>
          </w:p>
        </w:tc>
        <w:tc>
          <w:tcPr>
            <w:tcW w:w="431" w:type="pct"/>
            <w:gridSpan w:val="3"/>
            <w:hideMark/>
          </w:tcPr>
          <w:p w:rsidR="005D788E" w:rsidRPr="007D2C11" w:rsidRDefault="005D788E" w:rsidP="006E7DD8">
            <w:r w:rsidRPr="007D2C11">
              <w:t>200</w:t>
            </w:r>
          </w:p>
        </w:tc>
      </w:tr>
      <w:tr w:rsidR="005D788E" w:rsidRPr="007D2C11" w:rsidTr="001F7AF0">
        <w:trPr>
          <w:gridAfter w:val="1"/>
          <w:wAfter w:w="37" w:type="pct"/>
          <w:trHeight w:val="144"/>
        </w:trPr>
        <w:tc>
          <w:tcPr>
            <w:tcW w:w="161" w:type="pct"/>
          </w:tcPr>
          <w:p w:rsidR="005D788E" w:rsidRPr="007D2C11" w:rsidRDefault="005D788E" w:rsidP="006E7DD8"/>
        </w:tc>
        <w:tc>
          <w:tcPr>
            <w:tcW w:w="1794" w:type="pct"/>
          </w:tcPr>
          <w:p w:rsidR="005D788E" w:rsidRPr="007D2C11" w:rsidRDefault="005D788E" w:rsidP="006E7DD8"/>
        </w:tc>
        <w:tc>
          <w:tcPr>
            <w:tcW w:w="609" w:type="pct"/>
          </w:tcPr>
          <w:p w:rsidR="005D788E" w:rsidRPr="007D2C11" w:rsidRDefault="005D788E" w:rsidP="006E7DD8"/>
        </w:tc>
        <w:tc>
          <w:tcPr>
            <w:tcW w:w="385" w:type="pct"/>
          </w:tcPr>
          <w:p w:rsidR="005D788E" w:rsidRPr="007D2C11" w:rsidRDefault="005D788E" w:rsidP="006E7DD8"/>
        </w:tc>
        <w:tc>
          <w:tcPr>
            <w:tcW w:w="527" w:type="pct"/>
          </w:tcPr>
          <w:p w:rsidR="005D788E" w:rsidRPr="007D2C11" w:rsidRDefault="005D788E" w:rsidP="006E7DD8"/>
        </w:tc>
        <w:tc>
          <w:tcPr>
            <w:tcW w:w="528" w:type="pct"/>
          </w:tcPr>
          <w:p w:rsidR="005D788E" w:rsidRPr="007D2C11" w:rsidRDefault="005D788E" w:rsidP="006E7DD8"/>
        </w:tc>
        <w:tc>
          <w:tcPr>
            <w:tcW w:w="528" w:type="pct"/>
          </w:tcPr>
          <w:p w:rsidR="005D788E" w:rsidRPr="007D2C11" w:rsidRDefault="005D788E" w:rsidP="006E7DD8"/>
        </w:tc>
        <w:tc>
          <w:tcPr>
            <w:tcW w:w="431" w:type="pct"/>
            <w:gridSpan w:val="3"/>
          </w:tcPr>
          <w:p w:rsidR="005D788E" w:rsidRPr="007D2C11" w:rsidRDefault="005D788E"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21.</w:t>
            </w:r>
          </w:p>
        </w:tc>
        <w:tc>
          <w:tcPr>
            <w:tcW w:w="1794" w:type="pct"/>
            <w:hideMark/>
          </w:tcPr>
          <w:p w:rsidR="005D788E" w:rsidRPr="007D2C11" w:rsidRDefault="005D788E" w:rsidP="006E7DD8">
            <w:r w:rsidRPr="007D2C11">
              <w:t>Объем реализованных семян овощных культур</w:t>
            </w:r>
          </w:p>
        </w:tc>
        <w:tc>
          <w:tcPr>
            <w:tcW w:w="609" w:type="pct"/>
            <w:hideMark/>
          </w:tcPr>
          <w:p w:rsidR="005D788E" w:rsidRPr="007D2C11" w:rsidRDefault="005D788E" w:rsidP="006E7DD8">
            <w:r w:rsidRPr="007D2C11">
              <w:t>тонн</w:t>
            </w:r>
          </w:p>
        </w:tc>
        <w:tc>
          <w:tcPr>
            <w:tcW w:w="385" w:type="pct"/>
            <w:hideMark/>
          </w:tcPr>
          <w:p w:rsidR="005D788E" w:rsidRPr="007D2C11" w:rsidRDefault="005D788E" w:rsidP="006E7DD8">
            <w:r w:rsidRPr="007D2C11">
              <w:t>10</w:t>
            </w:r>
          </w:p>
        </w:tc>
        <w:tc>
          <w:tcPr>
            <w:tcW w:w="527" w:type="pct"/>
            <w:hideMark/>
          </w:tcPr>
          <w:p w:rsidR="005D788E" w:rsidRPr="007D2C11" w:rsidRDefault="005D788E" w:rsidP="006E7DD8">
            <w:r w:rsidRPr="007D2C11">
              <w:t>10</w:t>
            </w:r>
          </w:p>
        </w:tc>
        <w:tc>
          <w:tcPr>
            <w:tcW w:w="528" w:type="pct"/>
            <w:hideMark/>
          </w:tcPr>
          <w:p w:rsidR="005D788E" w:rsidRPr="007D2C11" w:rsidRDefault="005D788E" w:rsidP="006E7DD8">
            <w:r w:rsidRPr="007D2C11">
              <w:t>10</w:t>
            </w:r>
          </w:p>
        </w:tc>
        <w:tc>
          <w:tcPr>
            <w:tcW w:w="528" w:type="pct"/>
            <w:hideMark/>
          </w:tcPr>
          <w:p w:rsidR="005D788E" w:rsidRPr="007D2C11" w:rsidRDefault="005D788E" w:rsidP="006E7DD8">
            <w:r w:rsidRPr="007D2C11">
              <w:t>10</w:t>
            </w:r>
          </w:p>
        </w:tc>
        <w:tc>
          <w:tcPr>
            <w:tcW w:w="431" w:type="pct"/>
            <w:gridSpan w:val="3"/>
            <w:hideMark/>
          </w:tcPr>
          <w:p w:rsidR="005D788E" w:rsidRPr="007D2C11" w:rsidRDefault="005D788E" w:rsidP="006E7DD8">
            <w:r w:rsidRPr="007D2C11">
              <w:t>10</w:t>
            </w:r>
          </w:p>
        </w:tc>
      </w:tr>
      <w:tr w:rsidR="005D788E" w:rsidRPr="007D2C11" w:rsidTr="001F7AF0">
        <w:trPr>
          <w:gridAfter w:val="1"/>
          <w:wAfter w:w="37" w:type="pct"/>
          <w:trHeight w:val="144"/>
        </w:trPr>
        <w:tc>
          <w:tcPr>
            <w:tcW w:w="161" w:type="pct"/>
          </w:tcPr>
          <w:p w:rsidR="005D788E" w:rsidRPr="007D2C11" w:rsidRDefault="005D788E" w:rsidP="006E7DD8"/>
        </w:tc>
        <w:tc>
          <w:tcPr>
            <w:tcW w:w="1794" w:type="pct"/>
          </w:tcPr>
          <w:p w:rsidR="005D788E" w:rsidRPr="007D2C11" w:rsidRDefault="005D788E" w:rsidP="006E7DD8"/>
        </w:tc>
        <w:tc>
          <w:tcPr>
            <w:tcW w:w="609" w:type="pct"/>
          </w:tcPr>
          <w:p w:rsidR="005D788E" w:rsidRPr="007D2C11" w:rsidRDefault="005D788E" w:rsidP="006E7DD8"/>
        </w:tc>
        <w:tc>
          <w:tcPr>
            <w:tcW w:w="385" w:type="pct"/>
          </w:tcPr>
          <w:p w:rsidR="005D788E" w:rsidRPr="007D2C11" w:rsidRDefault="005D788E" w:rsidP="006E7DD8"/>
        </w:tc>
        <w:tc>
          <w:tcPr>
            <w:tcW w:w="527" w:type="pct"/>
          </w:tcPr>
          <w:p w:rsidR="005D788E" w:rsidRPr="007D2C11" w:rsidRDefault="005D788E" w:rsidP="006E7DD8"/>
        </w:tc>
        <w:tc>
          <w:tcPr>
            <w:tcW w:w="528" w:type="pct"/>
          </w:tcPr>
          <w:p w:rsidR="005D788E" w:rsidRPr="007D2C11" w:rsidRDefault="005D788E" w:rsidP="006E7DD8"/>
        </w:tc>
        <w:tc>
          <w:tcPr>
            <w:tcW w:w="528" w:type="pct"/>
          </w:tcPr>
          <w:p w:rsidR="005D788E" w:rsidRPr="007D2C11" w:rsidRDefault="005D788E" w:rsidP="006E7DD8"/>
        </w:tc>
        <w:tc>
          <w:tcPr>
            <w:tcW w:w="431" w:type="pct"/>
            <w:gridSpan w:val="3"/>
          </w:tcPr>
          <w:p w:rsidR="005D788E" w:rsidRPr="007D2C11" w:rsidRDefault="005D788E"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22.</w:t>
            </w:r>
          </w:p>
        </w:tc>
        <w:tc>
          <w:tcPr>
            <w:tcW w:w="1794" w:type="pct"/>
            <w:hideMark/>
          </w:tcPr>
          <w:p w:rsidR="005D788E" w:rsidRPr="007D2C11" w:rsidRDefault="005D788E" w:rsidP="006E7DD8">
            <w:r w:rsidRPr="007D2C11">
              <w:t>Объем семенного картофеля, направленного на посадку (посев) в целях размножения</w:t>
            </w:r>
          </w:p>
        </w:tc>
        <w:tc>
          <w:tcPr>
            <w:tcW w:w="609" w:type="pct"/>
            <w:hideMark/>
          </w:tcPr>
          <w:p w:rsidR="005D788E" w:rsidRPr="007D2C11" w:rsidRDefault="005D788E" w:rsidP="006E7DD8">
            <w:r w:rsidRPr="007D2C11">
              <w:t>тонн</w:t>
            </w:r>
          </w:p>
        </w:tc>
        <w:tc>
          <w:tcPr>
            <w:tcW w:w="385" w:type="pct"/>
            <w:hideMark/>
          </w:tcPr>
          <w:p w:rsidR="005D788E" w:rsidRPr="007D2C11" w:rsidRDefault="00E31561" w:rsidP="006E7DD8">
            <w:r w:rsidRPr="007D2C11">
              <w:t>200</w:t>
            </w:r>
          </w:p>
        </w:tc>
        <w:tc>
          <w:tcPr>
            <w:tcW w:w="527" w:type="pct"/>
            <w:hideMark/>
          </w:tcPr>
          <w:p w:rsidR="005D788E" w:rsidRPr="007D2C11" w:rsidRDefault="00E31561" w:rsidP="00E31561">
            <w:r w:rsidRPr="007D2C11">
              <w:t>200</w:t>
            </w:r>
          </w:p>
        </w:tc>
        <w:tc>
          <w:tcPr>
            <w:tcW w:w="528" w:type="pct"/>
            <w:hideMark/>
          </w:tcPr>
          <w:p w:rsidR="005D788E" w:rsidRPr="007D2C11" w:rsidRDefault="005D788E" w:rsidP="00E31561">
            <w:r w:rsidRPr="007D2C11">
              <w:t>2</w:t>
            </w:r>
            <w:r w:rsidR="00E31561" w:rsidRPr="007D2C11">
              <w:t>0</w:t>
            </w:r>
            <w:r w:rsidRPr="007D2C11">
              <w:t>0</w:t>
            </w:r>
          </w:p>
        </w:tc>
        <w:tc>
          <w:tcPr>
            <w:tcW w:w="528" w:type="pct"/>
            <w:hideMark/>
          </w:tcPr>
          <w:p w:rsidR="005D788E" w:rsidRPr="007D2C11" w:rsidRDefault="005D788E" w:rsidP="00E31561">
            <w:r w:rsidRPr="007D2C11">
              <w:t>2</w:t>
            </w:r>
            <w:r w:rsidR="00E31561" w:rsidRPr="007D2C11">
              <w:t>0</w:t>
            </w:r>
            <w:r w:rsidRPr="007D2C11">
              <w:t>0</w:t>
            </w:r>
          </w:p>
        </w:tc>
        <w:tc>
          <w:tcPr>
            <w:tcW w:w="431" w:type="pct"/>
            <w:gridSpan w:val="3"/>
            <w:hideMark/>
          </w:tcPr>
          <w:p w:rsidR="005D788E" w:rsidRPr="007D2C11" w:rsidRDefault="005D788E" w:rsidP="00E31561">
            <w:r w:rsidRPr="007D2C11">
              <w:t>2</w:t>
            </w:r>
            <w:r w:rsidR="00E31561" w:rsidRPr="007D2C11">
              <w:t>0</w:t>
            </w:r>
            <w:r w:rsidRPr="007D2C11">
              <w:t>0</w:t>
            </w:r>
          </w:p>
        </w:tc>
      </w:tr>
      <w:tr w:rsidR="005D788E" w:rsidRPr="007D2C11" w:rsidTr="001F7AF0">
        <w:trPr>
          <w:gridAfter w:val="1"/>
          <w:wAfter w:w="37" w:type="pct"/>
          <w:trHeight w:val="144"/>
        </w:trPr>
        <w:tc>
          <w:tcPr>
            <w:tcW w:w="161" w:type="pct"/>
          </w:tcPr>
          <w:p w:rsidR="005D788E" w:rsidRPr="007D2C11" w:rsidRDefault="005D788E" w:rsidP="006E7DD8"/>
        </w:tc>
        <w:tc>
          <w:tcPr>
            <w:tcW w:w="1794" w:type="pct"/>
          </w:tcPr>
          <w:p w:rsidR="005D788E" w:rsidRPr="007D2C11" w:rsidRDefault="005D788E" w:rsidP="006E7DD8"/>
        </w:tc>
        <w:tc>
          <w:tcPr>
            <w:tcW w:w="609" w:type="pct"/>
          </w:tcPr>
          <w:p w:rsidR="005D788E" w:rsidRPr="007D2C11" w:rsidRDefault="005D788E" w:rsidP="006E7DD8"/>
        </w:tc>
        <w:tc>
          <w:tcPr>
            <w:tcW w:w="385" w:type="pct"/>
          </w:tcPr>
          <w:p w:rsidR="005D788E" w:rsidRPr="007D2C11" w:rsidRDefault="005D788E" w:rsidP="006E7DD8"/>
        </w:tc>
        <w:tc>
          <w:tcPr>
            <w:tcW w:w="527" w:type="pct"/>
          </w:tcPr>
          <w:p w:rsidR="005D788E" w:rsidRPr="007D2C11" w:rsidRDefault="005D788E" w:rsidP="006E7DD8"/>
        </w:tc>
        <w:tc>
          <w:tcPr>
            <w:tcW w:w="528" w:type="pct"/>
          </w:tcPr>
          <w:p w:rsidR="005D788E" w:rsidRPr="007D2C11" w:rsidRDefault="005D788E" w:rsidP="006E7DD8"/>
        </w:tc>
        <w:tc>
          <w:tcPr>
            <w:tcW w:w="528" w:type="pct"/>
          </w:tcPr>
          <w:p w:rsidR="005D788E" w:rsidRPr="007D2C11" w:rsidRDefault="005D788E" w:rsidP="006E7DD8"/>
        </w:tc>
        <w:tc>
          <w:tcPr>
            <w:tcW w:w="431" w:type="pct"/>
            <w:gridSpan w:val="3"/>
          </w:tcPr>
          <w:p w:rsidR="005D788E" w:rsidRPr="007D2C11" w:rsidRDefault="005D788E"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23.</w:t>
            </w:r>
          </w:p>
        </w:tc>
        <w:tc>
          <w:tcPr>
            <w:tcW w:w="1794" w:type="pct"/>
            <w:hideMark/>
          </w:tcPr>
          <w:p w:rsidR="005D788E" w:rsidRPr="007D2C11" w:rsidRDefault="005D788E" w:rsidP="006E7DD8">
            <w:r w:rsidRPr="007D2C11">
              <w:t>Доля застрахованной посевной (посадочной) площади в общей посевной (посадочной) площади (в условных единицах площади)</w:t>
            </w:r>
          </w:p>
        </w:tc>
        <w:tc>
          <w:tcPr>
            <w:tcW w:w="609" w:type="pct"/>
            <w:hideMark/>
          </w:tcPr>
          <w:p w:rsidR="005D788E" w:rsidRPr="007D2C11" w:rsidRDefault="005D788E" w:rsidP="006E7DD8">
            <w:r w:rsidRPr="007D2C11">
              <w:t>процентов</w:t>
            </w:r>
          </w:p>
        </w:tc>
        <w:tc>
          <w:tcPr>
            <w:tcW w:w="385" w:type="pct"/>
            <w:hideMark/>
          </w:tcPr>
          <w:p w:rsidR="005D788E" w:rsidRPr="007D2C11" w:rsidRDefault="00E31561" w:rsidP="006E7DD8">
            <w:r w:rsidRPr="007D2C11">
              <w:t>7,1</w:t>
            </w:r>
          </w:p>
        </w:tc>
        <w:tc>
          <w:tcPr>
            <w:tcW w:w="527" w:type="pct"/>
            <w:hideMark/>
          </w:tcPr>
          <w:p w:rsidR="005D788E" w:rsidRPr="007D2C11" w:rsidRDefault="00E31561" w:rsidP="006E7DD8">
            <w:r w:rsidRPr="007D2C11">
              <w:t>8,8</w:t>
            </w:r>
          </w:p>
        </w:tc>
        <w:tc>
          <w:tcPr>
            <w:tcW w:w="528" w:type="pct"/>
            <w:hideMark/>
          </w:tcPr>
          <w:p w:rsidR="005D788E" w:rsidRPr="007D2C11" w:rsidRDefault="00E31561" w:rsidP="006E7DD8">
            <w:r w:rsidRPr="007D2C11">
              <w:t>10,8</w:t>
            </w:r>
          </w:p>
        </w:tc>
        <w:tc>
          <w:tcPr>
            <w:tcW w:w="528" w:type="pct"/>
            <w:hideMark/>
          </w:tcPr>
          <w:p w:rsidR="005D788E" w:rsidRPr="007D2C11" w:rsidRDefault="005D788E" w:rsidP="006E7DD8">
            <w:r w:rsidRPr="007D2C11">
              <w:t>4,5</w:t>
            </w:r>
          </w:p>
        </w:tc>
        <w:tc>
          <w:tcPr>
            <w:tcW w:w="431" w:type="pct"/>
            <w:gridSpan w:val="3"/>
            <w:hideMark/>
          </w:tcPr>
          <w:p w:rsidR="005D788E" w:rsidRPr="007D2C11" w:rsidRDefault="005D788E" w:rsidP="006E7DD8">
            <w:r w:rsidRPr="007D2C11">
              <w:t>4,5</w:t>
            </w:r>
          </w:p>
        </w:tc>
      </w:tr>
      <w:tr w:rsidR="005D788E" w:rsidRPr="007D2C11" w:rsidTr="001F7AF0">
        <w:trPr>
          <w:gridAfter w:val="1"/>
          <w:wAfter w:w="37" w:type="pct"/>
          <w:trHeight w:val="144"/>
        </w:trPr>
        <w:tc>
          <w:tcPr>
            <w:tcW w:w="161" w:type="pct"/>
          </w:tcPr>
          <w:p w:rsidR="005D788E" w:rsidRPr="007D2C11" w:rsidRDefault="005D788E" w:rsidP="006E7DD8"/>
        </w:tc>
        <w:tc>
          <w:tcPr>
            <w:tcW w:w="1794" w:type="pct"/>
          </w:tcPr>
          <w:p w:rsidR="005D788E" w:rsidRPr="007D2C11" w:rsidRDefault="005D788E" w:rsidP="006E7DD8"/>
        </w:tc>
        <w:tc>
          <w:tcPr>
            <w:tcW w:w="609" w:type="pct"/>
          </w:tcPr>
          <w:p w:rsidR="005D788E" w:rsidRPr="007D2C11" w:rsidRDefault="005D788E" w:rsidP="006E7DD8"/>
        </w:tc>
        <w:tc>
          <w:tcPr>
            <w:tcW w:w="385" w:type="pct"/>
          </w:tcPr>
          <w:p w:rsidR="005D788E" w:rsidRPr="007D2C11" w:rsidRDefault="005D788E" w:rsidP="006E7DD8"/>
        </w:tc>
        <w:tc>
          <w:tcPr>
            <w:tcW w:w="527" w:type="pct"/>
          </w:tcPr>
          <w:p w:rsidR="005D788E" w:rsidRPr="007D2C11" w:rsidRDefault="005D788E" w:rsidP="006E7DD8"/>
        </w:tc>
        <w:tc>
          <w:tcPr>
            <w:tcW w:w="528" w:type="pct"/>
          </w:tcPr>
          <w:p w:rsidR="005D788E" w:rsidRPr="007D2C11" w:rsidRDefault="005D788E" w:rsidP="006E7DD8"/>
        </w:tc>
        <w:tc>
          <w:tcPr>
            <w:tcW w:w="528" w:type="pct"/>
          </w:tcPr>
          <w:p w:rsidR="005D788E" w:rsidRPr="007D2C11" w:rsidRDefault="005D788E" w:rsidP="006E7DD8"/>
        </w:tc>
        <w:tc>
          <w:tcPr>
            <w:tcW w:w="431" w:type="pct"/>
            <w:gridSpan w:val="3"/>
          </w:tcPr>
          <w:p w:rsidR="005D788E" w:rsidRPr="007D2C11" w:rsidRDefault="005D788E"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24.</w:t>
            </w:r>
          </w:p>
        </w:tc>
        <w:tc>
          <w:tcPr>
            <w:tcW w:w="1794" w:type="pct"/>
          </w:tcPr>
          <w:p w:rsidR="005D788E" w:rsidRPr="007D2C11" w:rsidRDefault="005D788E" w:rsidP="006E7DD8">
            <w:r w:rsidRPr="007D2C11">
              <w:t xml:space="preserve">Доля застрахованного поголовья сельскохозяйственных животных в общем поголовье сельскохозяйственных животных </w:t>
            </w:r>
          </w:p>
          <w:p w:rsidR="005D788E" w:rsidRPr="007D2C11" w:rsidRDefault="005D788E" w:rsidP="006E7DD8"/>
        </w:tc>
        <w:tc>
          <w:tcPr>
            <w:tcW w:w="609" w:type="pct"/>
            <w:hideMark/>
          </w:tcPr>
          <w:p w:rsidR="005D788E" w:rsidRPr="007D2C11" w:rsidRDefault="005D788E" w:rsidP="006E7DD8">
            <w:r w:rsidRPr="007D2C11">
              <w:t>процентов</w:t>
            </w:r>
          </w:p>
        </w:tc>
        <w:tc>
          <w:tcPr>
            <w:tcW w:w="385" w:type="pct"/>
            <w:hideMark/>
          </w:tcPr>
          <w:p w:rsidR="005D788E" w:rsidRPr="007D2C11" w:rsidRDefault="00E31561" w:rsidP="006E7DD8">
            <w:r w:rsidRPr="007D2C11">
              <w:t>26</w:t>
            </w:r>
          </w:p>
        </w:tc>
        <w:tc>
          <w:tcPr>
            <w:tcW w:w="527" w:type="pct"/>
            <w:hideMark/>
          </w:tcPr>
          <w:p w:rsidR="005D788E" w:rsidRPr="007D2C11" w:rsidRDefault="00E31561" w:rsidP="006E7DD8">
            <w:r w:rsidRPr="007D2C11">
              <w:t>26</w:t>
            </w:r>
          </w:p>
        </w:tc>
        <w:tc>
          <w:tcPr>
            <w:tcW w:w="528" w:type="pct"/>
            <w:hideMark/>
          </w:tcPr>
          <w:p w:rsidR="005D788E" w:rsidRPr="007D2C11" w:rsidRDefault="00E31561" w:rsidP="006E7DD8">
            <w:r w:rsidRPr="007D2C11">
              <w:t>26</w:t>
            </w:r>
          </w:p>
        </w:tc>
        <w:tc>
          <w:tcPr>
            <w:tcW w:w="528" w:type="pct"/>
            <w:hideMark/>
          </w:tcPr>
          <w:p w:rsidR="005D788E" w:rsidRPr="007D2C11" w:rsidRDefault="00E31561" w:rsidP="006E7DD8">
            <w:r w:rsidRPr="007D2C11">
              <w:t>26</w:t>
            </w:r>
          </w:p>
        </w:tc>
        <w:tc>
          <w:tcPr>
            <w:tcW w:w="431" w:type="pct"/>
            <w:gridSpan w:val="3"/>
            <w:hideMark/>
          </w:tcPr>
          <w:p w:rsidR="005D788E" w:rsidRPr="007D2C11" w:rsidRDefault="00E31561" w:rsidP="006E7DD8">
            <w:r w:rsidRPr="007D2C11">
              <w:t>26</w:t>
            </w:r>
          </w:p>
        </w:tc>
      </w:tr>
      <w:tr w:rsidR="005D788E" w:rsidRPr="007D2C11" w:rsidTr="001F7AF0">
        <w:trPr>
          <w:gridAfter w:val="1"/>
          <w:wAfter w:w="37" w:type="pct"/>
          <w:trHeight w:val="144"/>
        </w:trPr>
        <w:tc>
          <w:tcPr>
            <w:tcW w:w="161" w:type="pct"/>
            <w:hideMark/>
          </w:tcPr>
          <w:p w:rsidR="005D788E" w:rsidRPr="007D2C11" w:rsidRDefault="005D788E" w:rsidP="006E7DD8">
            <w:r w:rsidRPr="007D2C11">
              <w:t>25.</w:t>
            </w:r>
          </w:p>
        </w:tc>
        <w:tc>
          <w:tcPr>
            <w:tcW w:w="1794" w:type="pct"/>
          </w:tcPr>
          <w:p w:rsidR="005D788E" w:rsidRPr="007D2C11" w:rsidRDefault="005D788E" w:rsidP="006E7DD8">
            <w:r w:rsidRPr="007D2C11">
              <w:t xml:space="preserve">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 </w:t>
            </w:r>
          </w:p>
          <w:p w:rsidR="005D788E" w:rsidRPr="007D2C11" w:rsidRDefault="005D788E" w:rsidP="006E7DD8"/>
        </w:tc>
        <w:tc>
          <w:tcPr>
            <w:tcW w:w="609" w:type="pct"/>
            <w:hideMark/>
          </w:tcPr>
          <w:p w:rsidR="005D788E" w:rsidRPr="007D2C11" w:rsidRDefault="005D788E" w:rsidP="006E7DD8">
            <w:r w:rsidRPr="007D2C11">
              <w:t>%</w:t>
            </w:r>
          </w:p>
        </w:tc>
        <w:tc>
          <w:tcPr>
            <w:tcW w:w="385" w:type="pct"/>
            <w:hideMark/>
          </w:tcPr>
          <w:p w:rsidR="005D788E" w:rsidRPr="007D2C11" w:rsidRDefault="005D788E" w:rsidP="006E7DD8">
            <w:r w:rsidRPr="007D2C11">
              <w:t>23</w:t>
            </w:r>
          </w:p>
        </w:tc>
        <w:tc>
          <w:tcPr>
            <w:tcW w:w="527" w:type="pct"/>
            <w:hideMark/>
          </w:tcPr>
          <w:p w:rsidR="005D788E" w:rsidRPr="007D2C11" w:rsidRDefault="005D788E" w:rsidP="006E7DD8">
            <w:r w:rsidRPr="007D2C11">
              <w:t>23</w:t>
            </w:r>
          </w:p>
        </w:tc>
        <w:tc>
          <w:tcPr>
            <w:tcW w:w="528" w:type="pct"/>
            <w:hideMark/>
          </w:tcPr>
          <w:p w:rsidR="005D788E" w:rsidRPr="007D2C11" w:rsidRDefault="005D788E" w:rsidP="006E7DD8">
            <w:r w:rsidRPr="007D2C11">
              <w:t>23</w:t>
            </w:r>
          </w:p>
        </w:tc>
        <w:tc>
          <w:tcPr>
            <w:tcW w:w="528" w:type="pct"/>
            <w:hideMark/>
          </w:tcPr>
          <w:p w:rsidR="005D788E" w:rsidRPr="007D2C11" w:rsidRDefault="005D788E" w:rsidP="006E7DD8">
            <w:r w:rsidRPr="007D2C11">
              <w:t>23</w:t>
            </w:r>
          </w:p>
        </w:tc>
        <w:tc>
          <w:tcPr>
            <w:tcW w:w="431" w:type="pct"/>
            <w:gridSpan w:val="3"/>
            <w:hideMark/>
          </w:tcPr>
          <w:p w:rsidR="005D788E" w:rsidRPr="007D2C11" w:rsidRDefault="005D788E" w:rsidP="006E7DD8">
            <w:r w:rsidRPr="007D2C11">
              <w:t>23</w:t>
            </w:r>
          </w:p>
        </w:tc>
      </w:tr>
      <w:tr w:rsidR="005D788E" w:rsidRPr="007D2C11" w:rsidTr="001F7AF0">
        <w:trPr>
          <w:gridAfter w:val="1"/>
          <w:wAfter w:w="37" w:type="pct"/>
          <w:trHeight w:val="144"/>
        </w:trPr>
        <w:tc>
          <w:tcPr>
            <w:tcW w:w="161" w:type="pct"/>
            <w:hideMark/>
          </w:tcPr>
          <w:p w:rsidR="005D788E" w:rsidRPr="007D2C11" w:rsidRDefault="005D788E" w:rsidP="006E7DD8">
            <w:r w:rsidRPr="007D2C11">
              <w:t>26.</w:t>
            </w:r>
          </w:p>
        </w:tc>
        <w:tc>
          <w:tcPr>
            <w:tcW w:w="1794" w:type="pct"/>
          </w:tcPr>
          <w:p w:rsidR="005D788E" w:rsidRPr="007D2C11" w:rsidRDefault="005D788E" w:rsidP="006E7DD8">
            <w:r w:rsidRPr="007D2C11">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p w:rsidR="005D788E" w:rsidRPr="007D2C11" w:rsidRDefault="005D788E" w:rsidP="006E7DD8"/>
        </w:tc>
        <w:tc>
          <w:tcPr>
            <w:tcW w:w="609" w:type="pct"/>
            <w:hideMark/>
          </w:tcPr>
          <w:p w:rsidR="005D788E" w:rsidRPr="007D2C11" w:rsidRDefault="005D788E" w:rsidP="006E7DD8">
            <w:r w:rsidRPr="007D2C11">
              <w:t>тыс. тонн</w:t>
            </w:r>
          </w:p>
        </w:tc>
        <w:tc>
          <w:tcPr>
            <w:tcW w:w="385" w:type="pct"/>
            <w:hideMark/>
          </w:tcPr>
          <w:p w:rsidR="005D788E" w:rsidRPr="007D2C11" w:rsidRDefault="005D788E" w:rsidP="00E31561">
            <w:r w:rsidRPr="007D2C11">
              <w:t>0,</w:t>
            </w:r>
            <w:r w:rsidR="00E31561" w:rsidRPr="007D2C11">
              <w:t>560</w:t>
            </w:r>
          </w:p>
        </w:tc>
        <w:tc>
          <w:tcPr>
            <w:tcW w:w="527" w:type="pct"/>
            <w:hideMark/>
          </w:tcPr>
          <w:p w:rsidR="005D788E" w:rsidRPr="007D2C11" w:rsidRDefault="005D788E" w:rsidP="00E31561">
            <w:r w:rsidRPr="007D2C11">
              <w:t>0,</w:t>
            </w:r>
            <w:r w:rsidR="00E31561" w:rsidRPr="007D2C11">
              <w:t>610</w:t>
            </w:r>
          </w:p>
        </w:tc>
        <w:tc>
          <w:tcPr>
            <w:tcW w:w="528" w:type="pct"/>
            <w:hideMark/>
          </w:tcPr>
          <w:p w:rsidR="005D788E" w:rsidRPr="007D2C11" w:rsidRDefault="005D788E" w:rsidP="00E31561">
            <w:r w:rsidRPr="007D2C11">
              <w:t>0,</w:t>
            </w:r>
            <w:r w:rsidR="00E31561" w:rsidRPr="007D2C11">
              <w:t>630</w:t>
            </w:r>
          </w:p>
        </w:tc>
        <w:tc>
          <w:tcPr>
            <w:tcW w:w="528" w:type="pct"/>
            <w:hideMark/>
          </w:tcPr>
          <w:p w:rsidR="005D788E" w:rsidRPr="007D2C11" w:rsidRDefault="005D788E" w:rsidP="00E31561">
            <w:r w:rsidRPr="007D2C11">
              <w:t>0,</w:t>
            </w:r>
            <w:r w:rsidR="00E31561" w:rsidRPr="007D2C11">
              <w:t>550</w:t>
            </w:r>
          </w:p>
        </w:tc>
        <w:tc>
          <w:tcPr>
            <w:tcW w:w="431" w:type="pct"/>
            <w:gridSpan w:val="3"/>
            <w:hideMark/>
          </w:tcPr>
          <w:p w:rsidR="005D788E" w:rsidRPr="007D2C11" w:rsidRDefault="005D788E" w:rsidP="00E31561">
            <w:r w:rsidRPr="007D2C11">
              <w:t>0,</w:t>
            </w:r>
            <w:r w:rsidR="00E31561" w:rsidRPr="007D2C11">
              <w:t>550</w:t>
            </w:r>
          </w:p>
        </w:tc>
      </w:tr>
      <w:tr w:rsidR="005D788E" w:rsidRPr="007D2C11" w:rsidTr="001F7AF0">
        <w:trPr>
          <w:gridAfter w:val="1"/>
          <w:wAfter w:w="37" w:type="pct"/>
          <w:trHeight w:val="144"/>
        </w:trPr>
        <w:tc>
          <w:tcPr>
            <w:tcW w:w="161" w:type="pct"/>
            <w:hideMark/>
          </w:tcPr>
          <w:p w:rsidR="005D788E" w:rsidRPr="007D2C11" w:rsidRDefault="005D788E" w:rsidP="006E7DD8">
            <w:r w:rsidRPr="007D2C11">
              <w:t>27.</w:t>
            </w:r>
          </w:p>
        </w:tc>
        <w:tc>
          <w:tcPr>
            <w:tcW w:w="1794" w:type="pct"/>
          </w:tcPr>
          <w:p w:rsidR="005D788E" w:rsidRPr="007D2C11" w:rsidRDefault="005D788E" w:rsidP="006E7DD8">
            <w:r w:rsidRPr="007D2C11">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w:t>
            </w:r>
          </w:p>
          <w:p w:rsidR="005D788E" w:rsidRPr="007D2C11" w:rsidRDefault="005D788E" w:rsidP="006E7DD8"/>
        </w:tc>
        <w:tc>
          <w:tcPr>
            <w:tcW w:w="609" w:type="pct"/>
            <w:hideMark/>
          </w:tcPr>
          <w:p w:rsidR="005D788E" w:rsidRPr="007D2C11" w:rsidRDefault="005D788E" w:rsidP="006E7DD8">
            <w:r w:rsidRPr="007D2C11">
              <w:t>тыс. тонн</w:t>
            </w:r>
          </w:p>
        </w:tc>
        <w:tc>
          <w:tcPr>
            <w:tcW w:w="385" w:type="pct"/>
            <w:hideMark/>
          </w:tcPr>
          <w:p w:rsidR="005D788E" w:rsidRPr="007D2C11" w:rsidRDefault="005D788E" w:rsidP="006E7DD8">
            <w:r w:rsidRPr="007D2C11">
              <w:t>1,4</w:t>
            </w:r>
          </w:p>
        </w:tc>
        <w:tc>
          <w:tcPr>
            <w:tcW w:w="527" w:type="pct"/>
            <w:hideMark/>
          </w:tcPr>
          <w:p w:rsidR="005D788E" w:rsidRPr="007D2C11" w:rsidRDefault="005D788E" w:rsidP="006E7DD8">
            <w:r w:rsidRPr="007D2C11">
              <w:t>1,4</w:t>
            </w:r>
          </w:p>
        </w:tc>
        <w:tc>
          <w:tcPr>
            <w:tcW w:w="528" w:type="pct"/>
            <w:hideMark/>
          </w:tcPr>
          <w:p w:rsidR="005D788E" w:rsidRPr="007D2C11" w:rsidRDefault="005D788E" w:rsidP="006E7DD8">
            <w:r w:rsidRPr="007D2C11">
              <w:t>1,4</w:t>
            </w:r>
          </w:p>
        </w:tc>
        <w:tc>
          <w:tcPr>
            <w:tcW w:w="528" w:type="pct"/>
            <w:hideMark/>
          </w:tcPr>
          <w:p w:rsidR="005D788E" w:rsidRPr="007D2C11" w:rsidRDefault="005D788E" w:rsidP="006E7DD8">
            <w:r w:rsidRPr="007D2C11">
              <w:t>1,4</w:t>
            </w:r>
          </w:p>
        </w:tc>
        <w:tc>
          <w:tcPr>
            <w:tcW w:w="431" w:type="pct"/>
            <w:gridSpan w:val="3"/>
            <w:hideMark/>
          </w:tcPr>
          <w:p w:rsidR="005D788E" w:rsidRPr="007D2C11" w:rsidRDefault="005D788E" w:rsidP="006E7DD8">
            <w:r w:rsidRPr="007D2C11">
              <w:t>1,4</w:t>
            </w:r>
          </w:p>
        </w:tc>
      </w:tr>
      <w:tr w:rsidR="005D788E" w:rsidRPr="007D2C11" w:rsidTr="001F7AF0">
        <w:trPr>
          <w:gridAfter w:val="1"/>
          <w:wAfter w:w="37" w:type="pct"/>
          <w:trHeight w:val="144"/>
        </w:trPr>
        <w:tc>
          <w:tcPr>
            <w:tcW w:w="161" w:type="pct"/>
            <w:hideMark/>
          </w:tcPr>
          <w:p w:rsidR="005D788E" w:rsidRPr="007D2C11" w:rsidRDefault="005D788E" w:rsidP="006E7DD8">
            <w:r w:rsidRPr="007D2C11">
              <w:t>28.</w:t>
            </w:r>
          </w:p>
        </w:tc>
        <w:tc>
          <w:tcPr>
            <w:tcW w:w="1794" w:type="pct"/>
          </w:tcPr>
          <w:p w:rsidR="005D788E" w:rsidRPr="007D2C11" w:rsidRDefault="005D788E" w:rsidP="006E7DD8">
            <w:r w:rsidRPr="007D2C11">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p w:rsidR="005D788E" w:rsidRPr="007D2C11" w:rsidRDefault="005D788E" w:rsidP="006E7DD8"/>
        </w:tc>
        <w:tc>
          <w:tcPr>
            <w:tcW w:w="609" w:type="pct"/>
            <w:hideMark/>
          </w:tcPr>
          <w:p w:rsidR="005D788E" w:rsidRPr="007D2C11" w:rsidRDefault="005D788E" w:rsidP="006E7DD8">
            <w:r w:rsidRPr="007D2C11">
              <w:t>тыс. тонн</w:t>
            </w:r>
          </w:p>
        </w:tc>
        <w:tc>
          <w:tcPr>
            <w:tcW w:w="385" w:type="pct"/>
            <w:hideMark/>
          </w:tcPr>
          <w:p w:rsidR="005D788E" w:rsidRPr="007D2C11" w:rsidRDefault="005D788E" w:rsidP="006E7DD8">
            <w:r w:rsidRPr="007D2C11">
              <w:t>0,4</w:t>
            </w:r>
          </w:p>
        </w:tc>
        <w:tc>
          <w:tcPr>
            <w:tcW w:w="527" w:type="pct"/>
            <w:hideMark/>
          </w:tcPr>
          <w:p w:rsidR="005D788E" w:rsidRPr="007D2C11" w:rsidRDefault="005D788E" w:rsidP="006E7DD8">
            <w:r w:rsidRPr="007D2C11">
              <w:t>0,3</w:t>
            </w:r>
          </w:p>
        </w:tc>
        <w:tc>
          <w:tcPr>
            <w:tcW w:w="528" w:type="pct"/>
            <w:hideMark/>
          </w:tcPr>
          <w:p w:rsidR="005D788E" w:rsidRPr="007D2C11" w:rsidRDefault="005D788E" w:rsidP="006E7DD8">
            <w:r w:rsidRPr="007D2C11">
              <w:t>0,2</w:t>
            </w:r>
          </w:p>
        </w:tc>
        <w:tc>
          <w:tcPr>
            <w:tcW w:w="528" w:type="pct"/>
            <w:hideMark/>
          </w:tcPr>
          <w:p w:rsidR="005D788E" w:rsidRPr="007D2C11" w:rsidRDefault="005D788E" w:rsidP="006E7DD8">
            <w:r w:rsidRPr="007D2C11">
              <w:t>0,1</w:t>
            </w:r>
          </w:p>
        </w:tc>
        <w:tc>
          <w:tcPr>
            <w:tcW w:w="431" w:type="pct"/>
            <w:gridSpan w:val="3"/>
            <w:hideMark/>
          </w:tcPr>
          <w:p w:rsidR="005D788E" w:rsidRPr="007D2C11" w:rsidRDefault="005D788E" w:rsidP="006E7DD8">
            <w:r w:rsidRPr="007D2C11">
              <w:t>0,1</w:t>
            </w:r>
          </w:p>
        </w:tc>
      </w:tr>
      <w:tr w:rsidR="005D788E" w:rsidRPr="007D2C11" w:rsidTr="001F7AF0">
        <w:trPr>
          <w:gridAfter w:val="1"/>
          <w:wAfter w:w="37" w:type="pct"/>
          <w:trHeight w:val="144"/>
        </w:trPr>
        <w:tc>
          <w:tcPr>
            <w:tcW w:w="161" w:type="pct"/>
            <w:hideMark/>
          </w:tcPr>
          <w:p w:rsidR="005D788E" w:rsidRPr="007D2C11" w:rsidRDefault="005D788E" w:rsidP="006E7DD8">
            <w:r w:rsidRPr="007D2C11">
              <w:t>29.</w:t>
            </w:r>
          </w:p>
        </w:tc>
        <w:tc>
          <w:tcPr>
            <w:tcW w:w="1794" w:type="pct"/>
          </w:tcPr>
          <w:p w:rsidR="005D788E" w:rsidRPr="007D2C11" w:rsidRDefault="005D788E" w:rsidP="006E7DD8">
            <w:r w:rsidRPr="007D2C11">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5D788E" w:rsidRPr="007D2C11" w:rsidRDefault="005D788E" w:rsidP="006E7DD8"/>
        </w:tc>
        <w:tc>
          <w:tcPr>
            <w:tcW w:w="609" w:type="pct"/>
            <w:hideMark/>
          </w:tcPr>
          <w:p w:rsidR="005D788E" w:rsidRPr="007D2C11" w:rsidRDefault="005D788E" w:rsidP="006E7DD8">
            <w:r w:rsidRPr="007D2C11">
              <w:t>тыс. голов</w:t>
            </w:r>
          </w:p>
        </w:tc>
        <w:tc>
          <w:tcPr>
            <w:tcW w:w="385" w:type="pct"/>
            <w:hideMark/>
          </w:tcPr>
          <w:p w:rsidR="005D788E" w:rsidRPr="007D2C11" w:rsidRDefault="005D788E" w:rsidP="006E7DD8">
            <w:r w:rsidRPr="007D2C11">
              <w:t>0</w:t>
            </w:r>
          </w:p>
        </w:tc>
        <w:tc>
          <w:tcPr>
            <w:tcW w:w="527" w:type="pct"/>
            <w:hideMark/>
          </w:tcPr>
          <w:p w:rsidR="005D788E" w:rsidRPr="007D2C11" w:rsidRDefault="005D788E" w:rsidP="006E7DD8">
            <w:r w:rsidRPr="007D2C11">
              <w:t>0</w:t>
            </w:r>
          </w:p>
        </w:tc>
        <w:tc>
          <w:tcPr>
            <w:tcW w:w="528" w:type="pct"/>
            <w:hideMark/>
          </w:tcPr>
          <w:p w:rsidR="005D788E" w:rsidRPr="007D2C11" w:rsidRDefault="005D788E" w:rsidP="006E7DD8">
            <w:r w:rsidRPr="007D2C11">
              <w:t>0</w:t>
            </w:r>
          </w:p>
        </w:tc>
        <w:tc>
          <w:tcPr>
            <w:tcW w:w="528" w:type="pct"/>
            <w:hideMark/>
          </w:tcPr>
          <w:p w:rsidR="005D788E" w:rsidRPr="007D2C11" w:rsidRDefault="005D788E" w:rsidP="006E7DD8">
            <w:r w:rsidRPr="007D2C11">
              <w:t>0</w:t>
            </w:r>
          </w:p>
        </w:tc>
        <w:tc>
          <w:tcPr>
            <w:tcW w:w="431" w:type="pct"/>
            <w:gridSpan w:val="3"/>
            <w:hideMark/>
          </w:tcPr>
          <w:p w:rsidR="005D788E" w:rsidRPr="007D2C11" w:rsidRDefault="005D788E" w:rsidP="006E7DD8">
            <w:r w:rsidRPr="007D2C11">
              <w:t>0</w:t>
            </w:r>
          </w:p>
        </w:tc>
      </w:tr>
      <w:tr w:rsidR="005D788E" w:rsidRPr="007D2C11" w:rsidTr="001F7AF0">
        <w:trPr>
          <w:gridAfter w:val="1"/>
          <w:wAfter w:w="37" w:type="pct"/>
          <w:trHeight w:val="144"/>
        </w:trPr>
        <w:tc>
          <w:tcPr>
            <w:tcW w:w="161" w:type="pct"/>
            <w:hideMark/>
          </w:tcPr>
          <w:p w:rsidR="005D788E" w:rsidRPr="007D2C11" w:rsidRDefault="005D788E" w:rsidP="006E7DD8">
            <w:r w:rsidRPr="007D2C11">
              <w:t>30.</w:t>
            </w:r>
          </w:p>
        </w:tc>
        <w:tc>
          <w:tcPr>
            <w:tcW w:w="1794" w:type="pct"/>
          </w:tcPr>
          <w:p w:rsidR="005D788E" w:rsidRPr="007D2C11" w:rsidRDefault="005D788E" w:rsidP="006E7DD8">
            <w:r w:rsidRPr="007D2C11">
              <w:t>Количество крестьянских (фермерских) хозяйств, осуществляющих проекты создания и развития своих хозяйств с помощью грантовой поддержки</w:t>
            </w:r>
          </w:p>
          <w:p w:rsidR="005D788E" w:rsidRPr="007D2C11" w:rsidRDefault="005D788E" w:rsidP="006E7DD8"/>
        </w:tc>
        <w:tc>
          <w:tcPr>
            <w:tcW w:w="609" w:type="pct"/>
            <w:hideMark/>
          </w:tcPr>
          <w:p w:rsidR="005D788E" w:rsidRPr="007D2C11" w:rsidRDefault="005D788E" w:rsidP="006E7DD8">
            <w:r w:rsidRPr="007D2C11">
              <w:t>единиц</w:t>
            </w:r>
          </w:p>
        </w:tc>
        <w:tc>
          <w:tcPr>
            <w:tcW w:w="385" w:type="pct"/>
            <w:hideMark/>
          </w:tcPr>
          <w:p w:rsidR="005D788E" w:rsidRPr="007D2C11" w:rsidRDefault="005D788E" w:rsidP="006E7DD8">
            <w:r w:rsidRPr="007D2C11">
              <w:t>2</w:t>
            </w:r>
          </w:p>
        </w:tc>
        <w:tc>
          <w:tcPr>
            <w:tcW w:w="527" w:type="pct"/>
            <w:hideMark/>
          </w:tcPr>
          <w:p w:rsidR="005D788E" w:rsidRPr="007D2C11" w:rsidRDefault="005D788E" w:rsidP="006E7DD8">
            <w:r w:rsidRPr="007D2C11">
              <w:t>2</w:t>
            </w:r>
          </w:p>
        </w:tc>
        <w:tc>
          <w:tcPr>
            <w:tcW w:w="528" w:type="pct"/>
            <w:hideMark/>
          </w:tcPr>
          <w:p w:rsidR="005D788E" w:rsidRPr="007D2C11" w:rsidRDefault="005D788E" w:rsidP="006E7DD8">
            <w:r w:rsidRPr="007D2C11">
              <w:t>1</w:t>
            </w:r>
          </w:p>
        </w:tc>
        <w:tc>
          <w:tcPr>
            <w:tcW w:w="528" w:type="pct"/>
            <w:hideMark/>
          </w:tcPr>
          <w:p w:rsidR="005D788E" w:rsidRPr="007D2C11" w:rsidRDefault="005D788E" w:rsidP="006E7DD8">
            <w:r w:rsidRPr="007D2C11">
              <w:t>1</w:t>
            </w:r>
          </w:p>
        </w:tc>
        <w:tc>
          <w:tcPr>
            <w:tcW w:w="431" w:type="pct"/>
            <w:gridSpan w:val="3"/>
            <w:hideMark/>
          </w:tcPr>
          <w:p w:rsidR="005D788E" w:rsidRPr="007D2C11" w:rsidRDefault="005D788E" w:rsidP="006E7DD8">
            <w:r w:rsidRPr="007D2C11">
              <w:t>1</w:t>
            </w:r>
          </w:p>
        </w:tc>
      </w:tr>
      <w:tr w:rsidR="005D788E" w:rsidRPr="007D2C11" w:rsidTr="001F7AF0">
        <w:trPr>
          <w:gridAfter w:val="1"/>
          <w:wAfter w:w="37" w:type="pct"/>
          <w:trHeight w:val="144"/>
        </w:trPr>
        <w:tc>
          <w:tcPr>
            <w:tcW w:w="161" w:type="pct"/>
            <w:hideMark/>
          </w:tcPr>
          <w:p w:rsidR="005D788E" w:rsidRPr="007D2C11" w:rsidRDefault="005D788E" w:rsidP="006E7DD8">
            <w:r w:rsidRPr="007D2C11">
              <w:t>31.</w:t>
            </w:r>
          </w:p>
        </w:tc>
        <w:tc>
          <w:tcPr>
            <w:tcW w:w="1794" w:type="pct"/>
            <w:hideMark/>
          </w:tcPr>
          <w:p w:rsidR="005D788E" w:rsidRPr="007D2C11" w:rsidRDefault="005D788E" w:rsidP="006E7DD8">
            <w:r w:rsidRPr="007D2C11">
              <w:t>Количество сельскохозяйственных потребительских кооперативов, развивающих свою материально-техническую базу с помощью грантовой поддержки</w:t>
            </w:r>
          </w:p>
          <w:p w:rsidR="005D788E" w:rsidRPr="007D2C11" w:rsidRDefault="005D788E" w:rsidP="006E7DD8"/>
        </w:tc>
        <w:tc>
          <w:tcPr>
            <w:tcW w:w="609" w:type="pct"/>
            <w:hideMark/>
          </w:tcPr>
          <w:p w:rsidR="005D788E" w:rsidRPr="007D2C11" w:rsidRDefault="005D788E" w:rsidP="006E7DD8">
            <w:r w:rsidRPr="007D2C11">
              <w:t>единиц</w:t>
            </w:r>
          </w:p>
        </w:tc>
        <w:tc>
          <w:tcPr>
            <w:tcW w:w="385" w:type="pct"/>
            <w:hideMark/>
          </w:tcPr>
          <w:p w:rsidR="005D788E" w:rsidRPr="007D2C11" w:rsidRDefault="005D788E" w:rsidP="006E7DD8">
            <w:r w:rsidRPr="007D2C11">
              <w:t>1</w:t>
            </w:r>
          </w:p>
        </w:tc>
        <w:tc>
          <w:tcPr>
            <w:tcW w:w="527" w:type="pct"/>
            <w:hideMark/>
          </w:tcPr>
          <w:p w:rsidR="005D788E" w:rsidRPr="007D2C11" w:rsidRDefault="005D788E" w:rsidP="006E7DD8">
            <w:r w:rsidRPr="007D2C11">
              <w:t>0</w:t>
            </w:r>
          </w:p>
        </w:tc>
        <w:tc>
          <w:tcPr>
            <w:tcW w:w="528" w:type="pct"/>
            <w:hideMark/>
          </w:tcPr>
          <w:p w:rsidR="005D788E" w:rsidRPr="007D2C11" w:rsidRDefault="005D788E" w:rsidP="006E7DD8">
            <w:r w:rsidRPr="007D2C11">
              <w:t>0</w:t>
            </w:r>
          </w:p>
        </w:tc>
        <w:tc>
          <w:tcPr>
            <w:tcW w:w="528" w:type="pct"/>
            <w:hideMark/>
          </w:tcPr>
          <w:p w:rsidR="005D788E" w:rsidRPr="007D2C11" w:rsidRDefault="005D788E" w:rsidP="006E7DD8">
            <w:r w:rsidRPr="007D2C11">
              <w:t>1</w:t>
            </w:r>
          </w:p>
        </w:tc>
        <w:tc>
          <w:tcPr>
            <w:tcW w:w="431" w:type="pct"/>
            <w:gridSpan w:val="3"/>
            <w:hideMark/>
          </w:tcPr>
          <w:p w:rsidR="005D788E" w:rsidRPr="007D2C11" w:rsidRDefault="005D788E" w:rsidP="006E7DD8">
            <w:r w:rsidRPr="007D2C11">
              <w:t>0</w:t>
            </w:r>
          </w:p>
        </w:tc>
      </w:tr>
      <w:tr w:rsidR="005D788E" w:rsidRPr="007D2C11" w:rsidTr="001F7AF0">
        <w:trPr>
          <w:gridAfter w:val="1"/>
          <w:wAfter w:w="37" w:type="pct"/>
          <w:trHeight w:val="144"/>
        </w:trPr>
        <w:tc>
          <w:tcPr>
            <w:tcW w:w="161" w:type="pct"/>
            <w:hideMark/>
          </w:tcPr>
          <w:p w:rsidR="005D788E" w:rsidRPr="007D2C11" w:rsidRDefault="005D788E" w:rsidP="006E7DD8">
            <w:r w:rsidRPr="007D2C11">
              <w:t>32</w:t>
            </w:r>
            <w:r w:rsidR="0080696A">
              <w:t>.</w:t>
            </w:r>
          </w:p>
        </w:tc>
        <w:tc>
          <w:tcPr>
            <w:tcW w:w="1794" w:type="pct"/>
            <w:hideMark/>
          </w:tcPr>
          <w:p w:rsidR="005D788E" w:rsidRPr="007D2C11" w:rsidRDefault="005D788E" w:rsidP="006E7DD8">
            <w:proofErr w:type="gramStart"/>
            <w:r w:rsidRPr="007D2C11">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w:t>
            </w:r>
            <w:proofErr w:type="gramEnd"/>
          </w:p>
          <w:p w:rsidR="005D788E" w:rsidRPr="007D2C11" w:rsidRDefault="005D788E" w:rsidP="006E7DD8"/>
        </w:tc>
        <w:tc>
          <w:tcPr>
            <w:tcW w:w="609" w:type="pct"/>
            <w:hideMark/>
          </w:tcPr>
          <w:p w:rsidR="005D788E" w:rsidRPr="007D2C11" w:rsidRDefault="005D788E" w:rsidP="006E7DD8">
            <w:r w:rsidRPr="007D2C11">
              <w:t>тыс. га</w:t>
            </w:r>
          </w:p>
        </w:tc>
        <w:tc>
          <w:tcPr>
            <w:tcW w:w="385" w:type="pct"/>
            <w:hideMark/>
          </w:tcPr>
          <w:p w:rsidR="005D788E" w:rsidRPr="007D2C11" w:rsidRDefault="005D788E" w:rsidP="006E7DD8">
            <w:r w:rsidRPr="007D2C11">
              <w:t>24,3</w:t>
            </w:r>
          </w:p>
        </w:tc>
        <w:tc>
          <w:tcPr>
            <w:tcW w:w="527" w:type="pct"/>
            <w:hideMark/>
          </w:tcPr>
          <w:p w:rsidR="005D788E" w:rsidRPr="007D2C11" w:rsidRDefault="005D788E" w:rsidP="001968A4">
            <w:r w:rsidRPr="007D2C11">
              <w:t>24,</w:t>
            </w:r>
            <w:r w:rsidR="001968A4" w:rsidRPr="007D2C11">
              <w:t>2</w:t>
            </w:r>
          </w:p>
        </w:tc>
        <w:tc>
          <w:tcPr>
            <w:tcW w:w="528" w:type="pct"/>
            <w:hideMark/>
          </w:tcPr>
          <w:p w:rsidR="005D788E" w:rsidRPr="007D2C11" w:rsidRDefault="005D788E" w:rsidP="006E7DD8">
            <w:r w:rsidRPr="007D2C11">
              <w:t>24,2</w:t>
            </w:r>
          </w:p>
        </w:tc>
        <w:tc>
          <w:tcPr>
            <w:tcW w:w="528" w:type="pct"/>
            <w:hideMark/>
          </w:tcPr>
          <w:p w:rsidR="005D788E" w:rsidRPr="007D2C11" w:rsidRDefault="005D788E" w:rsidP="006E7DD8">
            <w:r w:rsidRPr="007D2C11">
              <w:t>24,2</w:t>
            </w:r>
          </w:p>
        </w:tc>
        <w:tc>
          <w:tcPr>
            <w:tcW w:w="431" w:type="pct"/>
            <w:gridSpan w:val="3"/>
            <w:hideMark/>
          </w:tcPr>
          <w:p w:rsidR="005D788E" w:rsidRPr="007D2C11" w:rsidRDefault="005D788E" w:rsidP="006E7DD8">
            <w:r w:rsidRPr="007D2C11">
              <w:t>24,2</w:t>
            </w:r>
          </w:p>
        </w:tc>
      </w:tr>
      <w:tr w:rsidR="005D788E" w:rsidRPr="007D2C11" w:rsidTr="001F7AF0">
        <w:trPr>
          <w:gridAfter w:val="1"/>
          <w:wAfter w:w="37" w:type="pct"/>
          <w:trHeight w:val="144"/>
        </w:trPr>
        <w:tc>
          <w:tcPr>
            <w:tcW w:w="161" w:type="pct"/>
            <w:hideMark/>
          </w:tcPr>
          <w:p w:rsidR="005D788E" w:rsidRPr="007D2C11" w:rsidRDefault="005D788E" w:rsidP="006E7DD8">
            <w:r w:rsidRPr="007D2C11">
              <w:t>33</w:t>
            </w:r>
            <w:r w:rsidR="0080696A">
              <w:t>.</w:t>
            </w:r>
          </w:p>
        </w:tc>
        <w:tc>
          <w:tcPr>
            <w:tcW w:w="1794" w:type="pct"/>
            <w:hideMark/>
          </w:tcPr>
          <w:p w:rsidR="005D788E" w:rsidRPr="007D2C11" w:rsidRDefault="005D788E" w:rsidP="006E7DD8">
            <w:r w:rsidRPr="007D2C11">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5D788E" w:rsidRPr="007D2C11" w:rsidRDefault="005D788E" w:rsidP="006E7DD8"/>
        </w:tc>
        <w:tc>
          <w:tcPr>
            <w:tcW w:w="609" w:type="pct"/>
            <w:hideMark/>
          </w:tcPr>
          <w:p w:rsidR="005D788E" w:rsidRPr="007D2C11" w:rsidRDefault="005D788E" w:rsidP="006E7DD8">
            <w:r w:rsidRPr="007D2C11">
              <w:t>тыс. голов</w:t>
            </w:r>
          </w:p>
        </w:tc>
        <w:tc>
          <w:tcPr>
            <w:tcW w:w="385" w:type="pct"/>
            <w:hideMark/>
          </w:tcPr>
          <w:p w:rsidR="005D788E" w:rsidRPr="007D2C11" w:rsidRDefault="005D788E" w:rsidP="006E7DD8">
            <w:r w:rsidRPr="007D2C11">
              <w:t>0</w:t>
            </w:r>
          </w:p>
        </w:tc>
        <w:tc>
          <w:tcPr>
            <w:tcW w:w="527" w:type="pct"/>
            <w:hideMark/>
          </w:tcPr>
          <w:p w:rsidR="005D788E" w:rsidRPr="007D2C11" w:rsidRDefault="005D788E" w:rsidP="006E7DD8">
            <w:proofErr w:type="spellStart"/>
            <w:r w:rsidRPr="007D2C11">
              <w:t>х</w:t>
            </w:r>
            <w:proofErr w:type="spellEnd"/>
          </w:p>
        </w:tc>
        <w:tc>
          <w:tcPr>
            <w:tcW w:w="528" w:type="pct"/>
            <w:hideMark/>
          </w:tcPr>
          <w:p w:rsidR="005D788E" w:rsidRPr="007D2C11" w:rsidRDefault="005D788E" w:rsidP="006E7DD8">
            <w:proofErr w:type="spellStart"/>
            <w:r w:rsidRPr="007D2C11">
              <w:t>х</w:t>
            </w:r>
            <w:proofErr w:type="spellEnd"/>
          </w:p>
        </w:tc>
        <w:tc>
          <w:tcPr>
            <w:tcW w:w="528" w:type="pct"/>
            <w:hideMark/>
          </w:tcPr>
          <w:p w:rsidR="005D788E" w:rsidRPr="007D2C11" w:rsidRDefault="005D788E" w:rsidP="006E7DD8">
            <w:proofErr w:type="spellStart"/>
            <w:r w:rsidRPr="007D2C11">
              <w:t>х</w:t>
            </w:r>
            <w:proofErr w:type="spellEnd"/>
          </w:p>
        </w:tc>
        <w:tc>
          <w:tcPr>
            <w:tcW w:w="431" w:type="pct"/>
            <w:gridSpan w:val="3"/>
            <w:hideMark/>
          </w:tcPr>
          <w:p w:rsidR="005D788E" w:rsidRPr="007D2C11" w:rsidRDefault="005D788E" w:rsidP="006E7DD8">
            <w:proofErr w:type="spellStart"/>
            <w:r w:rsidRPr="007D2C11">
              <w:t>х</w:t>
            </w:r>
            <w:proofErr w:type="spellEnd"/>
          </w:p>
        </w:tc>
      </w:tr>
      <w:tr w:rsidR="005D788E" w:rsidRPr="007D2C11" w:rsidTr="001F7AF0">
        <w:trPr>
          <w:gridAfter w:val="1"/>
          <w:wAfter w:w="37" w:type="pct"/>
          <w:trHeight w:val="144"/>
        </w:trPr>
        <w:tc>
          <w:tcPr>
            <w:tcW w:w="161" w:type="pct"/>
            <w:hideMark/>
          </w:tcPr>
          <w:p w:rsidR="005D788E" w:rsidRPr="007D2C11" w:rsidRDefault="005D788E" w:rsidP="006E7DD8">
            <w:r w:rsidRPr="007D2C11">
              <w:t>34</w:t>
            </w:r>
            <w:r w:rsidR="0080696A">
              <w:t>.</w:t>
            </w:r>
          </w:p>
        </w:tc>
        <w:tc>
          <w:tcPr>
            <w:tcW w:w="1794" w:type="pct"/>
            <w:hideMark/>
          </w:tcPr>
          <w:p w:rsidR="005D788E" w:rsidRPr="007D2C11" w:rsidRDefault="005D788E" w:rsidP="006E7DD8">
            <w:r w:rsidRPr="007D2C11">
              <w:t>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w:t>
            </w:r>
          </w:p>
          <w:p w:rsidR="005D788E" w:rsidRPr="007D2C11" w:rsidRDefault="005D788E" w:rsidP="006E7DD8"/>
        </w:tc>
        <w:tc>
          <w:tcPr>
            <w:tcW w:w="609" w:type="pct"/>
            <w:hideMark/>
          </w:tcPr>
          <w:p w:rsidR="005D788E" w:rsidRPr="007D2C11" w:rsidRDefault="005D788E" w:rsidP="006E7DD8">
            <w:r w:rsidRPr="007D2C11">
              <w:t>тыс. тонн</w:t>
            </w:r>
          </w:p>
        </w:tc>
        <w:tc>
          <w:tcPr>
            <w:tcW w:w="385" w:type="pct"/>
            <w:hideMark/>
          </w:tcPr>
          <w:p w:rsidR="005D788E" w:rsidRPr="007D2C11" w:rsidRDefault="005D788E">
            <w:pPr>
              <w:spacing w:line="276" w:lineRule="auto"/>
              <w:rPr>
                <w:lang w:eastAsia="en-US"/>
              </w:rPr>
            </w:pPr>
            <w:r w:rsidRPr="007D2C11">
              <w:rPr>
                <w:lang w:eastAsia="en-US"/>
              </w:rPr>
              <w:t>0</w:t>
            </w:r>
          </w:p>
        </w:tc>
        <w:tc>
          <w:tcPr>
            <w:tcW w:w="527" w:type="pct"/>
            <w:hideMark/>
          </w:tcPr>
          <w:p w:rsidR="005D788E" w:rsidRPr="007D2C11" w:rsidRDefault="005D788E">
            <w:pPr>
              <w:spacing w:line="276" w:lineRule="auto"/>
              <w:rPr>
                <w:lang w:eastAsia="en-US"/>
              </w:rPr>
            </w:pPr>
            <w:proofErr w:type="spellStart"/>
            <w:r w:rsidRPr="007D2C11">
              <w:rPr>
                <w:lang w:eastAsia="en-US"/>
              </w:rPr>
              <w:t>х</w:t>
            </w:r>
            <w:proofErr w:type="spellEnd"/>
          </w:p>
        </w:tc>
        <w:tc>
          <w:tcPr>
            <w:tcW w:w="528" w:type="pct"/>
            <w:hideMark/>
          </w:tcPr>
          <w:p w:rsidR="005D788E" w:rsidRPr="007D2C11" w:rsidRDefault="005D788E">
            <w:pPr>
              <w:spacing w:line="276" w:lineRule="auto"/>
              <w:rPr>
                <w:lang w:eastAsia="en-US"/>
              </w:rPr>
            </w:pPr>
            <w:proofErr w:type="spellStart"/>
            <w:r w:rsidRPr="007D2C11">
              <w:rPr>
                <w:lang w:eastAsia="en-US"/>
              </w:rPr>
              <w:t>х</w:t>
            </w:r>
            <w:proofErr w:type="spellEnd"/>
          </w:p>
        </w:tc>
        <w:tc>
          <w:tcPr>
            <w:tcW w:w="528" w:type="pct"/>
            <w:hideMark/>
          </w:tcPr>
          <w:p w:rsidR="005D788E" w:rsidRPr="007D2C11" w:rsidRDefault="005D788E">
            <w:pPr>
              <w:spacing w:line="276" w:lineRule="auto"/>
              <w:rPr>
                <w:lang w:eastAsia="en-US"/>
              </w:rPr>
            </w:pPr>
            <w:proofErr w:type="spellStart"/>
            <w:r w:rsidRPr="007D2C11">
              <w:rPr>
                <w:lang w:eastAsia="en-US"/>
              </w:rPr>
              <w:t>х</w:t>
            </w:r>
            <w:proofErr w:type="spellEnd"/>
          </w:p>
        </w:tc>
        <w:tc>
          <w:tcPr>
            <w:tcW w:w="431" w:type="pct"/>
            <w:gridSpan w:val="3"/>
            <w:hideMark/>
          </w:tcPr>
          <w:p w:rsidR="005D788E" w:rsidRPr="007D2C11" w:rsidRDefault="005D788E">
            <w:pPr>
              <w:spacing w:line="276" w:lineRule="auto"/>
              <w:rPr>
                <w:lang w:eastAsia="en-US"/>
              </w:rPr>
            </w:pPr>
            <w:proofErr w:type="spellStart"/>
            <w:r w:rsidRPr="007D2C11">
              <w:rPr>
                <w:lang w:eastAsia="en-US"/>
              </w:rPr>
              <w:t>х</w:t>
            </w:r>
            <w:proofErr w:type="spellEnd"/>
          </w:p>
        </w:tc>
      </w:tr>
      <w:tr w:rsidR="005D788E" w:rsidRPr="007D2C11" w:rsidTr="001F7AF0">
        <w:trPr>
          <w:gridAfter w:val="1"/>
          <w:wAfter w:w="37" w:type="pct"/>
          <w:trHeight w:val="144"/>
        </w:trPr>
        <w:tc>
          <w:tcPr>
            <w:tcW w:w="161" w:type="pct"/>
            <w:hideMark/>
          </w:tcPr>
          <w:p w:rsidR="005D788E" w:rsidRPr="007D2C11" w:rsidRDefault="005D788E" w:rsidP="006E7DD8">
            <w:r w:rsidRPr="007D2C11">
              <w:t>35</w:t>
            </w:r>
            <w:r w:rsidR="0080696A">
              <w:t>.</w:t>
            </w:r>
          </w:p>
        </w:tc>
        <w:tc>
          <w:tcPr>
            <w:tcW w:w="1794" w:type="pct"/>
            <w:hideMark/>
          </w:tcPr>
          <w:p w:rsidR="005D788E" w:rsidRPr="007D2C11" w:rsidRDefault="005D788E" w:rsidP="006E7DD8">
            <w:r w:rsidRPr="007D2C11">
              <w:t>Площадь земельного участка, на котором проведены работы по уничтожению борщевика Сосновского</w:t>
            </w:r>
          </w:p>
          <w:p w:rsidR="009A1168" w:rsidRPr="007D2C11" w:rsidRDefault="009A1168" w:rsidP="006E7DD8"/>
        </w:tc>
        <w:tc>
          <w:tcPr>
            <w:tcW w:w="609" w:type="pct"/>
            <w:hideMark/>
          </w:tcPr>
          <w:p w:rsidR="005D788E" w:rsidRPr="007D2C11" w:rsidRDefault="005D788E" w:rsidP="006E7DD8">
            <w:r w:rsidRPr="007D2C11">
              <w:t>га</w:t>
            </w:r>
          </w:p>
        </w:tc>
        <w:tc>
          <w:tcPr>
            <w:tcW w:w="385" w:type="pct"/>
            <w:hideMark/>
          </w:tcPr>
          <w:p w:rsidR="005D788E" w:rsidRPr="007D2C11" w:rsidRDefault="005D788E" w:rsidP="006E7DD8">
            <w:r w:rsidRPr="007D2C11">
              <w:t>14</w:t>
            </w:r>
          </w:p>
        </w:tc>
        <w:tc>
          <w:tcPr>
            <w:tcW w:w="527" w:type="pct"/>
            <w:hideMark/>
          </w:tcPr>
          <w:p w:rsidR="005D788E" w:rsidRPr="007D2C11" w:rsidRDefault="005D788E" w:rsidP="006E7DD8">
            <w:r w:rsidRPr="007D2C11">
              <w:t>8,33</w:t>
            </w:r>
          </w:p>
        </w:tc>
        <w:tc>
          <w:tcPr>
            <w:tcW w:w="528" w:type="pct"/>
            <w:hideMark/>
          </w:tcPr>
          <w:p w:rsidR="005D788E" w:rsidRPr="007D2C11" w:rsidRDefault="005D788E" w:rsidP="006E7DD8">
            <w:proofErr w:type="spellStart"/>
            <w:r w:rsidRPr="007D2C11">
              <w:t>х</w:t>
            </w:r>
            <w:proofErr w:type="spellEnd"/>
          </w:p>
        </w:tc>
        <w:tc>
          <w:tcPr>
            <w:tcW w:w="528" w:type="pct"/>
            <w:hideMark/>
          </w:tcPr>
          <w:p w:rsidR="005D788E" w:rsidRPr="007D2C11" w:rsidRDefault="005D788E" w:rsidP="006E7DD8">
            <w:proofErr w:type="spellStart"/>
            <w:r w:rsidRPr="007D2C11">
              <w:t>х</w:t>
            </w:r>
            <w:proofErr w:type="spellEnd"/>
          </w:p>
        </w:tc>
        <w:tc>
          <w:tcPr>
            <w:tcW w:w="431" w:type="pct"/>
            <w:gridSpan w:val="3"/>
            <w:hideMark/>
          </w:tcPr>
          <w:p w:rsidR="005D788E" w:rsidRPr="007D2C11" w:rsidRDefault="005D788E" w:rsidP="006E7DD8">
            <w:proofErr w:type="spellStart"/>
            <w:r w:rsidRPr="007D2C11">
              <w:t>х</w:t>
            </w:r>
            <w:proofErr w:type="spellEnd"/>
          </w:p>
        </w:tc>
      </w:tr>
      <w:tr w:rsidR="005D788E" w:rsidRPr="007D2C11" w:rsidTr="001F7AF0">
        <w:trPr>
          <w:gridAfter w:val="1"/>
          <w:wAfter w:w="37" w:type="pct"/>
          <w:trHeight w:val="144"/>
        </w:trPr>
        <w:tc>
          <w:tcPr>
            <w:tcW w:w="161" w:type="pct"/>
            <w:hideMark/>
          </w:tcPr>
          <w:p w:rsidR="005D788E" w:rsidRPr="007D2C11" w:rsidRDefault="005D788E" w:rsidP="006E7DD8">
            <w:r w:rsidRPr="007D2C11">
              <w:t>36</w:t>
            </w:r>
            <w:r w:rsidR="0080696A">
              <w:t>.</w:t>
            </w:r>
          </w:p>
        </w:tc>
        <w:tc>
          <w:tcPr>
            <w:tcW w:w="1794" w:type="pct"/>
            <w:hideMark/>
          </w:tcPr>
          <w:p w:rsidR="005D788E" w:rsidRPr="007D2C11" w:rsidRDefault="005D788E" w:rsidP="006E7DD8">
            <w:r w:rsidRPr="007D2C11">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w:t>
            </w:r>
          </w:p>
          <w:p w:rsidR="005D788E" w:rsidRPr="007D2C11" w:rsidRDefault="005D788E" w:rsidP="006E7DD8"/>
        </w:tc>
        <w:tc>
          <w:tcPr>
            <w:tcW w:w="609" w:type="pct"/>
            <w:hideMark/>
          </w:tcPr>
          <w:p w:rsidR="005D788E" w:rsidRPr="007D2C11" w:rsidRDefault="005D788E" w:rsidP="006E7DD8">
            <w:r w:rsidRPr="007D2C11">
              <w:t>единиц</w:t>
            </w:r>
          </w:p>
        </w:tc>
        <w:tc>
          <w:tcPr>
            <w:tcW w:w="385" w:type="pct"/>
            <w:hideMark/>
          </w:tcPr>
          <w:p w:rsidR="005D788E" w:rsidRPr="007D2C11" w:rsidRDefault="002A50C2" w:rsidP="006E7DD8">
            <w:r w:rsidRPr="007D2C11">
              <w:t>5</w:t>
            </w:r>
          </w:p>
        </w:tc>
        <w:tc>
          <w:tcPr>
            <w:tcW w:w="527" w:type="pct"/>
            <w:hideMark/>
          </w:tcPr>
          <w:p w:rsidR="005D788E" w:rsidRPr="007D2C11" w:rsidRDefault="002A50C2" w:rsidP="006E7DD8">
            <w:proofErr w:type="spellStart"/>
            <w:r w:rsidRPr="007D2C11">
              <w:t>х</w:t>
            </w:r>
            <w:proofErr w:type="spellEnd"/>
          </w:p>
        </w:tc>
        <w:tc>
          <w:tcPr>
            <w:tcW w:w="528" w:type="pct"/>
            <w:hideMark/>
          </w:tcPr>
          <w:p w:rsidR="005D788E" w:rsidRPr="007D2C11" w:rsidRDefault="005D788E" w:rsidP="006E7DD8">
            <w:proofErr w:type="spellStart"/>
            <w:r w:rsidRPr="007D2C11">
              <w:t>х</w:t>
            </w:r>
            <w:proofErr w:type="spellEnd"/>
          </w:p>
        </w:tc>
        <w:tc>
          <w:tcPr>
            <w:tcW w:w="528" w:type="pct"/>
            <w:hideMark/>
          </w:tcPr>
          <w:p w:rsidR="005D788E" w:rsidRPr="007D2C11" w:rsidRDefault="005D788E" w:rsidP="006E7DD8">
            <w:proofErr w:type="spellStart"/>
            <w:r w:rsidRPr="007D2C11">
              <w:t>х</w:t>
            </w:r>
            <w:proofErr w:type="spellEnd"/>
          </w:p>
        </w:tc>
        <w:tc>
          <w:tcPr>
            <w:tcW w:w="431" w:type="pct"/>
            <w:gridSpan w:val="3"/>
            <w:hideMark/>
          </w:tcPr>
          <w:p w:rsidR="005D788E" w:rsidRPr="007D2C11" w:rsidRDefault="005D788E" w:rsidP="006E7DD8">
            <w:proofErr w:type="spellStart"/>
            <w:r w:rsidRPr="007D2C11">
              <w:t>х</w:t>
            </w:r>
            <w:proofErr w:type="spellEnd"/>
          </w:p>
        </w:tc>
      </w:tr>
      <w:tr w:rsidR="005D788E" w:rsidRPr="007D2C11" w:rsidTr="001F7AF0">
        <w:trPr>
          <w:gridAfter w:val="1"/>
          <w:wAfter w:w="37" w:type="pct"/>
          <w:trHeight w:val="144"/>
        </w:trPr>
        <w:tc>
          <w:tcPr>
            <w:tcW w:w="161" w:type="pct"/>
            <w:hideMark/>
          </w:tcPr>
          <w:p w:rsidR="005D788E" w:rsidRPr="007D2C11" w:rsidRDefault="005D788E" w:rsidP="006E7DD8">
            <w:r w:rsidRPr="007D2C11">
              <w:t>37</w:t>
            </w:r>
            <w:r w:rsidR="0080696A">
              <w:t>.</w:t>
            </w:r>
          </w:p>
        </w:tc>
        <w:tc>
          <w:tcPr>
            <w:tcW w:w="1794" w:type="pct"/>
            <w:hideMark/>
          </w:tcPr>
          <w:p w:rsidR="005D788E" w:rsidRPr="007D2C11" w:rsidRDefault="005D788E" w:rsidP="006E7DD8">
            <w:r w:rsidRPr="007D2C11">
              <w:t>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w:t>
            </w:r>
          </w:p>
          <w:p w:rsidR="009A1168" w:rsidRPr="007D2C11" w:rsidRDefault="009A1168" w:rsidP="006E7DD8"/>
        </w:tc>
        <w:tc>
          <w:tcPr>
            <w:tcW w:w="609" w:type="pct"/>
            <w:hideMark/>
          </w:tcPr>
          <w:p w:rsidR="005D788E" w:rsidRPr="007D2C11" w:rsidRDefault="005D788E" w:rsidP="006E7DD8">
            <w:r w:rsidRPr="007D2C11">
              <w:t>процентов</w:t>
            </w:r>
          </w:p>
        </w:tc>
        <w:tc>
          <w:tcPr>
            <w:tcW w:w="385" w:type="pct"/>
            <w:hideMark/>
          </w:tcPr>
          <w:p w:rsidR="005D788E" w:rsidRPr="007D2C11" w:rsidRDefault="00E31561" w:rsidP="006E7DD8">
            <w:r w:rsidRPr="007D2C11">
              <w:t>8</w:t>
            </w:r>
          </w:p>
        </w:tc>
        <w:tc>
          <w:tcPr>
            <w:tcW w:w="527" w:type="pct"/>
            <w:hideMark/>
          </w:tcPr>
          <w:p w:rsidR="005D788E" w:rsidRPr="007D2C11" w:rsidRDefault="002A50C2" w:rsidP="006E7DD8">
            <w:proofErr w:type="spellStart"/>
            <w:r w:rsidRPr="007D2C11">
              <w:t>х</w:t>
            </w:r>
            <w:proofErr w:type="spellEnd"/>
          </w:p>
        </w:tc>
        <w:tc>
          <w:tcPr>
            <w:tcW w:w="528" w:type="pct"/>
            <w:hideMark/>
          </w:tcPr>
          <w:p w:rsidR="005D788E" w:rsidRPr="007D2C11" w:rsidRDefault="005D788E" w:rsidP="006E7DD8">
            <w:proofErr w:type="spellStart"/>
            <w:r w:rsidRPr="007D2C11">
              <w:t>х</w:t>
            </w:r>
            <w:proofErr w:type="spellEnd"/>
          </w:p>
        </w:tc>
        <w:tc>
          <w:tcPr>
            <w:tcW w:w="528" w:type="pct"/>
            <w:hideMark/>
          </w:tcPr>
          <w:p w:rsidR="005D788E" w:rsidRPr="007D2C11" w:rsidRDefault="005D788E" w:rsidP="006E7DD8">
            <w:proofErr w:type="spellStart"/>
            <w:r w:rsidRPr="007D2C11">
              <w:t>х</w:t>
            </w:r>
            <w:proofErr w:type="spellEnd"/>
          </w:p>
        </w:tc>
        <w:tc>
          <w:tcPr>
            <w:tcW w:w="431" w:type="pct"/>
            <w:gridSpan w:val="3"/>
            <w:hideMark/>
          </w:tcPr>
          <w:p w:rsidR="005D788E" w:rsidRPr="007D2C11" w:rsidRDefault="005D788E" w:rsidP="006E7DD8">
            <w:proofErr w:type="spellStart"/>
            <w:r w:rsidRPr="007D2C11">
              <w:t>х</w:t>
            </w:r>
            <w:proofErr w:type="spellEnd"/>
          </w:p>
        </w:tc>
      </w:tr>
      <w:tr w:rsidR="00F87908" w:rsidRPr="007D2C11" w:rsidTr="00F87908">
        <w:trPr>
          <w:gridAfter w:val="1"/>
          <w:wAfter w:w="37" w:type="pct"/>
          <w:trHeight w:val="689"/>
        </w:trPr>
        <w:tc>
          <w:tcPr>
            <w:tcW w:w="161" w:type="pct"/>
            <w:hideMark/>
          </w:tcPr>
          <w:p w:rsidR="00F87908" w:rsidRPr="007D2C11" w:rsidRDefault="00F87908" w:rsidP="006E7DD8">
            <w:r w:rsidRPr="007D2C11">
              <w:t>38</w:t>
            </w:r>
            <w:r w:rsidR="0080696A">
              <w:t>.</w:t>
            </w:r>
          </w:p>
        </w:tc>
        <w:tc>
          <w:tcPr>
            <w:tcW w:w="1794" w:type="pct"/>
            <w:hideMark/>
          </w:tcPr>
          <w:p w:rsidR="00F87908" w:rsidRPr="007D2C11" w:rsidRDefault="00F87908" w:rsidP="006E7DD8">
            <w:r w:rsidRPr="007D2C11">
              <w:rPr>
                <w:shd w:val="clear" w:color="auto" w:fill="FFFFFF"/>
              </w:rPr>
              <w:t xml:space="preserve">Количество проектов </w:t>
            </w:r>
            <w:proofErr w:type="spellStart"/>
            <w:r w:rsidRPr="007D2C11">
              <w:rPr>
                <w:shd w:val="clear" w:color="auto" w:fill="FFFFFF"/>
              </w:rPr>
              <w:t>грантополучателей</w:t>
            </w:r>
            <w:proofErr w:type="spellEnd"/>
            <w:r w:rsidRPr="007D2C11">
              <w:rPr>
                <w:shd w:val="clear" w:color="auto" w:fill="FFFFFF"/>
              </w:rPr>
              <w:t>, реализуемых с помощью гранта "</w:t>
            </w:r>
            <w:proofErr w:type="spellStart"/>
            <w:r w:rsidRPr="007D2C11">
              <w:rPr>
                <w:shd w:val="clear" w:color="auto" w:fill="FFFFFF"/>
              </w:rPr>
              <w:t>Агропрогресс</w:t>
            </w:r>
            <w:proofErr w:type="spellEnd"/>
            <w:r w:rsidRPr="007D2C11">
              <w:rPr>
                <w:shd w:val="clear" w:color="auto" w:fill="FFFFFF"/>
              </w:rPr>
              <w:t>"</w:t>
            </w:r>
          </w:p>
        </w:tc>
        <w:tc>
          <w:tcPr>
            <w:tcW w:w="609" w:type="pct"/>
            <w:hideMark/>
          </w:tcPr>
          <w:p w:rsidR="00F87908" w:rsidRPr="007D2C11" w:rsidRDefault="00F87908" w:rsidP="006E7DD8">
            <w:r w:rsidRPr="007D2C11">
              <w:t>единиц</w:t>
            </w:r>
          </w:p>
        </w:tc>
        <w:tc>
          <w:tcPr>
            <w:tcW w:w="385" w:type="pct"/>
            <w:hideMark/>
          </w:tcPr>
          <w:p w:rsidR="00F87908" w:rsidRPr="007D2C11" w:rsidRDefault="00F87908" w:rsidP="006E7DD8">
            <w:r w:rsidRPr="007D2C11">
              <w:t>0</w:t>
            </w:r>
          </w:p>
        </w:tc>
        <w:tc>
          <w:tcPr>
            <w:tcW w:w="527" w:type="pct"/>
            <w:hideMark/>
          </w:tcPr>
          <w:p w:rsidR="00F87908" w:rsidRPr="007D2C11" w:rsidRDefault="00F87908" w:rsidP="006E7DD8">
            <w:r w:rsidRPr="007D2C11">
              <w:t>0</w:t>
            </w:r>
          </w:p>
        </w:tc>
        <w:tc>
          <w:tcPr>
            <w:tcW w:w="528" w:type="pct"/>
            <w:hideMark/>
          </w:tcPr>
          <w:p w:rsidR="00F87908" w:rsidRPr="007D2C11" w:rsidRDefault="00F87908" w:rsidP="006E7DD8">
            <w:r w:rsidRPr="007D2C11">
              <w:t>0</w:t>
            </w:r>
          </w:p>
        </w:tc>
        <w:tc>
          <w:tcPr>
            <w:tcW w:w="528" w:type="pct"/>
            <w:hideMark/>
          </w:tcPr>
          <w:p w:rsidR="00F87908" w:rsidRPr="007D2C11" w:rsidRDefault="00F87908" w:rsidP="006E7DD8">
            <w:r w:rsidRPr="007D2C11">
              <w:t>0</w:t>
            </w:r>
          </w:p>
        </w:tc>
        <w:tc>
          <w:tcPr>
            <w:tcW w:w="431" w:type="pct"/>
            <w:gridSpan w:val="3"/>
            <w:hideMark/>
          </w:tcPr>
          <w:p w:rsidR="00F87908" w:rsidRPr="007D2C11" w:rsidRDefault="00F87908" w:rsidP="006E7DD8">
            <w:r w:rsidRPr="007D2C11">
              <w:t>0</w:t>
            </w:r>
          </w:p>
        </w:tc>
      </w:tr>
      <w:tr w:rsidR="00F87908" w:rsidRPr="007D2C11" w:rsidTr="001F7AF0">
        <w:trPr>
          <w:gridAfter w:val="1"/>
          <w:wAfter w:w="37" w:type="pct"/>
          <w:trHeight w:val="144"/>
        </w:trPr>
        <w:tc>
          <w:tcPr>
            <w:tcW w:w="161" w:type="pct"/>
            <w:hideMark/>
          </w:tcPr>
          <w:p w:rsidR="00F87908" w:rsidRPr="007D2C11" w:rsidRDefault="00F87908" w:rsidP="006E7DD8">
            <w:r w:rsidRPr="007D2C11">
              <w:t>39</w:t>
            </w:r>
            <w:r w:rsidR="0080696A">
              <w:t>.</w:t>
            </w:r>
          </w:p>
        </w:tc>
        <w:tc>
          <w:tcPr>
            <w:tcW w:w="1794" w:type="pct"/>
            <w:hideMark/>
          </w:tcPr>
          <w:p w:rsidR="00F87908" w:rsidRPr="007D2C11" w:rsidRDefault="00D417EB" w:rsidP="00D417EB">
            <w:r w:rsidRPr="007D2C11">
              <w:t>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7D2C11">
              <w:t>Агропрогресс</w:t>
            </w:r>
            <w:proofErr w:type="spellEnd"/>
            <w:r w:rsidRPr="007D2C11">
              <w:t>", получивших указанный грант, в течение предыдущих 5 лет, включая отчетный год</w:t>
            </w:r>
          </w:p>
          <w:p w:rsidR="00162CB2" w:rsidRPr="007D2C11" w:rsidRDefault="00162CB2" w:rsidP="00D417EB">
            <w:pPr>
              <w:rPr>
                <w:shd w:val="clear" w:color="auto" w:fill="FFFFFF"/>
              </w:rPr>
            </w:pPr>
          </w:p>
        </w:tc>
        <w:tc>
          <w:tcPr>
            <w:tcW w:w="609" w:type="pct"/>
            <w:hideMark/>
          </w:tcPr>
          <w:p w:rsidR="00F87908" w:rsidRPr="007D2C11" w:rsidRDefault="00D417EB" w:rsidP="006E7DD8">
            <w:r w:rsidRPr="007D2C11">
              <w:t>процентов</w:t>
            </w:r>
          </w:p>
        </w:tc>
        <w:tc>
          <w:tcPr>
            <w:tcW w:w="385" w:type="pct"/>
            <w:hideMark/>
          </w:tcPr>
          <w:p w:rsidR="00F87908" w:rsidRPr="007D2C11" w:rsidRDefault="00D417EB" w:rsidP="006E7DD8">
            <w:r w:rsidRPr="007D2C11">
              <w:t>8</w:t>
            </w:r>
          </w:p>
        </w:tc>
        <w:tc>
          <w:tcPr>
            <w:tcW w:w="527" w:type="pct"/>
            <w:hideMark/>
          </w:tcPr>
          <w:p w:rsidR="00F87908" w:rsidRPr="007D2C11" w:rsidRDefault="00D417EB" w:rsidP="006E7DD8">
            <w:r w:rsidRPr="007D2C11">
              <w:t>8</w:t>
            </w:r>
          </w:p>
        </w:tc>
        <w:tc>
          <w:tcPr>
            <w:tcW w:w="528" w:type="pct"/>
            <w:hideMark/>
          </w:tcPr>
          <w:p w:rsidR="00F87908" w:rsidRPr="007D2C11" w:rsidRDefault="00D417EB" w:rsidP="006E7DD8">
            <w:r w:rsidRPr="007D2C11">
              <w:t>8</w:t>
            </w:r>
          </w:p>
        </w:tc>
        <w:tc>
          <w:tcPr>
            <w:tcW w:w="528" w:type="pct"/>
            <w:hideMark/>
          </w:tcPr>
          <w:p w:rsidR="00F87908" w:rsidRPr="007D2C11" w:rsidRDefault="00E36DD0" w:rsidP="006E7DD8">
            <w:r w:rsidRPr="007D2C11">
              <w:t>8</w:t>
            </w:r>
          </w:p>
        </w:tc>
        <w:tc>
          <w:tcPr>
            <w:tcW w:w="431" w:type="pct"/>
            <w:gridSpan w:val="3"/>
            <w:hideMark/>
          </w:tcPr>
          <w:p w:rsidR="00F87908" w:rsidRPr="007D2C11" w:rsidRDefault="00E36DD0" w:rsidP="006E7DD8">
            <w:r w:rsidRPr="007D2C11">
              <w:t>8</w:t>
            </w:r>
          </w:p>
        </w:tc>
      </w:tr>
      <w:tr w:rsidR="00162CB2" w:rsidRPr="007D2C11" w:rsidTr="001F7AF0">
        <w:trPr>
          <w:gridAfter w:val="1"/>
          <w:wAfter w:w="37" w:type="pct"/>
          <w:trHeight w:val="144"/>
        </w:trPr>
        <w:tc>
          <w:tcPr>
            <w:tcW w:w="161" w:type="pct"/>
            <w:hideMark/>
          </w:tcPr>
          <w:p w:rsidR="00162CB2" w:rsidRPr="007D2C11" w:rsidRDefault="00162CB2" w:rsidP="006E7DD8">
            <w:r w:rsidRPr="007D2C11">
              <w:t>40</w:t>
            </w:r>
            <w:r w:rsidR="0080696A">
              <w:t>.</w:t>
            </w:r>
          </w:p>
        </w:tc>
        <w:tc>
          <w:tcPr>
            <w:tcW w:w="1794" w:type="pct"/>
            <w:hideMark/>
          </w:tcPr>
          <w:p w:rsidR="00162CB2" w:rsidRPr="007D2C11" w:rsidRDefault="00162CB2" w:rsidP="00D417EB">
            <w:pPr>
              <w:rPr>
                <w:shd w:val="clear" w:color="auto" w:fill="FFFFFF"/>
              </w:rPr>
            </w:pPr>
            <w:r w:rsidRPr="007D2C11">
              <w:rPr>
                <w:shd w:val="clear" w:color="auto" w:fill="FFFFFF"/>
              </w:rPr>
              <w:t xml:space="preserve">Рост объема доходов от услуг, оказываемых в сфере сельского туризма сельскохозяйственными товаропроизводителями, получившими </w:t>
            </w:r>
            <w:proofErr w:type="spellStart"/>
            <w:r w:rsidRPr="007D2C11">
              <w:rPr>
                <w:shd w:val="clear" w:color="auto" w:fill="FFFFFF"/>
              </w:rPr>
              <w:t>грантовую</w:t>
            </w:r>
            <w:proofErr w:type="spellEnd"/>
            <w:r w:rsidRPr="007D2C11">
              <w:rPr>
                <w:shd w:val="clear" w:color="auto" w:fill="FFFFFF"/>
              </w:rPr>
              <w:t xml:space="preserve"> поддержку</w:t>
            </w:r>
          </w:p>
          <w:p w:rsidR="00162CB2" w:rsidRPr="007D2C11" w:rsidRDefault="00162CB2" w:rsidP="00D417EB"/>
        </w:tc>
        <w:tc>
          <w:tcPr>
            <w:tcW w:w="609" w:type="pct"/>
            <w:hideMark/>
          </w:tcPr>
          <w:p w:rsidR="00162CB2" w:rsidRPr="007D2C11" w:rsidRDefault="00162CB2" w:rsidP="006E7DD8">
            <w:r w:rsidRPr="007D2C11">
              <w:t>процентов</w:t>
            </w:r>
          </w:p>
        </w:tc>
        <w:tc>
          <w:tcPr>
            <w:tcW w:w="385" w:type="pct"/>
            <w:hideMark/>
          </w:tcPr>
          <w:p w:rsidR="00162CB2" w:rsidRPr="007D2C11" w:rsidRDefault="00B12DE0" w:rsidP="006E7DD8">
            <w:r w:rsidRPr="007D2C11">
              <w:t>0</w:t>
            </w:r>
          </w:p>
        </w:tc>
        <w:tc>
          <w:tcPr>
            <w:tcW w:w="527" w:type="pct"/>
            <w:hideMark/>
          </w:tcPr>
          <w:p w:rsidR="00162CB2" w:rsidRPr="007D2C11" w:rsidRDefault="00B12DE0" w:rsidP="006E7DD8">
            <w:r w:rsidRPr="007D2C11">
              <w:t>0</w:t>
            </w:r>
          </w:p>
        </w:tc>
        <w:tc>
          <w:tcPr>
            <w:tcW w:w="528" w:type="pct"/>
            <w:hideMark/>
          </w:tcPr>
          <w:p w:rsidR="00162CB2" w:rsidRPr="007D2C11" w:rsidRDefault="00B12DE0" w:rsidP="006E7DD8">
            <w:r w:rsidRPr="007D2C11">
              <w:t>0</w:t>
            </w:r>
          </w:p>
        </w:tc>
        <w:tc>
          <w:tcPr>
            <w:tcW w:w="528" w:type="pct"/>
            <w:hideMark/>
          </w:tcPr>
          <w:p w:rsidR="00162CB2" w:rsidRPr="007D2C11" w:rsidRDefault="00162CB2" w:rsidP="006E7DD8">
            <w:proofErr w:type="spellStart"/>
            <w:r w:rsidRPr="007D2C11">
              <w:t>х</w:t>
            </w:r>
            <w:proofErr w:type="spellEnd"/>
          </w:p>
        </w:tc>
        <w:tc>
          <w:tcPr>
            <w:tcW w:w="431" w:type="pct"/>
            <w:gridSpan w:val="3"/>
            <w:hideMark/>
          </w:tcPr>
          <w:p w:rsidR="00162CB2" w:rsidRPr="007D2C11" w:rsidRDefault="00162CB2" w:rsidP="006E7DD8">
            <w:proofErr w:type="spellStart"/>
            <w:r w:rsidRPr="007D2C11">
              <w:t>х</w:t>
            </w:r>
            <w:proofErr w:type="spellEnd"/>
          </w:p>
        </w:tc>
      </w:tr>
      <w:tr w:rsidR="00162CB2" w:rsidRPr="007D2C11" w:rsidTr="001F7AF0">
        <w:trPr>
          <w:gridAfter w:val="1"/>
          <w:wAfter w:w="37" w:type="pct"/>
          <w:trHeight w:val="144"/>
        </w:trPr>
        <w:tc>
          <w:tcPr>
            <w:tcW w:w="161" w:type="pct"/>
            <w:hideMark/>
          </w:tcPr>
          <w:p w:rsidR="00162CB2" w:rsidRPr="007D2C11" w:rsidRDefault="00162CB2" w:rsidP="006E7DD8">
            <w:r w:rsidRPr="007D2C11">
              <w:t>41</w:t>
            </w:r>
            <w:r w:rsidR="0080696A">
              <w:t>.</w:t>
            </w:r>
          </w:p>
        </w:tc>
        <w:tc>
          <w:tcPr>
            <w:tcW w:w="1794" w:type="pct"/>
            <w:hideMark/>
          </w:tcPr>
          <w:p w:rsidR="00162CB2" w:rsidRPr="007D2C11" w:rsidRDefault="00162CB2" w:rsidP="00D417EB">
            <w:pPr>
              <w:rPr>
                <w:shd w:val="clear" w:color="auto" w:fill="FFFFFF"/>
              </w:rPr>
            </w:pPr>
            <w:r w:rsidRPr="007D2C11">
              <w:rPr>
                <w:shd w:val="clear" w:color="auto" w:fill="FFFFFF"/>
              </w:rPr>
              <w:t>Прирост объема производства сельскохозяйственной продукции сельскохозяйственными товаропроизводителями, получившими грант "</w:t>
            </w:r>
            <w:proofErr w:type="spellStart"/>
            <w:r w:rsidRPr="007D2C11">
              <w:rPr>
                <w:shd w:val="clear" w:color="auto" w:fill="FFFFFF"/>
              </w:rPr>
              <w:t>Агротуризм</w:t>
            </w:r>
            <w:proofErr w:type="spellEnd"/>
            <w:r w:rsidRPr="007D2C11">
              <w:rPr>
                <w:shd w:val="clear" w:color="auto" w:fill="FFFFFF"/>
              </w:rPr>
              <w:t>"</w:t>
            </w:r>
          </w:p>
          <w:p w:rsidR="00162CB2" w:rsidRPr="007D2C11" w:rsidRDefault="00162CB2" w:rsidP="00D417EB">
            <w:pPr>
              <w:rPr>
                <w:shd w:val="clear" w:color="auto" w:fill="FFFFFF"/>
              </w:rPr>
            </w:pPr>
          </w:p>
        </w:tc>
        <w:tc>
          <w:tcPr>
            <w:tcW w:w="609" w:type="pct"/>
            <w:hideMark/>
          </w:tcPr>
          <w:p w:rsidR="00162CB2" w:rsidRPr="007D2C11" w:rsidRDefault="00162CB2" w:rsidP="006E7DD8">
            <w:r w:rsidRPr="007D2C11">
              <w:t>процентов</w:t>
            </w:r>
          </w:p>
        </w:tc>
        <w:tc>
          <w:tcPr>
            <w:tcW w:w="385" w:type="pct"/>
            <w:hideMark/>
          </w:tcPr>
          <w:p w:rsidR="00162CB2" w:rsidRPr="007D2C11" w:rsidRDefault="00B12DE0" w:rsidP="006E7DD8">
            <w:r w:rsidRPr="007D2C11">
              <w:t>0</w:t>
            </w:r>
          </w:p>
        </w:tc>
        <w:tc>
          <w:tcPr>
            <w:tcW w:w="527" w:type="pct"/>
            <w:hideMark/>
          </w:tcPr>
          <w:p w:rsidR="00162CB2" w:rsidRPr="007D2C11" w:rsidRDefault="00B12DE0" w:rsidP="006E7DD8">
            <w:r w:rsidRPr="007D2C11">
              <w:t>0</w:t>
            </w:r>
          </w:p>
        </w:tc>
        <w:tc>
          <w:tcPr>
            <w:tcW w:w="528" w:type="pct"/>
            <w:hideMark/>
          </w:tcPr>
          <w:p w:rsidR="00162CB2" w:rsidRPr="007D2C11" w:rsidRDefault="00B12DE0" w:rsidP="006E7DD8">
            <w:r w:rsidRPr="007D2C11">
              <w:t>0</w:t>
            </w:r>
          </w:p>
        </w:tc>
        <w:tc>
          <w:tcPr>
            <w:tcW w:w="528" w:type="pct"/>
            <w:hideMark/>
          </w:tcPr>
          <w:p w:rsidR="00162CB2" w:rsidRPr="007D2C11" w:rsidRDefault="00162CB2" w:rsidP="006E7DD8">
            <w:proofErr w:type="spellStart"/>
            <w:r w:rsidRPr="007D2C11">
              <w:t>х</w:t>
            </w:r>
            <w:proofErr w:type="spellEnd"/>
          </w:p>
        </w:tc>
        <w:tc>
          <w:tcPr>
            <w:tcW w:w="431" w:type="pct"/>
            <w:gridSpan w:val="3"/>
            <w:hideMark/>
          </w:tcPr>
          <w:p w:rsidR="00162CB2" w:rsidRPr="007D2C11" w:rsidRDefault="00162CB2" w:rsidP="006E7DD8">
            <w:proofErr w:type="spellStart"/>
            <w:r w:rsidRPr="007D2C11">
              <w:t>х</w:t>
            </w:r>
            <w:proofErr w:type="spellEnd"/>
          </w:p>
        </w:tc>
      </w:tr>
      <w:tr w:rsidR="00162CB2" w:rsidRPr="007D2C11" w:rsidTr="001F7AF0">
        <w:trPr>
          <w:gridAfter w:val="1"/>
          <w:wAfter w:w="37" w:type="pct"/>
          <w:trHeight w:val="144"/>
        </w:trPr>
        <w:tc>
          <w:tcPr>
            <w:tcW w:w="161" w:type="pct"/>
            <w:hideMark/>
          </w:tcPr>
          <w:p w:rsidR="00162CB2" w:rsidRPr="007D2C11" w:rsidRDefault="00162CB2" w:rsidP="006E7DD8">
            <w:r w:rsidRPr="007D2C11">
              <w:t>42</w:t>
            </w:r>
            <w:r w:rsidR="0080696A">
              <w:t>.</w:t>
            </w:r>
          </w:p>
        </w:tc>
        <w:tc>
          <w:tcPr>
            <w:tcW w:w="1794" w:type="pct"/>
            <w:hideMark/>
          </w:tcPr>
          <w:p w:rsidR="00162CB2" w:rsidRPr="007D2C11" w:rsidRDefault="00162CB2" w:rsidP="00D417EB">
            <w:pPr>
              <w:rPr>
                <w:shd w:val="clear" w:color="auto" w:fill="FFFFFF"/>
              </w:rPr>
            </w:pPr>
            <w:r w:rsidRPr="007D2C11">
              <w:rPr>
                <w:shd w:val="clear" w:color="auto" w:fill="FFFFFF"/>
              </w:rPr>
              <w:t xml:space="preserve">Количество туристов, посетивших объекты сельского туризма сельскохозяйственных товаропроизводителей, получивших </w:t>
            </w:r>
            <w:proofErr w:type="spellStart"/>
            <w:r w:rsidRPr="007D2C11">
              <w:rPr>
                <w:shd w:val="clear" w:color="auto" w:fill="FFFFFF"/>
              </w:rPr>
              <w:t>грантовую</w:t>
            </w:r>
            <w:proofErr w:type="spellEnd"/>
            <w:r w:rsidRPr="007D2C11">
              <w:rPr>
                <w:shd w:val="clear" w:color="auto" w:fill="FFFFFF"/>
              </w:rPr>
              <w:t xml:space="preserve"> поддержку</w:t>
            </w:r>
          </w:p>
          <w:p w:rsidR="00162CB2" w:rsidRPr="007D2C11" w:rsidRDefault="00162CB2" w:rsidP="00D417EB">
            <w:pPr>
              <w:rPr>
                <w:shd w:val="clear" w:color="auto" w:fill="FFFFFF"/>
              </w:rPr>
            </w:pPr>
          </w:p>
        </w:tc>
        <w:tc>
          <w:tcPr>
            <w:tcW w:w="609" w:type="pct"/>
            <w:hideMark/>
          </w:tcPr>
          <w:p w:rsidR="00162CB2" w:rsidRPr="007D2C11" w:rsidRDefault="00162CB2" w:rsidP="006E7DD8">
            <w:r w:rsidRPr="007D2C11">
              <w:rPr>
                <w:shd w:val="clear" w:color="auto" w:fill="FFFFFF"/>
              </w:rPr>
              <w:t>человек в год</w:t>
            </w:r>
          </w:p>
        </w:tc>
        <w:tc>
          <w:tcPr>
            <w:tcW w:w="385" w:type="pct"/>
            <w:hideMark/>
          </w:tcPr>
          <w:p w:rsidR="00162CB2" w:rsidRPr="007D2C11" w:rsidRDefault="00162CB2" w:rsidP="006E7DD8">
            <w:r w:rsidRPr="007D2C11">
              <w:t>0</w:t>
            </w:r>
          </w:p>
        </w:tc>
        <w:tc>
          <w:tcPr>
            <w:tcW w:w="527" w:type="pct"/>
            <w:hideMark/>
          </w:tcPr>
          <w:p w:rsidR="00162CB2" w:rsidRPr="007D2C11" w:rsidRDefault="00162CB2" w:rsidP="006E7DD8">
            <w:r w:rsidRPr="007D2C11">
              <w:t>0</w:t>
            </w:r>
          </w:p>
        </w:tc>
        <w:tc>
          <w:tcPr>
            <w:tcW w:w="528" w:type="pct"/>
            <w:hideMark/>
          </w:tcPr>
          <w:p w:rsidR="00162CB2" w:rsidRPr="007D2C11" w:rsidRDefault="00B12DE0" w:rsidP="006E7DD8">
            <w:r w:rsidRPr="007D2C11">
              <w:t>0</w:t>
            </w:r>
          </w:p>
        </w:tc>
        <w:tc>
          <w:tcPr>
            <w:tcW w:w="528" w:type="pct"/>
            <w:hideMark/>
          </w:tcPr>
          <w:p w:rsidR="00162CB2" w:rsidRPr="007D2C11" w:rsidRDefault="00162CB2" w:rsidP="006E7DD8">
            <w:proofErr w:type="spellStart"/>
            <w:r w:rsidRPr="007D2C11">
              <w:t>х</w:t>
            </w:r>
            <w:proofErr w:type="spellEnd"/>
          </w:p>
        </w:tc>
        <w:tc>
          <w:tcPr>
            <w:tcW w:w="431" w:type="pct"/>
            <w:gridSpan w:val="3"/>
            <w:hideMark/>
          </w:tcPr>
          <w:p w:rsidR="00162CB2" w:rsidRPr="007D2C11" w:rsidRDefault="00162CB2" w:rsidP="006E7DD8">
            <w:proofErr w:type="spellStart"/>
            <w:r w:rsidRPr="007D2C11">
              <w:t>х</w:t>
            </w:r>
            <w:proofErr w:type="spellEnd"/>
          </w:p>
        </w:tc>
      </w:tr>
      <w:tr w:rsidR="00162CB2" w:rsidRPr="007D2C11" w:rsidTr="001F7AF0">
        <w:trPr>
          <w:gridAfter w:val="1"/>
          <w:wAfter w:w="37" w:type="pct"/>
          <w:trHeight w:val="144"/>
        </w:trPr>
        <w:tc>
          <w:tcPr>
            <w:tcW w:w="161" w:type="pct"/>
            <w:hideMark/>
          </w:tcPr>
          <w:p w:rsidR="00162CB2" w:rsidRPr="007D2C11" w:rsidRDefault="00162CB2" w:rsidP="006E7DD8">
            <w:r w:rsidRPr="007D2C11">
              <w:t>43</w:t>
            </w:r>
            <w:r w:rsidR="0080696A">
              <w:t>.</w:t>
            </w:r>
          </w:p>
        </w:tc>
        <w:tc>
          <w:tcPr>
            <w:tcW w:w="1794" w:type="pct"/>
            <w:hideMark/>
          </w:tcPr>
          <w:p w:rsidR="00162CB2" w:rsidRPr="007D2C11" w:rsidRDefault="00162CB2" w:rsidP="00D417EB">
            <w:pPr>
              <w:rPr>
                <w:shd w:val="clear" w:color="auto" w:fill="FFFFFF"/>
              </w:rPr>
            </w:pPr>
            <w:r w:rsidRPr="007D2C11">
              <w:rPr>
                <w:shd w:val="clear" w:color="auto" w:fill="FFFFFF"/>
              </w:rPr>
              <w:t>Объем реализованных зерновых культур собственного производства</w:t>
            </w:r>
          </w:p>
          <w:p w:rsidR="00162CB2" w:rsidRPr="007D2C11" w:rsidRDefault="00162CB2" w:rsidP="00D417EB">
            <w:pPr>
              <w:rPr>
                <w:shd w:val="clear" w:color="auto" w:fill="FFFFFF"/>
              </w:rPr>
            </w:pPr>
          </w:p>
        </w:tc>
        <w:tc>
          <w:tcPr>
            <w:tcW w:w="609" w:type="pct"/>
            <w:hideMark/>
          </w:tcPr>
          <w:p w:rsidR="00162CB2" w:rsidRPr="007D2C11" w:rsidRDefault="00162CB2" w:rsidP="006E7DD8">
            <w:pPr>
              <w:rPr>
                <w:shd w:val="clear" w:color="auto" w:fill="FFFFFF"/>
              </w:rPr>
            </w:pPr>
            <w:r w:rsidRPr="007D2C11">
              <w:rPr>
                <w:shd w:val="clear" w:color="auto" w:fill="FFFFFF"/>
              </w:rPr>
              <w:t>тыс. тонн</w:t>
            </w:r>
          </w:p>
        </w:tc>
        <w:tc>
          <w:tcPr>
            <w:tcW w:w="385" w:type="pct"/>
            <w:hideMark/>
          </w:tcPr>
          <w:p w:rsidR="00162CB2" w:rsidRPr="007D2C11" w:rsidRDefault="00162CB2" w:rsidP="006E7DD8">
            <w:r w:rsidRPr="007D2C11">
              <w:t>1,1858</w:t>
            </w:r>
          </w:p>
        </w:tc>
        <w:tc>
          <w:tcPr>
            <w:tcW w:w="527" w:type="pct"/>
            <w:hideMark/>
          </w:tcPr>
          <w:p w:rsidR="00162CB2" w:rsidRPr="007D2C11" w:rsidRDefault="00162CB2" w:rsidP="006E7DD8">
            <w:r w:rsidRPr="007D2C11">
              <w:t>1,3939</w:t>
            </w:r>
          </w:p>
        </w:tc>
        <w:tc>
          <w:tcPr>
            <w:tcW w:w="528" w:type="pct"/>
            <w:hideMark/>
          </w:tcPr>
          <w:p w:rsidR="00162CB2" w:rsidRPr="007D2C11" w:rsidRDefault="00162CB2" w:rsidP="006E7DD8">
            <w:r w:rsidRPr="007D2C11">
              <w:t>1,3939</w:t>
            </w:r>
          </w:p>
        </w:tc>
        <w:tc>
          <w:tcPr>
            <w:tcW w:w="528" w:type="pct"/>
            <w:hideMark/>
          </w:tcPr>
          <w:p w:rsidR="00162CB2" w:rsidRPr="007D2C11" w:rsidRDefault="00162CB2" w:rsidP="006E7DD8">
            <w:proofErr w:type="spellStart"/>
            <w:r w:rsidRPr="007D2C11">
              <w:t>х</w:t>
            </w:r>
            <w:proofErr w:type="spellEnd"/>
          </w:p>
        </w:tc>
        <w:tc>
          <w:tcPr>
            <w:tcW w:w="431" w:type="pct"/>
            <w:gridSpan w:val="3"/>
            <w:hideMark/>
          </w:tcPr>
          <w:p w:rsidR="00162CB2" w:rsidRPr="007D2C11" w:rsidRDefault="00162CB2" w:rsidP="006E7DD8">
            <w:proofErr w:type="spellStart"/>
            <w:r w:rsidRPr="007D2C11">
              <w:t>х</w:t>
            </w:r>
            <w:proofErr w:type="spellEnd"/>
          </w:p>
        </w:tc>
      </w:tr>
      <w:tr w:rsidR="00162CB2" w:rsidRPr="007D2C11" w:rsidTr="001F7AF0">
        <w:trPr>
          <w:gridAfter w:val="1"/>
          <w:wAfter w:w="37" w:type="pct"/>
          <w:trHeight w:val="144"/>
        </w:trPr>
        <w:tc>
          <w:tcPr>
            <w:tcW w:w="161" w:type="pct"/>
            <w:hideMark/>
          </w:tcPr>
          <w:p w:rsidR="00162CB2" w:rsidRPr="007D2C11" w:rsidRDefault="00162CB2" w:rsidP="006E7DD8">
            <w:r w:rsidRPr="007D2C11">
              <w:t>44</w:t>
            </w:r>
            <w:r w:rsidR="0080696A">
              <w:t>.</w:t>
            </w:r>
          </w:p>
        </w:tc>
        <w:tc>
          <w:tcPr>
            <w:tcW w:w="1794" w:type="pct"/>
            <w:hideMark/>
          </w:tcPr>
          <w:p w:rsidR="00162CB2" w:rsidRPr="007D2C11" w:rsidRDefault="00162CB2" w:rsidP="00D417EB">
            <w:pPr>
              <w:rPr>
                <w:shd w:val="clear" w:color="auto" w:fill="FFFFFF"/>
              </w:rPr>
            </w:pPr>
            <w:r w:rsidRPr="007D2C11">
              <w:rPr>
                <w:shd w:val="clear" w:color="auto" w:fill="FFFFFF"/>
              </w:rPr>
              <w:t>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w:t>
            </w:r>
          </w:p>
          <w:p w:rsidR="00162CB2" w:rsidRPr="007D2C11" w:rsidRDefault="00162CB2" w:rsidP="00D417EB">
            <w:pPr>
              <w:rPr>
                <w:shd w:val="clear" w:color="auto" w:fill="FFFFFF"/>
              </w:rPr>
            </w:pPr>
          </w:p>
        </w:tc>
        <w:tc>
          <w:tcPr>
            <w:tcW w:w="609" w:type="pct"/>
            <w:hideMark/>
          </w:tcPr>
          <w:p w:rsidR="00162CB2" w:rsidRPr="007D2C11" w:rsidRDefault="00162CB2" w:rsidP="006E7DD8">
            <w:pPr>
              <w:rPr>
                <w:shd w:val="clear" w:color="auto" w:fill="FFFFFF"/>
              </w:rPr>
            </w:pPr>
            <w:r w:rsidRPr="007D2C11">
              <w:rPr>
                <w:shd w:val="clear" w:color="auto" w:fill="FFFFFF"/>
              </w:rPr>
              <w:t>единиц</w:t>
            </w:r>
          </w:p>
        </w:tc>
        <w:tc>
          <w:tcPr>
            <w:tcW w:w="385" w:type="pct"/>
            <w:hideMark/>
          </w:tcPr>
          <w:p w:rsidR="00162CB2" w:rsidRPr="007D2C11" w:rsidRDefault="00162CB2" w:rsidP="006E7DD8">
            <w:r w:rsidRPr="007D2C11">
              <w:t>0</w:t>
            </w:r>
          </w:p>
        </w:tc>
        <w:tc>
          <w:tcPr>
            <w:tcW w:w="527" w:type="pct"/>
            <w:hideMark/>
          </w:tcPr>
          <w:p w:rsidR="00162CB2" w:rsidRPr="007D2C11" w:rsidRDefault="00162CB2" w:rsidP="006E7DD8">
            <w:r w:rsidRPr="007D2C11">
              <w:t>0</w:t>
            </w:r>
          </w:p>
        </w:tc>
        <w:tc>
          <w:tcPr>
            <w:tcW w:w="528" w:type="pct"/>
            <w:hideMark/>
          </w:tcPr>
          <w:p w:rsidR="00162CB2" w:rsidRPr="007D2C11" w:rsidRDefault="00162CB2" w:rsidP="006E7DD8">
            <w:r w:rsidRPr="007D2C11">
              <w:t>0</w:t>
            </w:r>
          </w:p>
        </w:tc>
        <w:tc>
          <w:tcPr>
            <w:tcW w:w="528" w:type="pct"/>
            <w:hideMark/>
          </w:tcPr>
          <w:p w:rsidR="00162CB2" w:rsidRPr="007D2C11" w:rsidRDefault="00342AA8" w:rsidP="006E7DD8">
            <w:proofErr w:type="spellStart"/>
            <w:r w:rsidRPr="007D2C11">
              <w:t>х</w:t>
            </w:r>
            <w:proofErr w:type="spellEnd"/>
          </w:p>
        </w:tc>
        <w:tc>
          <w:tcPr>
            <w:tcW w:w="431" w:type="pct"/>
            <w:gridSpan w:val="3"/>
            <w:hideMark/>
          </w:tcPr>
          <w:p w:rsidR="00162CB2" w:rsidRPr="007D2C11" w:rsidRDefault="00342AA8" w:rsidP="006E7DD8">
            <w:proofErr w:type="spellStart"/>
            <w:r w:rsidRPr="007D2C11">
              <w:t>х</w:t>
            </w:r>
            <w:proofErr w:type="spellEnd"/>
          </w:p>
        </w:tc>
      </w:tr>
      <w:tr w:rsidR="00162CB2" w:rsidRPr="007D2C11" w:rsidTr="001F7AF0">
        <w:trPr>
          <w:gridAfter w:val="1"/>
          <w:wAfter w:w="37" w:type="pct"/>
          <w:trHeight w:val="144"/>
        </w:trPr>
        <w:tc>
          <w:tcPr>
            <w:tcW w:w="161" w:type="pct"/>
            <w:hideMark/>
          </w:tcPr>
          <w:p w:rsidR="00162CB2" w:rsidRPr="007D2C11" w:rsidRDefault="00162CB2" w:rsidP="006E7DD8">
            <w:r w:rsidRPr="007D2C11">
              <w:t>45</w:t>
            </w:r>
            <w:r w:rsidR="0080696A">
              <w:t>.</w:t>
            </w:r>
          </w:p>
        </w:tc>
        <w:tc>
          <w:tcPr>
            <w:tcW w:w="1794" w:type="pct"/>
            <w:hideMark/>
          </w:tcPr>
          <w:p w:rsidR="00162CB2" w:rsidRPr="007D2C11" w:rsidRDefault="007839AE" w:rsidP="00D417EB">
            <w:pPr>
              <w:rPr>
                <w:shd w:val="clear" w:color="auto" w:fill="FFFFFF"/>
              </w:rPr>
            </w:pPr>
            <w:r w:rsidRPr="007D2C11">
              <w:rPr>
                <w:shd w:val="clear" w:color="auto" w:fill="FFFFFF"/>
              </w:rPr>
              <w:t>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w:t>
            </w:r>
          </w:p>
          <w:p w:rsidR="007839AE" w:rsidRPr="007D2C11" w:rsidRDefault="007839AE" w:rsidP="00D417EB">
            <w:pPr>
              <w:rPr>
                <w:shd w:val="clear" w:color="auto" w:fill="FFFFFF"/>
              </w:rPr>
            </w:pPr>
          </w:p>
        </w:tc>
        <w:tc>
          <w:tcPr>
            <w:tcW w:w="609" w:type="pct"/>
            <w:hideMark/>
          </w:tcPr>
          <w:p w:rsidR="00162CB2" w:rsidRPr="007D2C11" w:rsidRDefault="007839AE" w:rsidP="006E7DD8">
            <w:pPr>
              <w:rPr>
                <w:shd w:val="clear" w:color="auto" w:fill="FFFFFF"/>
              </w:rPr>
            </w:pPr>
            <w:r w:rsidRPr="007D2C11">
              <w:rPr>
                <w:shd w:val="clear" w:color="auto" w:fill="FFFFFF"/>
              </w:rPr>
              <w:t>человек</w:t>
            </w:r>
          </w:p>
        </w:tc>
        <w:tc>
          <w:tcPr>
            <w:tcW w:w="385" w:type="pct"/>
            <w:hideMark/>
          </w:tcPr>
          <w:p w:rsidR="00162CB2" w:rsidRPr="007D2C11" w:rsidRDefault="007839AE" w:rsidP="006E7DD8">
            <w:r w:rsidRPr="007D2C11">
              <w:t>0</w:t>
            </w:r>
          </w:p>
        </w:tc>
        <w:tc>
          <w:tcPr>
            <w:tcW w:w="527" w:type="pct"/>
            <w:hideMark/>
          </w:tcPr>
          <w:p w:rsidR="00162CB2" w:rsidRPr="007D2C11" w:rsidRDefault="007839AE" w:rsidP="006E7DD8">
            <w:r w:rsidRPr="007D2C11">
              <w:t>0</w:t>
            </w:r>
          </w:p>
        </w:tc>
        <w:tc>
          <w:tcPr>
            <w:tcW w:w="528" w:type="pct"/>
            <w:hideMark/>
          </w:tcPr>
          <w:p w:rsidR="00162CB2" w:rsidRPr="007D2C11" w:rsidRDefault="007839AE" w:rsidP="006E7DD8">
            <w:r w:rsidRPr="007D2C11">
              <w:t>0</w:t>
            </w:r>
          </w:p>
        </w:tc>
        <w:tc>
          <w:tcPr>
            <w:tcW w:w="528" w:type="pct"/>
            <w:hideMark/>
          </w:tcPr>
          <w:p w:rsidR="00162CB2" w:rsidRPr="007D2C11" w:rsidRDefault="007839AE" w:rsidP="006E7DD8">
            <w:proofErr w:type="spellStart"/>
            <w:r w:rsidRPr="007D2C11">
              <w:t>х</w:t>
            </w:r>
            <w:proofErr w:type="spellEnd"/>
          </w:p>
        </w:tc>
        <w:tc>
          <w:tcPr>
            <w:tcW w:w="431" w:type="pct"/>
            <w:gridSpan w:val="3"/>
            <w:hideMark/>
          </w:tcPr>
          <w:p w:rsidR="00162CB2" w:rsidRPr="007D2C11" w:rsidRDefault="007839AE" w:rsidP="006E7DD8">
            <w:proofErr w:type="spellStart"/>
            <w:r w:rsidRPr="007D2C11">
              <w:t>х</w:t>
            </w:r>
            <w:proofErr w:type="spellEnd"/>
          </w:p>
        </w:tc>
      </w:tr>
      <w:tr w:rsidR="007839AE" w:rsidRPr="007D2C11" w:rsidTr="001F7AF0">
        <w:trPr>
          <w:gridAfter w:val="1"/>
          <w:wAfter w:w="37" w:type="pct"/>
          <w:trHeight w:val="144"/>
        </w:trPr>
        <w:tc>
          <w:tcPr>
            <w:tcW w:w="161" w:type="pct"/>
            <w:hideMark/>
          </w:tcPr>
          <w:p w:rsidR="007839AE" w:rsidRPr="007D2C11" w:rsidRDefault="007839AE" w:rsidP="006E7DD8">
            <w:r w:rsidRPr="007D2C11">
              <w:t>46</w:t>
            </w:r>
            <w:r w:rsidR="0080696A">
              <w:t>.</w:t>
            </w:r>
          </w:p>
        </w:tc>
        <w:tc>
          <w:tcPr>
            <w:tcW w:w="1794" w:type="pct"/>
            <w:hideMark/>
          </w:tcPr>
          <w:p w:rsidR="007839AE" w:rsidRPr="007D2C11" w:rsidRDefault="007839AE" w:rsidP="00D417EB">
            <w:pPr>
              <w:rPr>
                <w:shd w:val="clear" w:color="auto" w:fill="FFFFFF"/>
              </w:rPr>
            </w:pPr>
            <w:r w:rsidRPr="007D2C11">
              <w:rPr>
                <w:shd w:val="clear" w:color="auto" w:fill="FFFFFF"/>
              </w:rPr>
              <w:t>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w:t>
            </w:r>
          </w:p>
          <w:p w:rsidR="007839AE" w:rsidRPr="007D2C11" w:rsidRDefault="007839AE" w:rsidP="00D417EB">
            <w:pPr>
              <w:rPr>
                <w:shd w:val="clear" w:color="auto" w:fill="FFFFFF"/>
              </w:rPr>
            </w:pPr>
          </w:p>
        </w:tc>
        <w:tc>
          <w:tcPr>
            <w:tcW w:w="609" w:type="pct"/>
            <w:hideMark/>
          </w:tcPr>
          <w:p w:rsidR="007839AE" w:rsidRPr="007D2C11" w:rsidRDefault="007839AE" w:rsidP="006E7DD8">
            <w:pPr>
              <w:rPr>
                <w:shd w:val="clear" w:color="auto" w:fill="FFFFFF"/>
              </w:rPr>
            </w:pPr>
            <w:r w:rsidRPr="007D2C11">
              <w:rPr>
                <w:shd w:val="clear" w:color="auto" w:fill="FFFFFF"/>
              </w:rPr>
              <w:t>га</w:t>
            </w:r>
          </w:p>
        </w:tc>
        <w:tc>
          <w:tcPr>
            <w:tcW w:w="385" w:type="pct"/>
            <w:hideMark/>
          </w:tcPr>
          <w:p w:rsidR="007839AE" w:rsidRPr="007D2C11" w:rsidRDefault="007839AE" w:rsidP="006E7DD8">
            <w:r w:rsidRPr="007D2C11">
              <w:t>700</w:t>
            </w:r>
          </w:p>
        </w:tc>
        <w:tc>
          <w:tcPr>
            <w:tcW w:w="527" w:type="pct"/>
            <w:hideMark/>
          </w:tcPr>
          <w:p w:rsidR="007839AE" w:rsidRPr="007D2C11" w:rsidRDefault="007839AE" w:rsidP="006E7DD8">
            <w:r w:rsidRPr="007D2C11">
              <w:t>710</w:t>
            </w:r>
          </w:p>
        </w:tc>
        <w:tc>
          <w:tcPr>
            <w:tcW w:w="528" w:type="pct"/>
            <w:hideMark/>
          </w:tcPr>
          <w:p w:rsidR="007839AE" w:rsidRPr="007D2C11" w:rsidRDefault="007839AE" w:rsidP="006E7DD8">
            <w:r w:rsidRPr="007D2C11">
              <w:t>720</w:t>
            </w:r>
          </w:p>
        </w:tc>
        <w:tc>
          <w:tcPr>
            <w:tcW w:w="528" w:type="pct"/>
            <w:hideMark/>
          </w:tcPr>
          <w:p w:rsidR="007839AE" w:rsidRPr="007D2C11" w:rsidRDefault="007839AE" w:rsidP="006E7DD8">
            <w:proofErr w:type="spellStart"/>
            <w:r w:rsidRPr="007D2C11">
              <w:t>х</w:t>
            </w:r>
            <w:proofErr w:type="spellEnd"/>
          </w:p>
        </w:tc>
        <w:tc>
          <w:tcPr>
            <w:tcW w:w="431" w:type="pct"/>
            <w:gridSpan w:val="3"/>
            <w:hideMark/>
          </w:tcPr>
          <w:p w:rsidR="007839AE" w:rsidRPr="007D2C11" w:rsidRDefault="007839AE" w:rsidP="006E7DD8">
            <w:proofErr w:type="spellStart"/>
            <w:r w:rsidRPr="007D2C11">
              <w:t>х</w:t>
            </w:r>
            <w:proofErr w:type="spellEnd"/>
          </w:p>
        </w:tc>
      </w:tr>
      <w:tr w:rsidR="007839AE" w:rsidRPr="007D2C11" w:rsidTr="001F7AF0">
        <w:trPr>
          <w:gridAfter w:val="1"/>
          <w:wAfter w:w="37" w:type="pct"/>
          <w:trHeight w:val="144"/>
        </w:trPr>
        <w:tc>
          <w:tcPr>
            <w:tcW w:w="161" w:type="pct"/>
            <w:hideMark/>
          </w:tcPr>
          <w:p w:rsidR="007839AE" w:rsidRPr="007D2C11" w:rsidRDefault="007839AE" w:rsidP="006E7DD8">
            <w:r w:rsidRPr="007D2C11">
              <w:t>47</w:t>
            </w:r>
            <w:r w:rsidR="0080696A">
              <w:t>.</w:t>
            </w:r>
          </w:p>
        </w:tc>
        <w:tc>
          <w:tcPr>
            <w:tcW w:w="1794" w:type="pct"/>
            <w:hideMark/>
          </w:tcPr>
          <w:p w:rsidR="007839AE" w:rsidRPr="007D2C11" w:rsidRDefault="007839AE" w:rsidP="00D417EB">
            <w:pPr>
              <w:rPr>
                <w:shd w:val="clear" w:color="auto" w:fill="FFFFFF"/>
              </w:rPr>
            </w:pPr>
            <w:r w:rsidRPr="007D2C11">
              <w:rPr>
                <w:shd w:val="clear" w:color="auto" w:fill="FFFFFF"/>
              </w:rPr>
              <w:t>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w:t>
            </w:r>
          </w:p>
          <w:p w:rsidR="00CC1EC6" w:rsidRPr="007D2C11" w:rsidRDefault="00CC1EC6" w:rsidP="00D417EB">
            <w:pPr>
              <w:rPr>
                <w:shd w:val="clear" w:color="auto" w:fill="FFFFFF"/>
              </w:rPr>
            </w:pPr>
          </w:p>
        </w:tc>
        <w:tc>
          <w:tcPr>
            <w:tcW w:w="609" w:type="pct"/>
            <w:hideMark/>
          </w:tcPr>
          <w:p w:rsidR="007839AE" w:rsidRPr="007D2C11" w:rsidRDefault="007839AE" w:rsidP="006E7DD8">
            <w:pPr>
              <w:rPr>
                <w:shd w:val="clear" w:color="auto" w:fill="FFFFFF"/>
              </w:rPr>
            </w:pPr>
            <w:r w:rsidRPr="007D2C11">
              <w:rPr>
                <w:shd w:val="clear" w:color="auto" w:fill="FFFFFF"/>
              </w:rPr>
              <w:t>га</w:t>
            </w:r>
          </w:p>
        </w:tc>
        <w:tc>
          <w:tcPr>
            <w:tcW w:w="385" w:type="pct"/>
            <w:hideMark/>
          </w:tcPr>
          <w:p w:rsidR="007839AE" w:rsidRPr="007D2C11" w:rsidRDefault="007839AE" w:rsidP="006E7DD8">
            <w:r w:rsidRPr="007D2C11">
              <w:t>90</w:t>
            </w:r>
          </w:p>
        </w:tc>
        <w:tc>
          <w:tcPr>
            <w:tcW w:w="527" w:type="pct"/>
            <w:hideMark/>
          </w:tcPr>
          <w:p w:rsidR="007839AE" w:rsidRPr="007D2C11" w:rsidRDefault="007839AE" w:rsidP="006E7DD8">
            <w:r w:rsidRPr="007D2C11">
              <w:t>90</w:t>
            </w:r>
          </w:p>
        </w:tc>
        <w:tc>
          <w:tcPr>
            <w:tcW w:w="528" w:type="pct"/>
            <w:hideMark/>
          </w:tcPr>
          <w:p w:rsidR="007839AE" w:rsidRPr="007D2C11" w:rsidRDefault="007839AE" w:rsidP="006E7DD8">
            <w:r w:rsidRPr="007D2C11">
              <w:t>90</w:t>
            </w:r>
          </w:p>
        </w:tc>
        <w:tc>
          <w:tcPr>
            <w:tcW w:w="528" w:type="pct"/>
            <w:hideMark/>
          </w:tcPr>
          <w:p w:rsidR="007839AE" w:rsidRPr="007D2C11" w:rsidRDefault="007839AE" w:rsidP="006E7DD8">
            <w:proofErr w:type="spellStart"/>
            <w:r w:rsidRPr="007D2C11">
              <w:t>х</w:t>
            </w:r>
            <w:proofErr w:type="spellEnd"/>
          </w:p>
        </w:tc>
        <w:tc>
          <w:tcPr>
            <w:tcW w:w="431" w:type="pct"/>
            <w:gridSpan w:val="3"/>
            <w:hideMark/>
          </w:tcPr>
          <w:p w:rsidR="007839AE" w:rsidRPr="007D2C11" w:rsidRDefault="007839AE" w:rsidP="006E7DD8">
            <w:proofErr w:type="spellStart"/>
            <w:r w:rsidRPr="007D2C11">
              <w:t>х</w:t>
            </w:r>
            <w:proofErr w:type="spellEnd"/>
          </w:p>
        </w:tc>
      </w:tr>
      <w:tr w:rsidR="00CC1EC6" w:rsidRPr="007D2C11" w:rsidTr="001F7AF0">
        <w:trPr>
          <w:gridAfter w:val="1"/>
          <w:wAfter w:w="37" w:type="pct"/>
          <w:trHeight w:val="144"/>
        </w:trPr>
        <w:tc>
          <w:tcPr>
            <w:tcW w:w="161" w:type="pct"/>
            <w:hideMark/>
          </w:tcPr>
          <w:p w:rsidR="00CC1EC6" w:rsidRPr="007D2C11" w:rsidRDefault="00CC1EC6" w:rsidP="006E7DD8">
            <w:r w:rsidRPr="007D2C11">
              <w:t>48</w:t>
            </w:r>
            <w:r w:rsidR="0080696A">
              <w:t>.</w:t>
            </w:r>
          </w:p>
        </w:tc>
        <w:tc>
          <w:tcPr>
            <w:tcW w:w="1794" w:type="pct"/>
            <w:hideMark/>
          </w:tcPr>
          <w:p w:rsidR="00CC1EC6" w:rsidRPr="007D2C11" w:rsidRDefault="00CC1EC6" w:rsidP="00D417EB">
            <w:pPr>
              <w:rPr>
                <w:shd w:val="clear" w:color="auto" w:fill="FFFFFF"/>
              </w:rPr>
            </w:pPr>
            <w:r w:rsidRPr="007D2C11">
              <w:rPr>
                <w:shd w:val="clear" w:color="auto" w:fill="FFFFFF"/>
              </w:rPr>
              <w:t>Объем высева элитного и (или) оригинального семенного картофеля и овощных культур</w:t>
            </w:r>
          </w:p>
          <w:p w:rsidR="00CC1EC6" w:rsidRPr="007D2C11" w:rsidRDefault="00CC1EC6" w:rsidP="00D417EB">
            <w:pPr>
              <w:rPr>
                <w:shd w:val="clear" w:color="auto" w:fill="FFFFFF"/>
              </w:rPr>
            </w:pPr>
          </w:p>
        </w:tc>
        <w:tc>
          <w:tcPr>
            <w:tcW w:w="609" w:type="pct"/>
            <w:hideMark/>
          </w:tcPr>
          <w:p w:rsidR="00CC1EC6" w:rsidRPr="007D2C11" w:rsidRDefault="00CC1EC6" w:rsidP="006E7DD8">
            <w:pPr>
              <w:rPr>
                <w:shd w:val="clear" w:color="auto" w:fill="FFFFFF"/>
              </w:rPr>
            </w:pPr>
            <w:r w:rsidRPr="007D2C11">
              <w:rPr>
                <w:shd w:val="clear" w:color="auto" w:fill="FFFFFF"/>
              </w:rPr>
              <w:t>тыс. тонн</w:t>
            </w:r>
          </w:p>
        </w:tc>
        <w:tc>
          <w:tcPr>
            <w:tcW w:w="385" w:type="pct"/>
            <w:hideMark/>
          </w:tcPr>
          <w:p w:rsidR="00CC1EC6" w:rsidRPr="007D2C11" w:rsidRDefault="00CC1EC6" w:rsidP="006E7DD8">
            <w:r w:rsidRPr="007D2C11">
              <w:t>0,2</w:t>
            </w:r>
          </w:p>
        </w:tc>
        <w:tc>
          <w:tcPr>
            <w:tcW w:w="527" w:type="pct"/>
            <w:hideMark/>
          </w:tcPr>
          <w:p w:rsidR="00CC1EC6" w:rsidRPr="007D2C11" w:rsidRDefault="00CC1EC6" w:rsidP="006E7DD8">
            <w:r w:rsidRPr="007D2C11">
              <w:t>0,2</w:t>
            </w:r>
          </w:p>
        </w:tc>
        <w:tc>
          <w:tcPr>
            <w:tcW w:w="528" w:type="pct"/>
            <w:hideMark/>
          </w:tcPr>
          <w:p w:rsidR="00CC1EC6" w:rsidRPr="007D2C11" w:rsidRDefault="00CC1EC6" w:rsidP="006E7DD8">
            <w:r w:rsidRPr="007D2C11">
              <w:t>0,2</w:t>
            </w:r>
          </w:p>
        </w:tc>
        <w:tc>
          <w:tcPr>
            <w:tcW w:w="528" w:type="pct"/>
            <w:hideMark/>
          </w:tcPr>
          <w:p w:rsidR="00CC1EC6" w:rsidRPr="007D2C11" w:rsidRDefault="00CC1EC6" w:rsidP="006E7DD8">
            <w:proofErr w:type="spellStart"/>
            <w:r w:rsidRPr="007D2C11">
              <w:t>х</w:t>
            </w:r>
            <w:proofErr w:type="spellEnd"/>
          </w:p>
        </w:tc>
        <w:tc>
          <w:tcPr>
            <w:tcW w:w="431" w:type="pct"/>
            <w:gridSpan w:val="3"/>
            <w:hideMark/>
          </w:tcPr>
          <w:p w:rsidR="00CC1EC6" w:rsidRPr="007D2C11" w:rsidRDefault="00CC1EC6" w:rsidP="006E7DD8">
            <w:proofErr w:type="spellStart"/>
            <w:r w:rsidRPr="007D2C11">
              <w:t>х</w:t>
            </w:r>
            <w:proofErr w:type="spellEnd"/>
          </w:p>
        </w:tc>
      </w:tr>
      <w:tr w:rsidR="00CC1EC6" w:rsidRPr="007D2C11" w:rsidTr="001F7AF0">
        <w:trPr>
          <w:gridAfter w:val="1"/>
          <w:wAfter w:w="37" w:type="pct"/>
          <w:trHeight w:val="144"/>
        </w:trPr>
        <w:tc>
          <w:tcPr>
            <w:tcW w:w="161" w:type="pct"/>
            <w:hideMark/>
          </w:tcPr>
          <w:p w:rsidR="00CC1EC6" w:rsidRPr="007D2C11" w:rsidRDefault="00CC1EC6" w:rsidP="00D936C5">
            <w:r w:rsidRPr="007D2C11">
              <w:t>4</w:t>
            </w:r>
            <w:r w:rsidR="00D936C5">
              <w:t>9</w:t>
            </w:r>
            <w:r w:rsidR="0080696A">
              <w:t>.</w:t>
            </w:r>
          </w:p>
        </w:tc>
        <w:tc>
          <w:tcPr>
            <w:tcW w:w="1794" w:type="pct"/>
            <w:hideMark/>
          </w:tcPr>
          <w:p w:rsidR="00CC1EC6" w:rsidRPr="007D2C11" w:rsidRDefault="00495527" w:rsidP="00D417EB">
            <w:r w:rsidRPr="007D2C11">
              <w:t>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p w:rsidR="00495527" w:rsidRPr="007D2C11" w:rsidRDefault="00495527" w:rsidP="00D417EB">
            <w:pPr>
              <w:rPr>
                <w:shd w:val="clear" w:color="auto" w:fill="FFFFFF"/>
              </w:rPr>
            </w:pPr>
          </w:p>
        </w:tc>
        <w:tc>
          <w:tcPr>
            <w:tcW w:w="609" w:type="pct"/>
            <w:hideMark/>
          </w:tcPr>
          <w:p w:rsidR="00CC1EC6" w:rsidRPr="007D2C11" w:rsidRDefault="00495527" w:rsidP="006E7DD8">
            <w:pPr>
              <w:rPr>
                <w:shd w:val="clear" w:color="auto" w:fill="FFFFFF"/>
              </w:rPr>
            </w:pPr>
            <w:r w:rsidRPr="007D2C11">
              <w:t>тонн</w:t>
            </w:r>
          </w:p>
        </w:tc>
        <w:tc>
          <w:tcPr>
            <w:tcW w:w="385" w:type="pct"/>
            <w:hideMark/>
          </w:tcPr>
          <w:p w:rsidR="00CC1EC6" w:rsidRPr="007D2C11" w:rsidRDefault="00495527" w:rsidP="006E7DD8">
            <w:r w:rsidRPr="007D2C11">
              <w:t>2</w:t>
            </w:r>
          </w:p>
        </w:tc>
        <w:tc>
          <w:tcPr>
            <w:tcW w:w="527" w:type="pct"/>
            <w:hideMark/>
          </w:tcPr>
          <w:p w:rsidR="00CC1EC6" w:rsidRPr="007D2C11" w:rsidRDefault="00495527" w:rsidP="006E7DD8">
            <w:r w:rsidRPr="007D2C11">
              <w:t>4</w:t>
            </w:r>
          </w:p>
        </w:tc>
        <w:tc>
          <w:tcPr>
            <w:tcW w:w="528" w:type="pct"/>
            <w:hideMark/>
          </w:tcPr>
          <w:p w:rsidR="00CC1EC6" w:rsidRPr="007D2C11" w:rsidRDefault="00495527" w:rsidP="006E7DD8">
            <w:r w:rsidRPr="007D2C11">
              <w:t>5</w:t>
            </w:r>
          </w:p>
        </w:tc>
        <w:tc>
          <w:tcPr>
            <w:tcW w:w="528" w:type="pct"/>
            <w:hideMark/>
          </w:tcPr>
          <w:p w:rsidR="00CC1EC6" w:rsidRPr="007D2C11" w:rsidRDefault="00495527" w:rsidP="006E7DD8">
            <w:proofErr w:type="spellStart"/>
            <w:r w:rsidRPr="007D2C11">
              <w:t>х</w:t>
            </w:r>
            <w:proofErr w:type="spellEnd"/>
          </w:p>
        </w:tc>
        <w:tc>
          <w:tcPr>
            <w:tcW w:w="431" w:type="pct"/>
            <w:gridSpan w:val="3"/>
            <w:hideMark/>
          </w:tcPr>
          <w:p w:rsidR="00CC1EC6" w:rsidRPr="007D2C11" w:rsidRDefault="00495527" w:rsidP="006E7DD8">
            <w:proofErr w:type="spellStart"/>
            <w:r w:rsidRPr="007D2C11">
              <w:t>х</w:t>
            </w:r>
            <w:proofErr w:type="spellEnd"/>
          </w:p>
        </w:tc>
      </w:tr>
      <w:tr w:rsidR="00495527" w:rsidRPr="007D2C11" w:rsidTr="001F7AF0">
        <w:trPr>
          <w:gridAfter w:val="1"/>
          <w:wAfter w:w="37" w:type="pct"/>
          <w:trHeight w:val="144"/>
        </w:trPr>
        <w:tc>
          <w:tcPr>
            <w:tcW w:w="161" w:type="pct"/>
            <w:hideMark/>
          </w:tcPr>
          <w:p w:rsidR="00495527" w:rsidRPr="007D2C11" w:rsidRDefault="00D936C5" w:rsidP="006E7DD8">
            <w:r>
              <w:t>50</w:t>
            </w:r>
            <w:r w:rsidR="0080696A">
              <w:t>.</w:t>
            </w:r>
          </w:p>
        </w:tc>
        <w:tc>
          <w:tcPr>
            <w:tcW w:w="1794" w:type="pct"/>
            <w:hideMark/>
          </w:tcPr>
          <w:p w:rsidR="00495527" w:rsidRPr="007D2C11" w:rsidRDefault="00495527" w:rsidP="00D417EB">
            <w:r w:rsidRPr="007D2C11">
              <w:t>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p w:rsidR="00320D3F" w:rsidRPr="007D2C11" w:rsidRDefault="00320D3F" w:rsidP="00D417EB"/>
        </w:tc>
        <w:tc>
          <w:tcPr>
            <w:tcW w:w="609" w:type="pct"/>
            <w:hideMark/>
          </w:tcPr>
          <w:p w:rsidR="00495527" w:rsidRPr="007D2C11" w:rsidRDefault="00495527" w:rsidP="006E7DD8">
            <w:r w:rsidRPr="007D2C11">
              <w:t>тонн</w:t>
            </w:r>
          </w:p>
        </w:tc>
        <w:tc>
          <w:tcPr>
            <w:tcW w:w="385" w:type="pct"/>
            <w:hideMark/>
          </w:tcPr>
          <w:p w:rsidR="00495527" w:rsidRPr="007D2C11" w:rsidRDefault="00495527" w:rsidP="006E7DD8">
            <w:r w:rsidRPr="007D2C11">
              <w:t>1</w:t>
            </w:r>
          </w:p>
        </w:tc>
        <w:tc>
          <w:tcPr>
            <w:tcW w:w="527" w:type="pct"/>
            <w:hideMark/>
          </w:tcPr>
          <w:p w:rsidR="00495527" w:rsidRPr="007D2C11" w:rsidRDefault="00495527" w:rsidP="006E7DD8">
            <w:r w:rsidRPr="007D2C11">
              <w:t>1,2</w:t>
            </w:r>
          </w:p>
        </w:tc>
        <w:tc>
          <w:tcPr>
            <w:tcW w:w="528" w:type="pct"/>
            <w:hideMark/>
          </w:tcPr>
          <w:p w:rsidR="00495527" w:rsidRPr="007D2C11" w:rsidRDefault="00495527" w:rsidP="006E7DD8">
            <w:r w:rsidRPr="007D2C11">
              <w:t>1,5</w:t>
            </w:r>
          </w:p>
        </w:tc>
        <w:tc>
          <w:tcPr>
            <w:tcW w:w="528" w:type="pct"/>
            <w:hideMark/>
          </w:tcPr>
          <w:p w:rsidR="00495527" w:rsidRPr="007D2C11" w:rsidRDefault="00495527" w:rsidP="006E7DD8">
            <w:proofErr w:type="spellStart"/>
            <w:r w:rsidRPr="007D2C11">
              <w:t>х</w:t>
            </w:r>
            <w:proofErr w:type="spellEnd"/>
          </w:p>
        </w:tc>
        <w:tc>
          <w:tcPr>
            <w:tcW w:w="431" w:type="pct"/>
            <w:gridSpan w:val="3"/>
            <w:hideMark/>
          </w:tcPr>
          <w:p w:rsidR="00495527" w:rsidRPr="007D2C11" w:rsidRDefault="00495527" w:rsidP="006E7DD8">
            <w:proofErr w:type="spellStart"/>
            <w:r w:rsidRPr="007D2C11">
              <w:t>х</w:t>
            </w:r>
            <w:proofErr w:type="spellEnd"/>
          </w:p>
        </w:tc>
      </w:tr>
      <w:tr w:rsidR="00320D3F" w:rsidRPr="007D2C11" w:rsidTr="001F7AF0">
        <w:trPr>
          <w:gridAfter w:val="1"/>
          <w:wAfter w:w="37" w:type="pct"/>
          <w:trHeight w:val="144"/>
        </w:trPr>
        <w:tc>
          <w:tcPr>
            <w:tcW w:w="161" w:type="pct"/>
            <w:hideMark/>
          </w:tcPr>
          <w:p w:rsidR="00320D3F" w:rsidRPr="007D2C11" w:rsidRDefault="00320D3F" w:rsidP="006E7DD8">
            <w:r w:rsidRPr="007D2C11">
              <w:t>5</w:t>
            </w:r>
            <w:r w:rsidR="00D936C5">
              <w:t>1</w:t>
            </w:r>
            <w:r w:rsidR="0080696A">
              <w:t>.</w:t>
            </w:r>
          </w:p>
        </w:tc>
        <w:tc>
          <w:tcPr>
            <w:tcW w:w="1794" w:type="pct"/>
            <w:hideMark/>
          </w:tcPr>
          <w:p w:rsidR="00320D3F" w:rsidRPr="007D2C11" w:rsidRDefault="00320D3F" w:rsidP="00014AD8">
            <w:pPr>
              <w:spacing w:after="160" w:line="240" w:lineRule="atLeast"/>
            </w:pPr>
            <w:r w:rsidRPr="007D2C11">
              <w:t>Производство молока в сельскохозяйственных организациях, крестьянских (фермерских) хозяйствах, включая индивидуальных</w:t>
            </w:r>
            <w:r w:rsidR="00014AD8" w:rsidRPr="007D2C11">
              <w:t xml:space="preserve"> </w:t>
            </w:r>
            <w:r w:rsidRPr="007D2C11">
              <w:t>предпринимателей и граждан, ведущих личное подсобное хозяйство, применяющих специальный налоговый режим "Налог на профессиональный доход"</w:t>
            </w:r>
          </w:p>
          <w:p w:rsidR="00320D3F" w:rsidRPr="007D2C11" w:rsidRDefault="00320D3F" w:rsidP="00320D3F"/>
        </w:tc>
        <w:tc>
          <w:tcPr>
            <w:tcW w:w="609" w:type="pct"/>
            <w:hideMark/>
          </w:tcPr>
          <w:p w:rsidR="00320D3F" w:rsidRPr="007D2C11" w:rsidRDefault="00320D3F" w:rsidP="006E7DD8">
            <w:r w:rsidRPr="007D2C11">
              <w:t>тыс. тонн</w:t>
            </w:r>
          </w:p>
        </w:tc>
        <w:tc>
          <w:tcPr>
            <w:tcW w:w="385" w:type="pct"/>
            <w:hideMark/>
          </w:tcPr>
          <w:p w:rsidR="00320D3F" w:rsidRPr="007D2C11" w:rsidRDefault="00320D3F" w:rsidP="006E7DD8">
            <w:r w:rsidRPr="007D2C11">
              <w:t>12,6</w:t>
            </w:r>
          </w:p>
        </w:tc>
        <w:tc>
          <w:tcPr>
            <w:tcW w:w="527" w:type="pct"/>
            <w:hideMark/>
          </w:tcPr>
          <w:p w:rsidR="00320D3F" w:rsidRPr="007D2C11" w:rsidRDefault="00320D3F" w:rsidP="006E7DD8">
            <w:r w:rsidRPr="007D2C11">
              <w:t>13,3</w:t>
            </w:r>
          </w:p>
        </w:tc>
        <w:tc>
          <w:tcPr>
            <w:tcW w:w="528" w:type="pct"/>
            <w:hideMark/>
          </w:tcPr>
          <w:p w:rsidR="00320D3F" w:rsidRPr="007D2C11" w:rsidRDefault="00320D3F" w:rsidP="006E7DD8">
            <w:r w:rsidRPr="007D2C11">
              <w:t>14,0</w:t>
            </w:r>
          </w:p>
        </w:tc>
        <w:tc>
          <w:tcPr>
            <w:tcW w:w="528" w:type="pct"/>
            <w:hideMark/>
          </w:tcPr>
          <w:p w:rsidR="00320D3F" w:rsidRPr="007D2C11" w:rsidRDefault="00320D3F" w:rsidP="006E7DD8">
            <w:proofErr w:type="spellStart"/>
            <w:r w:rsidRPr="007D2C11">
              <w:t>х</w:t>
            </w:r>
            <w:proofErr w:type="spellEnd"/>
          </w:p>
        </w:tc>
        <w:tc>
          <w:tcPr>
            <w:tcW w:w="431" w:type="pct"/>
            <w:gridSpan w:val="3"/>
            <w:hideMark/>
          </w:tcPr>
          <w:p w:rsidR="00320D3F" w:rsidRPr="007D2C11" w:rsidRDefault="00320D3F" w:rsidP="006E7DD8">
            <w:proofErr w:type="spellStart"/>
            <w:r w:rsidRPr="007D2C11">
              <w:t>х</w:t>
            </w:r>
            <w:proofErr w:type="spellEnd"/>
          </w:p>
        </w:tc>
      </w:tr>
      <w:tr w:rsidR="00320D3F" w:rsidRPr="007D2C11" w:rsidTr="001F7AF0">
        <w:trPr>
          <w:gridAfter w:val="1"/>
          <w:wAfter w:w="37" w:type="pct"/>
          <w:trHeight w:val="144"/>
        </w:trPr>
        <w:tc>
          <w:tcPr>
            <w:tcW w:w="161" w:type="pct"/>
            <w:hideMark/>
          </w:tcPr>
          <w:p w:rsidR="00320D3F" w:rsidRPr="007D2C11" w:rsidRDefault="00320D3F" w:rsidP="00D936C5">
            <w:r w:rsidRPr="007D2C11">
              <w:t>5</w:t>
            </w:r>
            <w:r w:rsidR="00D936C5">
              <w:t>2</w:t>
            </w:r>
            <w:r w:rsidR="0080696A">
              <w:t>.</w:t>
            </w:r>
          </w:p>
        </w:tc>
        <w:tc>
          <w:tcPr>
            <w:tcW w:w="1794" w:type="pct"/>
            <w:hideMark/>
          </w:tcPr>
          <w:p w:rsidR="00320D3F" w:rsidRPr="007D2C11" w:rsidRDefault="00320D3F" w:rsidP="00320D3F">
            <w:pPr>
              <w:spacing w:after="160" w:line="240" w:lineRule="atLeast"/>
            </w:pPr>
            <w:r w:rsidRPr="007D2C11">
              <w:t>Реализация овец и коз на убой (в живом весе)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w:t>
            </w:r>
          </w:p>
        </w:tc>
        <w:tc>
          <w:tcPr>
            <w:tcW w:w="609" w:type="pct"/>
            <w:hideMark/>
          </w:tcPr>
          <w:p w:rsidR="00320D3F" w:rsidRPr="007D2C11" w:rsidRDefault="00320D3F" w:rsidP="006E7DD8">
            <w:r w:rsidRPr="007D2C11">
              <w:t>тыс. тонн</w:t>
            </w:r>
          </w:p>
        </w:tc>
        <w:tc>
          <w:tcPr>
            <w:tcW w:w="385" w:type="pct"/>
            <w:hideMark/>
          </w:tcPr>
          <w:p w:rsidR="00320D3F" w:rsidRPr="007D2C11" w:rsidRDefault="00320D3F" w:rsidP="006E7DD8">
            <w:r w:rsidRPr="007D2C11">
              <w:t>0</w:t>
            </w:r>
          </w:p>
        </w:tc>
        <w:tc>
          <w:tcPr>
            <w:tcW w:w="527" w:type="pct"/>
            <w:hideMark/>
          </w:tcPr>
          <w:p w:rsidR="00320D3F" w:rsidRPr="007D2C11" w:rsidRDefault="00320D3F" w:rsidP="006E7DD8">
            <w:r w:rsidRPr="007D2C11">
              <w:t>0</w:t>
            </w:r>
          </w:p>
        </w:tc>
        <w:tc>
          <w:tcPr>
            <w:tcW w:w="528" w:type="pct"/>
            <w:hideMark/>
          </w:tcPr>
          <w:p w:rsidR="00320D3F" w:rsidRPr="007D2C11" w:rsidRDefault="00320D3F" w:rsidP="006E7DD8">
            <w:r w:rsidRPr="007D2C11">
              <w:t>0</w:t>
            </w:r>
          </w:p>
        </w:tc>
        <w:tc>
          <w:tcPr>
            <w:tcW w:w="528" w:type="pct"/>
            <w:hideMark/>
          </w:tcPr>
          <w:p w:rsidR="00320D3F" w:rsidRPr="007D2C11" w:rsidRDefault="00320D3F" w:rsidP="006E7DD8">
            <w:proofErr w:type="spellStart"/>
            <w:r w:rsidRPr="007D2C11">
              <w:t>х</w:t>
            </w:r>
            <w:proofErr w:type="spellEnd"/>
          </w:p>
        </w:tc>
        <w:tc>
          <w:tcPr>
            <w:tcW w:w="431" w:type="pct"/>
            <w:gridSpan w:val="3"/>
            <w:hideMark/>
          </w:tcPr>
          <w:p w:rsidR="00320D3F" w:rsidRPr="007D2C11" w:rsidRDefault="00320D3F" w:rsidP="006E7DD8">
            <w:proofErr w:type="spellStart"/>
            <w:r w:rsidRPr="007D2C11">
              <w:t>х</w:t>
            </w:r>
            <w:proofErr w:type="spellEnd"/>
          </w:p>
        </w:tc>
      </w:tr>
      <w:tr w:rsidR="00B63088" w:rsidRPr="007D2C11" w:rsidTr="001F7AF0">
        <w:trPr>
          <w:gridAfter w:val="1"/>
          <w:wAfter w:w="37" w:type="pct"/>
          <w:trHeight w:val="144"/>
        </w:trPr>
        <w:tc>
          <w:tcPr>
            <w:tcW w:w="161" w:type="pct"/>
            <w:hideMark/>
          </w:tcPr>
          <w:p w:rsidR="00B63088" w:rsidRPr="007D2C11" w:rsidRDefault="00B63088" w:rsidP="006E7DD8">
            <w:r w:rsidRPr="007D2C11">
              <w:t>5</w:t>
            </w:r>
            <w:r w:rsidR="00D936C5">
              <w:t>3</w:t>
            </w:r>
            <w:r w:rsidR="0080696A">
              <w:t>.</w:t>
            </w:r>
          </w:p>
        </w:tc>
        <w:tc>
          <w:tcPr>
            <w:tcW w:w="1794" w:type="pct"/>
            <w:hideMark/>
          </w:tcPr>
          <w:p w:rsidR="00B63088" w:rsidRPr="007D2C11" w:rsidRDefault="00B63088" w:rsidP="00B63088">
            <w:pPr>
              <w:spacing w:after="160" w:line="240" w:lineRule="atLeast"/>
            </w:pPr>
            <w:r w:rsidRPr="007D2C11">
              <w:t>Прирост объема производства масличных культур</w:t>
            </w:r>
          </w:p>
        </w:tc>
        <w:tc>
          <w:tcPr>
            <w:tcW w:w="609" w:type="pct"/>
            <w:hideMark/>
          </w:tcPr>
          <w:p w:rsidR="00B63088" w:rsidRPr="007D2C11" w:rsidRDefault="00B63088" w:rsidP="006E7DD8">
            <w:r w:rsidRPr="007D2C11">
              <w:t>тыс. тонн</w:t>
            </w:r>
          </w:p>
        </w:tc>
        <w:tc>
          <w:tcPr>
            <w:tcW w:w="385" w:type="pct"/>
            <w:hideMark/>
          </w:tcPr>
          <w:p w:rsidR="00B63088" w:rsidRPr="007D2C11" w:rsidRDefault="00B63088" w:rsidP="006E7DD8">
            <w:r w:rsidRPr="007D2C11">
              <w:t>0,1</w:t>
            </w:r>
          </w:p>
        </w:tc>
        <w:tc>
          <w:tcPr>
            <w:tcW w:w="527" w:type="pct"/>
            <w:hideMark/>
          </w:tcPr>
          <w:p w:rsidR="00B63088" w:rsidRPr="007D2C11" w:rsidRDefault="00B63088" w:rsidP="006E7DD8">
            <w:r w:rsidRPr="007D2C11">
              <w:t>0,05</w:t>
            </w:r>
          </w:p>
        </w:tc>
        <w:tc>
          <w:tcPr>
            <w:tcW w:w="528" w:type="pct"/>
            <w:hideMark/>
          </w:tcPr>
          <w:p w:rsidR="00B63088" w:rsidRPr="007D2C11" w:rsidRDefault="00B63088" w:rsidP="006E7DD8">
            <w:r w:rsidRPr="007D2C11">
              <w:t>0,02</w:t>
            </w:r>
          </w:p>
        </w:tc>
        <w:tc>
          <w:tcPr>
            <w:tcW w:w="528" w:type="pct"/>
            <w:hideMark/>
          </w:tcPr>
          <w:p w:rsidR="00B63088" w:rsidRPr="007D2C11" w:rsidRDefault="00B63088" w:rsidP="006E7DD8">
            <w:proofErr w:type="spellStart"/>
            <w:r w:rsidRPr="007D2C11">
              <w:t>х</w:t>
            </w:r>
            <w:proofErr w:type="spellEnd"/>
          </w:p>
        </w:tc>
        <w:tc>
          <w:tcPr>
            <w:tcW w:w="431" w:type="pct"/>
            <w:gridSpan w:val="3"/>
            <w:hideMark/>
          </w:tcPr>
          <w:p w:rsidR="00B63088" w:rsidRPr="007D2C11" w:rsidRDefault="00B63088" w:rsidP="006E7DD8">
            <w:proofErr w:type="spellStart"/>
            <w:r w:rsidRPr="007D2C11">
              <w:t>х</w:t>
            </w:r>
            <w:proofErr w:type="spellEnd"/>
          </w:p>
        </w:tc>
      </w:tr>
      <w:tr w:rsidR="00F862BA" w:rsidRPr="007D2C11" w:rsidTr="001F7AF0">
        <w:trPr>
          <w:gridAfter w:val="1"/>
          <w:wAfter w:w="37" w:type="pct"/>
          <w:trHeight w:val="144"/>
        </w:trPr>
        <w:tc>
          <w:tcPr>
            <w:tcW w:w="161" w:type="pct"/>
            <w:hideMark/>
          </w:tcPr>
          <w:p w:rsidR="00F862BA" w:rsidRPr="007D2C11" w:rsidRDefault="00F862BA" w:rsidP="00D936C5">
            <w:r w:rsidRPr="007D2C11">
              <w:t>5</w:t>
            </w:r>
            <w:r w:rsidR="00D936C5">
              <w:t>4</w:t>
            </w:r>
            <w:r w:rsidR="0080696A">
              <w:t>.</w:t>
            </w:r>
          </w:p>
        </w:tc>
        <w:tc>
          <w:tcPr>
            <w:tcW w:w="1794" w:type="pct"/>
            <w:hideMark/>
          </w:tcPr>
          <w:p w:rsidR="00F862BA" w:rsidRPr="007D2C11" w:rsidRDefault="00F862BA" w:rsidP="00F862BA">
            <w:pPr>
              <w:spacing w:after="160" w:line="240" w:lineRule="atLeast"/>
            </w:pPr>
            <w:proofErr w:type="gramStart"/>
            <w:r w:rsidRPr="007D2C11">
              <w:t>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 технической базы, за последние 5 лет (включая отчетный год) по отношению к предыдущему году</w:t>
            </w:r>
            <w:proofErr w:type="gramEnd"/>
          </w:p>
        </w:tc>
        <w:tc>
          <w:tcPr>
            <w:tcW w:w="609" w:type="pct"/>
            <w:hideMark/>
          </w:tcPr>
          <w:p w:rsidR="00F862BA" w:rsidRPr="007D2C11" w:rsidRDefault="00F862BA" w:rsidP="006E7DD8">
            <w:r w:rsidRPr="007D2C11">
              <w:t>процентов</w:t>
            </w:r>
          </w:p>
        </w:tc>
        <w:tc>
          <w:tcPr>
            <w:tcW w:w="385" w:type="pct"/>
            <w:hideMark/>
          </w:tcPr>
          <w:p w:rsidR="00F862BA" w:rsidRPr="007D2C11" w:rsidRDefault="00F862BA" w:rsidP="006E7DD8">
            <w:r w:rsidRPr="007D2C11">
              <w:t>8,0</w:t>
            </w:r>
          </w:p>
        </w:tc>
        <w:tc>
          <w:tcPr>
            <w:tcW w:w="527" w:type="pct"/>
            <w:hideMark/>
          </w:tcPr>
          <w:p w:rsidR="00F862BA" w:rsidRPr="007D2C11" w:rsidRDefault="00F862BA" w:rsidP="006E7DD8">
            <w:r w:rsidRPr="007D2C11">
              <w:t>8,0</w:t>
            </w:r>
          </w:p>
        </w:tc>
        <w:tc>
          <w:tcPr>
            <w:tcW w:w="528" w:type="pct"/>
            <w:hideMark/>
          </w:tcPr>
          <w:p w:rsidR="00F862BA" w:rsidRPr="007D2C11" w:rsidRDefault="00F862BA" w:rsidP="006E7DD8">
            <w:r w:rsidRPr="007D2C11">
              <w:t>8,0</w:t>
            </w:r>
          </w:p>
        </w:tc>
        <w:tc>
          <w:tcPr>
            <w:tcW w:w="528" w:type="pct"/>
            <w:hideMark/>
          </w:tcPr>
          <w:p w:rsidR="00F862BA" w:rsidRPr="007D2C11" w:rsidRDefault="00F862BA" w:rsidP="006E7DD8">
            <w:proofErr w:type="spellStart"/>
            <w:r w:rsidRPr="007D2C11">
              <w:t>х</w:t>
            </w:r>
            <w:proofErr w:type="spellEnd"/>
          </w:p>
        </w:tc>
        <w:tc>
          <w:tcPr>
            <w:tcW w:w="431" w:type="pct"/>
            <w:gridSpan w:val="3"/>
            <w:hideMark/>
          </w:tcPr>
          <w:p w:rsidR="00F862BA" w:rsidRPr="007D2C11" w:rsidRDefault="00F862BA" w:rsidP="006E7DD8">
            <w:proofErr w:type="spellStart"/>
            <w:r w:rsidRPr="007D2C11">
              <w:t>х</w:t>
            </w:r>
            <w:proofErr w:type="spellEnd"/>
          </w:p>
        </w:tc>
      </w:tr>
      <w:tr w:rsidR="00F66224" w:rsidRPr="007D2C11" w:rsidTr="00F66224">
        <w:trPr>
          <w:gridAfter w:val="1"/>
          <w:wAfter w:w="37" w:type="pct"/>
          <w:trHeight w:val="144"/>
        </w:trPr>
        <w:tc>
          <w:tcPr>
            <w:tcW w:w="4963" w:type="pct"/>
            <w:gridSpan w:val="10"/>
            <w:hideMark/>
          </w:tcPr>
          <w:p w:rsidR="00162CB2" w:rsidRPr="007D2C11" w:rsidRDefault="00162CB2" w:rsidP="00F66224">
            <w:pPr>
              <w:jc w:val="center"/>
              <w:rPr>
                <w:b/>
              </w:rPr>
            </w:pPr>
          </w:p>
          <w:p w:rsidR="00F66224" w:rsidRPr="007D2C11" w:rsidRDefault="00F66224" w:rsidP="00F66224">
            <w:pPr>
              <w:jc w:val="center"/>
            </w:pPr>
            <w:r w:rsidRPr="007D2C11">
              <w:rPr>
                <w:b/>
              </w:rPr>
              <w:t>Подпрограмма «Обеспечение общих условий функционирования отраслей агропромышленного комплекса</w:t>
            </w:r>
            <w:r w:rsidRPr="007D2C11">
              <w:t>»</w:t>
            </w:r>
          </w:p>
          <w:p w:rsidR="00F66224" w:rsidRPr="007D2C11" w:rsidRDefault="00F66224"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1.</w:t>
            </w:r>
          </w:p>
        </w:tc>
        <w:tc>
          <w:tcPr>
            <w:tcW w:w="1794" w:type="pct"/>
            <w:hideMark/>
          </w:tcPr>
          <w:p w:rsidR="005D788E" w:rsidRPr="007D2C11" w:rsidRDefault="005D788E" w:rsidP="006E7DD8">
            <w:r w:rsidRPr="007D2C11">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5D788E" w:rsidRPr="007D2C11" w:rsidRDefault="005D788E" w:rsidP="006E7DD8"/>
        </w:tc>
        <w:tc>
          <w:tcPr>
            <w:tcW w:w="609" w:type="pct"/>
            <w:hideMark/>
          </w:tcPr>
          <w:p w:rsidR="005D788E" w:rsidRPr="007D2C11" w:rsidRDefault="005D788E" w:rsidP="006E7DD8">
            <w:r w:rsidRPr="007D2C11">
              <w:t>%</w:t>
            </w:r>
          </w:p>
        </w:tc>
        <w:tc>
          <w:tcPr>
            <w:tcW w:w="385" w:type="pct"/>
            <w:hideMark/>
          </w:tcPr>
          <w:p w:rsidR="005D788E" w:rsidRPr="007D2C11" w:rsidRDefault="005D788E" w:rsidP="006E7DD8">
            <w:r w:rsidRPr="007D2C11">
              <w:t>100</w:t>
            </w:r>
          </w:p>
        </w:tc>
        <w:tc>
          <w:tcPr>
            <w:tcW w:w="527" w:type="pct"/>
            <w:hideMark/>
          </w:tcPr>
          <w:p w:rsidR="005D788E" w:rsidRPr="007D2C11" w:rsidRDefault="005D788E" w:rsidP="006E7DD8">
            <w:r w:rsidRPr="007D2C11">
              <w:t>100</w:t>
            </w:r>
          </w:p>
        </w:tc>
        <w:tc>
          <w:tcPr>
            <w:tcW w:w="528" w:type="pct"/>
            <w:hideMark/>
          </w:tcPr>
          <w:p w:rsidR="005D788E" w:rsidRPr="007D2C11" w:rsidRDefault="005D788E" w:rsidP="006E7DD8">
            <w:r w:rsidRPr="007D2C11">
              <w:t>100</w:t>
            </w:r>
          </w:p>
        </w:tc>
        <w:tc>
          <w:tcPr>
            <w:tcW w:w="528" w:type="pct"/>
            <w:hideMark/>
          </w:tcPr>
          <w:p w:rsidR="005D788E" w:rsidRPr="007D2C11" w:rsidRDefault="005D788E" w:rsidP="006E7DD8">
            <w:r w:rsidRPr="007D2C11">
              <w:t>100</w:t>
            </w:r>
          </w:p>
        </w:tc>
        <w:tc>
          <w:tcPr>
            <w:tcW w:w="431" w:type="pct"/>
            <w:gridSpan w:val="3"/>
            <w:hideMark/>
          </w:tcPr>
          <w:p w:rsidR="005D788E" w:rsidRPr="007D2C11" w:rsidRDefault="005D788E" w:rsidP="006E7DD8">
            <w:r w:rsidRPr="007D2C11">
              <w:t>100</w:t>
            </w:r>
          </w:p>
        </w:tc>
      </w:tr>
      <w:tr w:rsidR="00F66224" w:rsidRPr="007D2C11" w:rsidTr="00F66224">
        <w:trPr>
          <w:gridAfter w:val="2"/>
          <w:wAfter w:w="48" w:type="pct"/>
          <w:trHeight w:val="144"/>
        </w:trPr>
        <w:tc>
          <w:tcPr>
            <w:tcW w:w="4952" w:type="pct"/>
            <w:gridSpan w:val="9"/>
            <w:hideMark/>
          </w:tcPr>
          <w:p w:rsidR="00F66224" w:rsidRPr="007D2C11" w:rsidRDefault="00F66224" w:rsidP="00F66224">
            <w:pPr>
              <w:widowControl w:val="0"/>
              <w:autoSpaceDE w:val="0"/>
              <w:autoSpaceDN w:val="0"/>
              <w:adjustRightInd w:val="0"/>
              <w:jc w:val="center"/>
              <w:outlineLvl w:val="2"/>
              <w:rPr>
                <w:b/>
              </w:rPr>
            </w:pPr>
            <w:r w:rsidRPr="007D2C11">
              <w:rPr>
                <w:b/>
              </w:rPr>
              <w:t>Подпрограмма «Стимулирование инвестиционной деятельности в агропромышленном комплексе»</w:t>
            </w:r>
          </w:p>
          <w:p w:rsidR="00F66224" w:rsidRPr="007D2C11" w:rsidRDefault="00F66224"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1.</w:t>
            </w:r>
          </w:p>
        </w:tc>
        <w:tc>
          <w:tcPr>
            <w:tcW w:w="1794" w:type="pct"/>
            <w:hideMark/>
          </w:tcPr>
          <w:p w:rsidR="005D788E" w:rsidRPr="007D2C11" w:rsidRDefault="005D788E" w:rsidP="006E7DD8">
            <w:r w:rsidRPr="007D2C11">
              <w:t>Объем ссудной задолженности по субсидируемым инвестиционным кредитам (займам), выданным на развитие агропромышленного комплекса</w:t>
            </w:r>
          </w:p>
          <w:p w:rsidR="005D788E" w:rsidRPr="007D2C11" w:rsidRDefault="005D788E" w:rsidP="006E7DD8"/>
        </w:tc>
        <w:tc>
          <w:tcPr>
            <w:tcW w:w="609" w:type="pct"/>
            <w:hideMark/>
          </w:tcPr>
          <w:p w:rsidR="005D788E" w:rsidRPr="007D2C11" w:rsidRDefault="005D788E" w:rsidP="006E7DD8">
            <w:r w:rsidRPr="007D2C11">
              <w:t>млрд. рублей</w:t>
            </w:r>
          </w:p>
        </w:tc>
        <w:tc>
          <w:tcPr>
            <w:tcW w:w="385" w:type="pct"/>
            <w:hideMark/>
          </w:tcPr>
          <w:p w:rsidR="005D788E" w:rsidRPr="007D2C11" w:rsidRDefault="005D788E" w:rsidP="006E7DD8">
            <w:r w:rsidRPr="007D2C11">
              <w:t>0,0</w:t>
            </w:r>
          </w:p>
        </w:tc>
        <w:tc>
          <w:tcPr>
            <w:tcW w:w="527" w:type="pct"/>
            <w:hideMark/>
          </w:tcPr>
          <w:p w:rsidR="005D788E" w:rsidRPr="007D2C11" w:rsidRDefault="005D788E" w:rsidP="006E7DD8">
            <w:r w:rsidRPr="007D2C11">
              <w:t>0,0</w:t>
            </w:r>
          </w:p>
        </w:tc>
        <w:tc>
          <w:tcPr>
            <w:tcW w:w="528" w:type="pct"/>
            <w:hideMark/>
          </w:tcPr>
          <w:p w:rsidR="005D788E" w:rsidRPr="007D2C11" w:rsidRDefault="005D788E" w:rsidP="006E7DD8">
            <w:r w:rsidRPr="007D2C11">
              <w:t>0,0</w:t>
            </w:r>
          </w:p>
        </w:tc>
        <w:tc>
          <w:tcPr>
            <w:tcW w:w="528" w:type="pct"/>
            <w:hideMark/>
          </w:tcPr>
          <w:p w:rsidR="005D788E" w:rsidRPr="007D2C11" w:rsidRDefault="005D788E" w:rsidP="006E7DD8">
            <w:r w:rsidRPr="007D2C11">
              <w:t>0,0</w:t>
            </w:r>
          </w:p>
        </w:tc>
        <w:tc>
          <w:tcPr>
            <w:tcW w:w="431" w:type="pct"/>
            <w:gridSpan w:val="3"/>
            <w:hideMark/>
          </w:tcPr>
          <w:p w:rsidR="005D788E" w:rsidRPr="007D2C11" w:rsidRDefault="005D788E" w:rsidP="006E7DD8">
            <w:r w:rsidRPr="007D2C11">
              <w:t>0,0</w:t>
            </w:r>
          </w:p>
        </w:tc>
      </w:tr>
      <w:tr w:rsidR="005D788E" w:rsidRPr="007D2C11" w:rsidTr="001F7AF0">
        <w:trPr>
          <w:gridAfter w:val="1"/>
          <w:wAfter w:w="37" w:type="pct"/>
          <w:trHeight w:val="144"/>
        </w:trPr>
        <w:tc>
          <w:tcPr>
            <w:tcW w:w="161" w:type="pct"/>
            <w:hideMark/>
          </w:tcPr>
          <w:p w:rsidR="005D788E" w:rsidRPr="007D2C11" w:rsidRDefault="005D788E" w:rsidP="006E7DD8">
            <w:r w:rsidRPr="007D2C11">
              <w:t>2.</w:t>
            </w:r>
          </w:p>
        </w:tc>
        <w:tc>
          <w:tcPr>
            <w:tcW w:w="1794" w:type="pct"/>
            <w:hideMark/>
          </w:tcPr>
          <w:p w:rsidR="005D788E" w:rsidRPr="007D2C11" w:rsidRDefault="005D788E" w:rsidP="006E7DD8">
            <w:r w:rsidRPr="007D2C11">
              <w:t>Доля льготных кредитов, выданных малым формам хозяйствования</w:t>
            </w:r>
          </w:p>
          <w:p w:rsidR="005D788E" w:rsidRPr="007D2C11" w:rsidRDefault="005D788E" w:rsidP="006E7DD8"/>
        </w:tc>
        <w:tc>
          <w:tcPr>
            <w:tcW w:w="609" w:type="pct"/>
            <w:hideMark/>
          </w:tcPr>
          <w:p w:rsidR="005D788E" w:rsidRPr="007D2C11" w:rsidRDefault="005D788E" w:rsidP="006E7DD8">
            <w:r w:rsidRPr="007D2C11">
              <w:t>процентов</w:t>
            </w:r>
          </w:p>
        </w:tc>
        <w:tc>
          <w:tcPr>
            <w:tcW w:w="385" w:type="pct"/>
            <w:hideMark/>
          </w:tcPr>
          <w:p w:rsidR="005D788E" w:rsidRPr="007D2C11" w:rsidRDefault="005D788E" w:rsidP="006E7DD8">
            <w:r w:rsidRPr="007D2C11">
              <w:t>20</w:t>
            </w:r>
          </w:p>
        </w:tc>
        <w:tc>
          <w:tcPr>
            <w:tcW w:w="527" w:type="pct"/>
            <w:hideMark/>
          </w:tcPr>
          <w:p w:rsidR="005D788E" w:rsidRPr="007D2C11" w:rsidRDefault="005D788E" w:rsidP="006E7DD8">
            <w:r w:rsidRPr="007D2C11">
              <w:t>20</w:t>
            </w:r>
          </w:p>
        </w:tc>
        <w:tc>
          <w:tcPr>
            <w:tcW w:w="528" w:type="pct"/>
            <w:hideMark/>
          </w:tcPr>
          <w:p w:rsidR="005D788E" w:rsidRPr="007D2C11" w:rsidRDefault="005D788E" w:rsidP="006E7DD8">
            <w:r w:rsidRPr="007D2C11">
              <w:t>20</w:t>
            </w:r>
          </w:p>
        </w:tc>
        <w:tc>
          <w:tcPr>
            <w:tcW w:w="528" w:type="pct"/>
            <w:hideMark/>
          </w:tcPr>
          <w:p w:rsidR="005D788E" w:rsidRPr="007D2C11" w:rsidRDefault="005D788E" w:rsidP="006E7DD8">
            <w:r w:rsidRPr="007D2C11">
              <w:t>20</w:t>
            </w:r>
          </w:p>
        </w:tc>
        <w:tc>
          <w:tcPr>
            <w:tcW w:w="431" w:type="pct"/>
            <w:gridSpan w:val="3"/>
            <w:hideMark/>
          </w:tcPr>
          <w:p w:rsidR="005D788E" w:rsidRPr="007D2C11" w:rsidRDefault="005D788E" w:rsidP="006E7DD8">
            <w:r w:rsidRPr="007D2C11">
              <w:t>20</w:t>
            </w:r>
          </w:p>
        </w:tc>
      </w:tr>
      <w:tr w:rsidR="005D788E" w:rsidRPr="007D2C11" w:rsidTr="001F7AF0">
        <w:trPr>
          <w:gridAfter w:val="1"/>
          <w:wAfter w:w="37" w:type="pct"/>
          <w:trHeight w:val="144"/>
        </w:trPr>
        <w:tc>
          <w:tcPr>
            <w:tcW w:w="161" w:type="pct"/>
            <w:hideMark/>
          </w:tcPr>
          <w:p w:rsidR="005D788E" w:rsidRPr="007D2C11" w:rsidRDefault="005D788E" w:rsidP="006E7DD8">
            <w:r w:rsidRPr="007D2C11">
              <w:t>3.</w:t>
            </w:r>
          </w:p>
        </w:tc>
        <w:tc>
          <w:tcPr>
            <w:tcW w:w="1794" w:type="pct"/>
            <w:hideMark/>
          </w:tcPr>
          <w:p w:rsidR="005D788E" w:rsidRPr="007D2C11" w:rsidRDefault="005D788E" w:rsidP="006E7DD8">
            <w:r w:rsidRPr="007D2C11">
              <w:t>Ввод в действие построенных и модернизированных мощностей по хранению картофеля и овощей открытого грунта</w:t>
            </w:r>
          </w:p>
          <w:p w:rsidR="005D788E" w:rsidRPr="007D2C11" w:rsidRDefault="005D788E" w:rsidP="006E7DD8"/>
        </w:tc>
        <w:tc>
          <w:tcPr>
            <w:tcW w:w="609" w:type="pct"/>
            <w:hideMark/>
          </w:tcPr>
          <w:p w:rsidR="005D788E" w:rsidRPr="007D2C11" w:rsidRDefault="005D788E" w:rsidP="006E7DD8">
            <w:r w:rsidRPr="007D2C11">
              <w:t>тыс. тонн</w:t>
            </w:r>
          </w:p>
        </w:tc>
        <w:tc>
          <w:tcPr>
            <w:tcW w:w="385" w:type="pct"/>
            <w:hideMark/>
          </w:tcPr>
          <w:p w:rsidR="005D788E" w:rsidRPr="007D2C11" w:rsidRDefault="005D788E" w:rsidP="006E7DD8">
            <w:r w:rsidRPr="007D2C11">
              <w:t>0</w:t>
            </w:r>
          </w:p>
        </w:tc>
        <w:tc>
          <w:tcPr>
            <w:tcW w:w="527" w:type="pct"/>
            <w:hideMark/>
          </w:tcPr>
          <w:p w:rsidR="005D788E" w:rsidRPr="007D2C11" w:rsidRDefault="005D788E" w:rsidP="006E7DD8">
            <w:r w:rsidRPr="007D2C11">
              <w:t>0</w:t>
            </w:r>
          </w:p>
        </w:tc>
        <w:tc>
          <w:tcPr>
            <w:tcW w:w="528" w:type="pct"/>
            <w:hideMark/>
          </w:tcPr>
          <w:p w:rsidR="005D788E" w:rsidRPr="007D2C11" w:rsidRDefault="005D788E" w:rsidP="006E7DD8">
            <w:r w:rsidRPr="007D2C11">
              <w:t>0</w:t>
            </w:r>
          </w:p>
        </w:tc>
        <w:tc>
          <w:tcPr>
            <w:tcW w:w="528" w:type="pct"/>
            <w:hideMark/>
          </w:tcPr>
          <w:p w:rsidR="005D788E" w:rsidRPr="007D2C11" w:rsidRDefault="005D788E" w:rsidP="006E7DD8">
            <w:r w:rsidRPr="007D2C11">
              <w:t>0</w:t>
            </w:r>
          </w:p>
        </w:tc>
        <w:tc>
          <w:tcPr>
            <w:tcW w:w="431" w:type="pct"/>
            <w:gridSpan w:val="3"/>
            <w:hideMark/>
          </w:tcPr>
          <w:p w:rsidR="005D788E" w:rsidRPr="007D2C11" w:rsidRDefault="005D788E" w:rsidP="006E7DD8">
            <w:r w:rsidRPr="007D2C11">
              <w:t>0</w:t>
            </w:r>
          </w:p>
        </w:tc>
      </w:tr>
      <w:tr w:rsidR="005D788E" w:rsidRPr="007D2C11" w:rsidTr="001F7AF0">
        <w:trPr>
          <w:gridAfter w:val="1"/>
          <w:wAfter w:w="37" w:type="pct"/>
          <w:trHeight w:val="144"/>
        </w:trPr>
        <w:tc>
          <w:tcPr>
            <w:tcW w:w="161" w:type="pct"/>
            <w:hideMark/>
          </w:tcPr>
          <w:p w:rsidR="005D788E" w:rsidRPr="007D2C11" w:rsidRDefault="005D788E" w:rsidP="006E7DD8">
            <w:r w:rsidRPr="007D2C11">
              <w:t>4.</w:t>
            </w:r>
          </w:p>
        </w:tc>
        <w:tc>
          <w:tcPr>
            <w:tcW w:w="1794" w:type="pct"/>
            <w:hideMark/>
          </w:tcPr>
          <w:p w:rsidR="005D788E" w:rsidRPr="007D2C11" w:rsidRDefault="005D788E" w:rsidP="006E7DD8">
            <w:r w:rsidRPr="007D2C11">
              <w:t>Объем введенных в годах, предшествующих году предоставления субсидии, мощностей животноводческих комплексов молочного направления (молочных ферм) на объектах животноводческих комплексов молочного направления (молочных ферм)</w:t>
            </w:r>
          </w:p>
          <w:p w:rsidR="005D788E" w:rsidRPr="007D2C11" w:rsidRDefault="005D788E" w:rsidP="006E7DD8"/>
        </w:tc>
        <w:tc>
          <w:tcPr>
            <w:tcW w:w="609" w:type="pct"/>
            <w:hideMark/>
          </w:tcPr>
          <w:p w:rsidR="005D788E" w:rsidRPr="007D2C11" w:rsidRDefault="005D788E" w:rsidP="006E7DD8">
            <w:r w:rsidRPr="007D2C11">
              <w:t>тыс. единиц</w:t>
            </w:r>
          </w:p>
        </w:tc>
        <w:tc>
          <w:tcPr>
            <w:tcW w:w="385" w:type="pct"/>
            <w:hideMark/>
          </w:tcPr>
          <w:p w:rsidR="005D788E" w:rsidRPr="007D2C11" w:rsidRDefault="005D788E" w:rsidP="002E2FAD">
            <w:r w:rsidRPr="007D2C11">
              <w:t>0</w:t>
            </w:r>
          </w:p>
        </w:tc>
        <w:tc>
          <w:tcPr>
            <w:tcW w:w="527" w:type="pct"/>
            <w:hideMark/>
          </w:tcPr>
          <w:p w:rsidR="005D788E" w:rsidRPr="007D2C11" w:rsidRDefault="005D788E" w:rsidP="006E7DD8">
            <w:r w:rsidRPr="007D2C11">
              <w:t>0</w:t>
            </w:r>
          </w:p>
        </w:tc>
        <w:tc>
          <w:tcPr>
            <w:tcW w:w="528" w:type="pct"/>
            <w:hideMark/>
          </w:tcPr>
          <w:p w:rsidR="005D788E" w:rsidRPr="007D2C11" w:rsidRDefault="005D788E" w:rsidP="006E7DD8">
            <w:r w:rsidRPr="007D2C11">
              <w:t>0</w:t>
            </w:r>
          </w:p>
        </w:tc>
        <w:tc>
          <w:tcPr>
            <w:tcW w:w="528" w:type="pct"/>
            <w:hideMark/>
          </w:tcPr>
          <w:p w:rsidR="005D788E" w:rsidRPr="007D2C11" w:rsidRDefault="005D788E" w:rsidP="006E7DD8">
            <w:r w:rsidRPr="007D2C11">
              <w:t>0</w:t>
            </w:r>
          </w:p>
        </w:tc>
        <w:tc>
          <w:tcPr>
            <w:tcW w:w="431" w:type="pct"/>
            <w:gridSpan w:val="3"/>
            <w:hideMark/>
          </w:tcPr>
          <w:p w:rsidR="005D788E" w:rsidRPr="007D2C11" w:rsidRDefault="005D788E" w:rsidP="006E7DD8">
            <w:r w:rsidRPr="007D2C11">
              <w:t>0</w:t>
            </w:r>
          </w:p>
        </w:tc>
      </w:tr>
      <w:tr w:rsidR="005D788E" w:rsidRPr="007D2C11" w:rsidTr="00F66224">
        <w:trPr>
          <w:gridAfter w:val="2"/>
          <w:wAfter w:w="48" w:type="pct"/>
          <w:trHeight w:val="144"/>
        </w:trPr>
        <w:tc>
          <w:tcPr>
            <w:tcW w:w="4952" w:type="pct"/>
            <w:gridSpan w:val="9"/>
            <w:hideMark/>
          </w:tcPr>
          <w:p w:rsidR="00F66224" w:rsidRPr="007D2C11" w:rsidRDefault="00F66224" w:rsidP="00F66224">
            <w:pPr>
              <w:spacing w:line="228" w:lineRule="auto"/>
              <w:ind w:firstLine="709"/>
              <w:jc w:val="center"/>
              <w:rPr>
                <w:b/>
              </w:rPr>
            </w:pPr>
            <w:r w:rsidRPr="007D2C11">
              <w:t>«</w:t>
            </w:r>
            <w:r w:rsidRPr="007D2C11">
              <w:rPr>
                <w:b/>
              </w:rPr>
              <w:t>Подпрограмма «Создание системы поддержки фермеров и развитие сельской кооперации»</w:t>
            </w:r>
          </w:p>
          <w:p w:rsidR="005D788E" w:rsidRPr="007D2C11" w:rsidRDefault="005D788E" w:rsidP="006E7DD8"/>
        </w:tc>
      </w:tr>
      <w:tr w:rsidR="005D788E" w:rsidRPr="007D2C11" w:rsidTr="001F7AF0">
        <w:trPr>
          <w:gridAfter w:val="1"/>
          <w:wAfter w:w="37" w:type="pct"/>
          <w:trHeight w:val="144"/>
        </w:trPr>
        <w:tc>
          <w:tcPr>
            <w:tcW w:w="161" w:type="pct"/>
            <w:hideMark/>
          </w:tcPr>
          <w:p w:rsidR="005D788E" w:rsidRPr="007D2C11" w:rsidRDefault="005D788E" w:rsidP="006E7DD8">
            <w:r w:rsidRPr="007D2C11">
              <w:t>1.</w:t>
            </w:r>
          </w:p>
        </w:tc>
        <w:tc>
          <w:tcPr>
            <w:tcW w:w="1794" w:type="pct"/>
            <w:hideMark/>
          </w:tcPr>
          <w:p w:rsidR="006A1974" w:rsidRPr="007D2C11" w:rsidRDefault="006A1974" w:rsidP="006A1974">
            <w:pPr>
              <w:autoSpaceDE w:val="0"/>
              <w:autoSpaceDN w:val="0"/>
              <w:adjustRightInd w:val="0"/>
              <w:jc w:val="both"/>
              <w:rPr>
                <w:shd w:val="clear" w:color="auto" w:fill="FFFFFF"/>
              </w:rPr>
            </w:pPr>
            <w:r w:rsidRPr="007D2C11">
              <w:rPr>
                <w:shd w:val="clear" w:color="auto" w:fill="FFFFFF"/>
              </w:rPr>
              <w:t>Количество поданных заявок для участия в конкурсном отборе на получение грантовой поддержки на создание и развитие производства в АПК</w:t>
            </w:r>
          </w:p>
          <w:p w:rsidR="009A1168" w:rsidRPr="007D2C11" w:rsidRDefault="009A1168" w:rsidP="006E7DD8"/>
        </w:tc>
        <w:tc>
          <w:tcPr>
            <w:tcW w:w="609" w:type="pct"/>
            <w:hideMark/>
          </w:tcPr>
          <w:p w:rsidR="005D788E" w:rsidRPr="007D2C11" w:rsidRDefault="006A1974" w:rsidP="006E7DD8">
            <w:r w:rsidRPr="007D2C11">
              <w:rPr>
                <w:shd w:val="clear" w:color="auto" w:fill="FFFFFF"/>
              </w:rPr>
              <w:t>единиц</w:t>
            </w:r>
          </w:p>
        </w:tc>
        <w:tc>
          <w:tcPr>
            <w:tcW w:w="385" w:type="pct"/>
            <w:hideMark/>
          </w:tcPr>
          <w:p w:rsidR="005D788E" w:rsidRPr="007D2C11" w:rsidRDefault="006A1974" w:rsidP="006E7DD8">
            <w:r w:rsidRPr="007D2C11">
              <w:t>5</w:t>
            </w:r>
          </w:p>
        </w:tc>
        <w:tc>
          <w:tcPr>
            <w:tcW w:w="527" w:type="pct"/>
            <w:hideMark/>
          </w:tcPr>
          <w:p w:rsidR="005D788E" w:rsidRPr="007D2C11" w:rsidRDefault="006A1974" w:rsidP="006E7DD8">
            <w:r w:rsidRPr="007D2C11">
              <w:t>5</w:t>
            </w:r>
          </w:p>
        </w:tc>
        <w:tc>
          <w:tcPr>
            <w:tcW w:w="528" w:type="pct"/>
            <w:hideMark/>
          </w:tcPr>
          <w:p w:rsidR="005D788E" w:rsidRPr="007D2C11" w:rsidRDefault="006A1974" w:rsidP="006E7DD8">
            <w:r w:rsidRPr="007D2C11">
              <w:t>5</w:t>
            </w:r>
          </w:p>
        </w:tc>
        <w:tc>
          <w:tcPr>
            <w:tcW w:w="528" w:type="pct"/>
            <w:hideMark/>
          </w:tcPr>
          <w:p w:rsidR="005D788E" w:rsidRPr="007D2C11" w:rsidRDefault="006A1974" w:rsidP="006E7DD8">
            <w:proofErr w:type="spellStart"/>
            <w:r w:rsidRPr="007D2C11">
              <w:t>х</w:t>
            </w:r>
            <w:proofErr w:type="spellEnd"/>
          </w:p>
        </w:tc>
        <w:tc>
          <w:tcPr>
            <w:tcW w:w="431" w:type="pct"/>
            <w:gridSpan w:val="3"/>
            <w:hideMark/>
          </w:tcPr>
          <w:p w:rsidR="005D788E" w:rsidRPr="007D2C11" w:rsidRDefault="006A1974" w:rsidP="006E7DD8">
            <w:proofErr w:type="spellStart"/>
            <w:r w:rsidRPr="007D2C11">
              <w:t>х</w:t>
            </w:r>
            <w:proofErr w:type="spellEnd"/>
          </w:p>
        </w:tc>
      </w:tr>
      <w:tr w:rsidR="005D788E" w:rsidRPr="007D2C11" w:rsidTr="001F7AF0">
        <w:trPr>
          <w:gridAfter w:val="1"/>
          <w:wAfter w:w="37" w:type="pct"/>
          <w:trHeight w:val="144"/>
        </w:trPr>
        <w:tc>
          <w:tcPr>
            <w:tcW w:w="161" w:type="pct"/>
            <w:hideMark/>
          </w:tcPr>
          <w:p w:rsidR="005D788E" w:rsidRPr="007D2C11" w:rsidRDefault="005D788E" w:rsidP="006E7DD8">
            <w:r w:rsidRPr="007D2C11">
              <w:t>2.</w:t>
            </w:r>
          </w:p>
        </w:tc>
        <w:tc>
          <w:tcPr>
            <w:tcW w:w="1794" w:type="pct"/>
            <w:hideMark/>
          </w:tcPr>
          <w:p w:rsidR="006A1974" w:rsidRPr="007D2C11" w:rsidRDefault="006A1974" w:rsidP="006A1974">
            <w:pPr>
              <w:autoSpaceDE w:val="0"/>
              <w:autoSpaceDN w:val="0"/>
              <w:adjustRightInd w:val="0"/>
              <w:jc w:val="both"/>
              <w:rPr>
                <w:lang w:eastAsia="en-US"/>
              </w:rPr>
            </w:pPr>
            <w:r w:rsidRPr="007D2C11">
              <w:rPr>
                <w:shd w:val="clear" w:color="auto" w:fill="FFFFFF"/>
              </w:rPr>
              <w:t>Количество новых рабочих мест, созданных крестьянскими (фермерскими) хозяйствами, получившими грант "</w:t>
            </w:r>
            <w:proofErr w:type="spellStart"/>
            <w:r w:rsidRPr="007D2C11">
              <w:rPr>
                <w:shd w:val="clear" w:color="auto" w:fill="FFFFFF"/>
              </w:rPr>
              <w:t>Агростартап</w:t>
            </w:r>
            <w:proofErr w:type="spellEnd"/>
            <w:r w:rsidRPr="007D2C11">
              <w:rPr>
                <w:shd w:val="clear" w:color="auto" w:fill="FFFFFF"/>
              </w:rPr>
              <w:t>"</w:t>
            </w:r>
          </w:p>
          <w:p w:rsidR="009A1168" w:rsidRPr="007D2C11" w:rsidRDefault="009A1168" w:rsidP="006E7DD8"/>
        </w:tc>
        <w:tc>
          <w:tcPr>
            <w:tcW w:w="609" w:type="pct"/>
            <w:hideMark/>
          </w:tcPr>
          <w:p w:rsidR="005D788E" w:rsidRPr="007D2C11" w:rsidRDefault="006A1974" w:rsidP="006E7DD8">
            <w:r w:rsidRPr="007D2C11">
              <w:rPr>
                <w:shd w:val="clear" w:color="auto" w:fill="FFFFFF"/>
              </w:rPr>
              <w:t>единиц</w:t>
            </w:r>
          </w:p>
        </w:tc>
        <w:tc>
          <w:tcPr>
            <w:tcW w:w="385" w:type="pct"/>
            <w:hideMark/>
          </w:tcPr>
          <w:p w:rsidR="005D788E" w:rsidRPr="007D2C11" w:rsidRDefault="006A1974" w:rsidP="006E7DD8">
            <w:r w:rsidRPr="007D2C11">
              <w:t>1</w:t>
            </w:r>
          </w:p>
        </w:tc>
        <w:tc>
          <w:tcPr>
            <w:tcW w:w="527" w:type="pct"/>
            <w:hideMark/>
          </w:tcPr>
          <w:p w:rsidR="005D788E" w:rsidRPr="007D2C11" w:rsidRDefault="006A1974" w:rsidP="006E7DD8">
            <w:r w:rsidRPr="007D2C11">
              <w:t>1</w:t>
            </w:r>
          </w:p>
        </w:tc>
        <w:tc>
          <w:tcPr>
            <w:tcW w:w="528" w:type="pct"/>
            <w:hideMark/>
          </w:tcPr>
          <w:p w:rsidR="005D788E" w:rsidRPr="007D2C11" w:rsidRDefault="006A1974" w:rsidP="006E7DD8">
            <w:r w:rsidRPr="007D2C11">
              <w:t>1</w:t>
            </w:r>
          </w:p>
        </w:tc>
        <w:tc>
          <w:tcPr>
            <w:tcW w:w="528" w:type="pct"/>
            <w:hideMark/>
          </w:tcPr>
          <w:p w:rsidR="005D788E" w:rsidRPr="007D2C11" w:rsidRDefault="006A1974" w:rsidP="006E7DD8">
            <w:proofErr w:type="spellStart"/>
            <w:r w:rsidRPr="007D2C11">
              <w:t>х</w:t>
            </w:r>
            <w:proofErr w:type="spellEnd"/>
          </w:p>
        </w:tc>
        <w:tc>
          <w:tcPr>
            <w:tcW w:w="431" w:type="pct"/>
            <w:gridSpan w:val="3"/>
            <w:hideMark/>
          </w:tcPr>
          <w:p w:rsidR="005D788E" w:rsidRPr="007D2C11" w:rsidRDefault="006A1974" w:rsidP="006E7DD8">
            <w:proofErr w:type="spellStart"/>
            <w:r w:rsidRPr="007D2C11">
              <w:t>х</w:t>
            </w:r>
            <w:proofErr w:type="spellEnd"/>
          </w:p>
        </w:tc>
      </w:tr>
      <w:tr w:rsidR="005D788E" w:rsidRPr="007D2C11" w:rsidTr="001F7AF0">
        <w:trPr>
          <w:gridAfter w:val="1"/>
          <w:wAfter w:w="37" w:type="pct"/>
          <w:trHeight w:val="144"/>
        </w:trPr>
        <w:tc>
          <w:tcPr>
            <w:tcW w:w="161" w:type="pct"/>
            <w:hideMark/>
          </w:tcPr>
          <w:p w:rsidR="005D788E" w:rsidRPr="007D2C11" w:rsidRDefault="005D788E" w:rsidP="006E7DD8">
            <w:r w:rsidRPr="007D2C11">
              <w:t>3.</w:t>
            </w:r>
          </w:p>
        </w:tc>
        <w:tc>
          <w:tcPr>
            <w:tcW w:w="1794" w:type="pct"/>
            <w:hideMark/>
          </w:tcPr>
          <w:p w:rsidR="001C1D12" w:rsidRPr="007D2C11" w:rsidRDefault="001C1D12" w:rsidP="001C1D12">
            <w:pPr>
              <w:autoSpaceDE w:val="0"/>
              <w:autoSpaceDN w:val="0"/>
              <w:adjustRightInd w:val="0"/>
              <w:jc w:val="both"/>
              <w:rPr>
                <w:lang w:eastAsia="en-US"/>
              </w:rPr>
            </w:pPr>
            <w:r w:rsidRPr="007D2C11">
              <w:rPr>
                <w:shd w:val="clear" w:color="auto" w:fill="FFFFFF"/>
              </w:rPr>
              <w:t>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w:t>
            </w:r>
            <w:proofErr w:type="gramStart"/>
            <w:r w:rsidRPr="007D2C11">
              <w:rPr>
                <w:shd w:val="clear" w:color="auto" w:fill="FFFFFF"/>
              </w:rPr>
              <w:t>ств гр</w:t>
            </w:r>
            <w:proofErr w:type="gramEnd"/>
            <w:r w:rsidRPr="007D2C11">
              <w:rPr>
                <w:shd w:val="clear" w:color="auto" w:fill="FFFFFF"/>
              </w:rPr>
              <w:t>аждан</w:t>
            </w:r>
          </w:p>
          <w:p w:rsidR="009A1168" w:rsidRPr="007D2C11" w:rsidRDefault="009A1168" w:rsidP="006E7DD8"/>
        </w:tc>
        <w:tc>
          <w:tcPr>
            <w:tcW w:w="609" w:type="pct"/>
            <w:hideMark/>
          </w:tcPr>
          <w:p w:rsidR="005D788E" w:rsidRPr="007D2C11" w:rsidRDefault="005D788E" w:rsidP="006E7DD8">
            <w:r w:rsidRPr="007D2C11">
              <w:t>единиц</w:t>
            </w:r>
          </w:p>
        </w:tc>
        <w:tc>
          <w:tcPr>
            <w:tcW w:w="385" w:type="pct"/>
            <w:hideMark/>
          </w:tcPr>
          <w:p w:rsidR="005D788E" w:rsidRPr="007D2C11" w:rsidRDefault="005D788E" w:rsidP="006E7DD8">
            <w:r w:rsidRPr="007D2C11">
              <w:t>9</w:t>
            </w:r>
          </w:p>
        </w:tc>
        <w:tc>
          <w:tcPr>
            <w:tcW w:w="527" w:type="pct"/>
            <w:hideMark/>
          </w:tcPr>
          <w:p w:rsidR="005D788E" w:rsidRPr="007D2C11" w:rsidRDefault="005D788E" w:rsidP="006E7DD8">
            <w:r w:rsidRPr="007D2C11">
              <w:t>9</w:t>
            </w:r>
          </w:p>
        </w:tc>
        <w:tc>
          <w:tcPr>
            <w:tcW w:w="528" w:type="pct"/>
            <w:hideMark/>
          </w:tcPr>
          <w:p w:rsidR="005D788E" w:rsidRPr="007D2C11" w:rsidRDefault="001C1D12" w:rsidP="006E7DD8">
            <w:r w:rsidRPr="007D2C11">
              <w:t>9</w:t>
            </w:r>
          </w:p>
        </w:tc>
        <w:tc>
          <w:tcPr>
            <w:tcW w:w="528" w:type="pct"/>
            <w:hideMark/>
          </w:tcPr>
          <w:p w:rsidR="005D788E" w:rsidRPr="007D2C11" w:rsidRDefault="001C1D12" w:rsidP="006E7DD8">
            <w:proofErr w:type="spellStart"/>
            <w:r w:rsidRPr="007D2C11">
              <w:t>х</w:t>
            </w:r>
            <w:proofErr w:type="spellEnd"/>
          </w:p>
        </w:tc>
        <w:tc>
          <w:tcPr>
            <w:tcW w:w="431" w:type="pct"/>
            <w:gridSpan w:val="3"/>
            <w:hideMark/>
          </w:tcPr>
          <w:p w:rsidR="005D788E" w:rsidRPr="007D2C11" w:rsidRDefault="001C1D12" w:rsidP="006E7DD8">
            <w:proofErr w:type="spellStart"/>
            <w:r w:rsidRPr="007D2C11">
              <w:t>х</w:t>
            </w:r>
            <w:proofErr w:type="spellEnd"/>
          </w:p>
        </w:tc>
      </w:tr>
      <w:tr w:rsidR="005D788E" w:rsidRPr="007D2C11" w:rsidTr="001F7AF0">
        <w:trPr>
          <w:gridAfter w:val="1"/>
          <w:wAfter w:w="37" w:type="pct"/>
          <w:trHeight w:val="144"/>
        </w:trPr>
        <w:tc>
          <w:tcPr>
            <w:tcW w:w="161" w:type="pct"/>
            <w:hideMark/>
          </w:tcPr>
          <w:p w:rsidR="005D788E" w:rsidRPr="007D2C11" w:rsidRDefault="005D788E" w:rsidP="006E7DD8">
            <w:r w:rsidRPr="007D2C11">
              <w:t>4.</w:t>
            </w:r>
          </w:p>
        </w:tc>
        <w:tc>
          <w:tcPr>
            <w:tcW w:w="1794" w:type="pct"/>
            <w:hideMark/>
          </w:tcPr>
          <w:p w:rsidR="009A1168" w:rsidRPr="007D2C11" w:rsidRDefault="001C1D12" w:rsidP="006E7DD8">
            <w:pPr>
              <w:rPr>
                <w:lang w:eastAsia="en-US"/>
              </w:rPr>
            </w:pPr>
            <w:r w:rsidRPr="007D2C11">
              <w:t xml:space="preserve">Количество новых субъектов малого и среднего предпринимательства, </w:t>
            </w:r>
            <w:r w:rsidRPr="007D2C11">
              <w:rPr>
                <w:shd w:val="clear" w:color="auto" w:fill="FFFFFF"/>
              </w:rPr>
              <w:t>кроме «</w:t>
            </w:r>
            <w:proofErr w:type="spellStart"/>
            <w:r w:rsidRPr="007D2C11">
              <w:rPr>
                <w:shd w:val="clear" w:color="auto" w:fill="FFFFFF"/>
              </w:rPr>
              <w:t>Агростартапов</w:t>
            </w:r>
            <w:proofErr w:type="spellEnd"/>
            <w:r w:rsidRPr="007D2C11">
              <w:rPr>
                <w:shd w:val="clear" w:color="auto" w:fill="FFFFFF"/>
              </w:rPr>
              <w:t xml:space="preserve">» </w:t>
            </w:r>
          </w:p>
          <w:p w:rsidR="001C1D12" w:rsidRPr="007D2C11" w:rsidRDefault="001C1D12" w:rsidP="006E7DD8"/>
        </w:tc>
        <w:tc>
          <w:tcPr>
            <w:tcW w:w="609" w:type="pct"/>
            <w:hideMark/>
          </w:tcPr>
          <w:p w:rsidR="005D788E" w:rsidRPr="007D2C11" w:rsidRDefault="005D788E" w:rsidP="006E7DD8">
            <w:r w:rsidRPr="007D2C11">
              <w:t>единиц</w:t>
            </w:r>
          </w:p>
        </w:tc>
        <w:tc>
          <w:tcPr>
            <w:tcW w:w="385" w:type="pct"/>
            <w:hideMark/>
          </w:tcPr>
          <w:p w:rsidR="005D788E" w:rsidRPr="007D2C11" w:rsidRDefault="001C1D12" w:rsidP="006E7DD8">
            <w:r w:rsidRPr="007D2C11">
              <w:t>6</w:t>
            </w:r>
          </w:p>
        </w:tc>
        <w:tc>
          <w:tcPr>
            <w:tcW w:w="527" w:type="pct"/>
            <w:hideMark/>
          </w:tcPr>
          <w:p w:rsidR="005D788E" w:rsidRPr="007D2C11" w:rsidRDefault="001C1D12" w:rsidP="006E7DD8">
            <w:r w:rsidRPr="007D2C11">
              <w:t>6</w:t>
            </w:r>
          </w:p>
        </w:tc>
        <w:tc>
          <w:tcPr>
            <w:tcW w:w="528" w:type="pct"/>
            <w:hideMark/>
          </w:tcPr>
          <w:p w:rsidR="005D788E" w:rsidRPr="007D2C11" w:rsidRDefault="001C1D12" w:rsidP="006E7DD8">
            <w:r w:rsidRPr="007D2C11">
              <w:t>6</w:t>
            </w:r>
          </w:p>
        </w:tc>
        <w:tc>
          <w:tcPr>
            <w:tcW w:w="528" w:type="pct"/>
            <w:hideMark/>
          </w:tcPr>
          <w:p w:rsidR="005D788E" w:rsidRPr="007D2C11" w:rsidRDefault="001C1D12" w:rsidP="006E7DD8">
            <w:proofErr w:type="spellStart"/>
            <w:r w:rsidRPr="007D2C11">
              <w:t>х</w:t>
            </w:r>
            <w:proofErr w:type="spellEnd"/>
          </w:p>
        </w:tc>
        <w:tc>
          <w:tcPr>
            <w:tcW w:w="431" w:type="pct"/>
            <w:gridSpan w:val="3"/>
            <w:hideMark/>
          </w:tcPr>
          <w:p w:rsidR="005D788E" w:rsidRPr="007D2C11" w:rsidRDefault="001C1D12" w:rsidP="006E7DD8">
            <w:proofErr w:type="spellStart"/>
            <w:r w:rsidRPr="007D2C11">
              <w:t>х</w:t>
            </w:r>
            <w:proofErr w:type="spellEnd"/>
          </w:p>
        </w:tc>
      </w:tr>
      <w:tr w:rsidR="00CC3E3C" w:rsidRPr="007D2C11" w:rsidTr="001F7AF0">
        <w:trPr>
          <w:gridAfter w:val="1"/>
          <w:wAfter w:w="37" w:type="pct"/>
          <w:trHeight w:val="144"/>
        </w:trPr>
        <w:tc>
          <w:tcPr>
            <w:tcW w:w="161" w:type="pct"/>
            <w:hideMark/>
          </w:tcPr>
          <w:p w:rsidR="00CC3E3C" w:rsidRPr="007D2C11" w:rsidRDefault="00CC3E3C" w:rsidP="006E7DD8">
            <w:r w:rsidRPr="007D2C11">
              <w:t>5</w:t>
            </w:r>
            <w:r w:rsidR="002D27F2">
              <w:t>.</w:t>
            </w:r>
          </w:p>
        </w:tc>
        <w:tc>
          <w:tcPr>
            <w:tcW w:w="1794" w:type="pct"/>
            <w:hideMark/>
          </w:tcPr>
          <w:p w:rsidR="00CC3E3C" w:rsidRPr="007D2C11" w:rsidRDefault="00CC3E3C" w:rsidP="00CC3E3C">
            <w:pPr>
              <w:autoSpaceDE w:val="0"/>
              <w:autoSpaceDN w:val="0"/>
              <w:adjustRightInd w:val="0"/>
              <w:jc w:val="both"/>
              <w:rPr>
                <w:lang w:eastAsia="en-US"/>
              </w:rPr>
            </w:pPr>
            <w:r w:rsidRPr="007D2C11">
              <w:t xml:space="preserve">Количество </w:t>
            </w:r>
            <w:proofErr w:type="spellStart"/>
            <w:r w:rsidRPr="007D2C11">
              <w:t>самозанятых</w:t>
            </w:r>
            <w:proofErr w:type="spellEnd"/>
            <w:r w:rsidRPr="007D2C11">
              <w:t xml:space="preserve">, </w:t>
            </w:r>
            <w:proofErr w:type="gramStart"/>
            <w:r w:rsidRPr="007D2C11">
              <w:t>вовлеченных</w:t>
            </w:r>
            <w:proofErr w:type="gramEnd"/>
            <w:r w:rsidRPr="007D2C11">
              <w:t xml:space="preserve"> в </w:t>
            </w:r>
            <w:proofErr w:type="spellStart"/>
            <w:r w:rsidRPr="007D2C11">
              <w:t>логистические</w:t>
            </w:r>
            <w:proofErr w:type="spellEnd"/>
            <w:r w:rsidRPr="007D2C11">
              <w:t xml:space="preserve"> цепочки СХТП</w:t>
            </w:r>
          </w:p>
          <w:p w:rsidR="00CC3E3C" w:rsidRPr="007D2C11" w:rsidRDefault="00CC3E3C" w:rsidP="006E7DD8"/>
        </w:tc>
        <w:tc>
          <w:tcPr>
            <w:tcW w:w="609" w:type="pct"/>
            <w:hideMark/>
          </w:tcPr>
          <w:p w:rsidR="00CC3E3C" w:rsidRPr="007D2C11" w:rsidRDefault="00CC3E3C" w:rsidP="006E7DD8">
            <w:r w:rsidRPr="007D2C11">
              <w:rPr>
                <w:shd w:val="clear" w:color="auto" w:fill="FFFFFF"/>
              </w:rPr>
              <w:t>единиц</w:t>
            </w:r>
          </w:p>
        </w:tc>
        <w:tc>
          <w:tcPr>
            <w:tcW w:w="385" w:type="pct"/>
            <w:hideMark/>
          </w:tcPr>
          <w:p w:rsidR="00CC3E3C" w:rsidRPr="007D2C11" w:rsidRDefault="00CC3E3C" w:rsidP="006E7DD8">
            <w:r w:rsidRPr="007D2C11">
              <w:t>5</w:t>
            </w:r>
          </w:p>
        </w:tc>
        <w:tc>
          <w:tcPr>
            <w:tcW w:w="527" w:type="pct"/>
            <w:hideMark/>
          </w:tcPr>
          <w:p w:rsidR="00CC3E3C" w:rsidRPr="007D2C11" w:rsidRDefault="00CC3E3C" w:rsidP="006E7DD8">
            <w:r w:rsidRPr="007D2C11">
              <w:t>5</w:t>
            </w:r>
          </w:p>
        </w:tc>
        <w:tc>
          <w:tcPr>
            <w:tcW w:w="528" w:type="pct"/>
            <w:hideMark/>
          </w:tcPr>
          <w:p w:rsidR="00CC3E3C" w:rsidRPr="007D2C11" w:rsidRDefault="00CC3E3C" w:rsidP="006E7DD8">
            <w:r w:rsidRPr="007D2C11">
              <w:t>5</w:t>
            </w:r>
          </w:p>
        </w:tc>
        <w:tc>
          <w:tcPr>
            <w:tcW w:w="528" w:type="pct"/>
            <w:hideMark/>
          </w:tcPr>
          <w:p w:rsidR="00CC3E3C" w:rsidRPr="007D2C11" w:rsidRDefault="00CC3E3C" w:rsidP="006E7DD8">
            <w:proofErr w:type="spellStart"/>
            <w:r w:rsidRPr="007D2C11">
              <w:t>х</w:t>
            </w:r>
            <w:proofErr w:type="spellEnd"/>
          </w:p>
        </w:tc>
        <w:tc>
          <w:tcPr>
            <w:tcW w:w="431" w:type="pct"/>
            <w:gridSpan w:val="3"/>
            <w:hideMark/>
          </w:tcPr>
          <w:p w:rsidR="00CC3E3C" w:rsidRPr="007D2C11" w:rsidRDefault="00CC3E3C" w:rsidP="006E7DD8">
            <w:proofErr w:type="spellStart"/>
            <w:r w:rsidRPr="007D2C11">
              <w:t>х</w:t>
            </w:r>
            <w:proofErr w:type="spellEnd"/>
          </w:p>
        </w:tc>
      </w:tr>
      <w:tr w:rsidR="005D788E" w:rsidRPr="007D2C11" w:rsidTr="001F7AF0">
        <w:trPr>
          <w:gridAfter w:val="1"/>
          <w:wAfter w:w="37" w:type="pct"/>
          <w:trHeight w:val="144"/>
        </w:trPr>
        <w:tc>
          <w:tcPr>
            <w:tcW w:w="161" w:type="pct"/>
            <w:hideMark/>
          </w:tcPr>
          <w:p w:rsidR="005D788E" w:rsidRPr="007D2C11" w:rsidRDefault="002D27F2" w:rsidP="002D27F2">
            <w:r>
              <w:t>6.</w:t>
            </w:r>
          </w:p>
        </w:tc>
        <w:tc>
          <w:tcPr>
            <w:tcW w:w="1794" w:type="pct"/>
            <w:hideMark/>
          </w:tcPr>
          <w:p w:rsidR="005D788E" w:rsidRPr="007D2C11" w:rsidRDefault="005D788E" w:rsidP="006E7DD8">
            <w:r w:rsidRPr="007D2C11">
              <w:t>Рост объема сельскохозяйственной продукции, произведенной крестьянскими (фермерскими) хозяйствами, включая индивидуальных предпринимателей</w:t>
            </w:r>
          </w:p>
        </w:tc>
        <w:tc>
          <w:tcPr>
            <w:tcW w:w="609" w:type="pct"/>
            <w:hideMark/>
          </w:tcPr>
          <w:p w:rsidR="005D788E" w:rsidRPr="007D2C11" w:rsidRDefault="005D788E" w:rsidP="006E7DD8">
            <w:r w:rsidRPr="007D2C11">
              <w:t>%</w:t>
            </w:r>
          </w:p>
        </w:tc>
        <w:tc>
          <w:tcPr>
            <w:tcW w:w="385" w:type="pct"/>
            <w:hideMark/>
          </w:tcPr>
          <w:p w:rsidR="005D788E" w:rsidRPr="007D2C11" w:rsidRDefault="005D788E" w:rsidP="00CC3E3C">
            <w:r w:rsidRPr="007D2C11">
              <w:t>10</w:t>
            </w:r>
            <w:r w:rsidR="00CC3E3C" w:rsidRPr="007D2C11">
              <w:t>1</w:t>
            </w:r>
            <w:r w:rsidRPr="007D2C11">
              <w:t>,</w:t>
            </w:r>
            <w:r w:rsidR="00CC3E3C" w:rsidRPr="007D2C11">
              <w:t>0</w:t>
            </w:r>
          </w:p>
        </w:tc>
        <w:tc>
          <w:tcPr>
            <w:tcW w:w="527" w:type="pct"/>
            <w:hideMark/>
          </w:tcPr>
          <w:p w:rsidR="005D788E" w:rsidRPr="007D2C11" w:rsidRDefault="00CC3E3C" w:rsidP="00CC3E3C">
            <w:r w:rsidRPr="007D2C11">
              <w:t>101</w:t>
            </w:r>
            <w:r w:rsidR="005D788E" w:rsidRPr="007D2C11">
              <w:t>,</w:t>
            </w:r>
            <w:r w:rsidRPr="007D2C11">
              <w:t>5</w:t>
            </w:r>
            <w:r w:rsidR="005D788E" w:rsidRPr="007D2C11">
              <w:t xml:space="preserve"> </w:t>
            </w:r>
          </w:p>
        </w:tc>
        <w:tc>
          <w:tcPr>
            <w:tcW w:w="528" w:type="pct"/>
            <w:hideMark/>
          </w:tcPr>
          <w:p w:rsidR="005D788E" w:rsidRPr="007D2C11" w:rsidRDefault="005D788E" w:rsidP="00CC3E3C">
            <w:r w:rsidRPr="007D2C11">
              <w:t>10</w:t>
            </w:r>
            <w:r w:rsidR="00CC3E3C" w:rsidRPr="007D2C11">
              <w:t>2</w:t>
            </w:r>
            <w:r w:rsidRPr="007D2C11">
              <w:t>,0</w:t>
            </w:r>
          </w:p>
        </w:tc>
        <w:tc>
          <w:tcPr>
            <w:tcW w:w="528" w:type="pct"/>
            <w:hideMark/>
          </w:tcPr>
          <w:p w:rsidR="005D788E" w:rsidRPr="007D2C11" w:rsidRDefault="005D788E" w:rsidP="007D2C11">
            <w:r w:rsidRPr="007D2C11">
              <w:t>10</w:t>
            </w:r>
            <w:r w:rsidR="007D2C11">
              <w:t>5,0</w:t>
            </w:r>
          </w:p>
        </w:tc>
        <w:tc>
          <w:tcPr>
            <w:tcW w:w="431" w:type="pct"/>
            <w:gridSpan w:val="3"/>
            <w:hideMark/>
          </w:tcPr>
          <w:p w:rsidR="005D788E" w:rsidRPr="007D2C11" w:rsidRDefault="005D788E" w:rsidP="007D2C11">
            <w:r w:rsidRPr="007D2C11">
              <w:t>1</w:t>
            </w:r>
            <w:r w:rsidR="007D2C11">
              <w:t>10</w:t>
            </w:r>
            <w:r w:rsidRPr="007D2C11">
              <w:t>,</w:t>
            </w:r>
            <w:r w:rsidR="007D2C11">
              <w:t>0</w:t>
            </w:r>
          </w:p>
        </w:tc>
      </w:tr>
    </w:tbl>
    <w:p w:rsidR="000642D7" w:rsidRPr="007D2C11" w:rsidRDefault="000642D7" w:rsidP="001836AC">
      <w:pPr>
        <w:ind w:firstLine="708"/>
        <w:jc w:val="both"/>
      </w:pPr>
    </w:p>
    <w:p w:rsidR="00040449" w:rsidRPr="007D2C11" w:rsidRDefault="00040449" w:rsidP="000642D7">
      <w:pPr>
        <w:ind w:left="9400"/>
        <w:jc w:val="center"/>
        <w:rPr>
          <w:sz w:val="26"/>
          <w:szCs w:val="26"/>
        </w:rPr>
      </w:pPr>
    </w:p>
    <w:p w:rsidR="00040449" w:rsidRPr="007D2C11" w:rsidRDefault="00040449" w:rsidP="000642D7">
      <w:pPr>
        <w:ind w:left="9400"/>
        <w:jc w:val="center"/>
        <w:rPr>
          <w:sz w:val="26"/>
          <w:szCs w:val="26"/>
        </w:rPr>
      </w:pPr>
    </w:p>
    <w:p w:rsidR="00040449" w:rsidRPr="007D2C11" w:rsidRDefault="00040449" w:rsidP="000642D7">
      <w:pPr>
        <w:ind w:left="9400"/>
        <w:jc w:val="center"/>
        <w:rPr>
          <w:sz w:val="26"/>
          <w:szCs w:val="26"/>
        </w:rPr>
      </w:pPr>
    </w:p>
    <w:p w:rsidR="00040449" w:rsidRPr="007D2C11" w:rsidRDefault="00040449" w:rsidP="000642D7">
      <w:pPr>
        <w:ind w:left="9400"/>
        <w:jc w:val="center"/>
        <w:rPr>
          <w:sz w:val="26"/>
          <w:szCs w:val="26"/>
        </w:rPr>
      </w:pPr>
    </w:p>
    <w:p w:rsidR="00E71BEE" w:rsidRPr="007D2C11" w:rsidRDefault="00E71BEE" w:rsidP="000642D7">
      <w:pPr>
        <w:ind w:left="9400"/>
        <w:jc w:val="center"/>
        <w:rPr>
          <w:sz w:val="26"/>
          <w:szCs w:val="26"/>
        </w:rPr>
      </w:pPr>
    </w:p>
    <w:p w:rsidR="00E71BEE" w:rsidRPr="007D2C11" w:rsidRDefault="00E71BEE" w:rsidP="000642D7">
      <w:pPr>
        <w:ind w:left="9400"/>
        <w:jc w:val="center"/>
        <w:rPr>
          <w:sz w:val="26"/>
          <w:szCs w:val="26"/>
        </w:rPr>
      </w:pPr>
    </w:p>
    <w:p w:rsidR="00E71BEE" w:rsidRPr="007D2C11" w:rsidRDefault="00E71BEE" w:rsidP="000642D7">
      <w:pPr>
        <w:ind w:left="9400"/>
        <w:jc w:val="center"/>
        <w:rPr>
          <w:sz w:val="26"/>
          <w:szCs w:val="26"/>
        </w:rPr>
      </w:pPr>
    </w:p>
    <w:p w:rsidR="00E71BEE" w:rsidRPr="007D2C11" w:rsidRDefault="00E71BEE" w:rsidP="000642D7">
      <w:pPr>
        <w:ind w:left="9400"/>
        <w:jc w:val="center"/>
        <w:rPr>
          <w:sz w:val="26"/>
          <w:szCs w:val="26"/>
        </w:rPr>
      </w:pPr>
    </w:p>
    <w:p w:rsidR="00F66224" w:rsidRPr="007D2C11" w:rsidRDefault="00F66224" w:rsidP="000642D7">
      <w:pPr>
        <w:ind w:left="9400"/>
        <w:jc w:val="center"/>
        <w:rPr>
          <w:sz w:val="26"/>
          <w:szCs w:val="26"/>
        </w:rPr>
      </w:pPr>
    </w:p>
    <w:p w:rsidR="000642D7" w:rsidRDefault="000642D7" w:rsidP="000642D7">
      <w:pPr>
        <w:ind w:left="9400"/>
        <w:jc w:val="center"/>
        <w:rPr>
          <w:sz w:val="26"/>
          <w:szCs w:val="26"/>
        </w:rPr>
      </w:pPr>
      <w:r w:rsidRPr="007D2C11">
        <w:rPr>
          <w:sz w:val="26"/>
          <w:szCs w:val="26"/>
        </w:rPr>
        <w:t>Приложение №</w:t>
      </w:r>
      <w:r>
        <w:rPr>
          <w:sz w:val="26"/>
          <w:szCs w:val="26"/>
        </w:rPr>
        <w:t xml:space="preserve"> 2 </w:t>
      </w:r>
    </w:p>
    <w:p w:rsidR="000642D7" w:rsidRDefault="000642D7" w:rsidP="000642D7">
      <w:pPr>
        <w:ind w:left="9400"/>
        <w:jc w:val="both"/>
        <w:rPr>
          <w:sz w:val="26"/>
          <w:szCs w:val="26"/>
        </w:rPr>
      </w:pPr>
      <w:r>
        <w:rPr>
          <w:sz w:val="26"/>
          <w:szCs w:val="26"/>
        </w:rPr>
        <w:t>к муниципальной программе Комсомольского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p>
    <w:p w:rsidR="000642D7" w:rsidRDefault="000642D7" w:rsidP="000642D7">
      <w:pPr>
        <w:jc w:val="right"/>
        <w:rPr>
          <w:sz w:val="18"/>
          <w:szCs w:val="18"/>
        </w:rPr>
      </w:pPr>
    </w:p>
    <w:p w:rsidR="000642D7" w:rsidRDefault="000642D7" w:rsidP="000642D7">
      <w:pPr>
        <w:jc w:val="center"/>
        <w:rPr>
          <w:b/>
          <w:sz w:val="26"/>
          <w:szCs w:val="26"/>
        </w:rPr>
      </w:pPr>
      <w:r>
        <w:rPr>
          <w:b/>
          <w:sz w:val="26"/>
          <w:szCs w:val="26"/>
        </w:rPr>
        <w:t>Ресурсное обеспечение</w:t>
      </w:r>
    </w:p>
    <w:p w:rsidR="000642D7" w:rsidRDefault="000642D7" w:rsidP="000642D7">
      <w:pPr>
        <w:jc w:val="center"/>
        <w:rPr>
          <w:b/>
          <w:sz w:val="26"/>
          <w:szCs w:val="26"/>
        </w:rPr>
      </w:pPr>
      <w:r>
        <w:rPr>
          <w:b/>
          <w:sz w:val="26"/>
          <w:szCs w:val="26"/>
        </w:rPr>
        <w:t>и прогнозная (справочная) оценка расходов за счет всех источников финансирования реализации</w:t>
      </w:r>
    </w:p>
    <w:p w:rsidR="000642D7" w:rsidRDefault="000642D7" w:rsidP="000642D7">
      <w:pPr>
        <w:jc w:val="center"/>
        <w:rPr>
          <w:sz w:val="26"/>
          <w:szCs w:val="26"/>
        </w:rPr>
      </w:pPr>
      <w:r>
        <w:rPr>
          <w:b/>
          <w:sz w:val="26"/>
          <w:szCs w:val="26"/>
        </w:rPr>
        <w:t xml:space="preserve">муниципальной программы Комсомольского </w:t>
      </w:r>
      <w:r w:rsidR="00ED3051">
        <w:rPr>
          <w:b/>
          <w:sz w:val="26"/>
          <w:szCs w:val="26"/>
        </w:rPr>
        <w:t>муниципального округа</w:t>
      </w:r>
      <w:r>
        <w:rPr>
          <w:b/>
          <w:sz w:val="26"/>
          <w:szCs w:val="26"/>
        </w:rPr>
        <w:t xml:space="preserve"> Чувашской Республики «Развитие сельского хозяйства и регулирование рынка сельскохозяйственной продукции, сырья и продовольствия»</w:t>
      </w:r>
      <w:r>
        <w:rPr>
          <w:sz w:val="26"/>
          <w:szCs w:val="26"/>
        </w:rPr>
        <w:t xml:space="preserve"> </w:t>
      </w:r>
    </w:p>
    <w:p w:rsidR="000642D7" w:rsidRDefault="000642D7" w:rsidP="000642D7">
      <w:pPr>
        <w:jc w:val="center"/>
        <w:rPr>
          <w:sz w:val="20"/>
          <w:szCs w:val="20"/>
        </w:rPr>
      </w:pPr>
    </w:p>
    <w:p w:rsidR="000642D7" w:rsidRDefault="000642D7" w:rsidP="000642D7">
      <w:pPr>
        <w:jc w:val="center"/>
        <w:rPr>
          <w:sz w:val="18"/>
          <w:szCs w:val="18"/>
        </w:rPr>
      </w:pPr>
    </w:p>
    <w:tbl>
      <w:tblPr>
        <w:tblW w:w="15202" w:type="dxa"/>
        <w:tblInd w:w="94" w:type="dxa"/>
        <w:tblLook w:val="04A0"/>
      </w:tblPr>
      <w:tblGrid>
        <w:gridCol w:w="1999"/>
        <w:gridCol w:w="2835"/>
        <w:gridCol w:w="1344"/>
        <w:gridCol w:w="1354"/>
        <w:gridCol w:w="1554"/>
        <w:gridCol w:w="1144"/>
        <w:gridCol w:w="1332"/>
        <w:gridCol w:w="1256"/>
        <w:gridCol w:w="1202"/>
        <w:gridCol w:w="1182"/>
      </w:tblGrid>
      <w:tr w:rsidR="00D02FAF" w:rsidRPr="00D02FAF" w:rsidTr="00D02FAF">
        <w:trPr>
          <w:trHeight w:val="506"/>
        </w:trPr>
        <w:tc>
          <w:tcPr>
            <w:tcW w:w="1999" w:type="dxa"/>
            <w:vMerge w:val="restart"/>
            <w:tcBorders>
              <w:top w:val="single" w:sz="8" w:space="0" w:color="auto"/>
              <w:left w:val="nil"/>
              <w:bottom w:val="nil"/>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Статус</w:t>
            </w:r>
          </w:p>
        </w:tc>
        <w:tc>
          <w:tcPr>
            <w:tcW w:w="2835" w:type="dxa"/>
            <w:vMerge w:val="restart"/>
            <w:tcBorders>
              <w:top w:val="single" w:sz="8" w:space="0" w:color="auto"/>
              <w:left w:val="single" w:sz="8" w:space="0" w:color="auto"/>
              <w:bottom w:val="nil"/>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Наименование муниципальной программы Комсомольского муниципального округа Чувашской Республики (подпрограммы муниципальной программы Комсомольского муниципального округа Чувашской Республики, основного мероприятия)</w:t>
            </w:r>
          </w:p>
        </w:tc>
        <w:tc>
          <w:tcPr>
            <w:tcW w:w="2698" w:type="dxa"/>
            <w:gridSpan w:val="2"/>
            <w:tcBorders>
              <w:top w:val="single" w:sz="8" w:space="0" w:color="auto"/>
              <w:left w:val="nil"/>
              <w:bottom w:val="nil"/>
              <w:right w:val="single" w:sz="8" w:space="0" w:color="000000"/>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Код бюджетной классификации</w:t>
            </w:r>
          </w:p>
        </w:tc>
        <w:tc>
          <w:tcPr>
            <w:tcW w:w="7670" w:type="dxa"/>
            <w:gridSpan w:val="6"/>
            <w:tcBorders>
              <w:top w:val="single" w:sz="8" w:space="0" w:color="auto"/>
              <w:left w:val="nil"/>
              <w:bottom w:val="single" w:sz="8" w:space="0" w:color="auto"/>
              <w:right w:val="single" w:sz="8" w:space="0" w:color="000000"/>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Расходы по годам, тыс. рублей</w:t>
            </w:r>
          </w:p>
        </w:tc>
      </w:tr>
      <w:tr w:rsidR="00D02FAF" w:rsidRPr="00D02FAF" w:rsidTr="00D02FAF">
        <w:trPr>
          <w:trHeight w:val="720"/>
        </w:trPr>
        <w:tc>
          <w:tcPr>
            <w:tcW w:w="1999" w:type="dxa"/>
            <w:vMerge/>
            <w:tcBorders>
              <w:top w:val="single" w:sz="8" w:space="0" w:color="auto"/>
              <w:left w:val="nil"/>
              <w:bottom w:val="nil"/>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single" w:sz="8" w:space="0" w:color="auto"/>
              <w:left w:val="single" w:sz="8" w:space="0" w:color="auto"/>
              <w:bottom w:val="nil"/>
              <w:right w:val="single" w:sz="8" w:space="0" w:color="auto"/>
            </w:tcBorders>
            <w:vAlign w:val="center"/>
            <w:hideMark/>
          </w:tcPr>
          <w:p w:rsidR="00D02FAF" w:rsidRPr="00D02FAF" w:rsidRDefault="00D02FAF" w:rsidP="00D02FAF">
            <w:pPr>
              <w:rPr>
                <w:color w:val="000000"/>
                <w:sz w:val="18"/>
                <w:szCs w:val="18"/>
              </w:rPr>
            </w:pPr>
          </w:p>
        </w:tc>
        <w:tc>
          <w:tcPr>
            <w:tcW w:w="1344" w:type="dxa"/>
            <w:vMerge w:val="restart"/>
            <w:tcBorders>
              <w:top w:val="single" w:sz="8" w:space="0" w:color="auto"/>
              <w:left w:val="single" w:sz="8" w:space="0" w:color="auto"/>
              <w:bottom w:val="nil"/>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главный распорядитель бюджетных средств</w:t>
            </w:r>
          </w:p>
        </w:tc>
        <w:tc>
          <w:tcPr>
            <w:tcW w:w="1354" w:type="dxa"/>
            <w:vMerge w:val="restart"/>
            <w:tcBorders>
              <w:top w:val="single" w:sz="8" w:space="0" w:color="auto"/>
              <w:left w:val="single" w:sz="8" w:space="0" w:color="auto"/>
              <w:bottom w:val="nil"/>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целевая статья расходов</w:t>
            </w:r>
          </w:p>
        </w:tc>
        <w:tc>
          <w:tcPr>
            <w:tcW w:w="1554" w:type="dxa"/>
            <w:vMerge w:val="restart"/>
            <w:tcBorders>
              <w:top w:val="nil"/>
              <w:left w:val="single" w:sz="8" w:space="0" w:color="auto"/>
              <w:bottom w:val="nil"/>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Источники финансирования</w:t>
            </w:r>
          </w:p>
        </w:tc>
        <w:tc>
          <w:tcPr>
            <w:tcW w:w="1144" w:type="dxa"/>
            <w:vMerge w:val="restart"/>
            <w:tcBorders>
              <w:top w:val="nil"/>
              <w:left w:val="single" w:sz="8" w:space="0" w:color="auto"/>
              <w:bottom w:val="nil"/>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2023</w:t>
            </w:r>
          </w:p>
        </w:tc>
        <w:tc>
          <w:tcPr>
            <w:tcW w:w="1332" w:type="dxa"/>
            <w:vMerge w:val="restart"/>
            <w:tcBorders>
              <w:top w:val="nil"/>
              <w:left w:val="single" w:sz="8" w:space="0" w:color="auto"/>
              <w:bottom w:val="nil"/>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2024</w:t>
            </w:r>
          </w:p>
        </w:tc>
        <w:tc>
          <w:tcPr>
            <w:tcW w:w="1256" w:type="dxa"/>
            <w:vMerge w:val="restart"/>
            <w:tcBorders>
              <w:top w:val="nil"/>
              <w:left w:val="single" w:sz="8" w:space="0" w:color="auto"/>
              <w:bottom w:val="nil"/>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2025</w:t>
            </w:r>
          </w:p>
        </w:tc>
        <w:tc>
          <w:tcPr>
            <w:tcW w:w="1202" w:type="dxa"/>
            <w:vMerge w:val="restart"/>
            <w:tcBorders>
              <w:top w:val="nil"/>
              <w:left w:val="single" w:sz="8" w:space="0" w:color="auto"/>
              <w:bottom w:val="nil"/>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2026–2030</w:t>
            </w:r>
          </w:p>
        </w:tc>
        <w:tc>
          <w:tcPr>
            <w:tcW w:w="1182" w:type="dxa"/>
            <w:vMerge w:val="restart"/>
            <w:tcBorders>
              <w:top w:val="nil"/>
              <w:left w:val="single" w:sz="8" w:space="0" w:color="auto"/>
              <w:bottom w:val="nil"/>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2031-2035</w:t>
            </w:r>
          </w:p>
        </w:tc>
      </w:tr>
      <w:tr w:rsidR="00D02FAF" w:rsidRPr="00D02FAF" w:rsidTr="00D02FAF">
        <w:trPr>
          <w:trHeight w:val="315"/>
        </w:trPr>
        <w:tc>
          <w:tcPr>
            <w:tcW w:w="1999" w:type="dxa"/>
            <w:vMerge/>
            <w:tcBorders>
              <w:top w:val="single" w:sz="8" w:space="0" w:color="auto"/>
              <w:left w:val="nil"/>
              <w:bottom w:val="nil"/>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single" w:sz="8" w:space="0" w:color="auto"/>
              <w:left w:val="single" w:sz="8" w:space="0" w:color="auto"/>
              <w:bottom w:val="nil"/>
              <w:right w:val="single" w:sz="8" w:space="0" w:color="auto"/>
            </w:tcBorders>
            <w:vAlign w:val="center"/>
            <w:hideMark/>
          </w:tcPr>
          <w:p w:rsidR="00D02FAF" w:rsidRPr="00D02FAF" w:rsidRDefault="00D02FAF" w:rsidP="00D02FAF">
            <w:pPr>
              <w:rPr>
                <w:color w:val="000000"/>
                <w:sz w:val="18"/>
                <w:szCs w:val="18"/>
              </w:rPr>
            </w:pPr>
          </w:p>
        </w:tc>
        <w:tc>
          <w:tcPr>
            <w:tcW w:w="1344" w:type="dxa"/>
            <w:vMerge/>
            <w:tcBorders>
              <w:top w:val="single" w:sz="8" w:space="0" w:color="auto"/>
              <w:left w:val="single" w:sz="8" w:space="0" w:color="auto"/>
              <w:bottom w:val="nil"/>
              <w:right w:val="single" w:sz="8" w:space="0" w:color="auto"/>
            </w:tcBorders>
            <w:vAlign w:val="center"/>
            <w:hideMark/>
          </w:tcPr>
          <w:p w:rsidR="00D02FAF" w:rsidRPr="00D02FAF" w:rsidRDefault="00D02FAF" w:rsidP="00D02FAF">
            <w:pPr>
              <w:rPr>
                <w:color w:val="000000"/>
                <w:sz w:val="18"/>
                <w:szCs w:val="18"/>
              </w:rPr>
            </w:pPr>
          </w:p>
        </w:tc>
        <w:tc>
          <w:tcPr>
            <w:tcW w:w="1354" w:type="dxa"/>
            <w:vMerge/>
            <w:tcBorders>
              <w:top w:val="single" w:sz="8" w:space="0" w:color="auto"/>
              <w:left w:val="single" w:sz="8" w:space="0" w:color="auto"/>
              <w:bottom w:val="nil"/>
              <w:right w:val="single" w:sz="8" w:space="0" w:color="auto"/>
            </w:tcBorders>
            <w:vAlign w:val="center"/>
            <w:hideMark/>
          </w:tcPr>
          <w:p w:rsidR="00D02FAF" w:rsidRPr="00D02FAF" w:rsidRDefault="00D02FAF" w:rsidP="00D02FAF">
            <w:pPr>
              <w:rPr>
                <w:color w:val="000000"/>
                <w:sz w:val="18"/>
                <w:szCs w:val="18"/>
              </w:rPr>
            </w:pPr>
          </w:p>
        </w:tc>
        <w:tc>
          <w:tcPr>
            <w:tcW w:w="1554" w:type="dxa"/>
            <w:vMerge/>
            <w:tcBorders>
              <w:top w:val="nil"/>
              <w:left w:val="single" w:sz="8" w:space="0" w:color="auto"/>
              <w:bottom w:val="nil"/>
              <w:right w:val="single" w:sz="8" w:space="0" w:color="auto"/>
            </w:tcBorders>
            <w:vAlign w:val="center"/>
            <w:hideMark/>
          </w:tcPr>
          <w:p w:rsidR="00D02FAF" w:rsidRPr="00D02FAF" w:rsidRDefault="00D02FAF" w:rsidP="00D02FAF">
            <w:pPr>
              <w:rPr>
                <w:color w:val="000000"/>
                <w:sz w:val="18"/>
                <w:szCs w:val="18"/>
              </w:rPr>
            </w:pPr>
          </w:p>
        </w:tc>
        <w:tc>
          <w:tcPr>
            <w:tcW w:w="1144" w:type="dxa"/>
            <w:vMerge/>
            <w:tcBorders>
              <w:top w:val="nil"/>
              <w:left w:val="single" w:sz="8" w:space="0" w:color="auto"/>
              <w:bottom w:val="nil"/>
              <w:right w:val="single" w:sz="8" w:space="0" w:color="auto"/>
            </w:tcBorders>
            <w:vAlign w:val="center"/>
            <w:hideMark/>
          </w:tcPr>
          <w:p w:rsidR="00D02FAF" w:rsidRPr="00D02FAF" w:rsidRDefault="00D02FAF" w:rsidP="00D02FAF">
            <w:pPr>
              <w:rPr>
                <w:color w:val="000000"/>
                <w:sz w:val="18"/>
                <w:szCs w:val="18"/>
              </w:rPr>
            </w:pPr>
          </w:p>
        </w:tc>
        <w:tc>
          <w:tcPr>
            <w:tcW w:w="1332" w:type="dxa"/>
            <w:vMerge/>
            <w:tcBorders>
              <w:top w:val="nil"/>
              <w:left w:val="single" w:sz="8" w:space="0" w:color="auto"/>
              <w:bottom w:val="nil"/>
              <w:right w:val="single" w:sz="8" w:space="0" w:color="auto"/>
            </w:tcBorders>
            <w:vAlign w:val="center"/>
            <w:hideMark/>
          </w:tcPr>
          <w:p w:rsidR="00D02FAF" w:rsidRPr="00D02FAF" w:rsidRDefault="00D02FAF" w:rsidP="00D02FAF">
            <w:pPr>
              <w:rPr>
                <w:color w:val="000000"/>
                <w:sz w:val="18"/>
                <w:szCs w:val="18"/>
              </w:rPr>
            </w:pPr>
          </w:p>
        </w:tc>
        <w:tc>
          <w:tcPr>
            <w:tcW w:w="1256" w:type="dxa"/>
            <w:vMerge/>
            <w:tcBorders>
              <w:top w:val="nil"/>
              <w:left w:val="single" w:sz="8" w:space="0" w:color="auto"/>
              <w:bottom w:val="nil"/>
              <w:right w:val="single" w:sz="8" w:space="0" w:color="auto"/>
            </w:tcBorders>
            <w:vAlign w:val="center"/>
            <w:hideMark/>
          </w:tcPr>
          <w:p w:rsidR="00D02FAF" w:rsidRPr="00D02FAF" w:rsidRDefault="00D02FAF" w:rsidP="00D02FAF">
            <w:pPr>
              <w:rPr>
                <w:color w:val="000000"/>
                <w:sz w:val="18"/>
                <w:szCs w:val="18"/>
              </w:rPr>
            </w:pPr>
          </w:p>
        </w:tc>
        <w:tc>
          <w:tcPr>
            <w:tcW w:w="1202" w:type="dxa"/>
            <w:vMerge/>
            <w:tcBorders>
              <w:top w:val="nil"/>
              <w:left w:val="single" w:sz="8" w:space="0" w:color="auto"/>
              <w:bottom w:val="nil"/>
              <w:right w:val="single" w:sz="8" w:space="0" w:color="auto"/>
            </w:tcBorders>
            <w:vAlign w:val="center"/>
            <w:hideMark/>
          </w:tcPr>
          <w:p w:rsidR="00D02FAF" w:rsidRPr="00D02FAF" w:rsidRDefault="00D02FAF" w:rsidP="00D02FAF">
            <w:pPr>
              <w:rPr>
                <w:color w:val="000000"/>
                <w:sz w:val="18"/>
                <w:szCs w:val="18"/>
              </w:rPr>
            </w:pPr>
          </w:p>
        </w:tc>
        <w:tc>
          <w:tcPr>
            <w:tcW w:w="1182" w:type="dxa"/>
            <w:vMerge/>
            <w:tcBorders>
              <w:top w:val="nil"/>
              <w:left w:val="single" w:sz="8" w:space="0" w:color="auto"/>
              <w:bottom w:val="nil"/>
              <w:right w:val="single" w:sz="8" w:space="0" w:color="auto"/>
            </w:tcBorders>
            <w:vAlign w:val="center"/>
            <w:hideMark/>
          </w:tcPr>
          <w:p w:rsidR="00D02FAF" w:rsidRPr="00D02FAF" w:rsidRDefault="00D02FAF" w:rsidP="00D02FAF">
            <w:pPr>
              <w:rPr>
                <w:color w:val="000000"/>
                <w:sz w:val="18"/>
                <w:szCs w:val="18"/>
              </w:rPr>
            </w:pPr>
          </w:p>
        </w:tc>
      </w:tr>
      <w:tr w:rsidR="00D02FAF" w:rsidRPr="00D02FAF" w:rsidTr="00D02FAF">
        <w:trPr>
          <w:trHeight w:val="315"/>
        </w:trPr>
        <w:tc>
          <w:tcPr>
            <w:tcW w:w="1999" w:type="dxa"/>
            <w:tcBorders>
              <w:top w:val="single" w:sz="8" w:space="0" w:color="auto"/>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1</w:t>
            </w:r>
          </w:p>
        </w:tc>
        <w:tc>
          <w:tcPr>
            <w:tcW w:w="2835" w:type="dxa"/>
            <w:tcBorders>
              <w:top w:val="single" w:sz="8" w:space="0" w:color="auto"/>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2</w:t>
            </w:r>
          </w:p>
        </w:tc>
        <w:tc>
          <w:tcPr>
            <w:tcW w:w="1344" w:type="dxa"/>
            <w:tcBorders>
              <w:top w:val="single" w:sz="8" w:space="0" w:color="auto"/>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3</w:t>
            </w:r>
          </w:p>
        </w:tc>
        <w:tc>
          <w:tcPr>
            <w:tcW w:w="1354" w:type="dxa"/>
            <w:tcBorders>
              <w:top w:val="single" w:sz="8" w:space="0" w:color="auto"/>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4</w:t>
            </w:r>
          </w:p>
        </w:tc>
        <w:tc>
          <w:tcPr>
            <w:tcW w:w="1554" w:type="dxa"/>
            <w:tcBorders>
              <w:top w:val="single" w:sz="8" w:space="0" w:color="auto"/>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5</w:t>
            </w:r>
          </w:p>
        </w:tc>
        <w:tc>
          <w:tcPr>
            <w:tcW w:w="1144" w:type="dxa"/>
            <w:tcBorders>
              <w:top w:val="single" w:sz="8" w:space="0" w:color="auto"/>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6</w:t>
            </w:r>
          </w:p>
        </w:tc>
        <w:tc>
          <w:tcPr>
            <w:tcW w:w="1332" w:type="dxa"/>
            <w:tcBorders>
              <w:top w:val="single" w:sz="8" w:space="0" w:color="auto"/>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7</w:t>
            </w:r>
          </w:p>
        </w:tc>
        <w:tc>
          <w:tcPr>
            <w:tcW w:w="1256" w:type="dxa"/>
            <w:tcBorders>
              <w:top w:val="single" w:sz="8" w:space="0" w:color="auto"/>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8</w:t>
            </w:r>
          </w:p>
        </w:tc>
        <w:tc>
          <w:tcPr>
            <w:tcW w:w="1202" w:type="dxa"/>
            <w:tcBorders>
              <w:top w:val="single" w:sz="8" w:space="0" w:color="auto"/>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9</w:t>
            </w:r>
          </w:p>
        </w:tc>
        <w:tc>
          <w:tcPr>
            <w:tcW w:w="1182" w:type="dxa"/>
            <w:tcBorders>
              <w:top w:val="single" w:sz="8" w:space="0" w:color="auto"/>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10</w:t>
            </w:r>
          </w:p>
        </w:tc>
      </w:tr>
      <w:tr w:rsidR="00D02FAF" w:rsidRPr="00D02FAF" w:rsidTr="00D02FAF">
        <w:trPr>
          <w:trHeight w:val="315"/>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Муниципальная программа Комсомольского муниципального округа Чувашской Республики</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xml:space="preserve">«Развитие сельского хозяйства и регулирование рынка сельскохозяйственной продукции, сырья и продовольствия» </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Ц900000000</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847,9</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680,1</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474,6</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1 450,0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1 450,0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215,2</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168,6</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125,1</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607,9</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477,7</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289,7</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1 450,0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1 450,0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24,8</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33,8</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59,8</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nil"/>
              <w:left w:val="nil"/>
              <w:bottom w:val="single" w:sz="8" w:space="0" w:color="000000"/>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Подпрограмма</w:t>
            </w:r>
          </w:p>
        </w:tc>
        <w:tc>
          <w:tcPr>
            <w:tcW w:w="2835" w:type="dxa"/>
            <w:vMerge w:val="restart"/>
            <w:tcBorders>
              <w:top w:val="nil"/>
              <w:left w:val="single" w:sz="8" w:space="0" w:color="auto"/>
              <w:bottom w:val="single" w:sz="8" w:space="0" w:color="000000"/>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«Техническая и технологическая модернизация, инновационное развитие»</w:t>
            </w:r>
          </w:p>
        </w:tc>
        <w:tc>
          <w:tcPr>
            <w:tcW w:w="134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Ц950000000</w:t>
            </w:r>
          </w:p>
        </w:tc>
        <w:tc>
          <w:tcPr>
            <w:tcW w:w="15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nil"/>
              <w:left w:val="nil"/>
              <w:bottom w:val="single" w:sz="8" w:space="0" w:color="000000"/>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Основное мероприятие 1</w:t>
            </w:r>
          </w:p>
        </w:tc>
        <w:tc>
          <w:tcPr>
            <w:tcW w:w="2835" w:type="dxa"/>
            <w:vMerge w:val="restart"/>
            <w:tcBorders>
              <w:top w:val="nil"/>
              <w:left w:val="single" w:sz="8" w:space="0" w:color="auto"/>
              <w:bottom w:val="single" w:sz="8" w:space="0" w:color="000000"/>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Обновление парка сельскохозяйственной техники</w:t>
            </w:r>
          </w:p>
        </w:tc>
        <w:tc>
          <w:tcPr>
            <w:tcW w:w="134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Ц950100000</w:t>
            </w:r>
          </w:p>
        </w:tc>
        <w:tc>
          <w:tcPr>
            <w:tcW w:w="15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nil"/>
              <w:left w:val="nil"/>
              <w:bottom w:val="single" w:sz="8" w:space="0" w:color="000000"/>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xml:space="preserve">Подпрограмма </w:t>
            </w:r>
          </w:p>
        </w:tc>
        <w:tc>
          <w:tcPr>
            <w:tcW w:w="2835" w:type="dxa"/>
            <w:vMerge w:val="restart"/>
            <w:tcBorders>
              <w:top w:val="nil"/>
              <w:left w:val="single" w:sz="8" w:space="0" w:color="auto"/>
              <w:bottom w:val="single" w:sz="8" w:space="0" w:color="000000"/>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«Развитие ветеринарии»</w:t>
            </w:r>
          </w:p>
        </w:tc>
        <w:tc>
          <w:tcPr>
            <w:tcW w:w="134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Ц970000000</w:t>
            </w:r>
          </w:p>
        </w:tc>
        <w:tc>
          <w:tcPr>
            <w:tcW w:w="15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285,9</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285,9</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285,9</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1 450,0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1 450,0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285,9</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285,9</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285,9</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1 450,0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1 450,0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000000" w:fill="FFFFFF"/>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Основное мероприятие 1</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Предупреждение и ликвидация болезней животных</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Ц970100000</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285,9</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285,9</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285,9</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1 450,0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1 450,0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285,9</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285,9</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285,9</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1 450,0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1 450,0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xml:space="preserve">Подпрограмма </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«Развитие мелиорации земель сельскохозяйственного назначения»</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Ц9Б0000000</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nil"/>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218,1</w:t>
            </w:r>
          </w:p>
        </w:tc>
        <w:tc>
          <w:tcPr>
            <w:tcW w:w="1332" w:type="dxa"/>
            <w:tcBorders>
              <w:top w:val="nil"/>
              <w:left w:val="nil"/>
              <w:bottom w:val="nil"/>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189,8</w:t>
            </w:r>
          </w:p>
        </w:tc>
        <w:tc>
          <w:tcPr>
            <w:tcW w:w="1256" w:type="dxa"/>
            <w:tcBorders>
              <w:top w:val="nil"/>
              <w:left w:val="nil"/>
              <w:bottom w:val="nil"/>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188,7</w:t>
            </w:r>
          </w:p>
        </w:tc>
        <w:tc>
          <w:tcPr>
            <w:tcW w:w="1202" w:type="dxa"/>
            <w:tcBorders>
              <w:top w:val="nil"/>
              <w:left w:val="nil"/>
              <w:bottom w:val="nil"/>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0,0</w:t>
            </w:r>
          </w:p>
        </w:tc>
        <w:tc>
          <w:tcPr>
            <w:tcW w:w="1182" w:type="dxa"/>
            <w:tcBorders>
              <w:top w:val="nil"/>
              <w:left w:val="nil"/>
              <w:bottom w:val="nil"/>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single" w:sz="8" w:space="0" w:color="auto"/>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215,2</w:t>
            </w:r>
          </w:p>
        </w:tc>
        <w:tc>
          <w:tcPr>
            <w:tcW w:w="1332" w:type="dxa"/>
            <w:tcBorders>
              <w:top w:val="single" w:sz="8" w:space="0" w:color="auto"/>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168,6</w:t>
            </w:r>
          </w:p>
        </w:tc>
        <w:tc>
          <w:tcPr>
            <w:tcW w:w="1256" w:type="dxa"/>
            <w:tcBorders>
              <w:top w:val="single" w:sz="8" w:space="0" w:color="auto"/>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125,1</w:t>
            </w:r>
          </w:p>
        </w:tc>
        <w:tc>
          <w:tcPr>
            <w:tcW w:w="1202" w:type="dxa"/>
            <w:tcBorders>
              <w:top w:val="single" w:sz="8" w:space="0" w:color="auto"/>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0,0</w:t>
            </w:r>
          </w:p>
        </w:tc>
        <w:tc>
          <w:tcPr>
            <w:tcW w:w="1182" w:type="dxa"/>
            <w:tcBorders>
              <w:top w:val="single" w:sz="8" w:space="0" w:color="auto"/>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2,2</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1,7</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3,8</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0,7</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19,5</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59,8</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0,0</w:t>
            </w:r>
          </w:p>
        </w:tc>
      </w:tr>
      <w:tr w:rsidR="00D02FAF" w:rsidRPr="00D02FAF" w:rsidTr="00D02FAF">
        <w:trPr>
          <w:trHeight w:val="540"/>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Основное мероприятие 1</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государственной собственности Чувашской Республики, собственности муниципальных образований, собственности сельскохозяйственных товаропроизводителей</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Ц9Б0100000</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90"/>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Основное мероприятие 2</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D02FAF">
              <w:rPr>
                <w:color w:val="000000"/>
                <w:sz w:val="18"/>
                <w:szCs w:val="18"/>
              </w:rPr>
              <w:t>агролесомелиоративных</w:t>
            </w:r>
            <w:proofErr w:type="spellEnd"/>
            <w:r w:rsidRPr="00D02FAF">
              <w:rPr>
                <w:color w:val="000000"/>
                <w:sz w:val="18"/>
                <w:szCs w:val="18"/>
              </w:rPr>
              <w:t xml:space="preserve">, фитомелиоративных и </w:t>
            </w:r>
            <w:proofErr w:type="spellStart"/>
            <w:r w:rsidRPr="00D02FAF">
              <w:rPr>
                <w:color w:val="000000"/>
                <w:sz w:val="18"/>
                <w:szCs w:val="18"/>
              </w:rPr>
              <w:t>культуртехнических</w:t>
            </w:r>
            <w:proofErr w:type="spellEnd"/>
            <w:r w:rsidRPr="00D02FAF">
              <w:rPr>
                <w:color w:val="000000"/>
                <w:sz w:val="18"/>
                <w:szCs w:val="18"/>
              </w:rPr>
              <w:t xml:space="preserve"> мероприятий</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Ц9Б0200000</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Основное мероприятие 3</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Подготовка проектов межевания земельных участков и на проведение кадастровых работ</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Ц9Б0300000</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218,1</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189,8</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188,7</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215,2</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168,6</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125,1</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2,2</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1,7</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3,8</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0,7</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19,5</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59,8</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center"/>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xml:space="preserve">Подпрограмма </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«Развитие отраслей агропромышленного комплекса»</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Ц9И0000000</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343,9</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204,4</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319,8</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190,1</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24,1</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14,3</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Основное мероприятие 1</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Реализация региональных программ развития агропромышленного комплекса</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Ц9И0100000</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Основное мероприятие 2</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Поддержание доходности сельскохозяйственных товаропроизводителей</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Ц9И0200000</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Основное мероприятие 3</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xml:space="preserve">Поддержка </w:t>
            </w:r>
            <w:proofErr w:type="spellStart"/>
            <w:r w:rsidRPr="00D02FAF">
              <w:rPr>
                <w:color w:val="000000"/>
                <w:sz w:val="18"/>
                <w:szCs w:val="18"/>
              </w:rPr>
              <w:t>подотраслей</w:t>
            </w:r>
            <w:proofErr w:type="spellEnd"/>
            <w:r w:rsidRPr="00D02FAF">
              <w:rPr>
                <w:color w:val="000000"/>
                <w:sz w:val="18"/>
                <w:szCs w:val="18"/>
              </w:rPr>
              <w:t xml:space="preserve"> растениеводства</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Ц9И0300000</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Основное мероприятие 4</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xml:space="preserve">Поддержка </w:t>
            </w:r>
            <w:proofErr w:type="spellStart"/>
            <w:r w:rsidRPr="00D02FAF">
              <w:rPr>
                <w:color w:val="000000"/>
                <w:sz w:val="18"/>
                <w:szCs w:val="18"/>
              </w:rPr>
              <w:t>подотраслей</w:t>
            </w:r>
            <w:proofErr w:type="spellEnd"/>
            <w:r w:rsidRPr="00D02FAF">
              <w:rPr>
                <w:color w:val="000000"/>
                <w:sz w:val="18"/>
                <w:szCs w:val="18"/>
              </w:rPr>
              <w:t xml:space="preserve"> животноводства</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Ц9И0400000</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Основное мероприятие 5</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Развитие пчеловодства в Чувашской Республике</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555"/>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Основное мероприятие 6</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660"/>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Основное мероприятие 7</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xml:space="preserve">Субсидии на стимулирование развития приоритетных </w:t>
            </w:r>
            <w:proofErr w:type="spellStart"/>
            <w:r w:rsidRPr="00D02FAF">
              <w:rPr>
                <w:color w:val="000000"/>
                <w:sz w:val="18"/>
                <w:szCs w:val="18"/>
              </w:rPr>
              <w:t>подотраслей</w:t>
            </w:r>
            <w:proofErr w:type="spellEnd"/>
            <w:r w:rsidRPr="00D02FAF">
              <w:rPr>
                <w:color w:val="000000"/>
                <w:sz w:val="18"/>
                <w:szCs w:val="18"/>
              </w:rPr>
              <w:t xml:space="preserve"> агропромышленного комплекса и развитие малых форм хозяйствования</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Ц9И0700000</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Основное мероприятие 8</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xml:space="preserve">Субсидии на поддержку сельскохозяйственного производства по </w:t>
            </w:r>
            <w:proofErr w:type="gramStart"/>
            <w:r w:rsidRPr="00D02FAF">
              <w:rPr>
                <w:color w:val="000000"/>
                <w:sz w:val="18"/>
                <w:szCs w:val="18"/>
              </w:rPr>
              <w:t>отдельным</w:t>
            </w:r>
            <w:proofErr w:type="gramEnd"/>
            <w:r w:rsidRPr="00D02FAF">
              <w:rPr>
                <w:color w:val="000000"/>
                <w:sz w:val="18"/>
                <w:szCs w:val="18"/>
              </w:rPr>
              <w:t xml:space="preserve"> </w:t>
            </w:r>
            <w:proofErr w:type="spellStart"/>
            <w:r w:rsidRPr="00D02FAF">
              <w:rPr>
                <w:color w:val="000000"/>
                <w:sz w:val="18"/>
                <w:szCs w:val="18"/>
              </w:rPr>
              <w:t>подотраслям</w:t>
            </w:r>
            <w:proofErr w:type="spellEnd"/>
            <w:r w:rsidRPr="00D02FAF">
              <w:rPr>
                <w:color w:val="000000"/>
                <w:sz w:val="18"/>
                <w:szCs w:val="18"/>
              </w:rPr>
              <w:t xml:space="preserve"> растениеводства и животноводства</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Основное мероприятие 9</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jc w:val="both"/>
              <w:rPr>
                <w:color w:val="000000"/>
                <w:sz w:val="18"/>
                <w:szCs w:val="18"/>
              </w:rPr>
            </w:pPr>
            <w:r w:rsidRPr="00D02FAF">
              <w:rPr>
                <w:color w:val="000000"/>
                <w:sz w:val="18"/>
                <w:szCs w:val="18"/>
              </w:rPr>
              <w:t>Борьба с распространением борщевика Сосновского</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Ц9И0900000</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343,9</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204,4</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319,8</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190,1</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24,1</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14,3</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Основное мероприятие 10</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Закладка земляники садовой.</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Основное мероприятие 11</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Развитие сельского туризма</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Основное мероприятие 12</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Государственная поддержка производителей зерновых культур</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20"/>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Основное мероприятие 13</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Поддержка граждан, ведущих личное подсобное хозяйство и применяющих специальный налоговый режим «Налог на профессиональный доход»</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Ц9И1700000</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Подпрограмма</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«Обеспечение общих условий функционирования отраслей агропромышленного комплекса»</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Ц9Л0000000</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noWrap/>
            <w:vAlign w:val="bottom"/>
            <w:hideMark/>
          </w:tcPr>
          <w:p w:rsidR="00D02FAF" w:rsidRPr="00D02FAF" w:rsidRDefault="00D02FAF" w:rsidP="00D02FAF">
            <w:pPr>
              <w:rPr>
                <w:rFonts w:ascii="Calibri" w:hAnsi="Calibri" w:cs="Calibri"/>
                <w:color w:val="000000"/>
                <w:sz w:val="22"/>
                <w:szCs w:val="22"/>
              </w:rPr>
            </w:pPr>
            <w:r w:rsidRPr="00D02FAF">
              <w:rPr>
                <w:rFonts w:ascii="Calibri" w:hAnsi="Calibri" w:cs="Calibri"/>
                <w:color w:val="000000"/>
                <w:sz w:val="22"/>
                <w:szCs w:val="22"/>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600"/>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xml:space="preserve">Основное мероприятие 1 </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Ц9Л0200000</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nil"/>
              <w:left w:val="nil"/>
              <w:bottom w:val="nil"/>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Подпрограмма</w:t>
            </w:r>
          </w:p>
        </w:tc>
        <w:tc>
          <w:tcPr>
            <w:tcW w:w="2835" w:type="dxa"/>
            <w:vMerge w:val="restart"/>
            <w:tcBorders>
              <w:top w:val="nil"/>
              <w:left w:val="single" w:sz="8" w:space="0" w:color="auto"/>
              <w:bottom w:val="nil"/>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«Стимулирование инвестиционной деятельности в агропромышленном комплексе»</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nil"/>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nil"/>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nil"/>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nil"/>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nil"/>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nil"/>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630"/>
        </w:trPr>
        <w:tc>
          <w:tcPr>
            <w:tcW w:w="1999" w:type="dxa"/>
            <w:vMerge/>
            <w:tcBorders>
              <w:top w:val="nil"/>
              <w:left w:val="nil"/>
              <w:bottom w:val="nil"/>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nil"/>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single" w:sz="8" w:space="0" w:color="auto"/>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Основное мероприятие 1</w:t>
            </w: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Поддержка инвестиционного кредитования в агропромышленном комплексе</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single" w:sz="8" w:space="0" w:color="auto"/>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single" w:sz="8" w:space="0" w:color="auto"/>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single" w:sz="8" w:space="0" w:color="auto"/>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single" w:sz="8" w:space="0" w:color="auto"/>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Основное мероприятие 2</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Компенсация прямых понесенных затрат на строительство и модернизацию объектов агропромышленного комплекса</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Подпрограмма</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«Создание системы поддержки фермеров и развитие сельской кооперации»</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Основное мероприятие 1</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jc w:val="both"/>
              <w:rPr>
                <w:color w:val="000000"/>
                <w:sz w:val="18"/>
                <w:szCs w:val="18"/>
              </w:rPr>
            </w:pPr>
            <w:r w:rsidRPr="00D02FAF">
              <w:rPr>
                <w:color w:val="000000"/>
                <w:sz w:val="18"/>
                <w:szCs w:val="18"/>
              </w:rPr>
              <w:t>Реализация мероприятий регионального проекта "Акселерация субъектов МСП".</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1080"/>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315"/>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Основное мероприятие 2</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Развитие сельскохозяйственной деятельности малых форм хозяйствования</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97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65"/>
        </w:trPr>
        <w:tc>
          <w:tcPr>
            <w:tcW w:w="1999" w:type="dxa"/>
            <w:vMerge w:val="restart"/>
            <w:tcBorders>
              <w:top w:val="nil"/>
              <w:left w:val="nil"/>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Подпрограмма</w:t>
            </w:r>
          </w:p>
        </w:tc>
        <w:tc>
          <w:tcPr>
            <w:tcW w:w="2835" w:type="dxa"/>
            <w:vMerge w:val="restart"/>
            <w:tcBorders>
              <w:top w:val="nil"/>
              <w:left w:val="single" w:sz="8" w:space="0" w:color="auto"/>
              <w:bottom w:val="single" w:sz="8" w:space="0" w:color="000000"/>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xml:space="preserve">«Обеспечение реализации муниципальной программы Комсомольского муниципального округа  «Развитие сельского хозяйства и регулирование рынка сельскохозяйственной продукции, сырья и продовольствия» </w:t>
            </w: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nil"/>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Ц9Э0000000</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всего</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single" w:sz="8" w:space="0" w:color="auto"/>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федеральный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1050"/>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nil"/>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республиканский бюджет Чувашской Республики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single" w:sz="8" w:space="0" w:color="auto"/>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местный бюджет</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r w:rsidR="00D02FAF" w:rsidRPr="00D02FAF" w:rsidTr="00D02FAF">
        <w:trPr>
          <w:trHeight w:val="495"/>
        </w:trPr>
        <w:tc>
          <w:tcPr>
            <w:tcW w:w="1999" w:type="dxa"/>
            <w:vMerge/>
            <w:tcBorders>
              <w:top w:val="nil"/>
              <w:left w:val="nil"/>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D02FAF" w:rsidRPr="00D02FAF" w:rsidRDefault="00D02FAF" w:rsidP="00D02FAF">
            <w:pPr>
              <w:rPr>
                <w:color w:val="000000"/>
                <w:sz w:val="18"/>
                <w:szCs w:val="18"/>
              </w:rPr>
            </w:pPr>
          </w:p>
        </w:tc>
        <w:tc>
          <w:tcPr>
            <w:tcW w:w="134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3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 </w:t>
            </w:r>
          </w:p>
        </w:tc>
        <w:tc>
          <w:tcPr>
            <w:tcW w:w="1554" w:type="dxa"/>
            <w:tcBorders>
              <w:top w:val="nil"/>
              <w:left w:val="nil"/>
              <w:bottom w:val="single" w:sz="8" w:space="0" w:color="auto"/>
              <w:right w:val="single" w:sz="8" w:space="0" w:color="auto"/>
            </w:tcBorders>
            <w:shd w:val="clear" w:color="auto" w:fill="auto"/>
            <w:hideMark/>
          </w:tcPr>
          <w:p w:rsidR="00D02FAF" w:rsidRPr="00D02FAF" w:rsidRDefault="00D02FAF" w:rsidP="00D02FAF">
            <w:pPr>
              <w:rPr>
                <w:color w:val="000000"/>
                <w:sz w:val="18"/>
                <w:szCs w:val="18"/>
              </w:rPr>
            </w:pPr>
            <w:r w:rsidRPr="00D02FAF">
              <w:rPr>
                <w:color w:val="000000"/>
                <w:sz w:val="18"/>
                <w:szCs w:val="18"/>
              </w:rPr>
              <w:t>внебюджетные источники</w:t>
            </w:r>
          </w:p>
        </w:tc>
        <w:tc>
          <w:tcPr>
            <w:tcW w:w="1144"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33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56"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20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c>
          <w:tcPr>
            <w:tcW w:w="1182" w:type="dxa"/>
            <w:tcBorders>
              <w:top w:val="nil"/>
              <w:left w:val="nil"/>
              <w:bottom w:val="single" w:sz="8" w:space="0" w:color="auto"/>
              <w:right w:val="single" w:sz="8" w:space="0" w:color="auto"/>
            </w:tcBorders>
            <w:shd w:val="clear" w:color="auto" w:fill="auto"/>
            <w:hideMark/>
          </w:tcPr>
          <w:p w:rsidR="00D02FAF" w:rsidRPr="00D02FAF" w:rsidRDefault="00D02FAF" w:rsidP="00D02FAF">
            <w:pPr>
              <w:jc w:val="right"/>
              <w:rPr>
                <w:color w:val="000000"/>
                <w:sz w:val="18"/>
                <w:szCs w:val="18"/>
              </w:rPr>
            </w:pPr>
            <w:r w:rsidRPr="00D02FAF">
              <w:rPr>
                <w:color w:val="000000"/>
                <w:sz w:val="18"/>
                <w:szCs w:val="18"/>
              </w:rPr>
              <w:t>0,0</w:t>
            </w:r>
          </w:p>
        </w:tc>
      </w:tr>
    </w:tbl>
    <w:p w:rsidR="000642D7" w:rsidRDefault="000642D7" w:rsidP="001836AC">
      <w:pPr>
        <w:ind w:firstLine="708"/>
        <w:jc w:val="both"/>
      </w:pPr>
    </w:p>
    <w:p w:rsidR="000642D7" w:rsidRDefault="000642D7" w:rsidP="001836AC">
      <w:pPr>
        <w:ind w:firstLine="708"/>
        <w:jc w:val="both"/>
      </w:pPr>
    </w:p>
    <w:p w:rsidR="00B267D4" w:rsidRDefault="00B267D4" w:rsidP="001836AC">
      <w:pPr>
        <w:ind w:firstLine="708"/>
        <w:jc w:val="both"/>
      </w:pPr>
    </w:p>
    <w:p w:rsidR="00B267D4" w:rsidRDefault="00B267D4" w:rsidP="001836AC">
      <w:pPr>
        <w:ind w:firstLine="708"/>
        <w:jc w:val="both"/>
      </w:pPr>
    </w:p>
    <w:p w:rsidR="00B267D4" w:rsidRDefault="00B267D4" w:rsidP="001836AC">
      <w:pPr>
        <w:ind w:firstLine="708"/>
        <w:jc w:val="both"/>
      </w:pPr>
    </w:p>
    <w:p w:rsidR="00B267D4" w:rsidRDefault="00B267D4">
      <w:pPr>
        <w:spacing w:after="200" w:line="276" w:lineRule="auto"/>
      </w:pPr>
      <w:r>
        <w:br w:type="page"/>
      </w:r>
    </w:p>
    <w:p w:rsidR="00B267D4" w:rsidRDefault="00B267D4" w:rsidP="001836AC">
      <w:pPr>
        <w:ind w:firstLine="708"/>
        <w:jc w:val="both"/>
        <w:sectPr w:rsidR="00B267D4" w:rsidSect="002F0514">
          <w:pgSz w:w="16838" w:h="11906" w:orient="landscape"/>
          <w:pgMar w:top="1701" w:right="1276" w:bottom="850" w:left="1134" w:header="708" w:footer="708" w:gutter="0"/>
          <w:cols w:space="708"/>
          <w:docGrid w:linePitch="360"/>
        </w:sectPr>
      </w:pPr>
    </w:p>
    <w:p w:rsidR="00376822" w:rsidRDefault="00376822" w:rsidP="00376822">
      <w:pPr>
        <w:tabs>
          <w:tab w:val="left" w:pos="6960"/>
        </w:tabs>
        <w:ind w:left="3840"/>
        <w:jc w:val="center"/>
        <w:rPr>
          <w:sz w:val="26"/>
          <w:szCs w:val="26"/>
        </w:rPr>
      </w:pPr>
      <w:r>
        <w:rPr>
          <w:sz w:val="26"/>
          <w:szCs w:val="26"/>
        </w:rPr>
        <w:t>Приложение № 3</w:t>
      </w:r>
    </w:p>
    <w:p w:rsidR="00376822" w:rsidRDefault="00376822" w:rsidP="00376822">
      <w:pPr>
        <w:tabs>
          <w:tab w:val="left" w:pos="6960"/>
        </w:tabs>
        <w:ind w:left="3840"/>
        <w:jc w:val="both"/>
        <w:rPr>
          <w:sz w:val="26"/>
          <w:szCs w:val="26"/>
        </w:rPr>
      </w:pPr>
      <w:r>
        <w:rPr>
          <w:sz w:val="26"/>
          <w:szCs w:val="26"/>
        </w:rPr>
        <w:t>к муниципальной программе Комсомольского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p>
    <w:p w:rsidR="00376822" w:rsidRDefault="00376822" w:rsidP="00376822">
      <w:pPr>
        <w:pStyle w:val="20"/>
        <w:tabs>
          <w:tab w:val="left" w:pos="6120"/>
        </w:tabs>
        <w:ind w:firstLine="709"/>
        <w:jc w:val="right"/>
        <w:rPr>
          <w:sz w:val="26"/>
          <w:szCs w:val="26"/>
        </w:rPr>
      </w:pPr>
    </w:p>
    <w:p w:rsidR="00376822" w:rsidRDefault="00376822" w:rsidP="00376822">
      <w:pPr>
        <w:jc w:val="center"/>
        <w:rPr>
          <w:b/>
          <w:sz w:val="26"/>
          <w:szCs w:val="26"/>
        </w:rPr>
      </w:pPr>
      <w:r>
        <w:rPr>
          <w:b/>
          <w:sz w:val="26"/>
          <w:szCs w:val="26"/>
        </w:rPr>
        <w:t xml:space="preserve">«П О Д П Р О Г Р А М </w:t>
      </w:r>
      <w:proofErr w:type="spellStart"/>
      <w:proofErr w:type="gramStart"/>
      <w:r>
        <w:rPr>
          <w:b/>
          <w:sz w:val="26"/>
          <w:szCs w:val="26"/>
        </w:rPr>
        <w:t>М</w:t>
      </w:r>
      <w:proofErr w:type="spellEnd"/>
      <w:proofErr w:type="gramEnd"/>
      <w:r>
        <w:rPr>
          <w:b/>
          <w:sz w:val="26"/>
          <w:szCs w:val="26"/>
        </w:rPr>
        <w:t xml:space="preserve"> А</w:t>
      </w:r>
    </w:p>
    <w:p w:rsidR="00376822" w:rsidRDefault="00376822" w:rsidP="00376822">
      <w:pPr>
        <w:jc w:val="center"/>
        <w:rPr>
          <w:b/>
          <w:sz w:val="26"/>
          <w:szCs w:val="26"/>
        </w:rPr>
      </w:pPr>
      <w:r>
        <w:rPr>
          <w:b/>
          <w:sz w:val="26"/>
          <w:szCs w:val="26"/>
        </w:rPr>
        <w:t xml:space="preserve">«Техническая и технологическая модернизация, инновационное развитие»  муниципальной программы Комсомольского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w:t>
      </w:r>
    </w:p>
    <w:p w:rsidR="00376822" w:rsidRDefault="00376822" w:rsidP="00376822">
      <w:pPr>
        <w:pStyle w:val="20"/>
        <w:tabs>
          <w:tab w:val="left" w:pos="6120"/>
        </w:tabs>
        <w:ind w:firstLine="709"/>
        <w:rPr>
          <w:b w:val="0"/>
          <w:sz w:val="26"/>
          <w:szCs w:val="26"/>
        </w:rPr>
      </w:pPr>
    </w:p>
    <w:p w:rsidR="00376822" w:rsidRDefault="00842A05" w:rsidP="00376822">
      <w:pPr>
        <w:pStyle w:val="20"/>
        <w:tabs>
          <w:tab w:val="left" w:pos="6120"/>
        </w:tabs>
        <w:ind w:firstLine="709"/>
        <w:jc w:val="center"/>
        <w:rPr>
          <w:b w:val="0"/>
          <w:bCs w:val="0"/>
          <w:sz w:val="26"/>
          <w:szCs w:val="26"/>
        </w:rPr>
      </w:pPr>
      <w:r>
        <w:rPr>
          <w:sz w:val="26"/>
          <w:szCs w:val="26"/>
        </w:rPr>
        <w:t xml:space="preserve">     </w:t>
      </w:r>
      <w:r w:rsidR="00376822">
        <w:rPr>
          <w:sz w:val="26"/>
          <w:szCs w:val="26"/>
        </w:rPr>
        <w:t>Паспорт подпрограммы</w:t>
      </w:r>
    </w:p>
    <w:tbl>
      <w:tblPr>
        <w:tblW w:w="5000" w:type="pct"/>
        <w:tblCellMar>
          <w:left w:w="62" w:type="dxa"/>
          <w:right w:w="62" w:type="dxa"/>
        </w:tblCellMar>
        <w:tblLook w:val="04A0"/>
      </w:tblPr>
      <w:tblGrid>
        <w:gridCol w:w="3447"/>
        <w:gridCol w:w="328"/>
        <w:gridCol w:w="5704"/>
      </w:tblGrid>
      <w:tr w:rsidR="00376822" w:rsidTr="00376822">
        <w:tc>
          <w:tcPr>
            <w:tcW w:w="1818" w:type="pct"/>
            <w:hideMark/>
          </w:tcPr>
          <w:p w:rsidR="00376822" w:rsidRDefault="00376822">
            <w:pPr>
              <w:autoSpaceDE w:val="0"/>
              <w:autoSpaceDN w:val="0"/>
              <w:adjustRightInd w:val="0"/>
              <w:jc w:val="both"/>
              <w:rPr>
                <w:sz w:val="26"/>
                <w:szCs w:val="26"/>
                <w:lang w:eastAsia="en-US"/>
              </w:rPr>
            </w:pPr>
            <w:r>
              <w:rPr>
                <w:sz w:val="26"/>
                <w:szCs w:val="26"/>
                <w:lang w:eastAsia="en-US"/>
              </w:rPr>
              <w:t>Ответственный исполнитель подпрограммы</w:t>
            </w:r>
          </w:p>
        </w:tc>
        <w:tc>
          <w:tcPr>
            <w:tcW w:w="173" w:type="pct"/>
            <w:hideMark/>
          </w:tcPr>
          <w:p w:rsidR="00376822" w:rsidRDefault="00376822">
            <w:pPr>
              <w:autoSpaceDE w:val="0"/>
              <w:autoSpaceDN w:val="0"/>
              <w:adjustRightInd w:val="0"/>
              <w:jc w:val="center"/>
              <w:rPr>
                <w:sz w:val="26"/>
                <w:szCs w:val="26"/>
                <w:lang w:eastAsia="en-US"/>
              </w:rPr>
            </w:pPr>
            <w:r>
              <w:rPr>
                <w:sz w:val="26"/>
                <w:szCs w:val="26"/>
                <w:lang w:eastAsia="en-US"/>
              </w:rPr>
              <w:t>–</w:t>
            </w:r>
          </w:p>
        </w:tc>
        <w:tc>
          <w:tcPr>
            <w:tcW w:w="3009" w:type="pct"/>
          </w:tcPr>
          <w:p w:rsidR="00376822" w:rsidRDefault="00376822">
            <w:pPr>
              <w:autoSpaceDE w:val="0"/>
              <w:autoSpaceDN w:val="0"/>
              <w:adjustRightInd w:val="0"/>
              <w:jc w:val="both"/>
              <w:rPr>
                <w:sz w:val="26"/>
                <w:szCs w:val="26"/>
                <w:lang w:eastAsia="en-US"/>
              </w:rPr>
            </w:pPr>
            <w:r>
              <w:rPr>
                <w:sz w:val="26"/>
                <w:szCs w:val="26"/>
                <w:lang w:eastAsia="en-US"/>
              </w:rPr>
              <w:t>Отдел сельского хозяйства</w:t>
            </w:r>
            <w:r w:rsidR="004F78A7">
              <w:rPr>
                <w:sz w:val="26"/>
                <w:szCs w:val="26"/>
                <w:lang w:eastAsia="en-US"/>
              </w:rPr>
              <w:t xml:space="preserve"> и экологии</w:t>
            </w:r>
            <w:r>
              <w:rPr>
                <w:sz w:val="26"/>
                <w:szCs w:val="26"/>
                <w:lang w:eastAsia="en-US"/>
              </w:rPr>
              <w:t xml:space="preserve"> администрации Комсомольского </w:t>
            </w:r>
            <w:r w:rsidR="004F78A7">
              <w:rPr>
                <w:sz w:val="26"/>
                <w:szCs w:val="26"/>
                <w:lang w:eastAsia="en-US"/>
              </w:rPr>
              <w:t>муниципального округа</w:t>
            </w:r>
            <w:r>
              <w:rPr>
                <w:sz w:val="26"/>
                <w:szCs w:val="26"/>
                <w:lang w:eastAsia="en-US"/>
              </w:rPr>
              <w:t xml:space="preserve"> Чувашской Республики</w:t>
            </w:r>
          </w:p>
          <w:p w:rsidR="00376822" w:rsidRDefault="00376822">
            <w:pPr>
              <w:autoSpaceDE w:val="0"/>
              <w:autoSpaceDN w:val="0"/>
              <w:adjustRightInd w:val="0"/>
              <w:jc w:val="both"/>
              <w:rPr>
                <w:sz w:val="26"/>
                <w:szCs w:val="26"/>
                <w:lang w:eastAsia="en-US"/>
              </w:rPr>
            </w:pPr>
          </w:p>
        </w:tc>
      </w:tr>
      <w:tr w:rsidR="00376822" w:rsidTr="00376822">
        <w:tc>
          <w:tcPr>
            <w:tcW w:w="1818" w:type="pct"/>
            <w:hideMark/>
          </w:tcPr>
          <w:p w:rsidR="00376822" w:rsidRDefault="00376822">
            <w:pPr>
              <w:autoSpaceDE w:val="0"/>
              <w:autoSpaceDN w:val="0"/>
              <w:adjustRightInd w:val="0"/>
              <w:jc w:val="both"/>
              <w:rPr>
                <w:sz w:val="26"/>
                <w:szCs w:val="26"/>
                <w:lang w:eastAsia="en-US"/>
              </w:rPr>
            </w:pPr>
            <w:r>
              <w:rPr>
                <w:sz w:val="26"/>
                <w:szCs w:val="26"/>
                <w:lang w:eastAsia="en-US"/>
              </w:rPr>
              <w:t>Соисполнитель подпрограммы</w:t>
            </w:r>
          </w:p>
        </w:tc>
        <w:tc>
          <w:tcPr>
            <w:tcW w:w="173" w:type="pct"/>
            <w:hideMark/>
          </w:tcPr>
          <w:p w:rsidR="00376822" w:rsidRDefault="00376822">
            <w:pPr>
              <w:autoSpaceDE w:val="0"/>
              <w:autoSpaceDN w:val="0"/>
              <w:adjustRightInd w:val="0"/>
              <w:jc w:val="center"/>
              <w:rPr>
                <w:sz w:val="26"/>
                <w:szCs w:val="26"/>
                <w:lang w:eastAsia="en-US"/>
              </w:rPr>
            </w:pPr>
            <w:r>
              <w:rPr>
                <w:sz w:val="26"/>
                <w:szCs w:val="26"/>
                <w:lang w:eastAsia="en-US"/>
              </w:rPr>
              <w:t>–</w:t>
            </w:r>
          </w:p>
        </w:tc>
        <w:tc>
          <w:tcPr>
            <w:tcW w:w="3009" w:type="pct"/>
          </w:tcPr>
          <w:p w:rsidR="00376822" w:rsidRDefault="00376822">
            <w:pPr>
              <w:autoSpaceDE w:val="0"/>
              <w:autoSpaceDN w:val="0"/>
              <w:adjustRightInd w:val="0"/>
              <w:jc w:val="both"/>
              <w:rPr>
                <w:sz w:val="26"/>
                <w:szCs w:val="26"/>
                <w:lang w:eastAsia="en-US"/>
              </w:rPr>
            </w:pPr>
            <w:r>
              <w:rPr>
                <w:sz w:val="26"/>
                <w:szCs w:val="26"/>
                <w:lang w:eastAsia="en-US"/>
              </w:rPr>
              <w:t>Государственная инспекция по надзору за техническим состоянием самоходных машин и других видов техники Чувашской Республики</w:t>
            </w:r>
            <w:r w:rsidR="000C5732">
              <w:rPr>
                <w:sz w:val="26"/>
                <w:szCs w:val="26"/>
                <w:lang w:eastAsia="en-US"/>
              </w:rPr>
              <w:t>;</w:t>
            </w:r>
          </w:p>
          <w:p w:rsidR="000C5732" w:rsidRDefault="000C5732">
            <w:pPr>
              <w:autoSpaceDE w:val="0"/>
              <w:autoSpaceDN w:val="0"/>
              <w:adjustRightInd w:val="0"/>
              <w:jc w:val="both"/>
              <w:rPr>
                <w:spacing w:val="-1"/>
                <w:sz w:val="26"/>
                <w:szCs w:val="26"/>
              </w:rPr>
            </w:pPr>
            <w:r>
              <w:rPr>
                <w:spacing w:val="-1"/>
                <w:sz w:val="26"/>
                <w:szCs w:val="26"/>
              </w:rPr>
              <w:t xml:space="preserve">Отдел экономики, имущественных и земельных отношений </w:t>
            </w:r>
            <w:r>
              <w:rPr>
                <w:spacing w:val="-2"/>
                <w:sz w:val="26"/>
                <w:szCs w:val="26"/>
              </w:rPr>
              <w:t>администрации Комсомольского муниципального округа Чувашской Республики</w:t>
            </w:r>
            <w:r>
              <w:rPr>
                <w:spacing w:val="-1"/>
                <w:sz w:val="26"/>
                <w:szCs w:val="26"/>
              </w:rPr>
              <w:t>;</w:t>
            </w:r>
          </w:p>
          <w:p w:rsidR="00376822" w:rsidRDefault="000C5732" w:rsidP="000C5732">
            <w:pPr>
              <w:autoSpaceDE w:val="0"/>
              <w:autoSpaceDN w:val="0"/>
              <w:adjustRightInd w:val="0"/>
              <w:jc w:val="both"/>
              <w:rPr>
                <w:spacing w:val="-2"/>
                <w:sz w:val="26"/>
                <w:szCs w:val="26"/>
              </w:rPr>
            </w:pPr>
            <w:r>
              <w:rPr>
                <w:spacing w:val="-1"/>
                <w:sz w:val="26"/>
                <w:szCs w:val="26"/>
              </w:rPr>
              <w:t xml:space="preserve">Финансовый отдел </w:t>
            </w:r>
            <w:r>
              <w:rPr>
                <w:spacing w:val="-2"/>
                <w:sz w:val="26"/>
                <w:szCs w:val="26"/>
              </w:rPr>
              <w:t>администрации Комсомольского муниципального округа Чувашской Республики</w:t>
            </w:r>
          </w:p>
          <w:p w:rsidR="000C5732" w:rsidRDefault="000C5732" w:rsidP="000C5732">
            <w:pPr>
              <w:autoSpaceDE w:val="0"/>
              <w:autoSpaceDN w:val="0"/>
              <w:adjustRightInd w:val="0"/>
              <w:jc w:val="both"/>
              <w:rPr>
                <w:sz w:val="26"/>
                <w:szCs w:val="26"/>
                <w:lang w:eastAsia="en-US"/>
              </w:rPr>
            </w:pPr>
          </w:p>
        </w:tc>
      </w:tr>
      <w:tr w:rsidR="00376822" w:rsidTr="00376822">
        <w:tc>
          <w:tcPr>
            <w:tcW w:w="1818" w:type="pct"/>
            <w:hideMark/>
          </w:tcPr>
          <w:p w:rsidR="00376822" w:rsidRDefault="00376822">
            <w:pPr>
              <w:autoSpaceDE w:val="0"/>
              <w:autoSpaceDN w:val="0"/>
              <w:adjustRightInd w:val="0"/>
              <w:jc w:val="both"/>
              <w:rPr>
                <w:sz w:val="26"/>
                <w:szCs w:val="26"/>
                <w:lang w:eastAsia="en-US"/>
              </w:rPr>
            </w:pPr>
            <w:r>
              <w:rPr>
                <w:sz w:val="26"/>
                <w:szCs w:val="26"/>
                <w:lang w:eastAsia="en-US"/>
              </w:rPr>
              <w:t xml:space="preserve">Цели подпрограммы </w:t>
            </w:r>
          </w:p>
        </w:tc>
        <w:tc>
          <w:tcPr>
            <w:tcW w:w="173" w:type="pct"/>
            <w:hideMark/>
          </w:tcPr>
          <w:p w:rsidR="00376822" w:rsidRDefault="00376822">
            <w:pPr>
              <w:autoSpaceDE w:val="0"/>
              <w:autoSpaceDN w:val="0"/>
              <w:adjustRightInd w:val="0"/>
              <w:jc w:val="center"/>
              <w:rPr>
                <w:sz w:val="26"/>
                <w:szCs w:val="26"/>
                <w:lang w:eastAsia="en-US"/>
              </w:rPr>
            </w:pPr>
            <w:r>
              <w:rPr>
                <w:sz w:val="26"/>
                <w:szCs w:val="26"/>
                <w:lang w:eastAsia="en-US"/>
              </w:rPr>
              <w:t>–</w:t>
            </w:r>
          </w:p>
        </w:tc>
        <w:tc>
          <w:tcPr>
            <w:tcW w:w="3009" w:type="pct"/>
          </w:tcPr>
          <w:p w:rsidR="00376822" w:rsidRDefault="00376822">
            <w:pPr>
              <w:autoSpaceDE w:val="0"/>
              <w:autoSpaceDN w:val="0"/>
              <w:adjustRightInd w:val="0"/>
              <w:jc w:val="both"/>
              <w:rPr>
                <w:sz w:val="26"/>
                <w:szCs w:val="26"/>
                <w:lang w:eastAsia="en-US"/>
              </w:rPr>
            </w:pPr>
            <w:r>
              <w:rPr>
                <w:sz w:val="26"/>
                <w:szCs w:val="26"/>
                <w:lang w:eastAsia="en-US"/>
              </w:rP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376822" w:rsidRDefault="00376822">
            <w:pPr>
              <w:autoSpaceDE w:val="0"/>
              <w:autoSpaceDN w:val="0"/>
              <w:adjustRightInd w:val="0"/>
              <w:jc w:val="both"/>
              <w:rPr>
                <w:sz w:val="26"/>
                <w:szCs w:val="26"/>
                <w:lang w:eastAsia="en-US"/>
              </w:rPr>
            </w:pPr>
            <w:r>
              <w:rPr>
                <w:sz w:val="26"/>
                <w:szCs w:val="26"/>
                <w:lang w:eastAsia="en-US"/>
              </w:rPr>
              <w:t>создание благоприятной экономической среды, способствующей инновационному развитию и привлечению инвестиций в сельское хозяйство</w:t>
            </w:r>
          </w:p>
          <w:p w:rsidR="00376822" w:rsidRDefault="00376822">
            <w:pPr>
              <w:autoSpaceDE w:val="0"/>
              <w:autoSpaceDN w:val="0"/>
              <w:adjustRightInd w:val="0"/>
              <w:jc w:val="both"/>
              <w:rPr>
                <w:sz w:val="26"/>
                <w:szCs w:val="26"/>
                <w:lang w:eastAsia="en-US"/>
              </w:rPr>
            </w:pPr>
          </w:p>
        </w:tc>
      </w:tr>
      <w:tr w:rsidR="00376822" w:rsidTr="00376822">
        <w:tc>
          <w:tcPr>
            <w:tcW w:w="1818" w:type="pct"/>
            <w:hideMark/>
          </w:tcPr>
          <w:p w:rsidR="00376822" w:rsidRDefault="00376822">
            <w:pPr>
              <w:autoSpaceDE w:val="0"/>
              <w:autoSpaceDN w:val="0"/>
              <w:adjustRightInd w:val="0"/>
              <w:jc w:val="both"/>
              <w:rPr>
                <w:sz w:val="26"/>
                <w:szCs w:val="26"/>
                <w:lang w:eastAsia="en-US"/>
              </w:rPr>
            </w:pPr>
            <w:r>
              <w:rPr>
                <w:sz w:val="26"/>
                <w:szCs w:val="26"/>
                <w:lang w:eastAsia="en-US"/>
              </w:rPr>
              <w:t>Задачи подпрограммы</w:t>
            </w:r>
          </w:p>
        </w:tc>
        <w:tc>
          <w:tcPr>
            <w:tcW w:w="173" w:type="pct"/>
            <w:hideMark/>
          </w:tcPr>
          <w:p w:rsidR="00376822" w:rsidRDefault="00376822">
            <w:pPr>
              <w:autoSpaceDE w:val="0"/>
              <w:autoSpaceDN w:val="0"/>
              <w:adjustRightInd w:val="0"/>
              <w:jc w:val="center"/>
              <w:rPr>
                <w:sz w:val="26"/>
                <w:szCs w:val="26"/>
                <w:lang w:eastAsia="en-US"/>
              </w:rPr>
            </w:pPr>
            <w:r>
              <w:rPr>
                <w:sz w:val="26"/>
                <w:szCs w:val="26"/>
                <w:lang w:eastAsia="en-US"/>
              </w:rPr>
              <w:t>–</w:t>
            </w:r>
          </w:p>
        </w:tc>
        <w:tc>
          <w:tcPr>
            <w:tcW w:w="3009" w:type="pct"/>
          </w:tcPr>
          <w:p w:rsidR="00376822" w:rsidRDefault="00376822">
            <w:pPr>
              <w:autoSpaceDE w:val="0"/>
              <w:autoSpaceDN w:val="0"/>
              <w:adjustRightInd w:val="0"/>
              <w:jc w:val="both"/>
              <w:rPr>
                <w:sz w:val="26"/>
                <w:szCs w:val="26"/>
                <w:lang w:eastAsia="en-US"/>
              </w:rPr>
            </w:pPr>
            <w:r>
              <w:rPr>
                <w:sz w:val="26"/>
                <w:szCs w:val="26"/>
                <w:lang w:eastAsia="en-US"/>
              </w:rPr>
              <w:t>стимулирование приобретения сельскохозяйственными товаропроизводителями высокотехнологичных машин и оборудования;</w:t>
            </w:r>
          </w:p>
          <w:p w:rsidR="00376822" w:rsidRDefault="00376822">
            <w:pPr>
              <w:autoSpaceDE w:val="0"/>
              <w:autoSpaceDN w:val="0"/>
              <w:adjustRightInd w:val="0"/>
              <w:jc w:val="both"/>
              <w:rPr>
                <w:sz w:val="26"/>
                <w:szCs w:val="26"/>
                <w:lang w:eastAsia="en-US"/>
              </w:rPr>
            </w:pPr>
            <w:r>
              <w:rPr>
                <w:sz w:val="26"/>
                <w:szCs w:val="26"/>
                <w:lang w:eastAsia="en-US"/>
              </w:rP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376822" w:rsidRDefault="00376822">
            <w:pPr>
              <w:autoSpaceDE w:val="0"/>
              <w:autoSpaceDN w:val="0"/>
              <w:adjustRightInd w:val="0"/>
              <w:jc w:val="both"/>
              <w:rPr>
                <w:sz w:val="26"/>
                <w:szCs w:val="26"/>
                <w:lang w:eastAsia="en-US"/>
              </w:rPr>
            </w:pPr>
            <w:r>
              <w:rPr>
                <w:sz w:val="26"/>
                <w:szCs w:val="26"/>
                <w:lang w:eastAsia="en-US"/>
              </w:rPr>
              <w:t>создание и развитие институциональной среды, необходимой для разработки и широкомасштабного использования инноваций</w:t>
            </w:r>
          </w:p>
          <w:p w:rsidR="00376822" w:rsidRDefault="00376822">
            <w:pPr>
              <w:autoSpaceDE w:val="0"/>
              <w:autoSpaceDN w:val="0"/>
              <w:adjustRightInd w:val="0"/>
              <w:jc w:val="both"/>
              <w:rPr>
                <w:sz w:val="26"/>
                <w:szCs w:val="26"/>
                <w:lang w:eastAsia="en-US"/>
              </w:rPr>
            </w:pPr>
          </w:p>
        </w:tc>
      </w:tr>
      <w:tr w:rsidR="00376822" w:rsidTr="00376822">
        <w:tc>
          <w:tcPr>
            <w:tcW w:w="1818" w:type="pct"/>
            <w:hideMark/>
          </w:tcPr>
          <w:p w:rsidR="00376822" w:rsidRDefault="00376822">
            <w:pPr>
              <w:autoSpaceDE w:val="0"/>
              <w:autoSpaceDN w:val="0"/>
              <w:adjustRightInd w:val="0"/>
              <w:jc w:val="both"/>
              <w:rPr>
                <w:sz w:val="26"/>
                <w:szCs w:val="26"/>
                <w:lang w:eastAsia="en-US"/>
              </w:rPr>
            </w:pPr>
            <w:r>
              <w:rPr>
                <w:color w:val="000000"/>
                <w:sz w:val="26"/>
                <w:szCs w:val="26"/>
                <w:lang w:eastAsia="en-US"/>
              </w:rPr>
              <w:t>Целевые показатели (индикаторы) подпрограммы</w:t>
            </w:r>
          </w:p>
        </w:tc>
        <w:tc>
          <w:tcPr>
            <w:tcW w:w="173" w:type="pct"/>
            <w:hideMark/>
          </w:tcPr>
          <w:p w:rsidR="00376822" w:rsidRDefault="00376822">
            <w:pPr>
              <w:autoSpaceDE w:val="0"/>
              <w:autoSpaceDN w:val="0"/>
              <w:adjustRightInd w:val="0"/>
              <w:jc w:val="center"/>
              <w:rPr>
                <w:sz w:val="26"/>
                <w:szCs w:val="26"/>
                <w:lang w:eastAsia="en-US"/>
              </w:rPr>
            </w:pPr>
            <w:r>
              <w:rPr>
                <w:sz w:val="26"/>
                <w:szCs w:val="26"/>
                <w:lang w:eastAsia="en-US"/>
              </w:rPr>
              <w:t>–</w:t>
            </w:r>
          </w:p>
        </w:tc>
        <w:tc>
          <w:tcPr>
            <w:tcW w:w="3009" w:type="pct"/>
          </w:tcPr>
          <w:p w:rsidR="00376822" w:rsidRDefault="00376822">
            <w:pPr>
              <w:autoSpaceDE w:val="0"/>
              <w:autoSpaceDN w:val="0"/>
              <w:adjustRightInd w:val="0"/>
              <w:jc w:val="both"/>
              <w:rPr>
                <w:sz w:val="26"/>
                <w:szCs w:val="26"/>
                <w:lang w:eastAsia="en-US"/>
              </w:rPr>
            </w:pPr>
            <w:r>
              <w:rPr>
                <w:sz w:val="26"/>
                <w:szCs w:val="26"/>
                <w:lang w:eastAsia="en-US"/>
              </w:rPr>
              <w:t xml:space="preserve">к 2036 году предусматривается достижение следующих </w:t>
            </w:r>
            <w:r>
              <w:rPr>
                <w:color w:val="000000"/>
                <w:sz w:val="26"/>
                <w:szCs w:val="26"/>
                <w:lang w:eastAsia="en-US"/>
              </w:rPr>
              <w:t>целевых показателей (индикаторов)</w:t>
            </w:r>
            <w:r>
              <w:rPr>
                <w:sz w:val="26"/>
                <w:szCs w:val="26"/>
                <w:lang w:eastAsia="en-US"/>
              </w:rPr>
              <w:t xml:space="preserve"> (по сравнению с 20</w:t>
            </w:r>
            <w:r w:rsidR="00216554">
              <w:rPr>
                <w:sz w:val="26"/>
                <w:szCs w:val="26"/>
                <w:lang w:eastAsia="en-US"/>
              </w:rPr>
              <w:t>22</w:t>
            </w:r>
            <w:r>
              <w:rPr>
                <w:sz w:val="26"/>
                <w:szCs w:val="26"/>
                <w:lang w:eastAsia="en-US"/>
              </w:rPr>
              <w:t xml:space="preserve"> годом):</w:t>
            </w:r>
          </w:p>
          <w:p w:rsidR="00376822" w:rsidRDefault="00376822">
            <w:pPr>
              <w:autoSpaceDE w:val="0"/>
              <w:autoSpaceDN w:val="0"/>
              <w:adjustRightInd w:val="0"/>
              <w:jc w:val="both"/>
              <w:rPr>
                <w:sz w:val="26"/>
                <w:szCs w:val="26"/>
                <w:lang w:eastAsia="en-US"/>
              </w:rPr>
            </w:pPr>
            <w:r>
              <w:rPr>
                <w:sz w:val="26"/>
                <w:szCs w:val="26"/>
                <w:lang w:eastAsia="en-US"/>
              </w:rPr>
              <w:t>количество реализованных инновационных проектов – 0 единиц;</w:t>
            </w:r>
          </w:p>
          <w:p w:rsidR="00376822" w:rsidRDefault="00376822">
            <w:pPr>
              <w:autoSpaceDE w:val="0"/>
              <w:autoSpaceDN w:val="0"/>
              <w:adjustRightInd w:val="0"/>
              <w:jc w:val="both"/>
              <w:rPr>
                <w:sz w:val="26"/>
                <w:szCs w:val="26"/>
                <w:lang w:eastAsia="en-US"/>
              </w:rPr>
            </w:pPr>
            <w:r>
              <w:rPr>
                <w:sz w:val="26"/>
                <w:szCs w:val="26"/>
                <w:lang w:eastAsia="en-US"/>
              </w:rPr>
              <w:t xml:space="preserve">удельный расход топлива на обработку посевных площадей сельскохозяйственных культур без учета тепличного хозяйства – </w:t>
            </w:r>
            <w:smartTag w:uri="urn:schemas-microsoft-com:office:smarttags" w:element="metricconverter">
              <w:smartTagPr>
                <w:attr w:name="ProductID" w:val="68,0 кг"/>
              </w:smartTagPr>
              <w:r>
                <w:rPr>
                  <w:sz w:val="26"/>
                  <w:szCs w:val="26"/>
                  <w:lang w:eastAsia="en-US"/>
                </w:rPr>
                <w:t>68,0 кг</w:t>
              </w:r>
            </w:smartTag>
            <w:r>
              <w:rPr>
                <w:sz w:val="26"/>
                <w:szCs w:val="26"/>
                <w:lang w:eastAsia="en-US"/>
              </w:rPr>
              <w:t xml:space="preserve"> </w:t>
            </w:r>
            <w:proofErr w:type="spellStart"/>
            <w:r>
              <w:rPr>
                <w:sz w:val="26"/>
                <w:szCs w:val="26"/>
                <w:lang w:eastAsia="en-US"/>
              </w:rPr>
              <w:t>у.т</w:t>
            </w:r>
            <w:proofErr w:type="spellEnd"/>
            <w:r>
              <w:rPr>
                <w:sz w:val="26"/>
                <w:szCs w:val="26"/>
                <w:lang w:eastAsia="en-US"/>
              </w:rPr>
              <w:t>./</w:t>
            </w:r>
            <w:proofErr w:type="spellStart"/>
            <w:r>
              <w:rPr>
                <w:sz w:val="26"/>
                <w:szCs w:val="26"/>
                <w:lang w:eastAsia="en-US"/>
              </w:rPr>
              <w:t>ц</w:t>
            </w:r>
            <w:proofErr w:type="spellEnd"/>
            <w:r>
              <w:rPr>
                <w:sz w:val="26"/>
                <w:szCs w:val="26"/>
                <w:lang w:eastAsia="en-US"/>
              </w:rPr>
              <w:t>;</w:t>
            </w:r>
          </w:p>
          <w:p w:rsidR="00376822" w:rsidRDefault="00376822">
            <w:pPr>
              <w:autoSpaceDE w:val="0"/>
              <w:autoSpaceDN w:val="0"/>
              <w:adjustRightInd w:val="0"/>
              <w:jc w:val="both"/>
              <w:rPr>
                <w:sz w:val="26"/>
                <w:szCs w:val="26"/>
                <w:lang w:eastAsia="en-US"/>
              </w:rPr>
            </w:pPr>
          </w:p>
        </w:tc>
      </w:tr>
      <w:tr w:rsidR="00376822" w:rsidTr="00376822">
        <w:tc>
          <w:tcPr>
            <w:tcW w:w="1818" w:type="pct"/>
            <w:hideMark/>
          </w:tcPr>
          <w:p w:rsidR="00376822" w:rsidRDefault="00376822">
            <w:pPr>
              <w:autoSpaceDE w:val="0"/>
              <w:autoSpaceDN w:val="0"/>
              <w:adjustRightInd w:val="0"/>
              <w:jc w:val="both"/>
              <w:rPr>
                <w:sz w:val="26"/>
                <w:szCs w:val="26"/>
                <w:lang w:eastAsia="en-US"/>
              </w:rPr>
            </w:pPr>
            <w:r>
              <w:rPr>
                <w:sz w:val="26"/>
                <w:szCs w:val="26"/>
                <w:lang w:eastAsia="en-US"/>
              </w:rPr>
              <w:t>Сроки и этапы реализации подпрограммы</w:t>
            </w:r>
          </w:p>
        </w:tc>
        <w:tc>
          <w:tcPr>
            <w:tcW w:w="173" w:type="pct"/>
            <w:hideMark/>
          </w:tcPr>
          <w:p w:rsidR="00376822" w:rsidRDefault="00376822">
            <w:pPr>
              <w:autoSpaceDE w:val="0"/>
              <w:autoSpaceDN w:val="0"/>
              <w:adjustRightInd w:val="0"/>
              <w:jc w:val="center"/>
              <w:rPr>
                <w:sz w:val="26"/>
                <w:szCs w:val="26"/>
                <w:lang w:eastAsia="en-US"/>
              </w:rPr>
            </w:pPr>
            <w:r>
              <w:rPr>
                <w:sz w:val="26"/>
                <w:szCs w:val="26"/>
                <w:lang w:eastAsia="en-US"/>
              </w:rPr>
              <w:t>–</w:t>
            </w:r>
          </w:p>
        </w:tc>
        <w:tc>
          <w:tcPr>
            <w:tcW w:w="3009" w:type="pct"/>
          </w:tcPr>
          <w:p w:rsidR="00376822" w:rsidRDefault="00376822">
            <w:pPr>
              <w:autoSpaceDE w:val="0"/>
              <w:autoSpaceDN w:val="0"/>
              <w:adjustRightInd w:val="0"/>
              <w:jc w:val="both"/>
              <w:rPr>
                <w:sz w:val="26"/>
                <w:szCs w:val="26"/>
                <w:lang w:eastAsia="en-US"/>
              </w:rPr>
            </w:pPr>
            <w:r>
              <w:rPr>
                <w:sz w:val="26"/>
                <w:szCs w:val="26"/>
                <w:lang w:eastAsia="en-US"/>
              </w:rPr>
              <w:t>20</w:t>
            </w:r>
            <w:r w:rsidR="004F78A7">
              <w:rPr>
                <w:sz w:val="26"/>
                <w:szCs w:val="26"/>
                <w:lang w:eastAsia="en-US"/>
              </w:rPr>
              <w:t>23</w:t>
            </w:r>
            <w:r>
              <w:rPr>
                <w:sz w:val="26"/>
                <w:szCs w:val="26"/>
                <w:lang w:eastAsia="en-US"/>
              </w:rPr>
              <w:t>–2035 годы:</w:t>
            </w:r>
          </w:p>
          <w:p w:rsidR="00376822" w:rsidRDefault="00376822">
            <w:pPr>
              <w:autoSpaceDE w:val="0"/>
              <w:autoSpaceDN w:val="0"/>
              <w:adjustRightInd w:val="0"/>
              <w:jc w:val="both"/>
              <w:rPr>
                <w:sz w:val="26"/>
                <w:szCs w:val="26"/>
                <w:lang w:eastAsia="en-US"/>
              </w:rPr>
            </w:pPr>
            <w:r>
              <w:rPr>
                <w:sz w:val="26"/>
                <w:szCs w:val="26"/>
                <w:lang w:eastAsia="en-US"/>
              </w:rPr>
              <w:t>1 этап – 20</w:t>
            </w:r>
            <w:r w:rsidR="004F78A7">
              <w:rPr>
                <w:sz w:val="26"/>
                <w:szCs w:val="26"/>
                <w:lang w:eastAsia="en-US"/>
              </w:rPr>
              <w:t>23</w:t>
            </w:r>
            <w:r>
              <w:rPr>
                <w:sz w:val="26"/>
                <w:szCs w:val="26"/>
                <w:lang w:eastAsia="en-US"/>
              </w:rPr>
              <w:t>–2025 годы;</w:t>
            </w:r>
          </w:p>
          <w:p w:rsidR="00376822" w:rsidRDefault="00376822">
            <w:pPr>
              <w:autoSpaceDE w:val="0"/>
              <w:autoSpaceDN w:val="0"/>
              <w:adjustRightInd w:val="0"/>
              <w:jc w:val="both"/>
              <w:rPr>
                <w:sz w:val="26"/>
                <w:szCs w:val="26"/>
                <w:lang w:eastAsia="en-US"/>
              </w:rPr>
            </w:pPr>
            <w:r>
              <w:rPr>
                <w:sz w:val="26"/>
                <w:szCs w:val="26"/>
                <w:lang w:eastAsia="en-US"/>
              </w:rPr>
              <w:t>2 этап – 2026–2030 годы;</w:t>
            </w:r>
          </w:p>
          <w:p w:rsidR="00376822" w:rsidRDefault="00376822">
            <w:pPr>
              <w:autoSpaceDE w:val="0"/>
              <w:autoSpaceDN w:val="0"/>
              <w:adjustRightInd w:val="0"/>
              <w:jc w:val="both"/>
              <w:rPr>
                <w:sz w:val="26"/>
                <w:szCs w:val="26"/>
                <w:lang w:eastAsia="en-US"/>
              </w:rPr>
            </w:pPr>
            <w:r>
              <w:rPr>
                <w:sz w:val="26"/>
                <w:szCs w:val="26"/>
                <w:lang w:eastAsia="en-US"/>
              </w:rPr>
              <w:t>3 этап – 2031–2035 годы</w:t>
            </w:r>
          </w:p>
          <w:p w:rsidR="00376822" w:rsidRDefault="00376822">
            <w:pPr>
              <w:autoSpaceDE w:val="0"/>
              <w:autoSpaceDN w:val="0"/>
              <w:adjustRightInd w:val="0"/>
              <w:jc w:val="both"/>
              <w:rPr>
                <w:sz w:val="26"/>
                <w:szCs w:val="26"/>
                <w:lang w:eastAsia="en-US"/>
              </w:rPr>
            </w:pPr>
          </w:p>
        </w:tc>
      </w:tr>
      <w:tr w:rsidR="00376822" w:rsidTr="00376822">
        <w:tc>
          <w:tcPr>
            <w:tcW w:w="1818" w:type="pct"/>
            <w:hideMark/>
          </w:tcPr>
          <w:p w:rsidR="00376822" w:rsidRDefault="00376822">
            <w:pPr>
              <w:autoSpaceDE w:val="0"/>
              <w:autoSpaceDN w:val="0"/>
              <w:adjustRightInd w:val="0"/>
              <w:jc w:val="both"/>
              <w:rPr>
                <w:sz w:val="26"/>
                <w:szCs w:val="26"/>
                <w:lang w:eastAsia="en-US"/>
              </w:rPr>
            </w:pPr>
            <w:r>
              <w:rPr>
                <w:sz w:val="26"/>
                <w:szCs w:val="26"/>
                <w:lang w:eastAsia="en-US"/>
              </w:rPr>
              <w:t>Объемы финансирования подпрограммы с разбивкой по годам реализации подпрограммы</w:t>
            </w:r>
          </w:p>
        </w:tc>
        <w:tc>
          <w:tcPr>
            <w:tcW w:w="173" w:type="pct"/>
            <w:hideMark/>
          </w:tcPr>
          <w:p w:rsidR="00376822" w:rsidRDefault="00376822">
            <w:pPr>
              <w:autoSpaceDE w:val="0"/>
              <w:autoSpaceDN w:val="0"/>
              <w:adjustRightInd w:val="0"/>
              <w:jc w:val="center"/>
              <w:rPr>
                <w:sz w:val="26"/>
                <w:szCs w:val="26"/>
                <w:lang w:eastAsia="en-US"/>
              </w:rPr>
            </w:pPr>
            <w:r>
              <w:rPr>
                <w:sz w:val="26"/>
                <w:szCs w:val="26"/>
                <w:lang w:eastAsia="en-US"/>
              </w:rPr>
              <w:t>–</w:t>
            </w:r>
          </w:p>
        </w:tc>
        <w:tc>
          <w:tcPr>
            <w:tcW w:w="3009" w:type="pct"/>
          </w:tcPr>
          <w:p w:rsidR="00376822" w:rsidRDefault="00376822">
            <w:pPr>
              <w:autoSpaceDE w:val="0"/>
              <w:autoSpaceDN w:val="0"/>
              <w:adjustRightInd w:val="0"/>
              <w:jc w:val="both"/>
              <w:rPr>
                <w:sz w:val="26"/>
                <w:szCs w:val="26"/>
                <w:lang w:eastAsia="en-US"/>
              </w:rPr>
            </w:pPr>
            <w:r>
              <w:rPr>
                <w:sz w:val="26"/>
                <w:szCs w:val="26"/>
                <w:lang w:eastAsia="en-US"/>
              </w:rPr>
              <w:t>прогнозируемые объемы бюджетных ассигнований на реализацию мероприятий подпрограммы в 20</w:t>
            </w:r>
            <w:r w:rsidR="00216554">
              <w:rPr>
                <w:sz w:val="26"/>
                <w:szCs w:val="26"/>
                <w:lang w:eastAsia="en-US"/>
              </w:rPr>
              <w:t>23</w:t>
            </w:r>
            <w:r>
              <w:rPr>
                <w:sz w:val="26"/>
                <w:szCs w:val="26"/>
                <w:lang w:eastAsia="en-US"/>
              </w:rPr>
              <w:t>–2035 годах составляют 0 тыс. рублей, в том числе:</w:t>
            </w:r>
          </w:p>
          <w:p w:rsidR="00376822" w:rsidRDefault="00376822">
            <w:pPr>
              <w:autoSpaceDE w:val="0"/>
              <w:autoSpaceDN w:val="0"/>
              <w:adjustRightInd w:val="0"/>
              <w:jc w:val="both"/>
              <w:rPr>
                <w:sz w:val="26"/>
                <w:szCs w:val="26"/>
                <w:lang w:eastAsia="en-US"/>
              </w:rPr>
            </w:pPr>
            <w:r>
              <w:rPr>
                <w:sz w:val="26"/>
                <w:szCs w:val="26"/>
                <w:lang w:eastAsia="en-US"/>
              </w:rPr>
              <w:t>в 2023 году – 0</w:t>
            </w:r>
            <w:r w:rsidR="00D02FAF">
              <w:rPr>
                <w:sz w:val="26"/>
                <w:szCs w:val="26"/>
                <w:lang w:eastAsia="en-US"/>
              </w:rPr>
              <w:t>,0</w:t>
            </w:r>
            <w:r>
              <w:rPr>
                <w:sz w:val="26"/>
                <w:szCs w:val="26"/>
                <w:lang w:eastAsia="en-US"/>
              </w:rPr>
              <w:t xml:space="preserve"> тыс. рублей;</w:t>
            </w:r>
          </w:p>
          <w:p w:rsidR="00376822" w:rsidRDefault="00376822">
            <w:pPr>
              <w:autoSpaceDE w:val="0"/>
              <w:autoSpaceDN w:val="0"/>
              <w:adjustRightInd w:val="0"/>
              <w:jc w:val="both"/>
              <w:rPr>
                <w:sz w:val="26"/>
                <w:szCs w:val="26"/>
                <w:lang w:eastAsia="en-US"/>
              </w:rPr>
            </w:pPr>
            <w:r>
              <w:rPr>
                <w:sz w:val="26"/>
                <w:szCs w:val="26"/>
                <w:lang w:eastAsia="en-US"/>
              </w:rPr>
              <w:t>в 2024 году – 0</w:t>
            </w:r>
            <w:r w:rsidR="00D02FAF">
              <w:rPr>
                <w:sz w:val="26"/>
                <w:szCs w:val="26"/>
                <w:lang w:eastAsia="en-US"/>
              </w:rPr>
              <w:t>,0</w:t>
            </w:r>
            <w:r>
              <w:rPr>
                <w:sz w:val="26"/>
                <w:szCs w:val="26"/>
                <w:lang w:eastAsia="en-US"/>
              </w:rPr>
              <w:t xml:space="preserve"> тыс. рублей;</w:t>
            </w:r>
          </w:p>
          <w:p w:rsidR="00376822" w:rsidRDefault="00376822">
            <w:pPr>
              <w:autoSpaceDE w:val="0"/>
              <w:autoSpaceDN w:val="0"/>
              <w:adjustRightInd w:val="0"/>
              <w:jc w:val="both"/>
              <w:rPr>
                <w:sz w:val="26"/>
                <w:szCs w:val="26"/>
                <w:lang w:eastAsia="en-US"/>
              </w:rPr>
            </w:pPr>
            <w:r>
              <w:rPr>
                <w:sz w:val="26"/>
                <w:szCs w:val="26"/>
                <w:lang w:eastAsia="en-US"/>
              </w:rPr>
              <w:t>в 2025 году – 0</w:t>
            </w:r>
            <w:r w:rsidR="00D02FAF">
              <w:rPr>
                <w:sz w:val="26"/>
                <w:szCs w:val="26"/>
                <w:lang w:eastAsia="en-US"/>
              </w:rPr>
              <w:t>,0</w:t>
            </w:r>
            <w:r>
              <w:rPr>
                <w:sz w:val="26"/>
                <w:szCs w:val="26"/>
                <w:lang w:eastAsia="en-US"/>
              </w:rPr>
              <w:t xml:space="preserve"> тыс. рублей;</w:t>
            </w:r>
          </w:p>
          <w:p w:rsidR="00376822" w:rsidRDefault="00376822">
            <w:pPr>
              <w:autoSpaceDE w:val="0"/>
              <w:autoSpaceDN w:val="0"/>
              <w:adjustRightInd w:val="0"/>
              <w:jc w:val="both"/>
              <w:rPr>
                <w:sz w:val="26"/>
                <w:szCs w:val="26"/>
                <w:lang w:eastAsia="en-US"/>
              </w:rPr>
            </w:pPr>
            <w:r>
              <w:rPr>
                <w:sz w:val="26"/>
                <w:szCs w:val="26"/>
                <w:lang w:eastAsia="en-US"/>
              </w:rPr>
              <w:t>в 2026–2030 годах – 0</w:t>
            </w:r>
            <w:r w:rsidR="00D02FAF">
              <w:rPr>
                <w:sz w:val="26"/>
                <w:szCs w:val="26"/>
                <w:lang w:eastAsia="en-US"/>
              </w:rPr>
              <w:t>,0</w:t>
            </w:r>
            <w:r>
              <w:rPr>
                <w:sz w:val="26"/>
                <w:szCs w:val="26"/>
                <w:lang w:eastAsia="en-US"/>
              </w:rPr>
              <w:t xml:space="preserve"> тыс. рублей;</w:t>
            </w:r>
          </w:p>
          <w:p w:rsidR="00376822" w:rsidRDefault="00376822">
            <w:pPr>
              <w:autoSpaceDE w:val="0"/>
              <w:autoSpaceDN w:val="0"/>
              <w:adjustRightInd w:val="0"/>
              <w:jc w:val="both"/>
              <w:rPr>
                <w:sz w:val="26"/>
                <w:szCs w:val="26"/>
                <w:lang w:eastAsia="en-US"/>
              </w:rPr>
            </w:pPr>
            <w:r>
              <w:rPr>
                <w:sz w:val="26"/>
                <w:szCs w:val="26"/>
                <w:lang w:eastAsia="en-US"/>
              </w:rPr>
              <w:t>в 2031–2035 годах – 0</w:t>
            </w:r>
            <w:r w:rsidR="00D02FAF">
              <w:rPr>
                <w:sz w:val="26"/>
                <w:szCs w:val="26"/>
                <w:lang w:eastAsia="en-US"/>
              </w:rPr>
              <w:t>,0</w:t>
            </w:r>
            <w:r>
              <w:rPr>
                <w:sz w:val="26"/>
                <w:szCs w:val="26"/>
                <w:lang w:eastAsia="en-US"/>
              </w:rPr>
              <w:t xml:space="preserve"> тыс. рублей;</w:t>
            </w:r>
          </w:p>
          <w:p w:rsidR="00376822" w:rsidRDefault="00376822">
            <w:pPr>
              <w:autoSpaceDE w:val="0"/>
              <w:autoSpaceDN w:val="0"/>
              <w:adjustRightInd w:val="0"/>
              <w:jc w:val="both"/>
              <w:rPr>
                <w:sz w:val="26"/>
                <w:szCs w:val="26"/>
                <w:lang w:eastAsia="en-US"/>
              </w:rPr>
            </w:pPr>
            <w:r>
              <w:rPr>
                <w:sz w:val="26"/>
                <w:szCs w:val="26"/>
                <w:lang w:eastAsia="en-US"/>
              </w:rPr>
              <w:t>из них средства:</w:t>
            </w:r>
          </w:p>
          <w:p w:rsidR="00376822" w:rsidRDefault="00376822">
            <w:pPr>
              <w:autoSpaceDE w:val="0"/>
              <w:autoSpaceDN w:val="0"/>
              <w:adjustRightInd w:val="0"/>
              <w:jc w:val="both"/>
              <w:rPr>
                <w:sz w:val="26"/>
                <w:szCs w:val="26"/>
                <w:lang w:eastAsia="en-US"/>
              </w:rPr>
            </w:pPr>
            <w:r>
              <w:rPr>
                <w:sz w:val="26"/>
                <w:szCs w:val="26"/>
                <w:lang w:eastAsia="en-US"/>
              </w:rPr>
              <w:t>республиканского бюджета Чувашской Республики –0</w:t>
            </w:r>
            <w:r w:rsidR="00D02FAF">
              <w:rPr>
                <w:sz w:val="26"/>
                <w:szCs w:val="26"/>
                <w:lang w:eastAsia="en-US"/>
              </w:rPr>
              <w:t>,0</w:t>
            </w:r>
            <w:r>
              <w:rPr>
                <w:sz w:val="26"/>
                <w:szCs w:val="26"/>
                <w:lang w:eastAsia="en-US"/>
              </w:rPr>
              <w:t xml:space="preserve"> тыс. рублей </w:t>
            </w:r>
            <w:r>
              <w:rPr>
                <w:sz w:val="26"/>
                <w:lang w:eastAsia="en-US"/>
              </w:rPr>
              <w:t>(0 процента)</w:t>
            </w:r>
            <w:r>
              <w:rPr>
                <w:sz w:val="26"/>
                <w:szCs w:val="26"/>
                <w:lang w:eastAsia="en-US"/>
              </w:rPr>
              <w:t>, в том числе:</w:t>
            </w:r>
          </w:p>
          <w:p w:rsidR="00376822" w:rsidRDefault="00376822">
            <w:pPr>
              <w:autoSpaceDE w:val="0"/>
              <w:autoSpaceDN w:val="0"/>
              <w:adjustRightInd w:val="0"/>
              <w:jc w:val="both"/>
              <w:rPr>
                <w:sz w:val="26"/>
                <w:szCs w:val="26"/>
                <w:lang w:eastAsia="en-US"/>
              </w:rPr>
            </w:pPr>
            <w:r>
              <w:rPr>
                <w:sz w:val="26"/>
                <w:szCs w:val="26"/>
                <w:lang w:eastAsia="en-US"/>
              </w:rPr>
              <w:t>в 2023 году – 0</w:t>
            </w:r>
            <w:r w:rsidR="00D02FAF">
              <w:rPr>
                <w:sz w:val="26"/>
                <w:szCs w:val="26"/>
                <w:lang w:eastAsia="en-US"/>
              </w:rPr>
              <w:t>,0</w:t>
            </w:r>
            <w:r>
              <w:rPr>
                <w:sz w:val="26"/>
                <w:szCs w:val="26"/>
                <w:lang w:eastAsia="en-US"/>
              </w:rPr>
              <w:t xml:space="preserve"> тыс. рублей;</w:t>
            </w:r>
          </w:p>
          <w:p w:rsidR="00376822" w:rsidRDefault="00376822">
            <w:pPr>
              <w:autoSpaceDE w:val="0"/>
              <w:autoSpaceDN w:val="0"/>
              <w:adjustRightInd w:val="0"/>
              <w:jc w:val="both"/>
              <w:rPr>
                <w:sz w:val="26"/>
                <w:szCs w:val="26"/>
                <w:lang w:eastAsia="en-US"/>
              </w:rPr>
            </w:pPr>
            <w:r>
              <w:rPr>
                <w:sz w:val="26"/>
                <w:szCs w:val="26"/>
                <w:lang w:eastAsia="en-US"/>
              </w:rPr>
              <w:t>в 2024 году – 0</w:t>
            </w:r>
            <w:r w:rsidR="00D02FAF">
              <w:rPr>
                <w:sz w:val="26"/>
                <w:szCs w:val="26"/>
                <w:lang w:eastAsia="en-US"/>
              </w:rPr>
              <w:t>,0</w:t>
            </w:r>
            <w:r>
              <w:rPr>
                <w:sz w:val="26"/>
                <w:szCs w:val="26"/>
                <w:lang w:eastAsia="en-US"/>
              </w:rPr>
              <w:t xml:space="preserve"> тыс. рублей;</w:t>
            </w:r>
          </w:p>
          <w:p w:rsidR="00376822" w:rsidRDefault="00376822">
            <w:pPr>
              <w:autoSpaceDE w:val="0"/>
              <w:autoSpaceDN w:val="0"/>
              <w:adjustRightInd w:val="0"/>
              <w:jc w:val="both"/>
              <w:rPr>
                <w:sz w:val="26"/>
                <w:szCs w:val="26"/>
                <w:lang w:eastAsia="en-US"/>
              </w:rPr>
            </w:pPr>
            <w:r>
              <w:rPr>
                <w:sz w:val="26"/>
                <w:szCs w:val="26"/>
                <w:lang w:eastAsia="en-US"/>
              </w:rPr>
              <w:t>в 2025 году – 0</w:t>
            </w:r>
            <w:r w:rsidR="00D02FAF">
              <w:rPr>
                <w:sz w:val="26"/>
                <w:szCs w:val="26"/>
                <w:lang w:eastAsia="en-US"/>
              </w:rPr>
              <w:t>,0</w:t>
            </w:r>
            <w:r>
              <w:rPr>
                <w:sz w:val="26"/>
                <w:szCs w:val="26"/>
                <w:lang w:eastAsia="en-US"/>
              </w:rPr>
              <w:t xml:space="preserve"> тыс. рублей;</w:t>
            </w:r>
          </w:p>
          <w:p w:rsidR="00376822" w:rsidRDefault="00376822">
            <w:pPr>
              <w:autoSpaceDE w:val="0"/>
              <w:autoSpaceDN w:val="0"/>
              <w:adjustRightInd w:val="0"/>
              <w:jc w:val="both"/>
              <w:rPr>
                <w:sz w:val="26"/>
                <w:szCs w:val="26"/>
                <w:lang w:eastAsia="en-US"/>
              </w:rPr>
            </w:pPr>
            <w:r>
              <w:rPr>
                <w:sz w:val="26"/>
                <w:szCs w:val="26"/>
                <w:lang w:eastAsia="en-US"/>
              </w:rPr>
              <w:t>в 2026–2030 годах – 0</w:t>
            </w:r>
            <w:r w:rsidR="00D02FAF">
              <w:rPr>
                <w:sz w:val="26"/>
                <w:szCs w:val="26"/>
                <w:lang w:eastAsia="en-US"/>
              </w:rPr>
              <w:t>,0</w:t>
            </w:r>
            <w:r>
              <w:rPr>
                <w:sz w:val="26"/>
                <w:szCs w:val="26"/>
                <w:lang w:eastAsia="en-US"/>
              </w:rPr>
              <w:t xml:space="preserve"> тыс. рублей;</w:t>
            </w:r>
          </w:p>
          <w:p w:rsidR="00376822" w:rsidRDefault="00376822">
            <w:pPr>
              <w:autoSpaceDE w:val="0"/>
              <w:autoSpaceDN w:val="0"/>
              <w:adjustRightInd w:val="0"/>
              <w:jc w:val="both"/>
              <w:rPr>
                <w:sz w:val="26"/>
                <w:szCs w:val="26"/>
                <w:lang w:eastAsia="en-US"/>
              </w:rPr>
            </w:pPr>
            <w:r>
              <w:rPr>
                <w:sz w:val="26"/>
                <w:szCs w:val="26"/>
                <w:lang w:eastAsia="en-US"/>
              </w:rPr>
              <w:t>в 2031–2035 годах – 0</w:t>
            </w:r>
            <w:r w:rsidR="00D02FAF">
              <w:rPr>
                <w:sz w:val="26"/>
                <w:szCs w:val="26"/>
                <w:lang w:eastAsia="en-US"/>
              </w:rPr>
              <w:t>,0</w:t>
            </w:r>
            <w:r>
              <w:rPr>
                <w:sz w:val="26"/>
                <w:szCs w:val="26"/>
                <w:lang w:eastAsia="en-US"/>
              </w:rPr>
              <w:t xml:space="preserve"> тыс. рублей;</w:t>
            </w:r>
          </w:p>
          <w:p w:rsidR="00376822" w:rsidRDefault="00376822">
            <w:pPr>
              <w:autoSpaceDE w:val="0"/>
              <w:autoSpaceDN w:val="0"/>
              <w:adjustRightInd w:val="0"/>
              <w:jc w:val="both"/>
              <w:rPr>
                <w:sz w:val="26"/>
                <w:szCs w:val="26"/>
                <w:lang w:eastAsia="en-US"/>
              </w:rPr>
            </w:pPr>
            <w:r>
              <w:rPr>
                <w:sz w:val="26"/>
                <w:szCs w:val="26"/>
                <w:lang w:eastAsia="en-US"/>
              </w:rPr>
              <w:t>местного бюджета – 0</w:t>
            </w:r>
            <w:r w:rsidR="00D02FAF">
              <w:rPr>
                <w:sz w:val="26"/>
                <w:szCs w:val="26"/>
                <w:lang w:eastAsia="en-US"/>
              </w:rPr>
              <w:t>,0</w:t>
            </w:r>
            <w:r>
              <w:rPr>
                <w:sz w:val="26"/>
                <w:szCs w:val="26"/>
                <w:lang w:eastAsia="en-US"/>
              </w:rPr>
              <w:t xml:space="preserve"> тыс. рублей </w:t>
            </w:r>
            <w:r>
              <w:rPr>
                <w:sz w:val="26"/>
                <w:lang w:eastAsia="en-US"/>
              </w:rPr>
              <w:t>(0 процента)</w:t>
            </w:r>
            <w:r>
              <w:rPr>
                <w:sz w:val="26"/>
                <w:szCs w:val="26"/>
                <w:lang w:eastAsia="en-US"/>
              </w:rPr>
              <w:t>, в том числе:</w:t>
            </w:r>
          </w:p>
          <w:p w:rsidR="00376822" w:rsidRDefault="00376822">
            <w:pPr>
              <w:autoSpaceDE w:val="0"/>
              <w:autoSpaceDN w:val="0"/>
              <w:adjustRightInd w:val="0"/>
              <w:jc w:val="both"/>
              <w:rPr>
                <w:sz w:val="26"/>
                <w:szCs w:val="26"/>
                <w:lang w:eastAsia="en-US"/>
              </w:rPr>
            </w:pPr>
            <w:r>
              <w:rPr>
                <w:sz w:val="26"/>
                <w:szCs w:val="26"/>
                <w:lang w:eastAsia="en-US"/>
              </w:rPr>
              <w:t>в 2023 году – 0</w:t>
            </w:r>
            <w:r w:rsidR="00D02FAF">
              <w:rPr>
                <w:sz w:val="26"/>
                <w:szCs w:val="26"/>
                <w:lang w:eastAsia="en-US"/>
              </w:rPr>
              <w:t>,0</w:t>
            </w:r>
            <w:r>
              <w:rPr>
                <w:sz w:val="26"/>
                <w:szCs w:val="26"/>
                <w:lang w:eastAsia="en-US"/>
              </w:rPr>
              <w:t xml:space="preserve"> тыс. рублей;</w:t>
            </w:r>
          </w:p>
          <w:p w:rsidR="00376822" w:rsidRDefault="00376822">
            <w:pPr>
              <w:autoSpaceDE w:val="0"/>
              <w:autoSpaceDN w:val="0"/>
              <w:adjustRightInd w:val="0"/>
              <w:jc w:val="both"/>
              <w:rPr>
                <w:sz w:val="26"/>
                <w:szCs w:val="26"/>
                <w:lang w:eastAsia="en-US"/>
              </w:rPr>
            </w:pPr>
            <w:r>
              <w:rPr>
                <w:sz w:val="26"/>
                <w:szCs w:val="26"/>
                <w:lang w:eastAsia="en-US"/>
              </w:rPr>
              <w:t>в 2024 году – 0</w:t>
            </w:r>
            <w:r w:rsidR="00D02FAF">
              <w:rPr>
                <w:sz w:val="26"/>
                <w:szCs w:val="26"/>
                <w:lang w:eastAsia="en-US"/>
              </w:rPr>
              <w:t>,0</w:t>
            </w:r>
            <w:r>
              <w:rPr>
                <w:sz w:val="26"/>
                <w:szCs w:val="26"/>
                <w:lang w:eastAsia="en-US"/>
              </w:rPr>
              <w:t xml:space="preserve"> тыс. рублей;</w:t>
            </w:r>
          </w:p>
          <w:p w:rsidR="00376822" w:rsidRDefault="00376822">
            <w:pPr>
              <w:autoSpaceDE w:val="0"/>
              <w:autoSpaceDN w:val="0"/>
              <w:adjustRightInd w:val="0"/>
              <w:jc w:val="both"/>
              <w:rPr>
                <w:sz w:val="26"/>
                <w:szCs w:val="26"/>
                <w:lang w:eastAsia="en-US"/>
              </w:rPr>
            </w:pPr>
            <w:r>
              <w:rPr>
                <w:sz w:val="26"/>
                <w:szCs w:val="26"/>
                <w:lang w:eastAsia="en-US"/>
              </w:rPr>
              <w:t>в 2025 году – 0</w:t>
            </w:r>
            <w:r w:rsidR="00D02FAF">
              <w:rPr>
                <w:sz w:val="26"/>
                <w:szCs w:val="26"/>
                <w:lang w:eastAsia="en-US"/>
              </w:rPr>
              <w:t>,0</w:t>
            </w:r>
            <w:r>
              <w:rPr>
                <w:sz w:val="26"/>
                <w:szCs w:val="26"/>
                <w:lang w:eastAsia="en-US"/>
              </w:rPr>
              <w:t xml:space="preserve"> тыс. рублей;</w:t>
            </w:r>
          </w:p>
          <w:p w:rsidR="00376822" w:rsidRDefault="00376822">
            <w:pPr>
              <w:autoSpaceDE w:val="0"/>
              <w:autoSpaceDN w:val="0"/>
              <w:adjustRightInd w:val="0"/>
              <w:jc w:val="both"/>
              <w:rPr>
                <w:sz w:val="26"/>
                <w:szCs w:val="26"/>
                <w:lang w:eastAsia="en-US"/>
              </w:rPr>
            </w:pPr>
            <w:r>
              <w:rPr>
                <w:sz w:val="26"/>
                <w:szCs w:val="26"/>
                <w:lang w:eastAsia="en-US"/>
              </w:rPr>
              <w:t>в 2026–2030 годах – 0</w:t>
            </w:r>
            <w:r w:rsidR="00D02FAF">
              <w:rPr>
                <w:sz w:val="26"/>
                <w:szCs w:val="26"/>
                <w:lang w:eastAsia="en-US"/>
              </w:rPr>
              <w:t>,0</w:t>
            </w:r>
            <w:r>
              <w:rPr>
                <w:sz w:val="26"/>
                <w:szCs w:val="26"/>
                <w:lang w:eastAsia="en-US"/>
              </w:rPr>
              <w:t xml:space="preserve"> тыс. рублей;</w:t>
            </w:r>
          </w:p>
          <w:p w:rsidR="00376822" w:rsidRDefault="00376822">
            <w:pPr>
              <w:autoSpaceDE w:val="0"/>
              <w:autoSpaceDN w:val="0"/>
              <w:adjustRightInd w:val="0"/>
              <w:jc w:val="both"/>
              <w:rPr>
                <w:sz w:val="26"/>
                <w:szCs w:val="26"/>
                <w:lang w:eastAsia="en-US"/>
              </w:rPr>
            </w:pPr>
            <w:r>
              <w:rPr>
                <w:sz w:val="26"/>
                <w:szCs w:val="26"/>
                <w:lang w:eastAsia="en-US"/>
              </w:rPr>
              <w:t>в 2031–2035 годах – 0</w:t>
            </w:r>
            <w:r w:rsidR="00D02FAF">
              <w:rPr>
                <w:sz w:val="26"/>
                <w:szCs w:val="26"/>
                <w:lang w:eastAsia="en-US"/>
              </w:rPr>
              <w:t>,0</w:t>
            </w:r>
            <w:r>
              <w:rPr>
                <w:sz w:val="26"/>
                <w:szCs w:val="26"/>
                <w:lang w:eastAsia="en-US"/>
              </w:rPr>
              <w:t xml:space="preserve"> тыс. рублей;</w:t>
            </w:r>
          </w:p>
          <w:p w:rsidR="00376822" w:rsidRDefault="00376822">
            <w:pPr>
              <w:autoSpaceDE w:val="0"/>
              <w:autoSpaceDN w:val="0"/>
              <w:adjustRightInd w:val="0"/>
              <w:jc w:val="both"/>
              <w:rPr>
                <w:sz w:val="26"/>
                <w:szCs w:val="26"/>
                <w:lang w:eastAsia="en-US"/>
              </w:rPr>
            </w:pPr>
            <w:r>
              <w:rPr>
                <w:sz w:val="26"/>
                <w:szCs w:val="26"/>
                <w:lang w:eastAsia="en-US"/>
              </w:rPr>
              <w:t>внебюджетных источников – 0</w:t>
            </w:r>
            <w:r w:rsidR="00D02FAF">
              <w:rPr>
                <w:sz w:val="26"/>
                <w:szCs w:val="26"/>
                <w:lang w:eastAsia="en-US"/>
              </w:rPr>
              <w:t>,0</w:t>
            </w:r>
            <w:r>
              <w:rPr>
                <w:sz w:val="26"/>
                <w:szCs w:val="26"/>
                <w:lang w:eastAsia="en-US"/>
              </w:rPr>
              <w:t xml:space="preserve"> тыс. рублей </w:t>
            </w:r>
            <w:r>
              <w:rPr>
                <w:sz w:val="26"/>
                <w:lang w:eastAsia="en-US"/>
              </w:rPr>
              <w:t>(0 процента)</w:t>
            </w:r>
            <w:r>
              <w:rPr>
                <w:sz w:val="26"/>
                <w:szCs w:val="26"/>
                <w:lang w:eastAsia="en-US"/>
              </w:rPr>
              <w:t>, в том числе:</w:t>
            </w:r>
          </w:p>
          <w:p w:rsidR="00376822" w:rsidRDefault="00376822">
            <w:pPr>
              <w:autoSpaceDE w:val="0"/>
              <w:autoSpaceDN w:val="0"/>
              <w:adjustRightInd w:val="0"/>
              <w:jc w:val="both"/>
              <w:rPr>
                <w:sz w:val="26"/>
                <w:szCs w:val="26"/>
                <w:lang w:eastAsia="en-US"/>
              </w:rPr>
            </w:pPr>
            <w:r>
              <w:rPr>
                <w:sz w:val="26"/>
                <w:szCs w:val="26"/>
                <w:lang w:eastAsia="en-US"/>
              </w:rPr>
              <w:t>в 2024 году – 0</w:t>
            </w:r>
            <w:r w:rsidR="00D02FAF">
              <w:rPr>
                <w:sz w:val="26"/>
                <w:szCs w:val="26"/>
                <w:lang w:eastAsia="en-US"/>
              </w:rPr>
              <w:t>,0</w:t>
            </w:r>
            <w:r>
              <w:rPr>
                <w:sz w:val="26"/>
                <w:szCs w:val="26"/>
                <w:lang w:eastAsia="en-US"/>
              </w:rPr>
              <w:t xml:space="preserve"> тыс. рублей;</w:t>
            </w:r>
          </w:p>
          <w:p w:rsidR="00376822" w:rsidRDefault="00376822">
            <w:pPr>
              <w:autoSpaceDE w:val="0"/>
              <w:autoSpaceDN w:val="0"/>
              <w:adjustRightInd w:val="0"/>
              <w:jc w:val="both"/>
              <w:rPr>
                <w:sz w:val="26"/>
                <w:szCs w:val="26"/>
                <w:lang w:eastAsia="en-US"/>
              </w:rPr>
            </w:pPr>
            <w:r>
              <w:rPr>
                <w:sz w:val="26"/>
                <w:szCs w:val="26"/>
                <w:lang w:eastAsia="en-US"/>
              </w:rPr>
              <w:t>в 2025 году – 0</w:t>
            </w:r>
            <w:r w:rsidR="00D02FAF">
              <w:rPr>
                <w:sz w:val="26"/>
                <w:szCs w:val="26"/>
                <w:lang w:eastAsia="en-US"/>
              </w:rPr>
              <w:t>,0</w:t>
            </w:r>
            <w:r>
              <w:rPr>
                <w:sz w:val="26"/>
                <w:szCs w:val="26"/>
                <w:lang w:eastAsia="en-US"/>
              </w:rPr>
              <w:t xml:space="preserve"> тыс. рублей;</w:t>
            </w:r>
          </w:p>
          <w:p w:rsidR="00376822" w:rsidRDefault="00376822">
            <w:pPr>
              <w:autoSpaceDE w:val="0"/>
              <w:autoSpaceDN w:val="0"/>
              <w:adjustRightInd w:val="0"/>
              <w:jc w:val="both"/>
              <w:rPr>
                <w:sz w:val="26"/>
                <w:szCs w:val="26"/>
                <w:lang w:eastAsia="en-US"/>
              </w:rPr>
            </w:pPr>
            <w:r>
              <w:rPr>
                <w:sz w:val="26"/>
                <w:szCs w:val="26"/>
                <w:lang w:eastAsia="en-US"/>
              </w:rPr>
              <w:t>в 2026–2030 годах – 0</w:t>
            </w:r>
            <w:r w:rsidR="00D02FAF">
              <w:rPr>
                <w:sz w:val="26"/>
                <w:szCs w:val="26"/>
                <w:lang w:eastAsia="en-US"/>
              </w:rPr>
              <w:t>,0</w:t>
            </w:r>
            <w:r>
              <w:rPr>
                <w:sz w:val="26"/>
                <w:szCs w:val="26"/>
                <w:lang w:eastAsia="en-US"/>
              </w:rPr>
              <w:t xml:space="preserve"> тыс. рублей;</w:t>
            </w:r>
          </w:p>
          <w:p w:rsidR="00376822" w:rsidRDefault="00376822">
            <w:pPr>
              <w:autoSpaceDE w:val="0"/>
              <w:autoSpaceDN w:val="0"/>
              <w:adjustRightInd w:val="0"/>
              <w:jc w:val="both"/>
              <w:rPr>
                <w:sz w:val="26"/>
                <w:szCs w:val="26"/>
                <w:lang w:eastAsia="en-US"/>
              </w:rPr>
            </w:pPr>
            <w:r>
              <w:rPr>
                <w:sz w:val="26"/>
                <w:szCs w:val="26"/>
                <w:lang w:eastAsia="en-US"/>
              </w:rPr>
              <w:t>в 2031–2035 годах – 0</w:t>
            </w:r>
            <w:r w:rsidR="00D02FAF">
              <w:rPr>
                <w:sz w:val="26"/>
                <w:szCs w:val="26"/>
                <w:lang w:eastAsia="en-US"/>
              </w:rPr>
              <w:t>,0</w:t>
            </w:r>
            <w:r>
              <w:rPr>
                <w:sz w:val="26"/>
                <w:szCs w:val="26"/>
                <w:lang w:eastAsia="en-US"/>
              </w:rPr>
              <w:t xml:space="preserve"> тыс. рублей;</w:t>
            </w:r>
          </w:p>
          <w:p w:rsidR="00376822" w:rsidRDefault="00376822">
            <w:pPr>
              <w:autoSpaceDE w:val="0"/>
              <w:autoSpaceDN w:val="0"/>
              <w:adjustRightInd w:val="0"/>
              <w:jc w:val="both"/>
              <w:rPr>
                <w:sz w:val="26"/>
                <w:szCs w:val="26"/>
                <w:lang w:eastAsia="en-US"/>
              </w:rPr>
            </w:pPr>
          </w:p>
        </w:tc>
      </w:tr>
      <w:tr w:rsidR="00376822" w:rsidTr="00376822">
        <w:tc>
          <w:tcPr>
            <w:tcW w:w="1818" w:type="pct"/>
            <w:hideMark/>
          </w:tcPr>
          <w:p w:rsidR="00376822" w:rsidRDefault="00376822">
            <w:pPr>
              <w:autoSpaceDE w:val="0"/>
              <w:autoSpaceDN w:val="0"/>
              <w:adjustRightInd w:val="0"/>
              <w:jc w:val="both"/>
              <w:rPr>
                <w:sz w:val="26"/>
                <w:szCs w:val="26"/>
                <w:lang w:eastAsia="en-US"/>
              </w:rPr>
            </w:pPr>
            <w:r>
              <w:rPr>
                <w:sz w:val="26"/>
                <w:szCs w:val="26"/>
                <w:lang w:eastAsia="en-US"/>
              </w:rPr>
              <w:t>Ожидаемый результат реализации подпрограммы</w:t>
            </w:r>
          </w:p>
        </w:tc>
        <w:tc>
          <w:tcPr>
            <w:tcW w:w="173" w:type="pct"/>
            <w:hideMark/>
          </w:tcPr>
          <w:p w:rsidR="00376822" w:rsidRDefault="00376822">
            <w:pPr>
              <w:autoSpaceDE w:val="0"/>
              <w:autoSpaceDN w:val="0"/>
              <w:adjustRightInd w:val="0"/>
              <w:jc w:val="center"/>
              <w:rPr>
                <w:sz w:val="26"/>
                <w:szCs w:val="26"/>
                <w:lang w:eastAsia="en-US"/>
              </w:rPr>
            </w:pPr>
            <w:r>
              <w:rPr>
                <w:sz w:val="26"/>
                <w:szCs w:val="26"/>
                <w:lang w:eastAsia="en-US"/>
              </w:rPr>
              <w:t>–</w:t>
            </w:r>
          </w:p>
        </w:tc>
        <w:tc>
          <w:tcPr>
            <w:tcW w:w="3009" w:type="pct"/>
          </w:tcPr>
          <w:p w:rsidR="004F78A7" w:rsidRDefault="00376822" w:rsidP="00CA24CB">
            <w:pPr>
              <w:pStyle w:val="ConsPlusNormal"/>
              <w:ind w:firstLine="0"/>
              <w:jc w:val="both"/>
              <w:rPr>
                <w:sz w:val="26"/>
                <w:szCs w:val="26"/>
                <w:lang w:eastAsia="en-US"/>
              </w:rPr>
            </w:pPr>
            <w:r>
              <w:rPr>
                <w:rFonts w:ascii="Times New Roman" w:hAnsi="Times New Roman"/>
                <w:sz w:val="26"/>
                <w:szCs w:val="26"/>
                <w:lang w:eastAsia="en-US"/>
              </w:rPr>
              <w:t xml:space="preserve">к 2036 году увеличится количество </w:t>
            </w:r>
            <w:proofErr w:type="spellStart"/>
            <w:proofErr w:type="gramStart"/>
            <w:r>
              <w:rPr>
                <w:rFonts w:ascii="Times New Roman" w:hAnsi="Times New Roman"/>
                <w:sz w:val="26"/>
                <w:szCs w:val="26"/>
                <w:lang w:eastAsia="en-US"/>
              </w:rPr>
              <w:t>реализован</w:t>
            </w:r>
            <w:r w:rsidR="00E44710">
              <w:rPr>
                <w:rFonts w:ascii="Times New Roman" w:hAnsi="Times New Roman"/>
                <w:sz w:val="26"/>
                <w:szCs w:val="26"/>
                <w:lang w:eastAsia="en-US"/>
              </w:rPr>
              <w:t>-</w:t>
            </w:r>
            <w:r>
              <w:rPr>
                <w:rFonts w:ascii="Times New Roman" w:hAnsi="Times New Roman"/>
                <w:sz w:val="26"/>
                <w:szCs w:val="26"/>
                <w:lang w:eastAsia="en-US"/>
              </w:rPr>
              <w:t>ных</w:t>
            </w:r>
            <w:proofErr w:type="spellEnd"/>
            <w:proofErr w:type="gramEnd"/>
            <w:r>
              <w:rPr>
                <w:rFonts w:ascii="Times New Roman" w:hAnsi="Times New Roman"/>
                <w:sz w:val="26"/>
                <w:szCs w:val="26"/>
                <w:lang w:eastAsia="en-US"/>
              </w:rPr>
              <w:t xml:space="preserve"> инновационных проектов до 0 единиц.</w:t>
            </w:r>
          </w:p>
        </w:tc>
      </w:tr>
    </w:tbl>
    <w:p w:rsidR="00376822" w:rsidRDefault="00376822" w:rsidP="00376822">
      <w:pPr>
        <w:jc w:val="center"/>
        <w:rPr>
          <w:b/>
          <w:sz w:val="26"/>
          <w:szCs w:val="26"/>
        </w:rPr>
      </w:pPr>
      <w:r>
        <w:rPr>
          <w:b/>
          <w:sz w:val="26"/>
          <w:szCs w:val="26"/>
        </w:rPr>
        <w:t>Раздел I. Приоритеты и цели подпрограммы «</w:t>
      </w:r>
      <w:proofErr w:type="gramStart"/>
      <w:r>
        <w:rPr>
          <w:b/>
          <w:sz w:val="26"/>
          <w:szCs w:val="26"/>
        </w:rPr>
        <w:t>Техническая</w:t>
      </w:r>
      <w:proofErr w:type="gramEnd"/>
      <w:r>
        <w:rPr>
          <w:b/>
          <w:sz w:val="26"/>
          <w:szCs w:val="26"/>
        </w:rPr>
        <w:t xml:space="preserve"> </w:t>
      </w:r>
    </w:p>
    <w:p w:rsidR="00376822" w:rsidRDefault="00376822" w:rsidP="00376822">
      <w:pPr>
        <w:jc w:val="center"/>
        <w:rPr>
          <w:b/>
          <w:sz w:val="26"/>
          <w:szCs w:val="26"/>
        </w:rPr>
      </w:pPr>
      <w:r>
        <w:rPr>
          <w:b/>
          <w:sz w:val="26"/>
          <w:szCs w:val="26"/>
        </w:rPr>
        <w:t xml:space="preserve">и технологическая модернизация, инновационное развитие» </w:t>
      </w:r>
    </w:p>
    <w:p w:rsidR="00376822" w:rsidRDefault="00376822" w:rsidP="00376822">
      <w:pPr>
        <w:pStyle w:val="20"/>
        <w:tabs>
          <w:tab w:val="left" w:pos="6120"/>
        </w:tabs>
        <w:ind w:firstLine="709"/>
        <w:jc w:val="center"/>
        <w:rPr>
          <w:b w:val="0"/>
          <w:sz w:val="26"/>
          <w:szCs w:val="26"/>
        </w:rPr>
      </w:pPr>
    </w:p>
    <w:p w:rsidR="00376822" w:rsidRPr="004F78A7" w:rsidRDefault="00376822" w:rsidP="00376822">
      <w:pPr>
        <w:pStyle w:val="20"/>
        <w:tabs>
          <w:tab w:val="left" w:pos="6120"/>
        </w:tabs>
        <w:ind w:firstLine="709"/>
        <w:rPr>
          <w:b w:val="0"/>
          <w:bCs w:val="0"/>
          <w:sz w:val="26"/>
          <w:szCs w:val="26"/>
          <w:lang w:eastAsia="en-US"/>
        </w:rPr>
      </w:pPr>
      <w:r w:rsidRPr="004F78A7">
        <w:rPr>
          <w:b w:val="0"/>
          <w:sz w:val="26"/>
          <w:szCs w:val="26"/>
          <w:lang w:eastAsia="en-US"/>
        </w:rPr>
        <w:t xml:space="preserve">Приоритеты </w:t>
      </w:r>
      <w:r w:rsidR="00F96215">
        <w:rPr>
          <w:b w:val="0"/>
          <w:sz w:val="26"/>
          <w:szCs w:val="26"/>
          <w:lang w:eastAsia="en-US"/>
        </w:rPr>
        <w:t>развития</w:t>
      </w:r>
      <w:r w:rsidRPr="004F78A7">
        <w:rPr>
          <w:b w:val="0"/>
          <w:sz w:val="26"/>
          <w:szCs w:val="26"/>
          <w:lang w:eastAsia="en-US"/>
        </w:rPr>
        <w:t xml:space="preserve"> в сфере реализации подпрограммы «Техническая и технологическая модернизация, инновационное развитие» муниципальной программы Комсомольского </w:t>
      </w:r>
      <w:r w:rsidR="002424A6">
        <w:rPr>
          <w:b w:val="0"/>
          <w:sz w:val="26"/>
          <w:szCs w:val="26"/>
          <w:lang w:eastAsia="en-US"/>
        </w:rPr>
        <w:t>муниципального округа</w:t>
      </w:r>
      <w:r w:rsidRPr="004F78A7">
        <w:rPr>
          <w:b w:val="0"/>
          <w:sz w:val="26"/>
          <w:szCs w:val="26"/>
          <w:lang w:eastAsia="en-US"/>
        </w:rPr>
        <w:t xml:space="preserve"> Чувашской Республики «Развитие сельского хозяйства и регулирование рынка сельскохозяйственной продукции, сырья и продовольствия» (далее – подпрограмма) отражены в Стратегии социально-экономического развития Комсомольского </w:t>
      </w:r>
      <w:r w:rsidR="004F78A7">
        <w:rPr>
          <w:b w:val="0"/>
          <w:sz w:val="26"/>
          <w:szCs w:val="26"/>
          <w:lang w:eastAsia="en-US"/>
        </w:rPr>
        <w:t>муниципального округа</w:t>
      </w:r>
      <w:r w:rsidRPr="004F78A7">
        <w:rPr>
          <w:b w:val="0"/>
          <w:sz w:val="26"/>
          <w:szCs w:val="26"/>
          <w:lang w:eastAsia="en-US"/>
        </w:rPr>
        <w:t xml:space="preserve"> Чув</w:t>
      </w:r>
      <w:r w:rsidR="00975172">
        <w:rPr>
          <w:b w:val="0"/>
          <w:sz w:val="26"/>
          <w:szCs w:val="26"/>
          <w:lang w:eastAsia="en-US"/>
        </w:rPr>
        <w:t>ашской Республики до 2035 года.</w:t>
      </w:r>
    </w:p>
    <w:p w:rsidR="00376822" w:rsidRDefault="00376822" w:rsidP="00376822">
      <w:pPr>
        <w:autoSpaceDE w:val="0"/>
        <w:autoSpaceDN w:val="0"/>
        <w:adjustRightInd w:val="0"/>
        <w:ind w:firstLine="709"/>
        <w:jc w:val="both"/>
        <w:rPr>
          <w:sz w:val="26"/>
          <w:szCs w:val="26"/>
          <w:lang w:eastAsia="en-US"/>
        </w:rPr>
      </w:pPr>
      <w:r>
        <w:rPr>
          <w:sz w:val="26"/>
          <w:szCs w:val="26"/>
          <w:lang w:eastAsia="en-US"/>
        </w:rPr>
        <w:t>Основными целями подпрограммы являются:</w:t>
      </w:r>
    </w:p>
    <w:p w:rsidR="00376822" w:rsidRDefault="00376822" w:rsidP="00376822">
      <w:pPr>
        <w:autoSpaceDE w:val="0"/>
        <w:autoSpaceDN w:val="0"/>
        <w:adjustRightInd w:val="0"/>
        <w:ind w:firstLine="709"/>
        <w:jc w:val="both"/>
        <w:rPr>
          <w:sz w:val="26"/>
          <w:szCs w:val="26"/>
          <w:lang w:eastAsia="en-US"/>
        </w:rPr>
      </w:pPr>
      <w:r>
        <w:rPr>
          <w:sz w:val="26"/>
          <w:szCs w:val="26"/>
          <w:lang w:eastAsia="en-US"/>
        </w:rP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376822" w:rsidRDefault="00376822" w:rsidP="00376822">
      <w:pPr>
        <w:autoSpaceDE w:val="0"/>
        <w:autoSpaceDN w:val="0"/>
        <w:adjustRightInd w:val="0"/>
        <w:ind w:firstLine="709"/>
        <w:jc w:val="both"/>
        <w:rPr>
          <w:sz w:val="26"/>
          <w:szCs w:val="26"/>
          <w:lang w:eastAsia="en-US"/>
        </w:rPr>
      </w:pPr>
      <w:r>
        <w:rPr>
          <w:sz w:val="26"/>
          <w:szCs w:val="26"/>
          <w:lang w:eastAsia="en-US"/>
        </w:rPr>
        <w:t>создание благоприятной экономической среды, способствующей инновационному развитию и привлечению инвестиций в сельское хозяйство.</w:t>
      </w:r>
    </w:p>
    <w:p w:rsidR="00376822" w:rsidRDefault="00376822" w:rsidP="00376822">
      <w:pPr>
        <w:autoSpaceDE w:val="0"/>
        <w:autoSpaceDN w:val="0"/>
        <w:adjustRightInd w:val="0"/>
        <w:ind w:firstLine="709"/>
        <w:jc w:val="both"/>
        <w:rPr>
          <w:sz w:val="26"/>
          <w:szCs w:val="26"/>
          <w:lang w:eastAsia="en-US"/>
        </w:rPr>
      </w:pPr>
      <w:r>
        <w:rPr>
          <w:sz w:val="26"/>
          <w:szCs w:val="26"/>
          <w:lang w:eastAsia="en-US"/>
        </w:rPr>
        <w:t>Достижению поставленных в подпрограмме целей способствует решение следующих задач:</w:t>
      </w:r>
    </w:p>
    <w:p w:rsidR="00376822" w:rsidRDefault="00376822" w:rsidP="00376822">
      <w:pPr>
        <w:autoSpaceDE w:val="0"/>
        <w:autoSpaceDN w:val="0"/>
        <w:adjustRightInd w:val="0"/>
        <w:ind w:firstLine="709"/>
        <w:jc w:val="both"/>
        <w:rPr>
          <w:sz w:val="26"/>
          <w:szCs w:val="26"/>
          <w:lang w:eastAsia="en-US"/>
        </w:rPr>
      </w:pPr>
      <w:r>
        <w:rPr>
          <w:sz w:val="26"/>
          <w:szCs w:val="26"/>
          <w:lang w:eastAsia="en-US"/>
        </w:rPr>
        <w:t>стимулирование приобретения сельскохозяйственными товаропроизводителями высокотехнологичных машин и оборудования;</w:t>
      </w:r>
    </w:p>
    <w:p w:rsidR="00376822" w:rsidRDefault="00376822" w:rsidP="00376822">
      <w:pPr>
        <w:autoSpaceDE w:val="0"/>
        <w:autoSpaceDN w:val="0"/>
        <w:adjustRightInd w:val="0"/>
        <w:ind w:firstLine="709"/>
        <w:jc w:val="both"/>
        <w:rPr>
          <w:sz w:val="26"/>
          <w:szCs w:val="26"/>
          <w:lang w:eastAsia="en-US"/>
        </w:rPr>
      </w:pPr>
      <w:r>
        <w:rPr>
          <w:sz w:val="26"/>
          <w:szCs w:val="26"/>
          <w:lang w:eastAsia="en-US"/>
        </w:rP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376822" w:rsidRDefault="00376822" w:rsidP="00376822">
      <w:pPr>
        <w:autoSpaceDE w:val="0"/>
        <w:autoSpaceDN w:val="0"/>
        <w:adjustRightInd w:val="0"/>
        <w:ind w:firstLine="709"/>
        <w:jc w:val="both"/>
        <w:rPr>
          <w:sz w:val="26"/>
          <w:szCs w:val="26"/>
          <w:lang w:eastAsia="en-US"/>
        </w:rPr>
      </w:pPr>
      <w:r>
        <w:rPr>
          <w:sz w:val="26"/>
          <w:szCs w:val="26"/>
          <w:lang w:eastAsia="en-US"/>
        </w:rPr>
        <w:t>создание и развитие институциональной среды, необходимой для разработки и широкомасштабного использования инноваций.</w:t>
      </w:r>
    </w:p>
    <w:p w:rsidR="00376822" w:rsidRDefault="00376822" w:rsidP="00376822">
      <w:pPr>
        <w:autoSpaceDE w:val="0"/>
        <w:autoSpaceDN w:val="0"/>
        <w:adjustRightInd w:val="0"/>
        <w:ind w:firstLine="709"/>
        <w:jc w:val="both"/>
        <w:rPr>
          <w:sz w:val="26"/>
          <w:szCs w:val="26"/>
        </w:rPr>
      </w:pPr>
      <w:r>
        <w:rPr>
          <w:sz w:val="26"/>
          <w:szCs w:val="26"/>
        </w:rPr>
        <w:t>.</w:t>
      </w:r>
    </w:p>
    <w:p w:rsidR="00376822" w:rsidRDefault="00376822" w:rsidP="00376822">
      <w:pPr>
        <w:pStyle w:val="20"/>
        <w:tabs>
          <w:tab w:val="left" w:pos="6120"/>
        </w:tabs>
        <w:ind w:firstLine="709"/>
        <w:rPr>
          <w:sz w:val="26"/>
          <w:szCs w:val="26"/>
        </w:rPr>
      </w:pPr>
    </w:p>
    <w:p w:rsidR="00376822" w:rsidRDefault="00376822" w:rsidP="00376822">
      <w:pPr>
        <w:pStyle w:val="20"/>
        <w:tabs>
          <w:tab w:val="left" w:pos="6120"/>
        </w:tabs>
        <w:ind w:firstLine="709"/>
        <w:jc w:val="center"/>
        <w:rPr>
          <w:b w:val="0"/>
          <w:bCs w:val="0"/>
          <w:sz w:val="26"/>
        </w:rPr>
      </w:pPr>
      <w:r>
        <w:rPr>
          <w:sz w:val="26"/>
        </w:rPr>
        <w:t>Раздел II. Перечень и сведения о целевых показателях (индикаторах) подпрограммы с расшифровкой плановых значений по годам ее реализации</w:t>
      </w:r>
    </w:p>
    <w:p w:rsidR="00376822" w:rsidRDefault="00376822" w:rsidP="00376822">
      <w:pPr>
        <w:pStyle w:val="20"/>
        <w:tabs>
          <w:tab w:val="left" w:pos="6120"/>
        </w:tabs>
        <w:ind w:firstLine="709"/>
        <w:jc w:val="center"/>
        <w:rPr>
          <w:sz w:val="26"/>
          <w:szCs w:val="26"/>
        </w:rPr>
      </w:pPr>
    </w:p>
    <w:p w:rsidR="00376822" w:rsidRDefault="00376822" w:rsidP="00376822">
      <w:pPr>
        <w:autoSpaceDE w:val="0"/>
        <w:autoSpaceDN w:val="0"/>
        <w:adjustRightInd w:val="0"/>
        <w:ind w:firstLine="709"/>
        <w:jc w:val="both"/>
        <w:rPr>
          <w:sz w:val="26"/>
          <w:szCs w:val="26"/>
          <w:lang w:eastAsia="en-US"/>
        </w:rPr>
      </w:pPr>
      <w:r>
        <w:rPr>
          <w:sz w:val="26"/>
        </w:rPr>
        <w:t>Целевыми показателями (индикаторами)</w:t>
      </w:r>
      <w:r>
        <w:rPr>
          <w:b/>
          <w:sz w:val="26"/>
        </w:rPr>
        <w:t xml:space="preserve"> </w:t>
      </w:r>
      <w:r>
        <w:rPr>
          <w:sz w:val="26"/>
          <w:szCs w:val="26"/>
          <w:lang w:eastAsia="en-US"/>
        </w:rPr>
        <w:t>подпрограммы являются:</w:t>
      </w:r>
    </w:p>
    <w:p w:rsidR="00376822" w:rsidRDefault="00376822" w:rsidP="00376822">
      <w:pPr>
        <w:autoSpaceDE w:val="0"/>
        <w:autoSpaceDN w:val="0"/>
        <w:adjustRightInd w:val="0"/>
        <w:ind w:firstLine="709"/>
        <w:jc w:val="both"/>
        <w:rPr>
          <w:sz w:val="26"/>
          <w:szCs w:val="26"/>
          <w:lang w:eastAsia="en-US"/>
        </w:rPr>
      </w:pPr>
      <w:r>
        <w:rPr>
          <w:sz w:val="26"/>
          <w:szCs w:val="26"/>
          <w:lang w:eastAsia="en-US"/>
        </w:rPr>
        <w:t>количество реализованных инновационных проектов;</w:t>
      </w:r>
    </w:p>
    <w:p w:rsidR="00376822" w:rsidRDefault="00376822" w:rsidP="00376822">
      <w:pPr>
        <w:autoSpaceDE w:val="0"/>
        <w:autoSpaceDN w:val="0"/>
        <w:adjustRightInd w:val="0"/>
        <w:ind w:firstLine="709"/>
        <w:jc w:val="both"/>
        <w:rPr>
          <w:sz w:val="26"/>
          <w:szCs w:val="26"/>
          <w:lang w:eastAsia="en-US"/>
        </w:rPr>
      </w:pPr>
      <w:r>
        <w:rPr>
          <w:sz w:val="26"/>
          <w:szCs w:val="26"/>
          <w:lang w:eastAsia="en-US"/>
        </w:rPr>
        <w:t>удельный расход топлива на обработку посевных площадей сельскохозяйственных культур без учета тепличного хозяйства.</w:t>
      </w:r>
    </w:p>
    <w:p w:rsidR="00376822" w:rsidRDefault="00376822" w:rsidP="00376822">
      <w:pPr>
        <w:autoSpaceDE w:val="0"/>
        <w:autoSpaceDN w:val="0"/>
        <w:adjustRightInd w:val="0"/>
        <w:ind w:firstLine="709"/>
        <w:jc w:val="both"/>
        <w:rPr>
          <w:sz w:val="26"/>
          <w:szCs w:val="26"/>
          <w:lang w:eastAsia="en-US"/>
        </w:rPr>
      </w:pPr>
      <w:r>
        <w:rPr>
          <w:sz w:val="26"/>
          <w:szCs w:val="26"/>
          <w:lang w:eastAsia="en-US"/>
        </w:rPr>
        <w:t xml:space="preserve">В результате реализации мероприятий подпрограммы ожидается достижение следующих </w:t>
      </w:r>
      <w:r>
        <w:rPr>
          <w:sz w:val="26"/>
        </w:rPr>
        <w:t>целевых показателей (индикаторов)</w:t>
      </w:r>
      <w:r>
        <w:rPr>
          <w:sz w:val="26"/>
          <w:szCs w:val="26"/>
          <w:lang w:eastAsia="en-US"/>
        </w:rPr>
        <w:t>:</w:t>
      </w:r>
    </w:p>
    <w:p w:rsidR="00376822" w:rsidRDefault="00376822" w:rsidP="00376822">
      <w:pPr>
        <w:autoSpaceDE w:val="0"/>
        <w:autoSpaceDN w:val="0"/>
        <w:adjustRightInd w:val="0"/>
        <w:ind w:firstLine="709"/>
        <w:jc w:val="both"/>
        <w:rPr>
          <w:sz w:val="26"/>
          <w:szCs w:val="26"/>
          <w:lang w:eastAsia="en-US"/>
        </w:rPr>
      </w:pPr>
      <w:r>
        <w:rPr>
          <w:sz w:val="26"/>
          <w:szCs w:val="26"/>
          <w:lang w:eastAsia="en-US"/>
        </w:rPr>
        <w:t>количество реализованных инновационных проектов – 0 единиц:</w:t>
      </w:r>
    </w:p>
    <w:p w:rsidR="00376822" w:rsidRDefault="00376822" w:rsidP="00376822">
      <w:pPr>
        <w:autoSpaceDE w:val="0"/>
        <w:autoSpaceDN w:val="0"/>
        <w:adjustRightInd w:val="0"/>
        <w:ind w:firstLine="709"/>
        <w:jc w:val="both"/>
        <w:rPr>
          <w:sz w:val="26"/>
          <w:szCs w:val="26"/>
          <w:lang w:eastAsia="en-US"/>
        </w:rPr>
      </w:pPr>
      <w:r>
        <w:rPr>
          <w:sz w:val="26"/>
          <w:szCs w:val="26"/>
          <w:lang w:eastAsia="en-US"/>
        </w:rPr>
        <w:t>в 2023 году – 0 единица;</w:t>
      </w:r>
    </w:p>
    <w:p w:rsidR="00376822" w:rsidRDefault="00376822" w:rsidP="00376822">
      <w:pPr>
        <w:autoSpaceDE w:val="0"/>
        <w:autoSpaceDN w:val="0"/>
        <w:adjustRightInd w:val="0"/>
        <w:ind w:firstLine="709"/>
        <w:jc w:val="both"/>
        <w:rPr>
          <w:sz w:val="26"/>
          <w:szCs w:val="26"/>
          <w:lang w:eastAsia="en-US"/>
        </w:rPr>
      </w:pPr>
      <w:r>
        <w:rPr>
          <w:sz w:val="26"/>
          <w:szCs w:val="26"/>
          <w:lang w:eastAsia="en-US"/>
        </w:rPr>
        <w:t>в 2024 году – 0 единица;</w:t>
      </w:r>
    </w:p>
    <w:p w:rsidR="00376822" w:rsidRDefault="00376822" w:rsidP="00376822">
      <w:pPr>
        <w:autoSpaceDE w:val="0"/>
        <w:autoSpaceDN w:val="0"/>
        <w:adjustRightInd w:val="0"/>
        <w:ind w:firstLine="709"/>
        <w:jc w:val="both"/>
        <w:rPr>
          <w:sz w:val="26"/>
          <w:szCs w:val="26"/>
          <w:lang w:eastAsia="en-US"/>
        </w:rPr>
      </w:pPr>
      <w:r>
        <w:rPr>
          <w:sz w:val="26"/>
          <w:szCs w:val="26"/>
          <w:lang w:eastAsia="en-US"/>
        </w:rPr>
        <w:t>в 2025 году – 0 единица;</w:t>
      </w:r>
    </w:p>
    <w:p w:rsidR="00376822" w:rsidRDefault="00376822" w:rsidP="00376822">
      <w:pPr>
        <w:autoSpaceDE w:val="0"/>
        <w:autoSpaceDN w:val="0"/>
        <w:adjustRightInd w:val="0"/>
        <w:ind w:firstLine="709"/>
        <w:jc w:val="both"/>
        <w:rPr>
          <w:sz w:val="26"/>
          <w:szCs w:val="26"/>
          <w:lang w:eastAsia="en-US"/>
        </w:rPr>
      </w:pPr>
      <w:r>
        <w:rPr>
          <w:sz w:val="26"/>
          <w:szCs w:val="26"/>
          <w:lang w:eastAsia="en-US"/>
        </w:rPr>
        <w:t>в 2026–2030 годах – 0 единица (ежегодно);</w:t>
      </w:r>
    </w:p>
    <w:p w:rsidR="00376822" w:rsidRDefault="00376822" w:rsidP="00376822">
      <w:pPr>
        <w:autoSpaceDE w:val="0"/>
        <w:autoSpaceDN w:val="0"/>
        <w:adjustRightInd w:val="0"/>
        <w:ind w:firstLine="709"/>
        <w:jc w:val="both"/>
        <w:rPr>
          <w:sz w:val="26"/>
          <w:szCs w:val="26"/>
          <w:lang w:eastAsia="en-US"/>
        </w:rPr>
      </w:pPr>
      <w:r>
        <w:rPr>
          <w:sz w:val="26"/>
          <w:szCs w:val="26"/>
          <w:lang w:eastAsia="en-US"/>
        </w:rPr>
        <w:t>в 2031–2035 годах – 0 единица (ежегодно);</w:t>
      </w:r>
    </w:p>
    <w:p w:rsidR="00376822" w:rsidRDefault="00376822" w:rsidP="00376822">
      <w:pPr>
        <w:autoSpaceDE w:val="0"/>
        <w:autoSpaceDN w:val="0"/>
        <w:adjustRightInd w:val="0"/>
        <w:ind w:firstLine="709"/>
        <w:jc w:val="both"/>
        <w:rPr>
          <w:sz w:val="26"/>
          <w:szCs w:val="26"/>
          <w:lang w:eastAsia="en-US"/>
        </w:rPr>
      </w:pPr>
      <w:r>
        <w:rPr>
          <w:sz w:val="26"/>
          <w:szCs w:val="26"/>
          <w:lang w:eastAsia="en-US"/>
        </w:rPr>
        <w:t>удельный расход топлива на обработку посевных площадей сельскохозяйственных культур без учета тепличного хозяйства:</w:t>
      </w:r>
    </w:p>
    <w:p w:rsidR="00376822" w:rsidRDefault="00376822" w:rsidP="00376822">
      <w:pPr>
        <w:autoSpaceDE w:val="0"/>
        <w:autoSpaceDN w:val="0"/>
        <w:adjustRightInd w:val="0"/>
        <w:ind w:firstLine="709"/>
        <w:jc w:val="both"/>
        <w:rPr>
          <w:sz w:val="26"/>
          <w:szCs w:val="26"/>
          <w:lang w:eastAsia="en-US"/>
        </w:rPr>
      </w:pPr>
      <w:r>
        <w:rPr>
          <w:sz w:val="26"/>
          <w:szCs w:val="26"/>
          <w:lang w:eastAsia="en-US"/>
        </w:rPr>
        <w:t>в 2023 году – 6</w:t>
      </w:r>
      <w:r w:rsidR="004C6D99">
        <w:rPr>
          <w:sz w:val="26"/>
          <w:szCs w:val="26"/>
          <w:lang w:eastAsia="en-US"/>
        </w:rPr>
        <w:t>9</w:t>
      </w:r>
      <w:r>
        <w:rPr>
          <w:sz w:val="26"/>
          <w:szCs w:val="26"/>
          <w:lang w:eastAsia="en-US"/>
        </w:rPr>
        <w:t xml:space="preserve"> кг </w:t>
      </w:r>
      <w:proofErr w:type="spellStart"/>
      <w:r>
        <w:rPr>
          <w:sz w:val="26"/>
          <w:szCs w:val="26"/>
          <w:lang w:eastAsia="en-US"/>
        </w:rPr>
        <w:t>у.т</w:t>
      </w:r>
      <w:proofErr w:type="spellEnd"/>
      <w:r>
        <w:rPr>
          <w:sz w:val="26"/>
          <w:szCs w:val="26"/>
          <w:lang w:eastAsia="en-US"/>
        </w:rPr>
        <w:t>./</w:t>
      </w:r>
      <w:proofErr w:type="spellStart"/>
      <w:r>
        <w:rPr>
          <w:sz w:val="26"/>
          <w:szCs w:val="26"/>
          <w:lang w:eastAsia="en-US"/>
        </w:rPr>
        <w:t>ц</w:t>
      </w:r>
      <w:proofErr w:type="spellEnd"/>
      <w:r>
        <w:rPr>
          <w:sz w:val="26"/>
          <w:szCs w:val="26"/>
          <w:lang w:eastAsia="en-US"/>
        </w:rPr>
        <w:t>;</w:t>
      </w:r>
    </w:p>
    <w:p w:rsidR="00376822" w:rsidRDefault="00376822" w:rsidP="00376822">
      <w:pPr>
        <w:autoSpaceDE w:val="0"/>
        <w:autoSpaceDN w:val="0"/>
        <w:adjustRightInd w:val="0"/>
        <w:ind w:firstLine="709"/>
        <w:jc w:val="both"/>
        <w:rPr>
          <w:sz w:val="26"/>
          <w:szCs w:val="26"/>
          <w:lang w:eastAsia="en-US"/>
        </w:rPr>
      </w:pPr>
      <w:r>
        <w:rPr>
          <w:sz w:val="26"/>
          <w:szCs w:val="26"/>
          <w:lang w:eastAsia="en-US"/>
        </w:rPr>
        <w:t xml:space="preserve">в 2024 году – </w:t>
      </w:r>
      <w:smartTag w:uri="urn:schemas-microsoft-com:office:smarttags" w:element="metricconverter">
        <w:smartTagPr>
          <w:attr w:name="ProductID" w:val="68 кг"/>
        </w:smartTagPr>
        <w:r>
          <w:rPr>
            <w:sz w:val="26"/>
            <w:szCs w:val="26"/>
            <w:lang w:eastAsia="en-US"/>
          </w:rPr>
          <w:t>68 кг</w:t>
        </w:r>
      </w:smartTag>
      <w:r>
        <w:rPr>
          <w:sz w:val="26"/>
          <w:szCs w:val="26"/>
          <w:lang w:eastAsia="en-US"/>
        </w:rPr>
        <w:t xml:space="preserve"> </w:t>
      </w:r>
      <w:proofErr w:type="spellStart"/>
      <w:r>
        <w:rPr>
          <w:sz w:val="26"/>
          <w:szCs w:val="26"/>
          <w:lang w:eastAsia="en-US"/>
        </w:rPr>
        <w:t>у.т</w:t>
      </w:r>
      <w:proofErr w:type="spellEnd"/>
      <w:r>
        <w:rPr>
          <w:sz w:val="26"/>
          <w:szCs w:val="26"/>
          <w:lang w:eastAsia="en-US"/>
        </w:rPr>
        <w:t>./</w:t>
      </w:r>
      <w:proofErr w:type="spellStart"/>
      <w:r>
        <w:rPr>
          <w:sz w:val="26"/>
          <w:szCs w:val="26"/>
          <w:lang w:eastAsia="en-US"/>
        </w:rPr>
        <w:t>ц</w:t>
      </w:r>
      <w:proofErr w:type="spellEnd"/>
      <w:r>
        <w:rPr>
          <w:sz w:val="26"/>
          <w:szCs w:val="26"/>
          <w:lang w:eastAsia="en-US"/>
        </w:rPr>
        <w:t>;</w:t>
      </w:r>
    </w:p>
    <w:p w:rsidR="00376822" w:rsidRDefault="00376822" w:rsidP="00376822">
      <w:pPr>
        <w:autoSpaceDE w:val="0"/>
        <w:autoSpaceDN w:val="0"/>
        <w:adjustRightInd w:val="0"/>
        <w:ind w:firstLine="709"/>
        <w:jc w:val="both"/>
        <w:rPr>
          <w:sz w:val="26"/>
          <w:szCs w:val="26"/>
          <w:lang w:eastAsia="en-US"/>
        </w:rPr>
      </w:pPr>
      <w:r>
        <w:rPr>
          <w:sz w:val="26"/>
          <w:szCs w:val="26"/>
          <w:lang w:eastAsia="en-US"/>
        </w:rPr>
        <w:t xml:space="preserve">в 2025 году – </w:t>
      </w:r>
      <w:smartTag w:uri="urn:schemas-microsoft-com:office:smarttags" w:element="metricconverter">
        <w:smartTagPr>
          <w:attr w:name="ProductID" w:val="68 кг"/>
        </w:smartTagPr>
        <w:r>
          <w:rPr>
            <w:sz w:val="26"/>
            <w:szCs w:val="26"/>
            <w:lang w:eastAsia="en-US"/>
          </w:rPr>
          <w:t>68 кг</w:t>
        </w:r>
      </w:smartTag>
      <w:r>
        <w:rPr>
          <w:sz w:val="26"/>
          <w:szCs w:val="26"/>
          <w:lang w:eastAsia="en-US"/>
        </w:rPr>
        <w:t xml:space="preserve"> </w:t>
      </w:r>
      <w:proofErr w:type="spellStart"/>
      <w:r>
        <w:rPr>
          <w:sz w:val="26"/>
          <w:szCs w:val="26"/>
          <w:lang w:eastAsia="en-US"/>
        </w:rPr>
        <w:t>у.т</w:t>
      </w:r>
      <w:proofErr w:type="spellEnd"/>
      <w:r>
        <w:rPr>
          <w:sz w:val="26"/>
          <w:szCs w:val="26"/>
          <w:lang w:eastAsia="en-US"/>
        </w:rPr>
        <w:t>./</w:t>
      </w:r>
      <w:proofErr w:type="spellStart"/>
      <w:r>
        <w:rPr>
          <w:sz w:val="26"/>
          <w:szCs w:val="26"/>
          <w:lang w:eastAsia="en-US"/>
        </w:rPr>
        <w:t>ц</w:t>
      </w:r>
      <w:proofErr w:type="spellEnd"/>
      <w:r>
        <w:rPr>
          <w:sz w:val="26"/>
          <w:szCs w:val="26"/>
          <w:lang w:eastAsia="en-US"/>
        </w:rPr>
        <w:t>;</w:t>
      </w:r>
    </w:p>
    <w:p w:rsidR="00376822" w:rsidRDefault="00376822" w:rsidP="00376822">
      <w:pPr>
        <w:autoSpaceDE w:val="0"/>
        <w:autoSpaceDN w:val="0"/>
        <w:adjustRightInd w:val="0"/>
        <w:ind w:firstLine="709"/>
        <w:jc w:val="both"/>
        <w:rPr>
          <w:sz w:val="26"/>
          <w:szCs w:val="26"/>
          <w:lang w:eastAsia="en-US"/>
        </w:rPr>
      </w:pPr>
      <w:r>
        <w:rPr>
          <w:sz w:val="26"/>
          <w:szCs w:val="26"/>
          <w:lang w:eastAsia="en-US"/>
        </w:rPr>
        <w:t xml:space="preserve">в 2026–2030 годах – </w:t>
      </w:r>
      <w:smartTag w:uri="urn:schemas-microsoft-com:office:smarttags" w:element="metricconverter">
        <w:smartTagPr>
          <w:attr w:name="ProductID" w:val="68 кг"/>
        </w:smartTagPr>
        <w:r>
          <w:rPr>
            <w:sz w:val="26"/>
            <w:szCs w:val="26"/>
            <w:lang w:eastAsia="en-US"/>
          </w:rPr>
          <w:t>68 кг</w:t>
        </w:r>
      </w:smartTag>
      <w:r>
        <w:rPr>
          <w:sz w:val="26"/>
          <w:szCs w:val="26"/>
          <w:lang w:eastAsia="en-US"/>
        </w:rPr>
        <w:t xml:space="preserve"> </w:t>
      </w:r>
      <w:proofErr w:type="spellStart"/>
      <w:r>
        <w:rPr>
          <w:sz w:val="26"/>
          <w:szCs w:val="26"/>
          <w:lang w:eastAsia="en-US"/>
        </w:rPr>
        <w:t>у.т</w:t>
      </w:r>
      <w:proofErr w:type="spellEnd"/>
      <w:r>
        <w:rPr>
          <w:sz w:val="26"/>
          <w:szCs w:val="26"/>
          <w:lang w:eastAsia="en-US"/>
        </w:rPr>
        <w:t>./</w:t>
      </w:r>
      <w:proofErr w:type="spellStart"/>
      <w:r>
        <w:rPr>
          <w:sz w:val="26"/>
          <w:szCs w:val="26"/>
          <w:lang w:eastAsia="en-US"/>
        </w:rPr>
        <w:t>ц</w:t>
      </w:r>
      <w:proofErr w:type="spellEnd"/>
      <w:r>
        <w:rPr>
          <w:sz w:val="26"/>
          <w:szCs w:val="26"/>
          <w:lang w:eastAsia="en-US"/>
        </w:rPr>
        <w:t xml:space="preserve"> (ежегодно);</w:t>
      </w:r>
    </w:p>
    <w:p w:rsidR="00376822" w:rsidRDefault="00376822" w:rsidP="00376822">
      <w:pPr>
        <w:autoSpaceDE w:val="0"/>
        <w:autoSpaceDN w:val="0"/>
        <w:adjustRightInd w:val="0"/>
        <w:ind w:firstLine="709"/>
        <w:jc w:val="both"/>
        <w:rPr>
          <w:sz w:val="26"/>
          <w:szCs w:val="26"/>
          <w:lang w:eastAsia="en-US"/>
        </w:rPr>
      </w:pPr>
      <w:r>
        <w:rPr>
          <w:sz w:val="26"/>
          <w:szCs w:val="26"/>
          <w:lang w:eastAsia="en-US"/>
        </w:rPr>
        <w:t xml:space="preserve">в 2031–2035 годах – </w:t>
      </w:r>
      <w:smartTag w:uri="urn:schemas-microsoft-com:office:smarttags" w:element="metricconverter">
        <w:smartTagPr>
          <w:attr w:name="ProductID" w:val="68 кг"/>
        </w:smartTagPr>
        <w:r>
          <w:rPr>
            <w:sz w:val="26"/>
            <w:szCs w:val="26"/>
            <w:lang w:eastAsia="en-US"/>
          </w:rPr>
          <w:t>68 кг</w:t>
        </w:r>
      </w:smartTag>
      <w:r>
        <w:rPr>
          <w:sz w:val="26"/>
          <w:szCs w:val="26"/>
          <w:lang w:eastAsia="en-US"/>
        </w:rPr>
        <w:t xml:space="preserve"> </w:t>
      </w:r>
      <w:proofErr w:type="spellStart"/>
      <w:r>
        <w:rPr>
          <w:sz w:val="26"/>
          <w:szCs w:val="26"/>
          <w:lang w:eastAsia="en-US"/>
        </w:rPr>
        <w:t>у.т</w:t>
      </w:r>
      <w:proofErr w:type="spellEnd"/>
      <w:r>
        <w:rPr>
          <w:sz w:val="26"/>
          <w:szCs w:val="26"/>
          <w:lang w:eastAsia="en-US"/>
        </w:rPr>
        <w:t>./</w:t>
      </w:r>
      <w:proofErr w:type="spellStart"/>
      <w:r>
        <w:rPr>
          <w:sz w:val="26"/>
          <w:szCs w:val="26"/>
          <w:lang w:eastAsia="en-US"/>
        </w:rPr>
        <w:t>ц</w:t>
      </w:r>
      <w:proofErr w:type="spellEnd"/>
      <w:r>
        <w:rPr>
          <w:sz w:val="26"/>
          <w:szCs w:val="26"/>
          <w:lang w:eastAsia="en-US"/>
        </w:rPr>
        <w:t xml:space="preserve"> (ежегодно).</w:t>
      </w:r>
    </w:p>
    <w:p w:rsidR="00376822" w:rsidRDefault="00376822" w:rsidP="00376822">
      <w:pPr>
        <w:pStyle w:val="20"/>
        <w:tabs>
          <w:tab w:val="left" w:pos="6120"/>
        </w:tabs>
        <w:ind w:firstLine="709"/>
        <w:rPr>
          <w:sz w:val="26"/>
          <w:szCs w:val="26"/>
        </w:rPr>
      </w:pPr>
    </w:p>
    <w:p w:rsidR="00376822" w:rsidRDefault="00376822" w:rsidP="00376822">
      <w:pPr>
        <w:jc w:val="center"/>
        <w:rPr>
          <w:b/>
          <w:sz w:val="26"/>
          <w:szCs w:val="26"/>
        </w:rPr>
      </w:pPr>
      <w:r>
        <w:rPr>
          <w:b/>
          <w:sz w:val="26"/>
          <w:szCs w:val="26"/>
        </w:rPr>
        <w:t xml:space="preserve">Раздел III. Характеристики основных мероприятий, мероприятий </w:t>
      </w:r>
    </w:p>
    <w:p w:rsidR="00376822" w:rsidRDefault="00376822" w:rsidP="00376822">
      <w:pPr>
        <w:jc w:val="center"/>
        <w:rPr>
          <w:b/>
          <w:sz w:val="26"/>
          <w:szCs w:val="26"/>
        </w:rPr>
      </w:pPr>
      <w:r>
        <w:rPr>
          <w:b/>
          <w:sz w:val="26"/>
          <w:szCs w:val="26"/>
        </w:rPr>
        <w:t>подпрограммы с указанием сроков и этапов их реализации</w:t>
      </w:r>
    </w:p>
    <w:p w:rsidR="00376822" w:rsidRDefault="00376822" w:rsidP="00376822">
      <w:pPr>
        <w:autoSpaceDE w:val="0"/>
        <w:autoSpaceDN w:val="0"/>
        <w:adjustRightInd w:val="0"/>
        <w:jc w:val="center"/>
        <w:rPr>
          <w:sz w:val="26"/>
          <w:szCs w:val="26"/>
          <w:lang w:eastAsia="en-US"/>
        </w:rPr>
      </w:pPr>
    </w:p>
    <w:p w:rsidR="00376822" w:rsidRDefault="00376822" w:rsidP="00376822">
      <w:pPr>
        <w:autoSpaceDE w:val="0"/>
        <w:autoSpaceDN w:val="0"/>
        <w:adjustRightInd w:val="0"/>
        <w:ind w:firstLine="709"/>
        <w:jc w:val="both"/>
        <w:rPr>
          <w:sz w:val="26"/>
          <w:szCs w:val="26"/>
          <w:lang w:eastAsia="en-US"/>
        </w:rPr>
      </w:pPr>
      <w:r>
        <w:rPr>
          <w:sz w:val="26"/>
          <w:szCs w:val="26"/>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376822" w:rsidRDefault="00376822" w:rsidP="00376822">
      <w:pPr>
        <w:ind w:firstLine="709"/>
        <w:jc w:val="both"/>
        <w:rPr>
          <w:sz w:val="26"/>
          <w:szCs w:val="26"/>
        </w:rPr>
      </w:pPr>
      <w:r>
        <w:rPr>
          <w:sz w:val="26"/>
          <w:szCs w:val="26"/>
        </w:rPr>
        <w:t>Подпрограмма «Техническая и технологическая модернизация, инновационное развитие» включает одно основное мероприятие.</w:t>
      </w:r>
    </w:p>
    <w:p w:rsidR="00376822" w:rsidRDefault="00376822" w:rsidP="00376822">
      <w:pPr>
        <w:ind w:firstLine="709"/>
        <w:jc w:val="both"/>
        <w:rPr>
          <w:sz w:val="26"/>
          <w:szCs w:val="26"/>
        </w:rPr>
      </w:pPr>
      <w:r>
        <w:rPr>
          <w:sz w:val="26"/>
          <w:szCs w:val="26"/>
        </w:rPr>
        <w:t>Основное мероприятие 1. Обновление парка сельскохозяйственной техники.</w:t>
      </w:r>
    </w:p>
    <w:p w:rsidR="00376822" w:rsidRDefault="00376822" w:rsidP="00376822">
      <w:pPr>
        <w:ind w:firstLine="709"/>
        <w:jc w:val="both"/>
        <w:rPr>
          <w:sz w:val="26"/>
          <w:szCs w:val="26"/>
        </w:rPr>
      </w:pPr>
      <w:r>
        <w:rPr>
          <w:sz w:val="26"/>
          <w:szCs w:val="26"/>
        </w:rPr>
        <w:t>Мероприятие 1.1. Возмещение процентных ставок по инвестиционным кредитам на сельскохозяйственную технику.</w:t>
      </w:r>
    </w:p>
    <w:p w:rsidR="00376822" w:rsidRDefault="00376822" w:rsidP="00376822">
      <w:pPr>
        <w:ind w:firstLine="709"/>
        <w:jc w:val="both"/>
        <w:rPr>
          <w:sz w:val="26"/>
          <w:szCs w:val="26"/>
        </w:rPr>
      </w:pPr>
      <w:r>
        <w:rPr>
          <w:sz w:val="26"/>
          <w:szCs w:val="26"/>
        </w:rPr>
        <w:t>Мероприятие 1.2. Возмещение части затрат сельскохозяйственных товаропроизводителей на обеспечение технической и технологической модернизации сельскохозяйственного производства.</w:t>
      </w:r>
    </w:p>
    <w:p w:rsidR="00376822" w:rsidRDefault="00376822" w:rsidP="00376822">
      <w:pPr>
        <w:autoSpaceDE w:val="0"/>
        <w:autoSpaceDN w:val="0"/>
        <w:adjustRightInd w:val="0"/>
        <w:ind w:firstLine="709"/>
        <w:jc w:val="both"/>
        <w:rPr>
          <w:sz w:val="26"/>
          <w:szCs w:val="26"/>
          <w:lang w:eastAsia="en-US"/>
        </w:rPr>
      </w:pPr>
      <w:r>
        <w:rPr>
          <w:sz w:val="26"/>
          <w:szCs w:val="26"/>
          <w:lang w:eastAsia="en-US"/>
        </w:rPr>
        <w:t>Подпрограмма реализуется в период с 20</w:t>
      </w:r>
      <w:r w:rsidR="006E0CBB">
        <w:rPr>
          <w:sz w:val="26"/>
          <w:szCs w:val="26"/>
          <w:lang w:eastAsia="en-US"/>
        </w:rPr>
        <w:t>23</w:t>
      </w:r>
      <w:r>
        <w:rPr>
          <w:sz w:val="26"/>
          <w:szCs w:val="26"/>
          <w:lang w:eastAsia="en-US"/>
        </w:rPr>
        <w:t xml:space="preserve"> по 2035 год в три этапа.</w:t>
      </w:r>
    </w:p>
    <w:p w:rsidR="00376822" w:rsidRDefault="00376822" w:rsidP="00376822">
      <w:pPr>
        <w:autoSpaceDE w:val="0"/>
        <w:autoSpaceDN w:val="0"/>
        <w:adjustRightInd w:val="0"/>
        <w:ind w:firstLine="709"/>
        <w:jc w:val="both"/>
        <w:rPr>
          <w:sz w:val="26"/>
          <w:szCs w:val="26"/>
          <w:lang w:eastAsia="en-US"/>
        </w:rPr>
      </w:pPr>
      <w:r>
        <w:rPr>
          <w:sz w:val="26"/>
          <w:szCs w:val="26"/>
          <w:lang w:eastAsia="en-US"/>
        </w:rPr>
        <w:t>1 этап – 20</w:t>
      </w:r>
      <w:r w:rsidR="006E0CBB">
        <w:rPr>
          <w:sz w:val="26"/>
          <w:szCs w:val="26"/>
          <w:lang w:eastAsia="en-US"/>
        </w:rPr>
        <w:t>23</w:t>
      </w:r>
      <w:r>
        <w:rPr>
          <w:sz w:val="26"/>
          <w:szCs w:val="26"/>
          <w:lang w:eastAsia="en-US"/>
        </w:rPr>
        <w:t>–2025 годы.</w:t>
      </w:r>
    </w:p>
    <w:p w:rsidR="00376822" w:rsidRDefault="00376822" w:rsidP="00376822">
      <w:pPr>
        <w:autoSpaceDE w:val="0"/>
        <w:autoSpaceDN w:val="0"/>
        <w:adjustRightInd w:val="0"/>
        <w:ind w:firstLine="709"/>
        <w:jc w:val="both"/>
        <w:rPr>
          <w:sz w:val="26"/>
          <w:szCs w:val="26"/>
        </w:rPr>
      </w:pPr>
      <w:r>
        <w:rPr>
          <w:sz w:val="26"/>
          <w:szCs w:val="26"/>
        </w:rPr>
        <w:t>На 1 этапе будет продолжена реализация начатых ранее мероприятий по технической модернизации сельскохозяйственного производства.</w:t>
      </w:r>
    </w:p>
    <w:p w:rsidR="00376822" w:rsidRDefault="00376822" w:rsidP="00376822">
      <w:pPr>
        <w:autoSpaceDE w:val="0"/>
        <w:autoSpaceDN w:val="0"/>
        <w:adjustRightInd w:val="0"/>
        <w:ind w:firstLine="708"/>
        <w:jc w:val="both"/>
        <w:rPr>
          <w:sz w:val="26"/>
          <w:szCs w:val="26"/>
          <w:lang w:eastAsia="en-US"/>
        </w:rPr>
      </w:pPr>
      <w:r>
        <w:rPr>
          <w:sz w:val="26"/>
          <w:szCs w:val="26"/>
          <w:lang w:eastAsia="en-US"/>
        </w:rPr>
        <w:t xml:space="preserve">Реализация мероприятий подпрограммы должна обеспечить достижение к 2025 году следующих </w:t>
      </w:r>
      <w:r>
        <w:rPr>
          <w:sz w:val="26"/>
        </w:rPr>
        <w:t>целевых показателей (индикаторов)</w:t>
      </w:r>
      <w:r>
        <w:rPr>
          <w:sz w:val="26"/>
          <w:szCs w:val="26"/>
          <w:lang w:eastAsia="en-US"/>
        </w:rPr>
        <w:t>:</w:t>
      </w:r>
    </w:p>
    <w:p w:rsidR="00376822" w:rsidRDefault="00376822" w:rsidP="00376822">
      <w:pPr>
        <w:autoSpaceDE w:val="0"/>
        <w:autoSpaceDN w:val="0"/>
        <w:adjustRightInd w:val="0"/>
        <w:ind w:firstLine="709"/>
        <w:jc w:val="both"/>
        <w:rPr>
          <w:sz w:val="26"/>
          <w:szCs w:val="26"/>
          <w:lang w:eastAsia="en-US"/>
        </w:rPr>
      </w:pPr>
      <w:r>
        <w:rPr>
          <w:sz w:val="26"/>
          <w:szCs w:val="26"/>
          <w:lang w:eastAsia="en-US"/>
        </w:rPr>
        <w:t>количество реализованных инновационных проектов – 0 единиц;</w:t>
      </w:r>
    </w:p>
    <w:p w:rsidR="00376822" w:rsidRDefault="00376822" w:rsidP="00376822">
      <w:pPr>
        <w:autoSpaceDE w:val="0"/>
        <w:autoSpaceDN w:val="0"/>
        <w:adjustRightInd w:val="0"/>
        <w:ind w:firstLine="709"/>
        <w:jc w:val="both"/>
        <w:rPr>
          <w:sz w:val="26"/>
          <w:szCs w:val="26"/>
          <w:lang w:eastAsia="en-US"/>
        </w:rPr>
      </w:pPr>
      <w:r>
        <w:rPr>
          <w:sz w:val="26"/>
          <w:szCs w:val="26"/>
          <w:lang w:eastAsia="en-US"/>
        </w:rPr>
        <w:t xml:space="preserve">удельный расход топлива на обработку посевных площадей сельскохозяйственных культур без учета тепличного хозяйства – </w:t>
      </w:r>
      <w:smartTag w:uri="urn:schemas-microsoft-com:office:smarttags" w:element="metricconverter">
        <w:smartTagPr>
          <w:attr w:name="ProductID" w:val="68 кг"/>
        </w:smartTagPr>
        <w:r>
          <w:rPr>
            <w:sz w:val="26"/>
            <w:szCs w:val="26"/>
            <w:lang w:eastAsia="en-US"/>
          </w:rPr>
          <w:t>68 кг</w:t>
        </w:r>
      </w:smartTag>
      <w:r>
        <w:rPr>
          <w:sz w:val="26"/>
          <w:szCs w:val="26"/>
          <w:lang w:eastAsia="en-US"/>
        </w:rPr>
        <w:t xml:space="preserve"> </w:t>
      </w:r>
      <w:proofErr w:type="spellStart"/>
      <w:r>
        <w:rPr>
          <w:sz w:val="26"/>
          <w:szCs w:val="26"/>
          <w:lang w:eastAsia="en-US"/>
        </w:rPr>
        <w:t>у.т</w:t>
      </w:r>
      <w:proofErr w:type="spellEnd"/>
      <w:r>
        <w:rPr>
          <w:sz w:val="26"/>
          <w:szCs w:val="26"/>
          <w:lang w:eastAsia="en-US"/>
        </w:rPr>
        <w:t>./</w:t>
      </w:r>
      <w:proofErr w:type="spellStart"/>
      <w:r>
        <w:rPr>
          <w:sz w:val="26"/>
          <w:szCs w:val="26"/>
          <w:lang w:eastAsia="en-US"/>
        </w:rPr>
        <w:t>ц</w:t>
      </w:r>
      <w:proofErr w:type="spellEnd"/>
      <w:r>
        <w:rPr>
          <w:sz w:val="26"/>
          <w:szCs w:val="26"/>
          <w:lang w:eastAsia="en-US"/>
        </w:rPr>
        <w:t xml:space="preserve"> ежегодно. </w:t>
      </w:r>
    </w:p>
    <w:p w:rsidR="00376822" w:rsidRDefault="00376822" w:rsidP="00376822">
      <w:pPr>
        <w:autoSpaceDE w:val="0"/>
        <w:autoSpaceDN w:val="0"/>
        <w:adjustRightInd w:val="0"/>
        <w:ind w:firstLine="709"/>
        <w:jc w:val="both"/>
        <w:rPr>
          <w:sz w:val="26"/>
          <w:szCs w:val="26"/>
        </w:rPr>
      </w:pPr>
      <w:r>
        <w:rPr>
          <w:sz w:val="26"/>
          <w:szCs w:val="26"/>
        </w:rPr>
        <w:t>2 этап – 2026–2030 годы.</w:t>
      </w:r>
    </w:p>
    <w:p w:rsidR="00376822" w:rsidRDefault="00376822" w:rsidP="00376822">
      <w:pPr>
        <w:autoSpaceDE w:val="0"/>
        <w:autoSpaceDN w:val="0"/>
        <w:adjustRightInd w:val="0"/>
        <w:ind w:firstLine="708"/>
        <w:jc w:val="both"/>
        <w:rPr>
          <w:sz w:val="26"/>
          <w:szCs w:val="26"/>
          <w:lang w:eastAsia="en-US"/>
        </w:rPr>
      </w:pPr>
      <w:r>
        <w:rPr>
          <w:sz w:val="26"/>
          <w:szCs w:val="26"/>
          <w:lang w:eastAsia="en-US"/>
        </w:rPr>
        <w:t xml:space="preserve">Реализация мероприятий подпрограммы на 2 этапе должна обеспечить достижение к 2031 году следующих </w:t>
      </w:r>
      <w:r>
        <w:rPr>
          <w:sz w:val="26"/>
        </w:rPr>
        <w:t>целевых показателей (индикаторов)</w:t>
      </w:r>
      <w:r>
        <w:rPr>
          <w:sz w:val="26"/>
          <w:szCs w:val="26"/>
          <w:lang w:eastAsia="en-US"/>
        </w:rPr>
        <w:t>:</w:t>
      </w:r>
    </w:p>
    <w:p w:rsidR="00376822" w:rsidRDefault="00376822" w:rsidP="00376822">
      <w:pPr>
        <w:autoSpaceDE w:val="0"/>
        <w:autoSpaceDN w:val="0"/>
        <w:adjustRightInd w:val="0"/>
        <w:ind w:firstLine="709"/>
        <w:jc w:val="both"/>
        <w:rPr>
          <w:sz w:val="26"/>
          <w:szCs w:val="26"/>
          <w:lang w:eastAsia="en-US"/>
        </w:rPr>
      </w:pPr>
      <w:r>
        <w:rPr>
          <w:sz w:val="26"/>
          <w:szCs w:val="26"/>
          <w:lang w:eastAsia="en-US"/>
        </w:rPr>
        <w:t>количество реализованных инновационных проектов – 0 единиц;</w:t>
      </w:r>
    </w:p>
    <w:p w:rsidR="00376822" w:rsidRDefault="00376822" w:rsidP="00376822">
      <w:pPr>
        <w:autoSpaceDE w:val="0"/>
        <w:autoSpaceDN w:val="0"/>
        <w:adjustRightInd w:val="0"/>
        <w:ind w:firstLine="709"/>
        <w:jc w:val="both"/>
        <w:rPr>
          <w:sz w:val="26"/>
          <w:szCs w:val="26"/>
          <w:lang w:eastAsia="en-US"/>
        </w:rPr>
      </w:pPr>
      <w:r>
        <w:rPr>
          <w:sz w:val="26"/>
          <w:szCs w:val="26"/>
          <w:lang w:eastAsia="en-US"/>
        </w:rPr>
        <w:t xml:space="preserve">удельный расход топлива на обработку посевных площадей сельскохозяйственных культур без учета тепличного хозяйства – </w:t>
      </w:r>
      <w:smartTag w:uri="urn:schemas-microsoft-com:office:smarttags" w:element="metricconverter">
        <w:smartTagPr>
          <w:attr w:name="ProductID" w:val="68 кг"/>
        </w:smartTagPr>
        <w:r>
          <w:rPr>
            <w:sz w:val="26"/>
            <w:szCs w:val="26"/>
            <w:lang w:eastAsia="en-US"/>
          </w:rPr>
          <w:t>68 кг</w:t>
        </w:r>
      </w:smartTag>
      <w:r>
        <w:rPr>
          <w:sz w:val="26"/>
          <w:szCs w:val="26"/>
          <w:lang w:eastAsia="en-US"/>
        </w:rPr>
        <w:t xml:space="preserve"> </w:t>
      </w:r>
      <w:proofErr w:type="spellStart"/>
      <w:r>
        <w:rPr>
          <w:sz w:val="26"/>
          <w:szCs w:val="26"/>
          <w:lang w:eastAsia="en-US"/>
        </w:rPr>
        <w:t>у.т</w:t>
      </w:r>
      <w:proofErr w:type="spellEnd"/>
      <w:r>
        <w:rPr>
          <w:sz w:val="26"/>
          <w:szCs w:val="26"/>
          <w:lang w:eastAsia="en-US"/>
        </w:rPr>
        <w:t>./</w:t>
      </w:r>
      <w:proofErr w:type="spellStart"/>
      <w:r>
        <w:rPr>
          <w:sz w:val="26"/>
          <w:szCs w:val="26"/>
          <w:lang w:eastAsia="en-US"/>
        </w:rPr>
        <w:t>ц</w:t>
      </w:r>
      <w:proofErr w:type="spellEnd"/>
      <w:r>
        <w:rPr>
          <w:sz w:val="26"/>
          <w:szCs w:val="26"/>
          <w:lang w:eastAsia="en-US"/>
        </w:rPr>
        <w:t xml:space="preserve"> ежегодно.</w:t>
      </w:r>
    </w:p>
    <w:p w:rsidR="00376822" w:rsidRDefault="00376822" w:rsidP="00376822">
      <w:pPr>
        <w:ind w:firstLine="709"/>
        <w:jc w:val="both"/>
        <w:rPr>
          <w:sz w:val="26"/>
          <w:szCs w:val="26"/>
          <w:lang w:eastAsia="en-US"/>
        </w:rPr>
      </w:pPr>
      <w:r>
        <w:rPr>
          <w:sz w:val="26"/>
          <w:szCs w:val="26"/>
          <w:lang w:eastAsia="en-US"/>
        </w:rPr>
        <w:t>3 этап – 2031–2035 годы.</w:t>
      </w:r>
    </w:p>
    <w:p w:rsidR="00376822" w:rsidRDefault="00376822" w:rsidP="00376822">
      <w:pPr>
        <w:autoSpaceDE w:val="0"/>
        <w:autoSpaceDN w:val="0"/>
        <w:adjustRightInd w:val="0"/>
        <w:ind w:firstLine="708"/>
        <w:jc w:val="both"/>
        <w:rPr>
          <w:sz w:val="26"/>
          <w:szCs w:val="26"/>
          <w:lang w:eastAsia="en-US"/>
        </w:rPr>
      </w:pPr>
      <w:r>
        <w:rPr>
          <w:sz w:val="26"/>
          <w:szCs w:val="26"/>
          <w:lang w:eastAsia="en-US"/>
        </w:rPr>
        <w:t xml:space="preserve">Реализация мероприятий подпрограммы на 3 этапе должна обеспечить достижение к 2035 году следующих </w:t>
      </w:r>
      <w:r>
        <w:rPr>
          <w:sz w:val="26"/>
        </w:rPr>
        <w:t>целевых показателей (индикаторов)</w:t>
      </w:r>
      <w:r>
        <w:rPr>
          <w:sz w:val="26"/>
          <w:szCs w:val="26"/>
          <w:lang w:eastAsia="en-US"/>
        </w:rPr>
        <w:t>:</w:t>
      </w:r>
    </w:p>
    <w:p w:rsidR="00376822" w:rsidRDefault="00376822" w:rsidP="00376822">
      <w:pPr>
        <w:autoSpaceDE w:val="0"/>
        <w:autoSpaceDN w:val="0"/>
        <w:adjustRightInd w:val="0"/>
        <w:ind w:firstLine="709"/>
        <w:jc w:val="both"/>
        <w:rPr>
          <w:sz w:val="26"/>
          <w:szCs w:val="26"/>
          <w:lang w:eastAsia="en-US"/>
        </w:rPr>
      </w:pPr>
      <w:r>
        <w:rPr>
          <w:sz w:val="26"/>
          <w:szCs w:val="26"/>
          <w:lang w:eastAsia="en-US"/>
        </w:rPr>
        <w:t>количество реализованных инновационных проектов – 0 единиц;</w:t>
      </w:r>
    </w:p>
    <w:p w:rsidR="00376822" w:rsidRDefault="00376822" w:rsidP="00376822">
      <w:pPr>
        <w:autoSpaceDE w:val="0"/>
        <w:autoSpaceDN w:val="0"/>
        <w:adjustRightInd w:val="0"/>
        <w:ind w:firstLine="709"/>
        <w:jc w:val="both"/>
        <w:rPr>
          <w:sz w:val="26"/>
          <w:szCs w:val="26"/>
          <w:lang w:eastAsia="en-US"/>
        </w:rPr>
      </w:pPr>
      <w:r>
        <w:rPr>
          <w:sz w:val="26"/>
          <w:szCs w:val="26"/>
          <w:lang w:eastAsia="en-US"/>
        </w:rPr>
        <w:t xml:space="preserve">удельный расход топлива на обработку посевных площадей сельскохозяйственных культур без учета тепличного хозяйства – </w:t>
      </w:r>
      <w:smartTag w:uri="urn:schemas-microsoft-com:office:smarttags" w:element="metricconverter">
        <w:smartTagPr>
          <w:attr w:name="ProductID" w:val="68 кг"/>
        </w:smartTagPr>
        <w:r>
          <w:rPr>
            <w:sz w:val="26"/>
            <w:szCs w:val="26"/>
            <w:lang w:eastAsia="en-US"/>
          </w:rPr>
          <w:t>68 кг</w:t>
        </w:r>
      </w:smartTag>
      <w:r>
        <w:rPr>
          <w:sz w:val="26"/>
          <w:szCs w:val="26"/>
          <w:lang w:eastAsia="en-US"/>
        </w:rPr>
        <w:t xml:space="preserve"> </w:t>
      </w:r>
      <w:proofErr w:type="spellStart"/>
      <w:r>
        <w:rPr>
          <w:sz w:val="26"/>
          <w:szCs w:val="26"/>
          <w:lang w:eastAsia="en-US"/>
        </w:rPr>
        <w:t>у.т</w:t>
      </w:r>
      <w:proofErr w:type="spellEnd"/>
      <w:r>
        <w:rPr>
          <w:sz w:val="26"/>
          <w:szCs w:val="26"/>
          <w:lang w:eastAsia="en-US"/>
        </w:rPr>
        <w:t>./</w:t>
      </w:r>
      <w:proofErr w:type="spellStart"/>
      <w:r>
        <w:rPr>
          <w:sz w:val="26"/>
          <w:szCs w:val="26"/>
          <w:lang w:eastAsia="en-US"/>
        </w:rPr>
        <w:t>ц</w:t>
      </w:r>
      <w:proofErr w:type="spellEnd"/>
      <w:r>
        <w:rPr>
          <w:sz w:val="26"/>
          <w:szCs w:val="26"/>
          <w:lang w:eastAsia="en-US"/>
        </w:rPr>
        <w:t xml:space="preserve"> ежегодно.</w:t>
      </w:r>
    </w:p>
    <w:p w:rsidR="00376822" w:rsidRDefault="00376822" w:rsidP="00376822">
      <w:pPr>
        <w:pStyle w:val="20"/>
        <w:tabs>
          <w:tab w:val="left" w:pos="6120"/>
        </w:tabs>
        <w:ind w:firstLine="709"/>
        <w:rPr>
          <w:sz w:val="26"/>
          <w:szCs w:val="26"/>
        </w:rPr>
      </w:pPr>
    </w:p>
    <w:p w:rsidR="00376822" w:rsidRDefault="00376822" w:rsidP="00376822">
      <w:pPr>
        <w:autoSpaceDE w:val="0"/>
        <w:autoSpaceDN w:val="0"/>
        <w:adjustRightInd w:val="0"/>
        <w:jc w:val="center"/>
        <w:outlineLvl w:val="0"/>
        <w:rPr>
          <w:b/>
          <w:sz w:val="26"/>
          <w:szCs w:val="26"/>
        </w:rPr>
      </w:pPr>
      <w:r>
        <w:rPr>
          <w:b/>
          <w:sz w:val="26"/>
          <w:szCs w:val="26"/>
          <w:lang w:eastAsia="en-US"/>
        </w:rPr>
        <w:t>Раздел IV. О</w:t>
      </w:r>
      <w:r>
        <w:rPr>
          <w:b/>
          <w:sz w:val="26"/>
          <w:szCs w:val="26"/>
        </w:rPr>
        <w:t xml:space="preserve">боснование объема финансовых ресурсов, необходимых </w:t>
      </w:r>
    </w:p>
    <w:p w:rsidR="00376822" w:rsidRDefault="00376822" w:rsidP="00376822">
      <w:pPr>
        <w:autoSpaceDE w:val="0"/>
        <w:autoSpaceDN w:val="0"/>
        <w:adjustRightInd w:val="0"/>
        <w:jc w:val="center"/>
        <w:outlineLvl w:val="0"/>
        <w:rPr>
          <w:b/>
          <w:sz w:val="26"/>
          <w:szCs w:val="26"/>
        </w:rPr>
      </w:pPr>
      <w:proofErr w:type="gramStart"/>
      <w:r>
        <w:rPr>
          <w:b/>
          <w:sz w:val="26"/>
          <w:szCs w:val="26"/>
        </w:rPr>
        <w:t xml:space="preserve">для реализации подпрограммы (с расшифровкой по источникам </w:t>
      </w:r>
      <w:proofErr w:type="gramEnd"/>
    </w:p>
    <w:p w:rsidR="00376822" w:rsidRDefault="00376822" w:rsidP="00376822">
      <w:pPr>
        <w:autoSpaceDE w:val="0"/>
        <w:autoSpaceDN w:val="0"/>
        <w:adjustRightInd w:val="0"/>
        <w:jc w:val="center"/>
        <w:outlineLvl w:val="0"/>
        <w:rPr>
          <w:b/>
          <w:sz w:val="26"/>
          <w:szCs w:val="26"/>
        </w:rPr>
      </w:pPr>
      <w:r>
        <w:rPr>
          <w:b/>
          <w:sz w:val="26"/>
          <w:szCs w:val="26"/>
        </w:rPr>
        <w:t>финансирования, по этапам и годам реализации подпрограммы)</w:t>
      </w:r>
    </w:p>
    <w:p w:rsidR="00376822" w:rsidRDefault="00376822" w:rsidP="00376822">
      <w:pPr>
        <w:autoSpaceDE w:val="0"/>
        <w:autoSpaceDN w:val="0"/>
        <w:adjustRightInd w:val="0"/>
        <w:jc w:val="both"/>
        <w:rPr>
          <w:sz w:val="26"/>
          <w:szCs w:val="26"/>
        </w:rPr>
      </w:pPr>
    </w:p>
    <w:p w:rsidR="00165B78" w:rsidRDefault="00376822" w:rsidP="00165B78">
      <w:pPr>
        <w:autoSpaceDE w:val="0"/>
        <w:autoSpaceDN w:val="0"/>
        <w:adjustRightInd w:val="0"/>
        <w:ind w:firstLine="709"/>
        <w:jc w:val="both"/>
        <w:rPr>
          <w:sz w:val="26"/>
          <w:szCs w:val="26"/>
        </w:rPr>
      </w:pPr>
      <w:r>
        <w:rPr>
          <w:sz w:val="26"/>
          <w:szCs w:val="26"/>
        </w:rPr>
        <w:t xml:space="preserve">Расходы подпрограммы формируются </w:t>
      </w:r>
      <w:r w:rsidR="00165B78">
        <w:rPr>
          <w:sz w:val="26"/>
          <w:szCs w:val="26"/>
        </w:rPr>
        <w:t>за счет средств федерального бюджета, республиканского бюджета Чувашской Республики, местного бюджета и внебюджетных источников.</w:t>
      </w:r>
    </w:p>
    <w:p w:rsidR="00376822" w:rsidRDefault="00376822" w:rsidP="00376822">
      <w:pPr>
        <w:autoSpaceDE w:val="0"/>
        <w:autoSpaceDN w:val="0"/>
        <w:adjustRightInd w:val="0"/>
        <w:ind w:firstLine="709"/>
        <w:jc w:val="both"/>
        <w:rPr>
          <w:sz w:val="26"/>
          <w:szCs w:val="26"/>
        </w:rPr>
      </w:pPr>
      <w:r>
        <w:rPr>
          <w:sz w:val="26"/>
          <w:szCs w:val="26"/>
          <w:lang w:eastAsia="en-US"/>
        </w:rPr>
        <w:t>Прогнозируемые объемы бюджетных ассигнований на реализаци</w:t>
      </w:r>
      <w:r w:rsidR="00064B8A">
        <w:rPr>
          <w:sz w:val="26"/>
          <w:szCs w:val="26"/>
          <w:lang w:eastAsia="en-US"/>
        </w:rPr>
        <w:t>ю мероприятий подпрограммы в 2023</w:t>
      </w:r>
      <w:r>
        <w:rPr>
          <w:sz w:val="26"/>
          <w:szCs w:val="26"/>
          <w:lang w:eastAsia="en-US"/>
        </w:rPr>
        <w:t>–2035 годах составляют 0 тыс. рублей.</w:t>
      </w:r>
    </w:p>
    <w:p w:rsidR="00376822" w:rsidRDefault="00376822" w:rsidP="00376822">
      <w:pPr>
        <w:autoSpaceDE w:val="0"/>
        <w:autoSpaceDN w:val="0"/>
        <w:adjustRightInd w:val="0"/>
        <w:ind w:firstLine="709"/>
        <w:jc w:val="both"/>
        <w:rPr>
          <w:sz w:val="26"/>
          <w:szCs w:val="26"/>
        </w:rPr>
      </w:pPr>
      <w:r>
        <w:rPr>
          <w:sz w:val="26"/>
          <w:szCs w:val="26"/>
        </w:rPr>
        <w:t>Прогнозируемый объем финансирования подпрограммы на 1 этапе (20</w:t>
      </w:r>
      <w:r w:rsidR="006E0CBB">
        <w:rPr>
          <w:sz w:val="26"/>
          <w:szCs w:val="26"/>
        </w:rPr>
        <w:t>23</w:t>
      </w:r>
      <w:r>
        <w:rPr>
          <w:sz w:val="26"/>
          <w:szCs w:val="26"/>
        </w:rPr>
        <w:t>–2025 годы) составляет 0 тыс. рублей, из них средства:</w:t>
      </w:r>
    </w:p>
    <w:p w:rsidR="00376822" w:rsidRDefault="00376822" w:rsidP="00376822">
      <w:pPr>
        <w:autoSpaceDE w:val="0"/>
        <w:autoSpaceDN w:val="0"/>
        <w:adjustRightInd w:val="0"/>
        <w:ind w:firstLine="709"/>
        <w:jc w:val="both"/>
        <w:rPr>
          <w:sz w:val="26"/>
          <w:szCs w:val="26"/>
        </w:rPr>
      </w:pPr>
      <w:r>
        <w:rPr>
          <w:sz w:val="26"/>
          <w:szCs w:val="26"/>
        </w:rPr>
        <w:t>республиканского бюджета Чувашской Республики –0 тыс. рублей, в том числе:</w:t>
      </w:r>
    </w:p>
    <w:p w:rsidR="00376822" w:rsidRDefault="00376822" w:rsidP="00376822">
      <w:pPr>
        <w:autoSpaceDE w:val="0"/>
        <w:autoSpaceDN w:val="0"/>
        <w:adjustRightInd w:val="0"/>
        <w:ind w:firstLine="709"/>
        <w:jc w:val="both"/>
        <w:rPr>
          <w:sz w:val="26"/>
          <w:szCs w:val="26"/>
        </w:rPr>
      </w:pPr>
      <w:r>
        <w:rPr>
          <w:sz w:val="26"/>
          <w:szCs w:val="26"/>
        </w:rPr>
        <w:t>в 2023 году – 0</w:t>
      </w:r>
      <w:r w:rsidR="00D02FAF">
        <w:rPr>
          <w:sz w:val="26"/>
          <w:szCs w:val="26"/>
        </w:rPr>
        <w:t>,0</w:t>
      </w:r>
      <w:r>
        <w:rPr>
          <w:sz w:val="26"/>
          <w:szCs w:val="26"/>
        </w:rPr>
        <w:t xml:space="preserve"> тыс. рублей;</w:t>
      </w:r>
    </w:p>
    <w:p w:rsidR="00376822" w:rsidRDefault="00376822" w:rsidP="00376822">
      <w:pPr>
        <w:autoSpaceDE w:val="0"/>
        <w:autoSpaceDN w:val="0"/>
        <w:adjustRightInd w:val="0"/>
        <w:ind w:firstLine="709"/>
        <w:jc w:val="both"/>
        <w:rPr>
          <w:sz w:val="26"/>
          <w:szCs w:val="26"/>
        </w:rPr>
      </w:pPr>
      <w:r>
        <w:rPr>
          <w:sz w:val="26"/>
          <w:szCs w:val="26"/>
        </w:rPr>
        <w:t>в 2024 году – 0</w:t>
      </w:r>
      <w:r w:rsidR="00D02FAF">
        <w:rPr>
          <w:sz w:val="26"/>
          <w:szCs w:val="26"/>
        </w:rPr>
        <w:t>,0</w:t>
      </w:r>
      <w:r>
        <w:rPr>
          <w:sz w:val="26"/>
          <w:szCs w:val="26"/>
        </w:rPr>
        <w:t xml:space="preserve"> тыс. рублей;</w:t>
      </w:r>
    </w:p>
    <w:p w:rsidR="00376822" w:rsidRDefault="00376822" w:rsidP="00376822">
      <w:pPr>
        <w:autoSpaceDE w:val="0"/>
        <w:autoSpaceDN w:val="0"/>
        <w:adjustRightInd w:val="0"/>
        <w:ind w:firstLine="709"/>
        <w:jc w:val="both"/>
        <w:rPr>
          <w:sz w:val="26"/>
          <w:szCs w:val="26"/>
        </w:rPr>
      </w:pPr>
      <w:r>
        <w:rPr>
          <w:sz w:val="26"/>
          <w:szCs w:val="26"/>
        </w:rPr>
        <w:t>в 2025 году – 0</w:t>
      </w:r>
      <w:r w:rsidR="00D02FAF">
        <w:rPr>
          <w:sz w:val="26"/>
          <w:szCs w:val="26"/>
        </w:rPr>
        <w:t>,0</w:t>
      </w:r>
      <w:r>
        <w:rPr>
          <w:sz w:val="26"/>
          <w:szCs w:val="26"/>
        </w:rPr>
        <w:t xml:space="preserve"> тыс. рублей;</w:t>
      </w:r>
    </w:p>
    <w:p w:rsidR="00376822" w:rsidRDefault="00376822" w:rsidP="00376822">
      <w:pPr>
        <w:autoSpaceDE w:val="0"/>
        <w:autoSpaceDN w:val="0"/>
        <w:adjustRightInd w:val="0"/>
        <w:ind w:firstLine="709"/>
        <w:jc w:val="both"/>
        <w:rPr>
          <w:sz w:val="26"/>
          <w:szCs w:val="26"/>
        </w:rPr>
      </w:pPr>
      <w:r>
        <w:rPr>
          <w:sz w:val="26"/>
          <w:szCs w:val="26"/>
        </w:rPr>
        <w:t xml:space="preserve">местного бюджета </w:t>
      </w:r>
      <w:r w:rsidR="00D02FAF">
        <w:rPr>
          <w:sz w:val="26"/>
          <w:szCs w:val="26"/>
        </w:rPr>
        <w:t>–</w:t>
      </w:r>
      <w:r>
        <w:rPr>
          <w:sz w:val="26"/>
          <w:szCs w:val="26"/>
        </w:rPr>
        <w:t xml:space="preserve"> 0</w:t>
      </w:r>
      <w:r w:rsidR="00D02FAF">
        <w:rPr>
          <w:sz w:val="26"/>
          <w:szCs w:val="26"/>
        </w:rPr>
        <w:t>,0</w:t>
      </w:r>
      <w:r>
        <w:rPr>
          <w:sz w:val="26"/>
          <w:szCs w:val="26"/>
        </w:rPr>
        <w:t xml:space="preserve"> тыс. рублей, в том числе:</w:t>
      </w:r>
    </w:p>
    <w:p w:rsidR="00376822" w:rsidRDefault="00376822" w:rsidP="00376822">
      <w:pPr>
        <w:autoSpaceDE w:val="0"/>
        <w:autoSpaceDN w:val="0"/>
        <w:adjustRightInd w:val="0"/>
        <w:ind w:firstLine="709"/>
        <w:jc w:val="both"/>
        <w:rPr>
          <w:sz w:val="26"/>
          <w:szCs w:val="26"/>
        </w:rPr>
      </w:pPr>
      <w:r>
        <w:rPr>
          <w:sz w:val="26"/>
          <w:szCs w:val="26"/>
        </w:rPr>
        <w:t>в 2023 году – 0</w:t>
      </w:r>
      <w:r w:rsidR="00D02FAF">
        <w:rPr>
          <w:sz w:val="26"/>
          <w:szCs w:val="26"/>
        </w:rPr>
        <w:t>,0</w:t>
      </w:r>
      <w:r>
        <w:rPr>
          <w:sz w:val="26"/>
          <w:szCs w:val="26"/>
        </w:rPr>
        <w:t xml:space="preserve"> тыс. рублей;</w:t>
      </w:r>
    </w:p>
    <w:p w:rsidR="00376822" w:rsidRDefault="00376822" w:rsidP="00376822">
      <w:pPr>
        <w:autoSpaceDE w:val="0"/>
        <w:autoSpaceDN w:val="0"/>
        <w:adjustRightInd w:val="0"/>
        <w:ind w:firstLine="709"/>
        <w:jc w:val="both"/>
        <w:rPr>
          <w:sz w:val="26"/>
          <w:szCs w:val="26"/>
        </w:rPr>
      </w:pPr>
      <w:r>
        <w:rPr>
          <w:sz w:val="26"/>
          <w:szCs w:val="26"/>
        </w:rPr>
        <w:t>в 2024 году – 0</w:t>
      </w:r>
      <w:r w:rsidR="00D02FAF">
        <w:rPr>
          <w:sz w:val="26"/>
          <w:szCs w:val="26"/>
        </w:rPr>
        <w:t>,0</w:t>
      </w:r>
      <w:r>
        <w:rPr>
          <w:sz w:val="26"/>
          <w:szCs w:val="26"/>
        </w:rPr>
        <w:t xml:space="preserve"> тыс. рублей;</w:t>
      </w:r>
    </w:p>
    <w:p w:rsidR="00376822" w:rsidRDefault="00376822" w:rsidP="00376822">
      <w:pPr>
        <w:autoSpaceDE w:val="0"/>
        <w:autoSpaceDN w:val="0"/>
        <w:adjustRightInd w:val="0"/>
        <w:ind w:firstLine="709"/>
        <w:jc w:val="both"/>
        <w:rPr>
          <w:sz w:val="26"/>
          <w:szCs w:val="26"/>
        </w:rPr>
      </w:pPr>
      <w:r>
        <w:rPr>
          <w:sz w:val="26"/>
          <w:szCs w:val="26"/>
        </w:rPr>
        <w:t>в 2025 году – 0</w:t>
      </w:r>
      <w:r w:rsidR="00D02FAF">
        <w:rPr>
          <w:sz w:val="26"/>
          <w:szCs w:val="26"/>
        </w:rPr>
        <w:t>,0</w:t>
      </w:r>
      <w:r>
        <w:rPr>
          <w:sz w:val="26"/>
          <w:szCs w:val="26"/>
        </w:rPr>
        <w:t xml:space="preserve"> тыс. рублей;</w:t>
      </w:r>
    </w:p>
    <w:p w:rsidR="00376822" w:rsidRDefault="00376822" w:rsidP="00376822">
      <w:pPr>
        <w:autoSpaceDE w:val="0"/>
        <w:autoSpaceDN w:val="0"/>
        <w:adjustRightInd w:val="0"/>
        <w:ind w:firstLine="709"/>
        <w:jc w:val="both"/>
        <w:rPr>
          <w:sz w:val="26"/>
          <w:szCs w:val="26"/>
        </w:rPr>
      </w:pPr>
      <w:r>
        <w:rPr>
          <w:sz w:val="26"/>
          <w:szCs w:val="26"/>
        </w:rPr>
        <w:t>внебюджетных источников – 0</w:t>
      </w:r>
      <w:r w:rsidR="00D02FAF">
        <w:rPr>
          <w:sz w:val="26"/>
          <w:szCs w:val="26"/>
        </w:rPr>
        <w:t>,0</w:t>
      </w:r>
      <w:r>
        <w:rPr>
          <w:sz w:val="26"/>
          <w:szCs w:val="26"/>
        </w:rPr>
        <w:t xml:space="preserve"> тыс. рублей, в том числе:</w:t>
      </w:r>
    </w:p>
    <w:p w:rsidR="00376822" w:rsidRDefault="00376822" w:rsidP="006E0CBB">
      <w:pPr>
        <w:autoSpaceDE w:val="0"/>
        <w:autoSpaceDN w:val="0"/>
        <w:adjustRightInd w:val="0"/>
        <w:jc w:val="both"/>
        <w:rPr>
          <w:sz w:val="26"/>
          <w:szCs w:val="26"/>
        </w:rPr>
      </w:pPr>
      <w:r>
        <w:rPr>
          <w:sz w:val="26"/>
          <w:szCs w:val="26"/>
          <w:lang w:eastAsia="en-US"/>
        </w:rPr>
        <w:t xml:space="preserve"> </w:t>
      </w:r>
      <w:r>
        <w:rPr>
          <w:sz w:val="26"/>
          <w:szCs w:val="26"/>
          <w:lang w:eastAsia="en-US"/>
        </w:rPr>
        <w:tab/>
      </w:r>
      <w:r>
        <w:rPr>
          <w:sz w:val="26"/>
          <w:szCs w:val="26"/>
        </w:rPr>
        <w:t>в 2023 году – 0</w:t>
      </w:r>
      <w:r w:rsidR="00D02FAF">
        <w:rPr>
          <w:sz w:val="26"/>
          <w:szCs w:val="26"/>
        </w:rPr>
        <w:t>,0</w:t>
      </w:r>
      <w:r>
        <w:rPr>
          <w:sz w:val="26"/>
          <w:szCs w:val="26"/>
        </w:rPr>
        <w:t xml:space="preserve"> тыс. рублей;</w:t>
      </w:r>
    </w:p>
    <w:p w:rsidR="00376822" w:rsidRDefault="00376822" w:rsidP="00376822">
      <w:pPr>
        <w:autoSpaceDE w:val="0"/>
        <w:autoSpaceDN w:val="0"/>
        <w:adjustRightInd w:val="0"/>
        <w:ind w:firstLine="709"/>
        <w:jc w:val="both"/>
        <w:rPr>
          <w:sz w:val="26"/>
          <w:szCs w:val="26"/>
        </w:rPr>
      </w:pPr>
      <w:r>
        <w:rPr>
          <w:sz w:val="26"/>
          <w:szCs w:val="26"/>
        </w:rPr>
        <w:t>в 2024 году – 0</w:t>
      </w:r>
      <w:r w:rsidR="00D02FAF">
        <w:rPr>
          <w:sz w:val="26"/>
          <w:szCs w:val="26"/>
        </w:rPr>
        <w:t>,0</w:t>
      </w:r>
      <w:r>
        <w:rPr>
          <w:sz w:val="26"/>
          <w:szCs w:val="26"/>
        </w:rPr>
        <w:t xml:space="preserve"> тыс. рублей;</w:t>
      </w:r>
    </w:p>
    <w:p w:rsidR="00376822" w:rsidRDefault="00376822" w:rsidP="00376822">
      <w:pPr>
        <w:autoSpaceDE w:val="0"/>
        <w:autoSpaceDN w:val="0"/>
        <w:adjustRightInd w:val="0"/>
        <w:ind w:firstLine="709"/>
        <w:jc w:val="both"/>
        <w:rPr>
          <w:sz w:val="26"/>
          <w:szCs w:val="26"/>
        </w:rPr>
      </w:pPr>
      <w:r>
        <w:rPr>
          <w:sz w:val="26"/>
          <w:szCs w:val="26"/>
        </w:rPr>
        <w:t>в 2025 году – 0</w:t>
      </w:r>
      <w:r w:rsidR="00D02FAF">
        <w:rPr>
          <w:sz w:val="26"/>
          <w:szCs w:val="26"/>
        </w:rPr>
        <w:t>,0</w:t>
      </w:r>
      <w:r>
        <w:rPr>
          <w:sz w:val="26"/>
          <w:szCs w:val="26"/>
        </w:rPr>
        <w:t xml:space="preserve"> тыс. рублей.</w:t>
      </w:r>
    </w:p>
    <w:p w:rsidR="00376822" w:rsidRDefault="00376822" w:rsidP="00376822">
      <w:pPr>
        <w:autoSpaceDE w:val="0"/>
        <w:autoSpaceDN w:val="0"/>
        <w:adjustRightInd w:val="0"/>
        <w:ind w:firstLine="709"/>
        <w:jc w:val="both"/>
        <w:rPr>
          <w:sz w:val="26"/>
          <w:szCs w:val="26"/>
        </w:rPr>
      </w:pPr>
      <w:r>
        <w:rPr>
          <w:sz w:val="26"/>
          <w:szCs w:val="26"/>
        </w:rPr>
        <w:t>На 2 этапе (2026–2030 годы) объем финансирования подпрограммы составляет 0 тыс. рублей, из них средства:</w:t>
      </w:r>
    </w:p>
    <w:p w:rsidR="00376822" w:rsidRDefault="00376822" w:rsidP="00376822">
      <w:pPr>
        <w:autoSpaceDE w:val="0"/>
        <w:autoSpaceDN w:val="0"/>
        <w:adjustRightInd w:val="0"/>
        <w:ind w:firstLine="709"/>
        <w:jc w:val="both"/>
        <w:rPr>
          <w:sz w:val="26"/>
          <w:szCs w:val="26"/>
        </w:rPr>
      </w:pPr>
      <w:r>
        <w:rPr>
          <w:sz w:val="26"/>
          <w:szCs w:val="26"/>
        </w:rPr>
        <w:t>республиканского бюджета Чувашской Республики – 0</w:t>
      </w:r>
      <w:r w:rsidR="00D02FAF">
        <w:rPr>
          <w:sz w:val="26"/>
          <w:szCs w:val="26"/>
        </w:rPr>
        <w:t>,0</w:t>
      </w:r>
      <w:r>
        <w:rPr>
          <w:sz w:val="26"/>
          <w:szCs w:val="26"/>
        </w:rPr>
        <w:t xml:space="preserve"> тыс. рублей;</w:t>
      </w:r>
    </w:p>
    <w:p w:rsidR="00376822" w:rsidRDefault="00376822" w:rsidP="00376822">
      <w:pPr>
        <w:autoSpaceDE w:val="0"/>
        <w:autoSpaceDN w:val="0"/>
        <w:adjustRightInd w:val="0"/>
        <w:ind w:firstLine="709"/>
        <w:jc w:val="both"/>
        <w:rPr>
          <w:sz w:val="26"/>
          <w:szCs w:val="26"/>
        </w:rPr>
      </w:pPr>
      <w:r>
        <w:rPr>
          <w:sz w:val="26"/>
          <w:szCs w:val="26"/>
        </w:rPr>
        <w:t xml:space="preserve">местного бюджета </w:t>
      </w:r>
      <w:r w:rsidR="00D02FAF">
        <w:rPr>
          <w:sz w:val="26"/>
          <w:szCs w:val="26"/>
        </w:rPr>
        <w:t>–</w:t>
      </w:r>
      <w:r>
        <w:rPr>
          <w:sz w:val="26"/>
          <w:szCs w:val="26"/>
        </w:rPr>
        <w:t xml:space="preserve"> 0</w:t>
      </w:r>
      <w:r w:rsidR="00D02FAF">
        <w:rPr>
          <w:sz w:val="26"/>
          <w:szCs w:val="26"/>
        </w:rPr>
        <w:t>,0</w:t>
      </w:r>
      <w:r>
        <w:rPr>
          <w:sz w:val="26"/>
          <w:szCs w:val="26"/>
        </w:rPr>
        <w:t xml:space="preserve"> тыс. рублей;</w:t>
      </w:r>
    </w:p>
    <w:p w:rsidR="00376822" w:rsidRDefault="00376822" w:rsidP="00376822">
      <w:pPr>
        <w:autoSpaceDE w:val="0"/>
        <w:autoSpaceDN w:val="0"/>
        <w:adjustRightInd w:val="0"/>
        <w:ind w:firstLine="709"/>
        <w:jc w:val="both"/>
        <w:rPr>
          <w:sz w:val="26"/>
          <w:szCs w:val="26"/>
        </w:rPr>
      </w:pPr>
      <w:r>
        <w:rPr>
          <w:sz w:val="26"/>
          <w:szCs w:val="26"/>
        </w:rPr>
        <w:t>внебюджетных источников – 0</w:t>
      </w:r>
      <w:r w:rsidR="00D02FAF">
        <w:rPr>
          <w:sz w:val="26"/>
          <w:szCs w:val="26"/>
        </w:rPr>
        <w:t>,0</w:t>
      </w:r>
      <w:r>
        <w:rPr>
          <w:sz w:val="26"/>
          <w:szCs w:val="26"/>
        </w:rPr>
        <w:t xml:space="preserve"> тыс. рублей.</w:t>
      </w:r>
    </w:p>
    <w:p w:rsidR="00376822" w:rsidRDefault="00376822" w:rsidP="00376822">
      <w:pPr>
        <w:autoSpaceDE w:val="0"/>
        <w:autoSpaceDN w:val="0"/>
        <w:adjustRightInd w:val="0"/>
        <w:ind w:firstLine="709"/>
        <w:jc w:val="both"/>
        <w:rPr>
          <w:sz w:val="26"/>
          <w:szCs w:val="26"/>
        </w:rPr>
      </w:pPr>
      <w:r>
        <w:rPr>
          <w:sz w:val="26"/>
          <w:szCs w:val="26"/>
        </w:rPr>
        <w:t>На 3 этапе (2031–2035 годы) объем финансирования подпрограммы составляет 0</w:t>
      </w:r>
      <w:r w:rsidR="00D02FAF">
        <w:rPr>
          <w:sz w:val="26"/>
          <w:szCs w:val="26"/>
        </w:rPr>
        <w:t>,0</w:t>
      </w:r>
      <w:r>
        <w:rPr>
          <w:sz w:val="26"/>
          <w:szCs w:val="26"/>
        </w:rPr>
        <w:t xml:space="preserve"> тыс. рублей, из них средства:</w:t>
      </w:r>
    </w:p>
    <w:p w:rsidR="00376822" w:rsidRDefault="00376822" w:rsidP="00376822">
      <w:pPr>
        <w:autoSpaceDE w:val="0"/>
        <w:autoSpaceDN w:val="0"/>
        <w:adjustRightInd w:val="0"/>
        <w:ind w:firstLine="709"/>
        <w:jc w:val="both"/>
        <w:rPr>
          <w:sz w:val="26"/>
          <w:szCs w:val="26"/>
        </w:rPr>
      </w:pPr>
      <w:r>
        <w:rPr>
          <w:sz w:val="26"/>
          <w:szCs w:val="26"/>
        </w:rPr>
        <w:t>республиканского бюджета Чувашской Республики – 0</w:t>
      </w:r>
      <w:r w:rsidR="00D02FAF">
        <w:rPr>
          <w:sz w:val="26"/>
          <w:szCs w:val="26"/>
        </w:rPr>
        <w:t>,0</w:t>
      </w:r>
      <w:r>
        <w:rPr>
          <w:sz w:val="26"/>
          <w:szCs w:val="26"/>
        </w:rPr>
        <w:t xml:space="preserve"> тыс. рублей;</w:t>
      </w:r>
    </w:p>
    <w:p w:rsidR="00376822" w:rsidRDefault="00376822" w:rsidP="00376822">
      <w:pPr>
        <w:autoSpaceDE w:val="0"/>
        <w:autoSpaceDN w:val="0"/>
        <w:adjustRightInd w:val="0"/>
        <w:ind w:firstLine="709"/>
        <w:jc w:val="both"/>
        <w:rPr>
          <w:sz w:val="26"/>
          <w:szCs w:val="26"/>
        </w:rPr>
      </w:pPr>
      <w:r>
        <w:rPr>
          <w:sz w:val="26"/>
          <w:szCs w:val="26"/>
        </w:rPr>
        <w:t xml:space="preserve">местного бюджета </w:t>
      </w:r>
      <w:r w:rsidR="00D02FAF">
        <w:rPr>
          <w:sz w:val="26"/>
          <w:szCs w:val="26"/>
        </w:rPr>
        <w:t>–</w:t>
      </w:r>
      <w:r>
        <w:rPr>
          <w:sz w:val="26"/>
          <w:szCs w:val="26"/>
        </w:rPr>
        <w:t xml:space="preserve"> 0</w:t>
      </w:r>
      <w:r w:rsidR="00D02FAF">
        <w:rPr>
          <w:sz w:val="26"/>
          <w:szCs w:val="26"/>
        </w:rPr>
        <w:t>,0</w:t>
      </w:r>
      <w:r>
        <w:rPr>
          <w:sz w:val="26"/>
          <w:szCs w:val="26"/>
        </w:rPr>
        <w:t xml:space="preserve"> тыс. рублей;</w:t>
      </w:r>
    </w:p>
    <w:p w:rsidR="00376822" w:rsidRDefault="00376822" w:rsidP="00376822">
      <w:pPr>
        <w:autoSpaceDE w:val="0"/>
        <w:autoSpaceDN w:val="0"/>
        <w:adjustRightInd w:val="0"/>
        <w:ind w:firstLine="709"/>
        <w:jc w:val="both"/>
        <w:rPr>
          <w:sz w:val="26"/>
          <w:szCs w:val="26"/>
        </w:rPr>
      </w:pPr>
      <w:r>
        <w:rPr>
          <w:sz w:val="26"/>
          <w:szCs w:val="26"/>
        </w:rPr>
        <w:t>внебюджетных источников – 0</w:t>
      </w:r>
      <w:r w:rsidR="00D02FAF">
        <w:rPr>
          <w:sz w:val="26"/>
          <w:szCs w:val="26"/>
        </w:rPr>
        <w:t>,0</w:t>
      </w:r>
      <w:r>
        <w:rPr>
          <w:sz w:val="26"/>
          <w:szCs w:val="26"/>
        </w:rPr>
        <w:t xml:space="preserve"> тыс. рублей.</w:t>
      </w:r>
    </w:p>
    <w:p w:rsidR="00376822" w:rsidRDefault="00376822" w:rsidP="00376822">
      <w:pPr>
        <w:autoSpaceDE w:val="0"/>
        <w:autoSpaceDN w:val="0"/>
        <w:adjustRightInd w:val="0"/>
        <w:ind w:firstLine="709"/>
        <w:jc w:val="both"/>
        <w:rPr>
          <w:sz w:val="26"/>
          <w:szCs w:val="26"/>
        </w:rPr>
      </w:pPr>
      <w:r>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376822" w:rsidRDefault="00376822" w:rsidP="00376822">
      <w:pPr>
        <w:autoSpaceDE w:val="0"/>
        <w:autoSpaceDN w:val="0"/>
        <w:adjustRightInd w:val="0"/>
        <w:ind w:firstLine="709"/>
        <w:jc w:val="both"/>
        <w:rPr>
          <w:sz w:val="26"/>
          <w:szCs w:val="26"/>
          <w:lang w:eastAsia="en-US"/>
        </w:rPr>
      </w:pPr>
      <w:r>
        <w:rPr>
          <w:sz w:val="26"/>
          <w:szCs w:val="26"/>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
    <w:p w:rsidR="00B267D4" w:rsidRDefault="00B267D4" w:rsidP="001836AC">
      <w:pPr>
        <w:ind w:firstLine="708"/>
        <w:jc w:val="both"/>
      </w:pPr>
    </w:p>
    <w:p w:rsidR="00B267D4" w:rsidRDefault="00B267D4" w:rsidP="001836AC">
      <w:pPr>
        <w:ind w:firstLine="708"/>
        <w:jc w:val="both"/>
      </w:pPr>
    </w:p>
    <w:p w:rsidR="00B267D4" w:rsidRDefault="00B267D4" w:rsidP="001836AC">
      <w:pPr>
        <w:ind w:firstLine="708"/>
        <w:jc w:val="both"/>
      </w:pPr>
    </w:p>
    <w:p w:rsidR="00B267D4" w:rsidRDefault="00B267D4" w:rsidP="001836AC">
      <w:pPr>
        <w:ind w:firstLine="708"/>
        <w:jc w:val="both"/>
      </w:pPr>
    </w:p>
    <w:p w:rsidR="00B267D4" w:rsidRDefault="00B267D4" w:rsidP="001836AC">
      <w:pPr>
        <w:ind w:firstLine="708"/>
        <w:jc w:val="both"/>
      </w:pPr>
    </w:p>
    <w:p w:rsidR="006A55BA" w:rsidRDefault="006A55BA" w:rsidP="001836AC">
      <w:pPr>
        <w:ind w:firstLine="708"/>
        <w:jc w:val="both"/>
      </w:pPr>
    </w:p>
    <w:p w:rsidR="006A55BA" w:rsidRDefault="006A55BA" w:rsidP="001836AC">
      <w:pPr>
        <w:ind w:firstLine="708"/>
        <w:jc w:val="both"/>
      </w:pPr>
    </w:p>
    <w:p w:rsidR="006A55BA" w:rsidRDefault="006A55BA" w:rsidP="001836AC">
      <w:pPr>
        <w:ind w:firstLine="708"/>
        <w:jc w:val="both"/>
      </w:pPr>
    </w:p>
    <w:p w:rsidR="006A55BA" w:rsidRDefault="006A55BA" w:rsidP="001836AC">
      <w:pPr>
        <w:ind w:firstLine="708"/>
        <w:jc w:val="both"/>
      </w:pPr>
    </w:p>
    <w:p w:rsidR="006A55BA" w:rsidRDefault="006A55BA" w:rsidP="001836AC">
      <w:pPr>
        <w:ind w:firstLine="708"/>
        <w:jc w:val="both"/>
      </w:pPr>
    </w:p>
    <w:p w:rsidR="006A55BA" w:rsidRDefault="006A55BA" w:rsidP="001836AC">
      <w:pPr>
        <w:ind w:firstLine="708"/>
        <w:jc w:val="both"/>
      </w:pPr>
    </w:p>
    <w:p w:rsidR="006A55BA" w:rsidRDefault="006A55BA" w:rsidP="001836AC">
      <w:pPr>
        <w:ind w:firstLine="708"/>
        <w:jc w:val="both"/>
      </w:pPr>
    </w:p>
    <w:p w:rsidR="006A55BA" w:rsidRDefault="006A55BA" w:rsidP="001836AC">
      <w:pPr>
        <w:ind w:firstLine="708"/>
        <w:jc w:val="both"/>
      </w:pPr>
    </w:p>
    <w:p w:rsidR="006A55BA" w:rsidRDefault="006A55BA" w:rsidP="001836AC">
      <w:pPr>
        <w:ind w:firstLine="708"/>
        <w:jc w:val="both"/>
      </w:pPr>
    </w:p>
    <w:p w:rsidR="006A55BA" w:rsidRDefault="006A55BA" w:rsidP="001836AC">
      <w:pPr>
        <w:ind w:firstLine="708"/>
        <w:jc w:val="both"/>
      </w:pPr>
    </w:p>
    <w:p w:rsidR="006A55BA" w:rsidRDefault="006A55BA" w:rsidP="001836AC">
      <w:pPr>
        <w:ind w:firstLine="708"/>
        <w:jc w:val="both"/>
      </w:pPr>
    </w:p>
    <w:p w:rsidR="006A55BA" w:rsidRDefault="006A55BA" w:rsidP="001836AC">
      <w:pPr>
        <w:ind w:firstLine="708"/>
        <w:jc w:val="both"/>
      </w:pPr>
    </w:p>
    <w:p w:rsidR="006A55BA" w:rsidRDefault="006A55BA" w:rsidP="001836AC">
      <w:pPr>
        <w:ind w:firstLine="708"/>
        <w:jc w:val="both"/>
      </w:pPr>
    </w:p>
    <w:p w:rsidR="006A55BA" w:rsidRDefault="006A55BA" w:rsidP="001836AC">
      <w:pPr>
        <w:ind w:firstLine="708"/>
        <w:jc w:val="both"/>
        <w:sectPr w:rsidR="006A55BA" w:rsidSect="00B267D4">
          <w:pgSz w:w="11906" w:h="16838"/>
          <w:pgMar w:top="1276" w:right="850" w:bottom="1134" w:left="1701" w:header="708" w:footer="708" w:gutter="0"/>
          <w:cols w:space="708"/>
          <w:docGrid w:linePitch="360"/>
        </w:sectPr>
      </w:pPr>
    </w:p>
    <w:p w:rsidR="006A55BA" w:rsidRDefault="006A55BA" w:rsidP="006A55BA">
      <w:pPr>
        <w:ind w:left="9400"/>
        <w:jc w:val="center"/>
        <w:rPr>
          <w:sz w:val="26"/>
          <w:szCs w:val="26"/>
        </w:rPr>
      </w:pPr>
      <w:r>
        <w:rPr>
          <w:sz w:val="26"/>
          <w:szCs w:val="26"/>
        </w:rPr>
        <w:t xml:space="preserve">Приложение </w:t>
      </w:r>
    </w:p>
    <w:p w:rsidR="006A55BA" w:rsidRDefault="006A55BA" w:rsidP="006A55BA">
      <w:pPr>
        <w:ind w:left="8647"/>
        <w:jc w:val="center"/>
        <w:rPr>
          <w:sz w:val="26"/>
          <w:szCs w:val="26"/>
        </w:rPr>
      </w:pPr>
      <w:r>
        <w:rPr>
          <w:sz w:val="26"/>
          <w:szCs w:val="26"/>
        </w:rPr>
        <w:t xml:space="preserve">к подпрограмме «Техническая и технологическая модернизация, инновационное развитие»  муниципальной программы Комсомольского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w:t>
      </w:r>
    </w:p>
    <w:p w:rsidR="006A55BA" w:rsidRDefault="006A55BA" w:rsidP="006A55BA">
      <w:pPr>
        <w:ind w:left="9400"/>
        <w:jc w:val="both"/>
        <w:rPr>
          <w:sz w:val="26"/>
          <w:szCs w:val="26"/>
        </w:rPr>
      </w:pPr>
    </w:p>
    <w:p w:rsidR="006A55BA" w:rsidRDefault="006A55BA" w:rsidP="006A55BA">
      <w:pPr>
        <w:jc w:val="center"/>
        <w:outlineLvl w:val="0"/>
        <w:rPr>
          <w:b/>
          <w:caps/>
          <w:sz w:val="26"/>
          <w:szCs w:val="26"/>
        </w:rPr>
      </w:pPr>
      <w:r>
        <w:rPr>
          <w:b/>
          <w:caps/>
          <w:sz w:val="26"/>
          <w:szCs w:val="26"/>
        </w:rPr>
        <w:t xml:space="preserve">Ресурсное обеспечение </w:t>
      </w:r>
    </w:p>
    <w:p w:rsidR="006A55BA" w:rsidRDefault="006A55BA" w:rsidP="006A55BA">
      <w:pPr>
        <w:autoSpaceDE w:val="0"/>
        <w:autoSpaceDN w:val="0"/>
        <w:adjustRightInd w:val="0"/>
        <w:jc w:val="center"/>
        <w:rPr>
          <w:b/>
          <w:sz w:val="26"/>
          <w:szCs w:val="26"/>
        </w:rPr>
      </w:pPr>
      <w:r>
        <w:rPr>
          <w:b/>
          <w:sz w:val="26"/>
          <w:szCs w:val="26"/>
        </w:rPr>
        <w:t xml:space="preserve">реализации подпрограммы «Техническая и технологическая модернизация, инновационное развитие» </w:t>
      </w:r>
    </w:p>
    <w:p w:rsidR="006A55BA" w:rsidRDefault="006A55BA" w:rsidP="006A55BA">
      <w:pPr>
        <w:autoSpaceDE w:val="0"/>
        <w:autoSpaceDN w:val="0"/>
        <w:adjustRightInd w:val="0"/>
        <w:jc w:val="center"/>
        <w:rPr>
          <w:b/>
          <w:sz w:val="26"/>
          <w:szCs w:val="26"/>
        </w:rPr>
      </w:pPr>
      <w:r>
        <w:rPr>
          <w:b/>
          <w:sz w:val="26"/>
          <w:szCs w:val="26"/>
        </w:rPr>
        <w:t xml:space="preserve">муниципальной программы Комсомольского муниципального округа Чувашской Республики </w:t>
      </w:r>
    </w:p>
    <w:p w:rsidR="006A55BA" w:rsidRDefault="006A55BA" w:rsidP="006A55BA">
      <w:pPr>
        <w:autoSpaceDE w:val="0"/>
        <w:autoSpaceDN w:val="0"/>
        <w:adjustRightInd w:val="0"/>
        <w:jc w:val="center"/>
        <w:rPr>
          <w:b/>
          <w:sz w:val="26"/>
          <w:szCs w:val="26"/>
        </w:rPr>
      </w:pPr>
      <w:r>
        <w:rPr>
          <w:b/>
          <w:sz w:val="26"/>
          <w:szCs w:val="26"/>
        </w:rPr>
        <w:t xml:space="preserve">«Развитие сельского хозяйства и регулирование рынка сельскохозяйственной продукции, </w:t>
      </w:r>
    </w:p>
    <w:p w:rsidR="006A55BA" w:rsidRDefault="006A55BA" w:rsidP="006A55BA">
      <w:pPr>
        <w:autoSpaceDE w:val="0"/>
        <w:autoSpaceDN w:val="0"/>
        <w:adjustRightInd w:val="0"/>
        <w:jc w:val="center"/>
        <w:rPr>
          <w:sz w:val="26"/>
          <w:szCs w:val="26"/>
          <w:lang w:eastAsia="en-US"/>
        </w:rPr>
      </w:pPr>
      <w:r>
        <w:rPr>
          <w:b/>
          <w:sz w:val="26"/>
          <w:szCs w:val="26"/>
        </w:rPr>
        <w:t xml:space="preserve">сырья и продовольствия» </w:t>
      </w:r>
    </w:p>
    <w:p w:rsidR="006A55BA" w:rsidRDefault="006A55BA" w:rsidP="006A55BA">
      <w:pPr>
        <w:autoSpaceDE w:val="0"/>
        <w:autoSpaceDN w:val="0"/>
        <w:adjustRightInd w:val="0"/>
        <w:jc w:val="center"/>
        <w:outlineLvl w:val="0"/>
        <w:rPr>
          <w:sz w:val="26"/>
          <w:szCs w:val="26"/>
        </w:rPr>
      </w:pPr>
    </w:p>
    <w:tbl>
      <w:tblPr>
        <w:tblW w:w="5400" w:type="pct"/>
        <w:tblInd w:w="-298" w:type="dxa"/>
        <w:tblBorders>
          <w:top w:val="single" w:sz="4" w:space="0" w:color="auto"/>
          <w:insideH w:val="single" w:sz="4" w:space="0" w:color="auto"/>
          <w:insideV w:val="single" w:sz="4" w:space="0" w:color="auto"/>
        </w:tblBorders>
        <w:tblCellMar>
          <w:left w:w="62" w:type="dxa"/>
          <w:right w:w="62" w:type="dxa"/>
        </w:tblCellMar>
        <w:tblLook w:val="04A0"/>
      </w:tblPr>
      <w:tblGrid>
        <w:gridCol w:w="656"/>
        <w:gridCol w:w="1415"/>
        <w:gridCol w:w="1415"/>
        <w:gridCol w:w="1311"/>
        <w:gridCol w:w="1254"/>
        <w:gridCol w:w="905"/>
        <w:gridCol w:w="824"/>
        <w:gridCol w:w="1050"/>
        <w:gridCol w:w="1738"/>
        <w:gridCol w:w="1040"/>
        <w:gridCol w:w="990"/>
        <w:gridCol w:w="996"/>
        <w:gridCol w:w="1132"/>
        <w:gridCol w:w="990"/>
      </w:tblGrid>
      <w:tr w:rsidR="00004940" w:rsidTr="00216554">
        <w:tc>
          <w:tcPr>
            <w:tcW w:w="209" w:type="pct"/>
            <w:vMerge w:val="restart"/>
            <w:tcBorders>
              <w:top w:val="single" w:sz="4" w:space="0" w:color="auto"/>
              <w:left w:val="nil"/>
              <w:bottom w:val="nil"/>
              <w:right w:val="single" w:sz="4" w:space="0" w:color="auto"/>
            </w:tcBorders>
            <w:hideMark/>
          </w:tcPr>
          <w:p w:rsidR="00004940" w:rsidRDefault="00004940">
            <w:pPr>
              <w:widowControl w:val="0"/>
              <w:autoSpaceDE w:val="0"/>
              <w:autoSpaceDN w:val="0"/>
              <w:adjustRightInd w:val="0"/>
              <w:jc w:val="center"/>
              <w:rPr>
                <w:sz w:val="18"/>
                <w:szCs w:val="18"/>
                <w:lang w:eastAsia="en-US"/>
              </w:rPr>
            </w:pPr>
            <w:r>
              <w:rPr>
                <w:sz w:val="18"/>
                <w:szCs w:val="18"/>
                <w:lang w:eastAsia="en-US"/>
              </w:rPr>
              <w:t>Статус</w:t>
            </w:r>
          </w:p>
        </w:tc>
        <w:tc>
          <w:tcPr>
            <w:tcW w:w="450" w:type="pct"/>
            <w:vMerge w:val="restart"/>
            <w:tcBorders>
              <w:top w:val="single" w:sz="4" w:space="0" w:color="auto"/>
              <w:left w:val="single" w:sz="4" w:space="0" w:color="auto"/>
              <w:bottom w:val="nil"/>
              <w:right w:val="single" w:sz="4" w:space="0" w:color="auto"/>
            </w:tcBorders>
            <w:hideMark/>
          </w:tcPr>
          <w:p w:rsidR="00004940" w:rsidRDefault="00004940" w:rsidP="00064B8A">
            <w:pPr>
              <w:widowControl w:val="0"/>
              <w:autoSpaceDE w:val="0"/>
              <w:autoSpaceDN w:val="0"/>
              <w:adjustRightInd w:val="0"/>
              <w:jc w:val="center"/>
              <w:rPr>
                <w:sz w:val="18"/>
                <w:szCs w:val="18"/>
                <w:lang w:eastAsia="en-US"/>
              </w:rPr>
            </w:pPr>
            <w:r>
              <w:rPr>
                <w:sz w:val="18"/>
                <w:szCs w:val="18"/>
                <w:lang w:eastAsia="en-US"/>
              </w:rPr>
              <w:t>Наименование подпрограммы муниципальной программы Комсомольского муниципального округа (основного мероприятия, мероприятия)</w:t>
            </w:r>
          </w:p>
        </w:tc>
        <w:tc>
          <w:tcPr>
            <w:tcW w:w="450" w:type="pct"/>
            <w:vMerge w:val="restart"/>
            <w:tcBorders>
              <w:top w:val="single" w:sz="4" w:space="0" w:color="auto"/>
              <w:left w:val="single" w:sz="4" w:space="0" w:color="auto"/>
              <w:bottom w:val="nil"/>
              <w:right w:val="single" w:sz="4" w:space="0" w:color="auto"/>
            </w:tcBorders>
            <w:hideMark/>
          </w:tcPr>
          <w:p w:rsidR="00004940" w:rsidRDefault="00004940">
            <w:pPr>
              <w:widowControl w:val="0"/>
              <w:autoSpaceDE w:val="0"/>
              <w:autoSpaceDN w:val="0"/>
              <w:adjustRightInd w:val="0"/>
              <w:jc w:val="center"/>
              <w:rPr>
                <w:sz w:val="18"/>
                <w:szCs w:val="18"/>
                <w:lang w:eastAsia="en-US"/>
              </w:rPr>
            </w:pPr>
            <w:r>
              <w:rPr>
                <w:sz w:val="18"/>
                <w:szCs w:val="18"/>
                <w:lang w:eastAsia="en-US"/>
              </w:rPr>
              <w:t>Задача подпрограммы муниципальной программы Комсомольского муниципального округа</w:t>
            </w:r>
          </w:p>
        </w:tc>
        <w:tc>
          <w:tcPr>
            <w:tcW w:w="417" w:type="pct"/>
            <w:vMerge w:val="restart"/>
            <w:tcBorders>
              <w:top w:val="single" w:sz="4" w:space="0" w:color="auto"/>
              <w:left w:val="single" w:sz="4" w:space="0" w:color="auto"/>
              <w:bottom w:val="nil"/>
              <w:right w:val="single" w:sz="4" w:space="0" w:color="auto"/>
            </w:tcBorders>
            <w:hideMark/>
          </w:tcPr>
          <w:p w:rsidR="00004940" w:rsidRDefault="00004940">
            <w:pPr>
              <w:widowControl w:val="0"/>
              <w:autoSpaceDE w:val="0"/>
              <w:autoSpaceDN w:val="0"/>
              <w:adjustRightInd w:val="0"/>
              <w:jc w:val="center"/>
              <w:rPr>
                <w:sz w:val="18"/>
                <w:szCs w:val="18"/>
                <w:lang w:eastAsia="en-US"/>
              </w:rPr>
            </w:pPr>
            <w:r>
              <w:rPr>
                <w:sz w:val="18"/>
                <w:szCs w:val="18"/>
                <w:lang w:eastAsia="en-US"/>
              </w:rPr>
              <w:t>Ответственный исполнитель, соисполнитель</w:t>
            </w:r>
          </w:p>
        </w:tc>
        <w:tc>
          <w:tcPr>
            <w:tcW w:w="1282" w:type="pct"/>
            <w:gridSpan w:val="4"/>
            <w:tcBorders>
              <w:top w:val="single" w:sz="4" w:space="0" w:color="auto"/>
              <w:left w:val="single" w:sz="4" w:space="0" w:color="auto"/>
              <w:bottom w:val="single" w:sz="4" w:space="0" w:color="auto"/>
              <w:right w:val="single" w:sz="4" w:space="0" w:color="auto"/>
            </w:tcBorders>
            <w:hideMark/>
          </w:tcPr>
          <w:p w:rsidR="00004940" w:rsidRDefault="00004940">
            <w:pPr>
              <w:widowControl w:val="0"/>
              <w:autoSpaceDE w:val="0"/>
              <w:autoSpaceDN w:val="0"/>
              <w:adjustRightInd w:val="0"/>
              <w:jc w:val="center"/>
              <w:rPr>
                <w:sz w:val="18"/>
                <w:szCs w:val="18"/>
                <w:lang w:eastAsia="en-US"/>
              </w:rPr>
            </w:pPr>
            <w:r>
              <w:rPr>
                <w:sz w:val="18"/>
                <w:szCs w:val="18"/>
                <w:lang w:eastAsia="en-US"/>
              </w:rPr>
              <w:t>Код бюджетной классификации</w:t>
            </w:r>
          </w:p>
        </w:tc>
        <w:tc>
          <w:tcPr>
            <w:tcW w:w="553" w:type="pct"/>
            <w:vMerge w:val="restart"/>
            <w:tcBorders>
              <w:top w:val="single" w:sz="4" w:space="0" w:color="auto"/>
              <w:left w:val="single" w:sz="4" w:space="0" w:color="auto"/>
              <w:bottom w:val="nil"/>
              <w:right w:val="single" w:sz="4" w:space="0" w:color="auto"/>
            </w:tcBorders>
            <w:hideMark/>
          </w:tcPr>
          <w:p w:rsidR="00004940" w:rsidRDefault="00004940">
            <w:pPr>
              <w:widowControl w:val="0"/>
              <w:autoSpaceDE w:val="0"/>
              <w:autoSpaceDN w:val="0"/>
              <w:adjustRightInd w:val="0"/>
              <w:jc w:val="center"/>
              <w:rPr>
                <w:sz w:val="18"/>
                <w:szCs w:val="18"/>
                <w:lang w:eastAsia="en-US"/>
              </w:rPr>
            </w:pPr>
            <w:r>
              <w:rPr>
                <w:sz w:val="18"/>
                <w:szCs w:val="18"/>
                <w:lang w:eastAsia="en-US"/>
              </w:rPr>
              <w:t>Источники финансирования</w:t>
            </w:r>
          </w:p>
        </w:tc>
        <w:tc>
          <w:tcPr>
            <w:tcW w:w="1639" w:type="pct"/>
            <w:gridSpan w:val="5"/>
            <w:tcBorders>
              <w:bottom w:val="single" w:sz="4" w:space="0" w:color="auto"/>
              <w:right w:val="single" w:sz="4" w:space="0" w:color="auto"/>
            </w:tcBorders>
            <w:shd w:val="clear" w:color="auto" w:fill="auto"/>
          </w:tcPr>
          <w:p w:rsidR="00004940" w:rsidRDefault="00004940" w:rsidP="0009793E">
            <w:pPr>
              <w:spacing w:after="200" w:line="276" w:lineRule="auto"/>
              <w:jc w:val="center"/>
            </w:pPr>
            <w:r>
              <w:rPr>
                <w:sz w:val="18"/>
                <w:szCs w:val="18"/>
                <w:lang w:eastAsia="en-US"/>
              </w:rPr>
              <w:t>Расходы по годам, тыс. рублей</w:t>
            </w:r>
          </w:p>
        </w:tc>
      </w:tr>
      <w:tr w:rsidR="00004940" w:rsidTr="00216554">
        <w:tc>
          <w:tcPr>
            <w:tcW w:w="0" w:type="auto"/>
            <w:vMerge/>
            <w:tcBorders>
              <w:top w:val="single" w:sz="4" w:space="0" w:color="auto"/>
              <w:left w:val="nil"/>
              <w:bottom w:val="nil"/>
              <w:right w:val="single" w:sz="4" w:space="0" w:color="auto"/>
            </w:tcBorders>
            <w:vAlign w:val="center"/>
            <w:hideMark/>
          </w:tcPr>
          <w:p w:rsidR="00004940" w:rsidRDefault="00004940">
            <w:pPr>
              <w:rPr>
                <w:sz w:val="18"/>
                <w:szCs w:val="1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004940" w:rsidRDefault="00004940">
            <w:pPr>
              <w:rPr>
                <w:sz w:val="18"/>
                <w:szCs w:val="1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004940" w:rsidRDefault="00004940">
            <w:pPr>
              <w:rPr>
                <w:sz w:val="18"/>
                <w:szCs w:val="1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004940" w:rsidRDefault="00004940">
            <w:pPr>
              <w:rPr>
                <w:sz w:val="18"/>
                <w:szCs w:val="18"/>
                <w:lang w:eastAsia="en-US"/>
              </w:rPr>
            </w:pPr>
          </w:p>
        </w:tc>
        <w:tc>
          <w:tcPr>
            <w:tcW w:w="399" w:type="pct"/>
            <w:tcBorders>
              <w:top w:val="single" w:sz="4" w:space="0" w:color="auto"/>
              <w:left w:val="single" w:sz="4" w:space="0" w:color="auto"/>
              <w:bottom w:val="nil"/>
              <w:right w:val="single" w:sz="4" w:space="0" w:color="auto"/>
            </w:tcBorders>
            <w:hideMark/>
          </w:tcPr>
          <w:p w:rsidR="00004940" w:rsidRDefault="00004940">
            <w:pPr>
              <w:widowControl w:val="0"/>
              <w:autoSpaceDE w:val="0"/>
              <w:autoSpaceDN w:val="0"/>
              <w:adjustRightInd w:val="0"/>
              <w:jc w:val="center"/>
              <w:rPr>
                <w:sz w:val="18"/>
                <w:szCs w:val="18"/>
                <w:lang w:eastAsia="en-US"/>
              </w:rPr>
            </w:pPr>
            <w:r>
              <w:rPr>
                <w:sz w:val="18"/>
                <w:szCs w:val="18"/>
                <w:lang w:eastAsia="en-US"/>
              </w:rPr>
              <w:t>главный распорядитель бюджетных средств</w:t>
            </w:r>
          </w:p>
        </w:tc>
        <w:tc>
          <w:tcPr>
            <w:tcW w:w="288" w:type="pct"/>
            <w:tcBorders>
              <w:top w:val="single" w:sz="4" w:space="0" w:color="auto"/>
              <w:left w:val="single" w:sz="4" w:space="0" w:color="auto"/>
              <w:bottom w:val="nil"/>
              <w:right w:val="single" w:sz="4" w:space="0" w:color="auto"/>
            </w:tcBorders>
            <w:hideMark/>
          </w:tcPr>
          <w:p w:rsidR="00004940" w:rsidRDefault="00004940">
            <w:pPr>
              <w:widowControl w:val="0"/>
              <w:autoSpaceDE w:val="0"/>
              <w:autoSpaceDN w:val="0"/>
              <w:adjustRightInd w:val="0"/>
              <w:jc w:val="center"/>
              <w:rPr>
                <w:sz w:val="18"/>
                <w:szCs w:val="18"/>
                <w:lang w:eastAsia="en-US"/>
              </w:rPr>
            </w:pPr>
            <w:r>
              <w:rPr>
                <w:sz w:val="18"/>
                <w:szCs w:val="18"/>
                <w:lang w:eastAsia="en-US"/>
              </w:rPr>
              <w:t>раздел, подраздел</w:t>
            </w:r>
          </w:p>
        </w:tc>
        <w:tc>
          <w:tcPr>
            <w:tcW w:w="262" w:type="pct"/>
            <w:tcBorders>
              <w:top w:val="single" w:sz="4" w:space="0" w:color="auto"/>
              <w:left w:val="single" w:sz="4" w:space="0" w:color="auto"/>
              <w:bottom w:val="nil"/>
              <w:right w:val="single" w:sz="4" w:space="0" w:color="auto"/>
            </w:tcBorders>
            <w:hideMark/>
          </w:tcPr>
          <w:p w:rsidR="00004940" w:rsidRDefault="00004940">
            <w:pPr>
              <w:widowControl w:val="0"/>
              <w:autoSpaceDE w:val="0"/>
              <w:autoSpaceDN w:val="0"/>
              <w:adjustRightInd w:val="0"/>
              <w:jc w:val="center"/>
              <w:rPr>
                <w:sz w:val="18"/>
                <w:szCs w:val="18"/>
                <w:lang w:eastAsia="en-US"/>
              </w:rPr>
            </w:pPr>
            <w:r>
              <w:rPr>
                <w:sz w:val="18"/>
                <w:szCs w:val="18"/>
                <w:lang w:eastAsia="en-US"/>
              </w:rPr>
              <w:t>целевая статья расходов</w:t>
            </w:r>
          </w:p>
        </w:tc>
        <w:tc>
          <w:tcPr>
            <w:tcW w:w="334" w:type="pct"/>
            <w:tcBorders>
              <w:top w:val="single" w:sz="4" w:space="0" w:color="auto"/>
              <w:left w:val="single" w:sz="4" w:space="0" w:color="auto"/>
              <w:bottom w:val="nil"/>
              <w:right w:val="single" w:sz="4" w:space="0" w:color="auto"/>
            </w:tcBorders>
            <w:hideMark/>
          </w:tcPr>
          <w:p w:rsidR="00004940" w:rsidRDefault="00004940">
            <w:pPr>
              <w:widowControl w:val="0"/>
              <w:autoSpaceDE w:val="0"/>
              <w:autoSpaceDN w:val="0"/>
              <w:adjustRightInd w:val="0"/>
              <w:jc w:val="center"/>
              <w:rPr>
                <w:sz w:val="18"/>
                <w:szCs w:val="18"/>
                <w:lang w:eastAsia="en-US"/>
              </w:rPr>
            </w:pPr>
            <w:r>
              <w:rPr>
                <w:sz w:val="18"/>
                <w:szCs w:val="18"/>
                <w:lang w:eastAsia="en-US"/>
              </w:rPr>
              <w:t>группа (подгруппа) вида расходов</w:t>
            </w:r>
          </w:p>
        </w:tc>
        <w:tc>
          <w:tcPr>
            <w:tcW w:w="553" w:type="pct"/>
            <w:vMerge/>
            <w:tcBorders>
              <w:top w:val="single" w:sz="4" w:space="0" w:color="auto"/>
              <w:left w:val="single" w:sz="4" w:space="0" w:color="auto"/>
              <w:bottom w:val="nil"/>
              <w:right w:val="single" w:sz="4" w:space="0" w:color="auto"/>
            </w:tcBorders>
            <w:vAlign w:val="center"/>
            <w:hideMark/>
          </w:tcPr>
          <w:p w:rsidR="00004940" w:rsidRDefault="00004940">
            <w:pPr>
              <w:rPr>
                <w:sz w:val="18"/>
                <w:szCs w:val="18"/>
                <w:lang w:eastAsia="en-US"/>
              </w:rPr>
            </w:pPr>
          </w:p>
        </w:tc>
        <w:tc>
          <w:tcPr>
            <w:tcW w:w="331" w:type="pct"/>
            <w:tcBorders>
              <w:top w:val="single" w:sz="4" w:space="0" w:color="auto"/>
              <w:left w:val="single" w:sz="4" w:space="0" w:color="auto"/>
              <w:bottom w:val="nil"/>
              <w:right w:val="single" w:sz="4" w:space="0" w:color="auto"/>
            </w:tcBorders>
            <w:hideMark/>
          </w:tcPr>
          <w:p w:rsidR="00004940" w:rsidRDefault="00004940">
            <w:pPr>
              <w:widowControl w:val="0"/>
              <w:autoSpaceDE w:val="0"/>
              <w:autoSpaceDN w:val="0"/>
              <w:adjustRightInd w:val="0"/>
              <w:jc w:val="center"/>
              <w:rPr>
                <w:sz w:val="18"/>
                <w:szCs w:val="18"/>
                <w:lang w:eastAsia="en-US"/>
              </w:rPr>
            </w:pPr>
            <w:r>
              <w:rPr>
                <w:sz w:val="18"/>
                <w:szCs w:val="18"/>
                <w:lang w:eastAsia="en-US"/>
              </w:rPr>
              <w:t>2023</w:t>
            </w:r>
          </w:p>
        </w:tc>
        <w:tc>
          <w:tcPr>
            <w:tcW w:w="315" w:type="pct"/>
            <w:tcBorders>
              <w:top w:val="single" w:sz="4" w:space="0" w:color="auto"/>
              <w:left w:val="single" w:sz="4" w:space="0" w:color="auto"/>
              <w:bottom w:val="nil"/>
              <w:right w:val="single" w:sz="4" w:space="0" w:color="auto"/>
            </w:tcBorders>
            <w:hideMark/>
          </w:tcPr>
          <w:p w:rsidR="00004940" w:rsidRDefault="00004940">
            <w:pPr>
              <w:widowControl w:val="0"/>
              <w:autoSpaceDE w:val="0"/>
              <w:autoSpaceDN w:val="0"/>
              <w:adjustRightInd w:val="0"/>
              <w:jc w:val="center"/>
              <w:rPr>
                <w:sz w:val="18"/>
                <w:szCs w:val="18"/>
                <w:lang w:eastAsia="en-US"/>
              </w:rPr>
            </w:pPr>
            <w:r>
              <w:rPr>
                <w:sz w:val="18"/>
                <w:szCs w:val="18"/>
                <w:lang w:eastAsia="en-US"/>
              </w:rPr>
              <w:t>2024</w:t>
            </w:r>
          </w:p>
        </w:tc>
        <w:tc>
          <w:tcPr>
            <w:tcW w:w="317" w:type="pct"/>
            <w:tcBorders>
              <w:top w:val="single" w:sz="4" w:space="0" w:color="auto"/>
              <w:left w:val="single" w:sz="4" w:space="0" w:color="auto"/>
              <w:bottom w:val="nil"/>
              <w:right w:val="single" w:sz="4" w:space="0" w:color="auto"/>
            </w:tcBorders>
            <w:hideMark/>
          </w:tcPr>
          <w:p w:rsidR="00004940" w:rsidRDefault="00004940">
            <w:pPr>
              <w:widowControl w:val="0"/>
              <w:autoSpaceDE w:val="0"/>
              <w:autoSpaceDN w:val="0"/>
              <w:adjustRightInd w:val="0"/>
              <w:jc w:val="center"/>
              <w:rPr>
                <w:sz w:val="18"/>
                <w:szCs w:val="18"/>
                <w:lang w:eastAsia="en-US"/>
              </w:rPr>
            </w:pPr>
            <w:r>
              <w:rPr>
                <w:sz w:val="18"/>
                <w:szCs w:val="18"/>
                <w:lang w:eastAsia="en-US"/>
              </w:rPr>
              <w:t>2025</w:t>
            </w:r>
          </w:p>
        </w:tc>
        <w:tc>
          <w:tcPr>
            <w:tcW w:w="360" w:type="pct"/>
            <w:tcBorders>
              <w:top w:val="single" w:sz="4" w:space="0" w:color="auto"/>
              <w:left w:val="single" w:sz="4" w:space="0" w:color="auto"/>
              <w:bottom w:val="nil"/>
              <w:right w:val="single" w:sz="4" w:space="0" w:color="auto"/>
            </w:tcBorders>
            <w:hideMark/>
          </w:tcPr>
          <w:p w:rsidR="00004940" w:rsidRDefault="00004940">
            <w:pPr>
              <w:widowControl w:val="0"/>
              <w:autoSpaceDE w:val="0"/>
              <w:autoSpaceDN w:val="0"/>
              <w:adjustRightInd w:val="0"/>
              <w:jc w:val="center"/>
              <w:rPr>
                <w:sz w:val="18"/>
                <w:szCs w:val="18"/>
                <w:lang w:eastAsia="en-US"/>
              </w:rPr>
            </w:pPr>
            <w:r>
              <w:rPr>
                <w:sz w:val="18"/>
                <w:szCs w:val="18"/>
                <w:lang w:eastAsia="en-US"/>
              </w:rPr>
              <w:t>2026–</w:t>
            </w:r>
          </w:p>
          <w:p w:rsidR="00004940" w:rsidRDefault="00004940">
            <w:pPr>
              <w:widowControl w:val="0"/>
              <w:autoSpaceDE w:val="0"/>
              <w:autoSpaceDN w:val="0"/>
              <w:adjustRightInd w:val="0"/>
              <w:jc w:val="center"/>
              <w:rPr>
                <w:sz w:val="18"/>
                <w:szCs w:val="18"/>
                <w:lang w:eastAsia="en-US"/>
              </w:rPr>
            </w:pPr>
            <w:r>
              <w:rPr>
                <w:sz w:val="18"/>
                <w:szCs w:val="18"/>
                <w:lang w:eastAsia="en-US"/>
              </w:rPr>
              <w:t>2030</w:t>
            </w:r>
          </w:p>
        </w:tc>
        <w:tc>
          <w:tcPr>
            <w:tcW w:w="315" w:type="pct"/>
            <w:tcBorders>
              <w:top w:val="single" w:sz="4" w:space="0" w:color="auto"/>
              <w:left w:val="single" w:sz="4" w:space="0" w:color="auto"/>
              <w:bottom w:val="nil"/>
              <w:right w:val="nil"/>
            </w:tcBorders>
            <w:hideMark/>
          </w:tcPr>
          <w:p w:rsidR="0009793E" w:rsidRDefault="00004940" w:rsidP="00004940">
            <w:pPr>
              <w:widowControl w:val="0"/>
              <w:autoSpaceDE w:val="0"/>
              <w:autoSpaceDN w:val="0"/>
              <w:adjustRightInd w:val="0"/>
              <w:ind w:left="1930" w:hanging="1930"/>
              <w:rPr>
                <w:sz w:val="18"/>
                <w:szCs w:val="18"/>
                <w:lang w:eastAsia="en-US"/>
              </w:rPr>
            </w:pPr>
            <w:r>
              <w:rPr>
                <w:sz w:val="18"/>
                <w:szCs w:val="18"/>
                <w:lang w:eastAsia="en-US"/>
              </w:rPr>
              <w:t>2031–</w:t>
            </w:r>
          </w:p>
          <w:p w:rsidR="00004940" w:rsidRDefault="00004940" w:rsidP="00004940">
            <w:pPr>
              <w:widowControl w:val="0"/>
              <w:autoSpaceDE w:val="0"/>
              <w:autoSpaceDN w:val="0"/>
              <w:adjustRightInd w:val="0"/>
              <w:ind w:left="1930" w:hanging="1930"/>
              <w:rPr>
                <w:sz w:val="18"/>
                <w:szCs w:val="18"/>
                <w:lang w:eastAsia="en-US"/>
              </w:rPr>
            </w:pPr>
            <w:r>
              <w:rPr>
                <w:sz w:val="18"/>
                <w:szCs w:val="18"/>
                <w:lang w:eastAsia="en-US"/>
              </w:rPr>
              <w:t>2035</w:t>
            </w:r>
          </w:p>
        </w:tc>
      </w:tr>
    </w:tbl>
    <w:p w:rsidR="006A55BA" w:rsidRDefault="006A55BA" w:rsidP="006A55BA">
      <w:pPr>
        <w:widowControl w:val="0"/>
        <w:suppressAutoHyphens/>
        <w:rPr>
          <w:sz w:val="2"/>
        </w:rPr>
      </w:pPr>
    </w:p>
    <w:tbl>
      <w:tblPr>
        <w:tblW w:w="5333" w:type="pct"/>
        <w:tblInd w:w="-298" w:type="dxa"/>
        <w:tblLayout w:type="fixed"/>
        <w:tblCellMar>
          <w:left w:w="62" w:type="dxa"/>
          <w:right w:w="62" w:type="dxa"/>
        </w:tblCellMar>
        <w:tblLook w:val="04A0"/>
      </w:tblPr>
      <w:tblGrid>
        <w:gridCol w:w="638"/>
        <w:gridCol w:w="22"/>
        <w:gridCol w:w="1506"/>
        <w:gridCol w:w="1412"/>
        <w:gridCol w:w="1288"/>
        <w:gridCol w:w="112"/>
        <w:gridCol w:w="16"/>
        <w:gridCol w:w="1114"/>
        <w:gridCol w:w="22"/>
        <w:gridCol w:w="953"/>
        <w:gridCol w:w="6"/>
        <w:gridCol w:w="25"/>
        <w:gridCol w:w="823"/>
        <w:gridCol w:w="25"/>
        <w:gridCol w:w="913"/>
        <w:gridCol w:w="19"/>
        <w:gridCol w:w="1676"/>
        <w:gridCol w:w="993"/>
        <w:gridCol w:w="987"/>
        <w:gridCol w:w="990"/>
        <w:gridCol w:w="1130"/>
        <w:gridCol w:w="851"/>
      </w:tblGrid>
      <w:tr w:rsidR="004A304A" w:rsidTr="00216554">
        <w:trPr>
          <w:tblHeader/>
        </w:trPr>
        <w:tc>
          <w:tcPr>
            <w:tcW w:w="206" w:type="pct"/>
            <w:tcBorders>
              <w:top w:val="single" w:sz="4" w:space="0" w:color="auto"/>
              <w:left w:val="nil"/>
              <w:bottom w:val="single" w:sz="4" w:space="0" w:color="auto"/>
              <w:right w:val="single" w:sz="4" w:space="0" w:color="auto"/>
            </w:tcBorders>
            <w:hideMark/>
          </w:tcPr>
          <w:p w:rsidR="0009793E" w:rsidRDefault="0009793E">
            <w:pPr>
              <w:widowControl w:val="0"/>
              <w:autoSpaceDE w:val="0"/>
              <w:autoSpaceDN w:val="0"/>
              <w:adjustRightInd w:val="0"/>
              <w:jc w:val="center"/>
              <w:rPr>
                <w:sz w:val="18"/>
                <w:szCs w:val="18"/>
                <w:lang w:eastAsia="en-US"/>
              </w:rPr>
            </w:pPr>
            <w:r>
              <w:rPr>
                <w:sz w:val="18"/>
                <w:szCs w:val="18"/>
                <w:lang w:eastAsia="en-US"/>
              </w:rPr>
              <w:t>1</w:t>
            </w:r>
          </w:p>
        </w:tc>
        <w:tc>
          <w:tcPr>
            <w:tcW w:w="491" w:type="pct"/>
            <w:gridSpan w:val="2"/>
            <w:tcBorders>
              <w:top w:val="single" w:sz="4" w:space="0" w:color="auto"/>
              <w:left w:val="single" w:sz="4" w:space="0" w:color="auto"/>
              <w:bottom w:val="single" w:sz="4" w:space="0" w:color="auto"/>
              <w:right w:val="single" w:sz="4" w:space="0" w:color="auto"/>
            </w:tcBorders>
            <w:hideMark/>
          </w:tcPr>
          <w:p w:rsidR="0009793E" w:rsidRDefault="0009793E">
            <w:pPr>
              <w:widowControl w:val="0"/>
              <w:autoSpaceDE w:val="0"/>
              <w:autoSpaceDN w:val="0"/>
              <w:adjustRightInd w:val="0"/>
              <w:jc w:val="center"/>
              <w:rPr>
                <w:sz w:val="18"/>
                <w:szCs w:val="18"/>
                <w:lang w:eastAsia="en-US"/>
              </w:rPr>
            </w:pPr>
            <w:r>
              <w:rPr>
                <w:sz w:val="18"/>
                <w:szCs w:val="18"/>
                <w:lang w:eastAsia="en-US"/>
              </w:rPr>
              <w:t>2</w:t>
            </w:r>
          </w:p>
        </w:tc>
        <w:tc>
          <w:tcPr>
            <w:tcW w:w="455" w:type="pct"/>
            <w:tcBorders>
              <w:top w:val="single" w:sz="4" w:space="0" w:color="auto"/>
              <w:left w:val="single" w:sz="4" w:space="0" w:color="auto"/>
              <w:bottom w:val="single" w:sz="4" w:space="0" w:color="auto"/>
              <w:right w:val="single" w:sz="4" w:space="0" w:color="auto"/>
            </w:tcBorders>
            <w:hideMark/>
          </w:tcPr>
          <w:p w:rsidR="0009793E" w:rsidRDefault="0009793E">
            <w:pPr>
              <w:widowControl w:val="0"/>
              <w:autoSpaceDE w:val="0"/>
              <w:autoSpaceDN w:val="0"/>
              <w:adjustRightInd w:val="0"/>
              <w:jc w:val="center"/>
              <w:rPr>
                <w:sz w:val="18"/>
                <w:szCs w:val="18"/>
                <w:lang w:eastAsia="en-US"/>
              </w:rPr>
            </w:pPr>
            <w:r>
              <w:rPr>
                <w:sz w:val="18"/>
                <w:szCs w:val="18"/>
                <w:lang w:eastAsia="en-US"/>
              </w:rPr>
              <w:t>3</w:t>
            </w:r>
          </w:p>
        </w:tc>
        <w:tc>
          <w:tcPr>
            <w:tcW w:w="415" w:type="pct"/>
            <w:tcBorders>
              <w:top w:val="single" w:sz="4" w:space="0" w:color="auto"/>
              <w:left w:val="single" w:sz="4" w:space="0" w:color="auto"/>
              <w:bottom w:val="single" w:sz="4" w:space="0" w:color="auto"/>
              <w:right w:val="single" w:sz="4" w:space="0" w:color="auto"/>
            </w:tcBorders>
            <w:hideMark/>
          </w:tcPr>
          <w:p w:rsidR="0009793E" w:rsidRDefault="0009793E">
            <w:pPr>
              <w:widowControl w:val="0"/>
              <w:autoSpaceDE w:val="0"/>
              <w:autoSpaceDN w:val="0"/>
              <w:adjustRightInd w:val="0"/>
              <w:jc w:val="center"/>
              <w:rPr>
                <w:sz w:val="18"/>
                <w:szCs w:val="18"/>
                <w:lang w:eastAsia="en-US"/>
              </w:rPr>
            </w:pPr>
            <w:r>
              <w:rPr>
                <w:sz w:val="18"/>
                <w:szCs w:val="18"/>
                <w:lang w:eastAsia="en-US"/>
              </w:rPr>
              <w:t>4</w:t>
            </w:r>
          </w:p>
        </w:tc>
        <w:tc>
          <w:tcPr>
            <w:tcW w:w="400" w:type="pct"/>
            <w:gridSpan w:val="3"/>
            <w:tcBorders>
              <w:top w:val="single" w:sz="4" w:space="0" w:color="auto"/>
              <w:left w:val="single" w:sz="4" w:space="0" w:color="auto"/>
              <w:bottom w:val="single" w:sz="4" w:space="0" w:color="auto"/>
              <w:right w:val="single" w:sz="4" w:space="0" w:color="auto"/>
            </w:tcBorders>
            <w:hideMark/>
          </w:tcPr>
          <w:p w:rsidR="0009793E" w:rsidRDefault="0009793E">
            <w:pPr>
              <w:widowControl w:val="0"/>
              <w:autoSpaceDE w:val="0"/>
              <w:autoSpaceDN w:val="0"/>
              <w:adjustRightInd w:val="0"/>
              <w:jc w:val="center"/>
              <w:rPr>
                <w:sz w:val="18"/>
                <w:szCs w:val="18"/>
                <w:lang w:eastAsia="en-US"/>
              </w:rPr>
            </w:pPr>
            <w:r>
              <w:rPr>
                <w:sz w:val="18"/>
                <w:szCs w:val="18"/>
                <w:lang w:eastAsia="en-US"/>
              </w:rPr>
              <w:t>5</w:t>
            </w:r>
          </w:p>
        </w:tc>
        <w:tc>
          <w:tcPr>
            <w:tcW w:w="314" w:type="pct"/>
            <w:gridSpan w:val="2"/>
            <w:tcBorders>
              <w:top w:val="single" w:sz="4" w:space="0" w:color="auto"/>
              <w:left w:val="single" w:sz="4" w:space="0" w:color="auto"/>
              <w:bottom w:val="single" w:sz="4" w:space="0" w:color="auto"/>
              <w:right w:val="single" w:sz="4" w:space="0" w:color="auto"/>
            </w:tcBorders>
            <w:hideMark/>
          </w:tcPr>
          <w:p w:rsidR="0009793E" w:rsidRDefault="0009793E">
            <w:pPr>
              <w:widowControl w:val="0"/>
              <w:autoSpaceDE w:val="0"/>
              <w:autoSpaceDN w:val="0"/>
              <w:adjustRightInd w:val="0"/>
              <w:jc w:val="center"/>
              <w:rPr>
                <w:sz w:val="18"/>
                <w:szCs w:val="18"/>
                <w:lang w:eastAsia="en-US"/>
              </w:rPr>
            </w:pPr>
            <w:r>
              <w:rPr>
                <w:sz w:val="18"/>
                <w:szCs w:val="18"/>
                <w:lang w:eastAsia="en-US"/>
              </w:rPr>
              <w:t>6</w:t>
            </w:r>
          </w:p>
        </w:tc>
        <w:tc>
          <w:tcPr>
            <w:tcW w:w="275" w:type="pct"/>
            <w:gridSpan w:val="3"/>
            <w:tcBorders>
              <w:top w:val="single" w:sz="4" w:space="0" w:color="auto"/>
              <w:left w:val="single" w:sz="4" w:space="0" w:color="auto"/>
              <w:bottom w:val="single" w:sz="4" w:space="0" w:color="auto"/>
              <w:right w:val="single" w:sz="4" w:space="0" w:color="auto"/>
            </w:tcBorders>
            <w:hideMark/>
          </w:tcPr>
          <w:p w:rsidR="0009793E" w:rsidRDefault="0009793E">
            <w:pPr>
              <w:widowControl w:val="0"/>
              <w:autoSpaceDE w:val="0"/>
              <w:autoSpaceDN w:val="0"/>
              <w:adjustRightInd w:val="0"/>
              <w:jc w:val="center"/>
              <w:rPr>
                <w:sz w:val="18"/>
                <w:szCs w:val="18"/>
                <w:lang w:eastAsia="en-US"/>
              </w:rPr>
            </w:pPr>
            <w:r>
              <w:rPr>
                <w:sz w:val="18"/>
                <w:szCs w:val="18"/>
                <w:lang w:eastAsia="en-US"/>
              </w:rPr>
              <w:t>7</w:t>
            </w:r>
          </w:p>
        </w:tc>
        <w:tc>
          <w:tcPr>
            <w:tcW w:w="302" w:type="pct"/>
            <w:gridSpan w:val="2"/>
            <w:tcBorders>
              <w:top w:val="single" w:sz="4" w:space="0" w:color="auto"/>
              <w:left w:val="single" w:sz="4" w:space="0" w:color="auto"/>
              <w:bottom w:val="single" w:sz="4" w:space="0" w:color="auto"/>
              <w:right w:val="single" w:sz="4" w:space="0" w:color="auto"/>
            </w:tcBorders>
            <w:hideMark/>
          </w:tcPr>
          <w:p w:rsidR="0009793E" w:rsidRDefault="0009793E">
            <w:pPr>
              <w:widowControl w:val="0"/>
              <w:autoSpaceDE w:val="0"/>
              <w:autoSpaceDN w:val="0"/>
              <w:adjustRightInd w:val="0"/>
              <w:jc w:val="center"/>
              <w:rPr>
                <w:sz w:val="18"/>
                <w:szCs w:val="18"/>
                <w:lang w:eastAsia="en-US"/>
              </w:rPr>
            </w:pPr>
            <w:r>
              <w:rPr>
                <w:sz w:val="18"/>
                <w:szCs w:val="18"/>
                <w:lang w:eastAsia="en-US"/>
              </w:rPr>
              <w:t>8</w:t>
            </w:r>
          </w:p>
        </w:tc>
        <w:tc>
          <w:tcPr>
            <w:tcW w:w="545" w:type="pct"/>
            <w:gridSpan w:val="2"/>
            <w:tcBorders>
              <w:top w:val="single" w:sz="4" w:space="0" w:color="auto"/>
              <w:left w:val="single" w:sz="4" w:space="0" w:color="auto"/>
              <w:bottom w:val="single" w:sz="4" w:space="0" w:color="auto"/>
              <w:right w:val="single" w:sz="4" w:space="0" w:color="auto"/>
            </w:tcBorders>
            <w:hideMark/>
          </w:tcPr>
          <w:p w:rsidR="0009793E" w:rsidRDefault="0009793E">
            <w:pPr>
              <w:widowControl w:val="0"/>
              <w:autoSpaceDE w:val="0"/>
              <w:autoSpaceDN w:val="0"/>
              <w:adjustRightInd w:val="0"/>
              <w:jc w:val="center"/>
              <w:rPr>
                <w:sz w:val="18"/>
                <w:szCs w:val="18"/>
                <w:lang w:eastAsia="en-US"/>
              </w:rPr>
            </w:pPr>
            <w:r>
              <w:rPr>
                <w:sz w:val="18"/>
                <w:szCs w:val="18"/>
                <w:lang w:eastAsia="en-US"/>
              </w:rPr>
              <w:t>9</w:t>
            </w:r>
          </w:p>
        </w:tc>
        <w:tc>
          <w:tcPr>
            <w:tcW w:w="320" w:type="pct"/>
            <w:tcBorders>
              <w:top w:val="single" w:sz="4" w:space="0" w:color="auto"/>
              <w:left w:val="single" w:sz="4" w:space="0" w:color="auto"/>
              <w:bottom w:val="single" w:sz="4" w:space="0" w:color="auto"/>
              <w:right w:val="single" w:sz="4" w:space="0" w:color="auto"/>
            </w:tcBorders>
            <w:hideMark/>
          </w:tcPr>
          <w:p w:rsidR="0009793E" w:rsidRDefault="0009793E" w:rsidP="0009793E">
            <w:pPr>
              <w:widowControl w:val="0"/>
              <w:autoSpaceDE w:val="0"/>
              <w:autoSpaceDN w:val="0"/>
              <w:adjustRightInd w:val="0"/>
              <w:jc w:val="center"/>
              <w:rPr>
                <w:sz w:val="18"/>
                <w:szCs w:val="18"/>
                <w:lang w:eastAsia="en-US"/>
              </w:rPr>
            </w:pPr>
            <w:r>
              <w:rPr>
                <w:sz w:val="18"/>
                <w:szCs w:val="18"/>
                <w:lang w:eastAsia="en-US"/>
              </w:rPr>
              <w:t>10</w:t>
            </w:r>
          </w:p>
        </w:tc>
        <w:tc>
          <w:tcPr>
            <w:tcW w:w="318" w:type="pct"/>
            <w:tcBorders>
              <w:top w:val="single" w:sz="4" w:space="0" w:color="auto"/>
              <w:left w:val="single" w:sz="4" w:space="0" w:color="auto"/>
              <w:bottom w:val="single" w:sz="4" w:space="0" w:color="auto"/>
              <w:right w:val="single" w:sz="4" w:space="0" w:color="auto"/>
            </w:tcBorders>
            <w:hideMark/>
          </w:tcPr>
          <w:p w:rsidR="0009793E" w:rsidRDefault="0009793E" w:rsidP="0009793E">
            <w:pPr>
              <w:widowControl w:val="0"/>
              <w:autoSpaceDE w:val="0"/>
              <w:autoSpaceDN w:val="0"/>
              <w:adjustRightInd w:val="0"/>
              <w:jc w:val="center"/>
              <w:rPr>
                <w:sz w:val="18"/>
                <w:szCs w:val="18"/>
                <w:lang w:eastAsia="en-US"/>
              </w:rPr>
            </w:pPr>
            <w:r>
              <w:rPr>
                <w:sz w:val="18"/>
                <w:szCs w:val="18"/>
                <w:lang w:eastAsia="en-US"/>
              </w:rPr>
              <w:t>11</w:t>
            </w:r>
          </w:p>
        </w:tc>
        <w:tc>
          <w:tcPr>
            <w:tcW w:w="319" w:type="pct"/>
            <w:tcBorders>
              <w:top w:val="single" w:sz="4" w:space="0" w:color="auto"/>
              <w:left w:val="single" w:sz="4" w:space="0" w:color="auto"/>
              <w:bottom w:val="single" w:sz="4" w:space="0" w:color="auto"/>
              <w:right w:val="single" w:sz="4" w:space="0" w:color="auto"/>
            </w:tcBorders>
            <w:hideMark/>
          </w:tcPr>
          <w:p w:rsidR="0009793E" w:rsidRDefault="0009793E" w:rsidP="0009793E">
            <w:pPr>
              <w:widowControl w:val="0"/>
              <w:autoSpaceDE w:val="0"/>
              <w:autoSpaceDN w:val="0"/>
              <w:adjustRightInd w:val="0"/>
              <w:jc w:val="center"/>
              <w:rPr>
                <w:sz w:val="18"/>
                <w:szCs w:val="18"/>
                <w:lang w:eastAsia="en-US"/>
              </w:rPr>
            </w:pPr>
            <w:r>
              <w:rPr>
                <w:sz w:val="18"/>
                <w:szCs w:val="18"/>
                <w:lang w:eastAsia="en-US"/>
              </w:rPr>
              <w:t>12</w:t>
            </w:r>
          </w:p>
        </w:tc>
        <w:tc>
          <w:tcPr>
            <w:tcW w:w="364" w:type="pct"/>
            <w:tcBorders>
              <w:top w:val="single" w:sz="4" w:space="0" w:color="auto"/>
              <w:left w:val="single" w:sz="4" w:space="0" w:color="auto"/>
              <w:bottom w:val="single" w:sz="4" w:space="0" w:color="auto"/>
              <w:right w:val="single" w:sz="4" w:space="0" w:color="auto"/>
            </w:tcBorders>
            <w:hideMark/>
          </w:tcPr>
          <w:p w:rsidR="0009793E" w:rsidRDefault="0009793E" w:rsidP="0009793E">
            <w:pPr>
              <w:widowControl w:val="0"/>
              <w:autoSpaceDE w:val="0"/>
              <w:autoSpaceDN w:val="0"/>
              <w:adjustRightInd w:val="0"/>
              <w:jc w:val="center"/>
              <w:rPr>
                <w:sz w:val="18"/>
                <w:szCs w:val="18"/>
                <w:lang w:eastAsia="en-US"/>
              </w:rPr>
            </w:pPr>
            <w:r>
              <w:rPr>
                <w:sz w:val="18"/>
                <w:szCs w:val="18"/>
                <w:lang w:eastAsia="en-US"/>
              </w:rPr>
              <w:t>13</w:t>
            </w:r>
          </w:p>
        </w:tc>
        <w:tc>
          <w:tcPr>
            <w:tcW w:w="274" w:type="pct"/>
            <w:tcBorders>
              <w:top w:val="single" w:sz="4" w:space="0" w:color="auto"/>
              <w:left w:val="single" w:sz="4" w:space="0" w:color="auto"/>
              <w:bottom w:val="single" w:sz="4" w:space="0" w:color="auto"/>
              <w:right w:val="nil"/>
            </w:tcBorders>
            <w:hideMark/>
          </w:tcPr>
          <w:p w:rsidR="0009793E" w:rsidRDefault="0009793E">
            <w:pPr>
              <w:widowControl w:val="0"/>
              <w:autoSpaceDE w:val="0"/>
              <w:autoSpaceDN w:val="0"/>
              <w:adjustRightInd w:val="0"/>
              <w:jc w:val="center"/>
              <w:rPr>
                <w:sz w:val="18"/>
                <w:szCs w:val="18"/>
                <w:lang w:eastAsia="en-US"/>
              </w:rPr>
            </w:pPr>
            <w:r>
              <w:rPr>
                <w:sz w:val="18"/>
                <w:szCs w:val="18"/>
                <w:lang w:eastAsia="en-US"/>
              </w:rPr>
              <w:t>14</w:t>
            </w:r>
          </w:p>
        </w:tc>
      </w:tr>
      <w:tr w:rsidR="004A304A" w:rsidTr="00216554">
        <w:tc>
          <w:tcPr>
            <w:tcW w:w="206" w:type="pct"/>
            <w:vMerge w:val="restart"/>
            <w:tcBorders>
              <w:top w:val="single" w:sz="4" w:space="0" w:color="auto"/>
              <w:left w:val="nil"/>
              <w:bottom w:val="single" w:sz="4" w:space="0" w:color="auto"/>
              <w:right w:val="single" w:sz="4" w:space="0" w:color="auto"/>
            </w:tcBorders>
            <w:hideMark/>
          </w:tcPr>
          <w:p w:rsidR="0009793E" w:rsidRDefault="0009793E">
            <w:pPr>
              <w:widowControl w:val="0"/>
              <w:autoSpaceDE w:val="0"/>
              <w:autoSpaceDN w:val="0"/>
              <w:adjustRightInd w:val="0"/>
              <w:jc w:val="both"/>
              <w:rPr>
                <w:sz w:val="18"/>
                <w:szCs w:val="18"/>
                <w:lang w:eastAsia="en-US"/>
              </w:rPr>
            </w:pPr>
            <w:r>
              <w:rPr>
                <w:sz w:val="18"/>
                <w:szCs w:val="18"/>
                <w:lang w:eastAsia="en-US"/>
              </w:rPr>
              <w:t>Подпрограмма</w:t>
            </w:r>
          </w:p>
        </w:tc>
        <w:tc>
          <w:tcPr>
            <w:tcW w:w="491" w:type="pct"/>
            <w:gridSpan w:val="2"/>
            <w:vMerge w:val="restart"/>
            <w:tcBorders>
              <w:top w:val="single" w:sz="4" w:space="0" w:color="auto"/>
              <w:left w:val="single" w:sz="4" w:space="0" w:color="auto"/>
              <w:bottom w:val="single" w:sz="4" w:space="0" w:color="auto"/>
              <w:right w:val="single" w:sz="4" w:space="0" w:color="auto"/>
            </w:tcBorders>
            <w:hideMark/>
          </w:tcPr>
          <w:p w:rsidR="0009793E" w:rsidRDefault="0009793E">
            <w:pPr>
              <w:widowControl w:val="0"/>
              <w:autoSpaceDE w:val="0"/>
              <w:autoSpaceDN w:val="0"/>
              <w:adjustRightInd w:val="0"/>
              <w:jc w:val="both"/>
              <w:rPr>
                <w:sz w:val="18"/>
                <w:szCs w:val="18"/>
                <w:lang w:eastAsia="en-US"/>
              </w:rPr>
            </w:pPr>
            <w:r>
              <w:rPr>
                <w:sz w:val="18"/>
                <w:szCs w:val="18"/>
                <w:lang w:eastAsia="en-US"/>
              </w:rPr>
              <w:t>«Техническая и технологическая модернизация, инновационное развитие»</w:t>
            </w:r>
          </w:p>
        </w:tc>
        <w:tc>
          <w:tcPr>
            <w:tcW w:w="455" w:type="pct"/>
            <w:vMerge w:val="restart"/>
            <w:tcBorders>
              <w:top w:val="single" w:sz="4" w:space="0" w:color="auto"/>
              <w:left w:val="single" w:sz="4" w:space="0" w:color="auto"/>
              <w:bottom w:val="single" w:sz="4" w:space="0" w:color="auto"/>
              <w:right w:val="single" w:sz="4" w:space="0" w:color="auto"/>
            </w:tcBorders>
          </w:tcPr>
          <w:p w:rsidR="0009793E" w:rsidRDefault="0009793E">
            <w:pPr>
              <w:widowControl w:val="0"/>
              <w:autoSpaceDE w:val="0"/>
              <w:autoSpaceDN w:val="0"/>
              <w:adjustRightInd w:val="0"/>
              <w:rPr>
                <w:sz w:val="18"/>
                <w:szCs w:val="18"/>
                <w:lang w:eastAsia="en-US"/>
              </w:rPr>
            </w:pPr>
          </w:p>
        </w:tc>
        <w:tc>
          <w:tcPr>
            <w:tcW w:w="415" w:type="pct"/>
            <w:vMerge w:val="restart"/>
            <w:tcBorders>
              <w:top w:val="single" w:sz="4" w:space="0" w:color="auto"/>
              <w:left w:val="single" w:sz="4" w:space="0" w:color="auto"/>
              <w:bottom w:val="single" w:sz="4" w:space="0" w:color="auto"/>
              <w:right w:val="single" w:sz="4" w:space="0" w:color="auto"/>
            </w:tcBorders>
            <w:hideMark/>
          </w:tcPr>
          <w:p w:rsidR="0009793E" w:rsidRDefault="0009793E" w:rsidP="00064B8A">
            <w:pPr>
              <w:widowControl w:val="0"/>
              <w:autoSpaceDE w:val="0"/>
              <w:autoSpaceDN w:val="0"/>
              <w:adjustRightInd w:val="0"/>
              <w:jc w:val="both"/>
              <w:rPr>
                <w:sz w:val="18"/>
                <w:szCs w:val="18"/>
                <w:lang w:eastAsia="en-US"/>
              </w:rPr>
            </w:pPr>
            <w:r>
              <w:rPr>
                <w:sz w:val="18"/>
                <w:szCs w:val="18"/>
                <w:lang w:eastAsia="en-US"/>
              </w:rPr>
              <w:t xml:space="preserve">ответственный исполнитель – Отдел сельского хозяйства и экологии, соисполнитель – </w:t>
            </w:r>
            <w:proofErr w:type="spellStart"/>
            <w:r>
              <w:rPr>
                <w:sz w:val="18"/>
                <w:szCs w:val="18"/>
                <w:lang w:eastAsia="en-US"/>
              </w:rPr>
              <w:t>Гостехнадзор</w:t>
            </w:r>
            <w:proofErr w:type="spellEnd"/>
            <w:r>
              <w:rPr>
                <w:sz w:val="18"/>
                <w:szCs w:val="18"/>
                <w:lang w:eastAsia="en-US"/>
              </w:rPr>
              <w:t xml:space="preserve"> Чувашии</w:t>
            </w:r>
          </w:p>
        </w:tc>
        <w:tc>
          <w:tcPr>
            <w:tcW w:w="400" w:type="pct"/>
            <w:gridSpan w:val="3"/>
            <w:tcBorders>
              <w:top w:val="single" w:sz="4" w:space="0" w:color="auto"/>
              <w:left w:val="single" w:sz="4" w:space="0" w:color="auto"/>
              <w:bottom w:val="single" w:sz="4" w:space="0" w:color="auto"/>
              <w:right w:val="single" w:sz="4" w:space="0" w:color="auto"/>
            </w:tcBorders>
          </w:tcPr>
          <w:p w:rsidR="0009793E" w:rsidRDefault="0009793E">
            <w:pPr>
              <w:widowControl w:val="0"/>
              <w:autoSpaceDE w:val="0"/>
              <w:autoSpaceDN w:val="0"/>
              <w:adjustRightInd w:val="0"/>
              <w:rPr>
                <w:sz w:val="18"/>
                <w:szCs w:val="18"/>
                <w:lang w:eastAsia="en-US"/>
              </w:rPr>
            </w:pPr>
          </w:p>
        </w:tc>
        <w:tc>
          <w:tcPr>
            <w:tcW w:w="314" w:type="pct"/>
            <w:gridSpan w:val="2"/>
            <w:tcBorders>
              <w:top w:val="single" w:sz="4" w:space="0" w:color="auto"/>
              <w:left w:val="single" w:sz="4" w:space="0" w:color="auto"/>
              <w:bottom w:val="single" w:sz="4" w:space="0" w:color="auto"/>
              <w:right w:val="single" w:sz="4" w:space="0" w:color="auto"/>
            </w:tcBorders>
          </w:tcPr>
          <w:p w:rsidR="0009793E" w:rsidRDefault="0009793E">
            <w:pPr>
              <w:widowControl w:val="0"/>
              <w:autoSpaceDE w:val="0"/>
              <w:autoSpaceDN w:val="0"/>
              <w:adjustRightInd w:val="0"/>
              <w:rPr>
                <w:sz w:val="18"/>
                <w:szCs w:val="18"/>
                <w:lang w:eastAsia="en-US"/>
              </w:rPr>
            </w:pPr>
          </w:p>
        </w:tc>
        <w:tc>
          <w:tcPr>
            <w:tcW w:w="275" w:type="pct"/>
            <w:gridSpan w:val="3"/>
            <w:tcBorders>
              <w:top w:val="single" w:sz="4" w:space="0" w:color="auto"/>
              <w:left w:val="single" w:sz="4" w:space="0" w:color="auto"/>
              <w:bottom w:val="single" w:sz="4" w:space="0" w:color="auto"/>
              <w:right w:val="single" w:sz="4" w:space="0" w:color="auto"/>
            </w:tcBorders>
          </w:tcPr>
          <w:p w:rsidR="0009793E" w:rsidRDefault="0009793E">
            <w:pPr>
              <w:widowControl w:val="0"/>
              <w:autoSpaceDE w:val="0"/>
              <w:autoSpaceDN w:val="0"/>
              <w:adjustRightInd w:val="0"/>
              <w:rPr>
                <w:sz w:val="18"/>
                <w:szCs w:val="18"/>
                <w:lang w:eastAsia="en-US"/>
              </w:rPr>
            </w:pPr>
          </w:p>
        </w:tc>
        <w:tc>
          <w:tcPr>
            <w:tcW w:w="302" w:type="pct"/>
            <w:gridSpan w:val="2"/>
            <w:tcBorders>
              <w:top w:val="single" w:sz="4" w:space="0" w:color="auto"/>
              <w:left w:val="single" w:sz="4" w:space="0" w:color="auto"/>
              <w:bottom w:val="single" w:sz="4" w:space="0" w:color="auto"/>
              <w:right w:val="single" w:sz="4" w:space="0" w:color="auto"/>
            </w:tcBorders>
          </w:tcPr>
          <w:p w:rsidR="0009793E" w:rsidRDefault="0009793E">
            <w:pPr>
              <w:widowControl w:val="0"/>
              <w:autoSpaceDE w:val="0"/>
              <w:autoSpaceDN w:val="0"/>
              <w:adjustRightInd w:val="0"/>
              <w:rPr>
                <w:sz w:val="18"/>
                <w:szCs w:val="18"/>
                <w:lang w:eastAsia="en-US"/>
              </w:rPr>
            </w:pPr>
          </w:p>
        </w:tc>
        <w:tc>
          <w:tcPr>
            <w:tcW w:w="545" w:type="pct"/>
            <w:gridSpan w:val="2"/>
            <w:tcBorders>
              <w:top w:val="single" w:sz="4" w:space="0" w:color="auto"/>
              <w:left w:val="single" w:sz="4" w:space="0" w:color="auto"/>
              <w:bottom w:val="single" w:sz="4" w:space="0" w:color="auto"/>
              <w:right w:val="single" w:sz="4" w:space="0" w:color="auto"/>
            </w:tcBorders>
            <w:hideMark/>
          </w:tcPr>
          <w:p w:rsidR="0009793E" w:rsidRDefault="0009793E">
            <w:pPr>
              <w:widowControl w:val="0"/>
              <w:autoSpaceDE w:val="0"/>
              <w:autoSpaceDN w:val="0"/>
              <w:adjustRightInd w:val="0"/>
              <w:rPr>
                <w:sz w:val="18"/>
                <w:szCs w:val="18"/>
                <w:lang w:eastAsia="en-US"/>
              </w:rPr>
            </w:pPr>
            <w:r>
              <w:rPr>
                <w:sz w:val="18"/>
                <w:szCs w:val="18"/>
                <w:lang w:eastAsia="en-US"/>
              </w:rPr>
              <w:t>всего</w:t>
            </w:r>
          </w:p>
        </w:tc>
        <w:tc>
          <w:tcPr>
            <w:tcW w:w="320" w:type="pct"/>
            <w:tcBorders>
              <w:top w:val="single" w:sz="4" w:space="0" w:color="auto"/>
              <w:left w:val="single" w:sz="4" w:space="0" w:color="auto"/>
              <w:bottom w:val="single" w:sz="4" w:space="0" w:color="auto"/>
              <w:right w:val="single" w:sz="4" w:space="0" w:color="auto"/>
            </w:tcBorders>
            <w:hideMark/>
          </w:tcPr>
          <w:p w:rsidR="0009793E" w:rsidRDefault="0009793E">
            <w:pPr>
              <w:ind w:left="-113" w:right="-113"/>
              <w:jc w:val="center"/>
              <w:rPr>
                <w:sz w:val="18"/>
                <w:szCs w:val="18"/>
                <w:lang w:eastAsia="en-US"/>
              </w:rPr>
            </w:pPr>
            <w:r>
              <w:rPr>
                <w:sz w:val="18"/>
                <w:szCs w:val="18"/>
                <w:lang w:eastAsia="en-US"/>
              </w:rPr>
              <w:t>0,00</w:t>
            </w:r>
          </w:p>
        </w:tc>
        <w:tc>
          <w:tcPr>
            <w:tcW w:w="318" w:type="pct"/>
            <w:tcBorders>
              <w:top w:val="single" w:sz="4" w:space="0" w:color="auto"/>
              <w:left w:val="single" w:sz="4" w:space="0" w:color="auto"/>
              <w:bottom w:val="single" w:sz="4" w:space="0" w:color="auto"/>
              <w:right w:val="single" w:sz="4" w:space="0" w:color="auto"/>
            </w:tcBorders>
            <w:hideMark/>
          </w:tcPr>
          <w:p w:rsidR="0009793E" w:rsidRDefault="0009793E">
            <w:pPr>
              <w:ind w:left="-113" w:right="-113"/>
              <w:jc w:val="center"/>
              <w:rPr>
                <w:sz w:val="18"/>
                <w:szCs w:val="18"/>
                <w:lang w:eastAsia="en-US"/>
              </w:rPr>
            </w:pPr>
            <w:r>
              <w:rPr>
                <w:sz w:val="18"/>
                <w:szCs w:val="18"/>
                <w:lang w:eastAsia="en-US"/>
              </w:rPr>
              <w:t>0,00</w:t>
            </w:r>
          </w:p>
        </w:tc>
        <w:tc>
          <w:tcPr>
            <w:tcW w:w="319" w:type="pct"/>
            <w:tcBorders>
              <w:top w:val="single" w:sz="4" w:space="0" w:color="auto"/>
              <w:left w:val="single" w:sz="4" w:space="0" w:color="auto"/>
              <w:bottom w:val="single" w:sz="4" w:space="0" w:color="auto"/>
              <w:right w:val="single" w:sz="4" w:space="0" w:color="auto"/>
            </w:tcBorders>
            <w:hideMark/>
          </w:tcPr>
          <w:p w:rsidR="0009793E" w:rsidRDefault="0009793E">
            <w:pPr>
              <w:ind w:left="-113" w:right="-113"/>
              <w:jc w:val="center"/>
              <w:rPr>
                <w:sz w:val="18"/>
                <w:szCs w:val="18"/>
                <w:lang w:eastAsia="en-US"/>
              </w:rPr>
            </w:pPr>
            <w:r>
              <w:rPr>
                <w:sz w:val="18"/>
                <w:szCs w:val="18"/>
                <w:lang w:eastAsia="en-US"/>
              </w:rPr>
              <w:t>0,00</w:t>
            </w:r>
          </w:p>
        </w:tc>
        <w:tc>
          <w:tcPr>
            <w:tcW w:w="364" w:type="pct"/>
            <w:tcBorders>
              <w:top w:val="single" w:sz="4" w:space="0" w:color="auto"/>
              <w:left w:val="single" w:sz="4" w:space="0" w:color="auto"/>
              <w:bottom w:val="single" w:sz="4" w:space="0" w:color="auto"/>
              <w:right w:val="single" w:sz="4" w:space="0" w:color="auto"/>
            </w:tcBorders>
            <w:hideMark/>
          </w:tcPr>
          <w:p w:rsidR="0009793E" w:rsidRDefault="0009793E">
            <w:pPr>
              <w:ind w:left="-113" w:right="-113"/>
              <w:jc w:val="center"/>
              <w:rPr>
                <w:sz w:val="18"/>
                <w:szCs w:val="18"/>
                <w:lang w:eastAsia="en-US"/>
              </w:rPr>
            </w:pPr>
            <w:r>
              <w:rPr>
                <w:sz w:val="18"/>
                <w:szCs w:val="18"/>
                <w:lang w:eastAsia="en-US"/>
              </w:rPr>
              <w:t>0,00</w:t>
            </w:r>
          </w:p>
        </w:tc>
        <w:tc>
          <w:tcPr>
            <w:tcW w:w="274" w:type="pct"/>
            <w:tcBorders>
              <w:top w:val="single" w:sz="4" w:space="0" w:color="auto"/>
              <w:left w:val="single" w:sz="4" w:space="0" w:color="auto"/>
              <w:bottom w:val="single" w:sz="4" w:space="0" w:color="auto"/>
              <w:right w:val="nil"/>
            </w:tcBorders>
            <w:hideMark/>
          </w:tcPr>
          <w:p w:rsidR="0009793E" w:rsidRDefault="0009793E">
            <w:pPr>
              <w:ind w:left="-113" w:right="-113"/>
              <w:jc w:val="center"/>
              <w:rPr>
                <w:sz w:val="18"/>
                <w:szCs w:val="18"/>
                <w:lang w:eastAsia="en-US"/>
              </w:rPr>
            </w:pPr>
            <w:r>
              <w:rPr>
                <w:sz w:val="18"/>
                <w:szCs w:val="18"/>
                <w:lang w:eastAsia="en-US"/>
              </w:rPr>
              <w:t>0,00</w:t>
            </w:r>
          </w:p>
        </w:tc>
      </w:tr>
      <w:tr w:rsidR="004A304A" w:rsidTr="00216554">
        <w:tc>
          <w:tcPr>
            <w:tcW w:w="206" w:type="pct"/>
            <w:vMerge/>
            <w:tcBorders>
              <w:top w:val="single" w:sz="4" w:space="0" w:color="auto"/>
              <w:left w:val="nil"/>
              <w:bottom w:val="single" w:sz="4" w:space="0" w:color="auto"/>
              <w:right w:val="single" w:sz="4" w:space="0" w:color="auto"/>
            </w:tcBorders>
            <w:vAlign w:val="center"/>
            <w:hideMark/>
          </w:tcPr>
          <w:p w:rsidR="0009793E" w:rsidRDefault="0009793E">
            <w:pPr>
              <w:rPr>
                <w:sz w:val="18"/>
                <w:szCs w:val="18"/>
                <w:lang w:eastAsia="en-US"/>
              </w:rPr>
            </w:pPr>
          </w:p>
        </w:tc>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09793E" w:rsidRDefault="0009793E">
            <w:pPr>
              <w:rPr>
                <w:sz w:val="18"/>
                <w:szCs w:val="18"/>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09793E" w:rsidRDefault="0009793E">
            <w:pPr>
              <w:rPr>
                <w:sz w:val="18"/>
                <w:szCs w:val="18"/>
                <w:lang w:eastAsia="en-US"/>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09793E" w:rsidRDefault="0009793E">
            <w:pPr>
              <w:rPr>
                <w:sz w:val="18"/>
                <w:szCs w:val="18"/>
                <w:lang w:eastAsia="en-US"/>
              </w:rPr>
            </w:pPr>
          </w:p>
        </w:tc>
        <w:tc>
          <w:tcPr>
            <w:tcW w:w="400" w:type="pct"/>
            <w:gridSpan w:val="3"/>
            <w:tcBorders>
              <w:top w:val="single" w:sz="4" w:space="0" w:color="auto"/>
              <w:left w:val="single" w:sz="4" w:space="0" w:color="auto"/>
              <w:bottom w:val="single" w:sz="4" w:space="0" w:color="auto"/>
              <w:right w:val="single" w:sz="4" w:space="0" w:color="auto"/>
            </w:tcBorders>
          </w:tcPr>
          <w:p w:rsidR="0009793E" w:rsidRDefault="0009793E">
            <w:pPr>
              <w:widowControl w:val="0"/>
              <w:autoSpaceDE w:val="0"/>
              <w:autoSpaceDN w:val="0"/>
              <w:adjustRightInd w:val="0"/>
              <w:rPr>
                <w:sz w:val="18"/>
                <w:szCs w:val="18"/>
                <w:lang w:eastAsia="en-US"/>
              </w:rPr>
            </w:pPr>
          </w:p>
        </w:tc>
        <w:tc>
          <w:tcPr>
            <w:tcW w:w="314" w:type="pct"/>
            <w:gridSpan w:val="2"/>
            <w:tcBorders>
              <w:top w:val="single" w:sz="4" w:space="0" w:color="auto"/>
              <w:left w:val="single" w:sz="4" w:space="0" w:color="auto"/>
              <w:bottom w:val="single" w:sz="4" w:space="0" w:color="auto"/>
              <w:right w:val="single" w:sz="4" w:space="0" w:color="auto"/>
            </w:tcBorders>
          </w:tcPr>
          <w:p w:rsidR="0009793E" w:rsidRDefault="0009793E">
            <w:pPr>
              <w:widowControl w:val="0"/>
              <w:autoSpaceDE w:val="0"/>
              <w:autoSpaceDN w:val="0"/>
              <w:adjustRightInd w:val="0"/>
              <w:rPr>
                <w:sz w:val="18"/>
                <w:szCs w:val="18"/>
                <w:lang w:eastAsia="en-US"/>
              </w:rPr>
            </w:pPr>
          </w:p>
        </w:tc>
        <w:tc>
          <w:tcPr>
            <w:tcW w:w="275" w:type="pct"/>
            <w:gridSpan w:val="3"/>
            <w:tcBorders>
              <w:top w:val="single" w:sz="4" w:space="0" w:color="auto"/>
              <w:left w:val="single" w:sz="4" w:space="0" w:color="auto"/>
              <w:bottom w:val="single" w:sz="4" w:space="0" w:color="auto"/>
              <w:right w:val="single" w:sz="4" w:space="0" w:color="auto"/>
            </w:tcBorders>
          </w:tcPr>
          <w:p w:rsidR="0009793E" w:rsidRDefault="0009793E">
            <w:pPr>
              <w:widowControl w:val="0"/>
              <w:autoSpaceDE w:val="0"/>
              <w:autoSpaceDN w:val="0"/>
              <w:adjustRightInd w:val="0"/>
              <w:rPr>
                <w:sz w:val="18"/>
                <w:szCs w:val="18"/>
                <w:lang w:eastAsia="en-US"/>
              </w:rPr>
            </w:pPr>
          </w:p>
        </w:tc>
        <w:tc>
          <w:tcPr>
            <w:tcW w:w="302" w:type="pct"/>
            <w:gridSpan w:val="2"/>
            <w:tcBorders>
              <w:top w:val="single" w:sz="4" w:space="0" w:color="auto"/>
              <w:left w:val="single" w:sz="4" w:space="0" w:color="auto"/>
              <w:bottom w:val="single" w:sz="4" w:space="0" w:color="auto"/>
              <w:right w:val="single" w:sz="4" w:space="0" w:color="auto"/>
            </w:tcBorders>
          </w:tcPr>
          <w:p w:rsidR="0009793E" w:rsidRDefault="0009793E">
            <w:pPr>
              <w:widowControl w:val="0"/>
              <w:autoSpaceDE w:val="0"/>
              <w:autoSpaceDN w:val="0"/>
              <w:adjustRightInd w:val="0"/>
              <w:rPr>
                <w:sz w:val="18"/>
                <w:szCs w:val="18"/>
                <w:lang w:eastAsia="en-US"/>
              </w:rPr>
            </w:pPr>
          </w:p>
        </w:tc>
        <w:tc>
          <w:tcPr>
            <w:tcW w:w="545" w:type="pct"/>
            <w:gridSpan w:val="2"/>
            <w:tcBorders>
              <w:top w:val="single" w:sz="4" w:space="0" w:color="auto"/>
              <w:left w:val="single" w:sz="4" w:space="0" w:color="auto"/>
              <w:bottom w:val="single" w:sz="4" w:space="0" w:color="auto"/>
              <w:right w:val="single" w:sz="4" w:space="0" w:color="auto"/>
            </w:tcBorders>
            <w:hideMark/>
          </w:tcPr>
          <w:p w:rsidR="0009793E" w:rsidRDefault="0009793E">
            <w:pPr>
              <w:widowControl w:val="0"/>
              <w:autoSpaceDE w:val="0"/>
              <w:autoSpaceDN w:val="0"/>
              <w:adjustRightInd w:val="0"/>
              <w:rPr>
                <w:sz w:val="18"/>
                <w:szCs w:val="18"/>
                <w:lang w:eastAsia="en-US"/>
              </w:rPr>
            </w:pPr>
            <w:r>
              <w:rPr>
                <w:sz w:val="18"/>
                <w:szCs w:val="18"/>
                <w:lang w:eastAsia="en-US"/>
              </w:rPr>
              <w:t>федеральный бюджет</w:t>
            </w:r>
          </w:p>
        </w:tc>
        <w:tc>
          <w:tcPr>
            <w:tcW w:w="320" w:type="pct"/>
            <w:tcBorders>
              <w:top w:val="single" w:sz="4" w:space="0" w:color="auto"/>
              <w:left w:val="single" w:sz="4" w:space="0" w:color="auto"/>
              <w:bottom w:val="single" w:sz="4" w:space="0" w:color="auto"/>
              <w:right w:val="single" w:sz="4" w:space="0" w:color="auto"/>
            </w:tcBorders>
            <w:hideMark/>
          </w:tcPr>
          <w:p w:rsidR="0009793E" w:rsidRDefault="0009793E">
            <w:pPr>
              <w:ind w:left="-113" w:right="-113"/>
              <w:jc w:val="center"/>
              <w:rPr>
                <w:sz w:val="18"/>
                <w:szCs w:val="18"/>
                <w:lang w:eastAsia="en-US"/>
              </w:rPr>
            </w:pPr>
            <w:r>
              <w:rPr>
                <w:sz w:val="18"/>
                <w:szCs w:val="18"/>
                <w:lang w:eastAsia="en-US"/>
              </w:rPr>
              <w:t>0,00</w:t>
            </w:r>
          </w:p>
        </w:tc>
        <w:tc>
          <w:tcPr>
            <w:tcW w:w="318" w:type="pct"/>
            <w:tcBorders>
              <w:top w:val="single" w:sz="4" w:space="0" w:color="auto"/>
              <w:left w:val="single" w:sz="4" w:space="0" w:color="auto"/>
              <w:bottom w:val="single" w:sz="4" w:space="0" w:color="auto"/>
              <w:right w:val="single" w:sz="4" w:space="0" w:color="auto"/>
            </w:tcBorders>
            <w:hideMark/>
          </w:tcPr>
          <w:p w:rsidR="0009793E" w:rsidRDefault="0009793E">
            <w:pPr>
              <w:ind w:left="-113" w:right="-113"/>
              <w:jc w:val="center"/>
              <w:rPr>
                <w:sz w:val="18"/>
                <w:szCs w:val="18"/>
                <w:lang w:eastAsia="en-US"/>
              </w:rPr>
            </w:pPr>
            <w:r>
              <w:rPr>
                <w:sz w:val="18"/>
                <w:szCs w:val="18"/>
                <w:lang w:eastAsia="en-US"/>
              </w:rPr>
              <w:t>0,00</w:t>
            </w:r>
          </w:p>
        </w:tc>
        <w:tc>
          <w:tcPr>
            <w:tcW w:w="319" w:type="pct"/>
            <w:tcBorders>
              <w:top w:val="single" w:sz="4" w:space="0" w:color="auto"/>
              <w:left w:val="single" w:sz="4" w:space="0" w:color="auto"/>
              <w:bottom w:val="single" w:sz="4" w:space="0" w:color="auto"/>
              <w:right w:val="single" w:sz="4" w:space="0" w:color="auto"/>
            </w:tcBorders>
            <w:hideMark/>
          </w:tcPr>
          <w:p w:rsidR="0009793E" w:rsidRDefault="0009793E">
            <w:pPr>
              <w:ind w:left="-113" w:right="-113"/>
              <w:jc w:val="center"/>
              <w:rPr>
                <w:sz w:val="18"/>
                <w:szCs w:val="18"/>
                <w:lang w:eastAsia="en-US"/>
              </w:rPr>
            </w:pPr>
            <w:r>
              <w:rPr>
                <w:sz w:val="18"/>
                <w:szCs w:val="18"/>
                <w:lang w:eastAsia="en-US"/>
              </w:rPr>
              <w:t>0,00</w:t>
            </w:r>
          </w:p>
        </w:tc>
        <w:tc>
          <w:tcPr>
            <w:tcW w:w="364" w:type="pct"/>
            <w:tcBorders>
              <w:top w:val="single" w:sz="4" w:space="0" w:color="auto"/>
              <w:left w:val="single" w:sz="4" w:space="0" w:color="auto"/>
              <w:bottom w:val="single" w:sz="4" w:space="0" w:color="auto"/>
              <w:right w:val="single" w:sz="4" w:space="0" w:color="auto"/>
            </w:tcBorders>
            <w:hideMark/>
          </w:tcPr>
          <w:p w:rsidR="0009793E" w:rsidRDefault="0009793E">
            <w:pPr>
              <w:ind w:left="-113" w:right="-113"/>
              <w:jc w:val="center"/>
              <w:rPr>
                <w:sz w:val="18"/>
                <w:szCs w:val="18"/>
                <w:lang w:eastAsia="en-US"/>
              </w:rPr>
            </w:pPr>
            <w:r>
              <w:rPr>
                <w:sz w:val="18"/>
                <w:szCs w:val="18"/>
                <w:lang w:eastAsia="en-US"/>
              </w:rPr>
              <w:t>0,00</w:t>
            </w:r>
          </w:p>
        </w:tc>
        <w:tc>
          <w:tcPr>
            <w:tcW w:w="274" w:type="pct"/>
            <w:tcBorders>
              <w:top w:val="single" w:sz="4" w:space="0" w:color="auto"/>
              <w:left w:val="single" w:sz="4" w:space="0" w:color="auto"/>
              <w:bottom w:val="single" w:sz="4" w:space="0" w:color="auto"/>
              <w:right w:val="nil"/>
            </w:tcBorders>
            <w:hideMark/>
          </w:tcPr>
          <w:p w:rsidR="0009793E" w:rsidRDefault="0009793E">
            <w:pPr>
              <w:ind w:left="-113" w:right="-113"/>
              <w:jc w:val="center"/>
              <w:rPr>
                <w:sz w:val="18"/>
                <w:szCs w:val="18"/>
                <w:lang w:eastAsia="en-US"/>
              </w:rPr>
            </w:pPr>
            <w:r>
              <w:rPr>
                <w:sz w:val="18"/>
                <w:szCs w:val="18"/>
                <w:lang w:eastAsia="en-US"/>
              </w:rPr>
              <w:t>0,00</w:t>
            </w:r>
          </w:p>
        </w:tc>
      </w:tr>
      <w:tr w:rsidR="004A304A" w:rsidTr="00216554">
        <w:tc>
          <w:tcPr>
            <w:tcW w:w="206" w:type="pct"/>
            <w:vMerge/>
            <w:tcBorders>
              <w:top w:val="single" w:sz="4" w:space="0" w:color="auto"/>
              <w:left w:val="nil"/>
              <w:bottom w:val="single" w:sz="4" w:space="0" w:color="auto"/>
              <w:right w:val="single" w:sz="4" w:space="0" w:color="auto"/>
            </w:tcBorders>
            <w:vAlign w:val="center"/>
            <w:hideMark/>
          </w:tcPr>
          <w:p w:rsidR="0009793E" w:rsidRDefault="0009793E">
            <w:pPr>
              <w:rPr>
                <w:sz w:val="18"/>
                <w:szCs w:val="18"/>
                <w:lang w:eastAsia="en-US"/>
              </w:rPr>
            </w:pPr>
          </w:p>
        </w:tc>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09793E" w:rsidRDefault="0009793E">
            <w:pPr>
              <w:rPr>
                <w:sz w:val="18"/>
                <w:szCs w:val="18"/>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09793E" w:rsidRDefault="0009793E">
            <w:pPr>
              <w:rPr>
                <w:sz w:val="18"/>
                <w:szCs w:val="18"/>
                <w:lang w:eastAsia="en-US"/>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09793E" w:rsidRDefault="0009793E">
            <w:pPr>
              <w:rPr>
                <w:sz w:val="18"/>
                <w:szCs w:val="18"/>
                <w:lang w:eastAsia="en-US"/>
              </w:rPr>
            </w:pPr>
          </w:p>
        </w:tc>
        <w:tc>
          <w:tcPr>
            <w:tcW w:w="400" w:type="pct"/>
            <w:gridSpan w:val="3"/>
            <w:tcBorders>
              <w:top w:val="single" w:sz="4" w:space="0" w:color="auto"/>
              <w:left w:val="single" w:sz="4" w:space="0" w:color="auto"/>
              <w:bottom w:val="single" w:sz="4" w:space="0" w:color="auto"/>
              <w:right w:val="single" w:sz="4" w:space="0" w:color="auto"/>
            </w:tcBorders>
            <w:hideMark/>
          </w:tcPr>
          <w:p w:rsidR="0009793E" w:rsidRDefault="0009793E">
            <w:pPr>
              <w:rPr>
                <w:rFonts w:asciiTheme="minorHAnsi" w:eastAsiaTheme="minorHAnsi" w:hAnsiTheme="minorHAnsi" w:cstheme="minorBidi"/>
                <w:lang w:eastAsia="en-US"/>
              </w:rPr>
            </w:pPr>
          </w:p>
        </w:tc>
        <w:tc>
          <w:tcPr>
            <w:tcW w:w="314" w:type="pct"/>
            <w:gridSpan w:val="2"/>
            <w:tcBorders>
              <w:top w:val="single" w:sz="4" w:space="0" w:color="auto"/>
              <w:left w:val="single" w:sz="4" w:space="0" w:color="auto"/>
              <w:bottom w:val="single" w:sz="4" w:space="0" w:color="auto"/>
              <w:right w:val="single" w:sz="4" w:space="0" w:color="auto"/>
            </w:tcBorders>
            <w:hideMark/>
          </w:tcPr>
          <w:p w:rsidR="0009793E" w:rsidRDefault="0009793E">
            <w:pPr>
              <w:rPr>
                <w:rFonts w:asciiTheme="minorHAnsi" w:eastAsiaTheme="minorHAnsi" w:hAnsiTheme="minorHAnsi" w:cstheme="minorBidi"/>
                <w:lang w:eastAsia="en-US"/>
              </w:rPr>
            </w:pPr>
          </w:p>
        </w:tc>
        <w:tc>
          <w:tcPr>
            <w:tcW w:w="275" w:type="pct"/>
            <w:gridSpan w:val="3"/>
            <w:tcBorders>
              <w:top w:val="single" w:sz="4" w:space="0" w:color="auto"/>
              <w:left w:val="single" w:sz="4" w:space="0" w:color="auto"/>
              <w:bottom w:val="single" w:sz="4" w:space="0" w:color="auto"/>
              <w:right w:val="single" w:sz="4" w:space="0" w:color="auto"/>
            </w:tcBorders>
            <w:hideMark/>
          </w:tcPr>
          <w:p w:rsidR="0009793E" w:rsidRDefault="0009793E">
            <w:pPr>
              <w:rPr>
                <w:rFonts w:asciiTheme="minorHAnsi" w:eastAsiaTheme="minorHAnsi" w:hAnsiTheme="minorHAnsi" w:cstheme="minorBidi"/>
                <w:lang w:eastAsia="en-US"/>
              </w:rPr>
            </w:pPr>
          </w:p>
        </w:tc>
        <w:tc>
          <w:tcPr>
            <w:tcW w:w="302" w:type="pct"/>
            <w:gridSpan w:val="2"/>
            <w:tcBorders>
              <w:top w:val="single" w:sz="4" w:space="0" w:color="auto"/>
              <w:left w:val="single" w:sz="4" w:space="0" w:color="auto"/>
              <w:bottom w:val="single" w:sz="4" w:space="0" w:color="auto"/>
              <w:right w:val="single" w:sz="4" w:space="0" w:color="auto"/>
            </w:tcBorders>
            <w:hideMark/>
          </w:tcPr>
          <w:p w:rsidR="0009793E" w:rsidRDefault="0009793E">
            <w:pPr>
              <w:rPr>
                <w:rFonts w:asciiTheme="minorHAnsi" w:eastAsiaTheme="minorHAnsi" w:hAnsiTheme="minorHAnsi" w:cstheme="minorBidi"/>
                <w:lang w:eastAsia="en-US"/>
              </w:rPr>
            </w:pPr>
          </w:p>
        </w:tc>
        <w:tc>
          <w:tcPr>
            <w:tcW w:w="545" w:type="pct"/>
            <w:gridSpan w:val="2"/>
            <w:tcBorders>
              <w:top w:val="single" w:sz="4" w:space="0" w:color="auto"/>
              <w:left w:val="single" w:sz="4" w:space="0" w:color="auto"/>
              <w:bottom w:val="single" w:sz="4" w:space="0" w:color="auto"/>
              <w:right w:val="single" w:sz="4" w:space="0" w:color="auto"/>
            </w:tcBorders>
            <w:hideMark/>
          </w:tcPr>
          <w:p w:rsidR="0009793E" w:rsidRDefault="0009793E">
            <w:pPr>
              <w:widowControl w:val="0"/>
              <w:autoSpaceDE w:val="0"/>
              <w:autoSpaceDN w:val="0"/>
              <w:adjustRightInd w:val="0"/>
              <w:rPr>
                <w:sz w:val="18"/>
                <w:szCs w:val="18"/>
                <w:lang w:eastAsia="en-US"/>
              </w:rPr>
            </w:pPr>
            <w:r>
              <w:rPr>
                <w:sz w:val="18"/>
                <w:szCs w:val="18"/>
                <w:lang w:eastAsia="en-US"/>
              </w:rPr>
              <w:t>республиканский бюджет Чувашской Республики</w:t>
            </w:r>
          </w:p>
        </w:tc>
        <w:tc>
          <w:tcPr>
            <w:tcW w:w="320" w:type="pct"/>
            <w:tcBorders>
              <w:top w:val="single" w:sz="4" w:space="0" w:color="auto"/>
              <w:left w:val="single" w:sz="4" w:space="0" w:color="auto"/>
              <w:bottom w:val="single" w:sz="4" w:space="0" w:color="auto"/>
              <w:right w:val="single" w:sz="4" w:space="0" w:color="auto"/>
            </w:tcBorders>
            <w:hideMark/>
          </w:tcPr>
          <w:p w:rsidR="0009793E" w:rsidRDefault="0009793E">
            <w:pPr>
              <w:ind w:left="-113" w:right="-113"/>
              <w:jc w:val="center"/>
              <w:rPr>
                <w:sz w:val="18"/>
                <w:szCs w:val="18"/>
                <w:lang w:eastAsia="en-US"/>
              </w:rPr>
            </w:pPr>
            <w:r>
              <w:rPr>
                <w:sz w:val="18"/>
                <w:szCs w:val="18"/>
                <w:lang w:eastAsia="en-US"/>
              </w:rPr>
              <w:t>0,00</w:t>
            </w:r>
          </w:p>
        </w:tc>
        <w:tc>
          <w:tcPr>
            <w:tcW w:w="318" w:type="pct"/>
            <w:tcBorders>
              <w:top w:val="single" w:sz="4" w:space="0" w:color="auto"/>
              <w:left w:val="single" w:sz="4" w:space="0" w:color="auto"/>
              <w:bottom w:val="single" w:sz="4" w:space="0" w:color="auto"/>
              <w:right w:val="single" w:sz="4" w:space="0" w:color="auto"/>
            </w:tcBorders>
            <w:hideMark/>
          </w:tcPr>
          <w:p w:rsidR="0009793E" w:rsidRDefault="0009793E">
            <w:pPr>
              <w:ind w:left="-113" w:right="-113"/>
              <w:jc w:val="center"/>
              <w:rPr>
                <w:sz w:val="18"/>
                <w:szCs w:val="18"/>
                <w:lang w:eastAsia="en-US"/>
              </w:rPr>
            </w:pPr>
            <w:r>
              <w:rPr>
                <w:sz w:val="18"/>
                <w:szCs w:val="18"/>
                <w:lang w:eastAsia="en-US"/>
              </w:rPr>
              <w:t>0,00</w:t>
            </w:r>
          </w:p>
        </w:tc>
        <w:tc>
          <w:tcPr>
            <w:tcW w:w="319" w:type="pct"/>
            <w:tcBorders>
              <w:top w:val="single" w:sz="4" w:space="0" w:color="auto"/>
              <w:left w:val="single" w:sz="4" w:space="0" w:color="auto"/>
              <w:bottom w:val="single" w:sz="4" w:space="0" w:color="auto"/>
              <w:right w:val="single" w:sz="4" w:space="0" w:color="auto"/>
            </w:tcBorders>
            <w:hideMark/>
          </w:tcPr>
          <w:p w:rsidR="0009793E" w:rsidRDefault="0009793E">
            <w:pPr>
              <w:ind w:left="-113" w:right="-113"/>
              <w:jc w:val="center"/>
              <w:rPr>
                <w:sz w:val="18"/>
                <w:szCs w:val="18"/>
                <w:lang w:eastAsia="en-US"/>
              </w:rPr>
            </w:pPr>
            <w:r>
              <w:rPr>
                <w:sz w:val="18"/>
                <w:szCs w:val="18"/>
                <w:lang w:eastAsia="en-US"/>
              </w:rPr>
              <w:t>0,00</w:t>
            </w:r>
          </w:p>
        </w:tc>
        <w:tc>
          <w:tcPr>
            <w:tcW w:w="364" w:type="pct"/>
            <w:tcBorders>
              <w:top w:val="single" w:sz="4" w:space="0" w:color="auto"/>
              <w:left w:val="single" w:sz="4" w:space="0" w:color="auto"/>
              <w:bottom w:val="single" w:sz="4" w:space="0" w:color="auto"/>
              <w:right w:val="single" w:sz="4" w:space="0" w:color="auto"/>
            </w:tcBorders>
            <w:hideMark/>
          </w:tcPr>
          <w:p w:rsidR="0009793E" w:rsidRDefault="0009793E">
            <w:pPr>
              <w:ind w:left="-113" w:right="-113"/>
              <w:jc w:val="center"/>
              <w:rPr>
                <w:sz w:val="18"/>
                <w:szCs w:val="18"/>
                <w:lang w:eastAsia="en-US"/>
              </w:rPr>
            </w:pPr>
            <w:r>
              <w:rPr>
                <w:sz w:val="18"/>
                <w:szCs w:val="18"/>
                <w:lang w:eastAsia="en-US"/>
              </w:rPr>
              <w:t>0,00</w:t>
            </w:r>
          </w:p>
        </w:tc>
        <w:tc>
          <w:tcPr>
            <w:tcW w:w="274" w:type="pct"/>
            <w:tcBorders>
              <w:top w:val="single" w:sz="4" w:space="0" w:color="auto"/>
              <w:left w:val="single" w:sz="4" w:space="0" w:color="auto"/>
              <w:bottom w:val="single" w:sz="4" w:space="0" w:color="auto"/>
              <w:right w:val="nil"/>
            </w:tcBorders>
            <w:hideMark/>
          </w:tcPr>
          <w:p w:rsidR="0009793E" w:rsidRDefault="0009793E">
            <w:pPr>
              <w:ind w:left="-113" w:right="-113"/>
              <w:jc w:val="center"/>
              <w:rPr>
                <w:sz w:val="18"/>
                <w:szCs w:val="18"/>
                <w:lang w:eastAsia="en-US"/>
              </w:rPr>
            </w:pPr>
            <w:r>
              <w:rPr>
                <w:sz w:val="18"/>
                <w:szCs w:val="18"/>
                <w:lang w:eastAsia="en-US"/>
              </w:rPr>
              <w:t>0,00</w:t>
            </w:r>
          </w:p>
        </w:tc>
      </w:tr>
      <w:tr w:rsidR="004A304A" w:rsidTr="00216554">
        <w:tc>
          <w:tcPr>
            <w:tcW w:w="206" w:type="pct"/>
            <w:vMerge/>
            <w:tcBorders>
              <w:top w:val="single" w:sz="4" w:space="0" w:color="auto"/>
              <w:left w:val="nil"/>
              <w:bottom w:val="single" w:sz="4" w:space="0" w:color="auto"/>
              <w:right w:val="single" w:sz="4" w:space="0" w:color="auto"/>
            </w:tcBorders>
            <w:vAlign w:val="center"/>
            <w:hideMark/>
          </w:tcPr>
          <w:p w:rsidR="0009793E" w:rsidRDefault="0009793E">
            <w:pPr>
              <w:rPr>
                <w:sz w:val="18"/>
                <w:szCs w:val="18"/>
                <w:lang w:eastAsia="en-US"/>
              </w:rPr>
            </w:pPr>
          </w:p>
        </w:tc>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09793E" w:rsidRDefault="0009793E">
            <w:pPr>
              <w:rPr>
                <w:sz w:val="18"/>
                <w:szCs w:val="18"/>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09793E" w:rsidRDefault="0009793E">
            <w:pPr>
              <w:rPr>
                <w:sz w:val="18"/>
                <w:szCs w:val="18"/>
                <w:lang w:eastAsia="en-US"/>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09793E" w:rsidRDefault="0009793E">
            <w:pPr>
              <w:rPr>
                <w:sz w:val="18"/>
                <w:szCs w:val="18"/>
                <w:lang w:eastAsia="en-US"/>
              </w:rPr>
            </w:pPr>
          </w:p>
        </w:tc>
        <w:tc>
          <w:tcPr>
            <w:tcW w:w="400" w:type="pct"/>
            <w:gridSpan w:val="3"/>
            <w:tcBorders>
              <w:top w:val="single" w:sz="4" w:space="0" w:color="auto"/>
              <w:left w:val="single" w:sz="4" w:space="0" w:color="auto"/>
              <w:bottom w:val="single" w:sz="4" w:space="0" w:color="auto"/>
              <w:right w:val="single" w:sz="4" w:space="0" w:color="auto"/>
            </w:tcBorders>
          </w:tcPr>
          <w:p w:rsidR="0009793E" w:rsidRDefault="0009793E">
            <w:pPr>
              <w:widowControl w:val="0"/>
              <w:autoSpaceDE w:val="0"/>
              <w:autoSpaceDN w:val="0"/>
              <w:adjustRightInd w:val="0"/>
              <w:rPr>
                <w:sz w:val="18"/>
                <w:szCs w:val="18"/>
                <w:lang w:eastAsia="en-US"/>
              </w:rPr>
            </w:pPr>
          </w:p>
        </w:tc>
        <w:tc>
          <w:tcPr>
            <w:tcW w:w="314" w:type="pct"/>
            <w:gridSpan w:val="2"/>
            <w:tcBorders>
              <w:top w:val="single" w:sz="4" w:space="0" w:color="auto"/>
              <w:left w:val="single" w:sz="4" w:space="0" w:color="auto"/>
              <w:bottom w:val="single" w:sz="4" w:space="0" w:color="auto"/>
              <w:right w:val="single" w:sz="4" w:space="0" w:color="auto"/>
            </w:tcBorders>
          </w:tcPr>
          <w:p w:rsidR="0009793E" w:rsidRDefault="0009793E">
            <w:pPr>
              <w:widowControl w:val="0"/>
              <w:autoSpaceDE w:val="0"/>
              <w:autoSpaceDN w:val="0"/>
              <w:adjustRightInd w:val="0"/>
              <w:rPr>
                <w:sz w:val="18"/>
                <w:szCs w:val="18"/>
                <w:lang w:eastAsia="en-US"/>
              </w:rPr>
            </w:pPr>
          </w:p>
        </w:tc>
        <w:tc>
          <w:tcPr>
            <w:tcW w:w="275" w:type="pct"/>
            <w:gridSpan w:val="3"/>
            <w:tcBorders>
              <w:top w:val="single" w:sz="4" w:space="0" w:color="auto"/>
              <w:left w:val="single" w:sz="4" w:space="0" w:color="auto"/>
              <w:bottom w:val="single" w:sz="4" w:space="0" w:color="auto"/>
              <w:right w:val="single" w:sz="4" w:space="0" w:color="auto"/>
            </w:tcBorders>
          </w:tcPr>
          <w:p w:rsidR="0009793E" w:rsidRDefault="0009793E">
            <w:pPr>
              <w:widowControl w:val="0"/>
              <w:autoSpaceDE w:val="0"/>
              <w:autoSpaceDN w:val="0"/>
              <w:adjustRightInd w:val="0"/>
              <w:rPr>
                <w:sz w:val="18"/>
                <w:szCs w:val="18"/>
                <w:lang w:eastAsia="en-US"/>
              </w:rPr>
            </w:pPr>
          </w:p>
        </w:tc>
        <w:tc>
          <w:tcPr>
            <w:tcW w:w="302" w:type="pct"/>
            <w:gridSpan w:val="2"/>
            <w:tcBorders>
              <w:top w:val="single" w:sz="4" w:space="0" w:color="auto"/>
              <w:left w:val="single" w:sz="4" w:space="0" w:color="auto"/>
              <w:bottom w:val="single" w:sz="4" w:space="0" w:color="auto"/>
              <w:right w:val="single" w:sz="4" w:space="0" w:color="auto"/>
            </w:tcBorders>
          </w:tcPr>
          <w:p w:rsidR="0009793E" w:rsidRDefault="0009793E">
            <w:pPr>
              <w:widowControl w:val="0"/>
              <w:autoSpaceDE w:val="0"/>
              <w:autoSpaceDN w:val="0"/>
              <w:adjustRightInd w:val="0"/>
              <w:rPr>
                <w:sz w:val="18"/>
                <w:szCs w:val="18"/>
                <w:lang w:eastAsia="en-US"/>
              </w:rPr>
            </w:pPr>
          </w:p>
        </w:tc>
        <w:tc>
          <w:tcPr>
            <w:tcW w:w="545" w:type="pct"/>
            <w:gridSpan w:val="2"/>
            <w:tcBorders>
              <w:top w:val="single" w:sz="4" w:space="0" w:color="auto"/>
              <w:left w:val="single" w:sz="4" w:space="0" w:color="auto"/>
              <w:bottom w:val="single" w:sz="4" w:space="0" w:color="auto"/>
              <w:right w:val="single" w:sz="4" w:space="0" w:color="auto"/>
            </w:tcBorders>
            <w:hideMark/>
          </w:tcPr>
          <w:p w:rsidR="0009793E" w:rsidRDefault="0009793E">
            <w:pPr>
              <w:widowControl w:val="0"/>
              <w:autoSpaceDE w:val="0"/>
              <w:autoSpaceDN w:val="0"/>
              <w:adjustRightInd w:val="0"/>
              <w:rPr>
                <w:sz w:val="18"/>
                <w:szCs w:val="18"/>
                <w:lang w:eastAsia="en-US"/>
              </w:rPr>
            </w:pPr>
            <w:r>
              <w:rPr>
                <w:sz w:val="18"/>
                <w:szCs w:val="18"/>
                <w:lang w:eastAsia="en-US"/>
              </w:rPr>
              <w:t>местный бюджет</w:t>
            </w:r>
          </w:p>
        </w:tc>
        <w:tc>
          <w:tcPr>
            <w:tcW w:w="320" w:type="pct"/>
            <w:tcBorders>
              <w:top w:val="single" w:sz="4" w:space="0" w:color="auto"/>
              <w:left w:val="single" w:sz="4" w:space="0" w:color="auto"/>
              <w:bottom w:val="single" w:sz="4" w:space="0" w:color="auto"/>
              <w:right w:val="single" w:sz="4" w:space="0" w:color="auto"/>
            </w:tcBorders>
            <w:hideMark/>
          </w:tcPr>
          <w:p w:rsidR="0009793E" w:rsidRDefault="0009793E">
            <w:pPr>
              <w:ind w:left="-113" w:right="-113"/>
              <w:jc w:val="center"/>
              <w:rPr>
                <w:sz w:val="18"/>
                <w:szCs w:val="18"/>
                <w:lang w:eastAsia="en-US"/>
              </w:rPr>
            </w:pPr>
            <w:r>
              <w:rPr>
                <w:sz w:val="18"/>
                <w:szCs w:val="18"/>
                <w:lang w:eastAsia="en-US"/>
              </w:rPr>
              <w:t>0,00</w:t>
            </w:r>
          </w:p>
        </w:tc>
        <w:tc>
          <w:tcPr>
            <w:tcW w:w="318" w:type="pct"/>
            <w:tcBorders>
              <w:top w:val="single" w:sz="4" w:space="0" w:color="auto"/>
              <w:left w:val="single" w:sz="4" w:space="0" w:color="auto"/>
              <w:bottom w:val="single" w:sz="4" w:space="0" w:color="auto"/>
              <w:right w:val="single" w:sz="4" w:space="0" w:color="auto"/>
            </w:tcBorders>
            <w:hideMark/>
          </w:tcPr>
          <w:p w:rsidR="0009793E" w:rsidRDefault="0009793E">
            <w:pPr>
              <w:ind w:left="-113" w:right="-113"/>
              <w:jc w:val="center"/>
              <w:rPr>
                <w:sz w:val="18"/>
                <w:szCs w:val="18"/>
                <w:lang w:eastAsia="en-US"/>
              </w:rPr>
            </w:pPr>
            <w:r>
              <w:rPr>
                <w:sz w:val="18"/>
                <w:szCs w:val="18"/>
                <w:lang w:eastAsia="en-US"/>
              </w:rPr>
              <w:t>0,00</w:t>
            </w:r>
          </w:p>
        </w:tc>
        <w:tc>
          <w:tcPr>
            <w:tcW w:w="319" w:type="pct"/>
            <w:tcBorders>
              <w:top w:val="single" w:sz="4" w:space="0" w:color="auto"/>
              <w:left w:val="single" w:sz="4" w:space="0" w:color="auto"/>
              <w:bottom w:val="single" w:sz="4" w:space="0" w:color="auto"/>
              <w:right w:val="single" w:sz="4" w:space="0" w:color="auto"/>
            </w:tcBorders>
            <w:hideMark/>
          </w:tcPr>
          <w:p w:rsidR="0009793E" w:rsidRDefault="0009793E">
            <w:pPr>
              <w:ind w:left="-113" w:right="-113"/>
              <w:jc w:val="center"/>
              <w:rPr>
                <w:sz w:val="18"/>
                <w:szCs w:val="18"/>
                <w:lang w:eastAsia="en-US"/>
              </w:rPr>
            </w:pPr>
            <w:r>
              <w:rPr>
                <w:sz w:val="18"/>
                <w:szCs w:val="18"/>
                <w:lang w:eastAsia="en-US"/>
              </w:rPr>
              <w:t>0,00</w:t>
            </w:r>
          </w:p>
        </w:tc>
        <w:tc>
          <w:tcPr>
            <w:tcW w:w="364" w:type="pct"/>
            <w:tcBorders>
              <w:top w:val="single" w:sz="4" w:space="0" w:color="auto"/>
              <w:left w:val="single" w:sz="4" w:space="0" w:color="auto"/>
              <w:bottom w:val="single" w:sz="4" w:space="0" w:color="auto"/>
              <w:right w:val="single" w:sz="4" w:space="0" w:color="auto"/>
            </w:tcBorders>
            <w:hideMark/>
          </w:tcPr>
          <w:p w:rsidR="0009793E" w:rsidRDefault="0009793E">
            <w:pPr>
              <w:ind w:left="-113" w:right="-113"/>
              <w:jc w:val="center"/>
              <w:rPr>
                <w:sz w:val="18"/>
                <w:szCs w:val="18"/>
                <w:lang w:eastAsia="en-US"/>
              </w:rPr>
            </w:pPr>
            <w:r>
              <w:rPr>
                <w:sz w:val="18"/>
                <w:szCs w:val="18"/>
                <w:lang w:eastAsia="en-US"/>
              </w:rPr>
              <w:t>0,00</w:t>
            </w:r>
          </w:p>
        </w:tc>
        <w:tc>
          <w:tcPr>
            <w:tcW w:w="274" w:type="pct"/>
            <w:tcBorders>
              <w:top w:val="single" w:sz="4" w:space="0" w:color="auto"/>
              <w:left w:val="single" w:sz="4" w:space="0" w:color="auto"/>
              <w:bottom w:val="single" w:sz="4" w:space="0" w:color="auto"/>
              <w:right w:val="nil"/>
            </w:tcBorders>
            <w:hideMark/>
          </w:tcPr>
          <w:p w:rsidR="0009793E" w:rsidRDefault="0009793E">
            <w:pPr>
              <w:ind w:left="-113" w:right="-113"/>
              <w:jc w:val="center"/>
              <w:rPr>
                <w:sz w:val="18"/>
                <w:szCs w:val="18"/>
                <w:lang w:eastAsia="en-US"/>
              </w:rPr>
            </w:pPr>
            <w:r>
              <w:rPr>
                <w:sz w:val="18"/>
                <w:szCs w:val="18"/>
                <w:lang w:eastAsia="en-US"/>
              </w:rPr>
              <w:t>0,00</w:t>
            </w:r>
          </w:p>
        </w:tc>
      </w:tr>
      <w:tr w:rsidR="004A304A" w:rsidTr="00216554">
        <w:tc>
          <w:tcPr>
            <w:tcW w:w="206" w:type="pct"/>
            <w:vMerge/>
            <w:tcBorders>
              <w:top w:val="single" w:sz="4" w:space="0" w:color="auto"/>
              <w:left w:val="nil"/>
              <w:bottom w:val="single" w:sz="4" w:space="0" w:color="auto"/>
              <w:right w:val="single" w:sz="4" w:space="0" w:color="auto"/>
            </w:tcBorders>
            <w:vAlign w:val="center"/>
            <w:hideMark/>
          </w:tcPr>
          <w:p w:rsidR="0009793E" w:rsidRDefault="0009793E">
            <w:pPr>
              <w:rPr>
                <w:sz w:val="18"/>
                <w:szCs w:val="18"/>
                <w:lang w:eastAsia="en-US"/>
              </w:rPr>
            </w:pPr>
          </w:p>
        </w:tc>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09793E" w:rsidRDefault="0009793E">
            <w:pPr>
              <w:rPr>
                <w:sz w:val="18"/>
                <w:szCs w:val="18"/>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09793E" w:rsidRDefault="0009793E">
            <w:pPr>
              <w:rPr>
                <w:sz w:val="18"/>
                <w:szCs w:val="18"/>
                <w:lang w:eastAsia="en-US"/>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09793E" w:rsidRDefault="0009793E">
            <w:pPr>
              <w:rPr>
                <w:sz w:val="18"/>
                <w:szCs w:val="18"/>
                <w:lang w:eastAsia="en-US"/>
              </w:rPr>
            </w:pPr>
          </w:p>
        </w:tc>
        <w:tc>
          <w:tcPr>
            <w:tcW w:w="400" w:type="pct"/>
            <w:gridSpan w:val="3"/>
            <w:tcBorders>
              <w:top w:val="single" w:sz="4" w:space="0" w:color="auto"/>
              <w:left w:val="single" w:sz="4" w:space="0" w:color="auto"/>
              <w:bottom w:val="single" w:sz="4" w:space="0" w:color="auto"/>
              <w:right w:val="single" w:sz="4" w:space="0" w:color="auto"/>
            </w:tcBorders>
          </w:tcPr>
          <w:p w:rsidR="0009793E" w:rsidRDefault="0009793E">
            <w:pPr>
              <w:widowControl w:val="0"/>
              <w:autoSpaceDE w:val="0"/>
              <w:autoSpaceDN w:val="0"/>
              <w:adjustRightInd w:val="0"/>
              <w:rPr>
                <w:sz w:val="18"/>
                <w:szCs w:val="18"/>
                <w:lang w:eastAsia="en-US"/>
              </w:rPr>
            </w:pPr>
          </w:p>
        </w:tc>
        <w:tc>
          <w:tcPr>
            <w:tcW w:w="314" w:type="pct"/>
            <w:gridSpan w:val="2"/>
            <w:tcBorders>
              <w:top w:val="single" w:sz="4" w:space="0" w:color="auto"/>
              <w:left w:val="single" w:sz="4" w:space="0" w:color="auto"/>
              <w:bottom w:val="single" w:sz="4" w:space="0" w:color="auto"/>
              <w:right w:val="single" w:sz="4" w:space="0" w:color="auto"/>
            </w:tcBorders>
          </w:tcPr>
          <w:p w:rsidR="0009793E" w:rsidRDefault="0009793E">
            <w:pPr>
              <w:widowControl w:val="0"/>
              <w:autoSpaceDE w:val="0"/>
              <w:autoSpaceDN w:val="0"/>
              <w:adjustRightInd w:val="0"/>
              <w:rPr>
                <w:sz w:val="18"/>
                <w:szCs w:val="18"/>
                <w:lang w:eastAsia="en-US"/>
              </w:rPr>
            </w:pPr>
          </w:p>
        </w:tc>
        <w:tc>
          <w:tcPr>
            <w:tcW w:w="275" w:type="pct"/>
            <w:gridSpan w:val="3"/>
            <w:tcBorders>
              <w:top w:val="single" w:sz="4" w:space="0" w:color="auto"/>
              <w:left w:val="single" w:sz="4" w:space="0" w:color="auto"/>
              <w:bottom w:val="single" w:sz="4" w:space="0" w:color="auto"/>
              <w:right w:val="single" w:sz="4" w:space="0" w:color="auto"/>
            </w:tcBorders>
          </w:tcPr>
          <w:p w:rsidR="0009793E" w:rsidRDefault="0009793E">
            <w:pPr>
              <w:widowControl w:val="0"/>
              <w:autoSpaceDE w:val="0"/>
              <w:autoSpaceDN w:val="0"/>
              <w:adjustRightInd w:val="0"/>
              <w:rPr>
                <w:sz w:val="18"/>
                <w:szCs w:val="18"/>
                <w:lang w:eastAsia="en-US"/>
              </w:rPr>
            </w:pPr>
          </w:p>
        </w:tc>
        <w:tc>
          <w:tcPr>
            <w:tcW w:w="302" w:type="pct"/>
            <w:gridSpan w:val="2"/>
            <w:tcBorders>
              <w:top w:val="single" w:sz="4" w:space="0" w:color="auto"/>
              <w:left w:val="single" w:sz="4" w:space="0" w:color="auto"/>
              <w:bottom w:val="single" w:sz="4" w:space="0" w:color="auto"/>
              <w:right w:val="single" w:sz="4" w:space="0" w:color="auto"/>
            </w:tcBorders>
          </w:tcPr>
          <w:p w:rsidR="0009793E" w:rsidRDefault="0009793E">
            <w:pPr>
              <w:widowControl w:val="0"/>
              <w:autoSpaceDE w:val="0"/>
              <w:autoSpaceDN w:val="0"/>
              <w:adjustRightInd w:val="0"/>
              <w:rPr>
                <w:sz w:val="18"/>
                <w:szCs w:val="18"/>
                <w:lang w:eastAsia="en-US"/>
              </w:rPr>
            </w:pPr>
          </w:p>
        </w:tc>
        <w:tc>
          <w:tcPr>
            <w:tcW w:w="545" w:type="pct"/>
            <w:gridSpan w:val="2"/>
            <w:tcBorders>
              <w:top w:val="single" w:sz="4" w:space="0" w:color="auto"/>
              <w:left w:val="single" w:sz="4" w:space="0" w:color="auto"/>
              <w:bottom w:val="single" w:sz="4" w:space="0" w:color="auto"/>
              <w:right w:val="single" w:sz="4" w:space="0" w:color="auto"/>
            </w:tcBorders>
            <w:hideMark/>
          </w:tcPr>
          <w:p w:rsidR="0009793E" w:rsidRDefault="0009793E">
            <w:pPr>
              <w:widowControl w:val="0"/>
              <w:autoSpaceDE w:val="0"/>
              <w:autoSpaceDN w:val="0"/>
              <w:adjustRightInd w:val="0"/>
              <w:rPr>
                <w:sz w:val="18"/>
                <w:szCs w:val="18"/>
                <w:lang w:eastAsia="en-US"/>
              </w:rPr>
            </w:pPr>
            <w:r>
              <w:rPr>
                <w:sz w:val="18"/>
                <w:szCs w:val="18"/>
                <w:lang w:eastAsia="en-US"/>
              </w:rPr>
              <w:t>внебюджетные источники</w:t>
            </w:r>
          </w:p>
        </w:tc>
        <w:tc>
          <w:tcPr>
            <w:tcW w:w="320" w:type="pct"/>
            <w:tcBorders>
              <w:top w:val="single" w:sz="4" w:space="0" w:color="auto"/>
              <w:left w:val="single" w:sz="4" w:space="0" w:color="auto"/>
              <w:bottom w:val="single" w:sz="4" w:space="0" w:color="auto"/>
              <w:right w:val="single" w:sz="4" w:space="0" w:color="auto"/>
            </w:tcBorders>
            <w:hideMark/>
          </w:tcPr>
          <w:p w:rsidR="0009793E" w:rsidRDefault="0009793E">
            <w:pPr>
              <w:ind w:left="-113" w:right="-113"/>
              <w:jc w:val="center"/>
              <w:rPr>
                <w:sz w:val="18"/>
                <w:szCs w:val="18"/>
                <w:lang w:eastAsia="en-US"/>
              </w:rPr>
            </w:pPr>
            <w:r>
              <w:rPr>
                <w:sz w:val="18"/>
                <w:szCs w:val="18"/>
                <w:lang w:eastAsia="en-US"/>
              </w:rPr>
              <w:t>0,00</w:t>
            </w:r>
          </w:p>
        </w:tc>
        <w:tc>
          <w:tcPr>
            <w:tcW w:w="318" w:type="pct"/>
            <w:tcBorders>
              <w:top w:val="single" w:sz="4" w:space="0" w:color="auto"/>
              <w:left w:val="single" w:sz="4" w:space="0" w:color="auto"/>
              <w:bottom w:val="single" w:sz="4" w:space="0" w:color="auto"/>
              <w:right w:val="single" w:sz="4" w:space="0" w:color="auto"/>
            </w:tcBorders>
            <w:hideMark/>
          </w:tcPr>
          <w:p w:rsidR="0009793E" w:rsidRDefault="0009793E">
            <w:pPr>
              <w:ind w:left="-113" w:right="-113"/>
              <w:jc w:val="center"/>
              <w:rPr>
                <w:sz w:val="18"/>
                <w:szCs w:val="18"/>
                <w:lang w:eastAsia="en-US"/>
              </w:rPr>
            </w:pPr>
            <w:r>
              <w:rPr>
                <w:sz w:val="18"/>
                <w:szCs w:val="18"/>
                <w:lang w:eastAsia="en-US"/>
              </w:rPr>
              <w:t>0,00</w:t>
            </w:r>
          </w:p>
        </w:tc>
        <w:tc>
          <w:tcPr>
            <w:tcW w:w="319" w:type="pct"/>
            <w:tcBorders>
              <w:top w:val="single" w:sz="4" w:space="0" w:color="auto"/>
              <w:left w:val="single" w:sz="4" w:space="0" w:color="auto"/>
              <w:bottom w:val="single" w:sz="4" w:space="0" w:color="auto"/>
              <w:right w:val="single" w:sz="4" w:space="0" w:color="auto"/>
            </w:tcBorders>
            <w:hideMark/>
          </w:tcPr>
          <w:p w:rsidR="0009793E" w:rsidRDefault="0009793E">
            <w:pPr>
              <w:ind w:left="-113" w:right="-113"/>
              <w:jc w:val="center"/>
              <w:rPr>
                <w:sz w:val="18"/>
                <w:szCs w:val="18"/>
                <w:lang w:eastAsia="en-US"/>
              </w:rPr>
            </w:pPr>
            <w:r>
              <w:rPr>
                <w:sz w:val="18"/>
                <w:szCs w:val="18"/>
                <w:lang w:eastAsia="en-US"/>
              </w:rPr>
              <w:t>0,00</w:t>
            </w:r>
          </w:p>
        </w:tc>
        <w:tc>
          <w:tcPr>
            <w:tcW w:w="364" w:type="pct"/>
            <w:tcBorders>
              <w:top w:val="single" w:sz="4" w:space="0" w:color="auto"/>
              <w:left w:val="single" w:sz="4" w:space="0" w:color="auto"/>
              <w:bottom w:val="single" w:sz="4" w:space="0" w:color="auto"/>
              <w:right w:val="single" w:sz="4" w:space="0" w:color="auto"/>
            </w:tcBorders>
            <w:hideMark/>
          </w:tcPr>
          <w:p w:rsidR="0009793E" w:rsidRDefault="0009793E">
            <w:pPr>
              <w:ind w:left="-113" w:right="-113"/>
              <w:jc w:val="center"/>
              <w:rPr>
                <w:sz w:val="18"/>
                <w:szCs w:val="18"/>
                <w:lang w:eastAsia="en-US"/>
              </w:rPr>
            </w:pPr>
            <w:r>
              <w:rPr>
                <w:sz w:val="18"/>
                <w:szCs w:val="18"/>
                <w:lang w:eastAsia="en-US"/>
              </w:rPr>
              <w:t>0,00</w:t>
            </w:r>
          </w:p>
        </w:tc>
        <w:tc>
          <w:tcPr>
            <w:tcW w:w="274" w:type="pct"/>
            <w:tcBorders>
              <w:top w:val="single" w:sz="4" w:space="0" w:color="auto"/>
              <w:left w:val="single" w:sz="4" w:space="0" w:color="auto"/>
              <w:bottom w:val="single" w:sz="4" w:space="0" w:color="auto"/>
              <w:right w:val="nil"/>
            </w:tcBorders>
            <w:hideMark/>
          </w:tcPr>
          <w:p w:rsidR="0009793E" w:rsidRDefault="0009793E">
            <w:pPr>
              <w:ind w:left="-113" w:right="-113"/>
              <w:jc w:val="center"/>
              <w:rPr>
                <w:sz w:val="18"/>
                <w:szCs w:val="18"/>
                <w:lang w:eastAsia="en-US"/>
              </w:rPr>
            </w:pPr>
            <w:r>
              <w:rPr>
                <w:sz w:val="18"/>
                <w:szCs w:val="18"/>
                <w:lang w:eastAsia="en-US"/>
              </w:rPr>
              <w:t>0,00</w:t>
            </w:r>
          </w:p>
        </w:tc>
      </w:tr>
      <w:tr w:rsidR="009139F4" w:rsidTr="00216554">
        <w:tc>
          <w:tcPr>
            <w:tcW w:w="5000" w:type="pct"/>
            <w:gridSpan w:val="22"/>
            <w:tcBorders>
              <w:top w:val="single" w:sz="4" w:space="0" w:color="auto"/>
              <w:left w:val="nil"/>
              <w:bottom w:val="single" w:sz="4" w:space="0" w:color="auto"/>
              <w:right w:val="single" w:sz="4" w:space="0" w:color="auto"/>
            </w:tcBorders>
            <w:vAlign w:val="center"/>
            <w:hideMark/>
          </w:tcPr>
          <w:p w:rsidR="00B806DC" w:rsidRDefault="00B806DC" w:rsidP="00B806DC">
            <w:pPr>
              <w:widowControl w:val="0"/>
              <w:autoSpaceDE w:val="0"/>
              <w:autoSpaceDN w:val="0"/>
              <w:adjustRightInd w:val="0"/>
              <w:spacing w:line="228" w:lineRule="auto"/>
              <w:ind w:left="-113" w:right="-113"/>
              <w:jc w:val="center"/>
              <w:rPr>
                <w:b/>
                <w:sz w:val="18"/>
                <w:szCs w:val="18"/>
              </w:rPr>
            </w:pPr>
          </w:p>
          <w:p w:rsidR="00B806DC" w:rsidRDefault="00B806DC" w:rsidP="00B806DC">
            <w:pPr>
              <w:widowControl w:val="0"/>
              <w:autoSpaceDE w:val="0"/>
              <w:autoSpaceDN w:val="0"/>
              <w:adjustRightInd w:val="0"/>
              <w:spacing w:line="228" w:lineRule="auto"/>
              <w:ind w:left="-113" w:right="-113"/>
              <w:jc w:val="center"/>
              <w:rPr>
                <w:b/>
                <w:sz w:val="18"/>
                <w:szCs w:val="18"/>
              </w:rPr>
            </w:pPr>
            <w:r>
              <w:rPr>
                <w:b/>
                <w:sz w:val="18"/>
                <w:szCs w:val="18"/>
              </w:rPr>
              <w:t xml:space="preserve">Цель «Повышение эффективности и конкурентоспособности продукции сельскохозяйственных товаропроизводителей </w:t>
            </w:r>
          </w:p>
          <w:p w:rsidR="009139F4" w:rsidRDefault="00B806DC" w:rsidP="00B806DC">
            <w:pPr>
              <w:widowControl w:val="0"/>
              <w:autoSpaceDE w:val="0"/>
              <w:autoSpaceDN w:val="0"/>
              <w:adjustRightInd w:val="0"/>
              <w:spacing w:line="228" w:lineRule="auto"/>
              <w:ind w:left="-113" w:right="-113"/>
              <w:jc w:val="center"/>
              <w:rPr>
                <w:sz w:val="18"/>
                <w:szCs w:val="18"/>
                <w:lang w:eastAsia="en-US"/>
              </w:rPr>
            </w:pPr>
            <w:r>
              <w:rPr>
                <w:b/>
                <w:sz w:val="18"/>
                <w:szCs w:val="18"/>
              </w:rPr>
              <w:t>за счет технической и технологической модернизации производства»</w:t>
            </w:r>
          </w:p>
        </w:tc>
      </w:tr>
      <w:tr w:rsidR="004A304A" w:rsidTr="00216554">
        <w:tc>
          <w:tcPr>
            <w:tcW w:w="206" w:type="pct"/>
            <w:vMerge w:val="restart"/>
            <w:tcBorders>
              <w:top w:val="single" w:sz="4" w:space="0" w:color="auto"/>
              <w:left w:val="nil"/>
              <w:bottom w:val="single" w:sz="4" w:space="0" w:color="auto"/>
              <w:right w:val="single" w:sz="4" w:space="0" w:color="auto"/>
            </w:tcBorders>
            <w:hideMark/>
          </w:tcPr>
          <w:p w:rsidR="004A304A" w:rsidRDefault="004A304A">
            <w:pPr>
              <w:widowControl w:val="0"/>
              <w:autoSpaceDE w:val="0"/>
              <w:autoSpaceDN w:val="0"/>
              <w:adjustRightInd w:val="0"/>
              <w:spacing w:line="228" w:lineRule="auto"/>
              <w:jc w:val="both"/>
              <w:rPr>
                <w:sz w:val="18"/>
                <w:szCs w:val="18"/>
                <w:lang w:eastAsia="en-US"/>
              </w:rPr>
            </w:pPr>
            <w:r>
              <w:rPr>
                <w:sz w:val="18"/>
                <w:szCs w:val="18"/>
                <w:lang w:eastAsia="en-US"/>
              </w:rPr>
              <w:t>Основное мероприятие 1</w:t>
            </w:r>
          </w:p>
        </w:tc>
        <w:tc>
          <w:tcPr>
            <w:tcW w:w="491" w:type="pct"/>
            <w:gridSpan w:val="2"/>
            <w:vMerge w:val="restart"/>
            <w:tcBorders>
              <w:top w:val="single" w:sz="4" w:space="0" w:color="auto"/>
              <w:left w:val="single" w:sz="4" w:space="0" w:color="auto"/>
              <w:bottom w:val="single" w:sz="4" w:space="0" w:color="auto"/>
              <w:right w:val="single" w:sz="4" w:space="0" w:color="auto"/>
            </w:tcBorders>
            <w:hideMark/>
          </w:tcPr>
          <w:p w:rsidR="004A304A" w:rsidRDefault="004A304A">
            <w:pPr>
              <w:widowControl w:val="0"/>
              <w:autoSpaceDE w:val="0"/>
              <w:autoSpaceDN w:val="0"/>
              <w:adjustRightInd w:val="0"/>
              <w:spacing w:line="228" w:lineRule="auto"/>
              <w:jc w:val="both"/>
              <w:rPr>
                <w:sz w:val="18"/>
                <w:szCs w:val="18"/>
                <w:lang w:eastAsia="en-US"/>
              </w:rPr>
            </w:pPr>
            <w:r>
              <w:rPr>
                <w:sz w:val="18"/>
                <w:szCs w:val="18"/>
                <w:lang w:eastAsia="en-US"/>
              </w:rPr>
              <w:t>Обновление парка сельскохозяйственной техники</w:t>
            </w:r>
          </w:p>
        </w:tc>
        <w:tc>
          <w:tcPr>
            <w:tcW w:w="455" w:type="pct"/>
            <w:vMerge w:val="restart"/>
            <w:tcBorders>
              <w:top w:val="single" w:sz="4" w:space="0" w:color="auto"/>
              <w:left w:val="single" w:sz="4" w:space="0" w:color="auto"/>
              <w:bottom w:val="single" w:sz="4" w:space="0" w:color="auto"/>
              <w:right w:val="single" w:sz="4" w:space="0" w:color="auto"/>
            </w:tcBorders>
            <w:hideMark/>
          </w:tcPr>
          <w:p w:rsidR="004A304A" w:rsidRDefault="004A304A">
            <w:pPr>
              <w:widowControl w:val="0"/>
              <w:autoSpaceDE w:val="0"/>
              <w:autoSpaceDN w:val="0"/>
              <w:adjustRightInd w:val="0"/>
              <w:spacing w:line="228" w:lineRule="auto"/>
              <w:jc w:val="both"/>
              <w:rPr>
                <w:sz w:val="18"/>
                <w:szCs w:val="18"/>
                <w:lang w:eastAsia="en-US"/>
              </w:rPr>
            </w:pPr>
            <w:r>
              <w:rPr>
                <w:sz w:val="18"/>
                <w:szCs w:val="18"/>
                <w:lang w:eastAsia="en-US"/>
              </w:rPr>
              <w:t>стимулирование приобретения сельскохозяйственными товаропроизводителями высокотехнологичных машин и оборудования</w:t>
            </w:r>
          </w:p>
        </w:tc>
        <w:tc>
          <w:tcPr>
            <w:tcW w:w="451" w:type="pct"/>
            <w:gridSpan w:val="2"/>
            <w:vMerge w:val="restart"/>
            <w:tcBorders>
              <w:top w:val="single" w:sz="4" w:space="0" w:color="auto"/>
              <w:left w:val="single" w:sz="4" w:space="0" w:color="auto"/>
              <w:bottom w:val="single" w:sz="4" w:space="0" w:color="auto"/>
              <w:right w:val="single" w:sz="4" w:space="0" w:color="auto"/>
            </w:tcBorders>
            <w:hideMark/>
          </w:tcPr>
          <w:p w:rsidR="004A304A" w:rsidRDefault="004A304A">
            <w:pPr>
              <w:widowControl w:val="0"/>
              <w:autoSpaceDE w:val="0"/>
              <w:autoSpaceDN w:val="0"/>
              <w:adjustRightInd w:val="0"/>
              <w:spacing w:line="228" w:lineRule="auto"/>
              <w:jc w:val="both"/>
              <w:rPr>
                <w:sz w:val="18"/>
                <w:szCs w:val="18"/>
                <w:lang w:eastAsia="en-US"/>
              </w:rPr>
            </w:pPr>
            <w:r>
              <w:rPr>
                <w:sz w:val="18"/>
                <w:szCs w:val="18"/>
                <w:lang w:eastAsia="en-US"/>
              </w:rPr>
              <w:t xml:space="preserve">ответственный исполнитель – </w:t>
            </w:r>
            <w:r w:rsidR="004D0636">
              <w:rPr>
                <w:sz w:val="18"/>
                <w:szCs w:val="18"/>
                <w:lang w:eastAsia="en-US"/>
              </w:rPr>
              <w:t xml:space="preserve">Отдел сельского хозяйства и экологии, </w:t>
            </w:r>
            <w:r>
              <w:rPr>
                <w:sz w:val="18"/>
                <w:szCs w:val="18"/>
                <w:lang w:eastAsia="en-US"/>
              </w:rPr>
              <w:t>отношений</w:t>
            </w:r>
          </w:p>
        </w:tc>
        <w:tc>
          <w:tcPr>
            <w:tcW w:w="363"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16" w:type="pct"/>
            <w:gridSpan w:val="3"/>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273"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02"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545" w:type="pct"/>
            <w:gridSpan w:val="2"/>
            <w:tcBorders>
              <w:top w:val="single" w:sz="4" w:space="0" w:color="auto"/>
              <w:left w:val="single" w:sz="4" w:space="0" w:color="auto"/>
              <w:bottom w:val="single" w:sz="4" w:space="0" w:color="auto"/>
              <w:right w:val="single" w:sz="4" w:space="0" w:color="auto"/>
            </w:tcBorders>
            <w:hideMark/>
          </w:tcPr>
          <w:p w:rsidR="004A304A" w:rsidRDefault="004A304A">
            <w:pPr>
              <w:widowControl w:val="0"/>
              <w:autoSpaceDE w:val="0"/>
              <w:autoSpaceDN w:val="0"/>
              <w:adjustRightInd w:val="0"/>
              <w:spacing w:line="276" w:lineRule="auto"/>
              <w:rPr>
                <w:sz w:val="18"/>
                <w:szCs w:val="18"/>
                <w:lang w:eastAsia="en-US"/>
              </w:rPr>
            </w:pPr>
            <w:r>
              <w:rPr>
                <w:sz w:val="18"/>
                <w:szCs w:val="18"/>
                <w:lang w:eastAsia="en-US"/>
              </w:rPr>
              <w:t>всего</w:t>
            </w:r>
          </w:p>
        </w:tc>
        <w:tc>
          <w:tcPr>
            <w:tcW w:w="320" w:type="pct"/>
            <w:tcBorders>
              <w:top w:val="single" w:sz="4" w:space="0" w:color="auto"/>
              <w:left w:val="single" w:sz="4" w:space="0" w:color="auto"/>
              <w:bottom w:val="single" w:sz="4" w:space="0" w:color="auto"/>
              <w:right w:val="single" w:sz="4" w:space="0" w:color="auto"/>
            </w:tcBorders>
            <w:hideMark/>
          </w:tcPr>
          <w:p w:rsidR="004A304A" w:rsidRDefault="004A304A">
            <w:pPr>
              <w:spacing w:line="276" w:lineRule="auto"/>
              <w:ind w:left="-113" w:right="-113"/>
              <w:jc w:val="center"/>
              <w:rPr>
                <w:sz w:val="18"/>
                <w:szCs w:val="18"/>
                <w:lang w:eastAsia="en-US"/>
              </w:rPr>
            </w:pPr>
            <w:r>
              <w:rPr>
                <w:sz w:val="18"/>
                <w:szCs w:val="18"/>
                <w:lang w:eastAsia="en-US"/>
              </w:rPr>
              <w:t>0,00</w:t>
            </w:r>
          </w:p>
        </w:tc>
        <w:tc>
          <w:tcPr>
            <w:tcW w:w="318" w:type="pct"/>
            <w:tcBorders>
              <w:top w:val="single" w:sz="4" w:space="0" w:color="auto"/>
              <w:left w:val="single" w:sz="4" w:space="0" w:color="auto"/>
              <w:bottom w:val="single" w:sz="4" w:space="0" w:color="auto"/>
              <w:right w:val="single" w:sz="4" w:space="0" w:color="auto"/>
            </w:tcBorders>
          </w:tcPr>
          <w:p w:rsidR="004A304A" w:rsidRDefault="004A304A">
            <w:pPr>
              <w:spacing w:line="276" w:lineRule="auto"/>
              <w:ind w:left="-113" w:right="-113"/>
              <w:jc w:val="center"/>
              <w:rPr>
                <w:sz w:val="18"/>
                <w:szCs w:val="18"/>
                <w:lang w:eastAsia="en-US"/>
              </w:rPr>
            </w:pPr>
            <w:r>
              <w:rPr>
                <w:sz w:val="18"/>
                <w:szCs w:val="18"/>
                <w:lang w:eastAsia="en-US"/>
              </w:rPr>
              <w:t>0,00</w:t>
            </w:r>
          </w:p>
        </w:tc>
        <w:tc>
          <w:tcPr>
            <w:tcW w:w="319" w:type="pct"/>
            <w:tcBorders>
              <w:top w:val="single" w:sz="4" w:space="0" w:color="auto"/>
              <w:left w:val="single" w:sz="4" w:space="0" w:color="auto"/>
              <w:bottom w:val="single" w:sz="4" w:space="0" w:color="auto"/>
              <w:right w:val="single" w:sz="4" w:space="0" w:color="auto"/>
            </w:tcBorders>
          </w:tcPr>
          <w:p w:rsidR="004A304A" w:rsidRDefault="004A304A">
            <w:pPr>
              <w:spacing w:line="276" w:lineRule="auto"/>
              <w:ind w:left="-113" w:right="-113"/>
              <w:jc w:val="center"/>
              <w:rPr>
                <w:sz w:val="18"/>
                <w:szCs w:val="18"/>
                <w:lang w:eastAsia="en-US"/>
              </w:rPr>
            </w:pPr>
            <w:r>
              <w:rPr>
                <w:sz w:val="18"/>
                <w:szCs w:val="18"/>
                <w:lang w:eastAsia="en-US"/>
              </w:rPr>
              <w:t>0,00</w:t>
            </w:r>
          </w:p>
        </w:tc>
        <w:tc>
          <w:tcPr>
            <w:tcW w:w="364" w:type="pct"/>
            <w:tcBorders>
              <w:top w:val="single" w:sz="4" w:space="0" w:color="auto"/>
              <w:left w:val="single" w:sz="4" w:space="0" w:color="auto"/>
              <w:bottom w:val="single" w:sz="4" w:space="0" w:color="auto"/>
              <w:right w:val="single" w:sz="4" w:space="0" w:color="auto"/>
            </w:tcBorders>
          </w:tcPr>
          <w:p w:rsidR="004A304A" w:rsidRDefault="004A304A">
            <w:pPr>
              <w:spacing w:line="276" w:lineRule="auto"/>
              <w:ind w:left="-113" w:right="-113"/>
              <w:jc w:val="center"/>
              <w:rPr>
                <w:sz w:val="18"/>
                <w:szCs w:val="18"/>
                <w:lang w:eastAsia="en-US"/>
              </w:rPr>
            </w:pPr>
            <w:r>
              <w:rPr>
                <w:sz w:val="18"/>
                <w:szCs w:val="18"/>
                <w:lang w:eastAsia="en-US"/>
              </w:rPr>
              <w:t>0,00</w:t>
            </w:r>
          </w:p>
        </w:tc>
        <w:tc>
          <w:tcPr>
            <w:tcW w:w="274" w:type="pct"/>
            <w:tcBorders>
              <w:top w:val="single" w:sz="4" w:space="0" w:color="auto"/>
              <w:left w:val="single" w:sz="4" w:space="0" w:color="auto"/>
              <w:bottom w:val="single" w:sz="4" w:space="0" w:color="auto"/>
              <w:right w:val="nil"/>
            </w:tcBorders>
            <w:hideMark/>
          </w:tcPr>
          <w:p w:rsidR="004A304A" w:rsidRDefault="004A304A">
            <w:pPr>
              <w:ind w:left="-113" w:right="-113"/>
              <w:jc w:val="center"/>
              <w:rPr>
                <w:sz w:val="18"/>
                <w:szCs w:val="18"/>
                <w:lang w:eastAsia="en-US"/>
              </w:rPr>
            </w:pPr>
            <w:r>
              <w:rPr>
                <w:sz w:val="18"/>
                <w:szCs w:val="18"/>
                <w:lang w:eastAsia="en-US"/>
              </w:rPr>
              <w:t>0,00</w:t>
            </w:r>
          </w:p>
        </w:tc>
      </w:tr>
      <w:tr w:rsidR="004A304A" w:rsidTr="00216554">
        <w:tc>
          <w:tcPr>
            <w:tcW w:w="206" w:type="pct"/>
            <w:vMerge/>
            <w:tcBorders>
              <w:top w:val="single" w:sz="4" w:space="0" w:color="auto"/>
              <w:left w:val="nil"/>
              <w:bottom w:val="single" w:sz="4" w:space="0" w:color="auto"/>
              <w:right w:val="single" w:sz="4" w:space="0" w:color="auto"/>
            </w:tcBorders>
            <w:vAlign w:val="center"/>
            <w:hideMark/>
          </w:tcPr>
          <w:p w:rsidR="004A304A" w:rsidRDefault="004A304A">
            <w:pPr>
              <w:rPr>
                <w:sz w:val="18"/>
                <w:szCs w:val="18"/>
                <w:lang w:eastAsia="en-US"/>
              </w:rPr>
            </w:pPr>
          </w:p>
        </w:tc>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1" w:type="pct"/>
            <w:gridSpan w:val="2"/>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363"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16" w:type="pct"/>
            <w:gridSpan w:val="3"/>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273"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02"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545" w:type="pct"/>
            <w:gridSpan w:val="2"/>
            <w:tcBorders>
              <w:top w:val="single" w:sz="4" w:space="0" w:color="auto"/>
              <w:left w:val="single" w:sz="4" w:space="0" w:color="auto"/>
              <w:bottom w:val="single" w:sz="4" w:space="0" w:color="auto"/>
              <w:right w:val="single" w:sz="4" w:space="0" w:color="auto"/>
            </w:tcBorders>
            <w:hideMark/>
          </w:tcPr>
          <w:p w:rsidR="004A304A" w:rsidRDefault="004A304A">
            <w:pPr>
              <w:widowControl w:val="0"/>
              <w:autoSpaceDE w:val="0"/>
              <w:autoSpaceDN w:val="0"/>
              <w:adjustRightInd w:val="0"/>
              <w:spacing w:line="276" w:lineRule="auto"/>
              <w:rPr>
                <w:sz w:val="18"/>
                <w:szCs w:val="18"/>
                <w:lang w:eastAsia="en-US"/>
              </w:rPr>
            </w:pPr>
            <w:r>
              <w:rPr>
                <w:sz w:val="18"/>
                <w:szCs w:val="18"/>
                <w:lang w:eastAsia="en-US"/>
              </w:rPr>
              <w:t>федеральный бюджет</w:t>
            </w:r>
          </w:p>
        </w:tc>
        <w:tc>
          <w:tcPr>
            <w:tcW w:w="320" w:type="pct"/>
            <w:tcBorders>
              <w:top w:val="single" w:sz="4" w:space="0" w:color="auto"/>
              <w:left w:val="single" w:sz="4" w:space="0" w:color="auto"/>
              <w:bottom w:val="single" w:sz="4" w:space="0" w:color="auto"/>
              <w:right w:val="single" w:sz="4" w:space="0" w:color="auto"/>
            </w:tcBorders>
            <w:hideMark/>
          </w:tcPr>
          <w:p w:rsidR="004A304A" w:rsidRDefault="004A304A">
            <w:pPr>
              <w:spacing w:line="228" w:lineRule="auto"/>
              <w:ind w:left="-113" w:right="-113"/>
              <w:jc w:val="center"/>
              <w:rPr>
                <w:sz w:val="18"/>
                <w:szCs w:val="18"/>
                <w:lang w:eastAsia="en-US"/>
              </w:rPr>
            </w:pPr>
            <w:r>
              <w:rPr>
                <w:sz w:val="18"/>
                <w:szCs w:val="18"/>
                <w:lang w:eastAsia="en-US"/>
              </w:rPr>
              <w:t>0,00</w:t>
            </w:r>
          </w:p>
        </w:tc>
        <w:tc>
          <w:tcPr>
            <w:tcW w:w="318" w:type="pct"/>
            <w:tcBorders>
              <w:top w:val="single" w:sz="4" w:space="0" w:color="auto"/>
              <w:left w:val="single" w:sz="4" w:space="0" w:color="auto"/>
              <w:bottom w:val="single" w:sz="4" w:space="0" w:color="auto"/>
              <w:right w:val="single" w:sz="4" w:space="0" w:color="auto"/>
            </w:tcBorders>
          </w:tcPr>
          <w:p w:rsidR="004A304A" w:rsidRDefault="004A304A">
            <w:pPr>
              <w:spacing w:line="228" w:lineRule="auto"/>
              <w:ind w:left="-113" w:right="-113"/>
              <w:jc w:val="center"/>
              <w:rPr>
                <w:sz w:val="18"/>
                <w:szCs w:val="18"/>
                <w:lang w:eastAsia="en-US"/>
              </w:rPr>
            </w:pPr>
            <w:r>
              <w:rPr>
                <w:sz w:val="18"/>
                <w:szCs w:val="18"/>
                <w:lang w:eastAsia="en-US"/>
              </w:rPr>
              <w:t>0,00</w:t>
            </w:r>
          </w:p>
        </w:tc>
        <w:tc>
          <w:tcPr>
            <w:tcW w:w="319" w:type="pct"/>
            <w:tcBorders>
              <w:top w:val="single" w:sz="4" w:space="0" w:color="auto"/>
              <w:left w:val="single" w:sz="4" w:space="0" w:color="auto"/>
              <w:bottom w:val="single" w:sz="4" w:space="0" w:color="auto"/>
              <w:right w:val="single" w:sz="4" w:space="0" w:color="auto"/>
            </w:tcBorders>
          </w:tcPr>
          <w:p w:rsidR="004A304A" w:rsidRDefault="004A304A">
            <w:pPr>
              <w:spacing w:line="228" w:lineRule="auto"/>
              <w:ind w:left="-113" w:right="-113"/>
              <w:jc w:val="center"/>
              <w:rPr>
                <w:sz w:val="18"/>
                <w:szCs w:val="18"/>
                <w:lang w:eastAsia="en-US"/>
              </w:rPr>
            </w:pPr>
            <w:r>
              <w:rPr>
                <w:sz w:val="18"/>
                <w:szCs w:val="18"/>
                <w:lang w:eastAsia="en-US"/>
              </w:rPr>
              <w:t>0,00</w:t>
            </w:r>
          </w:p>
        </w:tc>
        <w:tc>
          <w:tcPr>
            <w:tcW w:w="364" w:type="pct"/>
            <w:tcBorders>
              <w:top w:val="single" w:sz="4" w:space="0" w:color="auto"/>
              <w:left w:val="single" w:sz="4" w:space="0" w:color="auto"/>
              <w:bottom w:val="single" w:sz="4" w:space="0" w:color="auto"/>
              <w:right w:val="single" w:sz="4" w:space="0" w:color="auto"/>
            </w:tcBorders>
          </w:tcPr>
          <w:p w:rsidR="004A304A" w:rsidRDefault="004A304A">
            <w:pPr>
              <w:spacing w:line="228" w:lineRule="auto"/>
              <w:ind w:left="-113" w:right="-113"/>
              <w:jc w:val="center"/>
              <w:rPr>
                <w:sz w:val="18"/>
                <w:szCs w:val="18"/>
                <w:lang w:eastAsia="en-US"/>
              </w:rPr>
            </w:pPr>
            <w:r>
              <w:rPr>
                <w:sz w:val="18"/>
                <w:szCs w:val="18"/>
                <w:lang w:eastAsia="en-US"/>
              </w:rPr>
              <w:t>0,00</w:t>
            </w:r>
          </w:p>
        </w:tc>
        <w:tc>
          <w:tcPr>
            <w:tcW w:w="274" w:type="pct"/>
            <w:tcBorders>
              <w:top w:val="single" w:sz="4" w:space="0" w:color="auto"/>
              <w:left w:val="single" w:sz="4" w:space="0" w:color="auto"/>
              <w:bottom w:val="single" w:sz="4" w:space="0" w:color="auto"/>
              <w:right w:val="nil"/>
            </w:tcBorders>
            <w:hideMark/>
          </w:tcPr>
          <w:p w:rsidR="004A304A" w:rsidRDefault="004A304A">
            <w:pPr>
              <w:spacing w:line="228" w:lineRule="auto"/>
              <w:ind w:left="-113" w:right="-113"/>
              <w:jc w:val="center"/>
              <w:rPr>
                <w:sz w:val="18"/>
                <w:szCs w:val="18"/>
                <w:lang w:eastAsia="en-US"/>
              </w:rPr>
            </w:pPr>
            <w:r>
              <w:rPr>
                <w:sz w:val="18"/>
                <w:szCs w:val="18"/>
                <w:lang w:eastAsia="en-US"/>
              </w:rPr>
              <w:t>0,00</w:t>
            </w:r>
          </w:p>
        </w:tc>
      </w:tr>
      <w:tr w:rsidR="004A304A" w:rsidTr="00216554">
        <w:tc>
          <w:tcPr>
            <w:tcW w:w="206" w:type="pct"/>
            <w:vMerge/>
            <w:tcBorders>
              <w:top w:val="single" w:sz="4" w:space="0" w:color="auto"/>
              <w:left w:val="nil"/>
              <w:bottom w:val="single" w:sz="4" w:space="0" w:color="auto"/>
              <w:right w:val="single" w:sz="4" w:space="0" w:color="auto"/>
            </w:tcBorders>
            <w:vAlign w:val="center"/>
            <w:hideMark/>
          </w:tcPr>
          <w:p w:rsidR="004A304A" w:rsidRDefault="004A304A">
            <w:pPr>
              <w:rPr>
                <w:sz w:val="18"/>
                <w:szCs w:val="18"/>
                <w:lang w:eastAsia="en-US"/>
              </w:rPr>
            </w:pPr>
          </w:p>
        </w:tc>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1" w:type="pct"/>
            <w:gridSpan w:val="2"/>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363" w:type="pct"/>
            <w:gridSpan w:val="2"/>
            <w:tcBorders>
              <w:top w:val="single" w:sz="4" w:space="0" w:color="auto"/>
              <w:left w:val="single" w:sz="4" w:space="0" w:color="auto"/>
              <w:bottom w:val="single" w:sz="4" w:space="0" w:color="auto"/>
              <w:right w:val="single" w:sz="4" w:space="0" w:color="auto"/>
            </w:tcBorders>
            <w:hideMark/>
          </w:tcPr>
          <w:p w:rsidR="004A304A" w:rsidRDefault="004A304A">
            <w:pPr>
              <w:rPr>
                <w:rFonts w:asciiTheme="minorHAnsi" w:eastAsiaTheme="minorHAnsi" w:hAnsiTheme="minorHAnsi" w:cstheme="minorBidi"/>
                <w:lang w:eastAsia="en-US"/>
              </w:rPr>
            </w:pPr>
          </w:p>
        </w:tc>
        <w:tc>
          <w:tcPr>
            <w:tcW w:w="316" w:type="pct"/>
            <w:gridSpan w:val="3"/>
            <w:tcBorders>
              <w:top w:val="single" w:sz="4" w:space="0" w:color="auto"/>
              <w:left w:val="single" w:sz="4" w:space="0" w:color="auto"/>
              <w:bottom w:val="single" w:sz="4" w:space="0" w:color="auto"/>
              <w:right w:val="single" w:sz="4" w:space="0" w:color="auto"/>
            </w:tcBorders>
            <w:hideMark/>
          </w:tcPr>
          <w:p w:rsidR="004A304A" w:rsidRDefault="004A304A">
            <w:pPr>
              <w:rPr>
                <w:rFonts w:asciiTheme="minorHAnsi" w:eastAsiaTheme="minorHAnsi" w:hAnsiTheme="minorHAnsi" w:cstheme="minorBidi"/>
                <w:lang w:eastAsia="en-US"/>
              </w:rPr>
            </w:pPr>
          </w:p>
        </w:tc>
        <w:tc>
          <w:tcPr>
            <w:tcW w:w="273" w:type="pct"/>
            <w:gridSpan w:val="2"/>
            <w:tcBorders>
              <w:top w:val="single" w:sz="4" w:space="0" w:color="auto"/>
              <w:left w:val="single" w:sz="4" w:space="0" w:color="auto"/>
              <w:bottom w:val="single" w:sz="4" w:space="0" w:color="auto"/>
              <w:right w:val="single" w:sz="4" w:space="0" w:color="auto"/>
            </w:tcBorders>
            <w:hideMark/>
          </w:tcPr>
          <w:p w:rsidR="004A304A" w:rsidRDefault="004A304A">
            <w:pPr>
              <w:rPr>
                <w:rFonts w:asciiTheme="minorHAnsi" w:eastAsiaTheme="minorHAnsi" w:hAnsiTheme="minorHAnsi" w:cstheme="minorBidi"/>
                <w:lang w:eastAsia="en-US"/>
              </w:rPr>
            </w:pPr>
          </w:p>
        </w:tc>
        <w:tc>
          <w:tcPr>
            <w:tcW w:w="302" w:type="pct"/>
            <w:gridSpan w:val="2"/>
            <w:tcBorders>
              <w:top w:val="single" w:sz="4" w:space="0" w:color="auto"/>
              <w:left w:val="single" w:sz="4" w:space="0" w:color="auto"/>
              <w:bottom w:val="single" w:sz="4" w:space="0" w:color="auto"/>
              <w:right w:val="single" w:sz="4" w:space="0" w:color="auto"/>
            </w:tcBorders>
            <w:hideMark/>
          </w:tcPr>
          <w:p w:rsidR="004A304A" w:rsidRDefault="004A304A">
            <w:pPr>
              <w:rPr>
                <w:rFonts w:asciiTheme="minorHAnsi" w:eastAsiaTheme="minorHAnsi" w:hAnsiTheme="minorHAnsi" w:cstheme="minorBidi"/>
                <w:lang w:eastAsia="en-US"/>
              </w:rPr>
            </w:pPr>
          </w:p>
        </w:tc>
        <w:tc>
          <w:tcPr>
            <w:tcW w:w="545" w:type="pct"/>
            <w:gridSpan w:val="2"/>
            <w:tcBorders>
              <w:top w:val="single" w:sz="4" w:space="0" w:color="auto"/>
              <w:left w:val="single" w:sz="4" w:space="0" w:color="auto"/>
              <w:bottom w:val="single" w:sz="4" w:space="0" w:color="auto"/>
              <w:right w:val="single" w:sz="4" w:space="0" w:color="auto"/>
            </w:tcBorders>
            <w:hideMark/>
          </w:tcPr>
          <w:p w:rsidR="004A304A" w:rsidRDefault="004A304A">
            <w:pPr>
              <w:widowControl w:val="0"/>
              <w:autoSpaceDE w:val="0"/>
              <w:autoSpaceDN w:val="0"/>
              <w:adjustRightInd w:val="0"/>
              <w:spacing w:line="276" w:lineRule="auto"/>
              <w:rPr>
                <w:sz w:val="18"/>
                <w:szCs w:val="18"/>
                <w:lang w:eastAsia="en-US"/>
              </w:rPr>
            </w:pPr>
            <w:r>
              <w:rPr>
                <w:sz w:val="18"/>
                <w:szCs w:val="18"/>
                <w:lang w:eastAsia="en-US"/>
              </w:rPr>
              <w:t>республиканский бюджет Чувашской Республики</w:t>
            </w:r>
          </w:p>
        </w:tc>
        <w:tc>
          <w:tcPr>
            <w:tcW w:w="320" w:type="pct"/>
            <w:tcBorders>
              <w:top w:val="single" w:sz="4" w:space="0" w:color="auto"/>
              <w:left w:val="single" w:sz="4" w:space="0" w:color="auto"/>
              <w:bottom w:val="single" w:sz="4" w:space="0" w:color="auto"/>
              <w:right w:val="single" w:sz="4" w:space="0" w:color="auto"/>
            </w:tcBorders>
            <w:hideMark/>
          </w:tcPr>
          <w:p w:rsidR="004A304A" w:rsidRDefault="004A304A">
            <w:pPr>
              <w:spacing w:line="276" w:lineRule="auto"/>
              <w:ind w:left="-113" w:right="-113"/>
              <w:jc w:val="center"/>
              <w:rPr>
                <w:sz w:val="18"/>
                <w:szCs w:val="18"/>
                <w:lang w:eastAsia="en-US"/>
              </w:rPr>
            </w:pPr>
            <w:r>
              <w:rPr>
                <w:sz w:val="18"/>
                <w:szCs w:val="18"/>
                <w:lang w:eastAsia="en-US"/>
              </w:rPr>
              <w:t>0,00</w:t>
            </w:r>
          </w:p>
        </w:tc>
        <w:tc>
          <w:tcPr>
            <w:tcW w:w="318" w:type="pct"/>
            <w:tcBorders>
              <w:top w:val="single" w:sz="4" w:space="0" w:color="auto"/>
              <w:left w:val="single" w:sz="4" w:space="0" w:color="auto"/>
              <w:bottom w:val="single" w:sz="4" w:space="0" w:color="auto"/>
              <w:right w:val="single" w:sz="4" w:space="0" w:color="auto"/>
            </w:tcBorders>
          </w:tcPr>
          <w:p w:rsidR="004A304A" w:rsidRDefault="004A304A">
            <w:pPr>
              <w:spacing w:line="276" w:lineRule="auto"/>
              <w:ind w:left="-113" w:right="-113"/>
              <w:jc w:val="center"/>
              <w:rPr>
                <w:sz w:val="18"/>
                <w:szCs w:val="18"/>
                <w:lang w:eastAsia="en-US"/>
              </w:rPr>
            </w:pPr>
            <w:r>
              <w:rPr>
                <w:sz w:val="18"/>
                <w:szCs w:val="18"/>
                <w:lang w:eastAsia="en-US"/>
              </w:rPr>
              <w:t>0,00</w:t>
            </w:r>
          </w:p>
        </w:tc>
        <w:tc>
          <w:tcPr>
            <w:tcW w:w="319" w:type="pct"/>
            <w:tcBorders>
              <w:top w:val="single" w:sz="4" w:space="0" w:color="auto"/>
              <w:left w:val="single" w:sz="4" w:space="0" w:color="auto"/>
              <w:bottom w:val="single" w:sz="4" w:space="0" w:color="auto"/>
              <w:right w:val="single" w:sz="4" w:space="0" w:color="auto"/>
            </w:tcBorders>
          </w:tcPr>
          <w:p w:rsidR="004A304A" w:rsidRDefault="004A304A">
            <w:pPr>
              <w:spacing w:line="276" w:lineRule="auto"/>
              <w:ind w:left="-113" w:right="-113"/>
              <w:jc w:val="center"/>
              <w:rPr>
                <w:sz w:val="18"/>
                <w:szCs w:val="18"/>
                <w:lang w:eastAsia="en-US"/>
              </w:rPr>
            </w:pPr>
            <w:r>
              <w:rPr>
                <w:sz w:val="18"/>
                <w:szCs w:val="18"/>
                <w:lang w:eastAsia="en-US"/>
              </w:rPr>
              <w:t>0,00</w:t>
            </w:r>
          </w:p>
        </w:tc>
        <w:tc>
          <w:tcPr>
            <w:tcW w:w="364" w:type="pct"/>
            <w:tcBorders>
              <w:top w:val="single" w:sz="4" w:space="0" w:color="auto"/>
              <w:left w:val="single" w:sz="4" w:space="0" w:color="auto"/>
              <w:bottom w:val="single" w:sz="4" w:space="0" w:color="auto"/>
              <w:right w:val="single" w:sz="4" w:space="0" w:color="auto"/>
            </w:tcBorders>
          </w:tcPr>
          <w:p w:rsidR="004A304A" w:rsidRDefault="004A304A">
            <w:pPr>
              <w:spacing w:line="276" w:lineRule="auto"/>
              <w:ind w:left="-113" w:right="-113"/>
              <w:jc w:val="center"/>
              <w:rPr>
                <w:sz w:val="18"/>
                <w:szCs w:val="18"/>
                <w:lang w:eastAsia="en-US"/>
              </w:rPr>
            </w:pPr>
            <w:r>
              <w:rPr>
                <w:sz w:val="18"/>
                <w:szCs w:val="18"/>
                <w:lang w:eastAsia="en-US"/>
              </w:rPr>
              <w:t>0,00</w:t>
            </w:r>
          </w:p>
        </w:tc>
        <w:tc>
          <w:tcPr>
            <w:tcW w:w="274" w:type="pct"/>
            <w:tcBorders>
              <w:top w:val="single" w:sz="4" w:space="0" w:color="auto"/>
              <w:left w:val="single" w:sz="4" w:space="0" w:color="auto"/>
              <w:bottom w:val="single" w:sz="4" w:space="0" w:color="auto"/>
              <w:right w:val="nil"/>
            </w:tcBorders>
            <w:hideMark/>
          </w:tcPr>
          <w:p w:rsidR="004A304A" w:rsidRDefault="004A304A">
            <w:pPr>
              <w:ind w:left="-113" w:right="-113"/>
              <w:jc w:val="center"/>
              <w:rPr>
                <w:sz w:val="18"/>
                <w:szCs w:val="18"/>
                <w:lang w:eastAsia="en-US"/>
              </w:rPr>
            </w:pPr>
            <w:r>
              <w:rPr>
                <w:sz w:val="18"/>
                <w:szCs w:val="18"/>
                <w:lang w:eastAsia="en-US"/>
              </w:rPr>
              <w:t>0,00</w:t>
            </w:r>
          </w:p>
        </w:tc>
      </w:tr>
      <w:tr w:rsidR="004A304A" w:rsidTr="00216554">
        <w:tc>
          <w:tcPr>
            <w:tcW w:w="206" w:type="pct"/>
            <w:vMerge/>
            <w:tcBorders>
              <w:top w:val="single" w:sz="4" w:space="0" w:color="auto"/>
              <w:left w:val="nil"/>
              <w:bottom w:val="single" w:sz="4" w:space="0" w:color="auto"/>
              <w:right w:val="single" w:sz="4" w:space="0" w:color="auto"/>
            </w:tcBorders>
            <w:vAlign w:val="center"/>
            <w:hideMark/>
          </w:tcPr>
          <w:p w:rsidR="004A304A" w:rsidRDefault="004A304A">
            <w:pPr>
              <w:rPr>
                <w:sz w:val="18"/>
                <w:szCs w:val="18"/>
                <w:lang w:eastAsia="en-US"/>
              </w:rPr>
            </w:pPr>
          </w:p>
        </w:tc>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1" w:type="pct"/>
            <w:gridSpan w:val="2"/>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363"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16" w:type="pct"/>
            <w:gridSpan w:val="3"/>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273"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02"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545" w:type="pct"/>
            <w:gridSpan w:val="2"/>
            <w:tcBorders>
              <w:top w:val="single" w:sz="4" w:space="0" w:color="auto"/>
              <w:left w:val="single" w:sz="4" w:space="0" w:color="auto"/>
              <w:bottom w:val="single" w:sz="4" w:space="0" w:color="auto"/>
              <w:right w:val="single" w:sz="4" w:space="0" w:color="auto"/>
            </w:tcBorders>
            <w:hideMark/>
          </w:tcPr>
          <w:p w:rsidR="004A304A" w:rsidRDefault="004A304A" w:rsidP="004A304A">
            <w:pPr>
              <w:widowControl w:val="0"/>
              <w:autoSpaceDE w:val="0"/>
              <w:autoSpaceDN w:val="0"/>
              <w:adjustRightInd w:val="0"/>
              <w:rPr>
                <w:sz w:val="18"/>
                <w:szCs w:val="18"/>
                <w:lang w:eastAsia="en-US"/>
              </w:rPr>
            </w:pPr>
            <w:r>
              <w:rPr>
                <w:sz w:val="18"/>
                <w:szCs w:val="18"/>
                <w:lang w:eastAsia="en-US"/>
              </w:rPr>
              <w:t>местный бюджет</w:t>
            </w:r>
          </w:p>
        </w:tc>
        <w:tc>
          <w:tcPr>
            <w:tcW w:w="320" w:type="pct"/>
            <w:tcBorders>
              <w:top w:val="single" w:sz="4" w:space="0" w:color="auto"/>
              <w:left w:val="single" w:sz="4" w:space="0" w:color="auto"/>
              <w:bottom w:val="single" w:sz="4" w:space="0" w:color="auto"/>
              <w:right w:val="single" w:sz="4" w:space="0" w:color="auto"/>
            </w:tcBorders>
            <w:hideMark/>
          </w:tcPr>
          <w:p w:rsidR="004A304A" w:rsidRDefault="004A304A">
            <w:pPr>
              <w:spacing w:line="276" w:lineRule="auto"/>
              <w:ind w:left="-113" w:right="-113"/>
              <w:jc w:val="center"/>
              <w:rPr>
                <w:sz w:val="18"/>
                <w:szCs w:val="18"/>
                <w:lang w:eastAsia="en-US"/>
              </w:rPr>
            </w:pPr>
            <w:r>
              <w:rPr>
                <w:sz w:val="18"/>
                <w:szCs w:val="18"/>
                <w:lang w:eastAsia="en-US"/>
              </w:rPr>
              <w:t>0,00</w:t>
            </w:r>
          </w:p>
        </w:tc>
        <w:tc>
          <w:tcPr>
            <w:tcW w:w="318" w:type="pct"/>
            <w:tcBorders>
              <w:top w:val="single" w:sz="4" w:space="0" w:color="auto"/>
              <w:left w:val="single" w:sz="4" w:space="0" w:color="auto"/>
              <w:bottom w:val="single" w:sz="4" w:space="0" w:color="auto"/>
              <w:right w:val="single" w:sz="4" w:space="0" w:color="auto"/>
            </w:tcBorders>
          </w:tcPr>
          <w:p w:rsidR="004A304A" w:rsidRDefault="004A304A">
            <w:pPr>
              <w:spacing w:line="276" w:lineRule="auto"/>
              <w:ind w:left="-113" w:right="-113"/>
              <w:jc w:val="center"/>
              <w:rPr>
                <w:sz w:val="18"/>
                <w:szCs w:val="18"/>
                <w:lang w:eastAsia="en-US"/>
              </w:rPr>
            </w:pPr>
            <w:r>
              <w:rPr>
                <w:sz w:val="18"/>
                <w:szCs w:val="18"/>
                <w:lang w:eastAsia="en-US"/>
              </w:rPr>
              <w:t>0,00</w:t>
            </w:r>
          </w:p>
        </w:tc>
        <w:tc>
          <w:tcPr>
            <w:tcW w:w="319" w:type="pct"/>
            <w:tcBorders>
              <w:top w:val="single" w:sz="4" w:space="0" w:color="auto"/>
              <w:left w:val="single" w:sz="4" w:space="0" w:color="auto"/>
              <w:bottom w:val="single" w:sz="4" w:space="0" w:color="auto"/>
              <w:right w:val="single" w:sz="4" w:space="0" w:color="auto"/>
            </w:tcBorders>
          </w:tcPr>
          <w:p w:rsidR="004A304A" w:rsidRDefault="004A304A">
            <w:pPr>
              <w:spacing w:line="276" w:lineRule="auto"/>
              <w:ind w:left="-113" w:right="-113"/>
              <w:jc w:val="center"/>
              <w:rPr>
                <w:sz w:val="18"/>
                <w:szCs w:val="18"/>
                <w:lang w:eastAsia="en-US"/>
              </w:rPr>
            </w:pPr>
            <w:r>
              <w:rPr>
                <w:sz w:val="18"/>
                <w:szCs w:val="18"/>
                <w:lang w:eastAsia="en-US"/>
              </w:rPr>
              <w:t>0,00</w:t>
            </w:r>
          </w:p>
        </w:tc>
        <w:tc>
          <w:tcPr>
            <w:tcW w:w="364" w:type="pct"/>
            <w:tcBorders>
              <w:top w:val="single" w:sz="4" w:space="0" w:color="auto"/>
              <w:left w:val="single" w:sz="4" w:space="0" w:color="auto"/>
              <w:bottom w:val="single" w:sz="4" w:space="0" w:color="auto"/>
              <w:right w:val="single" w:sz="4" w:space="0" w:color="auto"/>
            </w:tcBorders>
          </w:tcPr>
          <w:p w:rsidR="004A304A" w:rsidRDefault="004A304A">
            <w:pPr>
              <w:spacing w:line="276" w:lineRule="auto"/>
              <w:ind w:left="-113" w:right="-113"/>
              <w:jc w:val="center"/>
              <w:rPr>
                <w:sz w:val="18"/>
                <w:szCs w:val="18"/>
                <w:lang w:eastAsia="en-US"/>
              </w:rPr>
            </w:pPr>
            <w:r>
              <w:rPr>
                <w:sz w:val="18"/>
                <w:szCs w:val="18"/>
                <w:lang w:eastAsia="en-US"/>
              </w:rPr>
              <w:t>0,00</w:t>
            </w:r>
          </w:p>
        </w:tc>
        <w:tc>
          <w:tcPr>
            <w:tcW w:w="274" w:type="pct"/>
            <w:tcBorders>
              <w:top w:val="single" w:sz="4" w:space="0" w:color="auto"/>
              <w:left w:val="single" w:sz="4" w:space="0" w:color="auto"/>
              <w:bottom w:val="single" w:sz="4" w:space="0" w:color="auto"/>
              <w:right w:val="nil"/>
            </w:tcBorders>
            <w:hideMark/>
          </w:tcPr>
          <w:p w:rsidR="004A304A" w:rsidRDefault="004A304A">
            <w:pPr>
              <w:ind w:left="-113" w:right="-113"/>
              <w:jc w:val="center"/>
              <w:rPr>
                <w:sz w:val="18"/>
                <w:szCs w:val="18"/>
                <w:lang w:eastAsia="en-US"/>
              </w:rPr>
            </w:pPr>
            <w:r>
              <w:rPr>
                <w:sz w:val="18"/>
                <w:szCs w:val="18"/>
                <w:lang w:eastAsia="en-US"/>
              </w:rPr>
              <w:t>0,00</w:t>
            </w:r>
          </w:p>
        </w:tc>
      </w:tr>
      <w:tr w:rsidR="004A304A" w:rsidTr="00216554">
        <w:tc>
          <w:tcPr>
            <w:tcW w:w="206" w:type="pct"/>
            <w:vMerge/>
            <w:tcBorders>
              <w:top w:val="single" w:sz="4" w:space="0" w:color="auto"/>
              <w:left w:val="nil"/>
              <w:bottom w:val="single" w:sz="4" w:space="0" w:color="auto"/>
              <w:right w:val="single" w:sz="4" w:space="0" w:color="auto"/>
            </w:tcBorders>
            <w:vAlign w:val="center"/>
            <w:hideMark/>
          </w:tcPr>
          <w:p w:rsidR="004A304A" w:rsidRDefault="004A304A">
            <w:pPr>
              <w:rPr>
                <w:sz w:val="18"/>
                <w:szCs w:val="18"/>
                <w:lang w:eastAsia="en-US"/>
              </w:rPr>
            </w:pPr>
          </w:p>
        </w:tc>
        <w:tc>
          <w:tcPr>
            <w:tcW w:w="491" w:type="pct"/>
            <w:gridSpan w:val="2"/>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1" w:type="pct"/>
            <w:gridSpan w:val="2"/>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363"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16" w:type="pct"/>
            <w:gridSpan w:val="3"/>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273"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02"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545" w:type="pct"/>
            <w:gridSpan w:val="2"/>
            <w:tcBorders>
              <w:top w:val="single" w:sz="4" w:space="0" w:color="auto"/>
              <w:left w:val="single" w:sz="4" w:space="0" w:color="auto"/>
              <w:bottom w:val="single" w:sz="4" w:space="0" w:color="auto"/>
              <w:right w:val="single" w:sz="4" w:space="0" w:color="auto"/>
            </w:tcBorders>
            <w:hideMark/>
          </w:tcPr>
          <w:p w:rsidR="004A304A" w:rsidRDefault="004A304A" w:rsidP="004A304A">
            <w:pPr>
              <w:widowControl w:val="0"/>
              <w:autoSpaceDE w:val="0"/>
              <w:autoSpaceDN w:val="0"/>
              <w:adjustRightInd w:val="0"/>
              <w:rPr>
                <w:sz w:val="18"/>
                <w:szCs w:val="18"/>
                <w:lang w:eastAsia="en-US"/>
              </w:rPr>
            </w:pPr>
            <w:r>
              <w:rPr>
                <w:sz w:val="18"/>
                <w:szCs w:val="18"/>
                <w:lang w:eastAsia="en-US"/>
              </w:rPr>
              <w:t>внебюджетные источники</w:t>
            </w:r>
          </w:p>
        </w:tc>
        <w:tc>
          <w:tcPr>
            <w:tcW w:w="320" w:type="pct"/>
            <w:tcBorders>
              <w:top w:val="single" w:sz="4" w:space="0" w:color="auto"/>
              <w:left w:val="single" w:sz="4" w:space="0" w:color="auto"/>
              <w:bottom w:val="single" w:sz="4" w:space="0" w:color="auto"/>
              <w:right w:val="single" w:sz="4" w:space="0" w:color="auto"/>
            </w:tcBorders>
            <w:hideMark/>
          </w:tcPr>
          <w:p w:rsidR="004A304A" w:rsidRDefault="004A304A">
            <w:pPr>
              <w:spacing w:line="276" w:lineRule="auto"/>
              <w:ind w:left="-113" w:right="-113"/>
              <w:jc w:val="center"/>
              <w:rPr>
                <w:sz w:val="18"/>
                <w:szCs w:val="18"/>
                <w:lang w:eastAsia="en-US"/>
              </w:rPr>
            </w:pPr>
            <w:r>
              <w:rPr>
                <w:sz w:val="18"/>
                <w:szCs w:val="18"/>
                <w:lang w:eastAsia="en-US"/>
              </w:rPr>
              <w:t>0,00</w:t>
            </w:r>
          </w:p>
        </w:tc>
        <w:tc>
          <w:tcPr>
            <w:tcW w:w="318" w:type="pct"/>
            <w:tcBorders>
              <w:top w:val="single" w:sz="4" w:space="0" w:color="auto"/>
              <w:left w:val="single" w:sz="4" w:space="0" w:color="auto"/>
              <w:bottom w:val="single" w:sz="4" w:space="0" w:color="auto"/>
              <w:right w:val="single" w:sz="4" w:space="0" w:color="auto"/>
            </w:tcBorders>
          </w:tcPr>
          <w:p w:rsidR="004A304A" w:rsidRDefault="004A304A">
            <w:pPr>
              <w:spacing w:line="276" w:lineRule="auto"/>
              <w:ind w:left="-113" w:right="-113"/>
              <w:jc w:val="center"/>
              <w:rPr>
                <w:sz w:val="18"/>
                <w:szCs w:val="18"/>
                <w:lang w:eastAsia="en-US"/>
              </w:rPr>
            </w:pPr>
            <w:r>
              <w:rPr>
                <w:sz w:val="18"/>
                <w:szCs w:val="18"/>
                <w:lang w:eastAsia="en-US"/>
              </w:rPr>
              <w:t>0,00</w:t>
            </w:r>
          </w:p>
        </w:tc>
        <w:tc>
          <w:tcPr>
            <w:tcW w:w="319" w:type="pct"/>
            <w:tcBorders>
              <w:top w:val="single" w:sz="4" w:space="0" w:color="auto"/>
              <w:left w:val="single" w:sz="4" w:space="0" w:color="auto"/>
              <w:bottom w:val="single" w:sz="4" w:space="0" w:color="auto"/>
              <w:right w:val="single" w:sz="4" w:space="0" w:color="auto"/>
            </w:tcBorders>
          </w:tcPr>
          <w:p w:rsidR="004A304A" w:rsidRDefault="004A304A">
            <w:pPr>
              <w:spacing w:line="276" w:lineRule="auto"/>
              <w:ind w:left="-113" w:right="-113"/>
              <w:jc w:val="center"/>
              <w:rPr>
                <w:sz w:val="18"/>
                <w:szCs w:val="18"/>
                <w:lang w:eastAsia="en-US"/>
              </w:rPr>
            </w:pPr>
            <w:r>
              <w:rPr>
                <w:sz w:val="18"/>
                <w:szCs w:val="18"/>
                <w:lang w:eastAsia="en-US"/>
              </w:rPr>
              <w:t>0,00</w:t>
            </w:r>
          </w:p>
        </w:tc>
        <w:tc>
          <w:tcPr>
            <w:tcW w:w="364" w:type="pct"/>
            <w:tcBorders>
              <w:top w:val="single" w:sz="4" w:space="0" w:color="auto"/>
              <w:left w:val="single" w:sz="4" w:space="0" w:color="auto"/>
              <w:bottom w:val="single" w:sz="4" w:space="0" w:color="auto"/>
              <w:right w:val="single" w:sz="4" w:space="0" w:color="auto"/>
            </w:tcBorders>
          </w:tcPr>
          <w:p w:rsidR="004A304A" w:rsidRDefault="004A304A">
            <w:pPr>
              <w:spacing w:line="276" w:lineRule="auto"/>
              <w:ind w:left="-113" w:right="-113"/>
              <w:jc w:val="center"/>
              <w:rPr>
                <w:sz w:val="18"/>
                <w:szCs w:val="18"/>
                <w:lang w:eastAsia="en-US"/>
              </w:rPr>
            </w:pPr>
            <w:r>
              <w:rPr>
                <w:sz w:val="18"/>
                <w:szCs w:val="18"/>
                <w:lang w:eastAsia="en-US"/>
              </w:rPr>
              <w:t>0,00</w:t>
            </w:r>
          </w:p>
        </w:tc>
        <w:tc>
          <w:tcPr>
            <w:tcW w:w="274" w:type="pct"/>
            <w:tcBorders>
              <w:top w:val="single" w:sz="4" w:space="0" w:color="auto"/>
              <w:left w:val="single" w:sz="4" w:space="0" w:color="auto"/>
              <w:bottom w:val="single" w:sz="4" w:space="0" w:color="auto"/>
              <w:right w:val="nil"/>
            </w:tcBorders>
            <w:hideMark/>
          </w:tcPr>
          <w:p w:rsidR="004A304A" w:rsidRDefault="004A304A">
            <w:pPr>
              <w:ind w:left="-113" w:right="-113"/>
              <w:jc w:val="center"/>
              <w:rPr>
                <w:sz w:val="18"/>
                <w:szCs w:val="18"/>
                <w:lang w:eastAsia="en-US"/>
              </w:rPr>
            </w:pPr>
            <w:r>
              <w:rPr>
                <w:sz w:val="18"/>
                <w:szCs w:val="18"/>
                <w:lang w:eastAsia="en-US"/>
              </w:rPr>
              <w:t>0,00</w:t>
            </w:r>
          </w:p>
        </w:tc>
      </w:tr>
      <w:tr w:rsidR="007248A8" w:rsidTr="00216554">
        <w:tc>
          <w:tcPr>
            <w:tcW w:w="698" w:type="pct"/>
            <w:gridSpan w:val="3"/>
            <w:vMerge w:val="restart"/>
            <w:tcBorders>
              <w:top w:val="single" w:sz="4" w:space="0" w:color="auto"/>
              <w:left w:val="nil"/>
              <w:bottom w:val="single" w:sz="4" w:space="0" w:color="auto"/>
              <w:right w:val="single" w:sz="4" w:space="0" w:color="auto"/>
            </w:tcBorders>
            <w:hideMark/>
          </w:tcPr>
          <w:p w:rsidR="004A304A" w:rsidRDefault="004A304A">
            <w:pPr>
              <w:widowControl w:val="0"/>
              <w:autoSpaceDE w:val="0"/>
              <w:autoSpaceDN w:val="0"/>
              <w:adjustRightInd w:val="0"/>
              <w:spacing w:line="228" w:lineRule="auto"/>
              <w:jc w:val="both"/>
              <w:rPr>
                <w:sz w:val="18"/>
                <w:szCs w:val="18"/>
                <w:lang w:eastAsia="en-US"/>
              </w:rPr>
            </w:pPr>
            <w:r>
              <w:rPr>
                <w:sz w:val="18"/>
                <w:szCs w:val="18"/>
                <w:lang w:eastAsia="en-US"/>
              </w:rPr>
              <w:t xml:space="preserve">Целевые показатели (индикаторы) </w:t>
            </w:r>
            <w:proofErr w:type="spellStart"/>
            <w:proofErr w:type="gramStart"/>
            <w:r>
              <w:rPr>
                <w:sz w:val="18"/>
                <w:szCs w:val="18"/>
                <w:lang w:eastAsia="en-US"/>
              </w:rPr>
              <w:t>подпрог</w:t>
            </w:r>
            <w:r w:rsidR="00E47344">
              <w:rPr>
                <w:sz w:val="18"/>
                <w:szCs w:val="18"/>
                <w:lang w:eastAsia="en-US"/>
              </w:rPr>
              <w:t>-</w:t>
            </w:r>
            <w:r>
              <w:rPr>
                <w:sz w:val="18"/>
                <w:szCs w:val="18"/>
                <w:lang w:eastAsia="en-US"/>
              </w:rPr>
              <w:t>раммы</w:t>
            </w:r>
            <w:proofErr w:type="spellEnd"/>
            <w:proofErr w:type="gramEnd"/>
            <w:r>
              <w:rPr>
                <w:sz w:val="18"/>
                <w:szCs w:val="18"/>
                <w:lang w:eastAsia="en-US"/>
              </w:rPr>
              <w:t xml:space="preserve">, увязанные с </w:t>
            </w:r>
            <w:proofErr w:type="spellStart"/>
            <w:r>
              <w:rPr>
                <w:sz w:val="18"/>
                <w:szCs w:val="18"/>
                <w:lang w:eastAsia="en-US"/>
              </w:rPr>
              <w:t>ос</w:t>
            </w:r>
            <w:r w:rsidR="00E47344">
              <w:rPr>
                <w:sz w:val="18"/>
                <w:szCs w:val="18"/>
                <w:lang w:eastAsia="en-US"/>
              </w:rPr>
              <w:t>-</w:t>
            </w:r>
            <w:r>
              <w:rPr>
                <w:sz w:val="18"/>
                <w:szCs w:val="18"/>
                <w:lang w:eastAsia="en-US"/>
              </w:rPr>
              <w:t>новным</w:t>
            </w:r>
            <w:proofErr w:type="spellEnd"/>
            <w:r>
              <w:rPr>
                <w:sz w:val="18"/>
                <w:szCs w:val="18"/>
                <w:lang w:eastAsia="en-US"/>
              </w:rPr>
              <w:t xml:space="preserve"> мероприятием 1</w:t>
            </w:r>
          </w:p>
        </w:tc>
        <w:tc>
          <w:tcPr>
            <w:tcW w:w="2161" w:type="pct"/>
            <w:gridSpan w:val="12"/>
            <w:tcBorders>
              <w:top w:val="single" w:sz="4" w:space="0" w:color="auto"/>
              <w:left w:val="single" w:sz="4" w:space="0" w:color="auto"/>
              <w:bottom w:val="single" w:sz="4" w:space="0" w:color="auto"/>
              <w:right w:val="single" w:sz="4" w:space="0" w:color="auto"/>
            </w:tcBorders>
            <w:hideMark/>
          </w:tcPr>
          <w:p w:rsidR="004A304A" w:rsidRDefault="004A304A">
            <w:pPr>
              <w:widowControl w:val="0"/>
              <w:autoSpaceDE w:val="0"/>
              <w:autoSpaceDN w:val="0"/>
              <w:adjustRightInd w:val="0"/>
              <w:spacing w:line="228" w:lineRule="auto"/>
              <w:jc w:val="both"/>
              <w:rPr>
                <w:sz w:val="18"/>
                <w:szCs w:val="18"/>
                <w:lang w:eastAsia="en-US"/>
              </w:rPr>
            </w:pPr>
            <w:r>
              <w:rPr>
                <w:sz w:val="18"/>
                <w:szCs w:val="18"/>
                <w:lang w:eastAsia="en-US"/>
              </w:rPr>
              <w:t>Количество реализованных инновационных проектов, шт.</w:t>
            </w:r>
          </w:p>
        </w:tc>
        <w:tc>
          <w:tcPr>
            <w:tcW w:w="545" w:type="pct"/>
            <w:gridSpan w:val="2"/>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p>
        </w:tc>
        <w:tc>
          <w:tcPr>
            <w:tcW w:w="320"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w:t>
            </w:r>
          </w:p>
        </w:tc>
        <w:tc>
          <w:tcPr>
            <w:tcW w:w="318" w:type="pct"/>
            <w:tcBorders>
              <w:top w:val="single" w:sz="4" w:space="0" w:color="auto"/>
              <w:left w:val="single" w:sz="4" w:space="0" w:color="auto"/>
              <w:bottom w:val="single" w:sz="4" w:space="0" w:color="auto"/>
              <w:right w:val="single" w:sz="4" w:space="0" w:color="auto"/>
            </w:tcBorders>
          </w:tcPr>
          <w:p w:rsidR="004A304A" w:rsidRDefault="004A304A" w:rsidP="004A304A">
            <w:pPr>
              <w:spacing w:line="276" w:lineRule="auto"/>
              <w:ind w:left="-113" w:right="-113"/>
              <w:jc w:val="center"/>
              <w:rPr>
                <w:sz w:val="18"/>
                <w:szCs w:val="18"/>
                <w:lang w:eastAsia="en-US"/>
              </w:rPr>
            </w:pPr>
            <w:r>
              <w:rPr>
                <w:sz w:val="18"/>
                <w:szCs w:val="18"/>
                <w:lang w:eastAsia="en-US"/>
              </w:rPr>
              <w:t>0</w:t>
            </w:r>
          </w:p>
        </w:tc>
        <w:tc>
          <w:tcPr>
            <w:tcW w:w="319" w:type="pct"/>
            <w:tcBorders>
              <w:top w:val="single" w:sz="4" w:space="0" w:color="auto"/>
              <w:left w:val="single" w:sz="4" w:space="0" w:color="auto"/>
              <w:bottom w:val="single" w:sz="4" w:space="0" w:color="auto"/>
              <w:right w:val="single" w:sz="4" w:space="0" w:color="auto"/>
            </w:tcBorders>
          </w:tcPr>
          <w:p w:rsidR="004A304A" w:rsidRDefault="004A304A" w:rsidP="004A304A">
            <w:pPr>
              <w:spacing w:line="276" w:lineRule="auto"/>
              <w:ind w:left="-113" w:right="-113"/>
              <w:jc w:val="center"/>
              <w:rPr>
                <w:sz w:val="18"/>
                <w:szCs w:val="18"/>
                <w:lang w:eastAsia="en-US"/>
              </w:rPr>
            </w:pPr>
            <w:r>
              <w:rPr>
                <w:sz w:val="18"/>
                <w:szCs w:val="18"/>
                <w:lang w:eastAsia="en-US"/>
              </w:rPr>
              <w:t>0</w:t>
            </w:r>
          </w:p>
        </w:tc>
        <w:tc>
          <w:tcPr>
            <w:tcW w:w="364" w:type="pct"/>
            <w:tcBorders>
              <w:top w:val="single" w:sz="4" w:space="0" w:color="auto"/>
              <w:left w:val="single" w:sz="4" w:space="0" w:color="auto"/>
              <w:bottom w:val="single" w:sz="4" w:space="0" w:color="auto"/>
              <w:right w:val="single" w:sz="4" w:space="0" w:color="auto"/>
            </w:tcBorders>
          </w:tcPr>
          <w:p w:rsidR="004A304A" w:rsidRDefault="004A304A" w:rsidP="004A304A">
            <w:pPr>
              <w:spacing w:line="276" w:lineRule="auto"/>
              <w:ind w:left="-113" w:right="-113"/>
              <w:jc w:val="center"/>
              <w:rPr>
                <w:sz w:val="18"/>
                <w:szCs w:val="18"/>
                <w:lang w:eastAsia="en-US"/>
              </w:rPr>
            </w:pPr>
            <w:r>
              <w:rPr>
                <w:sz w:val="18"/>
                <w:szCs w:val="18"/>
                <w:lang w:eastAsia="en-US"/>
              </w:rPr>
              <w:t>0</w:t>
            </w:r>
          </w:p>
        </w:tc>
        <w:tc>
          <w:tcPr>
            <w:tcW w:w="274" w:type="pct"/>
            <w:tcBorders>
              <w:top w:val="single" w:sz="4" w:space="0" w:color="auto"/>
              <w:left w:val="single" w:sz="4" w:space="0" w:color="auto"/>
              <w:bottom w:val="single" w:sz="4" w:space="0" w:color="auto"/>
              <w:right w:val="nil"/>
            </w:tcBorders>
            <w:hideMark/>
          </w:tcPr>
          <w:p w:rsidR="004A304A" w:rsidRDefault="004A304A">
            <w:pPr>
              <w:ind w:left="-113" w:right="-113"/>
              <w:jc w:val="center"/>
              <w:rPr>
                <w:sz w:val="18"/>
                <w:szCs w:val="18"/>
                <w:lang w:eastAsia="en-US"/>
              </w:rPr>
            </w:pPr>
            <w:r>
              <w:rPr>
                <w:sz w:val="18"/>
                <w:szCs w:val="18"/>
                <w:lang w:eastAsia="en-US"/>
              </w:rPr>
              <w:t>0</w:t>
            </w:r>
          </w:p>
        </w:tc>
      </w:tr>
      <w:tr w:rsidR="007248A8" w:rsidTr="00216554">
        <w:tc>
          <w:tcPr>
            <w:tcW w:w="698" w:type="pct"/>
            <w:gridSpan w:val="3"/>
            <w:vMerge/>
            <w:tcBorders>
              <w:top w:val="single" w:sz="4" w:space="0" w:color="auto"/>
              <w:left w:val="nil"/>
              <w:bottom w:val="single" w:sz="4" w:space="0" w:color="auto"/>
              <w:right w:val="single" w:sz="4" w:space="0" w:color="auto"/>
            </w:tcBorders>
            <w:vAlign w:val="center"/>
            <w:hideMark/>
          </w:tcPr>
          <w:p w:rsidR="004A304A" w:rsidRDefault="004A304A">
            <w:pPr>
              <w:rPr>
                <w:sz w:val="18"/>
                <w:szCs w:val="18"/>
                <w:lang w:eastAsia="en-US"/>
              </w:rPr>
            </w:pPr>
          </w:p>
        </w:tc>
        <w:tc>
          <w:tcPr>
            <w:tcW w:w="2161" w:type="pct"/>
            <w:gridSpan w:val="12"/>
            <w:tcBorders>
              <w:top w:val="single" w:sz="4" w:space="0" w:color="auto"/>
              <w:left w:val="single" w:sz="4" w:space="0" w:color="auto"/>
              <w:bottom w:val="single" w:sz="4" w:space="0" w:color="auto"/>
              <w:right w:val="single" w:sz="4" w:space="0" w:color="auto"/>
            </w:tcBorders>
            <w:hideMark/>
          </w:tcPr>
          <w:p w:rsidR="004A304A" w:rsidRDefault="004A304A">
            <w:pPr>
              <w:widowControl w:val="0"/>
              <w:autoSpaceDE w:val="0"/>
              <w:autoSpaceDN w:val="0"/>
              <w:adjustRightInd w:val="0"/>
              <w:spacing w:line="228" w:lineRule="auto"/>
              <w:jc w:val="both"/>
              <w:rPr>
                <w:sz w:val="18"/>
                <w:szCs w:val="18"/>
                <w:lang w:eastAsia="en-US"/>
              </w:rPr>
            </w:pPr>
            <w:r>
              <w:rPr>
                <w:sz w:val="18"/>
                <w:szCs w:val="18"/>
                <w:lang w:eastAsia="en-US"/>
              </w:rPr>
              <w:t xml:space="preserve">Удельный расход топлива на обработку посевных площадей сельскохозяйственных культур без учета тепличного хозяйства, </w:t>
            </w:r>
            <w:proofErr w:type="gramStart"/>
            <w:r>
              <w:rPr>
                <w:sz w:val="18"/>
                <w:szCs w:val="18"/>
                <w:lang w:eastAsia="en-US"/>
              </w:rPr>
              <w:t>кг</w:t>
            </w:r>
            <w:proofErr w:type="gramEnd"/>
            <w:r>
              <w:rPr>
                <w:sz w:val="18"/>
                <w:szCs w:val="18"/>
                <w:lang w:eastAsia="en-US"/>
              </w:rPr>
              <w:t xml:space="preserve"> </w:t>
            </w:r>
            <w:proofErr w:type="spellStart"/>
            <w:r>
              <w:rPr>
                <w:sz w:val="18"/>
                <w:szCs w:val="18"/>
                <w:lang w:eastAsia="en-US"/>
              </w:rPr>
              <w:t>у.т</w:t>
            </w:r>
            <w:proofErr w:type="spellEnd"/>
            <w:r>
              <w:rPr>
                <w:sz w:val="18"/>
                <w:szCs w:val="18"/>
                <w:lang w:eastAsia="en-US"/>
              </w:rPr>
              <w:t>./</w:t>
            </w:r>
            <w:proofErr w:type="spellStart"/>
            <w:r>
              <w:rPr>
                <w:sz w:val="18"/>
                <w:szCs w:val="18"/>
                <w:lang w:eastAsia="en-US"/>
              </w:rPr>
              <w:t>ц</w:t>
            </w:r>
            <w:proofErr w:type="spellEnd"/>
          </w:p>
        </w:tc>
        <w:tc>
          <w:tcPr>
            <w:tcW w:w="545" w:type="pct"/>
            <w:gridSpan w:val="2"/>
            <w:tcBorders>
              <w:top w:val="single" w:sz="4" w:space="0" w:color="auto"/>
              <w:left w:val="single" w:sz="4" w:space="0" w:color="auto"/>
              <w:bottom w:val="single" w:sz="4" w:space="0" w:color="auto"/>
              <w:right w:val="single" w:sz="4" w:space="0" w:color="auto"/>
            </w:tcBorders>
            <w:hideMark/>
          </w:tcPr>
          <w:p w:rsidR="004A304A" w:rsidRDefault="004A304A">
            <w:pPr>
              <w:spacing w:line="228" w:lineRule="auto"/>
              <w:jc w:val="center"/>
              <w:rPr>
                <w:lang w:eastAsia="en-US"/>
              </w:rPr>
            </w:pPr>
          </w:p>
        </w:tc>
        <w:tc>
          <w:tcPr>
            <w:tcW w:w="320" w:type="pct"/>
            <w:tcBorders>
              <w:top w:val="single" w:sz="4" w:space="0" w:color="auto"/>
              <w:left w:val="single" w:sz="4" w:space="0" w:color="auto"/>
              <w:bottom w:val="single" w:sz="4" w:space="0" w:color="auto"/>
              <w:right w:val="single" w:sz="4" w:space="0" w:color="auto"/>
            </w:tcBorders>
            <w:hideMark/>
          </w:tcPr>
          <w:p w:rsidR="004A304A" w:rsidRDefault="004A304A">
            <w:pPr>
              <w:spacing w:line="228" w:lineRule="auto"/>
              <w:jc w:val="center"/>
              <w:rPr>
                <w:lang w:eastAsia="en-US"/>
              </w:rPr>
            </w:pPr>
            <w:r>
              <w:rPr>
                <w:sz w:val="18"/>
                <w:szCs w:val="18"/>
                <w:lang w:eastAsia="en-US"/>
              </w:rPr>
              <w:t>69,0</w:t>
            </w:r>
          </w:p>
        </w:tc>
        <w:tc>
          <w:tcPr>
            <w:tcW w:w="318" w:type="pct"/>
            <w:tcBorders>
              <w:top w:val="single" w:sz="4" w:space="0" w:color="auto"/>
              <w:left w:val="single" w:sz="4" w:space="0" w:color="auto"/>
              <w:bottom w:val="single" w:sz="4" w:space="0" w:color="auto"/>
              <w:right w:val="single" w:sz="4" w:space="0" w:color="auto"/>
            </w:tcBorders>
          </w:tcPr>
          <w:p w:rsidR="004A304A" w:rsidRPr="004A304A" w:rsidRDefault="004A304A">
            <w:pPr>
              <w:spacing w:line="228" w:lineRule="auto"/>
              <w:jc w:val="center"/>
              <w:rPr>
                <w:sz w:val="18"/>
                <w:szCs w:val="18"/>
                <w:lang w:eastAsia="en-US"/>
              </w:rPr>
            </w:pPr>
            <w:r w:rsidRPr="004A304A">
              <w:rPr>
                <w:sz w:val="18"/>
                <w:szCs w:val="18"/>
                <w:lang w:eastAsia="en-US"/>
              </w:rPr>
              <w:t>68,0</w:t>
            </w:r>
          </w:p>
        </w:tc>
        <w:tc>
          <w:tcPr>
            <w:tcW w:w="319" w:type="pct"/>
            <w:tcBorders>
              <w:top w:val="single" w:sz="4" w:space="0" w:color="auto"/>
              <w:left w:val="single" w:sz="4" w:space="0" w:color="auto"/>
              <w:bottom w:val="single" w:sz="4" w:space="0" w:color="auto"/>
              <w:right w:val="single" w:sz="4" w:space="0" w:color="auto"/>
            </w:tcBorders>
          </w:tcPr>
          <w:p w:rsidR="004A304A" w:rsidRPr="004A304A" w:rsidRDefault="004A304A" w:rsidP="004A304A">
            <w:pPr>
              <w:spacing w:line="228" w:lineRule="auto"/>
              <w:jc w:val="center"/>
              <w:rPr>
                <w:sz w:val="18"/>
                <w:szCs w:val="18"/>
                <w:lang w:eastAsia="en-US"/>
              </w:rPr>
            </w:pPr>
            <w:r w:rsidRPr="004A304A">
              <w:rPr>
                <w:sz w:val="18"/>
                <w:szCs w:val="18"/>
                <w:lang w:eastAsia="en-US"/>
              </w:rPr>
              <w:t>68,0</w:t>
            </w:r>
          </w:p>
        </w:tc>
        <w:tc>
          <w:tcPr>
            <w:tcW w:w="364" w:type="pct"/>
            <w:tcBorders>
              <w:top w:val="single" w:sz="4" w:space="0" w:color="auto"/>
              <w:left w:val="single" w:sz="4" w:space="0" w:color="auto"/>
              <w:bottom w:val="single" w:sz="4" w:space="0" w:color="auto"/>
              <w:right w:val="single" w:sz="4" w:space="0" w:color="auto"/>
            </w:tcBorders>
          </w:tcPr>
          <w:p w:rsidR="004A304A" w:rsidRPr="004A304A" w:rsidRDefault="004A304A" w:rsidP="004A304A">
            <w:pPr>
              <w:spacing w:line="228" w:lineRule="auto"/>
              <w:jc w:val="center"/>
              <w:rPr>
                <w:sz w:val="18"/>
                <w:szCs w:val="18"/>
                <w:lang w:eastAsia="en-US"/>
              </w:rPr>
            </w:pPr>
            <w:r w:rsidRPr="004A304A">
              <w:rPr>
                <w:sz w:val="18"/>
                <w:szCs w:val="18"/>
                <w:lang w:eastAsia="en-US"/>
              </w:rPr>
              <w:t>68,0</w:t>
            </w:r>
          </w:p>
        </w:tc>
        <w:tc>
          <w:tcPr>
            <w:tcW w:w="274" w:type="pct"/>
            <w:tcBorders>
              <w:top w:val="single" w:sz="4" w:space="0" w:color="auto"/>
              <w:left w:val="single" w:sz="4" w:space="0" w:color="auto"/>
              <w:bottom w:val="single" w:sz="4" w:space="0" w:color="auto"/>
              <w:right w:val="nil"/>
            </w:tcBorders>
            <w:hideMark/>
          </w:tcPr>
          <w:p w:rsidR="004A304A" w:rsidRDefault="004A304A">
            <w:pPr>
              <w:spacing w:line="228" w:lineRule="auto"/>
              <w:jc w:val="center"/>
              <w:rPr>
                <w:lang w:eastAsia="en-US"/>
              </w:rPr>
            </w:pPr>
            <w:r>
              <w:rPr>
                <w:sz w:val="18"/>
                <w:szCs w:val="18"/>
                <w:lang w:eastAsia="en-US"/>
              </w:rPr>
              <w:t>68,0</w:t>
            </w:r>
          </w:p>
        </w:tc>
      </w:tr>
      <w:tr w:rsidR="004A304A" w:rsidTr="00216554">
        <w:tc>
          <w:tcPr>
            <w:tcW w:w="213" w:type="pct"/>
            <w:gridSpan w:val="2"/>
            <w:vMerge w:val="restart"/>
            <w:tcBorders>
              <w:top w:val="single" w:sz="4" w:space="0" w:color="auto"/>
              <w:left w:val="nil"/>
              <w:bottom w:val="single" w:sz="4" w:space="0" w:color="auto"/>
              <w:right w:val="single" w:sz="4" w:space="0" w:color="auto"/>
            </w:tcBorders>
            <w:hideMark/>
          </w:tcPr>
          <w:p w:rsidR="004A304A" w:rsidRDefault="004A304A">
            <w:pPr>
              <w:widowControl w:val="0"/>
              <w:autoSpaceDE w:val="0"/>
              <w:autoSpaceDN w:val="0"/>
              <w:adjustRightInd w:val="0"/>
              <w:spacing w:line="228" w:lineRule="auto"/>
              <w:jc w:val="both"/>
              <w:rPr>
                <w:sz w:val="18"/>
                <w:szCs w:val="18"/>
                <w:lang w:eastAsia="en-US"/>
              </w:rPr>
            </w:pPr>
            <w:r>
              <w:rPr>
                <w:sz w:val="18"/>
                <w:szCs w:val="18"/>
                <w:lang w:eastAsia="en-US"/>
              </w:rPr>
              <w:t>Мероприятие 1.1</w:t>
            </w:r>
          </w:p>
        </w:tc>
        <w:tc>
          <w:tcPr>
            <w:tcW w:w="485" w:type="pct"/>
            <w:vMerge w:val="restart"/>
            <w:tcBorders>
              <w:top w:val="single" w:sz="4" w:space="0" w:color="auto"/>
              <w:left w:val="single" w:sz="4" w:space="0" w:color="auto"/>
              <w:bottom w:val="single" w:sz="4" w:space="0" w:color="auto"/>
              <w:right w:val="single" w:sz="4" w:space="0" w:color="auto"/>
            </w:tcBorders>
            <w:hideMark/>
          </w:tcPr>
          <w:p w:rsidR="004A304A" w:rsidRDefault="004A304A">
            <w:pPr>
              <w:widowControl w:val="0"/>
              <w:autoSpaceDE w:val="0"/>
              <w:autoSpaceDN w:val="0"/>
              <w:adjustRightInd w:val="0"/>
              <w:spacing w:line="228" w:lineRule="auto"/>
              <w:jc w:val="both"/>
              <w:rPr>
                <w:sz w:val="18"/>
                <w:szCs w:val="18"/>
                <w:lang w:eastAsia="en-US"/>
              </w:rPr>
            </w:pPr>
            <w:r>
              <w:rPr>
                <w:sz w:val="18"/>
                <w:szCs w:val="18"/>
                <w:lang w:eastAsia="en-US"/>
              </w:rPr>
              <w:t>Возмещение процентных ставок по инвестиционным кредитам на сельскохозяйственную технику</w:t>
            </w:r>
          </w:p>
        </w:tc>
        <w:tc>
          <w:tcPr>
            <w:tcW w:w="455" w:type="pct"/>
            <w:vMerge w:val="restart"/>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456" w:type="pct"/>
            <w:gridSpan w:val="3"/>
            <w:vMerge w:val="restart"/>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17" w:type="pct"/>
            <w:gridSpan w:val="3"/>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273"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00"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540" w:type="pct"/>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76" w:lineRule="auto"/>
              <w:rPr>
                <w:sz w:val="18"/>
                <w:szCs w:val="18"/>
                <w:lang w:eastAsia="en-US"/>
              </w:rPr>
            </w:pPr>
            <w:r>
              <w:rPr>
                <w:sz w:val="18"/>
                <w:szCs w:val="18"/>
                <w:lang w:eastAsia="en-US"/>
              </w:rPr>
              <w:t>всего</w:t>
            </w:r>
          </w:p>
        </w:tc>
        <w:tc>
          <w:tcPr>
            <w:tcW w:w="320"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318"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319"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364"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274" w:type="pct"/>
            <w:tcBorders>
              <w:top w:val="single" w:sz="4" w:space="0" w:color="auto"/>
              <w:left w:val="single" w:sz="4" w:space="0" w:color="auto"/>
              <w:bottom w:val="single" w:sz="4" w:space="0" w:color="auto"/>
              <w:right w:val="nil"/>
            </w:tcBorders>
            <w:hideMark/>
          </w:tcPr>
          <w:p w:rsidR="004A304A" w:rsidRDefault="004A304A">
            <w:pPr>
              <w:ind w:left="-113" w:right="-113"/>
              <w:jc w:val="center"/>
              <w:rPr>
                <w:sz w:val="18"/>
                <w:szCs w:val="18"/>
                <w:lang w:eastAsia="en-US"/>
              </w:rPr>
            </w:pPr>
            <w:r>
              <w:rPr>
                <w:sz w:val="18"/>
                <w:szCs w:val="18"/>
                <w:lang w:eastAsia="en-US"/>
              </w:rPr>
              <w:t>0,00</w:t>
            </w:r>
          </w:p>
        </w:tc>
      </w:tr>
      <w:tr w:rsidR="004A304A" w:rsidTr="00216554">
        <w:tc>
          <w:tcPr>
            <w:tcW w:w="213" w:type="pct"/>
            <w:gridSpan w:val="2"/>
            <w:vMerge/>
            <w:tcBorders>
              <w:top w:val="single" w:sz="4" w:space="0" w:color="auto"/>
              <w:left w:val="nil"/>
              <w:bottom w:val="single" w:sz="4" w:space="0" w:color="auto"/>
              <w:right w:val="single" w:sz="4" w:space="0" w:color="auto"/>
            </w:tcBorders>
            <w:vAlign w:val="center"/>
            <w:hideMark/>
          </w:tcPr>
          <w:p w:rsidR="004A304A" w:rsidRDefault="004A304A">
            <w:pPr>
              <w:rPr>
                <w:sz w:val="18"/>
                <w:szCs w:val="18"/>
                <w:lang w:eastAsia="en-US"/>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6" w:type="pct"/>
            <w:gridSpan w:val="3"/>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17" w:type="pct"/>
            <w:gridSpan w:val="3"/>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273"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00"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540" w:type="pct"/>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76" w:lineRule="auto"/>
              <w:rPr>
                <w:sz w:val="18"/>
                <w:szCs w:val="18"/>
                <w:lang w:eastAsia="en-US"/>
              </w:rPr>
            </w:pPr>
            <w:r>
              <w:rPr>
                <w:sz w:val="18"/>
                <w:szCs w:val="18"/>
                <w:lang w:eastAsia="en-US"/>
              </w:rPr>
              <w:t>федеральный бюджет</w:t>
            </w:r>
          </w:p>
        </w:tc>
        <w:tc>
          <w:tcPr>
            <w:tcW w:w="320" w:type="pct"/>
            <w:tcBorders>
              <w:top w:val="single" w:sz="4" w:space="0" w:color="auto"/>
              <w:left w:val="single" w:sz="4" w:space="0" w:color="auto"/>
              <w:bottom w:val="single" w:sz="4" w:space="0" w:color="auto"/>
              <w:right w:val="single" w:sz="4" w:space="0" w:color="auto"/>
            </w:tcBorders>
            <w:hideMark/>
          </w:tcPr>
          <w:p w:rsidR="004A304A" w:rsidRDefault="004A304A">
            <w:pPr>
              <w:spacing w:line="228" w:lineRule="auto"/>
              <w:ind w:left="-113" w:right="-113"/>
              <w:jc w:val="center"/>
              <w:rPr>
                <w:sz w:val="18"/>
                <w:szCs w:val="18"/>
                <w:lang w:eastAsia="en-US"/>
              </w:rPr>
            </w:pPr>
            <w:r>
              <w:rPr>
                <w:sz w:val="18"/>
                <w:szCs w:val="18"/>
                <w:lang w:eastAsia="en-US"/>
              </w:rPr>
              <w:t>0,00</w:t>
            </w:r>
          </w:p>
        </w:tc>
        <w:tc>
          <w:tcPr>
            <w:tcW w:w="318" w:type="pct"/>
            <w:tcBorders>
              <w:top w:val="single" w:sz="4" w:space="0" w:color="auto"/>
              <w:left w:val="single" w:sz="4" w:space="0" w:color="auto"/>
              <w:bottom w:val="single" w:sz="4" w:space="0" w:color="auto"/>
              <w:right w:val="single" w:sz="4" w:space="0" w:color="auto"/>
            </w:tcBorders>
            <w:hideMark/>
          </w:tcPr>
          <w:p w:rsidR="004A304A" w:rsidRDefault="004A304A">
            <w:pPr>
              <w:spacing w:line="228" w:lineRule="auto"/>
              <w:ind w:left="-113" w:right="-113"/>
              <w:jc w:val="center"/>
              <w:rPr>
                <w:sz w:val="18"/>
                <w:szCs w:val="18"/>
                <w:lang w:eastAsia="en-US"/>
              </w:rPr>
            </w:pPr>
            <w:r>
              <w:rPr>
                <w:sz w:val="18"/>
                <w:szCs w:val="18"/>
                <w:lang w:eastAsia="en-US"/>
              </w:rPr>
              <w:t>0,00</w:t>
            </w:r>
          </w:p>
        </w:tc>
        <w:tc>
          <w:tcPr>
            <w:tcW w:w="319" w:type="pct"/>
            <w:tcBorders>
              <w:top w:val="single" w:sz="4" w:space="0" w:color="auto"/>
              <w:left w:val="single" w:sz="4" w:space="0" w:color="auto"/>
              <w:bottom w:val="single" w:sz="4" w:space="0" w:color="auto"/>
              <w:right w:val="single" w:sz="4" w:space="0" w:color="auto"/>
            </w:tcBorders>
            <w:hideMark/>
          </w:tcPr>
          <w:p w:rsidR="004A304A" w:rsidRDefault="004A304A">
            <w:pPr>
              <w:spacing w:line="228" w:lineRule="auto"/>
              <w:ind w:left="-113" w:right="-113"/>
              <w:jc w:val="center"/>
              <w:rPr>
                <w:sz w:val="18"/>
                <w:szCs w:val="18"/>
                <w:lang w:eastAsia="en-US"/>
              </w:rPr>
            </w:pPr>
            <w:r>
              <w:rPr>
                <w:sz w:val="18"/>
                <w:szCs w:val="18"/>
                <w:lang w:eastAsia="en-US"/>
              </w:rPr>
              <w:t>0,00</w:t>
            </w:r>
          </w:p>
        </w:tc>
        <w:tc>
          <w:tcPr>
            <w:tcW w:w="364" w:type="pct"/>
            <w:tcBorders>
              <w:top w:val="single" w:sz="4" w:space="0" w:color="auto"/>
              <w:left w:val="single" w:sz="4" w:space="0" w:color="auto"/>
              <w:bottom w:val="single" w:sz="4" w:space="0" w:color="auto"/>
              <w:right w:val="single" w:sz="4" w:space="0" w:color="auto"/>
            </w:tcBorders>
            <w:hideMark/>
          </w:tcPr>
          <w:p w:rsidR="004A304A" w:rsidRDefault="004A304A">
            <w:pPr>
              <w:spacing w:line="228" w:lineRule="auto"/>
              <w:ind w:left="-113" w:right="-113"/>
              <w:jc w:val="center"/>
              <w:rPr>
                <w:sz w:val="18"/>
                <w:szCs w:val="18"/>
                <w:lang w:eastAsia="en-US"/>
              </w:rPr>
            </w:pPr>
            <w:r>
              <w:rPr>
                <w:sz w:val="18"/>
                <w:szCs w:val="18"/>
                <w:lang w:eastAsia="en-US"/>
              </w:rPr>
              <w:t>0,00</w:t>
            </w:r>
          </w:p>
        </w:tc>
        <w:tc>
          <w:tcPr>
            <w:tcW w:w="274" w:type="pct"/>
            <w:tcBorders>
              <w:top w:val="single" w:sz="4" w:space="0" w:color="auto"/>
              <w:left w:val="single" w:sz="4" w:space="0" w:color="auto"/>
              <w:bottom w:val="single" w:sz="4" w:space="0" w:color="auto"/>
              <w:right w:val="nil"/>
            </w:tcBorders>
            <w:hideMark/>
          </w:tcPr>
          <w:p w:rsidR="004A304A" w:rsidRDefault="004A304A">
            <w:pPr>
              <w:spacing w:line="228" w:lineRule="auto"/>
              <w:ind w:left="-113" w:right="-113"/>
              <w:jc w:val="center"/>
              <w:rPr>
                <w:sz w:val="18"/>
                <w:szCs w:val="18"/>
                <w:lang w:eastAsia="en-US"/>
              </w:rPr>
            </w:pPr>
            <w:r>
              <w:rPr>
                <w:sz w:val="18"/>
                <w:szCs w:val="18"/>
                <w:lang w:eastAsia="en-US"/>
              </w:rPr>
              <w:t>0,00</w:t>
            </w:r>
          </w:p>
        </w:tc>
      </w:tr>
      <w:tr w:rsidR="004A304A" w:rsidTr="00216554">
        <w:tc>
          <w:tcPr>
            <w:tcW w:w="213" w:type="pct"/>
            <w:gridSpan w:val="2"/>
            <w:vMerge/>
            <w:tcBorders>
              <w:top w:val="single" w:sz="4" w:space="0" w:color="auto"/>
              <w:left w:val="nil"/>
              <w:bottom w:val="single" w:sz="4" w:space="0" w:color="auto"/>
              <w:right w:val="single" w:sz="4" w:space="0" w:color="auto"/>
            </w:tcBorders>
            <w:vAlign w:val="center"/>
            <w:hideMark/>
          </w:tcPr>
          <w:p w:rsidR="004A304A" w:rsidRDefault="004A304A">
            <w:pPr>
              <w:rPr>
                <w:sz w:val="18"/>
                <w:szCs w:val="18"/>
                <w:lang w:eastAsia="en-US"/>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6" w:type="pct"/>
            <w:gridSpan w:val="3"/>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366" w:type="pct"/>
            <w:gridSpan w:val="2"/>
            <w:tcBorders>
              <w:top w:val="single" w:sz="4" w:space="0" w:color="auto"/>
              <w:left w:val="single" w:sz="4" w:space="0" w:color="auto"/>
              <w:bottom w:val="single" w:sz="4" w:space="0" w:color="auto"/>
              <w:right w:val="single" w:sz="4" w:space="0" w:color="auto"/>
            </w:tcBorders>
            <w:hideMark/>
          </w:tcPr>
          <w:p w:rsidR="004A304A" w:rsidRDefault="004A304A">
            <w:pPr>
              <w:rPr>
                <w:rFonts w:asciiTheme="minorHAnsi" w:eastAsiaTheme="minorHAnsi" w:hAnsiTheme="minorHAnsi" w:cstheme="minorBidi"/>
                <w:lang w:eastAsia="en-US"/>
              </w:rPr>
            </w:pPr>
          </w:p>
        </w:tc>
        <w:tc>
          <w:tcPr>
            <w:tcW w:w="317" w:type="pct"/>
            <w:gridSpan w:val="3"/>
            <w:tcBorders>
              <w:top w:val="single" w:sz="4" w:space="0" w:color="auto"/>
              <w:left w:val="single" w:sz="4" w:space="0" w:color="auto"/>
              <w:bottom w:val="single" w:sz="4" w:space="0" w:color="auto"/>
              <w:right w:val="single" w:sz="4" w:space="0" w:color="auto"/>
            </w:tcBorders>
            <w:hideMark/>
          </w:tcPr>
          <w:p w:rsidR="004A304A" w:rsidRDefault="004A304A">
            <w:pPr>
              <w:rPr>
                <w:rFonts w:asciiTheme="minorHAnsi" w:eastAsiaTheme="minorHAnsi" w:hAnsiTheme="minorHAnsi" w:cstheme="minorBidi"/>
                <w:lang w:eastAsia="en-US"/>
              </w:rPr>
            </w:pPr>
          </w:p>
        </w:tc>
        <w:tc>
          <w:tcPr>
            <w:tcW w:w="273"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jc w:val="center"/>
              <w:rPr>
                <w:sz w:val="18"/>
                <w:szCs w:val="18"/>
                <w:lang w:eastAsia="en-US"/>
              </w:rPr>
            </w:pPr>
          </w:p>
        </w:tc>
        <w:tc>
          <w:tcPr>
            <w:tcW w:w="300" w:type="pct"/>
            <w:gridSpan w:val="2"/>
            <w:tcBorders>
              <w:top w:val="single" w:sz="4" w:space="0" w:color="auto"/>
              <w:left w:val="single" w:sz="4" w:space="0" w:color="auto"/>
              <w:bottom w:val="single" w:sz="4" w:space="0" w:color="auto"/>
              <w:right w:val="single" w:sz="4" w:space="0" w:color="auto"/>
            </w:tcBorders>
            <w:hideMark/>
          </w:tcPr>
          <w:p w:rsidR="004A304A" w:rsidRDefault="004A304A">
            <w:pPr>
              <w:rPr>
                <w:rFonts w:asciiTheme="minorHAnsi" w:eastAsiaTheme="minorHAnsi" w:hAnsiTheme="minorHAnsi" w:cstheme="minorBidi"/>
                <w:lang w:eastAsia="en-US"/>
              </w:rPr>
            </w:pPr>
          </w:p>
        </w:tc>
        <w:tc>
          <w:tcPr>
            <w:tcW w:w="540" w:type="pct"/>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76" w:lineRule="auto"/>
              <w:rPr>
                <w:sz w:val="18"/>
                <w:szCs w:val="18"/>
                <w:lang w:eastAsia="en-US"/>
              </w:rPr>
            </w:pPr>
            <w:r>
              <w:rPr>
                <w:sz w:val="18"/>
                <w:szCs w:val="18"/>
                <w:lang w:eastAsia="en-US"/>
              </w:rPr>
              <w:t>республиканский бюджет Чувашской Республики</w:t>
            </w:r>
          </w:p>
        </w:tc>
        <w:tc>
          <w:tcPr>
            <w:tcW w:w="320" w:type="pct"/>
            <w:tcBorders>
              <w:top w:val="single" w:sz="4" w:space="0" w:color="auto"/>
              <w:left w:val="single" w:sz="4" w:space="0" w:color="auto"/>
              <w:bottom w:val="single" w:sz="4" w:space="0" w:color="auto"/>
              <w:right w:val="single" w:sz="4" w:space="0" w:color="auto"/>
            </w:tcBorders>
            <w:hideMark/>
          </w:tcPr>
          <w:p w:rsidR="004A304A" w:rsidRDefault="004A304A">
            <w:pPr>
              <w:spacing w:line="228" w:lineRule="auto"/>
              <w:ind w:left="-113" w:right="-113"/>
              <w:jc w:val="center"/>
              <w:rPr>
                <w:sz w:val="18"/>
                <w:szCs w:val="18"/>
                <w:lang w:eastAsia="en-US"/>
              </w:rPr>
            </w:pPr>
            <w:r>
              <w:rPr>
                <w:sz w:val="18"/>
                <w:szCs w:val="18"/>
                <w:lang w:eastAsia="en-US"/>
              </w:rPr>
              <w:t>0,00</w:t>
            </w:r>
          </w:p>
        </w:tc>
        <w:tc>
          <w:tcPr>
            <w:tcW w:w="318" w:type="pct"/>
            <w:tcBorders>
              <w:top w:val="single" w:sz="4" w:space="0" w:color="auto"/>
              <w:left w:val="single" w:sz="4" w:space="0" w:color="auto"/>
              <w:bottom w:val="single" w:sz="4" w:space="0" w:color="auto"/>
              <w:right w:val="single" w:sz="4" w:space="0" w:color="auto"/>
            </w:tcBorders>
            <w:hideMark/>
          </w:tcPr>
          <w:p w:rsidR="004A304A" w:rsidRDefault="004A304A">
            <w:pPr>
              <w:spacing w:line="228" w:lineRule="auto"/>
              <w:ind w:left="-113" w:right="-113"/>
              <w:jc w:val="center"/>
              <w:rPr>
                <w:sz w:val="18"/>
                <w:szCs w:val="18"/>
                <w:lang w:eastAsia="en-US"/>
              </w:rPr>
            </w:pPr>
            <w:r>
              <w:rPr>
                <w:sz w:val="18"/>
                <w:szCs w:val="18"/>
                <w:lang w:eastAsia="en-US"/>
              </w:rPr>
              <w:t>0,00</w:t>
            </w:r>
          </w:p>
        </w:tc>
        <w:tc>
          <w:tcPr>
            <w:tcW w:w="319" w:type="pct"/>
            <w:tcBorders>
              <w:top w:val="single" w:sz="4" w:space="0" w:color="auto"/>
              <w:left w:val="single" w:sz="4" w:space="0" w:color="auto"/>
              <w:bottom w:val="single" w:sz="4" w:space="0" w:color="auto"/>
              <w:right w:val="single" w:sz="4" w:space="0" w:color="auto"/>
            </w:tcBorders>
            <w:hideMark/>
          </w:tcPr>
          <w:p w:rsidR="004A304A" w:rsidRDefault="004A304A">
            <w:pPr>
              <w:spacing w:line="228" w:lineRule="auto"/>
              <w:ind w:left="-113" w:right="-113"/>
              <w:jc w:val="center"/>
              <w:rPr>
                <w:sz w:val="18"/>
                <w:szCs w:val="18"/>
                <w:lang w:eastAsia="en-US"/>
              </w:rPr>
            </w:pPr>
            <w:r>
              <w:rPr>
                <w:sz w:val="18"/>
                <w:szCs w:val="18"/>
                <w:lang w:eastAsia="en-US"/>
              </w:rPr>
              <w:t>0,00</w:t>
            </w:r>
          </w:p>
        </w:tc>
        <w:tc>
          <w:tcPr>
            <w:tcW w:w="364" w:type="pct"/>
            <w:tcBorders>
              <w:top w:val="single" w:sz="4" w:space="0" w:color="auto"/>
              <w:left w:val="single" w:sz="4" w:space="0" w:color="auto"/>
              <w:bottom w:val="single" w:sz="4" w:space="0" w:color="auto"/>
              <w:right w:val="single" w:sz="4" w:space="0" w:color="auto"/>
            </w:tcBorders>
            <w:hideMark/>
          </w:tcPr>
          <w:p w:rsidR="004A304A" w:rsidRDefault="004A304A">
            <w:pPr>
              <w:spacing w:line="228" w:lineRule="auto"/>
              <w:ind w:left="-113" w:right="-113"/>
              <w:jc w:val="center"/>
              <w:rPr>
                <w:sz w:val="18"/>
                <w:szCs w:val="18"/>
                <w:lang w:eastAsia="en-US"/>
              </w:rPr>
            </w:pPr>
            <w:r>
              <w:rPr>
                <w:sz w:val="18"/>
                <w:szCs w:val="18"/>
                <w:lang w:eastAsia="en-US"/>
              </w:rPr>
              <w:t>0,00</w:t>
            </w:r>
          </w:p>
        </w:tc>
        <w:tc>
          <w:tcPr>
            <w:tcW w:w="274" w:type="pct"/>
            <w:tcBorders>
              <w:top w:val="single" w:sz="4" w:space="0" w:color="auto"/>
              <w:left w:val="single" w:sz="4" w:space="0" w:color="auto"/>
              <w:bottom w:val="single" w:sz="4" w:space="0" w:color="auto"/>
              <w:right w:val="nil"/>
            </w:tcBorders>
            <w:hideMark/>
          </w:tcPr>
          <w:p w:rsidR="004A304A" w:rsidRDefault="004A304A">
            <w:pPr>
              <w:spacing w:line="228" w:lineRule="auto"/>
              <w:ind w:left="-113" w:right="-113"/>
              <w:jc w:val="center"/>
              <w:rPr>
                <w:sz w:val="18"/>
                <w:szCs w:val="18"/>
                <w:lang w:eastAsia="en-US"/>
              </w:rPr>
            </w:pPr>
            <w:r>
              <w:rPr>
                <w:sz w:val="18"/>
                <w:szCs w:val="18"/>
                <w:lang w:eastAsia="en-US"/>
              </w:rPr>
              <w:t>0,00</w:t>
            </w:r>
          </w:p>
        </w:tc>
      </w:tr>
      <w:tr w:rsidR="004A304A" w:rsidTr="00216554">
        <w:tc>
          <w:tcPr>
            <w:tcW w:w="213" w:type="pct"/>
            <w:gridSpan w:val="2"/>
            <w:vMerge/>
            <w:tcBorders>
              <w:top w:val="single" w:sz="4" w:space="0" w:color="auto"/>
              <w:left w:val="nil"/>
              <w:bottom w:val="single" w:sz="4" w:space="0" w:color="auto"/>
              <w:right w:val="single" w:sz="4" w:space="0" w:color="auto"/>
            </w:tcBorders>
            <w:vAlign w:val="center"/>
            <w:hideMark/>
          </w:tcPr>
          <w:p w:rsidR="004A304A" w:rsidRDefault="004A304A">
            <w:pPr>
              <w:rPr>
                <w:sz w:val="18"/>
                <w:szCs w:val="18"/>
                <w:lang w:eastAsia="en-US"/>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6" w:type="pct"/>
            <w:gridSpan w:val="3"/>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17" w:type="pct"/>
            <w:gridSpan w:val="3"/>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273"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00"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540" w:type="pct"/>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76" w:lineRule="auto"/>
              <w:rPr>
                <w:sz w:val="18"/>
                <w:szCs w:val="18"/>
                <w:lang w:eastAsia="en-US"/>
              </w:rPr>
            </w:pPr>
            <w:r>
              <w:rPr>
                <w:sz w:val="18"/>
                <w:szCs w:val="18"/>
                <w:lang w:eastAsia="en-US"/>
              </w:rPr>
              <w:t>местный бюджет</w:t>
            </w:r>
          </w:p>
        </w:tc>
        <w:tc>
          <w:tcPr>
            <w:tcW w:w="320"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318"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319"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364"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274" w:type="pct"/>
            <w:tcBorders>
              <w:top w:val="single" w:sz="4" w:space="0" w:color="auto"/>
              <w:left w:val="single" w:sz="4" w:space="0" w:color="auto"/>
              <w:bottom w:val="single" w:sz="4" w:space="0" w:color="auto"/>
              <w:right w:val="nil"/>
            </w:tcBorders>
            <w:hideMark/>
          </w:tcPr>
          <w:p w:rsidR="004A304A" w:rsidRDefault="004A304A">
            <w:pPr>
              <w:ind w:left="-113" w:right="-113"/>
              <w:jc w:val="center"/>
              <w:rPr>
                <w:sz w:val="18"/>
                <w:szCs w:val="18"/>
                <w:lang w:eastAsia="en-US"/>
              </w:rPr>
            </w:pPr>
            <w:r>
              <w:rPr>
                <w:sz w:val="18"/>
                <w:szCs w:val="18"/>
                <w:lang w:eastAsia="en-US"/>
              </w:rPr>
              <w:t>0,00</w:t>
            </w:r>
          </w:p>
        </w:tc>
      </w:tr>
      <w:tr w:rsidR="004A304A" w:rsidTr="00216554">
        <w:tc>
          <w:tcPr>
            <w:tcW w:w="213" w:type="pct"/>
            <w:gridSpan w:val="2"/>
            <w:vMerge/>
            <w:tcBorders>
              <w:top w:val="single" w:sz="4" w:space="0" w:color="auto"/>
              <w:left w:val="nil"/>
              <w:bottom w:val="single" w:sz="4" w:space="0" w:color="auto"/>
              <w:right w:val="single" w:sz="4" w:space="0" w:color="auto"/>
            </w:tcBorders>
            <w:vAlign w:val="center"/>
            <w:hideMark/>
          </w:tcPr>
          <w:p w:rsidR="004A304A" w:rsidRDefault="004A304A">
            <w:pPr>
              <w:rPr>
                <w:sz w:val="18"/>
                <w:szCs w:val="18"/>
                <w:lang w:eastAsia="en-US"/>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6" w:type="pct"/>
            <w:gridSpan w:val="3"/>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17" w:type="pct"/>
            <w:gridSpan w:val="3"/>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273"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00"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540" w:type="pct"/>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76" w:lineRule="auto"/>
              <w:rPr>
                <w:sz w:val="18"/>
                <w:szCs w:val="18"/>
                <w:lang w:eastAsia="en-US"/>
              </w:rPr>
            </w:pPr>
            <w:r>
              <w:rPr>
                <w:sz w:val="18"/>
                <w:szCs w:val="18"/>
                <w:lang w:eastAsia="en-US"/>
              </w:rPr>
              <w:t>внебюджетные источники</w:t>
            </w:r>
          </w:p>
        </w:tc>
        <w:tc>
          <w:tcPr>
            <w:tcW w:w="320"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318"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319"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364"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274" w:type="pct"/>
            <w:tcBorders>
              <w:top w:val="single" w:sz="4" w:space="0" w:color="auto"/>
              <w:left w:val="single" w:sz="4" w:space="0" w:color="auto"/>
              <w:bottom w:val="single" w:sz="4" w:space="0" w:color="auto"/>
              <w:right w:val="nil"/>
            </w:tcBorders>
            <w:hideMark/>
          </w:tcPr>
          <w:p w:rsidR="004A304A" w:rsidRDefault="004A304A">
            <w:pPr>
              <w:ind w:left="-113" w:right="-113"/>
              <w:jc w:val="center"/>
              <w:rPr>
                <w:sz w:val="18"/>
                <w:szCs w:val="18"/>
                <w:lang w:eastAsia="en-US"/>
              </w:rPr>
            </w:pPr>
            <w:r>
              <w:rPr>
                <w:sz w:val="18"/>
                <w:szCs w:val="18"/>
                <w:lang w:eastAsia="en-US"/>
              </w:rPr>
              <w:t>0,00</w:t>
            </w:r>
          </w:p>
        </w:tc>
      </w:tr>
      <w:tr w:rsidR="004A304A" w:rsidTr="00216554">
        <w:tc>
          <w:tcPr>
            <w:tcW w:w="213" w:type="pct"/>
            <w:gridSpan w:val="2"/>
            <w:vMerge w:val="restart"/>
            <w:tcBorders>
              <w:top w:val="single" w:sz="4" w:space="0" w:color="auto"/>
              <w:left w:val="nil"/>
              <w:bottom w:val="single" w:sz="4" w:space="0" w:color="auto"/>
              <w:right w:val="single" w:sz="4" w:space="0" w:color="auto"/>
            </w:tcBorders>
            <w:hideMark/>
          </w:tcPr>
          <w:p w:rsidR="004A304A" w:rsidRDefault="004A304A">
            <w:pPr>
              <w:widowControl w:val="0"/>
              <w:autoSpaceDE w:val="0"/>
              <w:autoSpaceDN w:val="0"/>
              <w:adjustRightInd w:val="0"/>
              <w:spacing w:line="228" w:lineRule="auto"/>
              <w:jc w:val="both"/>
              <w:rPr>
                <w:sz w:val="18"/>
                <w:szCs w:val="18"/>
                <w:lang w:eastAsia="en-US"/>
              </w:rPr>
            </w:pPr>
            <w:r>
              <w:rPr>
                <w:sz w:val="18"/>
                <w:szCs w:val="18"/>
                <w:lang w:eastAsia="en-US"/>
              </w:rPr>
              <w:t>Мероприятие 1.2</w:t>
            </w:r>
          </w:p>
        </w:tc>
        <w:tc>
          <w:tcPr>
            <w:tcW w:w="485" w:type="pct"/>
            <w:vMerge w:val="restart"/>
            <w:tcBorders>
              <w:top w:val="single" w:sz="4" w:space="0" w:color="auto"/>
              <w:left w:val="single" w:sz="4" w:space="0" w:color="auto"/>
              <w:bottom w:val="single" w:sz="4" w:space="0" w:color="auto"/>
              <w:right w:val="single" w:sz="4" w:space="0" w:color="auto"/>
            </w:tcBorders>
            <w:hideMark/>
          </w:tcPr>
          <w:p w:rsidR="004A304A" w:rsidRDefault="004A304A">
            <w:pPr>
              <w:widowControl w:val="0"/>
              <w:autoSpaceDE w:val="0"/>
              <w:autoSpaceDN w:val="0"/>
              <w:adjustRightInd w:val="0"/>
              <w:spacing w:line="228" w:lineRule="auto"/>
              <w:jc w:val="both"/>
              <w:rPr>
                <w:sz w:val="18"/>
                <w:szCs w:val="18"/>
                <w:lang w:eastAsia="en-US"/>
              </w:rPr>
            </w:pPr>
            <w:r>
              <w:rPr>
                <w:sz w:val="18"/>
                <w:szCs w:val="18"/>
                <w:lang w:eastAsia="en-US"/>
              </w:rPr>
              <w:t>Возмещение части затрат сельскохозяйственных товаропроизводителей на обеспечение технической и технологической модернизации сельскохозяйственного производства</w:t>
            </w:r>
          </w:p>
        </w:tc>
        <w:tc>
          <w:tcPr>
            <w:tcW w:w="455" w:type="pct"/>
            <w:vMerge w:val="restart"/>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456" w:type="pct"/>
            <w:gridSpan w:val="3"/>
            <w:vMerge w:val="restart"/>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17" w:type="pct"/>
            <w:gridSpan w:val="3"/>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273"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00"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540" w:type="pct"/>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76" w:lineRule="auto"/>
              <w:rPr>
                <w:sz w:val="18"/>
                <w:szCs w:val="18"/>
                <w:lang w:eastAsia="en-US"/>
              </w:rPr>
            </w:pPr>
            <w:r>
              <w:rPr>
                <w:sz w:val="18"/>
                <w:szCs w:val="18"/>
                <w:lang w:eastAsia="en-US"/>
              </w:rPr>
              <w:t>всего</w:t>
            </w:r>
          </w:p>
        </w:tc>
        <w:tc>
          <w:tcPr>
            <w:tcW w:w="320"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318"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319"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364"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274" w:type="pct"/>
            <w:tcBorders>
              <w:top w:val="single" w:sz="4" w:space="0" w:color="auto"/>
              <w:left w:val="single" w:sz="4" w:space="0" w:color="auto"/>
              <w:bottom w:val="single" w:sz="4" w:space="0" w:color="auto"/>
              <w:right w:val="nil"/>
            </w:tcBorders>
            <w:hideMark/>
          </w:tcPr>
          <w:p w:rsidR="004A304A" w:rsidRDefault="004A304A">
            <w:pPr>
              <w:ind w:left="-113" w:right="-113"/>
              <w:jc w:val="center"/>
              <w:rPr>
                <w:sz w:val="18"/>
                <w:szCs w:val="18"/>
                <w:lang w:eastAsia="en-US"/>
              </w:rPr>
            </w:pPr>
            <w:r>
              <w:rPr>
                <w:sz w:val="18"/>
                <w:szCs w:val="18"/>
                <w:lang w:eastAsia="en-US"/>
              </w:rPr>
              <w:t>0,00</w:t>
            </w:r>
          </w:p>
        </w:tc>
      </w:tr>
      <w:tr w:rsidR="004A304A" w:rsidTr="00216554">
        <w:tc>
          <w:tcPr>
            <w:tcW w:w="213" w:type="pct"/>
            <w:gridSpan w:val="2"/>
            <w:vMerge/>
            <w:tcBorders>
              <w:top w:val="single" w:sz="4" w:space="0" w:color="auto"/>
              <w:left w:val="nil"/>
              <w:bottom w:val="single" w:sz="4" w:space="0" w:color="auto"/>
              <w:right w:val="single" w:sz="4" w:space="0" w:color="auto"/>
            </w:tcBorders>
            <w:vAlign w:val="center"/>
            <w:hideMark/>
          </w:tcPr>
          <w:p w:rsidR="004A304A" w:rsidRDefault="004A304A">
            <w:pPr>
              <w:rPr>
                <w:sz w:val="18"/>
                <w:szCs w:val="18"/>
                <w:lang w:eastAsia="en-US"/>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6" w:type="pct"/>
            <w:gridSpan w:val="3"/>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17" w:type="pct"/>
            <w:gridSpan w:val="3"/>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273"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00"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540" w:type="pct"/>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76" w:lineRule="auto"/>
              <w:rPr>
                <w:sz w:val="18"/>
                <w:szCs w:val="18"/>
                <w:lang w:eastAsia="en-US"/>
              </w:rPr>
            </w:pPr>
            <w:r>
              <w:rPr>
                <w:sz w:val="18"/>
                <w:szCs w:val="18"/>
                <w:lang w:eastAsia="en-US"/>
              </w:rPr>
              <w:t>федеральный бюджет</w:t>
            </w:r>
          </w:p>
        </w:tc>
        <w:tc>
          <w:tcPr>
            <w:tcW w:w="320" w:type="pct"/>
            <w:tcBorders>
              <w:top w:val="single" w:sz="4" w:space="0" w:color="auto"/>
              <w:left w:val="single" w:sz="4" w:space="0" w:color="auto"/>
              <w:bottom w:val="single" w:sz="4" w:space="0" w:color="auto"/>
              <w:right w:val="single" w:sz="4" w:space="0" w:color="auto"/>
            </w:tcBorders>
            <w:hideMark/>
          </w:tcPr>
          <w:p w:rsidR="004A304A" w:rsidRDefault="004A304A">
            <w:pPr>
              <w:spacing w:line="228" w:lineRule="auto"/>
              <w:ind w:left="-113" w:right="-113"/>
              <w:jc w:val="center"/>
              <w:rPr>
                <w:sz w:val="18"/>
                <w:szCs w:val="18"/>
                <w:lang w:eastAsia="en-US"/>
              </w:rPr>
            </w:pPr>
            <w:r>
              <w:rPr>
                <w:sz w:val="18"/>
                <w:szCs w:val="18"/>
                <w:lang w:eastAsia="en-US"/>
              </w:rPr>
              <w:t>0,00</w:t>
            </w:r>
          </w:p>
        </w:tc>
        <w:tc>
          <w:tcPr>
            <w:tcW w:w="318" w:type="pct"/>
            <w:tcBorders>
              <w:top w:val="single" w:sz="4" w:space="0" w:color="auto"/>
              <w:left w:val="single" w:sz="4" w:space="0" w:color="auto"/>
              <w:bottom w:val="single" w:sz="4" w:space="0" w:color="auto"/>
              <w:right w:val="single" w:sz="4" w:space="0" w:color="auto"/>
            </w:tcBorders>
            <w:hideMark/>
          </w:tcPr>
          <w:p w:rsidR="004A304A" w:rsidRDefault="004A304A">
            <w:pPr>
              <w:spacing w:line="228" w:lineRule="auto"/>
              <w:ind w:left="-113" w:right="-113"/>
              <w:jc w:val="center"/>
              <w:rPr>
                <w:sz w:val="18"/>
                <w:szCs w:val="18"/>
                <w:lang w:eastAsia="en-US"/>
              </w:rPr>
            </w:pPr>
            <w:r>
              <w:rPr>
                <w:sz w:val="18"/>
                <w:szCs w:val="18"/>
                <w:lang w:eastAsia="en-US"/>
              </w:rPr>
              <w:t>0,00</w:t>
            </w:r>
          </w:p>
        </w:tc>
        <w:tc>
          <w:tcPr>
            <w:tcW w:w="319" w:type="pct"/>
            <w:tcBorders>
              <w:top w:val="single" w:sz="4" w:space="0" w:color="auto"/>
              <w:left w:val="single" w:sz="4" w:space="0" w:color="auto"/>
              <w:bottom w:val="single" w:sz="4" w:space="0" w:color="auto"/>
              <w:right w:val="single" w:sz="4" w:space="0" w:color="auto"/>
            </w:tcBorders>
            <w:hideMark/>
          </w:tcPr>
          <w:p w:rsidR="004A304A" w:rsidRDefault="004A304A">
            <w:pPr>
              <w:spacing w:line="228" w:lineRule="auto"/>
              <w:ind w:left="-113" w:right="-113"/>
              <w:jc w:val="center"/>
              <w:rPr>
                <w:sz w:val="18"/>
                <w:szCs w:val="18"/>
                <w:lang w:eastAsia="en-US"/>
              </w:rPr>
            </w:pPr>
            <w:r>
              <w:rPr>
                <w:sz w:val="18"/>
                <w:szCs w:val="18"/>
                <w:lang w:eastAsia="en-US"/>
              </w:rPr>
              <w:t>0,00</w:t>
            </w:r>
          </w:p>
        </w:tc>
        <w:tc>
          <w:tcPr>
            <w:tcW w:w="364" w:type="pct"/>
            <w:tcBorders>
              <w:top w:val="single" w:sz="4" w:space="0" w:color="auto"/>
              <w:left w:val="single" w:sz="4" w:space="0" w:color="auto"/>
              <w:bottom w:val="single" w:sz="4" w:space="0" w:color="auto"/>
              <w:right w:val="single" w:sz="4" w:space="0" w:color="auto"/>
            </w:tcBorders>
            <w:hideMark/>
          </w:tcPr>
          <w:p w:rsidR="004A304A" w:rsidRDefault="004A304A">
            <w:pPr>
              <w:spacing w:line="228" w:lineRule="auto"/>
              <w:ind w:left="-113" w:right="-113"/>
              <w:jc w:val="center"/>
              <w:rPr>
                <w:sz w:val="18"/>
                <w:szCs w:val="18"/>
                <w:lang w:eastAsia="en-US"/>
              </w:rPr>
            </w:pPr>
            <w:r>
              <w:rPr>
                <w:sz w:val="18"/>
                <w:szCs w:val="18"/>
                <w:lang w:eastAsia="en-US"/>
              </w:rPr>
              <w:t>0,00</w:t>
            </w:r>
          </w:p>
        </w:tc>
        <w:tc>
          <w:tcPr>
            <w:tcW w:w="274" w:type="pct"/>
            <w:tcBorders>
              <w:top w:val="single" w:sz="4" w:space="0" w:color="auto"/>
              <w:left w:val="single" w:sz="4" w:space="0" w:color="auto"/>
              <w:bottom w:val="single" w:sz="4" w:space="0" w:color="auto"/>
              <w:right w:val="nil"/>
            </w:tcBorders>
            <w:hideMark/>
          </w:tcPr>
          <w:p w:rsidR="004A304A" w:rsidRDefault="004A304A">
            <w:pPr>
              <w:spacing w:line="228" w:lineRule="auto"/>
              <w:ind w:left="-113" w:right="-113"/>
              <w:jc w:val="center"/>
              <w:rPr>
                <w:sz w:val="18"/>
                <w:szCs w:val="18"/>
                <w:lang w:eastAsia="en-US"/>
              </w:rPr>
            </w:pPr>
            <w:r>
              <w:rPr>
                <w:sz w:val="18"/>
                <w:szCs w:val="18"/>
                <w:lang w:eastAsia="en-US"/>
              </w:rPr>
              <w:t>0,00</w:t>
            </w:r>
          </w:p>
        </w:tc>
      </w:tr>
      <w:tr w:rsidR="004A304A" w:rsidTr="00216554">
        <w:tc>
          <w:tcPr>
            <w:tcW w:w="213" w:type="pct"/>
            <w:gridSpan w:val="2"/>
            <w:vMerge/>
            <w:tcBorders>
              <w:top w:val="single" w:sz="4" w:space="0" w:color="auto"/>
              <w:left w:val="nil"/>
              <w:bottom w:val="single" w:sz="4" w:space="0" w:color="auto"/>
              <w:right w:val="single" w:sz="4" w:space="0" w:color="auto"/>
            </w:tcBorders>
            <w:vAlign w:val="center"/>
            <w:hideMark/>
          </w:tcPr>
          <w:p w:rsidR="004A304A" w:rsidRDefault="004A304A">
            <w:pPr>
              <w:rPr>
                <w:sz w:val="18"/>
                <w:szCs w:val="18"/>
                <w:lang w:eastAsia="en-US"/>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6" w:type="pct"/>
            <w:gridSpan w:val="3"/>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366" w:type="pct"/>
            <w:gridSpan w:val="2"/>
            <w:tcBorders>
              <w:top w:val="single" w:sz="4" w:space="0" w:color="auto"/>
              <w:left w:val="single" w:sz="4" w:space="0" w:color="auto"/>
              <w:bottom w:val="single" w:sz="4" w:space="0" w:color="auto"/>
              <w:right w:val="single" w:sz="4" w:space="0" w:color="auto"/>
            </w:tcBorders>
            <w:hideMark/>
          </w:tcPr>
          <w:p w:rsidR="004A304A" w:rsidRDefault="004A304A">
            <w:pPr>
              <w:rPr>
                <w:rFonts w:asciiTheme="minorHAnsi" w:eastAsiaTheme="minorHAnsi" w:hAnsiTheme="minorHAnsi" w:cstheme="minorBidi"/>
                <w:lang w:eastAsia="en-US"/>
              </w:rPr>
            </w:pPr>
          </w:p>
        </w:tc>
        <w:tc>
          <w:tcPr>
            <w:tcW w:w="317" w:type="pct"/>
            <w:gridSpan w:val="3"/>
            <w:tcBorders>
              <w:top w:val="single" w:sz="4" w:space="0" w:color="auto"/>
              <w:left w:val="single" w:sz="4" w:space="0" w:color="auto"/>
              <w:bottom w:val="single" w:sz="4" w:space="0" w:color="auto"/>
              <w:right w:val="single" w:sz="4" w:space="0" w:color="auto"/>
            </w:tcBorders>
            <w:hideMark/>
          </w:tcPr>
          <w:p w:rsidR="004A304A" w:rsidRDefault="004A304A">
            <w:pPr>
              <w:rPr>
                <w:rFonts w:asciiTheme="minorHAnsi" w:eastAsiaTheme="minorHAnsi" w:hAnsiTheme="minorHAnsi" w:cstheme="minorBidi"/>
                <w:lang w:eastAsia="en-US"/>
              </w:rPr>
            </w:pPr>
          </w:p>
        </w:tc>
        <w:tc>
          <w:tcPr>
            <w:tcW w:w="273" w:type="pct"/>
            <w:gridSpan w:val="2"/>
            <w:tcBorders>
              <w:top w:val="single" w:sz="4" w:space="0" w:color="auto"/>
              <w:left w:val="single" w:sz="4" w:space="0" w:color="auto"/>
              <w:bottom w:val="single" w:sz="4" w:space="0" w:color="auto"/>
              <w:right w:val="single" w:sz="4" w:space="0" w:color="auto"/>
            </w:tcBorders>
            <w:hideMark/>
          </w:tcPr>
          <w:p w:rsidR="004A304A" w:rsidRDefault="004A304A">
            <w:pPr>
              <w:rPr>
                <w:rFonts w:asciiTheme="minorHAnsi" w:eastAsiaTheme="minorHAnsi" w:hAnsiTheme="minorHAnsi" w:cstheme="minorBidi"/>
                <w:lang w:eastAsia="en-US"/>
              </w:rPr>
            </w:pPr>
          </w:p>
        </w:tc>
        <w:tc>
          <w:tcPr>
            <w:tcW w:w="300" w:type="pct"/>
            <w:gridSpan w:val="2"/>
            <w:tcBorders>
              <w:top w:val="single" w:sz="4" w:space="0" w:color="auto"/>
              <w:left w:val="single" w:sz="4" w:space="0" w:color="auto"/>
              <w:bottom w:val="single" w:sz="4" w:space="0" w:color="auto"/>
              <w:right w:val="single" w:sz="4" w:space="0" w:color="auto"/>
            </w:tcBorders>
            <w:hideMark/>
          </w:tcPr>
          <w:p w:rsidR="004A304A" w:rsidRDefault="004A304A">
            <w:pPr>
              <w:rPr>
                <w:rFonts w:asciiTheme="minorHAnsi" w:eastAsiaTheme="minorHAnsi" w:hAnsiTheme="minorHAnsi" w:cstheme="minorBidi"/>
                <w:lang w:eastAsia="en-US"/>
              </w:rPr>
            </w:pPr>
          </w:p>
        </w:tc>
        <w:tc>
          <w:tcPr>
            <w:tcW w:w="540" w:type="pct"/>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76" w:lineRule="auto"/>
              <w:rPr>
                <w:sz w:val="18"/>
                <w:szCs w:val="18"/>
                <w:lang w:eastAsia="en-US"/>
              </w:rPr>
            </w:pPr>
            <w:r>
              <w:rPr>
                <w:sz w:val="18"/>
                <w:szCs w:val="18"/>
                <w:lang w:eastAsia="en-US"/>
              </w:rPr>
              <w:t>республиканский бюджет Чувашской Республики</w:t>
            </w:r>
          </w:p>
        </w:tc>
        <w:tc>
          <w:tcPr>
            <w:tcW w:w="320"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318"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319"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364"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274" w:type="pct"/>
            <w:tcBorders>
              <w:top w:val="single" w:sz="4" w:space="0" w:color="auto"/>
              <w:left w:val="single" w:sz="4" w:space="0" w:color="auto"/>
              <w:bottom w:val="single" w:sz="4" w:space="0" w:color="auto"/>
              <w:right w:val="nil"/>
            </w:tcBorders>
            <w:hideMark/>
          </w:tcPr>
          <w:p w:rsidR="004A304A" w:rsidRDefault="004A304A">
            <w:pPr>
              <w:ind w:left="-113" w:right="-113"/>
              <w:jc w:val="center"/>
              <w:rPr>
                <w:sz w:val="18"/>
                <w:szCs w:val="18"/>
                <w:lang w:eastAsia="en-US"/>
              </w:rPr>
            </w:pPr>
            <w:r>
              <w:rPr>
                <w:sz w:val="18"/>
                <w:szCs w:val="18"/>
                <w:lang w:eastAsia="en-US"/>
              </w:rPr>
              <w:t>0,00</w:t>
            </w:r>
          </w:p>
        </w:tc>
      </w:tr>
      <w:tr w:rsidR="004A304A" w:rsidTr="00216554">
        <w:tc>
          <w:tcPr>
            <w:tcW w:w="213" w:type="pct"/>
            <w:gridSpan w:val="2"/>
            <w:vMerge/>
            <w:tcBorders>
              <w:top w:val="single" w:sz="4" w:space="0" w:color="auto"/>
              <w:left w:val="nil"/>
              <w:bottom w:val="single" w:sz="4" w:space="0" w:color="auto"/>
              <w:right w:val="single" w:sz="4" w:space="0" w:color="auto"/>
            </w:tcBorders>
            <w:vAlign w:val="center"/>
            <w:hideMark/>
          </w:tcPr>
          <w:p w:rsidR="004A304A" w:rsidRDefault="004A304A">
            <w:pPr>
              <w:rPr>
                <w:sz w:val="18"/>
                <w:szCs w:val="18"/>
                <w:lang w:eastAsia="en-US"/>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6" w:type="pct"/>
            <w:gridSpan w:val="3"/>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17" w:type="pct"/>
            <w:gridSpan w:val="3"/>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273"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00"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540" w:type="pct"/>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76" w:lineRule="auto"/>
              <w:rPr>
                <w:sz w:val="18"/>
                <w:szCs w:val="18"/>
                <w:lang w:eastAsia="en-US"/>
              </w:rPr>
            </w:pPr>
            <w:r>
              <w:rPr>
                <w:sz w:val="18"/>
                <w:szCs w:val="18"/>
                <w:lang w:eastAsia="en-US"/>
              </w:rPr>
              <w:t>местный бюджет</w:t>
            </w:r>
          </w:p>
        </w:tc>
        <w:tc>
          <w:tcPr>
            <w:tcW w:w="320"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318"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319"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364" w:type="pct"/>
            <w:tcBorders>
              <w:top w:val="single" w:sz="4" w:space="0" w:color="auto"/>
              <w:left w:val="single" w:sz="4" w:space="0" w:color="auto"/>
              <w:bottom w:val="single" w:sz="4" w:space="0" w:color="auto"/>
              <w:right w:val="single" w:sz="4" w:space="0" w:color="auto"/>
            </w:tcBorders>
            <w:hideMark/>
          </w:tcPr>
          <w:p w:rsidR="004A304A" w:rsidRDefault="004A304A">
            <w:pPr>
              <w:ind w:left="-113" w:right="-113"/>
              <w:jc w:val="center"/>
              <w:rPr>
                <w:sz w:val="18"/>
                <w:szCs w:val="18"/>
                <w:lang w:eastAsia="en-US"/>
              </w:rPr>
            </w:pPr>
            <w:r>
              <w:rPr>
                <w:sz w:val="18"/>
                <w:szCs w:val="18"/>
                <w:lang w:eastAsia="en-US"/>
              </w:rPr>
              <w:t>0,00</w:t>
            </w:r>
          </w:p>
        </w:tc>
        <w:tc>
          <w:tcPr>
            <w:tcW w:w="274" w:type="pct"/>
            <w:tcBorders>
              <w:top w:val="single" w:sz="4" w:space="0" w:color="auto"/>
              <w:left w:val="single" w:sz="4" w:space="0" w:color="auto"/>
              <w:bottom w:val="single" w:sz="4" w:space="0" w:color="auto"/>
              <w:right w:val="nil"/>
            </w:tcBorders>
            <w:hideMark/>
          </w:tcPr>
          <w:p w:rsidR="004A304A" w:rsidRDefault="004A304A">
            <w:pPr>
              <w:ind w:left="-113" w:right="-113"/>
              <w:jc w:val="center"/>
              <w:rPr>
                <w:sz w:val="18"/>
                <w:szCs w:val="18"/>
                <w:lang w:eastAsia="en-US"/>
              </w:rPr>
            </w:pPr>
            <w:r>
              <w:rPr>
                <w:sz w:val="18"/>
                <w:szCs w:val="18"/>
                <w:lang w:eastAsia="en-US"/>
              </w:rPr>
              <w:t>0,00</w:t>
            </w:r>
          </w:p>
        </w:tc>
      </w:tr>
      <w:tr w:rsidR="004A304A" w:rsidTr="00216554">
        <w:tc>
          <w:tcPr>
            <w:tcW w:w="213" w:type="pct"/>
            <w:gridSpan w:val="2"/>
            <w:vMerge/>
            <w:tcBorders>
              <w:top w:val="single" w:sz="4" w:space="0" w:color="auto"/>
              <w:left w:val="nil"/>
              <w:bottom w:val="single" w:sz="4" w:space="0" w:color="auto"/>
              <w:right w:val="single" w:sz="4" w:space="0" w:color="auto"/>
            </w:tcBorders>
            <w:vAlign w:val="center"/>
            <w:hideMark/>
          </w:tcPr>
          <w:p w:rsidR="004A304A" w:rsidRDefault="004A304A">
            <w:pPr>
              <w:rPr>
                <w:sz w:val="18"/>
                <w:szCs w:val="18"/>
                <w:lang w:eastAsia="en-US"/>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456" w:type="pct"/>
            <w:gridSpan w:val="3"/>
            <w:vMerge/>
            <w:tcBorders>
              <w:top w:val="single" w:sz="4" w:space="0" w:color="auto"/>
              <w:left w:val="single" w:sz="4" w:space="0" w:color="auto"/>
              <w:bottom w:val="single" w:sz="4" w:space="0" w:color="auto"/>
              <w:right w:val="single" w:sz="4" w:space="0" w:color="auto"/>
            </w:tcBorders>
            <w:vAlign w:val="center"/>
            <w:hideMark/>
          </w:tcPr>
          <w:p w:rsidR="004A304A" w:rsidRDefault="004A304A">
            <w:pPr>
              <w:rPr>
                <w:sz w:val="18"/>
                <w:szCs w:val="18"/>
                <w:lang w:eastAsia="en-US"/>
              </w:rPr>
            </w:pPr>
          </w:p>
        </w:tc>
        <w:tc>
          <w:tcPr>
            <w:tcW w:w="366"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17" w:type="pct"/>
            <w:gridSpan w:val="3"/>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273"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300" w:type="pct"/>
            <w:gridSpan w:val="2"/>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28" w:lineRule="auto"/>
              <w:rPr>
                <w:sz w:val="18"/>
                <w:szCs w:val="18"/>
                <w:lang w:eastAsia="en-US"/>
              </w:rPr>
            </w:pPr>
          </w:p>
        </w:tc>
        <w:tc>
          <w:tcPr>
            <w:tcW w:w="540" w:type="pct"/>
            <w:tcBorders>
              <w:top w:val="single" w:sz="4" w:space="0" w:color="auto"/>
              <w:left w:val="single" w:sz="4" w:space="0" w:color="auto"/>
              <w:bottom w:val="single" w:sz="4" w:space="0" w:color="auto"/>
              <w:right w:val="single" w:sz="4" w:space="0" w:color="auto"/>
            </w:tcBorders>
          </w:tcPr>
          <w:p w:rsidR="004A304A" w:rsidRDefault="004A304A">
            <w:pPr>
              <w:widowControl w:val="0"/>
              <w:autoSpaceDE w:val="0"/>
              <w:autoSpaceDN w:val="0"/>
              <w:adjustRightInd w:val="0"/>
              <w:spacing w:line="276" w:lineRule="auto"/>
              <w:rPr>
                <w:sz w:val="18"/>
                <w:szCs w:val="18"/>
                <w:lang w:eastAsia="en-US"/>
              </w:rPr>
            </w:pPr>
            <w:r>
              <w:rPr>
                <w:sz w:val="18"/>
                <w:szCs w:val="18"/>
                <w:lang w:eastAsia="en-US"/>
              </w:rPr>
              <w:t>внебюджетные источники</w:t>
            </w:r>
          </w:p>
        </w:tc>
        <w:tc>
          <w:tcPr>
            <w:tcW w:w="320" w:type="pct"/>
            <w:tcBorders>
              <w:top w:val="single" w:sz="4" w:space="0" w:color="auto"/>
              <w:left w:val="single" w:sz="4" w:space="0" w:color="auto"/>
              <w:bottom w:val="single" w:sz="4" w:space="0" w:color="auto"/>
              <w:right w:val="single" w:sz="4" w:space="0" w:color="auto"/>
            </w:tcBorders>
            <w:hideMark/>
          </w:tcPr>
          <w:p w:rsidR="004A304A" w:rsidRDefault="004A304A">
            <w:pPr>
              <w:spacing w:line="228" w:lineRule="auto"/>
              <w:ind w:left="-113" w:right="-113"/>
              <w:jc w:val="center"/>
              <w:rPr>
                <w:sz w:val="18"/>
                <w:szCs w:val="18"/>
                <w:lang w:eastAsia="en-US"/>
              </w:rPr>
            </w:pPr>
            <w:r>
              <w:rPr>
                <w:sz w:val="18"/>
                <w:szCs w:val="18"/>
                <w:lang w:eastAsia="en-US"/>
              </w:rPr>
              <w:t>0,00</w:t>
            </w:r>
          </w:p>
        </w:tc>
        <w:tc>
          <w:tcPr>
            <w:tcW w:w="318" w:type="pct"/>
            <w:tcBorders>
              <w:top w:val="single" w:sz="4" w:space="0" w:color="auto"/>
              <w:left w:val="single" w:sz="4" w:space="0" w:color="auto"/>
              <w:bottom w:val="single" w:sz="4" w:space="0" w:color="auto"/>
              <w:right w:val="single" w:sz="4" w:space="0" w:color="auto"/>
            </w:tcBorders>
            <w:hideMark/>
          </w:tcPr>
          <w:p w:rsidR="004A304A" w:rsidRDefault="004A304A">
            <w:pPr>
              <w:spacing w:line="228" w:lineRule="auto"/>
              <w:ind w:left="-113" w:right="-113"/>
              <w:jc w:val="center"/>
              <w:rPr>
                <w:sz w:val="18"/>
                <w:szCs w:val="18"/>
                <w:lang w:eastAsia="en-US"/>
              </w:rPr>
            </w:pPr>
            <w:r>
              <w:rPr>
                <w:sz w:val="18"/>
                <w:szCs w:val="18"/>
                <w:lang w:eastAsia="en-US"/>
              </w:rPr>
              <w:t>0,00</w:t>
            </w:r>
          </w:p>
        </w:tc>
        <w:tc>
          <w:tcPr>
            <w:tcW w:w="319" w:type="pct"/>
            <w:tcBorders>
              <w:top w:val="single" w:sz="4" w:space="0" w:color="auto"/>
              <w:left w:val="single" w:sz="4" w:space="0" w:color="auto"/>
              <w:bottom w:val="single" w:sz="4" w:space="0" w:color="auto"/>
              <w:right w:val="single" w:sz="4" w:space="0" w:color="auto"/>
            </w:tcBorders>
            <w:hideMark/>
          </w:tcPr>
          <w:p w:rsidR="004A304A" w:rsidRDefault="004A304A">
            <w:pPr>
              <w:spacing w:line="228" w:lineRule="auto"/>
              <w:ind w:left="-113" w:right="-113"/>
              <w:jc w:val="center"/>
              <w:rPr>
                <w:sz w:val="18"/>
                <w:szCs w:val="18"/>
                <w:lang w:eastAsia="en-US"/>
              </w:rPr>
            </w:pPr>
            <w:r>
              <w:rPr>
                <w:sz w:val="18"/>
                <w:szCs w:val="18"/>
                <w:lang w:eastAsia="en-US"/>
              </w:rPr>
              <w:t>0,00</w:t>
            </w:r>
          </w:p>
        </w:tc>
        <w:tc>
          <w:tcPr>
            <w:tcW w:w="364" w:type="pct"/>
            <w:tcBorders>
              <w:top w:val="single" w:sz="4" w:space="0" w:color="auto"/>
              <w:left w:val="single" w:sz="4" w:space="0" w:color="auto"/>
              <w:bottom w:val="single" w:sz="4" w:space="0" w:color="auto"/>
              <w:right w:val="single" w:sz="4" w:space="0" w:color="auto"/>
            </w:tcBorders>
            <w:hideMark/>
          </w:tcPr>
          <w:p w:rsidR="004A304A" w:rsidRDefault="004A304A">
            <w:pPr>
              <w:spacing w:line="228" w:lineRule="auto"/>
              <w:ind w:left="-113" w:right="-113"/>
              <w:jc w:val="center"/>
              <w:rPr>
                <w:sz w:val="18"/>
                <w:szCs w:val="18"/>
                <w:lang w:eastAsia="en-US"/>
              </w:rPr>
            </w:pPr>
            <w:r>
              <w:rPr>
                <w:sz w:val="18"/>
                <w:szCs w:val="18"/>
                <w:lang w:eastAsia="en-US"/>
              </w:rPr>
              <w:t>0,00</w:t>
            </w:r>
          </w:p>
        </w:tc>
        <w:tc>
          <w:tcPr>
            <w:tcW w:w="274" w:type="pct"/>
            <w:tcBorders>
              <w:top w:val="single" w:sz="4" w:space="0" w:color="auto"/>
              <w:left w:val="single" w:sz="4" w:space="0" w:color="auto"/>
              <w:bottom w:val="single" w:sz="4" w:space="0" w:color="auto"/>
              <w:right w:val="nil"/>
            </w:tcBorders>
            <w:hideMark/>
          </w:tcPr>
          <w:p w:rsidR="004A304A" w:rsidRDefault="004A304A">
            <w:pPr>
              <w:spacing w:line="228" w:lineRule="auto"/>
              <w:ind w:left="-113" w:right="-113"/>
              <w:jc w:val="center"/>
              <w:rPr>
                <w:sz w:val="18"/>
                <w:szCs w:val="18"/>
                <w:lang w:eastAsia="en-US"/>
              </w:rPr>
            </w:pPr>
            <w:r>
              <w:rPr>
                <w:sz w:val="18"/>
                <w:szCs w:val="18"/>
                <w:lang w:eastAsia="en-US"/>
              </w:rPr>
              <w:t>0,00</w:t>
            </w:r>
          </w:p>
        </w:tc>
      </w:tr>
    </w:tbl>
    <w:p w:rsidR="002A5EFE" w:rsidRDefault="002A5EFE" w:rsidP="001836AC">
      <w:pPr>
        <w:ind w:firstLine="708"/>
        <w:jc w:val="both"/>
        <w:sectPr w:rsidR="002A5EFE" w:rsidSect="006A55BA">
          <w:pgSz w:w="16838" w:h="11906" w:orient="landscape"/>
          <w:pgMar w:top="1701" w:right="1276" w:bottom="850" w:left="1134" w:header="708" w:footer="708" w:gutter="0"/>
          <w:cols w:space="708"/>
          <w:docGrid w:linePitch="360"/>
        </w:sectPr>
      </w:pPr>
    </w:p>
    <w:p w:rsidR="008F6E0D" w:rsidRDefault="008F6E0D" w:rsidP="008F6E0D">
      <w:pPr>
        <w:tabs>
          <w:tab w:val="left" w:pos="6960"/>
        </w:tabs>
        <w:ind w:left="3840"/>
        <w:jc w:val="center"/>
        <w:rPr>
          <w:sz w:val="26"/>
          <w:szCs w:val="26"/>
        </w:rPr>
      </w:pPr>
      <w:r>
        <w:rPr>
          <w:sz w:val="26"/>
          <w:szCs w:val="26"/>
        </w:rPr>
        <w:t>Приложение № 4</w:t>
      </w:r>
    </w:p>
    <w:p w:rsidR="008F6E0D" w:rsidRDefault="008F6E0D" w:rsidP="008F6E0D">
      <w:pPr>
        <w:tabs>
          <w:tab w:val="left" w:pos="6960"/>
        </w:tabs>
        <w:ind w:left="3840"/>
        <w:jc w:val="both"/>
        <w:rPr>
          <w:sz w:val="26"/>
          <w:szCs w:val="26"/>
        </w:rPr>
      </w:pPr>
      <w:r>
        <w:rPr>
          <w:sz w:val="26"/>
          <w:szCs w:val="26"/>
        </w:rPr>
        <w:t>к муниципальной программе Комсомольского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p>
    <w:p w:rsidR="006A55BA" w:rsidRDefault="006A55BA" w:rsidP="001836AC">
      <w:pPr>
        <w:ind w:firstLine="708"/>
        <w:jc w:val="both"/>
      </w:pPr>
    </w:p>
    <w:p w:rsidR="00AB4B03" w:rsidRDefault="00AB4B03" w:rsidP="00AB4B03">
      <w:pPr>
        <w:jc w:val="center"/>
        <w:rPr>
          <w:b/>
          <w:sz w:val="26"/>
          <w:szCs w:val="26"/>
        </w:rPr>
      </w:pPr>
      <w:r>
        <w:rPr>
          <w:b/>
          <w:sz w:val="26"/>
          <w:szCs w:val="26"/>
        </w:rPr>
        <w:t xml:space="preserve">П О Д П Р О Г Р А М </w:t>
      </w:r>
      <w:proofErr w:type="spellStart"/>
      <w:proofErr w:type="gramStart"/>
      <w:r>
        <w:rPr>
          <w:b/>
          <w:sz w:val="26"/>
          <w:szCs w:val="26"/>
        </w:rPr>
        <w:t>М</w:t>
      </w:r>
      <w:proofErr w:type="spellEnd"/>
      <w:proofErr w:type="gramEnd"/>
      <w:r>
        <w:rPr>
          <w:b/>
          <w:sz w:val="26"/>
          <w:szCs w:val="26"/>
        </w:rPr>
        <w:t xml:space="preserve"> А</w:t>
      </w:r>
    </w:p>
    <w:p w:rsidR="00AB4B03" w:rsidRDefault="00AB4B03" w:rsidP="00AB4B03">
      <w:pPr>
        <w:jc w:val="center"/>
        <w:rPr>
          <w:b/>
          <w:sz w:val="26"/>
          <w:szCs w:val="26"/>
        </w:rPr>
      </w:pPr>
      <w:r>
        <w:rPr>
          <w:b/>
          <w:sz w:val="26"/>
          <w:szCs w:val="26"/>
        </w:rPr>
        <w:t xml:space="preserve">«Развитие ветеринарии» муниципальной </w:t>
      </w:r>
    </w:p>
    <w:p w:rsidR="00AB4B03" w:rsidRDefault="00AB4B03" w:rsidP="00AB4B03">
      <w:pPr>
        <w:jc w:val="center"/>
        <w:rPr>
          <w:b/>
          <w:sz w:val="26"/>
          <w:szCs w:val="26"/>
        </w:rPr>
      </w:pPr>
      <w:r>
        <w:rPr>
          <w:b/>
          <w:sz w:val="26"/>
          <w:szCs w:val="26"/>
        </w:rPr>
        <w:t xml:space="preserve">программы Комсомольского </w:t>
      </w:r>
      <w:r w:rsidRPr="00AB4B03">
        <w:rPr>
          <w:b/>
          <w:sz w:val="26"/>
          <w:szCs w:val="26"/>
          <w:lang w:eastAsia="en-US"/>
        </w:rPr>
        <w:t>муниципального округа</w:t>
      </w:r>
      <w:r>
        <w:rPr>
          <w:sz w:val="18"/>
          <w:szCs w:val="18"/>
          <w:lang w:eastAsia="en-US"/>
        </w:rPr>
        <w:t xml:space="preserve"> </w:t>
      </w:r>
      <w:r>
        <w:rPr>
          <w:b/>
          <w:sz w:val="26"/>
          <w:szCs w:val="26"/>
        </w:rPr>
        <w:t xml:space="preserve"> Чувашской Республики «Развитие сельского хозяйства и регулирование рынка </w:t>
      </w:r>
    </w:p>
    <w:p w:rsidR="00AB4B03" w:rsidRDefault="00AB4B03" w:rsidP="00AB4B03">
      <w:pPr>
        <w:jc w:val="center"/>
        <w:rPr>
          <w:b/>
          <w:sz w:val="26"/>
          <w:szCs w:val="26"/>
        </w:rPr>
      </w:pPr>
      <w:r>
        <w:rPr>
          <w:b/>
          <w:sz w:val="26"/>
          <w:szCs w:val="26"/>
        </w:rPr>
        <w:t xml:space="preserve">сельскохозяйственной продукции, сырья и продовольствия» </w:t>
      </w:r>
    </w:p>
    <w:p w:rsidR="00AB4B03" w:rsidRDefault="00AB4B03" w:rsidP="00AB4B03">
      <w:pPr>
        <w:autoSpaceDE w:val="0"/>
        <w:autoSpaceDN w:val="0"/>
        <w:adjustRightInd w:val="0"/>
        <w:jc w:val="both"/>
        <w:rPr>
          <w:sz w:val="18"/>
          <w:szCs w:val="18"/>
          <w:lang w:eastAsia="en-US"/>
        </w:rPr>
      </w:pPr>
    </w:p>
    <w:p w:rsidR="00AB4B03" w:rsidRDefault="007B6588" w:rsidP="007B6588">
      <w:pPr>
        <w:autoSpaceDE w:val="0"/>
        <w:autoSpaceDN w:val="0"/>
        <w:adjustRightInd w:val="0"/>
        <w:jc w:val="both"/>
        <w:outlineLvl w:val="0"/>
        <w:rPr>
          <w:b/>
          <w:sz w:val="26"/>
          <w:szCs w:val="26"/>
          <w:lang w:eastAsia="en-US"/>
        </w:rPr>
      </w:pPr>
      <w:r>
        <w:rPr>
          <w:lang w:eastAsia="en-US"/>
        </w:rPr>
        <w:t xml:space="preserve">                                           </w:t>
      </w:r>
      <w:r w:rsidR="0000347E">
        <w:rPr>
          <w:lang w:eastAsia="en-US"/>
        </w:rPr>
        <w:t xml:space="preserve">                </w:t>
      </w:r>
      <w:r w:rsidRPr="007B6588">
        <w:rPr>
          <w:b/>
          <w:sz w:val="26"/>
          <w:szCs w:val="26"/>
          <w:lang w:eastAsia="en-US"/>
        </w:rPr>
        <w:t>Паспорт подпрограммы</w:t>
      </w:r>
    </w:p>
    <w:p w:rsidR="00A54DC7" w:rsidRPr="007B6588" w:rsidRDefault="00A54DC7" w:rsidP="007B6588">
      <w:pPr>
        <w:autoSpaceDE w:val="0"/>
        <w:autoSpaceDN w:val="0"/>
        <w:adjustRightInd w:val="0"/>
        <w:jc w:val="both"/>
        <w:outlineLvl w:val="0"/>
        <w:rPr>
          <w:b/>
          <w:sz w:val="26"/>
          <w:szCs w:val="26"/>
          <w:lang w:eastAsia="en-US"/>
        </w:rPr>
      </w:pPr>
    </w:p>
    <w:tbl>
      <w:tblPr>
        <w:tblW w:w="5000" w:type="pct"/>
        <w:tblCellMar>
          <w:left w:w="62" w:type="dxa"/>
          <w:right w:w="62" w:type="dxa"/>
        </w:tblCellMar>
        <w:tblLook w:val="04A0"/>
      </w:tblPr>
      <w:tblGrid>
        <w:gridCol w:w="3678"/>
        <w:gridCol w:w="345"/>
        <w:gridCol w:w="5456"/>
      </w:tblGrid>
      <w:tr w:rsidR="00AB4B03" w:rsidTr="00AB4B03">
        <w:tc>
          <w:tcPr>
            <w:tcW w:w="1940" w:type="pct"/>
            <w:hideMark/>
          </w:tcPr>
          <w:p w:rsidR="00AB4B03" w:rsidRDefault="00AB4B03">
            <w:pPr>
              <w:autoSpaceDE w:val="0"/>
              <w:autoSpaceDN w:val="0"/>
              <w:adjustRightInd w:val="0"/>
              <w:jc w:val="both"/>
              <w:rPr>
                <w:sz w:val="26"/>
                <w:szCs w:val="26"/>
                <w:lang w:eastAsia="en-US"/>
              </w:rPr>
            </w:pPr>
            <w:r>
              <w:rPr>
                <w:sz w:val="26"/>
                <w:szCs w:val="26"/>
                <w:lang w:eastAsia="en-US"/>
              </w:rPr>
              <w:t>Ответственный исполнитель подпрограммы</w:t>
            </w:r>
          </w:p>
        </w:tc>
        <w:tc>
          <w:tcPr>
            <w:tcW w:w="182" w:type="pct"/>
            <w:hideMark/>
          </w:tcPr>
          <w:p w:rsidR="00AB4B03" w:rsidRDefault="00AB4B03">
            <w:pPr>
              <w:autoSpaceDE w:val="0"/>
              <w:autoSpaceDN w:val="0"/>
              <w:adjustRightInd w:val="0"/>
              <w:jc w:val="both"/>
              <w:rPr>
                <w:sz w:val="26"/>
                <w:szCs w:val="26"/>
              </w:rPr>
            </w:pPr>
            <w:r>
              <w:rPr>
                <w:sz w:val="26"/>
                <w:szCs w:val="26"/>
              </w:rPr>
              <w:t>–</w:t>
            </w:r>
          </w:p>
        </w:tc>
        <w:tc>
          <w:tcPr>
            <w:tcW w:w="2878" w:type="pct"/>
          </w:tcPr>
          <w:p w:rsidR="00AB4B03" w:rsidRDefault="00AB4B03">
            <w:pPr>
              <w:autoSpaceDE w:val="0"/>
              <w:autoSpaceDN w:val="0"/>
              <w:adjustRightInd w:val="0"/>
              <w:jc w:val="both"/>
              <w:rPr>
                <w:sz w:val="26"/>
                <w:szCs w:val="26"/>
              </w:rPr>
            </w:pPr>
            <w:r>
              <w:rPr>
                <w:sz w:val="26"/>
                <w:szCs w:val="26"/>
              </w:rPr>
              <w:t xml:space="preserve">Отдел сельского хозяйства и экологии администрации Комсомольского </w:t>
            </w:r>
            <w:proofErr w:type="spellStart"/>
            <w:proofErr w:type="gramStart"/>
            <w:r w:rsidRPr="00AB4B03">
              <w:rPr>
                <w:sz w:val="26"/>
                <w:szCs w:val="26"/>
                <w:lang w:eastAsia="en-US"/>
              </w:rPr>
              <w:t>муниципаль</w:t>
            </w:r>
            <w:r>
              <w:rPr>
                <w:sz w:val="26"/>
                <w:szCs w:val="26"/>
                <w:lang w:eastAsia="en-US"/>
              </w:rPr>
              <w:t>-</w:t>
            </w:r>
            <w:r w:rsidRPr="00AB4B03">
              <w:rPr>
                <w:sz w:val="26"/>
                <w:szCs w:val="26"/>
                <w:lang w:eastAsia="en-US"/>
              </w:rPr>
              <w:t>ного</w:t>
            </w:r>
            <w:proofErr w:type="spellEnd"/>
            <w:proofErr w:type="gramEnd"/>
            <w:r w:rsidRPr="00AB4B03">
              <w:rPr>
                <w:sz w:val="26"/>
                <w:szCs w:val="26"/>
                <w:lang w:eastAsia="en-US"/>
              </w:rPr>
              <w:t xml:space="preserve"> округа</w:t>
            </w:r>
            <w:r>
              <w:rPr>
                <w:sz w:val="18"/>
                <w:szCs w:val="18"/>
                <w:lang w:eastAsia="en-US"/>
              </w:rPr>
              <w:t xml:space="preserve"> </w:t>
            </w:r>
            <w:r>
              <w:rPr>
                <w:sz w:val="26"/>
                <w:szCs w:val="26"/>
              </w:rPr>
              <w:t xml:space="preserve"> Чувашской Республики</w:t>
            </w:r>
          </w:p>
          <w:p w:rsidR="00AB4B03" w:rsidRDefault="00AB4B03">
            <w:pPr>
              <w:autoSpaceDE w:val="0"/>
              <w:autoSpaceDN w:val="0"/>
              <w:adjustRightInd w:val="0"/>
              <w:jc w:val="both"/>
              <w:rPr>
                <w:sz w:val="26"/>
                <w:szCs w:val="26"/>
                <w:lang w:eastAsia="en-US"/>
              </w:rPr>
            </w:pPr>
          </w:p>
        </w:tc>
      </w:tr>
      <w:tr w:rsidR="00AB4B03" w:rsidTr="00AB4B03">
        <w:tc>
          <w:tcPr>
            <w:tcW w:w="1940" w:type="pct"/>
            <w:hideMark/>
          </w:tcPr>
          <w:p w:rsidR="00AB4B03" w:rsidRDefault="00AB4B03">
            <w:pPr>
              <w:autoSpaceDE w:val="0"/>
              <w:autoSpaceDN w:val="0"/>
              <w:adjustRightInd w:val="0"/>
              <w:jc w:val="both"/>
              <w:rPr>
                <w:sz w:val="26"/>
                <w:szCs w:val="26"/>
                <w:lang w:eastAsia="en-US"/>
              </w:rPr>
            </w:pPr>
            <w:r>
              <w:rPr>
                <w:sz w:val="26"/>
                <w:szCs w:val="26"/>
                <w:lang w:eastAsia="en-US"/>
              </w:rPr>
              <w:t>Соисполнители подпрограммы</w:t>
            </w:r>
          </w:p>
        </w:tc>
        <w:tc>
          <w:tcPr>
            <w:tcW w:w="182" w:type="pct"/>
            <w:hideMark/>
          </w:tcPr>
          <w:p w:rsidR="00AB4B03" w:rsidRDefault="00AB4B03">
            <w:pPr>
              <w:pStyle w:val="ConsPlusNormal"/>
              <w:jc w:val="both"/>
              <w:rPr>
                <w:sz w:val="26"/>
                <w:szCs w:val="26"/>
              </w:rPr>
            </w:pPr>
            <w:r>
              <w:rPr>
                <w:sz w:val="26"/>
                <w:szCs w:val="26"/>
              </w:rPr>
              <w:t>–</w:t>
            </w:r>
          </w:p>
        </w:tc>
        <w:tc>
          <w:tcPr>
            <w:tcW w:w="2878" w:type="pct"/>
          </w:tcPr>
          <w:p w:rsidR="00AB4B03" w:rsidRPr="00CF4F4A" w:rsidRDefault="00AB4B03" w:rsidP="004D0636">
            <w:pPr>
              <w:pStyle w:val="ConsPlusNormal"/>
              <w:ind w:firstLine="0"/>
              <w:jc w:val="both"/>
              <w:rPr>
                <w:rFonts w:ascii="Times New Roman" w:hAnsi="Times New Roman"/>
                <w:sz w:val="26"/>
                <w:szCs w:val="26"/>
                <w:lang w:eastAsia="en-US"/>
              </w:rPr>
            </w:pPr>
            <w:r w:rsidRPr="00CF4F4A">
              <w:rPr>
                <w:rFonts w:ascii="Times New Roman" w:hAnsi="Times New Roman"/>
                <w:sz w:val="26"/>
                <w:szCs w:val="26"/>
                <w:lang w:eastAsia="en-US"/>
              </w:rPr>
              <w:t>БУ ЧР «</w:t>
            </w:r>
            <w:proofErr w:type="gramStart"/>
            <w:r w:rsidRPr="00CF4F4A">
              <w:rPr>
                <w:rFonts w:ascii="Times New Roman" w:hAnsi="Times New Roman"/>
                <w:sz w:val="26"/>
                <w:szCs w:val="26"/>
                <w:lang w:eastAsia="en-US"/>
              </w:rPr>
              <w:t>Комсомольская</w:t>
            </w:r>
            <w:proofErr w:type="gramEnd"/>
            <w:r w:rsidRPr="00CF4F4A">
              <w:rPr>
                <w:rFonts w:ascii="Times New Roman" w:hAnsi="Times New Roman"/>
                <w:sz w:val="26"/>
                <w:szCs w:val="26"/>
                <w:lang w:eastAsia="en-US"/>
              </w:rPr>
              <w:t xml:space="preserve"> районная СББЖ» </w:t>
            </w:r>
            <w:proofErr w:type="spellStart"/>
            <w:r w:rsidRPr="00CF4F4A">
              <w:rPr>
                <w:rFonts w:ascii="Times New Roman" w:hAnsi="Times New Roman"/>
                <w:sz w:val="26"/>
                <w:szCs w:val="26"/>
                <w:lang w:eastAsia="en-US"/>
              </w:rPr>
              <w:t>Госветслужбы</w:t>
            </w:r>
            <w:proofErr w:type="spellEnd"/>
            <w:r w:rsidRPr="00CF4F4A">
              <w:rPr>
                <w:rFonts w:ascii="Times New Roman" w:hAnsi="Times New Roman"/>
                <w:sz w:val="26"/>
                <w:szCs w:val="26"/>
                <w:lang w:eastAsia="en-US"/>
              </w:rPr>
              <w:t xml:space="preserve"> Чувашии (по согласованию)</w:t>
            </w:r>
            <w:r w:rsidR="00CF4F4A" w:rsidRPr="00CF4F4A">
              <w:rPr>
                <w:rFonts w:ascii="Times New Roman" w:hAnsi="Times New Roman"/>
                <w:sz w:val="26"/>
                <w:szCs w:val="26"/>
                <w:lang w:eastAsia="en-US"/>
              </w:rPr>
              <w:t>;</w:t>
            </w:r>
          </w:p>
          <w:p w:rsidR="00CF4F4A" w:rsidRDefault="00CF4F4A" w:rsidP="004D0636">
            <w:pPr>
              <w:pStyle w:val="ConsPlusNormal"/>
              <w:ind w:firstLine="0"/>
              <w:jc w:val="both"/>
              <w:rPr>
                <w:rFonts w:ascii="Times New Roman" w:hAnsi="Times New Roman"/>
                <w:spacing w:val="-1"/>
                <w:sz w:val="26"/>
                <w:szCs w:val="26"/>
              </w:rPr>
            </w:pPr>
            <w:r w:rsidRPr="00CF4F4A">
              <w:rPr>
                <w:rFonts w:ascii="Times New Roman" w:hAnsi="Times New Roman"/>
                <w:spacing w:val="-1"/>
                <w:sz w:val="26"/>
                <w:szCs w:val="26"/>
              </w:rPr>
              <w:t xml:space="preserve">Отдел экономики, имущественных и земельных отношений </w:t>
            </w:r>
            <w:r w:rsidRPr="00CF4F4A">
              <w:rPr>
                <w:rFonts w:ascii="Times New Roman" w:hAnsi="Times New Roman"/>
                <w:spacing w:val="-2"/>
                <w:sz w:val="26"/>
                <w:szCs w:val="26"/>
              </w:rPr>
              <w:t>администрации Комсомольского муниципального округа Чувашской Республики</w:t>
            </w:r>
            <w:r w:rsidRPr="00CF4F4A">
              <w:rPr>
                <w:rFonts w:ascii="Times New Roman" w:hAnsi="Times New Roman"/>
                <w:spacing w:val="-1"/>
                <w:sz w:val="26"/>
                <w:szCs w:val="26"/>
              </w:rPr>
              <w:t xml:space="preserve">; </w:t>
            </w:r>
          </w:p>
          <w:p w:rsidR="00CF4F4A" w:rsidRDefault="00CF4F4A" w:rsidP="004D0636">
            <w:pPr>
              <w:pStyle w:val="ConsPlusNormal"/>
              <w:ind w:firstLine="0"/>
              <w:jc w:val="both"/>
              <w:rPr>
                <w:sz w:val="26"/>
                <w:szCs w:val="26"/>
              </w:rPr>
            </w:pPr>
            <w:r w:rsidRPr="00CF4F4A">
              <w:rPr>
                <w:rFonts w:ascii="Times New Roman" w:hAnsi="Times New Roman"/>
                <w:spacing w:val="-1"/>
                <w:sz w:val="26"/>
                <w:szCs w:val="26"/>
              </w:rPr>
              <w:t xml:space="preserve">Финансовый отдел </w:t>
            </w:r>
            <w:r w:rsidRPr="00CF4F4A">
              <w:rPr>
                <w:rFonts w:ascii="Times New Roman" w:hAnsi="Times New Roman"/>
                <w:spacing w:val="-2"/>
                <w:sz w:val="26"/>
                <w:szCs w:val="26"/>
              </w:rPr>
              <w:t>администрации Комсомольского муниципального округа Чувашской Республики</w:t>
            </w:r>
          </w:p>
        </w:tc>
      </w:tr>
      <w:tr w:rsidR="00AB4B03" w:rsidTr="00AB4B03">
        <w:tc>
          <w:tcPr>
            <w:tcW w:w="1940" w:type="pct"/>
          </w:tcPr>
          <w:p w:rsidR="00AB4B03" w:rsidRDefault="00AB4B03">
            <w:pPr>
              <w:autoSpaceDE w:val="0"/>
              <w:autoSpaceDN w:val="0"/>
              <w:adjustRightInd w:val="0"/>
              <w:jc w:val="both"/>
              <w:rPr>
                <w:sz w:val="26"/>
                <w:szCs w:val="26"/>
                <w:lang w:eastAsia="en-US"/>
              </w:rPr>
            </w:pPr>
          </w:p>
        </w:tc>
        <w:tc>
          <w:tcPr>
            <w:tcW w:w="182" w:type="pct"/>
          </w:tcPr>
          <w:p w:rsidR="00AB4B03" w:rsidRDefault="00AB4B03">
            <w:pPr>
              <w:pStyle w:val="ConsPlusNormal"/>
              <w:jc w:val="both"/>
              <w:rPr>
                <w:sz w:val="26"/>
                <w:szCs w:val="26"/>
              </w:rPr>
            </w:pPr>
          </w:p>
        </w:tc>
        <w:tc>
          <w:tcPr>
            <w:tcW w:w="2878" w:type="pct"/>
          </w:tcPr>
          <w:p w:rsidR="00AB4B03" w:rsidRDefault="00AB4B03">
            <w:pPr>
              <w:pStyle w:val="ConsPlusNormal"/>
              <w:jc w:val="both"/>
              <w:rPr>
                <w:sz w:val="26"/>
                <w:szCs w:val="26"/>
              </w:rPr>
            </w:pPr>
          </w:p>
        </w:tc>
      </w:tr>
      <w:tr w:rsidR="00AB4B03" w:rsidTr="00AB4B03">
        <w:tc>
          <w:tcPr>
            <w:tcW w:w="1940" w:type="pct"/>
            <w:hideMark/>
          </w:tcPr>
          <w:p w:rsidR="00AB4B03" w:rsidRDefault="00AB4B03">
            <w:pPr>
              <w:autoSpaceDE w:val="0"/>
              <w:autoSpaceDN w:val="0"/>
              <w:adjustRightInd w:val="0"/>
              <w:jc w:val="both"/>
              <w:rPr>
                <w:sz w:val="26"/>
                <w:szCs w:val="26"/>
                <w:lang w:eastAsia="en-US"/>
              </w:rPr>
            </w:pPr>
            <w:r>
              <w:rPr>
                <w:sz w:val="26"/>
                <w:szCs w:val="26"/>
                <w:lang w:eastAsia="en-US"/>
              </w:rPr>
              <w:t xml:space="preserve">Цель подпрограммы </w:t>
            </w:r>
          </w:p>
        </w:tc>
        <w:tc>
          <w:tcPr>
            <w:tcW w:w="182" w:type="pct"/>
            <w:hideMark/>
          </w:tcPr>
          <w:p w:rsidR="00AB4B03" w:rsidRDefault="00AB4B03">
            <w:pPr>
              <w:autoSpaceDE w:val="0"/>
              <w:autoSpaceDN w:val="0"/>
              <w:adjustRightInd w:val="0"/>
              <w:jc w:val="both"/>
              <w:rPr>
                <w:sz w:val="26"/>
                <w:szCs w:val="26"/>
              </w:rPr>
            </w:pPr>
            <w:r>
              <w:rPr>
                <w:sz w:val="26"/>
                <w:szCs w:val="26"/>
              </w:rPr>
              <w:t>–</w:t>
            </w:r>
          </w:p>
        </w:tc>
        <w:tc>
          <w:tcPr>
            <w:tcW w:w="2878" w:type="pct"/>
          </w:tcPr>
          <w:p w:rsidR="00AB4B03" w:rsidRDefault="00AB4B03" w:rsidP="00AB4B03">
            <w:pPr>
              <w:autoSpaceDE w:val="0"/>
              <w:autoSpaceDN w:val="0"/>
              <w:adjustRightInd w:val="0"/>
              <w:jc w:val="both"/>
              <w:rPr>
                <w:sz w:val="26"/>
                <w:szCs w:val="26"/>
              </w:rPr>
            </w:pPr>
            <w:r w:rsidRPr="00AB4B03">
              <w:rPr>
                <w:sz w:val="26"/>
                <w:szCs w:val="26"/>
              </w:rPr>
              <w:t xml:space="preserve">обеспечение эпизоотического и ветеринарно-санитарного благополучия Комсомольского </w:t>
            </w:r>
            <w:r w:rsidRPr="00AB4B03">
              <w:rPr>
                <w:sz w:val="26"/>
                <w:szCs w:val="26"/>
                <w:lang w:eastAsia="en-US"/>
              </w:rPr>
              <w:t>муниципального округа</w:t>
            </w:r>
            <w:r>
              <w:rPr>
                <w:sz w:val="26"/>
                <w:szCs w:val="26"/>
                <w:lang w:eastAsia="en-US"/>
              </w:rPr>
              <w:t xml:space="preserve"> </w:t>
            </w:r>
            <w:r w:rsidRPr="00AB4B03">
              <w:rPr>
                <w:sz w:val="26"/>
                <w:szCs w:val="26"/>
              </w:rPr>
              <w:t>Чувашской Республики</w:t>
            </w:r>
          </w:p>
          <w:p w:rsidR="005C224B" w:rsidRDefault="005C224B" w:rsidP="00AB4B03">
            <w:pPr>
              <w:autoSpaceDE w:val="0"/>
              <w:autoSpaceDN w:val="0"/>
              <w:adjustRightInd w:val="0"/>
              <w:jc w:val="both"/>
              <w:rPr>
                <w:sz w:val="26"/>
                <w:szCs w:val="26"/>
                <w:lang w:eastAsia="en-US"/>
              </w:rPr>
            </w:pPr>
          </w:p>
        </w:tc>
      </w:tr>
      <w:tr w:rsidR="00AB4B03" w:rsidTr="00AB4B03">
        <w:tc>
          <w:tcPr>
            <w:tcW w:w="1940" w:type="pct"/>
          </w:tcPr>
          <w:p w:rsidR="00AB4B03" w:rsidRDefault="00AB4B03">
            <w:pPr>
              <w:autoSpaceDE w:val="0"/>
              <w:autoSpaceDN w:val="0"/>
              <w:adjustRightInd w:val="0"/>
              <w:jc w:val="both"/>
              <w:rPr>
                <w:sz w:val="26"/>
                <w:szCs w:val="26"/>
                <w:lang w:eastAsia="en-US"/>
              </w:rPr>
            </w:pPr>
            <w:r>
              <w:rPr>
                <w:sz w:val="26"/>
                <w:szCs w:val="26"/>
                <w:lang w:eastAsia="en-US"/>
              </w:rPr>
              <w:t>Задачи подпрограммы</w:t>
            </w:r>
          </w:p>
          <w:p w:rsidR="00AB4B03" w:rsidRDefault="00AB4B03">
            <w:pPr>
              <w:autoSpaceDE w:val="0"/>
              <w:autoSpaceDN w:val="0"/>
              <w:adjustRightInd w:val="0"/>
              <w:jc w:val="both"/>
              <w:rPr>
                <w:sz w:val="26"/>
                <w:szCs w:val="26"/>
                <w:lang w:eastAsia="en-US"/>
              </w:rPr>
            </w:pPr>
          </w:p>
          <w:p w:rsidR="00AB4B03" w:rsidRDefault="00AB4B03">
            <w:pPr>
              <w:autoSpaceDE w:val="0"/>
              <w:autoSpaceDN w:val="0"/>
              <w:adjustRightInd w:val="0"/>
              <w:jc w:val="both"/>
              <w:rPr>
                <w:sz w:val="26"/>
                <w:szCs w:val="26"/>
                <w:lang w:eastAsia="en-US"/>
              </w:rPr>
            </w:pPr>
          </w:p>
          <w:p w:rsidR="00AB4B03" w:rsidRDefault="00AB4B03">
            <w:pPr>
              <w:autoSpaceDE w:val="0"/>
              <w:autoSpaceDN w:val="0"/>
              <w:adjustRightInd w:val="0"/>
              <w:jc w:val="both"/>
              <w:rPr>
                <w:sz w:val="26"/>
                <w:szCs w:val="26"/>
                <w:lang w:eastAsia="en-US"/>
              </w:rPr>
            </w:pPr>
          </w:p>
          <w:p w:rsidR="00AB4B03" w:rsidRDefault="00AB4B03">
            <w:pPr>
              <w:autoSpaceDE w:val="0"/>
              <w:autoSpaceDN w:val="0"/>
              <w:adjustRightInd w:val="0"/>
              <w:jc w:val="both"/>
              <w:rPr>
                <w:sz w:val="26"/>
                <w:szCs w:val="26"/>
                <w:lang w:eastAsia="en-US"/>
              </w:rPr>
            </w:pPr>
          </w:p>
          <w:p w:rsidR="00AB4B03" w:rsidRDefault="00AB4B03">
            <w:pPr>
              <w:autoSpaceDE w:val="0"/>
              <w:autoSpaceDN w:val="0"/>
              <w:adjustRightInd w:val="0"/>
              <w:jc w:val="both"/>
              <w:rPr>
                <w:sz w:val="26"/>
                <w:szCs w:val="26"/>
                <w:lang w:eastAsia="en-US"/>
              </w:rPr>
            </w:pPr>
          </w:p>
          <w:p w:rsidR="00AB4B03" w:rsidRDefault="00AB4B03">
            <w:pPr>
              <w:autoSpaceDE w:val="0"/>
              <w:autoSpaceDN w:val="0"/>
              <w:adjustRightInd w:val="0"/>
              <w:jc w:val="both"/>
              <w:rPr>
                <w:sz w:val="26"/>
                <w:szCs w:val="26"/>
                <w:lang w:eastAsia="en-US"/>
              </w:rPr>
            </w:pPr>
          </w:p>
          <w:p w:rsidR="00AB4B03" w:rsidRDefault="00AB4B03">
            <w:pPr>
              <w:autoSpaceDE w:val="0"/>
              <w:autoSpaceDN w:val="0"/>
              <w:adjustRightInd w:val="0"/>
              <w:jc w:val="both"/>
              <w:rPr>
                <w:sz w:val="26"/>
                <w:szCs w:val="26"/>
                <w:lang w:eastAsia="en-US"/>
              </w:rPr>
            </w:pPr>
          </w:p>
          <w:p w:rsidR="005C224B" w:rsidRDefault="005C224B">
            <w:pPr>
              <w:autoSpaceDE w:val="0"/>
              <w:autoSpaceDN w:val="0"/>
              <w:adjustRightInd w:val="0"/>
              <w:jc w:val="both"/>
              <w:rPr>
                <w:sz w:val="26"/>
                <w:szCs w:val="26"/>
                <w:lang w:eastAsia="en-US"/>
              </w:rPr>
            </w:pPr>
          </w:p>
          <w:p w:rsidR="00AB4B03" w:rsidRDefault="00AB4B03">
            <w:pPr>
              <w:autoSpaceDE w:val="0"/>
              <w:autoSpaceDN w:val="0"/>
              <w:adjustRightInd w:val="0"/>
              <w:jc w:val="both"/>
              <w:rPr>
                <w:sz w:val="26"/>
                <w:szCs w:val="26"/>
                <w:lang w:eastAsia="en-US"/>
              </w:rPr>
            </w:pPr>
          </w:p>
          <w:p w:rsidR="00AB4B03" w:rsidRDefault="005C224B">
            <w:pPr>
              <w:autoSpaceDE w:val="0"/>
              <w:autoSpaceDN w:val="0"/>
              <w:adjustRightInd w:val="0"/>
              <w:jc w:val="both"/>
              <w:rPr>
                <w:sz w:val="26"/>
                <w:szCs w:val="26"/>
                <w:lang w:eastAsia="en-US"/>
              </w:rPr>
            </w:pPr>
            <w:r w:rsidRPr="005C224B">
              <w:rPr>
                <w:sz w:val="26"/>
                <w:szCs w:val="26"/>
                <w:lang w:eastAsia="en-US"/>
              </w:rPr>
              <w:t>Целевые показатели (индикаторы) подпрограммы</w:t>
            </w:r>
          </w:p>
        </w:tc>
        <w:tc>
          <w:tcPr>
            <w:tcW w:w="182" w:type="pct"/>
            <w:hideMark/>
          </w:tcPr>
          <w:p w:rsidR="00AB4B03" w:rsidRDefault="00AB4B03">
            <w:pPr>
              <w:pStyle w:val="ConsPlusNormal"/>
              <w:jc w:val="both"/>
              <w:rPr>
                <w:sz w:val="26"/>
                <w:szCs w:val="26"/>
              </w:rPr>
            </w:pPr>
            <w:r>
              <w:rPr>
                <w:sz w:val="26"/>
                <w:szCs w:val="26"/>
              </w:rPr>
              <w:t>–</w:t>
            </w:r>
          </w:p>
        </w:tc>
        <w:tc>
          <w:tcPr>
            <w:tcW w:w="2878" w:type="pct"/>
          </w:tcPr>
          <w:p w:rsidR="00AB4B03" w:rsidRPr="00AB4B03" w:rsidRDefault="00AB4B03" w:rsidP="00AB4B03">
            <w:pPr>
              <w:pStyle w:val="ConsPlusNormal"/>
              <w:jc w:val="both"/>
              <w:rPr>
                <w:rFonts w:ascii="Times New Roman" w:hAnsi="Times New Roman"/>
                <w:sz w:val="26"/>
                <w:szCs w:val="26"/>
              </w:rPr>
            </w:pPr>
            <w:r w:rsidRPr="00AB4B03">
              <w:rPr>
                <w:rFonts w:ascii="Times New Roman" w:hAnsi="Times New Roman"/>
                <w:sz w:val="26"/>
                <w:szCs w:val="26"/>
              </w:rPr>
              <w:t>предупреждение возникновения и распространения заразных болезней животных;</w:t>
            </w:r>
          </w:p>
          <w:p w:rsidR="005C224B" w:rsidRDefault="00AB4B03" w:rsidP="00AB4B03">
            <w:pPr>
              <w:pStyle w:val="ConsPlusNormal"/>
              <w:jc w:val="both"/>
              <w:rPr>
                <w:rFonts w:ascii="Times New Roman" w:hAnsi="Times New Roman"/>
                <w:sz w:val="26"/>
                <w:szCs w:val="26"/>
              </w:rPr>
            </w:pPr>
            <w:r w:rsidRPr="00AB4B03">
              <w:rPr>
                <w:rFonts w:ascii="Times New Roman" w:hAnsi="Times New Roman"/>
                <w:sz w:val="26"/>
                <w:szCs w:val="26"/>
              </w:rPr>
              <w:t xml:space="preserve">получение субвенций бюджетом муниципального </w:t>
            </w:r>
            <w:r w:rsidR="0068596A">
              <w:rPr>
                <w:rFonts w:ascii="Times New Roman" w:hAnsi="Times New Roman"/>
                <w:sz w:val="26"/>
                <w:szCs w:val="26"/>
              </w:rPr>
              <w:t>округа</w:t>
            </w:r>
            <w:r w:rsidRPr="00AB4B03">
              <w:rPr>
                <w:rFonts w:ascii="Times New Roman" w:hAnsi="Times New Roman"/>
                <w:sz w:val="26"/>
                <w:szCs w:val="26"/>
              </w:rPr>
              <w:t xml:space="preserve"> </w:t>
            </w:r>
            <w:proofErr w:type="gramStart"/>
            <w:r w:rsidRPr="00AB4B03">
              <w:rPr>
                <w:rFonts w:ascii="Times New Roman" w:hAnsi="Times New Roman"/>
                <w:sz w:val="26"/>
                <w:szCs w:val="26"/>
              </w:rPr>
              <w:t xml:space="preserve">для осуществления государственных полномочий Чувашской Республики по организации проведения на территории </w:t>
            </w:r>
            <w:r w:rsidR="0068596A">
              <w:rPr>
                <w:rFonts w:ascii="Times New Roman" w:hAnsi="Times New Roman"/>
                <w:sz w:val="26"/>
                <w:szCs w:val="26"/>
              </w:rPr>
              <w:t>муниципального округа</w:t>
            </w:r>
            <w:r w:rsidRPr="00AB4B03">
              <w:rPr>
                <w:rFonts w:ascii="Times New Roman" w:hAnsi="Times New Roman"/>
                <w:sz w:val="26"/>
                <w:szCs w:val="26"/>
              </w:rPr>
              <w:t xml:space="preserve"> мероприятий при осуществлении деятельности по обращению</w:t>
            </w:r>
            <w:proofErr w:type="gramEnd"/>
            <w:r w:rsidRPr="00AB4B03">
              <w:rPr>
                <w:rFonts w:ascii="Times New Roman" w:hAnsi="Times New Roman"/>
                <w:sz w:val="26"/>
                <w:szCs w:val="26"/>
              </w:rPr>
              <w:t xml:space="preserve"> с животными без владельцев</w:t>
            </w:r>
          </w:p>
          <w:p w:rsidR="0068596A" w:rsidRDefault="0068596A" w:rsidP="00AB4B03">
            <w:pPr>
              <w:pStyle w:val="ConsPlusNormal"/>
              <w:jc w:val="both"/>
              <w:rPr>
                <w:sz w:val="26"/>
                <w:szCs w:val="26"/>
              </w:rPr>
            </w:pPr>
          </w:p>
          <w:p w:rsidR="005C224B" w:rsidRPr="005C224B" w:rsidRDefault="005C224B" w:rsidP="005C224B">
            <w:pPr>
              <w:autoSpaceDE w:val="0"/>
              <w:autoSpaceDN w:val="0"/>
              <w:adjustRightInd w:val="0"/>
              <w:jc w:val="both"/>
              <w:rPr>
                <w:sz w:val="26"/>
                <w:szCs w:val="26"/>
                <w:lang w:eastAsia="en-US"/>
              </w:rPr>
            </w:pPr>
            <w:r w:rsidRPr="005C224B">
              <w:rPr>
                <w:sz w:val="26"/>
                <w:szCs w:val="26"/>
                <w:lang w:eastAsia="en-US"/>
              </w:rPr>
              <w:t>к 2036 году предусматривается достижение следующих целевых показателей (индикаторов):</w:t>
            </w:r>
          </w:p>
          <w:p w:rsidR="00AB4B03" w:rsidRDefault="005C224B" w:rsidP="005C224B">
            <w:pPr>
              <w:pStyle w:val="ConsPlusNormal"/>
              <w:jc w:val="both"/>
              <w:rPr>
                <w:sz w:val="26"/>
                <w:szCs w:val="26"/>
                <w:lang w:eastAsia="en-US"/>
              </w:rPr>
            </w:pPr>
            <w:r w:rsidRPr="005C224B">
              <w:rPr>
                <w:rFonts w:ascii="Times New Roman" w:hAnsi="Times New Roman"/>
                <w:sz w:val="26"/>
                <w:szCs w:val="26"/>
                <w:lang w:eastAsia="en-US"/>
              </w:rPr>
              <w:t xml:space="preserve">отношение количества вакцинированных </w:t>
            </w:r>
            <w:proofErr w:type="gramStart"/>
            <w:r w:rsidRPr="005C224B">
              <w:rPr>
                <w:rFonts w:ascii="Times New Roman" w:hAnsi="Times New Roman"/>
                <w:sz w:val="26"/>
                <w:szCs w:val="26"/>
                <w:lang w:eastAsia="en-US"/>
              </w:rPr>
              <w:t>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roofErr w:type="gramEnd"/>
            <w:r w:rsidRPr="005C224B">
              <w:rPr>
                <w:rFonts w:ascii="Times New Roman" w:hAnsi="Times New Roman"/>
                <w:sz w:val="26"/>
                <w:szCs w:val="26"/>
                <w:lang w:eastAsia="en-US"/>
              </w:rPr>
              <w:t xml:space="preserve"> - 100,0 процента.</w:t>
            </w:r>
          </w:p>
        </w:tc>
      </w:tr>
      <w:tr w:rsidR="00AB4B03" w:rsidTr="00AB4B03">
        <w:tc>
          <w:tcPr>
            <w:tcW w:w="1940" w:type="pct"/>
          </w:tcPr>
          <w:p w:rsidR="00AB4B03" w:rsidRDefault="00AB4B03">
            <w:pPr>
              <w:autoSpaceDE w:val="0"/>
              <w:autoSpaceDN w:val="0"/>
              <w:adjustRightInd w:val="0"/>
              <w:jc w:val="both"/>
              <w:rPr>
                <w:sz w:val="26"/>
                <w:szCs w:val="26"/>
                <w:lang w:eastAsia="en-US"/>
              </w:rPr>
            </w:pPr>
          </w:p>
        </w:tc>
        <w:tc>
          <w:tcPr>
            <w:tcW w:w="182" w:type="pct"/>
          </w:tcPr>
          <w:p w:rsidR="00AB4B03" w:rsidRDefault="00AB4B03">
            <w:pPr>
              <w:autoSpaceDE w:val="0"/>
              <w:autoSpaceDN w:val="0"/>
              <w:adjustRightInd w:val="0"/>
              <w:jc w:val="both"/>
              <w:rPr>
                <w:sz w:val="26"/>
                <w:szCs w:val="26"/>
              </w:rPr>
            </w:pPr>
          </w:p>
        </w:tc>
        <w:tc>
          <w:tcPr>
            <w:tcW w:w="2878" w:type="pct"/>
          </w:tcPr>
          <w:p w:rsidR="00AB4B03" w:rsidRDefault="00AB4B03">
            <w:pPr>
              <w:pStyle w:val="ConsPlusNormal"/>
              <w:jc w:val="both"/>
              <w:rPr>
                <w:sz w:val="26"/>
                <w:szCs w:val="26"/>
                <w:lang w:eastAsia="en-US"/>
              </w:rPr>
            </w:pPr>
          </w:p>
        </w:tc>
      </w:tr>
      <w:tr w:rsidR="00AB4B03" w:rsidTr="00AB4B03">
        <w:tc>
          <w:tcPr>
            <w:tcW w:w="1940" w:type="pct"/>
            <w:hideMark/>
          </w:tcPr>
          <w:p w:rsidR="00AB4B03" w:rsidRDefault="00AB4B03">
            <w:pPr>
              <w:autoSpaceDE w:val="0"/>
              <w:autoSpaceDN w:val="0"/>
              <w:adjustRightInd w:val="0"/>
              <w:jc w:val="both"/>
              <w:rPr>
                <w:sz w:val="26"/>
                <w:szCs w:val="26"/>
                <w:lang w:eastAsia="en-US"/>
              </w:rPr>
            </w:pPr>
            <w:r>
              <w:rPr>
                <w:sz w:val="26"/>
                <w:szCs w:val="26"/>
                <w:lang w:eastAsia="en-US"/>
              </w:rPr>
              <w:t>Сроки и этапы реализации подпрограммы</w:t>
            </w:r>
          </w:p>
        </w:tc>
        <w:tc>
          <w:tcPr>
            <w:tcW w:w="182" w:type="pct"/>
            <w:hideMark/>
          </w:tcPr>
          <w:p w:rsidR="00AB4B03" w:rsidRDefault="00AB4B03">
            <w:pPr>
              <w:pStyle w:val="ConsPlusNormal"/>
              <w:jc w:val="both"/>
              <w:rPr>
                <w:sz w:val="26"/>
                <w:szCs w:val="26"/>
              </w:rPr>
            </w:pPr>
            <w:r>
              <w:rPr>
                <w:sz w:val="26"/>
                <w:szCs w:val="26"/>
              </w:rPr>
              <w:t>–</w:t>
            </w:r>
          </w:p>
        </w:tc>
        <w:tc>
          <w:tcPr>
            <w:tcW w:w="2878" w:type="pct"/>
          </w:tcPr>
          <w:p w:rsidR="00AB4B03" w:rsidRDefault="00AB4B03">
            <w:pPr>
              <w:autoSpaceDE w:val="0"/>
              <w:autoSpaceDN w:val="0"/>
              <w:adjustRightInd w:val="0"/>
              <w:jc w:val="both"/>
              <w:rPr>
                <w:sz w:val="26"/>
                <w:szCs w:val="26"/>
                <w:lang w:eastAsia="en-US"/>
              </w:rPr>
            </w:pPr>
            <w:r>
              <w:rPr>
                <w:sz w:val="26"/>
                <w:szCs w:val="26"/>
                <w:lang w:eastAsia="en-US"/>
              </w:rPr>
              <w:t>20</w:t>
            </w:r>
            <w:r w:rsidR="00FA7FE3">
              <w:rPr>
                <w:sz w:val="26"/>
                <w:szCs w:val="26"/>
                <w:lang w:eastAsia="en-US"/>
              </w:rPr>
              <w:t>23</w:t>
            </w:r>
            <w:r>
              <w:rPr>
                <w:sz w:val="26"/>
                <w:szCs w:val="26"/>
                <w:lang w:eastAsia="en-US"/>
              </w:rPr>
              <w:t>–2035 годы:</w:t>
            </w:r>
          </w:p>
          <w:p w:rsidR="00AB4B03" w:rsidRDefault="00AB4B03">
            <w:pPr>
              <w:autoSpaceDE w:val="0"/>
              <w:autoSpaceDN w:val="0"/>
              <w:adjustRightInd w:val="0"/>
              <w:jc w:val="both"/>
              <w:rPr>
                <w:sz w:val="26"/>
                <w:szCs w:val="26"/>
                <w:lang w:eastAsia="en-US"/>
              </w:rPr>
            </w:pPr>
            <w:r>
              <w:rPr>
                <w:sz w:val="26"/>
                <w:szCs w:val="26"/>
                <w:lang w:eastAsia="en-US"/>
              </w:rPr>
              <w:t>1 этап – 20</w:t>
            </w:r>
            <w:r w:rsidR="00FA7FE3">
              <w:rPr>
                <w:sz w:val="26"/>
                <w:szCs w:val="26"/>
                <w:lang w:eastAsia="en-US"/>
              </w:rPr>
              <w:t>23</w:t>
            </w:r>
            <w:r>
              <w:rPr>
                <w:sz w:val="26"/>
                <w:szCs w:val="26"/>
                <w:lang w:eastAsia="en-US"/>
              </w:rPr>
              <w:t>–2025 годы;</w:t>
            </w:r>
          </w:p>
          <w:p w:rsidR="00AB4B03" w:rsidRDefault="00AB4B03">
            <w:pPr>
              <w:autoSpaceDE w:val="0"/>
              <w:autoSpaceDN w:val="0"/>
              <w:adjustRightInd w:val="0"/>
              <w:jc w:val="both"/>
              <w:rPr>
                <w:sz w:val="26"/>
                <w:szCs w:val="26"/>
                <w:lang w:eastAsia="en-US"/>
              </w:rPr>
            </w:pPr>
            <w:r>
              <w:rPr>
                <w:sz w:val="26"/>
                <w:szCs w:val="26"/>
                <w:lang w:eastAsia="en-US"/>
              </w:rPr>
              <w:t>2 этап – 2026–2030 годы;</w:t>
            </w:r>
          </w:p>
          <w:p w:rsidR="00AB4B03" w:rsidRDefault="00AB4B03">
            <w:pPr>
              <w:autoSpaceDE w:val="0"/>
              <w:autoSpaceDN w:val="0"/>
              <w:adjustRightInd w:val="0"/>
              <w:jc w:val="both"/>
              <w:rPr>
                <w:sz w:val="26"/>
                <w:szCs w:val="26"/>
                <w:lang w:eastAsia="en-US"/>
              </w:rPr>
            </w:pPr>
            <w:r>
              <w:rPr>
                <w:sz w:val="26"/>
                <w:szCs w:val="26"/>
                <w:lang w:eastAsia="en-US"/>
              </w:rPr>
              <w:t>3 этап – 2031–2035 годы</w:t>
            </w:r>
          </w:p>
          <w:p w:rsidR="00AB4B03" w:rsidRDefault="00AB4B03">
            <w:pPr>
              <w:autoSpaceDE w:val="0"/>
              <w:autoSpaceDN w:val="0"/>
              <w:adjustRightInd w:val="0"/>
              <w:jc w:val="both"/>
              <w:rPr>
                <w:sz w:val="26"/>
                <w:szCs w:val="26"/>
                <w:lang w:eastAsia="en-US"/>
              </w:rPr>
            </w:pPr>
          </w:p>
        </w:tc>
      </w:tr>
      <w:tr w:rsidR="00AB4B03" w:rsidTr="00AB4B03">
        <w:tc>
          <w:tcPr>
            <w:tcW w:w="1940" w:type="pct"/>
            <w:hideMark/>
          </w:tcPr>
          <w:p w:rsidR="00AB4B03" w:rsidRDefault="00AB4B03">
            <w:pPr>
              <w:autoSpaceDE w:val="0"/>
              <w:autoSpaceDN w:val="0"/>
              <w:adjustRightInd w:val="0"/>
              <w:jc w:val="both"/>
              <w:rPr>
                <w:sz w:val="26"/>
                <w:szCs w:val="26"/>
                <w:lang w:eastAsia="en-US"/>
              </w:rPr>
            </w:pPr>
            <w:r>
              <w:rPr>
                <w:sz w:val="26"/>
                <w:szCs w:val="26"/>
                <w:lang w:eastAsia="en-US"/>
              </w:rPr>
              <w:t>Объемы финансирования подпрограммы с разбивкой по годам реализации подпрограммы</w:t>
            </w:r>
          </w:p>
        </w:tc>
        <w:tc>
          <w:tcPr>
            <w:tcW w:w="182" w:type="pct"/>
            <w:hideMark/>
          </w:tcPr>
          <w:p w:rsidR="00AB4B03" w:rsidRDefault="00AB4B03">
            <w:pPr>
              <w:autoSpaceDE w:val="0"/>
              <w:autoSpaceDN w:val="0"/>
              <w:adjustRightInd w:val="0"/>
              <w:jc w:val="both"/>
              <w:rPr>
                <w:sz w:val="26"/>
                <w:szCs w:val="26"/>
              </w:rPr>
            </w:pPr>
            <w:r>
              <w:rPr>
                <w:sz w:val="26"/>
                <w:szCs w:val="26"/>
              </w:rPr>
              <w:t>–</w:t>
            </w:r>
          </w:p>
        </w:tc>
        <w:tc>
          <w:tcPr>
            <w:tcW w:w="2878" w:type="pct"/>
          </w:tcPr>
          <w:p w:rsidR="009251BE" w:rsidRPr="00CD6979" w:rsidRDefault="009251BE" w:rsidP="009251BE">
            <w:pPr>
              <w:autoSpaceDE w:val="0"/>
              <w:autoSpaceDN w:val="0"/>
              <w:adjustRightInd w:val="0"/>
              <w:jc w:val="both"/>
              <w:rPr>
                <w:sz w:val="26"/>
                <w:szCs w:val="26"/>
                <w:lang w:eastAsia="en-US"/>
              </w:rPr>
            </w:pPr>
            <w:r w:rsidRPr="009251BE">
              <w:rPr>
                <w:sz w:val="26"/>
                <w:szCs w:val="26"/>
                <w:lang w:eastAsia="en-US"/>
              </w:rPr>
              <w:t>прогнозируемые объемы бюджетных ассигнований на реализацию мероприятий подпрограммы в 20</w:t>
            </w:r>
            <w:r w:rsidR="004D0636">
              <w:rPr>
                <w:sz w:val="26"/>
                <w:szCs w:val="26"/>
                <w:lang w:eastAsia="en-US"/>
              </w:rPr>
              <w:t>23</w:t>
            </w:r>
            <w:r w:rsidRPr="009251BE">
              <w:rPr>
                <w:sz w:val="26"/>
                <w:szCs w:val="26"/>
                <w:lang w:eastAsia="en-US"/>
              </w:rPr>
              <w:t xml:space="preserve"> - 2035 годах составляют </w:t>
            </w:r>
            <w:r w:rsidR="00633245">
              <w:rPr>
                <w:sz w:val="26"/>
                <w:szCs w:val="26"/>
                <w:lang w:eastAsia="en-US"/>
              </w:rPr>
              <w:t>3</w:t>
            </w:r>
            <w:r w:rsidR="00D02FAF">
              <w:rPr>
                <w:sz w:val="26"/>
                <w:szCs w:val="26"/>
                <w:lang w:eastAsia="en-US"/>
              </w:rPr>
              <w:t> </w:t>
            </w:r>
            <w:r w:rsidR="00633245">
              <w:rPr>
                <w:sz w:val="26"/>
                <w:szCs w:val="26"/>
                <w:lang w:eastAsia="en-US"/>
              </w:rPr>
              <w:t>757</w:t>
            </w:r>
            <w:r w:rsidR="00D02FAF">
              <w:rPr>
                <w:sz w:val="26"/>
                <w:szCs w:val="26"/>
                <w:lang w:eastAsia="en-US"/>
              </w:rPr>
              <w:t>,</w:t>
            </w:r>
            <w:r w:rsidR="00633245">
              <w:rPr>
                <w:sz w:val="26"/>
                <w:szCs w:val="26"/>
                <w:lang w:eastAsia="en-US"/>
              </w:rPr>
              <w:t>7</w:t>
            </w:r>
            <w:r w:rsidR="00D02FAF">
              <w:rPr>
                <w:sz w:val="26"/>
                <w:szCs w:val="26"/>
                <w:lang w:eastAsia="en-US"/>
              </w:rPr>
              <w:t xml:space="preserve"> тыс.</w:t>
            </w:r>
            <w:r w:rsidRPr="00CD6979">
              <w:rPr>
                <w:sz w:val="26"/>
                <w:szCs w:val="26"/>
                <w:lang w:eastAsia="en-US"/>
              </w:rPr>
              <w:t> рублей, в том числе:</w:t>
            </w:r>
          </w:p>
          <w:p w:rsidR="009251BE" w:rsidRPr="00CD6979" w:rsidRDefault="009251BE" w:rsidP="009251BE">
            <w:pPr>
              <w:autoSpaceDE w:val="0"/>
              <w:autoSpaceDN w:val="0"/>
              <w:adjustRightInd w:val="0"/>
              <w:jc w:val="both"/>
              <w:rPr>
                <w:sz w:val="26"/>
                <w:szCs w:val="26"/>
                <w:lang w:eastAsia="en-US"/>
              </w:rPr>
            </w:pPr>
            <w:r w:rsidRPr="00CD6979">
              <w:rPr>
                <w:sz w:val="26"/>
                <w:szCs w:val="26"/>
                <w:lang w:eastAsia="en-US"/>
              </w:rPr>
              <w:t xml:space="preserve">в 2023 году </w:t>
            </w:r>
            <w:r w:rsidR="00CD6979" w:rsidRPr="00CD6979">
              <w:rPr>
                <w:sz w:val="26"/>
                <w:szCs w:val="26"/>
                <w:lang w:eastAsia="en-US"/>
              </w:rPr>
              <w:t>–</w:t>
            </w:r>
            <w:r w:rsidRPr="00CD6979">
              <w:rPr>
                <w:sz w:val="26"/>
                <w:szCs w:val="26"/>
                <w:lang w:eastAsia="en-US"/>
              </w:rPr>
              <w:t xml:space="preserve"> </w:t>
            </w:r>
            <w:r w:rsidR="00633245">
              <w:rPr>
                <w:sz w:val="26"/>
                <w:szCs w:val="26"/>
                <w:lang w:eastAsia="en-US"/>
              </w:rPr>
              <w:t>285</w:t>
            </w:r>
            <w:r w:rsidR="00D02FAF">
              <w:rPr>
                <w:sz w:val="26"/>
                <w:szCs w:val="26"/>
                <w:lang w:eastAsia="en-US"/>
              </w:rPr>
              <w:t>,</w:t>
            </w:r>
            <w:r w:rsidR="00633245">
              <w:rPr>
                <w:sz w:val="26"/>
                <w:szCs w:val="26"/>
                <w:lang w:eastAsia="en-US"/>
              </w:rPr>
              <w:t>9</w:t>
            </w:r>
            <w:r w:rsidR="00D02FAF">
              <w:rPr>
                <w:sz w:val="26"/>
                <w:szCs w:val="26"/>
                <w:lang w:eastAsia="en-US"/>
              </w:rPr>
              <w:t xml:space="preserve"> тыс.</w:t>
            </w:r>
            <w:r w:rsidRPr="00CD6979">
              <w:rPr>
                <w:sz w:val="26"/>
                <w:szCs w:val="26"/>
                <w:lang w:eastAsia="en-US"/>
              </w:rPr>
              <w:t> рублей;</w:t>
            </w:r>
          </w:p>
          <w:p w:rsidR="009251BE" w:rsidRPr="00CD6979" w:rsidRDefault="00CD6979" w:rsidP="009251BE">
            <w:pPr>
              <w:autoSpaceDE w:val="0"/>
              <w:autoSpaceDN w:val="0"/>
              <w:adjustRightInd w:val="0"/>
              <w:jc w:val="both"/>
              <w:rPr>
                <w:sz w:val="26"/>
                <w:szCs w:val="26"/>
                <w:lang w:eastAsia="en-US"/>
              </w:rPr>
            </w:pPr>
            <w:r w:rsidRPr="00CD6979">
              <w:rPr>
                <w:sz w:val="26"/>
                <w:szCs w:val="26"/>
                <w:lang w:eastAsia="en-US"/>
              </w:rPr>
              <w:t xml:space="preserve">в 2024 году </w:t>
            </w:r>
            <w:r w:rsidR="00D02FAF">
              <w:rPr>
                <w:sz w:val="26"/>
                <w:szCs w:val="26"/>
                <w:lang w:eastAsia="en-US"/>
              </w:rPr>
              <w:t>–</w:t>
            </w:r>
            <w:r w:rsidRPr="00CD6979">
              <w:rPr>
                <w:sz w:val="26"/>
                <w:szCs w:val="26"/>
                <w:lang w:eastAsia="en-US"/>
              </w:rPr>
              <w:t xml:space="preserve"> </w:t>
            </w:r>
            <w:r w:rsidR="00633245">
              <w:rPr>
                <w:sz w:val="26"/>
                <w:szCs w:val="26"/>
                <w:lang w:eastAsia="en-US"/>
              </w:rPr>
              <w:t>285</w:t>
            </w:r>
            <w:r w:rsidR="00D02FAF">
              <w:rPr>
                <w:sz w:val="26"/>
                <w:szCs w:val="26"/>
                <w:lang w:eastAsia="en-US"/>
              </w:rPr>
              <w:t>,</w:t>
            </w:r>
            <w:r w:rsidR="00633245">
              <w:rPr>
                <w:sz w:val="26"/>
                <w:szCs w:val="26"/>
                <w:lang w:eastAsia="en-US"/>
              </w:rPr>
              <w:t>9</w:t>
            </w:r>
            <w:r w:rsidR="00D02FAF">
              <w:rPr>
                <w:sz w:val="26"/>
                <w:szCs w:val="26"/>
                <w:lang w:eastAsia="en-US"/>
              </w:rPr>
              <w:t xml:space="preserve"> тыс. </w:t>
            </w:r>
            <w:r w:rsidR="009251BE" w:rsidRPr="00CD6979">
              <w:rPr>
                <w:sz w:val="26"/>
                <w:szCs w:val="26"/>
                <w:lang w:eastAsia="en-US"/>
              </w:rPr>
              <w:t>рублей;</w:t>
            </w:r>
          </w:p>
          <w:p w:rsidR="009251BE" w:rsidRPr="00CD6979" w:rsidRDefault="00CD6979" w:rsidP="009251BE">
            <w:pPr>
              <w:autoSpaceDE w:val="0"/>
              <w:autoSpaceDN w:val="0"/>
              <w:adjustRightInd w:val="0"/>
              <w:jc w:val="both"/>
              <w:rPr>
                <w:sz w:val="26"/>
                <w:szCs w:val="26"/>
                <w:lang w:eastAsia="en-US"/>
              </w:rPr>
            </w:pPr>
            <w:r w:rsidRPr="00CD6979">
              <w:rPr>
                <w:sz w:val="26"/>
                <w:szCs w:val="26"/>
                <w:lang w:eastAsia="en-US"/>
              </w:rPr>
              <w:t xml:space="preserve">в 2025 году – </w:t>
            </w:r>
            <w:r w:rsidR="00633245">
              <w:rPr>
                <w:sz w:val="26"/>
                <w:szCs w:val="26"/>
                <w:lang w:eastAsia="en-US"/>
              </w:rPr>
              <w:t>285</w:t>
            </w:r>
            <w:r w:rsidR="00D02FAF">
              <w:rPr>
                <w:sz w:val="26"/>
                <w:szCs w:val="26"/>
                <w:lang w:eastAsia="en-US"/>
              </w:rPr>
              <w:t>,</w:t>
            </w:r>
            <w:r w:rsidR="00633245">
              <w:rPr>
                <w:sz w:val="26"/>
                <w:szCs w:val="26"/>
                <w:lang w:eastAsia="en-US"/>
              </w:rPr>
              <w:t>9</w:t>
            </w:r>
            <w:r w:rsidR="00D02FAF">
              <w:rPr>
                <w:sz w:val="26"/>
                <w:szCs w:val="26"/>
                <w:lang w:eastAsia="en-US"/>
              </w:rPr>
              <w:t xml:space="preserve"> тыс.</w:t>
            </w:r>
            <w:r w:rsidR="00633245" w:rsidRPr="00CD6979">
              <w:rPr>
                <w:sz w:val="26"/>
                <w:szCs w:val="26"/>
                <w:lang w:eastAsia="en-US"/>
              </w:rPr>
              <w:t> </w:t>
            </w:r>
            <w:r w:rsidR="009251BE" w:rsidRPr="00CD6979">
              <w:rPr>
                <w:sz w:val="26"/>
                <w:szCs w:val="26"/>
                <w:lang w:eastAsia="en-US"/>
              </w:rPr>
              <w:t>рублей;</w:t>
            </w:r>
          </w:p>
          <w:p w:rsidR="009251BE" w:rsidRPr="00CD6979" w:rsidRDefault="009251BE" w:rsidP="009251BE">
            <w:pPr>
              <w:autoSpaceDE w:val="0"/>
              <w:autoSpaceDN w:val="0"/>
              <w:adjustRightInd w:val="0"/>
              <w:jc w:val="both"/>
              <w:rPr>
                <w:sz w:val="26"/>
                <w:szCs w:val="26"/>
                <w:lang w:eastAsia="en-US"/>
              </w:rPr>
            </w:pPr>
            <w:r w:rsidRPr="00CD6979">
              <w:rPr>
                <w:sz w:val="26"/>
                <w:szCs w:val="26"/>
                <w:lang w:eastAsia="en-US"/>
              </w:rPr>
              <w:t xml:space="preserve">в 2026 - 2030 годах </w:t>
            </w:r>
            <w:r w:rsidR="00633245">
              <w:rPr>
                <w:sz w:val="26"/>
                <w:szCs w:val="26"/>
                <w:lang w:eastAsia="en-US"/>
              </w:rPr>
              <w:t>–</w:t>
            </w:r>
            <w:r w:rsidRPr="00CD6979">
              <w:rPr>
                <w:sz w:val="26"/>
                <w:szCs w:val="26"/>
                <w:lang w:eastAsia="en-US"/>
              </w:rPr>
              <w:t xml:space="preserve"> </w:t>
            </w:r>
            <w:r w:rsidR="00633245">
              <w:rPr>
                <w:sz w:val="26"/>
                <w:szCs w:val="26"/>
                <w:lang w:eastAsia="en-US"/>
              </w:rPr>
              <w:t>1</w:t>
            </w:r>
            <w:r w:rsidR="00D02FAF">
              <w:rPr>
                <w:sz w:val="26"/>
                <w:szCs w:val="26"/>
                <w:lang w:eastAsia="en-US"/>
              </w:rPr>
              <w:t> </w:t>
            </w:r>
            <w:r w:rsidR="00633245">
              <w:rPr>
                <w:sz w:val="26"/>
                <w:szCs w:val="26"/>
                <w:lang w:eastAsia="en-US"/>
              </w:rPr>
              <w:t>450</w:t>
            </w:r>
            <w:r w:rsidR="00D02FAF">
              <w:rPr>
                <w:sz w:val="26"/>
                <w:szCs w:val="26"/>
                <w:lang w:eastAsia="en-US"/>
              </w:rPr>
              <w:t>,</w:t>
            </w:r>
            <w:r w:rsidR="00633245">
              <w:rPr>
                <w:sz w:val="26"/>
                <w:szCs w:val="26"/>
                <w:lang w:eastAsia="en-US"/>
              </w:rPr>
              <w:t>0</w:t>
            </w:r>
            <w:r w:rsidR="00D02FAF">
              <w:rPr>
                <w:sz w:val="26"/>
                <w:szCs w:val="26"/>
                <w:lang w:eastAsia="en-US"/>
              </w:rPr>
              <w:t xml:space="preserve"> тыс. </w:t>
            </w:r>
            <w:r w:rsidRPr="00CD6979">
              <w:rPr>
                <w:sz w:val="26"/>
                <w:szCs w:val="26"/>
                <w:lang w:eastAsia="en-US"/>
              </w:rPr>
              <w:t>рублей;</w:t>
            </w:r>
          </w:p>
          <w:p w:rsidR="009251BE" w:rsidRPr="00CD6979" w:rsidRDefault="009251BE" w:rsidP="009251BE">
            <w:pPr>
              <w:autoSpaceDE w:val="0"/>
              <w:autoSpaceDN w:val="0"/>
              <w:adjustRightInd w:val="0"/>
              <w:jc w:val="both"/>
              <w:rPr>
                <w:sz w:val="26"/>
                <w:szCs w:val="26"/>
                <w:lang w:eastAsia="en-US"/>
              </w:rPr>
            </w:pPr>
            <w:r w:rsidRPr="00CD6979">
              <w:rPr>
                <w:sz w:val="26"/>
                <w:szCs w:val="26"/>
                <w:lang w:eastAsia="en-US"/>
              </w:rPr>
              <w:t xml:space="preserve">в 2031 - 2035 годах </w:t>
            </w:r>
            <w:r w:rsidR="00633245">
              <w:rPr>
                <w:sz w:val="26"/>
                <w:szCs w:val="26"/>
                <w:lang w:eastAsia="en-US"/>
              </w:rPr>
              <w:t>–</w:t>
            </w:r>
            <w:r w:rsidRPr="00CD6979">
              <w:rPr>
                <w:sz w:val="26"/>
                <w:szCs w:val="26"/>
                <w:lang w:eastAsia="en-US"/>
              </w:rPr>
              <w:t xml:space="preserve"> </w:t>
            </w:r>
            <w:r w:rsidR="00633245">
              <w:rPr>
                <w:sz w:val="26"/>
                <w:szCs w:val="26"/>
                <w:lang w:eastAsia="en-US"/>
              </w:rPr>
              <w:t>1</w:t>
            </w:r>
            <w:r w:rsidR="00D02FAF">
              <w:rPr>
                <w:sz w:val="26"/>
                <w:szCs w:val="26"/>
                <w:lang w:eastAsia="en-US"/>
              </w:rPr>
              <w:t> </w:t>
            </w:r>
            <w:r w:rsidR="00633245">
              <w:rPr>
                <w:sz w:val="26"/>
                <w:szCs w:val="26"/>
                <w:lang w:eastAsia="en-US"/>
              </w:rPr>
              <w:t>450</w:t>
            </w:r>
            <w:r w:rsidR="00D02FAF">
              <w:rPr>
                <w:sz w:val="26"/>
                <w:szCs w:val="26"/>
                <w:lang w:eastAsia="en-US"/>
              </w:rPr>
              <w:t>,</w:t>
            </w:r>
            <w:r w:rsidR="00633245">
              <w:rPr>
                <w:sz w:val="26"/>
                <w:szCs w:val="26"/>
                <w:lang w:eastAsia="en-US"/>
              </w:rPr>
              <w:t>0</w:t>
            </w:r>
            <w:r w:rsidR="00D02FAF">
              <w:rPr>
                <w:sz w:val="26"/>
                <w:szCs w:val="26"/>
                <w:lang w:eastAsia="en-US"/>
              </w:rPr>
              <w:t xml:space="preserve"> тыс.</w:t>
            </w:r>
            <w:r w:rsidRPr="00CD6979">
              <w:rPr>
                <w:sz w:val="26"/>
                <w:szCs w:val="26"/>
                <w:lang w:eastAsia="en-US"/>
              </w:rPr>
              <w:t> рублей;</w:t>
            </w:r>
          </w:p>
          <w:p w:rsidR="009251BE" w:rsidRPr="00CD6979" w:rsidRDefault="009251BE" w:rsidP="009251BE">
            <w:pPr>
              <w:autoSpaceDE w:val="0"/>
              <w:autoSpaceDN w:val="0"/>
              <w:adjustRightInd w:val="0"/>
              <w:jc w:val="both"/>
              <w:rPr>
                <w:sz w:val="26"/>
                <w:szCs w:val="26"/>
                <w:lang w:eastAsia="en-US"/>
              </w:rPr>
            </w:pPr>
            <w:r w:rsidRPr="00CD6979">
              <w:rPr>
                <w:sz w:val="26"/>
                <w:szCs w:val="26"/>
                <w:lang w:eastAsia="en-US"/>
              </w:rPr>
              <w:t>из них средства:</w:t>
            </w:r>
          </w:p>
          <w:p w:rsidR="00D02FAF" w:rsidRPr="00CD6979" w:rsidRDefault="009251BE" w:rsidP="00D02FAF">
            <w:pPr>
              <w:autoSpaceDE w:val="0"/>
              <w:autoSpaceDN w:val="0"/>
              <w:adjustRightInd w:val="0"/>
              <w:jc w:val="both"/>
              <w:rPr>
                <w:sz w:val="26"/>
                <w:szCs w:val="26"/>
                <w:lang w:eastAsia="en-US"/>
              </w:rPr>
            </w:pPr>
            <w:r w:rsidRPr="00CD6979">
              <w:rPr>
                <w:sz w:val="26"/>
                <w:szCs w:val="26"/>
                <w:lang w:eastAsia="en-US"/>
              </w:rPr>
              <w:t xml:space="preserve">республиканского бюджета Чувашской Республики </w:t>
            </w:r>
            <w:r w:rsidR="006D33F5">
              <w:rPr>
                <w:sz w:val="26"/>
                <w:szCs w:val="26"/>
                <w:lang w:eastAsia="en-US"/>
              </w:rPr>
              <w:t>–</w:t>
            </w:r>
            <w:r w:rsidRPr="00CD6979">
              <w:rPr>
                <w:sz w:val="26"/>
                <w:szCs w:val="26"/>
                <w:lang w:eastAsia="en-US"/>
              </w:rPr>
              <w:t xml:space="preserve"> </w:t>
            </w:r>
            <w:r w:rsidR="00D02FAF">
              <w:rPr>
                <w:sz w:val="26"/>
                <w:szCs w:val="26"/>
                <w:lang w:eastAsia="en-US"/>
              </w:rPr>
              <w:t>3 757,7 тыс.</w:t>
            </w:r>
            <w:r w:rsidR="00D02FAF" w:rsidRPr="00CD6979">
              <w:rPr>
                <w:sz w:val="26"/>
                <w:szCs w:val="26"/>
                <w:lang w:eastAsia="en-US"/>
              </w:rPr>
              <w:t> рублей, в том числе:</w:t>
            </w:r>
          </w:p>
          <w:p w:rsidR="00D02FAF" w:rsidRPr="00CD6979" w:rsidRDefault="00D02FAF" w:rsidP="00D02FAF">
            <w:pPr>
              <w:autoSpaceDE w:val="0"/>
              <w:autoSpaceDN w:val="0"/>
              <w:adjustRightInd w:val="0"/>
              <w:jc w:val="both"/>
              <w:rPr>
                <w:sz w:val="26"/>
                <w:szCs w:val="26"/>
                <w:lang w:eastAsia="en-US"/>
              </w:rPr>
            </w:pPr>
            <w:r w:rsidRPr="00CD6979">
              <w:rPr>
                <w:sz w:val="26"/>
                <w:szCs w:val="26"/>
                <w:lang w:eastAsia="en-US"/>
              </w:rPr>
              <w:t xml:space="preserve">в 2023 году – </w:t>
            </w:r>
            <w:r>
              <w:rPr>
                <w:sz w:val="26"/>
                <w:szCs w:val="26"/>
                <w:lang w:eastAsia="en-US"/>
              </w:rPr>
              <w:t>285,9 тыс.</w:t>
            </w:r>
            <w:r w:rsidRPr="00CD6979">
              <w:rPr>
                <w:sz w:val="26"/>
                <w:szCs w:val="26"/>
                <w:lang w:eastAsia="en-US"/>
              </w:rPr>
              <w:t> рублей;</w:t>
            </w:r>
          </w:p>
          <w:p w:rsidR="00D02FAF" w:rsidRPr="00CD6979" w:rsidRDefault="00D02FAF" w:rsidP="00D02FAF">
            <w:pPr>
              <w:autoSpaceDE w:val="0"/>
              <w:autoSpaceDN w:val="0"/>
              <w:adjustRightInd w:val="0"/>
              <w:jc w:val="both"/>
              <w:rPr>
                <w:sz w:val="26"/>
                <w:szCs w:val="26"/>
                <w:lang w:eastAsia="en-US"/>
              </w:rPr>
            </w:pPr>
            <w:r w:rsidRPr="00CD6979">
              <w:rPr>
                <w:sz w:val="26"/>
                <w:szCs w:val="26"/>
                <w:lang w:eastAsia="en-US"/>
              </w:rPr>
              <w:t xml:space="preserve">в 2024 году </w:t>
            </w:r>
            <w:r>
              <w:rPr>
                <w:sz w:val="26"/>
                <w:szCs w:val="26"/>
                <w:lang w:eastAsia="en-US"/>
              </w:rPr>
              <w:t>–</w:t>
            </w:r>
            <w:r w:rsidRPr="00CD6979">
              <w:rPr>
                <w:sz w:val="26"/>
                <w:szCs w:val="26"/>
                <w:lang w:eastAsia="en-US"/>
              </w:rPr>
              <w:t xml:space="preserve"> </w:t>
            </w:r>
            <w:r>
              <w:rPr>
                <w:sz w:val="26"/>
                <w:szCs w:val="26"/>
                <w:lang w:eastAsia="en-US"/>
              </w:rPr>
              <w:t xml:space="preserve">285,9 тыс. </w:t>
            </w:r>
            <w:r w:rsidRPr="00CD6979">
              <w:rPr>
                <w:sz w:val="26"/>
                <w:szCs w:val="26"/>
                <w:lang w:eastAsia="en-US"/>
              </w:rPr>
              <w:t>рублей;</w:t>
            </w:r>
          </w:p>
          <w:p w:rsidR="00D02FAF" w:rsidRPr="00CD6979" w:rsidRDefault="00D02FAF" w:rsidP="00D02FAF">
            <w:pPr>
              <w:autoSpaceDE w:val="0"/>
              <w:autoSpaceDN w:val="0"/>
              <w:adjustRightInd w:val="0"/>
              <w:jc w:val="both"/>
              <w:rPr>
                <w:sz w:val="26"/>
                <w:szCs w:val="26"/>
                <w:lang w:eastAsia="en-US"/>
              </w:rPr>
            </w:pPr>
            <w:r w:rsidRPr="00CD6979">
              <w:rPr>
                <w:sz w:val="26"/>
                <w:szCs w:val="26"/>
                <w:lang w:eastAsia="en-US"/>
              </w:rPr>
              <w:t xml:space="preserve">в 2025 году – </w:t>
            </w:r>
            <w:r>
              <w:rPr>
                <w:sz w:val="26"/>
                <w:szCs w:val="26"/>
                <w:lang w:eastAsia="en-US"/>
              </w:rPr>
              <w:t>285,9 тыс.</w:t>
            </w:r>
            <w:r w:rsidRPr="00CD6979">
              <w:rPr>
                <w:sz w:val="26"/>
                <w:szCs w:val="26"/>
                <w:lang w:eastAsia="en-US"/>
              </w:rPr>
              <w:t> рублей;</w:t>
            </w:r>
          </w:p>
          <w:p w:rsidR="00D02FAF" w:rsidRPr="00CD6979" w:rsidRDefault="00D02FAF" w:rsidP="00D02FAF">
            <w:pPr>
              <w:autoSpaceDE w:val="0"/>
              <w:autoSpaceDN w:val="0"/>
              <w:adjustRightInd w:val="0"/>
              <w:jc w:val="both"/>
              <w:rPr>
                <w:sz w:val="26"/>
                <w:szCs w:val="26"/>
                <w:lang w:eastAsia="en-US"/>
              </w:rPr>
            </w:pPr>
            <w:r w:rsidRPr="00CD6979">
              <w:rPr>
                <w:sz w:val="26"/>
                <w:szCs w:val="26"/>
                <w:lang w:eastAsia="en-US"/>
              </w:rPr>
              <w:t xml:space="preserve">в 2026 - 2030 годах </w:t>
            </w:r>
            <w:r>
              <w:rPr>
                <w:sz w:val="26"/>
                <w:szCs w:val="26"/>
                <w:lang w:eastAsia="en-US"/>
              </w:rPr>
              <w:t>–</w:t>
            </w:r>
            <w:r w:rsidRPr="00CD6979">
              <w:rPr>
                <w:sz w:val="26"/>
                <w:szCs w:val="26"/>
                <w:lang w:eastAsia="en-US"/>
              </w:rPr>
              <w:t xml:space="preserve"> </w:t>
            </w:r>
            <w:r>
              <w:rPr>
                <w:sz w:val="26"/>
                <w:szCs w:val="26"/>
                <w:lang w:eastAsia="en-US"/>
              </w:rPr>
              <w:t xml:space="preserve">1 450,0 тыс. </w:t>
            </w:r>
            <w:r w:rsidRPr="00CD6979">
              <w:rPr>
                <w:sz w:val="26"/>
                <w:szCs w:val="26"/>
                <w:lang w:eastAsia="en-US"/>
              </w:rPr>
              <w:t>рублей;</w:t>
            </w:r>
          </w:p>
          <w:p w:rsidR="00D02FAF" w:rsidRPr="00CD6979" w:rsidRDefault="00D02FAF" w:rsidP="00D02FAF">
            <w:pPr>
              <w:autoSpaceDE w:val="0"/>
              <w:autoSpaceDN w:val="0"/>
              <w:adjustRightInd w:val="0"/>
              <w:jc w:val="both"/>
              <w:rPr>
                <w:sz w:val="26"/>
                <w:szCs w:val="26"/>
                <w:lang w:eastAsia="en-US"/>
              </w:rPr>
            </w:pPr>
            <w:r w:rsidRPr="00CD6979">
              <w:rPr>
                <w:sz w:val="26"/>
                <w:szCs w:val="26"/>
                <w:lang w:eastAsia="en-US"/>
              </w:rPr>
              <w:t xml:space="preserve">в 2031 - 2035 годах </w:t>
            </w:r>
            <w:r>
              <w:rPr>
                <w:sz w:val="26"/>
                <w:szCs w:val="26"/>
                <w:lang w:eastAsia="en-US"/>
              </w:rPr>
              <w:t>–</w:t>
            </w:r>
            <w:r w:rsidRPr="00CD6979">
              <w:rPr>
                <w:sz w:val="26"/>
                <w:szCs w:val="26"/>
                <w:lang w:eastAsia="en-US"/>
              </w:rPr>
              <w:t xml:space="preserve"> </w:t>
            </w:r>
            <w:r>
              <w:rPr>
                <w:sz w:val="26"/>
                <w:szCs w:val="26"/>
                <w:lang w:eastAsia="en-US"/>
              </w:rPr>
              <w:t>1 450,0 тыс.</w:t>
            </w:r>
            <w:r w:rsidRPr="00CD6979">
              <w:rPr>
                <w:sz w:val="26"/>
                <w:szCs w:val="26"/>
                <w:lang w:eastAsia="en-US"/>
              </w:rPr>
              <w:t> рублей;</w:t>
            </w:r>
          </w:p>
          <w:p w:rsidR="009251BE" w:rsidRPr="00CD6979" w:rsidRDefault="009251BE" w:rsidP="009251BE">
            <w:pPr>
              <w:autoSpaceDE w:val="0"/>
              <w:autoSpaceDN w:val="0"/>
              <w:adjustRightInd w:val="0"/>
              <w:jc w:val="both"/>
              <w:rPr>
                <w:sz w:val="26"/>
                <w:szCs w:val="26"/>
                <w:lang w:eastAsia="en-US"/>
              </w:rPr>
            </w:pPr>
            <w:r w:rsidRPr="00CD6979">
              <w:rPr>
                <w:sz w:val="26"/>
                <w:szCs w:val="26"/>
                <w:lang w:eastAsia="en-US"/>
              </w:rPr>
              <w:t xml:space="preserve">местный бюджет </w:t>
            </w:r>
            <w:r w:rsidR="00D02FAF">
              <w:rPr>
                <w:sz w:val="26"/>
                <w:szCs w:val="26"/>
                <w:lang w:eastAsia="en-US"/>
              </w:rPr>
              <w:t>–</w:t>
            </w:r>
            <w:r w:rsidRPr="00CD6979">
              <w:rPr>
                <w:sz w:val="26"/>
                <w:szCs w:val="26"/>
                <w:lang w:eastAsia="en-US"/>
              </w:rPr>
              <w:t xml:space="preserve"> 0</w:t>
            </w:r>
            <w:r w:rsidR="00D02FAF">
              <w:rPr>
                <w:sz w:val="26"/>
                <w:szCs w:val="26"/>
                <w:lang w:eastAsia="en-US"/>
              </w:rPr>
              <w:t>,0</w:t>
            </w:r>
            <w:r w:rsidRPr="00CD6979">
              <w:rPr>
                <w:sz w:val="26"/>
                <w:szCs w:val="26"/>
                <w:lang w:eastAsia="en-US"/>
              </w:rPr>
              <w:t> тыс. рублей, в том числе:</w:t>
            </w:r>
          </w:p>
          <w:p w:rsidR="009251BE" w:rsidRPr="00CD6979" w:rsidRDefault="009251BE" w:rsidP="009251BE">
            <w:pPr>
              <w:autoSpaceDE w:val="0"/>
              <w:autoSpaceDN w:val="0"/>
              <w:adjustRightInd w:val="0"/>
              <w:jc w:val="both"/>
              <w:rPr>
                <w:sz w:val="26"/>
                <w:szCs w:val="26"/>
                <w:lang w:eastAsia="en-US"/>
              </w:rPr>
            </w:pPr>
            <w:r w:rsidRPr="00CD6979">
              <w:rPr>
                <w:sz w:val="26"/>
                <w:szCs w:val="26"/>
                <w:lang w:eastAsia="en-US"/>
              </w:rPr>
              <w:t xml:space="preserve">в 2023 году </w:t>
            </w:r>
            <w:r w:rsidR="00D02FAF">
              <w:rPr>
                <w:sz w:val="26"/>
                <w:szCs w:val="26"/>
                <w:lang w:eastAsia="en-US"/>
              </w:rPr>
              <w:t>–</w:t>
            </w:r>
            <w:r w:rsidRPr="00CD6979">
              <w:rPr>
                <w:sz w:val="26"/>
                <w:szCs w:val="26"/>
                <w:lang w:eastAsia="en-US"/>
              </w:rPr>
              <w:t xml:space="preserve"> 0</w:t>
            </w:r>
            <w:r w:rsidR="00D02FAF">
              <w:rPr>
                <w:sz w:val="26"/>
                <w:szCs w:val="26"/>
                <w:lang w:eastAsia="en-US"/>
              </w:rPr>
              <w:t>,0</w:t>
            </w:r>
            <w:r w:rsidRPr="00CD6979">
              <w:rPr>
                <w:sz w:val="26"/>
                <w:szCs w:val="26"/>
                <w:lang w:eastAsia="en-US"/>
              </w:rPr>
              <w:t> тыс. рублей;</w:t>
            </w:r>
          </w:p>
          <w:p w:rsidR="009251BE" w:rsidRPr="00CD6979" w:rsidRDefault="009251BE" w:rsidP="009251BE">
            <w:pPr>
              <w:autoSpaceDE w:val="0"/>
              <w:autoSpaceDN w:val="0"/>
              <w:adjustRightInd w:val="0"/>
              <w:jc w:val="both"/>
              <w:rPr>
                <w:sz w:val="26"/>
                <w:szCs w:val="26"/>
                <w:lang w:eastAsia="en-US"/>
              </w:rPr>
            </w:pPr>
            <w:r w:rsidRPr="00CD6979">
              <w:rPr>
                <w:sz w:val="26"/>
                <w:szCs w:val="26"/>
                <w:lang w:eastAsia="en-US"/>
              </w:rPr>
              <w:t xml:space="preserve">в 2024 году </w:t>
            </w:r>
            <w:r w:rsidR="00D02FAF">
              <w:rPr>
                <w:sz w:val="26"/>
                <w:szCs w:val="26"/>
                <w:lang w:eastAsia="en-US"/>
              </w:rPr>
              <w:t>–</w:t>
            </w:r>
            <w:r w:rsidRPr="00CD6979">
              <w:rPr>
                <w:sz w:val="26"/>
                <w:szCs w:val="26"/>
                <w:lang w:eastAsia="en-US"/>
              </w:rPr>
              <w:t xml:space="preserve"> 0</w:t>
            </w:r>
            <w:r w:rsidR="00D02FAF">
              <w:rPr>
                <w:sz w:val="26"/>
                <w:szCs w:val="26"/>
                <w:lang w:eastAsia="en-US"/>
              </w:rPr>
              <w:t>,0</w:t>
            </w:r>
            <w:r w:rsidRPr="00CD6979">
              <w:rPr>
                <w:sz w:val="26"/>
                <w:szCs w:val="26"/>
                <w:lang w:eastAsia="en-US"/>
              </w:rPr>
              <w:t> тыс. рублей;</w:t>
            </w:r>
          </w:p>
          <w:p w:rsidR="009251BE" w:rsidRPr="00CD6979" w:rsidRDefault="009251BE" w:rsidP="009251BE">
            <w:pPr>
              <w:autoSpaceDE w:val="0"/>
              <w:autoSpaceDN w:val="0"/>
              <w:adjustRightInd w:val="0"/>
              <w:jc w:val="both"/>
              <w:rPr>
                <w:sz w:val="26"/>
                <w:szCs w:val="26"/>
                <w:lang w:eastAsia="en-US"/>
              </w:rPr>
            </w:pPr>
            <w:r w:rsidRPr="00CD6979">
              <w:rPr>
                <w:sz w:val="26"/>
                <w:szCs w:val="26"/>
                <w:lang w:eastAsia="en-US"/>
              </w:rPr>
              <w:t xml:space="preserve">в 2025 году </w:t>
            </w:r>
            <w:r w:rsidR="00D02FAF">
              <w:rPr>
                <w:sz w:val="26"/>
                <w:szCs w:val="26"/>
                <w:lang w:eastAsia="en-US"/>
              </w:rPr>
              <w:t>–</w:t>
            </w:r>
            <w:r w:rsidRPr="00CD6979">
              <w:rPr>
                <w:sz w:val="26"/>
                <w:szCs w:val="26"/>
                <w:lang w:eastAsia="en-US"/>
              </w:rPr>
              <w:t xml:space="preserve"> 0</w:t>
            </w:r>
            <w:r w:rsidR="00D02FAF">
              <w:rPr>
                <w:sz w:val="26"/>
                <w:szCs w:val="26"/>
                <w:lang w:eastAsia="en-US"/>
              </w:rPr>
              <w:t>,0</w:t>
            </w:r>
            <w:r w:rsidRPr="00CD6979">
              <w:rPr>
                <w:sz w:val="26"/>
                <w:szCs w:val="26"/>
                <w:lang w:eastAsia="en-US"/>
              </w:rPr>
              <w:t> тыс. рублей;</w:t>
            </w:r>
          </w:p>
          <w:p w:rsidR="009251BE" w:rsidRPr="00CD6979" w:rsidRDefault="009251BE" w:rsidP="009251BE">
            <w:pPr>
              <w:autoSpaceDE w:val="0"/>
              <w:autoSpaceDN w:val="0"/>
              <w:adjustRightInd w:val="0"/>
              <w:jc w:val="both"/>
              <w:rPr>
                <w:sz w:val="26"/>
                <w:szCs w:val="26"/>
                <w:lang w:eastAsia="en-US"/>
              </w:rPr>
            </w:pPr>
            <w:r w:rsidRPr="00CD6979">
              <w:rPr>
                <w:sz w:val="26"/>
                <w:szCs w:val="26"/>
                <w:lang w:eastAsia="en-US"/>
              </w:rPr>
              <w:t xml:space="preserve">в 2026 - 2030 годах </w:t>
            </w:r>
            <w:r w:rsidR="00D02FAF">
              <w:rPr>
                <w:sz w:val="26"/>
                <w:szCs w:val="26"/>
                <w:lang w:eastAsia="en-US"/>
              </w:rPr>
              <w:t>–</w:t>
            </w:r>
            <w:r w:rsidRPr="00CD6979">
              <w:rPr>
                <w:sz w:val="26"/>
                <w:szCs w:val="26"/>
                <w:lang w:eastAsia="en-US"/>
              </w:rPr>
              <w:t xml:space="preserve"> 0</w:t>
            </w:r>
            <w:r w:rsidR="00D02FAF">
              <w:rPr>
                <w:sz w:val="26"/>
                <w:szCs w:val="26"/>
                <w:lang w:eastAsia="en-US"/>
              </w:rPr>
              <w:t>,0</w:t>
            </w:r>
            <w:r w:rsidRPr="00CD6979">
              <w:rPr>
                <w:sz w:val="26"/>
                <w:szCs w:val="26"/>
                <w:lang w:eastAsia="en-US"/>
              </w:rPr>
              <w:t> тыс. рублей;</w:t>
            </w:r>
          </w:p>
          <w:p w:rsidR="009251BE" w:rsidRPr="00CD6979" w:rsidRDefault="009251BE" w:rsidP="009251BE">
            <w:pPr>
              <w:autoSpaceDE w:val="0"/>
              <w:autoSpaceDN w:val="0"/>
              <w:adjustRightInd w:val="0"/>
              <w:jc w:val="both"/>
              <w:rPr>
                <w:sz w:val="26"/>
                <w:szCs w:val="26"/>
                <w:lang w:eastAsia="en-US"/>
              </w:rPr>
            </w:pPr>
            <w:r w:rsidRPr="00CD6979">
              <w:rPr>
                <w:sz w:val="26"/>
                <w:szCs w:val="26"/>
                <w:lang w:eastAsia="en-US"/>
              </w:rPr>
              <w:t xml:space="preserve">в 2031 - 2035 годах </w:t>
            </w:r>
            <w:r w:rsidR="00D02FAF">
              <w:rPr>
                <w:sz w:val="26"/>
                <w:szCs w:val="26"/>
                <w:lang w:eastAsia="en-US"/>
              </w:rPr>
              <w:t>–</w:t>
            </w:r>
            <w:r w:rsidRPr="00CD6979">
              <w:rPr>
                <w:sz w:val="26"/>
                <w:szCs w:val="26"/>
                <w:lang w:eastAsia="en-US"/>
              </w:rPr>
              <w:t xml:space="preserve"> 0</w:t>
            </w:r>
            <w:r w:rsidR="00D02FAF">
              <w:rPr>
                <w:sz w:val="26"/>
                <w:szCs w:val="26"/>
                <w:lang w:eastAsia="en-US"/>
              </w:rPr>
              <w:t>,0</w:t>
            </w:r>
            <w:r w:rsidRPr="00CD6979">
              <w:rPr>
                <w:sz w:val="26"/>
                <w:szCs w:val="26"/>
                <w:lang w:eastAsia="en-US"/>
              </w:rPr>
              <w:t> тыс. рублей;</w:t>
            </w:r>
          </w:p>
          <w:p w:rsidR="009251BE" w:rsidRPr="00CD6979" w:rsidRDefault="009251BE" w:rsidP="009251BE">
            <w:pPr>
              <w:autoSpaceDE w:val="0"/>
              <w:autoSpaceDN w:val="0"/>
              <w:adjustRightInd w:val="0"/>
              <w:jc w:val="both"/>
              <w:rPr>
                <w:sz w:val="26"/>
                <w:szCs w:val="26"/>
                <w:lang w:eastAsia="en-US"/>
              </w:rPr>
            </w:pPr>
            <w:r w:rsidRPr="00CD6979">
              <w:rPr>
                <w:sz w:val="26"/>
                <w:szCs w:val="26"/>
                <w:lang w:eastAsia="en-US"/>
              </w:rPr>
              <w:t xml:space="preserve">внебюджетных источников </w:t>
            </w:r>
            <w:r w:rsidR="00D02FAF">
              <w:rPr>
                <w:sz w:val="26"/>
                <w:szCs w:val="26"/>
                <w:lang w:eastAsia="en-US"/>
              </w:rPr>
              <w:t>–</w:t>
            </w:r>
            <w:r w:rsidRPr="00CD6979">
              <w:rPr>
                <w:sz w:val="26"/>
                <w:szCs w:val="26"/>
                <w:lang w:eastAsia="en-US"/>
              </w:rPr>
              <w:t xml:space="preserve"> 0</w:t>
            </w:r>
            <w:r w:rsidR="00D02FAF">
              <w:rPr>
                <w:sz w:val="26"/>
                <w:szCs w:val="26"/>
                <w:lang w:eastAsia="en-US"/>
              </w:rPr>
              <w:t>,0</w:t>
            </w:r>
            <w:r w:rsidRPr="00CD6979">
              <w:rPr>
                <w:sz w:val="26"/>
                <w:szCs w:val="26"/>
                <w:lang w:eastAsia="en-US"/>
              </w:rPr>
              <w:t> тыс. рублей, в том числе:</w:t>
            </w:r>
          </w:p>
          <w:p w:rsidR="009251BE" w:rsidRPr="00CD6979" w:rsidRDefault="009251BE" w:rsidP="009251BE">
            <w:pPr>
              <w:autoSpaceDE w:val="0"/>
              <w:autoSpaceDN w:val="0"/>
              <w:adjustRightInd w:val="0"/>
              <w:jc w:val="both"/>
              <w:rPr>
                <w:sz w:val="26"/>
                <w:szCs w:val="26"/>
                <w:lang w:eastAsia="en-US"/>
              </w:rPr>
            </w:pPr>
            <w:r w:rsidRPr="00CD6979">
              <w:rPr>
                <w:sz w:val="26"/>
                <w:szCs w:val="26"/>
                <w:lang w:eastAsia="en-US"/>
              </w:rPr>
              <w:t xml:space="preserve">в 2023 году </w:t>
            </w:r>
            <w:r w:rsidR="00D02FAF">
              <w:rPr>
                <w:sz w:val="26"/>
                <w:szCs w:val="26"/>
                <w:lang w:eastAsia="en-US"/>
              </w:rPr>
              <w:t>–</w:t>
            </w:r>
            <w:r w:rsidRPr="00CD6979">
              <w:rPr>
                <w:sz w:val="26"/>
                <w:szCs w:val="26"/>
                <w:lang w:eastAsia="en-US"/>
              </w:rPr>
              <w:t xml:space="preserve"> 0</w:t>
            </w:r>
            <w:r w:rsidR="00D02FAF">
              <w:rPr>
                <w:sz w:val="26"/>
                <w:szCs w:val="26"/>
                <w:lang w:eastAsia="en-US"/>
              </w:rPr>
              <w:t>,0</w:t>
            </w:r>
            <w:r w:rsidRPr="00CD6979">
              <w:rPr>
                <w:sz w:val="26"/>
                <w:szCs w:val="26"/>
                <w:lang w:eastAsia="en-US"/>
              </w:rPr>
              <w:t> тыс. рублей;</w:t>
            </w:r>
          </w:p>
          <w:p w:rsidR="009251BE" w:rsidRPr="00CD6979" w:rsidRDefault="009251BE" w:rsidP="009251BE">
            <w:pPr>
              <w:autoSpaceDE w:val="0"/>
              <w:autoSpaceDN w:val="0"/>
              <w:adjustRightInd w:val="0"/>
              <w:jc w:val="both"/>
              <w:rPr>
                <w:sz w:val="26"/>
                <w:szCs w:val="26"/>
                <w:lang w:eastAsia="en-US"/>
              </w:rPr>
            </w:pPr>
            <w:r w:rsidRPr="00CD6979">
              <w:rPr>
                <w:sz w:val="26"/>
                <w:szCs w:val="26"/>
                <w:lang w:eastAsia="en-US"/>
              </w:rPr>
              <w:t xml:space="preserve">в 2024 году </w:t>
            </w:r>
            <w:r w:rsidR="00D02FAF">
              <w:rPr>
                <w:sz w:val="26"/>
                <w:szCs w:val="26"/>
                <w:lang w:eastAsia="en-US"/>
              </w:rPr>
              <w:t>–</w:t>
            </w:r>
            <w:r w:rsidRPr="00CD6979">
              <w:rPr>
                <w:sz w:val="26"/>
                <w:szCs w:val="26"/>
                <w:lang w:eastAsia="en-US"/>
              </w:rPr>
              <w:t xml:space="preserve"> 0</w:t>
            </w:r>
            <w:r w:rsidR="00D02FAF">
              <w:rPr>
                <w:sz w:val="26"/>
                <w:szCs w:val="26"/>
                <w:lang w:eastAsia="en-US"/>
              </w:rPr>
              <w:t>,0</w:t>
            </w:r>
            <w:r w:rsidRPr="00CD6979">
              <w:rPr>
                <w:sz w:val="26"/>
                <w:szCs w:val="26"/>
                <w:lang w:eastAsia="en-US"/>
              </w:rPr>
              <w:t> тыс. рублей;</w:t>
            </w:r>
          </w:p>
          <w:p w:rsidR="009251BE" w:rsidRPr="00CD6979" w:rsidRDefault="009251BE" w:rsidP="009251BE">
            <w:pPr>
              <w:autoSpaceDE w:val="0"/>
              <w:autoSpaceDN w:val="0"/>
              <w:adjustRightInd w:val="0"/>
              <w:jc w:val="both"/>
              <w:rPr>
                <w:sz w:val="26"/>
                <w:szCs w:val="26"/>
                <w:lang w:eastAsia="en-US"/>
              </w:rPr>
            </w:pPr>
            <w:r w:rsidRPr="00CD6979">
              <w:rPr>
                <w:sz w:val="26"/>
                <w:szCs w:val="26"/>
                <w:lang w:eastAsia="en-US"/>
              </w:rPr>
              <w:t xml:space="preserve">в 2025 году </w:t>
            </w:r>
            <w:r w:rsidR="00D02FAF">
              <w:rPr>
                <w:sz w:val="26"/>
                <w:szCs w:val="26"/>
                <w:lang w:eastAsia="en-US"/>
              </w:rPr>
              <w:t>–</w:t>
            </w:r>
            <w:r w:rsidRPr="00CD6979">
              <w:rPr>
                <w:sz w:val="26"/>
                <w:szCs w:val="26"/>
                <w:lang w:eastAsia="en-US"/>
              </w:rPr>
              <w:t xml:space="preserve"> 0</w:t>
            </w:r>
            <w:r w:rsidR="00D02FAF">
              <w:rPr>
                <w:sz w:val="26"/>
                <w:szCs w:val="26"/>
                <w:lang w:eastAsia="en-US"/>
              </w:rPr>
              <w:t>,0</w:t>
            </w:r>
            <w:r w:rsidRPr="00CD6979">
              <w:rPr>
                <w:sz w:val="26"/>
                <w:szCs w:val="26"/>
                <w:lang w:eastAsia="en-US"/>
              </w:rPr>
              <w:t> тыс. рублей;</w:t>
            </w:r>
          </w:p>
          <w:p w:rsidR="009251BE" w:rsidRPr="00CD6979" w:rsidRDefault="009251BE" w:rsidP="009251BE">
            <w:pPr>
              <w:autoSpaceDE w:val="0"/>
              <w:autoSpaceDN w:val="0"/>
              <w:adjustRightInd w:val="0"/>
              <w:jc w:val="both"/>
              <w:rPr>
                <w:sz w:val="26"/>
                <w:szCs w:val="26"/>
                <w:lang w:eastAsia="en-US"/>
              </w:rPr>
            </w:pPr>
            <w:r w:rsidRPr="00CD6979">
              <w:rPr>
                <w:sz w:val="26"/>
                <w:szCs w:val="26"/>
                <w:lang w:eastAsia="en-US"/>
              </w:rPr>
              <w:t xml:space="preserve">в 2026 - 2030 годах </w:t>
            </w:r>
            <w:r w:rsidR="00D02FAF">
              <w:rPr>
                <w:sz w:val="26"/>
                <w:szCs w:val="26"/>
                <w:lang w:eastAsia="en-US"/>
              </w:rPr>
              <w:t>–</w:t>
            </w:r>
            <w:r w:rsidRPr="00CD6979">
              <w:rPr>
                <w:sz w:val="26"/>
                <w:szCs w:val="26"/>
                <w:lang w:eastAsia="en-US"/>
              </w:rPr>
              <w:t xml:space="preserve"> 0</w:t>
            </w:r>
            <w:r w:rsidR="00D02FAF">
              <w:rPr>
                <w:sz w:val="26"/>
                <w:szCs w:val="26"/>
                <w:lang w:eastAsia="en-US"/>
              </w:rPr>
              <w:t>,0</w:t>
            </w:r>
            <w:r w:rsidRPr="00CD6979">
              <w:rPr>
                <w:sz w:val="26"/>
                <w:szCs w:val="26"/>
                <w:lang w:eastAsia="en-US"/>
              </w:rPr>
              <w:t> тыс. рублей;</w:t>
            </w:r>
          </w:p>
          <w:p w:rsidR="00DA0753" w:rsidRDefault="009251BE" w:rsidP="009251BE">
            <w:pPr>
              <w:autoSpaceDE w:val="0"/>
              <w:autoSpaceDN w:val="0"/>
              <w:adjustRightInd w:val="0"/>
              <w:jc w:val="both"/>
              <w:rPr>
                <w:sz w:val="26"/>
                <w:szCs w:val="26"/>
                <w:lang w:eastAsia="en-US"/>
              </w:rPr>
            </w:pPr>
            <w:r w:rsidRPr="00CD6979">
              <w:rPr>
                <w:sz w:val="26"/>
                <w:szCs w:val="26"/>
                <w:lang w:eastAsia="en-US"/>
              </w:rPr>
              <w:t xml:space="preserve">в 2031 - 2035 годах </w:t>
            </w:r>
            <w:r w:rsidR="00D02FAF">
              <w:rPr>
                <w:sz w:val="26"/>
                <w:szCs w:val="26"/>
                <w:lang w:eastAsia="en-US"/>
              </w:rPr>
              <w:t>–</w:t>
            </w:r>
            <w:r w:rsidRPr="00CD6979">
              <w:rPr>
                <w:sz w:val="26"/>
                <w:szCs w:val="26"/>
                <w:lang w:eastAsia="en-US"/>
              </w:rPr>
              <w:t xml:space="preserve"> 0</w:t>
            </w:r>
            <w:r w:rsidR="00D02FAF">
              <w:rPr>
                <w:sz w:val="26"/>
                <w:szCs w:val="26"/>
                <w:lang w:eastAsia="en-US"/>
              </w:rPr>
              <w:t>,0</w:t>
            </w:r>
            <w:r w:rsidRPr="00CD6979">
              <w:rPr>
                <w:sz w:val="26"/>
                <w:szCs w:val="26"/>
                <w:lang w:eastAsia="en-US"/>
              </w:rPr>
              <w:t> тыс. рублей.</w:t>
            </w:r>
          </w:p>
          <w:p w:rsidR="00DA0753" w:rsidRDefault="00DA0753" w:rsidP="009251BE">
            <w:pPr>
              <w:autoSpaceDE w:val="0"/>
              <w:autoSpaceDN w:val="0"/>
              <w:adjustRightInd w:val="0"/>
              <w:jc w:val="both"/>
              <w:rPr>
                <w:sz w:val="26"/>
                <w:szCs w:val="26"/>
                <w:lang w:eastAsia="en-US"/>
              </w:rPr>
            </w:pPr>
          </w:p>
        </w:tc>
      </w:tr>
      <w:tr w:rsidR="00DA0753" w:rsidTr="00DA0753">
        <w:tc>
          <w:tcPr>
            <w:tcW w:w="1940" w:type="pct"/>
            <w:hideMark/>
          </w:tcPr>
          <w:p w:rsidR="00DA0753" w:rsidRDefault="00DA0753">
            <w:pPr>
              <w:autoSpaceDE w:val="0"/>
              <w:autoSpaceDN w:val="0"/>
              <w:adjustRightInd w:val="0"/>
              <w:jc w:val="both"/>
              <w:rPr>
                <w:sz w:val="26"/>
                <w:szCs w:val="26"/>
                <w:lang w:eastAsia="en-US"/>
              </w:rPr>
            </w:pPr>
            <w:r>
              <w:rPr>
                <w:sz w:val="26"/>
                <w:szCs w:val="26"/>
                <w:lang w:eastAsia="en-US"/>
              </w:rPr>
              <w:t>Ожидаемые результаты реализации подпрограммы</w:t>
            </w:r>
          </w:p>
        </w:tc>
        <w:tc>
          <w:tcPr>
            <w:tcW w:w="182" w:type="pct"/>
            <w:hideMark/>
          </w:tcPr>
          <w:p w:rsidR="00DA0753" w:rsidRDefault="00DA0753" w:rsidP="00DA0753">
            <w:pPr>
              <w:autoSpaceDE w:val="0"/>
              <w:autoSpaceDN w:val="0"/>
              <w:adjustRightInd w:val="0"/>
              <w:rPr>
                <w:sz w:val="26"/>
                <w:szCs w:val="26"/>
              </w:rPr>
            </w:pPr>
            <w:r>
              <w:rPr>
                <w:sz w:val="26"/>
                <w:szCs w:val="26"/>
              </w:rPr>
              <w:t>–</w:t>
            </w:r>
          </w:p>
        </w:tc>
        <w:tc>
          <w:tcPr>
            <w:tcW w:w="2878" w:type="pct"/>
          </w:tcPr>
          <w:p w:rsidR="00DA0753" w:rsidRDefault="00DA0753">
            <w:pPr>
              <w:autoSpaceDE w:val="0"/>
              <w:autoSpaceDN w:val="0"/>
              <w:adjustRightInd w:val="0"/>
              <w:jc w:val="both"/>
              <w:rPr>
                <w:sz w:val="26"/>
                <w:szCs w:val="26"/>
                <w:lang w:eastAsia="en-US"/>
              </w:rPr>
            </w:pPr>
            <w:r w:rsidRPr="00DA0753">
              <w:rPr>
                <w:sz w:val="26"/>
                <w:szCs w:val="26"/>
                <w:lang w:eastAsia="en-US"/>
              </w:rPr>
              <w:t xml:space="preserve">обеспечение эпизоотического и ветеринарно-санитарного благополучия Комсомольского </w:t>
            </w:r>
            <w:r w:rsidR="00A01C28" w:rsidRPr="00A01C28">
              <w:rPr>
                <w:sz w:val="26"/>
                <w:szCs w:val="26"/>
                <w:lang w:eastAsia="en-US"/>
              </w:rPr>
              <w:t>муниципального округа</w:t>
            </w:r>
            <w:r w:rsidR="00A01C28">
              <w:rPr>
                <w:sz w:val="18"/>
                <w:szCs w:val="18"/>
                <w:lang w:eastAsia="en-US"/>
              </w:rPr>
              <w:t xml:space="preserve"> </w:t>
            </w:r>
            <w:r w:rsidRPr="00DA0753">
              <w:rPr>
                <w:sz w:val="26"/>
                <w:szCs w:val="26"/>
                <w:lang w:eastAsia="en-US"/>
              </w:rPr>
              <w:t xml:space="preserve"> Чувашской Республики.</w:t>
            </w:r>
          </w:p>
        </w:tc>
      </w:tr>
    </w:tbl>
    <w:p w:rsidR="00456524" w:rsidRDefault="00456524" w:rsidP="001836AC">
      <w:pPr>
        <w:ind w:firstLine="708"/>
        <w:jc w:val="both"/>
      </w:pPr>
    </w:p>
    <w:p w:rsidR="00EB2DEC" w:rsidRDefault="00EB2DEC" w:rsidP="001836AC">
      <w:pPr>
        <w:ind w:firstLine="708"/>
        <w:jc w:val="both"/>
      </w:pPr>
    </w:p>
    <w:p w:rsidR="00EB2DEC" w:rsidRDefault="00EB2DEC" w:rsidP="00EB2DEC">
      <w:pPr>
        <w:ind w:firstLine="708"/>
        <w:jc w:val="center"/>
        <w:rPr>
          <w:b/>
          <w:sz w:val="26"/>
          <w:szCs w:val="26"/>
          <w:lang w:eastAsia="en-US"/>
        </w:rPr>
      </w:pPr>
      <w:r>
        <w:rPr>
          <w:b/>
          <w:sz w:val="26"/>
          <w:szCs w:val="26"/>
        </w:rPr>
        <w:t>Раздел I. П</w:t>
      </w:r>
      <w:r>
        <w:rPr>
          <w:b/>
          <w:sz w:val="26"/>
          <w:szCs w:val="26"/>
          <w:lang w:eastAsia="en-US"/>
        </w:rPr>
        <w:t>риоритеты  и цели подпрограммы</w:t>
      </w:r>
    </w:p>
    <w:p w:rsidR="00EB2DEC" w:rsidRDefault="00EB2DEC" w:rsidP="00EB2DEC">
      <w:pPr>
        <w:ind w:firstLine="708"/>
        <w:jc w:val="center"/>
        <w:rPr>
          <w:b/>
          <w:sz w:val="26"/>
          <w:szCs w:val="26"/>
          <w:lang w:eastAsia="en-US"/>
        </w:rPr>
      </w:pPr>
      <w:r>
        <w:rPr>
          <w:b/>
          <w:sz w:val="26"/>
          <w:szCs w:val="26"/>
          <w:lang w:eastAsia="en-US"/>
        </w:rPr>
        <w:t xml:space="preserve"> «Р</w:t>
      </w:r>
      <w:r>
        <w:rPr>
          <w:b/>
          <w:sz w:val="26"/>
          <w:szCs w:val="26"/>
        </w:rPr>
        <w:t>азвитие ветеринарии»</w:t>
      </w:r>
      <w:r>
        <w:rPr>
          <w:b/>
          <w:sz w:val="26"/>
          <w:szCs w:val="26"/>
          <w:lang w:eastAsia="en-US"/>
        </w:rPr>
        <w:t>, общая характеристика</w:t>
      </w:r>
    </w:p>
    <w:p w:rsidR="00EB2DEC" w:rsidRDefault="00EB2DEC" w:rsidP="00EB2DEC">
      <w:pPr>
        <w:ind w:firstLine="708"/>
        <w:jc w:val="both"/>
      </w:pPr>
    </w:p>
    <w:p w:rsidR="00EB2DEC" w:rsidRPr="00EB2DEC" w:rsidRDefault="00EB2DEC" w:rsidP="00EB2DEC">
      <w:pPr>
        <w:ind w:firstLine="708"/>
        <w:jc w:val="both"/>
        <w:rPr>
          <w:sz w:val="26"/>
          <w:szCs w:val="26"/>
        </w:rPr>
      </w:pPr>
      <w:r w:rsidRPr="00EB2DEC">
        <w:rPr>
          <w:sz w:val="26"/>
          <w:szCs w:val="26"/>
        </w:rPr>
        <w:t>Одним из приоритетных направлений политики является повышение качества жизни граждан, что не может быть реализовано без достижения высокого уровня продовольственной безопасности. 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животноводческой отрасли.</w:t>
      </w:r>
    </w:p>
    <w:p w:rsidR="00EB2DEC" w:rsidRPr="00EB2DEC" w:rsidRDefault="00EB2DEC" w:rsidP="00EB2DEC">
      <w:pPr>
        <w:ind w:firstLine="708"/>
        <w:jc w:val="both"/>
        <w:rPr>
          <w:sz w:val="26"/>
          <w:szCs w:val="26"/>
        </w:rPr>
      </w:pPr>
      <w:r w:rsidRPr="00EB2DEC">
        <w:rPr>
          <w:sz w:val="26"/>
          <w:szCs w:val="26"/>
        </w:rPr>
        <w:t xml:space="preserve">Основной целью подпрограммы является обеспечение эпизоотического и ветеринарно-санитарного благополучия Комсомольского </w:t>
      </w:r>
      <w:r w:rsidR="00D73DB1">
        <w:rPr>
          <w:sz w:val="26"/>
          <w:szCs w:val="26"/>
        </w:rPr>
        <w:t>муниципального округа</w:t>
      </w:r>
      <w:r w:rsidRPr="00EB2DEC">
        <w:rPr>
          <w:sz w:val="26"/>
          <w:szCs w:val="26"/>
        </w:rPr>
        <w:t xml:space="preserve"> Чувашской Республики.</w:t>
      </w:r>
    </w:p>
    <w:p w:rsidR="00EB2DEC" w:rsidRPr="00EB2DEC" w:rsidRDefault="00EB2DEC" w:rsidP="00EB2DEC">
      <w:pPr>
        <w:ind w:firstLine="708"/>
        <w:jc w:val="both"/>
        <w:rPr>
          <w:sz w:val="26"/>
          <w:szCs w:val="26"/>
        </w:rPr>
      </w:pPr>
      <w:r w:rsidRPr="00EB2DEC">
        <w:rPr>
          <w:sz w:val="26"/>
          <w:szCs w:val="26"/>
        </w:rPr>
        <w:t>Для достижения этой цели определены следующие основные задачи:</w:t>
      </w:r>
    </w:p>
    <w:p w:rsidR="00EB2DEC" w:rsidRPr="00EB2DEC" w:rsidRDefault="00EB2DEC" w:rsidP="00EB2DEC">
      <w:pPr>
        <w:ind w:firstLine="708"/>
        <w:jc w:val="both"/>
        <w:rPr>
          <w:sz w:val="26"/>
          <w:szCs w:val="26"/>
        </w:rPr>
      </w:pPr>
      <w:r w:rsidRPr="00EB2DEC">
        <w:rPr>
          <w:sz w:val="26"/>
          <w:szCs w:val="26"/>
        </w:rPr>
        <w:t>предупреждение возникновения и распространения заразных болезней животных;</w:t>
      </w:r>
    </w:p>
    <w:p w:rsidR="00EB2DEC" w:rsidRPr="0068596A" w:rsidRDefault="0068596A" w:rsidP="0068596A">
      <w:pPr>
        <w:pStyle w:val="ConsPlusNormal"/>
        <w:jc w:val="both"/>
        <w:rPr>
          <w:rFonts w:ascii="Times New Roman" w:hAnsi="Times New Roman"/>
          <w:sz w:val="26"/>
          <w:szCs w:val="26"/>
        </w:rPr>
      </w:pPr>
      <w:r>
        <w:rPr>
          <w:rFonts w:ascii="Times New Roman" w:hAnsi="Times New Roman"/>
          <w:sz w:val="26"/>
          <w:szCs w:val="26"/>
        </w:rPr>
        <w:t xml:space="preserve">получение субвенций бюджетом муниципального округа </w:t>
      </w:r>
      <w:proofErr w:type="gramStart"/>
      <w:r>
        <w:rPr>
          <w:rFonts w:ascii="Times New Roman" w:hAnsi="Times New Roman"/>
          <w:sz w:val="26"/>
          <w:szCs w:val="26"/>
        </w:rPr>
        <w:t>для осуществления государственных полномочий Чувашской Республики по организации проведения на территории муниципального округа мероприятий при осуществлении деятельности по обращению</w:t>
      </w:r>
      <w:proofErr w:type="gramEnd"/>
      <w:r>
        <w:rPr>
          <w:rFonts w:ascii="Times New Roman" w:hAnsi="Times New Roman"/>
          <w:sz w:val="26"/>
          <w:szCs w:val="26"/>
        </w:rPr>
        <w:t xml:space="preserve"> с животными без владельцев</w:t>
      </w:r>
      <w:r w:rsidR="00EB2DEC" w:rsidRPr="00EB2DEC">
        <w:rPr>
          <w:sz w:val="26"/>
          <w:szCs w:val="26"/>
        </w:rPr>
        <w:t>.</w:t>
      </w:r>
    </w:p>
    <w:p w:rsidR="00EB2DEC" w:rsidRPr="00EB2DEC" w:rsidRDefault="00EB2DEC" w:rsidP="00EB2DEC">
      <w:pPr>
        <w:ind w:firstLine="708"/>
        <w:jc w:val="both"/>
        <w:rPr>
          <w:sz w:val="26"/>
          <w:szCs w:val="26"/>
        </w:rPr>
      </w:pPr>
    </w:p>
    <w:p w:rsidR="00EB2DEC" w:rsidRDefault="00EB2DEC" w:rsidP="00EB2DEC">
      <w:pPr>
        <w:ind w:firstLine="708"/>
        <w:jc w:val="center"/>
        <w:rPr>
          <w:b/>
          <w:sz w:val="26"/>
          <w:szCs w:val="26"/>
        </w:rPr>
      </w:pPr>
      <w:r w:rsidRPr="00EB2DEC">
        <w:rPr>
          <w:b/>
          <w:sz w:val="26"/>
          <w:szCs w:val="26"/>
        </w:rPr>
        <w:t>Раздел II. Перечень и сведения о целевых показателях</w:t>
      </w:r>
    </w:p>
    <w:p w:rsidR="00EB2DEC" w:rsidRDefault="00EB2DEC" w:rsidP="00EB2DEC">
      <w:pPr>
        <w:ind w:firstLine="708"/>
        <w:jc w:val="center"/>
        <w:rPr>
          <w:b/>
          <w:sz w:val="26"/>
          <w:szCs w:val="26"/>
        </w:rPr>
      </w:pPr>
      <w:r w:rsidRPr="00EB2DEC">
        <w:rPr>
          <w:b/>
          <w:sz w:val="26"/>
          <w:szCs w:val="26"/>
        </w:rPr>
        <w:t>(</w:t>
      </w:r>
      <w:proofErr w:type="gramStart"/>
      <w:r w:rsidRPr="00EB2DEC">
        <w:rPr>
          <w:b/>
          <w:sz w:val="26"/>
          <w:szCs w:val="26"/>
        </w:rPr>
        <w:t>индикаторах</w:t>
      </w:r>
      <w:proofErr w:type="gramEnd"/>
      <w:r w:rsidRPr="00EB2DEC">
        <w:rPr>
          <w:b/>
          <w:sz w:val="26"/>
          <w:szCs w:val="26"/>
        </w:rPr>
        <w:t>) подпрограммы с расшифровкой плановых</w:t>
      </w:r>
    </w:p>
    <w:p w:rsidR="00EB2DEC" w:rsidRPr="00EB2DEC" w:rsidRDefault="00EB2DEC" w:rsidP="00EB2DEC">
      <w:pPr>
        <w:ind w:firstLine="708"/>
        <w:jc w:val="center"/>
        <w:rPr>
          <w:b/>
          <w:sz w:val="26"/>
          <w:szCs w:val="26"/>
        </w:rPr>
      </w:pPr>
      <w:r w:rsidRPr="00EB2DEC">
        <w:rPr>
          <w:b/>
          <w:sz w:val="26"/>
          <w:szCs w:val="26"/>
        </w:rPr>
        <w:t>значений по годам ее реализации</w:t>
      </w:r>
    </w:p>
    <w:p w:rsidR="00EB2DEC" w:rsidRPr="00EB2DEC" w:rsidRDefault="00EB2DEC" w:rsidP="00EB2DEC">
      <w:pPr>
        <w:ind w:firstLine="708"/>
        <w:jc w:val="both"/>
        <w:rPr>
          <w:sz w:val="26"/>
          <w:szCs w:val="26"/>
        </w:rPr>
      </w:pPr>
    </w:p>
    <w:p w:rsidR="00EB2DEC" w:rsidRPr="00EB2DEC" w:rsidRDefault="001424E8" w:rsidP="00EB2DEC">
      <w:pPr>
        <w:ind w:firstLine="708"/>
        <w:jc w:val="both"/>
        <w:rPr>
          <w:sz w:val="26"/>
          <w:szCs w:val="26"/>
        </w:rPr>
      </w:pPr>
      <w:r>
        <w:rPr>
          <w:sz w:val="26"/>
          <w:szCs w:val="26"/>
        </w:rPr>
        <w:t>Целевым</w:t>
      </w:r>
      <w:r w:rsidR="00EB2DEC" w:rsidRPr="00EB2DEC">
        <w:rPr>
          <w:sz w:val="26"/>
          <w:szCs w:val="26"/>
        </w:rPr>
        <w:t xml:space="preserve"> показател</w:t>
      </w:r>
      <w:r>
        <w:rPr>
          <w:sz w:val="26"/>
          <w:szCs w:val="26"/>
        </w:rPr>
        <w:t>е</w:t>
      </w:r>
      <w:r w:rsidR="00EB2DEC" w:rsidRPr="00EB2DEC">
        <w:rPr>
          <w:sz w:val="26"/>
          <w:szCs w:val="26"/>
        </w:rPr>
        <w:t>м (индикатор</w:t>
      </w:r>
      <w:r>
        <w:rPr>
          <w:sz w:val="26"/>
          <w:szCs w:val="26"/>
        </w:rPr>
        <w:t>о</w:t>
      </w:r>
      <w:r w:rsidR="00EB2DEC" w:rsidRPr="00EB2DEC">
        <w:rPr>
          <w:sz w:val="26"/>
          <w:szCs w:val="26"/>
        </w:rPr>
        <w:t>м) подпрограммы являются:</w:t>
      </w:r>
    </w:p>
    <w:p w:rsidR="00EB2DEC" w:rsidRPr="00EB2DEC" w:rsidRDefault="00EB2DEC" w:rsidP="00EB2DEC">
      <w:pPr>
        <w:ind w:firstLine="708"/>
        <w:jc w:val="both"/>
        <w:rPr>
          <w:sz w:val="26"/>
          <w:szCs w:val="26"/>
        </w:rPr>
      </w:pPr>
      <w:r w:rsidRPr="00EB2DEC">
        <w:rPr>
          <w:sz w:val="26"/>
          <w:szCs w:val="26"/>
        </w:rPr>
        <w:t xml:space="preserve">отношение количества вакцинированных </w:t>
      </w:r>
      <w:proofErr w:type="gramStart"/>
      <w:r w:rsidRPr="00EB2DEC">
        <w:rPr>
          <w:sz w:val="26"/>
          <w:szCs w:val="26"/>
        </w:rPr>
        <w:t>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roofErr w:type="gramEnd"/>
      <w:r w:rsidRPr="00EB2DEC">
        <w:rPr>
          <w:sz w:val="26"/>
          <w:szCs w:val="26"/>
        </w:rPr>
        <w:t>.</w:t>
      </w:r>
    </w:p>
    <w:p w:rsidR="00EB2DEC" w:rsidRPr="00EB2DEC" w:rsidRDefault="00EB2DEC" w:rsidP="00EB2DEC">
      <w:pPr>
        <w:ind w:firstLine="708"/>
        <w:jc w:val="both"/>
        <w:rPr>
          <w:sz w:val="26"/>
          <w:szCs w:val="26"/>
        </w:rPr>
      </w:pPr>
      <w:r w:rsidRPr="00EB2DEC">
        <w:rPr>
          <w:sz w:val="26"/>
          <w:szCs w:val="26"/>
        </w:rPr>
        <w:t>В результате реализации мероприятий подпрограммы ожидается достижение следующ</w:t>
      </w:r>
      <w:r w:rsidR="00CF6A8D">
        <w:rPr>
          <w:sz w:val="26"/>
          <w:szCs w:val="26"/>
        </w:rPr>
        <w:t>его</w:t>
      </w:r>
      <w:r w:rsidRPr="00EB2DEC">
        <w:rPr>
          <w:sz w:val="26"/>
          <w:szCs w:val="26"/>
        </w:rPr>
        <w:t xml:space="preserve"> целев</w:t>
      </w:r>
      <w:r w:rsidR="00CF6A8D">
        <w:rPr>
          <w:sz w:val="26"/>
          <w:szCs w:val="26"/>
        </w:rPr>
        <w:t>ого</w:t>
      </w:r>
      <w:r w:rsidRPr="00EB2DEC">
        <w:rPr>
          <w:sz w:val="26"/>
          <w:szCs w:val="26"/>
        </w:rPr>
        <w:t xml:space="preserve"> показател</w:t>
      </w:r>
      <w:r w:rsidR="00CF6A8D">
        <w:rPr>
          <w:sz w:val="26"/>
          <w:szCs w:val="26"/>
        </w:rPr>
        <w:t>я</w:t>
      </w:r>
      <w:r w:rsidRPr="00EB2DEC">
        <w:rPr>
          <w:sz w:val="26"/>
          <w:szCs w:val="26"/>
        </w:rPr>
        <w:t xml:space="preserve"> (индикатор</w:t>
      </w:r>
      <w:r w:rsidR="00CF6A8D">
        <w:rPr>
          <w:sz w:val="26"/>
          <w:szCs w:val="26"/>
        </w:rPr>
        <w:t>а</w:t>
      </w:r>
      <w:r w:rsidRPr="00EB2DEC">
        <w:rPr>
          <w:sz w:val="26"/>
          <w:szCs w:val="26"/>
        </w:rPr>
        <w:t>):</w:t>
      </w:r>
    </w:p>
    <w:p w:rsidR="00EB2DEC" w:rsidRPr="00EB2DEC" w:rsidRDefault="00EB2DEC" w:rsidP="00EB2DEC">
      <w:pPr>
        <w:ind w:firstLine="708"/>
        <w:jc w:val="both"/>
        <w:rPr>
          <w:sz w:val="26"/>
          <w:szCs w:val="26"/>
        </w:rPr>
      </w:pPr>
      <w:r w:rsidRPr="00EB2DEC">
        <w:rPr>
          <w:sz w:val="26"/>
          <w:szCs w:val="26"/>
        </w:rPr>
        <w:t xml:space="preserve">отношение количества вакцинированных </w:t>
      </w:r>
      <w:proofErr w:type="gramStart"/>
      <w:r w:rsidRPr="00EB2DEC">
        <w:rPr>
          <w:sz w:val="26"/>
          <w:szCs w:val="26"/>
        </w:rPr>
        <w:t>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roofErr w:type="gramEnd"/>
      <w:r w:rsidRPr="00EB2DEC">
        <w:rPr>
          <w:sz w:val="26"/>
          <w:szCs w:val="26"/>
        </w:rPr>
        <w:t>:</w:t>
      </w:r>
    </w:p>
    <w:p w:rsidR="00EB2DEC" w:rsidRPr="00EB2DEC" w:rsidRDefault="00EB2DEC" w:rsidP="00EB2DEC">
      <w:pPr>
        <w:ind w:firstLine="708"/>
        <w:jc w:val="both"/>
        <w:rPr>
          <w:sz w:val="26"/>
          <w:szCs w:val="26"/>
        </w:rPr>
      </w:pPr>
      <w:r w:rsidRPr="00EB2DEC">
        <w:rPr>
          <w:sz w:val="26"/>
          <w:szCs w:val="26"/>
        </w:rPr>
        <w:t>в 2023 году - 100,0 процента;</w:t>
      </w:r>
    </w:p>
    <w:p w:rsidR="00EB2DEC" w:rsidRPr="00EB2DEC" w:rsidRDefault="00EB2DEC" w:rsidP="00EB2DEC">
      <w:pPr>
        <w:ind w:firstLine="708"/>
        <w:jc w:val="both"/>
        <w:rPr>
          <w:sz w:val="26"/>
          <w:szCs w:val="26"/>
        </w:rPr>
      </w:pPr>
      <w:r w:rsidRPr="00EB2DEC">
        <w:rPr>
          <w:sz w:val="26"/>
          <w:szCs w:val="26"/>
        </w:rPr>
        <w:t>в 2024 году - 100,0 процента;</w:t>
      </w:r>
    </w:p>
    <w:p w:rsidR="00EB2DEC" w:rsidRPr="00EB2DEC" w:rsidRDefault="00EB2DEC" w:rsidP="00EB2DEC">
      <w:pPr>
        <w:ind w:firstLine="708"/>
        <w:jc w:val="both"/>
        <w:rPr>
          <w:sz w:val="26"/>
          <w:szCs w:val="26"/>
        </w:rPr>
      </w:pPr>
      <w:r w:rsidRPr="00EB2DEC">
        <w:rPr>
          <w:sz w:val="26"/>
          <w:szCs w:val="26"/>
        </w:rPr>
        <w:t>в 2025 году - 100,0 процента;</w:t>
      </w:r>
    </w:p>
    <w:p w:rsidR="00EB2DEC" w:rsidRPr="00EB2DEC" w:rsidRDefault="00EB2DEC" w:rsidP="00EB2DEC">
      <w:pPr>
        <w:ind w:firstLine="708"/>
        <w:jc w:val="both"/>
        <w:rPr>
          <w:sz w:val="26"/>
          <w:szCs w:val="26"/>
        </w:rPr>
      </w:pPr>
      <w:r w:rsidRPr="00EB2DEC">
        <w:rPr>
          <w:sz w:val="26"/>
          <w:szCs w:val="26"/>
        </w:rPr>
        <w:t>в 2026 - 2030 годах - 100,0 процента (ежегодно);</w:t>
      </w:r>
    </w:p>
    <w:p w:rsidR="00EB2DEC" w:rsidRPr="00EB2DEC" w:rsidRDefault="00EB2DEC" w:rsidP="00EB2DEC">
      <w:pPr>
        <w:ind w:firstLine="708"/>
        <w:jc w:val="both"/>
        <w:rPr>
          <w:sz w:val="26"/>
          <w:szCs w:val="26"/>
        </w:rPr>
      </w:pPr>
      <w:r w:rsidRPr="00EB2DEC">
        <w:rPr>
          <w:sz w:val="26"/>
          <w:szCs w:val="26"/>
        </w:rPr>
        <w:t>в 2031 - 2035 годах - 100,0 процента (ежегодно).</w:t>
      </w:r>
    </w:p>
    <w:p w:rsidR="00EB2DEC" w:rsidRPr="00EB2DEC" w:rsidRDefault="00EB2DEC" w:rsidP="00EB2DEC">
      <w:pPr>
        <w:ind w:firstLine="708"/>
        <w:jc w:val="both"/>
        <w:rPr>
          <w:sz w:val="26"/>
          <w:szCs w:val="26"/>
        </w:rPr>
      </w:pPr>
    </w:p>
    <w:p w:rsidR="00EB2DEC" w:rsidRPr="00EB2DEC" w:rsidRDefault="00EB2DEC" w:rsidP="00EB2DEC">
      <w:pPr>
        <w:ind w:firstLine="708"/>
        <w:jc w:val="center"/>
        <w:rPr>
          <w:b/>
          <w:sz w:val="26"/>
          <w:szCs w:val="26"/>
        </w:rPr>
      </w:pPr>
      <w:r w:rsidRPr="00EB2DEC">
        <w:rPr>
          <w:b/>
          <w:sz w:val="26"/>
          <w:szCs w:val="26"/>
        </w:rPr>
        <w:t>Раздел III. Характеристики основных мероприятий, мероприятий подпрограммы с указанием сроков и этапов их реализации</w:t>
      </w:r>
    </w:p>
    <w:p w:rsidR="00EB2DEC" w:rsidRPr="00EB2DEC" w:rsidRDefault="00EB2DEC" w:rsidP="00EB2DEC">
      <w:pPr>
        <w:ind w:firstLine="708"/>
        <w:jc w:val="both"/>
        <w:rPr>
          <w:sz w:val="26"/>
          <w:szCs w:val="26"/>
        </w:rPr>
      </w:pPr>
    </w:p>
    <w:p w:rsidR="00EB2DEC" w:rsidRPr="00EB2DEC" w:rsidRDefault="00EB2DEC" w:rsidP="00EB2DEC">
      <w:pPr>
        <w:ind w:firstLine="708"/>
        <w:jc w:val="both"/>
        <w:rPr>
          <w:sz w:val="26"/>
          <w:szCs w:val="26"/>
        </w:rPr>
      </w:pPr>
      <w:r w:rsidRPr="00EB2DEC">
        <w:rPr>
          <w:sz w:val="26"/>
          <w:szCs w:val="26"/>
        </w:rPr>
        <w:t>Основные мероприятия подпрограммы направлены на реализацию поставленных целей и задач подпрограммы и Муниципальной программы в целом.</w:t>
      </w:r>
    </w:p>
    <w:p w:rsidR="00EB2DEC" w:rsidRPr="00EB2DEC" w:rsidRDefault="00EB2DEC" w:rsidP="00EB2DEC">
      <w:pPr>
        <w:ind w:firstLine="708"/>
        <w:jc w:val="both"/>
        <w:rPr>
          <w:sz w:val="26"/>
          <w:szCs w:val="26"/>
        </w:rPr>
      </w:pPr>
      <w:r w:rsidRPr="00EB2DEC">
        <w:rPr>
          <w:sz w:val="26"/>
          <w:szCs w:val="26"/>
        </w:rPr>
        <w:t>Подпрограмма "Развитие ветеринарии" включает:</w:t>
      </w:r>
    </w:p>
    <w:p w:rsidR="00EB2DEC" w:rsidRPr="00EB2DEC" w:rsidRDefault="00B71FFA" w:rsidP="00EB2DEC">
      <w:pPr>
        <w:ind w:firstLine="708"/>
        <w:jc w:val="both"/>
        <w:rPr>
          <w:sz w:val="26"/>
          <w:szCs w:val="26"/>
        </w:rPr>
      </w:pPr>
      <w:r>
        <w:rPr>
          <w:sz w:val="26"/>
          <w:szCs w:val="26"/>
        </w:rPr>
        <w:t>О</w:t>
      </w:r>
      <w:r w:rsidR="00EB2DEC" w:rsidRPr="00EB2DEC">
        <w:rPr>
          <w:sz w:val="26"/>
          <w:szCs w:val="26"/>
        </w:rPr>
        <w:t>сновное мероприятие</w:t>
      </w:r>
      <w:r>
        <w:rPr>
          <w:sz w:val="26"/>
          <w:szCs w:val="26"/>
        </w:rPr>
        <w:t xml:space="preserve"> 1</w:t>
      </w:r>
      <w:r w:rsidR="00EB2DEC" w:rsidRPr="00EB2DEC">
        <w:rPr>
          <w:sz w:val="26"/>
          <w:szCs w:val="26"/>
        </w:rPr>
        <w:t>. Предупреждение и ликвидация болезней животных.</w:t>
      </w:r>
    </w:p>
    <w:p w:rsidR="00EB2DEC" w:rsidRPr="00EB2DEC" w:rsidRDefault="00EB2DEC" w:rsidP="00EB2DEC">
      <w:pPr>
        <w:ind w:firstLine="708"/>
        <w:jc w:val="both"/>
        <w:rPr>
          <w:sz w:val="26"/>
          <w:szCs w:val="26"/>
        </w:rPr>
      </w:pPr>
      <w:r w:rsidRPr="00EB2DEC">
        <w:rPr>
          <w:sz w:val="26"/>
          <w:szCs w:val="26"/>
        </w:rPr>
        <w:t>Мероприятие 1.1. Проведение противоэпизоотических мероприятий.</w:t>
      </w:r>
    </w:p>
    <w:p w:rsidR="00B71FFA" w:rsidRDefault="00EB2DEC" w:rsidP="00EB2DEC">
      <w:pPr>
        <w:ind w:firstLine="708"/>
        <w:jc w:val="both"/>
        <w:rPr>
          <w:sz w:val="26"/>
          <w:szCs w:val="26"/>
          <w:shd w:val="clear" w:color="auto" w:fill="FFFFFF"/>
        </w:rPr>
      </w:pPr>
      <w:r w:rsidRPr="00EB2DEC">
        <w:rPr>
          <w:sz w:val="26"/>
          <w:szCs w:val="26"/>
        </w:rPr>
        <w:t xml:space="preserve">Мероприятие </w:t>
      </w:r>
      <w:r w:rsidRPr="00E05E06">
        <w:rPr>
          <w:sz w:val="26"/>
          <w:szCs w:val="26"/>
        </w:rPr>
        <w:t xml:space="preserve">1.2. Получение </w:t>
      </w:r>
      <w:r w:rsidR="00B71FFA" w:rsidRPr="00E05E06">
        <w:rPr>
          <w:sz w:val="26"/>
          <w:szCs w:val="26"/>
        </w:rPr>
        <w:t>ф</w:t>
      </w:r>
      <w:r w:rsidR="00B71FFA" w:rsidRPr="00E05E06">
        <w:rPr>
          <w:sz w:val="26"/>
          <w:szCs w:val="26"/>
          <w:shd w:val="clear" w:color="auto" w:fill="FFFFFF"/>
        </w:rPr>
        <w:t>инансового обеспечения передаваемых государственных полномочий Чувашской Респуб</w:t>
      </w:r>
      <w:r w:rsidR="00B71FFA" w:rsidRPr="00B71FFA">
        <w:rPr>
          <w:sz w:val="26"/>
          <w:szCs w:val="26"/>
          <w:shd w:val="clear" w:color="auto" w:fill="FFFFFF"/>
        </w:rPr>
        <w:t xml:space="preserve">лики </w:t>
      </w:r>
      <w:proofErr w:type="gramStart"/>
      <w:r w:rsidR="00B71FFA" w:rsidRPr="00B71FFA">
        <w:rPr>
          <w:sz w:val="26"/>
          <w:szCs w:val="26"/>
          <w:shd w:val="clear" w:color="auto" w:fill="FFFFFF"/>
        </w:rPr>
        <w:t>по организации проведения на территории муниципального округа мероприятий при осуществлении деятельности по обращению с животными без владельцев</w:t>
      </w:r>
      <w:proofErr w:type="gramEnd"/>
      <w:r w:rsidR="00B71FFA" w:rsidRPr="00B71FFA">
        <w:rPr>
          <w:sz w:val="26"/>
          <w:szCs w:val="26"/>
          <w:shd w:val="clear" w:color="auto" w:fill="FFFFFF"/>
        </w:rPr>
        <w:t>.</w:t>
      </w:r>
    </w:p>
    <w:p w:rsidR="00077718" w:rsidRPr="00077718" w:rsidRDefault="00077718" w:rsidP="00EB2DEC">
      <w:pPr>
        <w:ind w:firstLine="708"/>
        <w:jc w:val="both"/>
        <w:rPr>
          <w:sz w:val="26"/>
          <w:szCs w:val="26"/>
          <w:shd w:val="clear" w:color="auto" w:fill="FFFFFF"/>
        </w:rPr>
      </w:pPr>
      <w:r w:rsidRPr="00077718">
        <w:rPr>
          <w:sz w:val="26"/>
          <w:szCs w:val="26"/>
          <w:shd w:val="clear" w:color="auto" w:fill="FFFFFF"/>
        </w:rPr>
        <w:t>Мероприятие 1.3. Создание муниципальных приютов для животных без владельцев.</w:t>
      </w:r>
    </w:p>
    <w:p w:rsidR="00077718" w:rsidRPr="00077718" w:rsidRDefault="00077718" w:rsidP="00EB2DEC">
      <w:pPr>
        <w:ind w:firstLine="708"/>
        <w:jc w:val="both"/>
        <w:rPr>
          <w:sz w:val="26"/>
          <w:szCs w:val="26"/>
          <w:shd w:val="clear" w:color="auto" w:fill="FFFFFF"/>
        </w:rPr>
      </w:pPr>
      <w:r w:rsidRPr="00077718">
        <w:rPr>
          <w:sz w:val="26"/>
          <w:szCs w:val="26"/>
          <w:shd w:val="clear" w:color="auto" w:fill="FFFFFF"/>
        </w:rPr>
        <w:t>Мероприятие 1.4. Обустройство временного приюта для животных.</w:t>
      </w:r>
    </w:p>
    <w:p w:rsidR="00EB2DEC" w:rsidRPr="00EB2DEC" w:rsidRDefault="00EB2DEC" w:rsidP="00EB2DEC">
      <w:pPr>
        <w:ind w:firstLine="708"/>
        <w:jc w:val="both"/>
        <w:rPr>
          <w:sz w:val="26"/>
          <w:szCs w:val="26"/>
        </w:rPr>
      </w:pPr>
      <w:r w:rsidRPr="00EB2DEC">
        <w:rPr>
          <w:sz w:val="26"/>
          <w:szCs w:val="26"/>
        </w:rPr>
        <w:t>Реализация мероприятий подпрограммы на каждом этапе должна обеспечить достижение следующ</w:t>
      </w:r>
      <w:r w:rsidR="006D4257">
        <w:rPr>
          <w:sz w:val="26"/>
          <w:szCs w:val="26"/>
        </w:rPr>
        <w:t>его</w:t>
      </w:r>
      <w:r w:rsidRPr="00EB2DEC">
        <w:rPr>
          <w:sz w:val="26"/>
          <w:szCs w:val="26"/>
        </w:rPr>
        <w:t xml:space="preserve"> целев</w:t>
      </w:r>
      <w:r w:rsidR="006D4257">
        <w:rPr>
          <w:sz w:val="26"/>
          <w:szCs w:val="26"/>
        </w:rPr>
        <w:t>ого</w:t>
      </w:r>
      <w:r w:rsidRPr="00EB2DEC">
        <w:rPr>
          <w:sz w:val="26"/>
          <w:szCs w:val="26"/>
        </w:rPr>
        <w:t xml:space="preserve"> показател</w:t>
      </w:r>
      <w:r w:rsidR="006D4257">
        <w:rPr>
          <w:sz w:val="26"/>
          <w:szCs w:val="26"/>
        </w:rPr>
        <w:t>я</w:t>
      </w:r>
      <w:r w:rsidRPr="00EB2DEC">
        <w:rPr>
          <w:sz w:val="26"/>
          <w:szCs w:val="26"/>
        </w:rPr>
        <w:t xml:space="preserve"> (индикатор</w:t>
      </w:r>
      <w:r w:rsidR="006D4257">
        <w:rPr>
          <w:sz w:val="26"/>
          <w:szCs w:val="26"/>
        </w:rPr>
        <w:t>а</w:t>
      </w:r>
      <w:r w:rsidRPr="00EB2DEC">
        <w:rPr>
          <w:sz w:val="26"/>
          <w:szCs w:val="26"/>
        </w:rPr>
        <w:t>):</w:t>
      </w:r>
    </w:p>
    <w:p w:rsidR="00EB2DEC" w:rsidRPr="00EB2DEC" w:rsidRDefault="00EB2DEC" w:rsidP="00EB2DEC">
      <w:pPr>
        <w:ind w:firstLine="708"/>
        <w:jc w:val="both"/>
        <w:rPr>
          <w:sz w:val="26"/>
          <w:szCs w:val="26"/>
        </w:rPr>
      </w:pPr>
      <w:r w:rsidRPr="00EB2DEC">
        <w:rPr>
          <w:sz w:val="26"/>
          <w:szCs w:val="26"/>
        </w:rPr>
        <w:t xml:space="preserve">отношение количества вакцинированных </w:t>
      </w:r>
      <w:proofErr w:type="gramStart"/>
      <w:r w:rsidRPr="00EB2DEC">
        <w:rPr>
          <w:sz w:val="26"/>
          <w:szCs w:val="26"/>
        </w:rPr>
        <w:t>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roofErr w:type="gramEnd"/>
      <w:r w:rsidRPr="00EB2DEC">
        <w:rPr>
          <w:sz w:val="26"/>
          <w:szCs w:val="26"/>
        </w:rPr>
        <w:t xml:space="preserve"> - 100,0 процента.</w:t>
      </w:r>
    </w:p>
    <w:p w:rsidR="00EB2DEC" w:rsidRPr="00EB2DEC" w:rsidRDefault="00EB2DEC" w:rsidP="00EB2DEC">
      <w:pPr>
        <w:ind w:firstLine="708"/>
        <w:jc w:val="both"/>
        <w:rPr>
          <w:sz w:val="26"/>
          <w:szCs w:val="26"/>
        </w:rPr>
      </w:pPr>
      <w:r w:rsidRPr="00EB2DEC">
        <w:rPr>
          <w:sz w:val="26"/>
          <w:szCs w:val="26"/>
        </w:rPr>
        <w:t>Подпрограмма реализуется в период с 20</w:t>
      </w:r>
      <w:r>
        <w:rPr>
          <w:sz w:val="26"/>
          <w:szCs w:val="26"/>
        </w:rPr>
        <w:t>23</w:t>
      </w:r>
      <w:r w:rsidRPr="00EB2DEC">
        <w:rPr>
          <w:sz w:val="26"/>
          <w:szCs w:val="26"/>
        </w:rPr>
        <w:t xml:space="preserve"> по 2035 год в три этапа:</w:t>
      </w:r>
    </w:p>
    <w:p w:rsidR="00EB2DEC" w:rsidRPr="00EB2DEC" w:rsidRDefault="00EB2DEC" w:rsidP="00EB2DEC">
      <w:pPr>
        <w:ind w:firstLine="708"/>
        <w:jc w:val="both"/>
        <w:rPr>
          <w:sz w:val="26"/>
          <w:szCs w:val="26"/>
        </w:rPr>
      </w:pPr>
      <w:r w:rsidRPr="00EB2DEC">
        <w:rPr>
          <w:sz w:val="26"/>
          <w:szCs w:val="26"/>
        </w:rPr>
        <w:t>1 этап - 20</w:t>
      </w:r>
      <w:r>
        <w:rPr>
          <w:sz w:val="26"/>
          <w:szCs w:val="26"/>
        </w:rPr>
        <w:t>23</w:t>
      </w:r>
      <w:r w:rsidRPr="00EB2DEC">
        <w:rPr>
          <w:sz w:val="26"/>
          <w:szCs w:val="26"/>
        </w:rPr>
        <w:t> - 2025 годы;</w:t>
      </w:r>
    </w:p>
    <w:p w:rsidR="00EB2DEC" w:rsidRPr="00EB2DEC" w:rsidRDefault="00EB2DEC" w:rsidP="00EB2DEC">
      <w:pPr>
        <w:ind w:firstLine="708"/>
        <w:jc w:val="both"/>
        <w:rPr>
          <w:sz w:val="26"/>
          <w:szCs w:val="26"/>
        </w:rPr>
      </w:pPr>
      <w:r w:rsidRPr="00EB2DEC">
        <w:rPr>
          <w:sz w:val="26"/>
          <w:szCs w:val="26"/>
        </w:rPr>
        <w:t>2 этап - 2026 - 2030 годы;</w:t>
      </w:r>
    </w:p>
    <w:p w:rsidR="00EB2DEC" w:rsidRPr="00EB2DEC" w:rsidRDefault="00EB2DEC" w:rsidP="00EB2DEC">
      <w:pPr>
        <w:ind w:firstLine="708"/>
        <w:jc w:val="both"/>
        <w:rPr>
          <w:sz w:val="26"/>
          <w:szCs w:val="26"/>
        </w:rPr>
      </w:pPr>
      <w:r w:rsidRPr="00EB2DEC">
        <w:rPr>
          <w:sz w:val="26"/>
          <w:szCs w:val="26"/>
        </w:rPr>
        <w:t>3 этап - 2031 - 2035 годы.</w:t>
      </w:r>
    </w:p>
    <w:p w:rsidR="00EB2DEC" w:rsidRDefault="00EB2DEC" w:rsidP="00EB2DEC">
      <w:pPr>
        <w:ind w:firstLine="708"/>
        <w:jc w:val="both"/>
        <w:rPr>
          <w:sz w:val="26"/>
          <w:szCs w:val="26"/>
        </w:rPr>
      </w:pPr>
    </w:p>
    <w:p w:rsidR="00EB2DEC" w:rsidRDefault="00EB2DEC" w:rsidP="00EB2DEC">
      <w:pPr>
        <w:ind w:firstLine="708"/>
        <w:jc w:val="center"/>
        <w:rPr>
          <w:b/>
          <w:sz w:val="26"/>
          <w:szCs w:val="26"/>
        </w:rPr>
      </w:pPr>
      <w:r w:rsidRPr="00EB2DEC">
        <w:rPr>
          <w:b/>
          <w:sz w:val="26"/>
          <w:szCs w:val="26"/>
        </w:rPr>
        <w:t>Раздел IV. Обоснование объема финансовых ресурсов,</w:t>
      </w:r>
    </w:p>
    <w:p w:rsidR="00EB2DEC" w:rsidRDefault="00EB2DEC" w:rsidP="00EB2DEC">
      <w:pPr>
        <w:ind w:firstLine="708"/>
        <w:jc w:val="center"/>
        <w:rPr>
          <w:b/>
          <w:sz w:val="26"/>
          <w:szCs w:val="26"/>
        </w:rPr>
      </w:pPr>
      <w:proofErr w:type="gramStart"/>
      <w:r w:rsidRPr="00EB2DEC">
        <w:rPr>
          <w:b/>
          <w:sz w:val="26"/>
          <w:szCs w:val="26"/>
        </w:rPr>
        <w:t>необходимых для реализации подпрограммы (с расшифровкой</w:t>
      </w:r>
      <w:proofErr w:type="gramEnd"/>
    </w:p>
    <w:p w:rsidR="00EB2DEC" w:rsidRPr="00EB2DEC" w:rsidRDefault="00EB2DEC" w:rsidP="00EB2DEC">
      <w:pPr>
        <w:ind w:firstLine="708"/>
        <w:jc w:val="center"/>
        <w:rPr>
          <w:b/>
          <w:sz w:val="26"/>
          <w:szCs w:val="26"/>
        </w:rPr>
      </w:pPr>
      <w:r w:rsidRPr="00EB2DEC">
        <w:rPr>
          <w:b/>
          <w:sz w:val="26"/>
          <w:szCs w:val="26"/>
        </w:rPr>
        <w:t>по источникам финансирования, по этапам и годам</w:t>
      </w:r>
      <w:r>
        <w:rPr>
          <w:b/>
          <w:sz w:val="26"/>
          <w:szCs w:val="26"/>
        </w:rPr>
        <w:t xml:space="preserve"> </w:t>
      </w:r>
      <w:r w:rsidRPr="00EB2DEC">
        <w:rPr>
          <w:b/>
          <w:sz w:val="26"/>
          <w:szCs w:val="26"/>
        </w:rPr>
        <w:t>реализации подпрограммы)</w:t>
      </w:r>
    </w:p>
    <w:p w:rsidR="00EB2DEC" w:rsidRPr="00EB2DEC" w:rsidRDefault="00EB2DEC" w:rsidP="00EB2DEC">
      <w:pPr>
        <w:ind w:firstLine="708"/>
        <w:jc w:val="both"/>
        <w:rPr>
          <w:sz w:val="26"/>
          <w:szCs w:val="26"/>
        </w:rPr>
      </w:pPr>
    </w:p>
    <w:p w:rsidR="00EB2DEC" w:rsidRPr="00EB2DEC" w:rsidRDefault="00EB2DEC" w:rsidP="00EB2DEC">
      <w:pPr>
        <w:ind w:firstLine="708"/>
        <w:jc w:val="both"/>
        <w:rPr>
          <w:sz w:val="26"/>
          <w:szCs w:val="26"/>
        </w:rPr>
      </w:pPr>
      <w:r w:rsidRPr="00EB2DEC">
        <w:rPr>
          <w:sz w:val="26"/>
          <w:szCs w:val="26"/>
        </w:rPr>
        <w:t>Расходы подпрограммы формируются за счет средств республиканского бюджета Чувашской Республики</w:t>
      </w:r>
      <w:r w:rsidR="00CF4F4A">
        <w:rPr>
          <w:sz w:val="26"/>
          <w:szCs w:val="26"/>
        </w:rPr>
        <w:t xml:space="preserve">, местного </w:t>
      </w:r>
      <w:r w:rsidR="00FD7C7A">
        <w:rPr>
          <w:sz w:val="26"/>
          <w:szCs w:val="26"/>
        </w:rPr>
        <w:t>бюджета</w:t>
      </w:r>
      <w:r w:rsidR="00F22A92">
        <w:rPr>
          <w:sz w:val="26"/>
          <w:szCs w:val="26"/>
        </w:rPr>
        <w:t xml:space="preserve"> </w:t>
      </w:r>
      <w:r w:rsidR="00CF4F4A">
        <w:rPr>
          <w:sz w:val="26"/>
          <w:szCs w:val="26"/>
        </w:rPr>
        <w:t>и внебюджетных источников</w:t>
      </w:r>
      <w:r w:rsidRPr="00EB2DEC">
        <w:rPr>
          <w:sz w:val="26"/>
          <w:szCs w:val="26"/>
        </w:rPr>
        <w:t>.</w:t>
      </w:r>
    </w:p>
    <w:p w:rsidR="00EB2DEC" w:rsidRPr="004729D0" w:rsidRDefault="00EB2DEC" w:rsidP="00EB2DEC">
      <w:pPr>
        <w:ind w:firstLine="708"/>
        <w:jc w:val="both"/>
        <w:rPr>
          <w:sz w:val="26"/>
          <w:szCs w:val="26"/>
        </w:rPr>
      </w:pPr>
      <w:r w:rsidRPr="004729D0">
        <w:rPr>
          <w:sz w:val="26"/>
          <w:szCs w:val="26"/>
        </w:rPr>
        <w:t xml:space="preserve">Общий объем финансирования подпрограммы в 2023 - 2035 годах составит </w:t>
      </w:r>
      <w:r w:rsidR="008F5CE3">
        <w:rPr>
          <w:sz w:val="26"/>
          <w:szCs w:val="26"/>
          <w:lang w:eastAsia="en-US"/>
        </w:rPr>
        <w:t>3</w:t>
      </w:r>
      <w:r w:rsidR="000B4277">
        <w:rPr>
          <w:sz w:val="26"/>
          <w:szCs w:val="26"/>
          <w:lang w:eastAsia="en-US"/>
        </w:rPr>
        <w:t> </w:t>
      </w:r>
      <w:r w:rsidR="008F5CE3">
        <w:rPr>
          <w:sz w:val="26"/>
          <w:szCs w:val="26"/>
          <w:lang w:eastAsia="en-US"/>
        </w:rPr>
        <w:t>757</w:t>
      </w:r>
      <w:r w:rsidR="000B4277">
        <w:rPr>
          <w:sz w:val="26"/>
          <w:szCs w:val="26"/>
          <w:lang w:eastAsia="en-US"/>
        </w:rPr>
        <w:t>,</w:t>
      </w:r>
      <w:r w:rsidR="008F5CE3">
        <w:rPr>
          <w:sz w:val="26"/>
          <w:szCs w:val="26"/>
          <w:lang w:eastAsia="en-US"/>
        </w:rPr>
        <w:t>7</w:t>
      </w:r>
      <w:r w:rsidR="000B4277">
        <w:rPr>
          <w:sz w:val="26"/>
          <w:szCs w:val="26"/>
          <w:lang w:eastAsia="en-US"/>
        </w:rPr>
        <w:t xml:space="preserve"> тыс.</w:t>
      </w:r>
      <w:r w:rsidR="008F5CE3" w:rsidRPr="00CD6979">
        <w:rPr>
          <w:sz w:val="26"/>
          <w:szCs w:val="26"/>
          <w:lang w:eastAsia="en-US"/>
        </w:rPr>
        <w:t> </w:t>
      </w:r>
      <w:r w:rsidRPr="004729D0">
        <w:rPr>
          <w:sz w:val="26"/>
          <w:szCs w:val="26"/>
        </w:rPr>
        <w:t>рублей, в том числе за счет средств:</w:t>
      </w:r>
    </w:p>
    <w:p w:rsidR="00EB2DEC" w:rsidRPr="004729D0" w:rsidRDefault="00EB2DEC" w:rsidP="00EB2DEC">
      <w:pPr>
        <w:ind w:firstLine="708"/>
        <w:jc w:val="both"/>
        <w:rPr>
          <w:sz w:val="26"/>
          <w:szCs w:val="26"/>
        </w:rPr>
      </w:pPr>
      <w:r w:rsidRPr="004729D0">
        <w:rPr>
          <w:sz w:val="26"/>
          <w:szCs w:val="26"/>
        </w:rPr>
        <w:t>республиканского бю</w:t>
      </w:r>
      <w:r w:rsidR="004729D0" w:rsidRPr="004729D0">
        <w:rPr>
          <w:sz w:val="26"/>
          <w:szCs w:val="26"/>
        </w:rPr>
        <w:t xml:space="preserve">джета Чувашской Республики – </w:t>
      </w:r>
      <w:r w:rsidR="008F5CE3">
        <w:rPr>
          <w:sz w:val="26"/>
          <w:szCs w:val="26"/>
          <w:lang w:eastAsia="en-US"/>
        </w:rPr>
        <w:t>3</w:t>
      </w:r>
      <w:r w:rsidR="000B4277">
        <w:rPr>
          <w:sz w:val="26"/>
          <w:szCs w:val="26"/>
          <w:lang w:eastAsia="en-US"/>
        </w:rPr>
        <w:t> </w:t>
      </w:r>
      <w:r w:rsidR="008F5CE3">
        <w:rPr>
          <w:sz w:val="26"/>
          <w:szCs w:val="26"/>
          <w:lang w:eastAsia="en-US"/>
        </w:rPr>
        <w:t>757</w:t>
      </w:r>
      <w:r w:rsidR="000B4277">
        <w:rPr>
          <w:sz w:val="26"/>
          <w:szCs w:val="26"/>
          <w:lang w:eastAsia="en-US"/>
        </w:rPr>
        <w:t>,</w:t>
      </w:r>
      <w:r w:rsidR="008F5CE3">
        <w:rPr>
          <w:sz w:val="26"/>
          <w:szCs w:val="26"/>
          <w:lang w:eastAsia="en-US"/>
        </w:rPr>
        <w:t>7</w:t>
      </w:r>
      <w:r w:rsidR="000B4277">
        <w:rPr>
          <w:sz w:val="26"/>
          <w:szCs w:val="26"/>
          <w:lang w:eastAsia="en-US"/>
        </w:rPr>
        <w:t xml:space="preserve"> тыс.</w:t>
      </w:r>
      <w:r w:rsidR="008F5CE3" w:rsidRPr="00CD6979">
        <w:rPr>
          <w:sz w:val="26"/>
          <w:szCs w:val="26"/>
          <w:lang w:eastAsia="en-US"/>
        </w:rPr>
        <w:t> </w:t>
      </w:r>
      <w:r w:rsidRPr="004729D0">
        <w:rPr>
          <w:sz w:val="26"/>
          <w:szCs w:val="26"/>
        </w:rPr>
        <w:t>рублей;</w:t>
      </w:r>
    </w:p>
    <w:p w:rsidR="00EB2DEC" w:rsidRPr="004729D0" w:rsidRDefault="00EB2DEC" w:rsidP="00EB2DEC">
      <w:pPr>
        <w:ind w:firstLine="708"/>
        <w:jc w:val="both"/>
        <w:rPr>
          <w:sz w:val="26"/>
          <w:szCs w:val="26"/>
        </w:rPr>
      </w:pPr>
      <w:r w:rsidRPr="004729D0">
        <w:rPr>
          <w:sz w:val="26"/>
          <w:szCs w:val="26"/>
        </w:rPr>
        <w:t>местного бюджета - 0,00 </w:t>
      </w:r>
      <w:r w:rsidR="000B4277">
        <w:rPr>
          <w:sz w:val="26"/>
          <w:szCs w:val="26"/>
        </w:rPr>
        <w:t>тыс.</w:t>
      </w:r>
      <w:r w:rsidRPr="004729D0">
        <w:rPr>
          <w:sz w:val="26"/>
          <w:szCs w:val="26"/>
        </w:rPr>
        <w:t> рублей;</w:t>
      </w:r>
    </w:p>
    <w:p w:rsidR="00EB2DEC" w:rsidRPr="004729D0" w:rsidRDefault="00EB2DEC" w:rsidP="00EB2DEC">
      <w:pPr>
        <w:ind w:firstLine="708"/>
        <w:jc w:val="both"/>
        <w:rPr>
          <w:sz w:val="26"/>
          <w:szCs w:val="26"/>
        </w:rPr>
      </w:pPr>
      <w:r w:rsidRPr="004729D0">
        <w:rPr>
          <w:sz w:val="26"/>
          <w:szCs w:val="26"/>
        </w:rPr>
        <w:t>внебюджетных источников - 0,00</w:t>
      </w:r>
      <w:r w:rsidR="000B4277">
        <w:rPr>
          <w:sz w:val="26"/>
          <w:szCs w:val="26"/>
        </w:rPr>
        <w:t xml:space="preserve"> тыс.</w:t>
      </w:r>
      <w:r w:rsidRPr="004729D0">
        <w:rPr>
          <w:sz w:val="26"/>
          <w:szCs w:val="26"/>
        </w:rPr>
        <w:t> </w:t>
      </w:r>
      <w:r w:rsidR="008F5CE3" w:rsidRPr="004729D0">
        <w:rPr>
          <w:sz w:val="26"/>
          <w:szCs w:val="26"/>
        </w:rPr>
        <w:t xml:space="preserve"> </w:t>
      </w:r>
      <w:r w:rsidRPr="004729D0">
        <w:rPr>
          <w:sz w:val="26"/>
          <w:szCs w:val="26"/>
        </w:rPr>
        <w:t>рублей.</w:t>
      </w:r>
    </w:p>
    <w:p w:rsidR="00EB2DEC" w:rsidRPr="004729D0" w:rsidRDefault="00EB2DEC" w:rsidP="00EB2DEC">
      <w:pPr>
        <w:ind w:firstLine="708"/>
        <w:jc w:val="both"/>
        <w:rPr>
          <w:sz w:val="26"/>
          <w:szCs w:val="26"/>
        </w:rPr>
      </w:pPr>
      <w:r w:rsidRPr="004729D0">
        <w:rPr>
          <w:sz w:val="26"/>
          <w:szCs w:val="26"/>
        </w:rPr>
        <w:t>Прогнозируемый объем финансирования подпрограммы на 1 этапе (2023 - 2025 годы) составит 8</w:t>
      </w:r>
      <w:r w:rsidR="004729D0" w:rsidRPr="004729D0">
        <w:rPr>
          <w:sz w:val="26"/>
          <w:szCs w:val="26"/>
        </w:rPr>
        <w:t>57</w:t>
      </w:r>
      <w:r w:rsidR="000B4277">
        <w:rPr>
          <w:sz w:val="26"/>
          <w:szCs w:val="26"/>
        </w:rPr>
        <w:t>,</w:t>
      </w:r>
      <w:r w:rsidR="004729D0" w:rsidRPr="004729D0">
        <w:rPr>
          <w:sz w:val="26"/>
          <w:szCs w:val="26"/>
        </w:rPr>
        <w:t>7</w:t>
      </w:r>
      <w:r w:rsidR="000B4277">
        <w:rPr>
          <w:sz w:val="26"/>
          <w:szCs w:val="26"/>
        </w:rPr>
        <w:t xml:space="preserve"> тыс.</w:t>
      </w:r>
      <w:r w:rsidRPr="004729D0">
        <w:rPr>
          <w:sz w:val="26"/>
          <w:szCs w:val="26"/>
        </w:rPr>
        <w:t> рублей, из них средства:</w:t>
      </w:r>
    </w:p>
    <w:p w:rsidR="00EB2DEC" w:rsidRPr="004729D0" w:rsidRDefault="00EB2DEC" w:rsidP="00EB2DEC">
      <w:pPr>
        <w:ind w:firstLine="708"/>
        <w:jc w:val="both"/>
        <w:rPr>
          <w:sz w:val="26"/>
          <w:szCs w:val="26"/>
        </w:rPr>
      </w:pPr>
      <w:r w:rsidRPr="004729D0">
        <w:rPr>
          <w:sz w:val="26"/>
          <w:szCs w:val="26"/>
        </w:rPr>
        <w:t xml:space="preserve">республиканского бюджета Чувашской Республики </w:t>
      </w:r>
      <w:r w:rsidR="004729D0" w:rsidRPr="004729D0">
        <w:rPr>
          <w:sz w:val="26"/>
          <w:szCs w:val="26"/>
        </w:rPr>
        <w:t>–</w:t>
      </w:r>
      <w:r w:rsidRPr="004729D0">
        <w:rPr>
          <w:sz w:val="26"/>
          <w:szCs w:val="26"/>
        </w:rPr>
        <w:t xml:space="preserve"> 8</w:t>
      </w:r>
      <w:r w:rsidR="004729D0" w:rsidRPr="004729D0">
        <w:rPr>
          <w:sz w:val="26"/>
          <w:szCs w:val="26"/>
        </w:rPr>
        <w:t>57</w:t>
      </w:r>
      <w:r w:rsidR="000B4277">
        <w:rPr>
          <w:sz w:val="26"/>
          <w:szCs w:val="26"/>
        </w:rPr>
        <w:t>,</w:t>
      </w:r>
      <w:r w:rsidR="004729D0" w:rsidRPr="004729D0">
        <w:rPr>
          <w:sz w:val="26"/>
          <w:szCs w:val="26"/>
        </w:rPr>
        <w:t>7</w:t>
      </w:r>
      <w:r w:rsidR="000B4277">
        <w:rPr>
          <w:sz w:val="26"/>
          <w:szCs w:val="26"/>
        </w:rPr>
        <w:t xml:space="preserve"> тыс.</w:t>
      </w:r>
      <w:r w:rsidRPr="004729D0">
        <w:rPr>
          <w:sz w:val="26"/>
          <w:szCs w:val="26"/>
        </w:rPr>
        <w:t> рублей, в том числе:</w:t>
      </w:r>
    </w:p>
    <w:p w:rsidR="00EB2DEC" w:rsidRPr="004729D0" w:rsidRDefault="00EB2DEC" w:rsidP="00EB2DEC">
      <w:pPr>
        <w:ind w:firstLine="708"/>
        <w:jc w:val="both"/>
        <w:rPr>
          <w:sz w:val="26"/>
          <w:szCs w:val="26"/>
        </w:rPr>
      </w:pPr>
      <w:r w:rsidRPr="004729D0">
        <w:rPr>
          <w:sz w:val="26"/>
          <w:szCs w:val="26"/>
        </w:rPr>
        <w:t xml:space="preserve">в 2023 году </w:t>
      </w:r>
      <w:r w:rsidR="008F5CE3">
        <w:rPr>
          <w:sz w:val="26"/>
          <w:szCs w:val="26"/>
        </w:rPr>
        <w:t>–</w:t>
      </w:r>
      <w:r w:rsidRPr="004729D0">
        <w:rPr>
          <w:sz w:val="26"/>
          <w:szCs w:val="26"/>
        </w:rPr>
        <w:t xml:space="preserve"> </w:t>
      </w:r>
      <w:r w:rsidR="004729D0" w:rsidRPr="004729D0">
        <w:rPr>
          <w:sz w:val="26"/>
          <w:szCs w:val="26"/>
        </w:rPr>
        <w:t>285</w:t>
      </w:r>
      <w:r w:rsidR="000B4277">
        <w:rPr>
          <w:sz w:val="26"/>
          <w:szCs w:val="26"/>
        </w:rPr>
        <w:t>,</w:t>
      </w:r>
      <w:r w:rsidRPr="004729D0">
        <w:rPr>
          <w:sz w:val="26"/>
          <w:szCs w:val="26"/>
        </w:rPr>
        <w:t>9</w:t>
      </w:r>
      <w:r w:rsidR="000B4277">
        <w:rPr>
          <w:sz w:val="26"/>
          <w:szCs w:val="26"/>
        </w:rPr>
        <w:t xml:space="preserve"> тыс.</w:t>
      </w:r>
      <w:r w:rsidRPr="004729D0">
        <w:rPr>
          <w:sz w:val="26"/>
          <w:szCs w:val="26"/>
        </w:rPr>
        <w:t> рублей;</w:t>
      </w:r>
    </w:p>
    <w:p w:rsidR="00EB2DEC" w:rsidRPr="004729D0" w:rsidRDefault="004729D0" w:rsidP="00EB2DEC">
      <w:pPr>
        <w:ind w:firstLine="708"/>
        <w:jc w:val="both"/>
        <w:rPr>
          <w:sz w:val="26"/>
          <w:szCs w:val="26"/>
        </w:rPr>
      </w:pPr>
      <w:r w:rsidRPr="004729D0">
        <w:rPr>
          <w:sz w:val="26"/>
          <w:szCs w:val="26"/>
        </w:rPr>
        <w:t xml:space="preserve">в 2024 году </w:t>
      </w:r>
      <w:r w:rsidR="000B4277">
        <w:rPr>
          <w:sz w:val="26"/>
          <w:szCs w:val="26"/>
        </w:rPr>
        <w:t>–</w:t>
      </w:r>
      <w:r w:rsidRPr="004729D0">
        <w:rPr>
          <w:sz w:val="26"/>
          <w:szCs w:val="26"/>
        </w:rPr>
        <w:t xml:space="preserve"> </w:t>
      </w:r>
      <w:r w:rsidR="008F5CE3" w:rsidRPr="004729D0">
        <w:rPr>
          <w:sz w:val="26"/>
          <w:szCs w:val="26"/>
        </w:rPr>
        <w:t>285</w:t>
      </w:r>
      <w:r w:rsidR="000B4277">
        <w:rPr>
          <w:sz w:val="26"/>
          <w:szCs w:val="26"/>
        </w:rPr>
        <w:t>,</w:t>
      </w:r>
      <w:r w:rsidR="008F5CE3" w:rsidRPr="004729D0">
        <w:rPr>
          <w:sz w:val="26"/>
          <w:szCs w:val="26"/>
        </w:rPr>
        <w:t>9</w:t>
      </w:r>
      <w:r w:rsidR="000B4277">
        <w:rPr>
          <w:sz w:val="26"/>
          <w:szCs w:val="26"/>
        </w:rPr>
        <w:t xml:space="preserve"> тыс.</w:t>
      </w:r>
      <w:r w:rsidR="008F5CE3" w:rsidRPr="004729D0">
        <w:rPr>
          <w:sz w:val="26"/>
          <w:szCs w:val="26"/>
        </w:rPr>
        <w:t> </w:t>
      </w:r>
      <w:r w:rsidR="00EB2DEC" w:rsidRPr="004729D0">
        <w:rPr>
          <w:sz w:val="26"/>
          <w:szCs w:val="26"/>
        </w:rPr>
        <w:t>рублей;</w:t>
      </w:r>
    </w:p>
    <w:p w:rsidR="00EB2DEC" w:rsidRPr="004729D0" w:rsidRDefault="004729D0" w:rsidP="00EB2DEC">
      <w:pPr>
        <w:ind w:firstLine="708"/>
        <w:jc w:val="both"/>
        <w:rPr>
          <w:sz w:val="26"/>
          <w:szCs w:val="26"/>
        </w:rPr>
      </w:pPr>
      <w:r w:rsidRPr="004729D0">
        <w:rPr>
          <w:sz w:val="26"/>
          <w:szCs w:val="26"/>
        </w:rPr>
        <w:t xml:space="preserve">в 2025 году – </w:t>
      </w:r>
      <w:r w:rsidR="008F5CE3" w:rsidRPr="004729D0">
        <w:rPr>
          <w:sz w:val="26"/>
          <w:szCs w:val="26"/>
        </w:rPr>
        <w:t>285</w:t>
      </w:r>
      <w:r w:rsidR="000B4277">
        <w:rPr>
          <w:sz w:val="26"/>
          <w:szCs w:val="26"/>
        </w:rPr>
        <w:t>,</w:t>
      </w:r>
      <w:r w:rsidR="008F5CE3" w:rsidRPr="004729D0">
        <w:rPr>
          <w:sz w:val="26"/>
          <w:szCs w:val="26"/>
        </w:rPr>
        <w:t>9</w:t>
      </w:r>
      <w:r w:rsidR="000B4277">
        <w:rPr>
          <w:sz w:val="26"/>
          <w:szCs w:val="26"/>
        </w:rPr>
        <w:t xml:space="preserve"> тыс.</w:t>
      </w:r>
      <w:r w:rsidR="008F5CE3" w:rsidRPr="004729D0">
        <w:rPr>
          <w:sz w:val="26"/>
          <w:szCs w:val="26"/>
        </w:rPr>
        <w:t> </w:t>
      </w:r>
      <w:r w:rsidR="00EB2DEC" w:rsidRPr="004729D0">
        <w:rPr>
          <w:sz w:val="26"/>
          <w:szCs w:val="26"/>
        </w:rPr>
        <w:t>рублей;</w:t>
      </w:r>
    </w:p>
    <w:p w:rsidR="00EB2DEC" w:rsidRPr="004729D0" w:rsidRDefault="00EB2DEC" w:rsidP="00EB2DEC">
      <w:pPr>
        <w:ind w:firstLine="708"/>
        <w:jc w:val="both"/>
        <w:rPr>
          <w:sz w:val="26"/>
          <w:szCs w:val="26"/>
        </w:rPr>
      </w:pPr>
      <w:r w:rsidRPr="004729D0">
        <w:rPr>
          <w:sz w:val="26"/>
          <w:szCs w:val="26"/>
        </w:rPr>
        <w:t>местного бюджета - 0,00 тыс. рублей, в том числе:</w:t>
      </w:r>
    </w:p>
    <w:p w:rsidR="00EB2DEC" w:rsidRPr="004729D0" w:rsidRDefault="00EB2DEC" w:rsidP="00EB2DEC">
      <w:pPr>
        <w:ind w:firstLine="708"/>
        <w:jc w:val="both"/>
        <w:rPr>
          <w:sz w:val="26"/>
          <w:szCs w:val="26"/>
        </w:rPr>
      </w:pPr>
      <w:r w:rsidRPr="004729D0">
        <w:rPr>
          <w:sz w:val="26"/>
          <w:szCs w:val="26"/>
        </w:rPr>
        <w:t>в 2023 году - 0,00 тыс. рублей;</w:t>
      </w:r>
    </w:p>
    <w:p w:rsidR="00EB2DEC" w:rsidRPr="004729D0" w:rsidRDefault="00EB2DEC" w:rsidP="00EB2DEC">
      <w:pPr>
        <w:ind w:firstLine="708"/>
        <w:jc w:val="both"/>
        <w:rPr>
          <w:sz w:val="26"/>
          <w:szCs w:val="26"/>
        </w:rPr>
      </w:pPr>
      <w:r w:rsidRPr="004729D0">
        <w:rPr>
          <w:sz w:val="26"/>
          <w:szCs w:val="26"/>
        </w:rPr>
        <w:t>в 2024 году - 0,00 тыс. рублей;</w:t>
      </w:r>
    </w:p>
    <w:p w:rsidR="00EB2DEC" w:rsidRPr="004729D0" w:rsidRDefault="00EB2DEC" w:rsidP="00EB2DEC">
      <w:pPr>
        <w:ind w:firstLine="708"/>
        <w:jc w:val="both"/>
        <w:rPr>
          <w:sz w:val="26"/>
          <w:szCs w:val="26"/>
        </w:rPr>
      </w:pPr>
      <w:r w:rsidRPr="004729D0">
        <w:rPr>
          <w:sz w:val="26"/>
          <w:szCs w:val="26"/>
        </w:rPr>
        <w:t>в 2025 году - 0,00 тыс. рублей.</w:t>
      </w:r>
    </w:p>
    <w:p w:rsidR="00EB2DEC" w:rsidRPr="004729D0" w:rsidRDefault="00EB2DEC" w:rsidP="00EB2DEC">
      <w:pPr>
        <w:ind w:firstLine="708"/>
        <w:jc w:val="both"/>
        <w:rPr>
          <w:sz w:val="26"/>
          <w:szCs w:val="26"/>
        </w:rPr>
      </w:pPr>
      <w:r w:rsidRPr="004729D0">
        <w:rPr>
          <w:sz w:val="26"/>
          <w:szCs w:val="26"/>
        </w:rPr>
        <w:t xml:space="preserve">На 2 этапе (2026 - 2030 годы) объем финансирования подпрограммы составляет </w:t>
      </w:r>
      <w:r w:rsidR="008F5CE3">
        <w:rPr>
          <w:sz w:val="26"/>
          <w:szCs w:val="26"/>
        </w:rPr>
        <w:t>1</w:t>
      </w:r>
      <w:r w:rsidR="000B4277">
        <w:rPr>
          <w:sz w:val="26"/>
          <w:szCs w:val="26"/>
        </w:rPr>
        <w:t> </w:t>
      </w:r>
      <w:r w:rsidR="008F5CE3">
        <w:rPr>
          <w:sz w:val="26"/>
          <w:szCs w:val="26"/>
        </w:rPr>
        <w:t>450</w:t>
      </w:r>
      <w:r w:rsidR="000B4277">
        <w:rPr>
          <w:sz w:val="26"/>
          <w:szCs w:val="26"/>
        </w:rPr>
        <w:t>,</w:t>
      </w:r>
      <w:r w:rsidR="008F5CE3">
        <w:rPr>
          <w:sz w:val="26"/>
          <w:szCs w:val="26"/>
        </w:rPr>
        <w:t>0</w:t>
      </w:r>
      <w:r w:rsidRPr="004729D0">
        <w:rPr>
          <w:sz w:val="26"/>
          <w:szCs w:val="26"/>
        </w:rPr>
        <w:t> </w:t>
      </w:r>
      <w:r w:rsidR="000B4277">
        <w:rPr>
          <w:sz w:val="26"/>
          <w:szCs w:val="26"/>
        </w:rPr>
        <w:t xml:space="preserve">тыс. </w:t>
      </w:r>
      <w:r w:rsidRPr="004729D0">
        <w:rPr>
          <w:sz w:val="26"/>
          <w:szCs w:val="26"/>
        </w:rPr>
        <w:t>рублей, из них средства:</w:t>
      </w:r>
    </w:p>
    <w:p w:rsidR="00EB2DEC" w:rsidRPr="004729D0" w:rsidRDefault="00EB2DEC" w:rsidP="00EB2DEC">
      <w:pPr>
        <w:ind w:firstLine="708"/>
        <w:jc w:val="both"/>
        <w:rPr>
          <w:sz w:val="26"/>
          <w:szCs w:val="26"/>
        </w:rPr>
      </w:pPr>
      <w:r w:rsidRPr="004729D0">
        <w:rPr>
          <w:sz w:val="26"/>
          <w:szCs w:val="26"/>
        </w:rPr>
        <w:t xml:space="preserve">республиканского бюджета Чувашской Республики </w:t>
      </w:r>
      <w:r w:rsidR="008F5CE3">
        <w:rPr>
          <w:sz w:val="26"/>
          <w:szCs w:val="26"/>
        </w:rPr>
        <w:t>–</w:t>
      </w:r>
      <w:r w:rsidRPr="004729D0">
        <w:rPr>
          <w:sz w:val="26"/>
          <w:szCs w:val="26"/>
        </w:rPr>
        <w:t xml:space="preserve"> </w:t>
      </w:r>
      <w:r w:rsidR="008F5CE3">
        <w:rPr>
          <w:sz w:val="26"/>
          <w:szCs w:val="26"/>
        </w:rPr>
        <w:t>1</w:t>
      </w:r>
      <w:r w:rsidR="000B4277">
        <w:rPr>
          <w:sz w:val="26"/>
          <w:szCs w:val="26"/>
        </w:rPr>
        <w:t> </w:t>
      </w:r>
      <w:r w:rsidR="008F5CE3">
        <w:rPr>
          <w:sz w:val="26"/>
          <w:szCs w:val="26"/>
        </w:rPr>
        <w:t>450</w:t>
      </w:r>
      <w:r w:rsidR="000B4277">
        <w:rPr>
          <w:sz w:val="26"/>
          <w:szCs w:val="26"/>
        </w:rPr>
        <w:t>,</w:t>
      </w:r>
      <w:r w:rsidR="008F5CE3">
        <w:rPr>
          <w:sz w:val="26"/>
          <w:szCs w:val="26"/>
        </w:rPr>
        <w:t>0</w:t>
      </w:r>
      <w:r w:rsidR="000B4277">
        <w:rPr>
          <w:sz w:val="26"/>
          <w:szCs w:val="26"/>
        </w:rPr>
        <w:t xml:space="preserve"> тыс.</w:t>
      </w:r>
      <w:r w:rsidRPr="004729D0">
        <w:rPr>
          <w:sz w:val="26"/>
          <w:szCs w:val="26"/>
        </w:rPr>
        <w:t> рублей;</w:t>
      </w:r>
    </w:p>
    <w:p w:rsidR="00EB2DEC" w:rsidRPr="004729D0" w:rsidRDefault="00EB2DEC" w:rsidP="00EB2DEC">
      <w:pPr>
        <w:ind w:firstLine="708"/>
        <w:jc w:val="both"/>
        <w:rPr>
          <w:sz w:val="26"/>
          <w:szCs w:val="26"/>
        </w:rPr>
      </w:pPr>
      <w:r w:rsidRPr="004729D0">
        <w:rPr>
          <w:sz w:val="26"/>
          <w:szCs w:val="26"/>
        </w:rPr>
        <w:t>местного бюджета - 0,00 тыс. рублей.</w:t>
      </w:r>
    </w:p>
    <w:p w:rsidR="00EB2DEC" w:rsidRPr="004729D0" w:rsidRDefault="00EB2DEC" w:rsidP="00EB2DEC">
      <w:pPr>
        <w:ind w:firstLine="708"/>
        <w:jc w:val="both"/>
        <w:rPr>
          <w:sz w:val="26"/>
          <w:szCs w:val="26"/>
        </w:rPr>
      </w:pPr>
      <w:r w:rsidRPr="004729D0">
        <w:rPr>
          <w:sz w:val="26"/>
          <w:szCs w:val="26"/>
        </w:rPr>
        <w:t xml:space="preserve">На 3 этапе (2031 - 2035 годы) объем финансирования подпрограммы составляет </w:t>
      </w:r>
      <w:r w:rsidR="008F5CE3">
        <w:rPr>
          <w:sz w:val="26"/>
          <w:szCs w:val="26"/>
        </w:rPr>
        <w:t>1</w:t>
      </w:r>
      <w:r w:rsidR="000B4277">
        <w:rPr>
          <w:sz w:val="26"/>
          <w:szCs w:val="26"/>
        </w:rPr>
        <w:t> </w:t>
      </w:r>
      <w:r w:rsidR="008F5CE3">
        <w:rPr>
          <w:sz w:val="26"/>
          <w:szCs w:val="26"/>
        </w:rPr>
        <w:t>450</w:t>
      </w:r>
      <w:r w:rsidR="000B4277">
        <w:rPr>
          <w:sz w:val="26"/>
          <w:szCs w:val="26"/>
        </w:rPr>
        <w:t>,</w:t>
      </w:r>
      <w:r w:rsidR="008F5CE3">
        <w:rPr>
          <w:sz w:val="26"/>
          <w:szCs w:val="26"/>
        </w:rPr>
        <w:t>0</w:t>
      </w:r>
      <w:r w:rsidR="000B4277">
        <w:rPr>
          <w:sz w:val="26"/>
          <w:szCs w:val="26"/>
        </w:rPr>
        <w:t xml:space="preserve"> тыс.</w:t>
      </w:r>
      <w:r w:rsidRPr="004729D0">
        <w:rPr>
          <w:sz w:val="26"/>
          <w:szCs w:val="26"/>
        </w:rPr>
        <w:t> рублей, из них средства:</w:t>
      </w:r>
    </w:p>
    <w:p w:rsidR="00EB2DEC" w:rsidRPr="004729D0" w:rsidRDefault="00EB2DEC" w:rsidP="00EB2DEC">
      <w:pPr>
        <w:ind w:firstLine="708"/>
        <w:jc w:val="both"/>
        <w:rPr>
          <w:sz w:val="26"/>
          <w:szCs w:val="26"/>
        </w:rPr>
      </w:pPr>
      <w:r w:rsidRPr="004729D0">
        <w:rPr>
          <w:sz w:val="26"/>
          <w:szCs w:val="26"/>
        </w:rPr>
        <w:t xml:space="preserve">республиканского бюджета Чувашской Республики </w:t>
      </w:r>
      <w:r w:rsidR="008F5CE3">
        <w:rPr>
          <w:sz w:val="26"/>
          <w:szCs w:val="26"/>
        </w:rPr>
        <w:t>–</w:t>
      </w:r>
      <w:r w:rsidRPr="004729D0">
        <w:rPr>
          <w:sz w:val="26"/>
          <w:szCs w:val="26"/>
        </w:rPr>
        <w:t xml:space="preserve"> </w:t>
      </w:r>
      <w:r w:rsidR="008F5CE3">
        <w:rPr>
          <w:sz w:val="26"/>
          <w:szCs w:val="26"/>
        </w:rPr>
        <w:t>1</w:t>
      </w:r>
      <w:r w:rsidR="000B4277">
        <w:rPr>
          <w:sz w:val="26"/>
          <w:szCs w:val="26"/>
        </w:rPr>
        <w:t> </w:t>
      </w:r>
      <w:r w:rsidR="008F5CE3">
        <w:rPr>
          <w:sz w:val="26"/>
          <w:szCs w:val="26"/>
        </w:rPr>
        <w:t>450</w:t>
      </w:r>
      <w:r w:rsidR="000B4277">
        <w:rPr>
          <w:sz w:val="26"/>
          <w:szCs w:val="26"/>
        </w:rPr>
        <w:t>,</w:t>
      </w:r>
      <w:r w:rsidR="008F5CE3">
        <w:rPr>
          <w:sz w:val="26"/>
          <w:szCs w:val="26"/>
        </w:rPr>
        <w:t>0</w:t>
      </w:r>
      <w:r w:rsidR="000B4277">
        <w:rPr>
          <w:sz w:val="26"/>
          <w:szCs w:val="26"/>
        </w:rPr>
        <w:t xml:space="preserve"> тыс.</w:t>
      </w:r>
      <w:r w:rsidRPr="004729D0">
        <w:rPr>
          <w:sz w:val="26"/>
          <w:szCs w:val="26"/>
        </w:rPr>
        <w:t> рублей;</w:t>
      </w:r>
    </w:p>
    <w:p w:rsidR="00EB2DEC" w:rsidRPr="00EB2DEC" w:rsidRDefault="00EB2DEC" w:rsidP="00EB2DEC">
      <w:pPr>
        <w:ind w:firstLine="708"/>
        <w:jc w:val="both"/>
        <w:rPr>
          <w:sz w:val="26"/>
          <w:szCs w:val="26"/>
        </w:rPr>
      </w:pPr>
      <w:r w:rsidRPr="004729D0">
        <w:rPr>
          <w:sz w:val="26"/>
          <w:szCs w:val="26"/>
        </w:rPr>
        <w:t>местного бюджета - 0,00 тыс. </w:t>
      </w:r>
      <w:r w:rsidRPr="007C7A5A">
        <w:rPr>
          <w:sz w:val="26"/>
          <w:szCs w:val="26"/>
        </w:rPr>
        <w:t>рублей.</w:t>
      </w:r>
    </w:p>
    <w:p w:rsidR="00EB2DEC" w:rsidRPr="00EB2DEC" w:rsidRDefault="00EB2DEC" w:rsidP="00EB2DEC">
      <w:pPr>
        <w:ind w:firstLine="708"/>
        <w:jc w:val="both"/>
        <w:rPr>
          <w:sz w:val="26"/>
          <w:szCs w:val="26"/>
        </w:rPr>
      </w:pPr>
      <w:r w:rsidRPr="00EB2DEC">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EB2DEC" w:rsidRDefault="00EB2DEC" w:rsidP="00EB2DEC">
      <w:pPr>
        <w:ind w:firstLine="708"/>
        <w:jc w:val="both"/>
        <w:rPr>
          <w:sz w:val="26"/>
          <w:szCs w:val="26"/>
        </w:rPr>
      </w:pPr>
      <w:r w:rsidRPr="00EB2DEC">
        <w:rPr>
          <w:sz w:val="26"/>
          <w:szCs w:val="26"/>
        </w:rPr>
        <w:t>Ресурсное обеспечение реализации подпрограммы за счет всех источников финансирования приведено в приложении к настоящей подпрограмме.</w:t>
      </w: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pPr>
    </w:p>
    <w:p w:rsidR="004D0636" w:rsidRDefault="004D0636" w:rsidP="00EB2DEC">
      <w:pPr>
        <w:ind w:firstLine="708"/>
        <w:jc w:val="both"/>
        <w:rPr>
          <w:sz w:val="26"/>
          <w:szCs w:val="26"/>
        </w:rPr>
        <w:sectPr w:rsidR="004D0636" w:rsidSect="002A5EFE">
          <w:pgSz w:w="11906" w:h="16838"/>
          <w:pgMar w:top="1276" w:right="850" w:bottom="1134" w:left="1701" w:header="708" w:footer="708" w:gutter="0"/>
          <w:cols w:space="708"/>
          <w:docGrid w:linePitch="360"/>
        </w:sectPr>
      </w:pPr>
    </w:p>
    <w:p w:rsidR="00D32B2D" w:rsidRDefault="00D32B2D" w:rsidP="00D32B2D">
      <w:pPr>
        <w:ind w:left="9400"/>
        <w:jc w:val="center"/>
        <w:rPr>
          <w:sz w:val="26"/>
          <w:szCs w:val="26"/>
        </w:rPr>
      </w:pPr>
      <w:r>
        <w:rPr>
          <w:sz w:val="26"/>
          <w:szCs w:val="26"/>
        </w:rPr>
        <w:t>Приложение</w:t>
      </w:r>
    </w:p>
    <w:p w:rsidR="00D32B2D" w:rsidRDefault="00D32B2D" w:rsidP="00D32B2D">
      <w:pPr>
        <w:ind w:left="9400"/>
        <w:jc w:val="center"/>
        <w:rPr>
          <w:sz w:val="26"/>
          <w:szCs w:val="26"/>
        </w:rPr>
      </w:pPr>
      <w:r>
        <w:rPr>
          <w:sz w:val="26"/>
          <w:szCs w:val="26"/>
        </w:rPr>
        <w:t>к подпрограмме «Развитие ветеринарии»</w:t>
      </w:r>
    </w:p>
    <w:p w:rsidR="00D32B2D" w:rsidRDefault="00D32B2D" w:rsidP="00D32B2D">
      <w:pPr>
        <w:ind w:left="9400"/>
        <w:jc w:val="center"/>
        <w:rPr>
          <w:sz w:val="26"/>
          <w:szCs w:val="26"/>
        </w:rPr>
      </w:pPr>
      <w:r>
        <w:rPr>
          <w:sz w:val="26"/>
          <w:szCs w:val="26"/>
        </w:rPr>
        <w:t xml:space="preserve">муниципальной программы </w:t>
      </w:r>
      <w:proofErr w:type="gramStart"/>
      <w:r>
        <w:rPr>
          <w:sz w:val="26"/>
          <w:szCs w:val="26"/>
        </w:rPr>
        <w:t>Комсомольского</w:t>
      </w:r>
      <w:proofErr w:type="gramEnd"/>
      <w:r>
        <w:rPr>
          <w:sz w:val="26"/>
          <w:szCs w:val="26"/>
        </w:rPr>
        <w:t xml:space="preserve"> </w:t>
      </w:r>
    </w:p>
    <w:p w:rsidR="00D32B2D" w:rsidRDefault="00D32B2D" w:rsidP="00D32B2D">
      <w:pPr>
        <w:ind w:left="9400"/>
        <w:jc w:val="center"/>
        <w:rPr>
          <w:sz w:val="26"/>
          <w:szCs w:val="26"/>
        </w:rPr>
      </w:pPr>
      <w:r w:rsidRPr="00D32B2D">
        <w:rPr>
          <w:sz w:val="26"/>
          <w:szCs w:val="26"/>
          <w:lang w:eastAsia="en-US"/>
        </w:rPr>
        <w:t xml:space="preserve">муниципального округа </w:t>
      </w:r>
      <w:r w:rsidRPr="00D32B2D">
        <w:rPr>
          <w:sz w:val="26"/>
          <w:szCs w:val="26"/>
        </w:rPr>
        <w:t xml:space="preserve"> Чувашской Республики </w:t>
      </w:r>
      <w:r>
        <w:rPr>
          <w:sz w:val="26"/>
          <w:szCs w:val="26"/>
        </w:rPr>
        <w:t xml:space="preserve">«Развитие сельского хозяйства и регулирование рынка сельскохозяйственной продукции, сырья и продовольствия» </w:t>
      </w:r>
    </w:p>
    <w:p w:rsidR="00D32B2D" w:rsidRDefault="00D32B2D" w:rsidP="00D32B2D">
      <w:pPr>
        <w:ind w:firstLine="709"/>
        <w:jc w:val="center"/>
        <w:rPr>
          <w:sz w:val="26"/>
          <w:szCs w:val="26"/>
        </w:rPr>
      </w:pPr>
    </w:p>
    <w:p w:rsidR="00D32B2D" w:rsidRDefault="00D32B2D" w:rsidP="00D32B2D">
      <w:pPr>
        <w:jc w:val="center"/>
        <w:outlineLvl w:val="0"/>
        <w:rPr>
          <w:b/>
          <w:caps/>
          <w:sz w:val="26"/>
          <w:szCs w:val="26"/>
        </w:rPr>
      </w:pPr>
      <w:r>
        <w:rPr>
          <w:b/>
          <w:caps/>
          <w:sz w:val="26"/>
          <w:szCs w:val="26"/>
        </w:rPr>
        <w:t xml:space="preserve">Ресурсное обеспечение </w:t>
      </w:r>
    </w:p>
    <w:p w:rsidR="00D32B2D" w:rsidRDefault="00D32B2D" w:rsidP="00D32B2D">
      <w:pPr>
        <w:autoSpaceDE w:val="0"/>
        <w:autoSpaceDN w:val="0"/>
        <w:adjustRightInd w:val="0"/>
        <w:jc w:val="center"/>
        <w:rPr>
          <w:b/>
          <w:sz w:val="26"/>
          <w:szCs w:val="26"/>
        </w:rPr>
      </w:pPr>
      <w:r>
        <w:rPr>
          <w:b/>
          <w:sz w:val="26"/>
          <w:szCs w:val="26"/>
        </w:rPr>
        <w:t>реализации подпрограммы «</w:t>
      </w:r>
      <w:r>
        <w:rPr>
          <w:b/>
          <w:sz w:val="26"/>
          <w:szCs w:val="26"/>
          <w:lang w:eastAsia="en-US"/>
        </w:rPr>
        <w:t>Р</w:t>
      </w:r>
      <w:r>
        <w:rPr>
          <w:b/>
          <w:sz w:val="26"/>
          <w:szCs w:val="26"/>
        </w:rPr>
        <w:t xml:space="preserve">азвитие ветеринарии» муниципальной программы Комсомольского </w:t>
      </w:r>
      <w:r w:rsidRPr="00D32B2D">
        <w:rPr>
          <w:b/>
          <w:sz w:val="26"/>
          <w:szCs w:val="26"/>
          <w:lang w:eastAsia="en-US"/>
        </w:rPr>
        <w:t>муниципального округа</w:t>
      </w:r>
      <w:r>
        <w:rPr>
          <w:b/>
          <w:sz w:val="26"/>
          <w:szCs w:val="26"/>
        </w:rPr>
        <w:t xml:space="preserve"> Чувашской Республики «Развитие сельского хозяйства и регулирование рынка </w:t>
      </w:r>
    </w:p>
    <w:p w:rsidR="00D32B2D" w:rsidRDefault="00D32B2D" w:rsidP="00D32B2D">
      <w:pPr>
        <w:autoSpaceDE w:val="0"/>
        <w:autoSpaceDN w:val="0"/>
        <w:adjustRightInd w:val="0"/>
        <w:jc w:val="center"/>
        <w:rPr>
          <w:sz w:val="26"/>
          <w:szCs w:val="26"/>
          <w:lang w:eastAsia="en-US"/>
        </w:rPr>
      </w:pPr>
      <w:r>
        <w:rPr>
          <w:b/>
          <w:sz w:val="26"/>
          <w:szCs w:val="26"/>
        </w:rPr>
        <w:t xml:space="preserve">сельскохозяйственной продукции, сырья и продовольствия» </w:t>
      </w:r>
    </w:p>
    <w:p w:rsidR="00D32B2D" w:rsidRDefault="00D32B2D" w:rsidP="00D32B2D">
      <w:pPr>
        <w:pStyle w:val="ConsPlusNormal"/>
        <w:jc w:val="both"/>
        <w:outlineLvl w:val="0"/>
        <w:rPr>
          <w:sz w:val="26"/>
          <w:szCs w:val="26"/>
        </w:rPr>
      </w:pPr>
    </w:p>
    <w:p w:rsidR="00D32B2D" w:rsidRDefault="00D32B2D" w:rsidP="00D32B2D">
      <w:pPr>
        <w:autoSpaceDE w:val="0"/>
        <w:autoSpaceDN w:val="0"/>
        <w:adjustRightInd w:val="0"/>
        <w:ind w:firstLine="709"/>
        <w:jc w:val="both"/>
        <w:rPr>
          <w:sz w:val="26"/>
          <w:szCs w:val="26"/>
          <w:lang w:eastAsia="en-US"/>
        </w:rPr>
      </w:pPr>
    </w:p>
    <w:tbl>
      <w:tblPr>
        <w:tblW w:w="15276" w:type="dxa"/>
        <w:tblInd w:w="94" w:type="dxa"/>
        <w:tblLayout w:type="fixed"/>
        <w:tblLook w:val="04A0"/>
      </w:tblPr>
      <w:tblGrid>
        <w:gridCol w:w="865"/>
        <w:gridCol w:w="1777"/>
        <w:gridCol w:w="1684"/>
        <w:gridCol w:w="1879"/>
        <w:gridCol w:w="545"/>
        <w:gridCol w:w="709"/>
        <w:gridCol w:w="1201"/>
        <w:gridCol w:w="641"/>
        <w:gridCol w:w="1587"/>
        <w:gridCol w:w="850"/>
        <w:gridCol w:w="850"/>
        <w:gridCol w:w="850"/>
        <w:gridCol w:w="919"/>
        <w:gridCol w:w="919"/>
      </w:tblGrid>
      <w:tr w:rsidR="000B4277" w:rsidRPr="000B4277" w:rsidTr="000B4277">
        <w:trPr>
          <w:trHeight w:val="675"/>
        </w:trPr>
        <w:tc>
          <w:tcPr>
            <w:tcW w:w="8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Статус</w:t>
            </w:r>
          </w:p>
        </w:tc>
        <w:tc>
          <w:tcPr>
            <w:tcW w:w="17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Наименование подпрограммы муниципальной программы Комсомольского муниципального округа (основного мероприятия, мероприятия)</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Задача под</w:t>
            </w:r>
            <w:r w:rsidRPr="000B4277">
              <w:rPr>
                <w:color w:val="000000"/>
                <w:sz w:val="18"/>
                <w:szCs w:val="18"/>
              </w:rPr>
              <w:softHyphen/>
              <w:t>программы муниципальной программы Комсомольского муниципального округа</w:t>
            </w:r>
          </w:p>
        </w:tc>
        <w:tc>
          <w:tcPr>
            <w:tcW w:w="18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proofErr w:type="spellStart"/>
            <w:proofErr w:type="gramStart"/>
            <w:r w:rsidRPr="000B4277">
              <w:rPr>
                <w:color w:val="000000"/>
                <w:sz w:val="18"/>
                <w:szCs w:val="18"/>
              </w:rPr>
              <w:t>Ответствен-ный</w:t>
            </w:r>
            <w:proofErr w:type="spellEnd"/>
            <w:proofErr w:type="gramEnd"/>
            <w:r w:rsidRPr="000B4277">
              <w:rPr>
                <w:color w:val="000000"/>
                <w:sz w:val="18"/>
                <w:szCs w:val="18"/>
              </w:rPr>
              <w:t xml:space="preserve"> </w:t>
            </w:r>
            <w:proofErr w:type="spellStart"/>
            <w:r w:rsidRPr="000B4277">
              <w:rPr>
                <w:color w:val="000000"/>
                <w:sz w:val="18"/>
                <w:szCs w:val="18"/>
              </w:rPr>
              <w:t>исполни-тель</w:t>
            </w:r>
            <w:proofErr w:type="spellEnd"/>
            <w:r w:rsidRPr="000B4277">
              <w:rPr>
                <w:color w:val="000000"/>
                <w:sz w:val="18"/>
                <w:szCs w:val="18"/>
              </w:rPr>
              <w:t xml:space="preserve">, </w:t>
            </w:r>
            <w:proofErr w:type="spellStart"/>
            <w:r w:rsidRPr="000B4277">
              <w:rPr>
                <w:color w:val="000000"/>
                <w:sz w:val="18"/>
                <w:szCs w:val="18"/>
              </w:rPr>
              <w:t>соиспол-нитель</w:t>
            </w:r>
            <w:proofErr w:type="spellEnd"/>
          </w:p>
        </w:tc>
        <w:tc>
          <w:tcPr>
            <w:tcW w:w="3096" w:type="dxa"/>
            <w:gridSpan w:val="4"/>
            <w:tcBorders>
              <w:top w:val="single" w:sz="4" w:space="0" w:color="auto"/>
              <w:left w:val="nil"/>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Код бюджетной классификации</w:t>
            </w:r>
          </w:p>
        </w:tc>
        <w:tc>
          <w:tcPr>
            <w:tcW w:w="15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Источники финансирования</w:t>
            </w:r>
          </w:p>
        </w:tc>
        <w:tc>
          <w:tcPr>
            <w:tcW w:w="4388" w:type="dxa"/>
            <w:gridSpan w:val="5"/>
            <w:tcBorders>
              <w:top w:val="single" w:sz="4" w:space="0" w:color="auto"/>
              <w:left w:val="nil"/>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в том числе по годам (тыс. рублей)</w:t>
            </w:r>
          </w:p>
        </w:tc>
      </w:tr>
      <w:tr w:rsidR="000B4277" w:rsidRPr="000B4277" w:rsidTr="000B4277">
        <w:trPr>
          <w:trHeight w:val="1275"/>
        </w:trPr>
        <w:tc>
          <w:tcPr>
            <w:tcW w:w="865" w:type="dxa"/>
            <w:vMerge/>
            <w:tcBorders>
              <w:top w:val="single" w:sz="4" w:space="0" w:color="auto"/>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879" w:type="dxa"/>
            <w:vMerge/>
            <w:tcBorders>
              <w:top w:val="single" w:sz="4" w:space="0" w:color="auto"/>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главный распорядитель бюджетных средств</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раздел, подраздел</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целевая статья расходов</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группа (подгруппа) вида расходов</w:t>
            </w: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2023</w:t>
            </w:r>
          </w:p>
        </w:tc>
        <w:tc>
          <w:tcPr>
            <w:tcW w:w="850"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2024</w:t>
            </w:r>
          </w:p>
        </w:tc>
        <w:tc>
          <w:tcPr>
            <w:tcW w:w="850"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2025</w:t>
            </w:r>
          </w:p>
        </w:tc>
        <w:tc>
          <w:tcPr>
            <w:tcW w:w="919"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2026–2030</w:t>
            </w:r>
          </w:p>
        </w:tc>
        <w:tc>
          <w:tcPr>
            <w:tcW w:w="919"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2031–2035</w:t>
            </w:r>
          </w:p>
        </w:tc>
      </w:tr>
      <w:tr w:rsidR="000B4277" w:rsidRPr="000B4277" w:rsidTr="000B4277">
        <w:trPr>
          <w:trHeight w:val="300"/>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0B4277" w:rsidRPr="000B4277" w:rsidRDefault="000B4277" w:rsidP="000B4277">
            <w:pPr>
              <w:jc w:val="center"/>
              <w:rPr>
                <w:color w:val="000000"/>
                <w:sz w:val="18"/>
                <w:szCs w:val="18"/>
              </w:rPr>
            </w:pPr>
            <w:r w:rsidRPr="000B4277">
              <w:rPr>
                <w:color w:val="000000"/>
                <w:sz w:val="18"/>
                <w:szCs w:val="18"/>
              </w:rPr>
              <w:t>1</w:t>
            </w:r>
          </w:p>
        </w:tc>
        <w:tc>
          <w:tcPr>
            <w:tcW w:w="1777" w:type="dxa"/>
            <w:tcBorders>
              <w:top w:val="nil"/>
              <w:left w:val="nil"/>
              <w:bottom w:val="single" w:sz="4" w:space="0" w:color="auto"/>
              <w:right w:val="single" w:sz="4" w:space="0" w:color="auto"/>
            </w:tcBorders>
            <w:shd w:val="clear" w:color="auto" w:fill="auto"/>
            <w:vAlign w:val="center"/>
            <w:hideMark/>
          </w:tcPr>
          <w:p w:rsidR="000B4277" w:rsidRPr="000B4277" w:rsidRDefault="000B4277" w:rsidP="000B4277">
            <w:pPr>
              <w:jc w:val="center"/>
              <w:rPr>
                <w:color w:val="000000"/>
                <w:sz w:val="18"/>
                <w:szCs w:val="18"/>
              </w:rPr>
            </w:pPr>
            <w:r w:rsidRPr="000B4277">
              <w:rPr>
                <w:color w:val="000000"/>
                <w:sz w:val="18"/>
                <w:szCs w:val="18"/>
              </w:rPr>
              <w:t>2</w:t>
            </w:r>
          </w:p>
        </w:tc>
        <w:tc>
          <w:tcPr>
            <w:tcW w:w="1684" w:type="dxa"/>
            <w:tcBorders>
              <w:top w:val="nil"/>
              <w:left w:val="nil"/>
              <w:bottom w:val="single" w:sz="4" w:space="0" w:color="auto"/>
              <w:right w:val="single" w:sz="4" w:space="0" w:color="auto"/>
            </w:tcBorders>
            <w:shd w:val="clear" w:color="auto" w:fill="auto"/>
            <w:vAlign w:val="center"/>
            <w:hideMark/>
          </w:tcPr>
          <w:p w:rsidR="000B4277" w:rsidRPr="000B4277" w:rsidRDefault="000B4277" w:rsidP="000B4277">
            <w:pPr>
              <w:jc w:val="center"/>
              <w:rPr>
                <w:color w:val="000000"/>
                <w:sz w:val="18"/>
                <w:szCs w:val="18"/>
              </w:rPr>
            </w:pPr>
            <w:r w:rsidRPr="000B4277">
              <w:rPr>
                <w:color w:val="000000"/>
                <w:sz w:val="18"/>
                <w:szCs w:val="18"/>
              </w:rPr>
              <w:t>3</w:t>
            </w:r>
          </w:p>
        </w:tc>
        <w:tc>
          <w:tcPr>
            <w:tcW w:w="1879" w:type="dxa"/>
            <w:tcBorders>
              <w:top w:val="nil"/>
              <w:left w:val="nil"/>
              <w:bottom w:val="single" w:sz="4" w:space="0" w:color="auto"/>
              <w:right w:val="single" w:sz="4" w:space="0" w:color="auto"/>
            </w:tcBorders>
            <w:shd w:val="clear" w:color="auto" w:fill="auto"/>
            <w:vAlign w:val="center"/>
            <w:hideMark/>
          </w:tcPr>
          <w:p w:rsidR="000B4277" w:rsidRPr="000B4277" w:rsidRDefault="000B4277" w:rsidP="000B4277">
            <w:pPr>
              <w:jc w:val="center"/>
              <w:rPr>
                <w:color w:val="000000"/>
                <w:sz w:val="18"/>
                <w:szCs w:val="18"/>
              </w:rPr>
            </w:pPr>
            <w:r w:rsidRPr="000B4277">
              <w:rPr>
                <w:color w:val="000000"/>
                <w:sz w:val="18"/>
                <w:szCs w:val="18"/>
              </w:rPr>
              <w:t>4</w:t>
            </w:r>
          </w:p>
        </w:tc>
        <w:tc>
          <w:tcPr>
            <w:tcW w:w="545" w:type="dxa"/>
            <w:tcBorders>
              <w:top w:val="nil"/>
              <w:left w:val="nil"/>
              <w:bottom w:val="single" w:sz="4" w:space="0" w:color="auto"/>
              <w:right w:val="single" w:sz="4" w:space="0" w:color="auto"/>
            </w:tcBorders>
            <w:shd w:val="clear" w:color="auto" w:fill="auto"/>
            <w:vAlign w:val="center"/>
            <w:hideMark/>
          </w:tcPr>
          <w:p w:rsidR="000B4277" w:rsidRPr="000B4277" w:rsidRDefault="000B4277" w:rsidP="000B4277">
            <w:pPr>
              <w:jc w:val="center"/>
              <w:rPr>
                <w:color w:val="000000"/>
                <w:sz w:val="18"/>
                <w:szCs w:val="18"/>
              </w:rPr>
            </w:pPr>
            <w:r w:rsidRPr="000B4277">
              <w:rPr>
                <w:color w:val="00000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0B4277" w:rsidRPr="000B4277" w:rsidRDefault="000B4277" w:rsidP="000B4277">
            <w:pPr>
              <w:jc w:val="center"/>
              <w:rPr>
                <w:color w:val="000000"/>
                <w:sz w:val="18"/>
                <w:szCs w:val="18"/>
              </w:rPr>
            </w:pPr>
            <w:r w:rsidRPr="000B4277">
              <w:rPr>
                <w:color w:val="000000"/>
                <w:sz w:val="18"/>
                <w:szCs w:val="18"/>
              </w:rPr>
              <w:t>6</w:t>
            </w:r>
          </w:p>
        </w:tc>
        <w:tc>
          <w:tcPr>
            <w:tcW w:w="1201" w:type="dxa"/>
            <w:tcBorders>
              <w:top w:val="nil"/>
              <w:left w:val="nil"/>
              <w:bottom w:val="single" w:sz="4" w:space="0" w:color="auto"/>
              <w:right w:val="single" w:sz="4" w:space="0" w:color="auto"/>
            </w:tcBorders>
            <w:shd w:val="clear" w:color="auto" w:fill="auto"/>
            <w:vAlign w:val="center"/>
            <w:hideMark/>
          </w:tcPr>
          <w:p w:rsidR="000B4277" w:rsidRPr="000B4277" w:rsidRDefault="000B4277" w:rsidP="000B4277">
            <w:pPr>
              <w:jc w:val="center"/>
              <w:rPr>
                <w:color w:val="000000"/>
                <w:sz w:val="18"/>
                <w:szCs w:val="18"/>
              </w:rPr>
            </w:pPr>
            <w:r w:rsidRPr="000B4277">
              <w:rPr>
                <w:color w:val="000000"/>
                <w:sz w:val="18"/>
                <w:szCs w:val="18"/>
              </w:rPr>
              <w:t>7</w:t>
            </w:r>
          </w:p>
        </w:tc>
        <w:tc>
          <w:tcPr>
            <w:tcW w:w="641" w:type="dxa"/>
            <w:tcBorders>
              <w:top w:val="nil"/>
              <w:left w:val="nil"/>
              <w:bottom w:val="single" w:sz="4" w:space="0" w:color="auto"/>
              <w:right w:val="single" w:sz="4" w:space="0" w:color="auto"/>
            </w:tcBorders>
            <w:shd w:val="clear" w:color="auto" w:fill="auto"/>
            <w:vAlign w:val="center"/>
            <w:hideMark/>
          </w:tcPr>
          <w:p w:rsidR="000B4277" w:rsidRPr="000B4277" w:rsidRDefault="000B4277" w:rsidP="000B4277">
            <w:pPr>
              <w:jc w:val="center"/>
              <w:rPr>
                <w:color w:val="000000"/>
                <w:sz w:val="18"/>
                <w:szCs w:val="18"/>
              </w:rPr>
            </w:pPr>
            <w:r w:rsidRPr="000B4277">
              <w:rPr>
                <w:color w:val="000000"/>
                <w:sz w:val="18"/>
                <w:szCs w:val="18"/>
              </w:rPr>
              <w:t>8</w:t>
            </w:r>
          </w:p>
        </w:tc>
        <w:tc>
          <w:tcPr>
            <w:tcW w:w="1587" w:type="dxa"/>
            <w:tcBorders>
              <w:top w:val="nil"/>
              <w:left w:val="nil"/>
              <w:bottom w:val="single" w:sz="4" w:space="0" w:color="auto"/>
              <w:right w:val="single" w:sz="4" w:space="0" w:color="auto"/>
            </w:tcBorders>
            <w:shd w:val="clear" w:color="auto" w:fill="auto"/>
            <w:vAlign w:val="center"/>
            <w:hideMark/>
          </w:tcPr>
          <w:p w:rsidR="000B4277" w:rsidRPr="000B4277" w:rsidRDefault="000B4277" w:rsidP="000B4277">
            <w:pPr>
              <w:jc w:val="center"/>
              <w:rPr>
                <w:color w:val="000000"/>
                <w:sz w:val="18"/>
                <w:szCs w:val="18"/>
              </w:rPr>
            </w:pPr>
            <w:r w:rsidRPr="000B4277">
              <w:rPr>
                <w:color w:val="000000"/>
                <w:sz w:val="18"/>
                <w:szCs w:val="18"/>
              </w:rPr>
              <w:t>9</w:t>
            </w:r>
          </w:p>
        </w:tc>
        <w:tc>
          <w:tcPr>
            <w:tcW w:w="850" w:type="dxa"/>
            <w:tcBorders>
              <w:top w:val="nil"/>
              <w:left w:val="nil"/>
              <w:bottom w:val="single" w:sz="4" w:space="0" w:color="auto"/>
              <w:right w:val="single" w:sz="4" w:space="0" w:color="auto"/>
            </w:tcBorders>
            <w:shd w:val="clear" w:color="auto" w:fill="auto"/>
            <w:vAlign w:val="center"/>
            <w:hideMark/>
          </w:tcPr>
          <w:p w:rsidR="000B4277" w:rsidRPr="000B4277" w:rsidRDefault="000B4277" w:rsidP="000B4277">
            <w:pPr>
              <w:jc w:val="center"/>
              <w:rPr>
                <w:color w:val="000000"/>
                <w:sz w:val="18"/>
                <w:szCs w:val="18"/>
              </w:rPr>
            </w:pPr>
            <w:r w:rsidRPr="000B4277">
              <w:rPr>
                <w:color w:val="000000"/>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0B4277" w:rsidRPr="000B4277" w:rsidRDefault="000B4277" w:rsidP="000B4277">
            <w:pPr>
              <w:jc w:val="center"/>
              <w:rPr>
                <w:color w:val="000000"/>
                <w:sz w:val="18"/>
                <w:szCs w:val="18"/>
              </w:rPr>
            </w:pPr>
            <w:r w:rsidRPr="000B4277">
              <w:rPr>
                <w:color w:val="000000"/>
                <w:sz w:val="18"/>
                <w:szCs w:val="18"/>
              </w:rPr>
              <w:t>11</w:t>
            </w:r>
          </w:p>
        </w:tc>
        <w:tc>
          <w:tcPr>
            <w:tcW w:w="850" w:type="dxa"/>
            <w:tcBorders>
              <w:top w:val="nil"/>
              <w:left w:val="nil"/>
              <w:bottom w:val="single" w:sz="4" w:space="0" w:color="auto"/>
              <w:right w:val="single" w:sz="4" w:space="0" w:color="auto"/>
            </w:tcBorders>
            <w:shd w:val="clear" w:color="auto" w:fill="auto"/>
            <w:vAlign w:val="center"/>
            <w:hideMark/>
          </w:tcPr>
          <w:p w:rsidR="000B4277" w:rsidRPr="000B4277" w:rsidRDefault="000B4277" w:rsidP="000B4277">
            <w:pPr>
              <w:jc w:val="center"/>
              <w:rPr>
                <w:color w:val="000000"/>
                <w:sz w:val="18"/>
                <w:szCs w:val="18"/>
              </w:rPr>
            </w:pPr>
            <w:r w:rsidRPr="000B4277">
              <w:rPr>
                <w:color w:val="000000"/>
                <w:sz w:val="18"/>
                <w:szCs w:val="18"/>
              </w:rPr>
              <w:t>12</w:t>
            </w:r>
          </w:p>
        </w:tc>
        <w:tc>
          <w:tcPr>
            <w:tcW w:w="919" w:type="dxa"/>
            <w:tcBorders>
              <w:top w:val="nil"/>
              <w:left w:val="nil"/>
              <w:bottom w:val="single" w:sz="4" w:space="0" w:color="auto"/>
              <w:right w:val="single" w:sz="4" w:space="0" w:color="auto"/>
            </w:tcBorders>
            <w:shd w:val="clear" w:color="auto" w:fill="auto"/>
            <w:vAlign w:val="center"/>
            <w:hideMark/>
          </w:tcPr>
          <w:p w:rsidR="000B4277" w:rsidRPr="000B4277" w:rsidRDefault="000B4277" w:rsidP="000B4277">
            <w:pPr>
              <w:jc w:val="center"/>
              <w:rPr>
                <w:color w:val="000000"/>
                <w:sz w:val="18"/>
                <w:szCs w:val="18"/>
              </w:rPr>
            </w:pPr>
            <w:r w:rsidRPr="000B4277">
              <w:rPr>
                <w:color w:val="000000"/>
                <w:sz w:val="18"/>
                <w:szCs w:val="18"/>
              </w:rPr>
              <w:t>13</w:t>
            </w:r>
          </w:p>
        </w:tc>
        <w:tc>
          <w:tcPr>
            <w:tcW w:w="919" w:type="dxa"/>
            <w:tcBorders>
              <w:top w:val="nil"/>
              <w:left w:val="nil"/>
              <w:bottom w:val="single" w:sz="4" w:space="0" w:color="auto"/>
              <w:right w:val="single" w:sz="4" w:space="0" w:color="auto"/>
            </w:tcBorders>
            <w:shd w:val="clear" w:color="auto" w:fill="auto"/>
            <w:vAlign w:val="center"/>
            <w:hideMark/>
          </w:tcPr>
          <w:p w:rsidR="000B4277" w:rsidRPr="000B4277" w:rsidRDefault="000B4277" w:rsidP="000B4277">
            <w:pPr>
              <w:jc w:val="center"/>
              <w:rPr>
                <w:color w:val="000000"/>
                <w:sz w:val="18"/>
                <w:szCs w:val="18"/>
              </w:rPr>
            </w:pPr>
            <w:r w:rsidRPr="000B4277">
              <w:rPr>
                <w:color w:val="000000"/>
                <w:sz w:val="18"/>
                <w:szCs w:val="18"/>
              </w:rPr>
              <w:t>14</w:t>
            </w:r>
          </w:p>
        </w:tc>
      </w:tr>
      <w:tr w:rsidR="000B4277" w:rsidRPr="000B4277" w:rsidTr="000B4277">
        <w:trPr>
          <w:trHeight w:val="315"/>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Подпрограмма</w:t>
            </w:r>
          </w:p>
        </w:tc>
        <w:tc>
          <w:tcPr>
            <w:tcW w:w="1777" w:type="dxa"/>
            <w:vMerge w:val="restart"/>
            <w:tcBorders>
              <w:top w:val="nil"/>
              <w:left w:val="single" w:sz="4" w:space="0" w:color="auto"/>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 xml:space="preserve">«Развитие ветеринарии»         </w:t>
            </w:r>
          </w:p>
        </w:tc>
        <w:tc>
          <w:tcPr>
            <w:tcW w:w="1684" w:type="dxa"/>
            <w:vMerge w:val="restart"/>
            <w:tcBorders>
              <w:top w:val="nil"/>
              <w:left w:val="single" w:sz="4" w:space="0" w:color="auto"/>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1879" w:type="dxa"/>
            <w:vMerge w:val="restart"/>
            <w:tcBorders>
              <w:top w:val="nil"/>
              <w:left w:val="single" w:sz="4" w:space="0" w:color="auto"/>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 xml:space="preserve">ответственный исполнитель – Отдел сельского хозяйства и экологии, соисполнители – БУ ЧР «Комсомольская районная  СББЖ» </w:t>
            </w:r>
            <w:proofErr w:type="spellStart"/>
            <w:r w:rsidRPr="000B4277">
              <w:rPr>
                <w:color w:val="000000"/>
                <w:sz w:val="18"/>
                <w:szCs w:val="18"/>
              </w:rPr>
              <w:t>Госветслужбы</w:t>
            </w:r>
            <w:proofErr w:type="spellEnd"/>
            <w:r w:rsidRPr="000B4277">
              <w:rPr>
                <w:color w:val="000000"/>
                <w:sz w:val="18"/>
                <w:szCs w:val="18"/>
              </w:rPr>
              <w:t xml:space="preserve"> Чувашии</w:t>
            </w: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right"/>
              <w:rPr>
                <w:color w:val="000000"/>
                <w:sz w:val="18"/>
                <w:szCs w:val="18"/>
              </w:rPr>
            </w:pPr>
            <w:r w:rsidRPr="000B4277">
              <w:rPr>
                <w:color w:val="000000"/>
                <w:sz w:val="18"/>
                <w:szCs w:val="18"/>
              </w:rPr>
              <w:t>903</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right"/>
              <w:rPr>
                <w:color w:val="000000"/>
                <w:sz w:val="18"/>
                <w:szCs w:val="18"/>
              </w:rPr>
            </w:pPr>
            <w:r w:rsidRPr="000B4277">
              <w:rPr>
                <w:color w:val="000000"/>
                <w:sz w:val="18"/>
                <w:szCs w:val="18"/>
              </w:rPr>
              <w:t>0405</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right"/>
              <w:rPr>
                <w:color w:val="000000"/>
                <w:sz w:val="18"/>
                <w:szCs w:val="18"/>
              </w:rPr>
            </w:pPr>
            <w:r w:rsidRPr="000B4277">
              <w:rPr>
                <w:color w:val="000000"/>
                <w:sz w:val="18"/>
                <w:szCs w:val="18"/>
              </w:rPr>
              <w:t>Ц970000000</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right"/>
              <w:rPr>
                <w:color w:val="000000"/>
                <w:sz w:val="18"/>
                <w:szCs w:val="18"/>
              </w:rPr>
            </w:pPr>
            <w:r w:rsidRPr="000B4277">
              <w:rPr>
                <w:color w:val="000000"/>
                <w:sz w:val="18"/>
                <w:szCs w:val="18"/>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both"/>
              <w:rPr>
                <w:color w:val="000000"/>
                <w:sz w:val="18"/>
                <w:szCs w:val="18"/>
              </w:rPr>
            </w:pPr>
            <w:r w:rsidRPr="000B4277">
              <w:rPr>
                <w:color w:val="000000"/>
                <w:sz w:val="18"/>
                <w:szCs w:val="18"/>
              </w:rPr>
              <w:t>всего</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285,9</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285,9</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285,9</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1 450,0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1 450,0</w:t>
            </w:r>
          </w:p>
        </w:tc>
      </w:tr>
      <w:tr w:rsidR="000B4277" w:rsidRPr="000B4277" w:rsidTr="000B4277">
        <w:trPr>
          <w:trHeight w:val="315"/>
        </w:trPr>
        <w:tc>
          <w:tcPr>
            <w:tcW w:w="865"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rFonts w:ascii="Calibri" w:hAnsi="Calibri" w:cs="Calibri"/>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both"/>
              <w:rPr>
                <w:color w:val="000000"/>
                <w:sz w:val="18"/>
                <w:szCs w:val="18"/>
              </w:rPr>
            </w:pPr>
            <w:r w:rsidRPr="000B4277">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 </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 </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 </w:t>
            </w:r>
          </w:p>
        </w:tc>
      </w:tr>
      <w:tr w:rsidR="000B4277" w:rsidRPr="000B4277" w:rsidTr="000B4277">
        <w:trPr>
          <w:trHeight w:val="660"/>
        </w:trPr>
        <w:tc>
          <w:tcPr>
            <w:tcW w:w="865"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rFonts w:ascii="Calibri" w:hAnsi="Calibri" w:cs="Calibri"/>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xml:space="preserve">республиканский бюджет </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285,9</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285,9</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285,9</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1 450,0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1 450,0</w:t>
            </w:r>
          </w:p>
        </w:tc>
      </w:tr>
      <w:tr w:rsidR="000B4277" w:rsidRPr="000B4277" w:rsidTr="000B4277">
        <w:trPr>
          <w:trHeight w:val="300"/>
        </w:trPr>
        <w:tc>
          <w:tcPr>
            <w:tcW w:w="865"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rFonts w:ascii="Calibri" w:hAnsi="Calibri" w:cs="Calibri"/>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местный бюджет</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r>
      <w:tr w:rsidR="000B4277" w:rsidRPr="000B4277" w:rsidTr="000B4277">
        <w:trPr>
          <w:trHeight w:val="480"/>
        </w:trPr>
        <w:tc>
          <w:tcPr>
            <w:tcW w:w="865"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rFonts w:ascii="Calibri" w:hAnsi="Calibri" w:cs="Calibri"/>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внебюджетные источники</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r>
      <w:tr w:rsidR="000B4277" w:rsidRPr="000B4277" w:rsidTr="000B4277">
        <w:trPr>
          <w:trHeight w:val="315"/>
        </w:trPr>
        <w:tc>
          <w:tcPr>
            <w:tcW w:w="15276" w:type="dxa"/>
            <w:gridSpan w:val="14"/>
            <w:tcBorders>
              <w:top w:val="single" w:sz="4" w:space="0" w:color="auto"/>
              <w:left w:val="single" w:sz="4" w:space="0" w:color="auto"/>
              <w:bottom w:val="single" w:sz="4" w:space="0" w:color="auto"/>
              <w:right w:val="single" w:sz="4" w:space="0" w:color="auto"/>
            </w:tcBorders>
            <w:shd w:val="clear" w:color="auto" w:fill="auto"/>
            <w:hideMark/>
          </w:tcPr>
          <w:p w:rsidR="000B4277" w:rsidRPr="000B4277" w:rsidRDefault="000B4277" w:rsidP="000B4277">
            <w:pPr>
              <w:jc w:val="center"/>
              <w:rPr>
                <w:b/>
                <w:bCs/>
                <w:color w:val="000000"/>
                <w:sz w:val="18"/>
                <w:szCs w:val="18"/>
              </w:rPr>
            </w:pPr>
            <w:r w:rsidRPr="000B4277">
              <w:rPr>
                <w:b/>
                <w:bCs/>
                <w:color w:val="000000"/>
                <w:sz w:val="18"/>
                <w:szCs w:val="18"/>
              </w:rPr>
              <w:t>Цель «Обеспечение эпизоотической и ветеринарно-санитарного благополучия Комсомольского муниципального округа Чувашской Республики»</w:t>
            </w:r>
          </w:p>
        </w:tc>
      </w:tr>
      <w:tr w:rsidR="000B4277" w:rsidRPr="000B4277" w:rsidTr="000B4277">
        <w:trPr>
          <w:trHeight w:val="315"/>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Основное мероприятие 1</w:t>
            </w:r>
          </w:p>
        </w:tc>
        <w:tc>
          <w:tcPr>
            <w:tcW w:w="1777" w:type="dxa"/>
            <w:vMerge w:val="restart"/>
            <w:tcBorders>
              <w:top w:val="nil"/>
              <w:left w:val="single" w:sz="4" w:space="0" w:color="auto"/>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Предупреждение и ликвидация болезней животных</w:t>
            </w:r>
          </w:p>
        </w:tc>
        <w:tc>
          <w:tcPr>
            <w:tcW w:w="1684" w:type="dxa"/>
            <w:vMerge w:val="restart"/>
            <w:tcBorders>
              <w:top w:val="nil"/>
              <w:left w:val="single" w:sz="4" w:space="0" w:color="auto"/>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предупреждение возникновения и распространения заразных болезней животных</w:t>
            </w:r>
          </w:p>
        </w:tc>
        <w:tc>
          <w:tcPr>
            <w:tcW w:w="1879" w:type="dxa"/>
            <w:vMerge w:val="restart"/>
            <w:tcBorders>
              <w:top w:val="nil"/>
              <w:left w:val="single" w:sz="4" w:space="0" w:color="auto"/>
              <w:bottom w:val="single" w:sz="4" w:space="0" w:color="000000"/>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 </w:t>
            </w: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right"/>
              <w:rPr>
                <w:color w:val="000000"/>
                <w:sz w:val="18"/>
                <w:szCs w:val="18"/>
              </w:rPr>
            </w:pPr>
            <w:r w:rsidRPr="000B4277">
              <w:rPr>
                <w:color w:val="000000"/>
                <w:sz w:val="18"/>
                <w:szCs w:val="18"/>
              </w:rPr>
              <w:t>903</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right"/>
              <w:rPr>
                <w:color w:val="000000"/>
                <w:sz w:val="18"/>
                <w:szCs w:val="18"/>
              </w:rPr>
            </w:pPr>
            <w:r w:rsidRPr="000B4277">
              <w:rPr>
                <w:color w:val="000000"/>
                <w:sz w:val="18"/>
                <w:szCs w:val="18"/>
              </w:rPr>
              <w:t>0405</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Ц970100000</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both"/>
              <w:rPr>
                <w:color w:val="000000"/>
                <w:sz w:val="18"/>
                <w:szCs w:val="18"/>
              </w:rPr>
            </w:pPr>
            <w:r w:rsidRPr="000B4277">
              <w:rPr>
                <w:color w:val="000000"/>
                <w:sz w:val="18"/>
                <w:szCs w:val="18"/>
              </w:rPr>
              <w:t>всего</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285,9</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285,9</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285,9</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1 450,0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1 450,0</w:t>
            </w:r>
          </w:p>
        </w:tc>
      </w:tr>
      <w:tr w:rsidR="000B4277" w:rsidRPr="000B4277" w:rsidTr="000B4277">
        <w:trPr>
          <w:trHeight w:val="480"/>
        </w:trPr>
        <w:tc>
          <w:tcPr>
            <w:tcW w:w="865"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879" w:type="dxa"/>
            <w:vMerge/>
            <w:tcBorders>
              <w:top w:val="nil"/>
              <w:left w:val="single" w:sz="4" w:space="0" w:color="auto"/>
              <w:bottom w:val="single" w:sz="4" w:space="0" w:color="000000"/>
              <w:right w:val="single" w:sz="4" w:space="0" w:color="auto"/>
            </w:tcBorders>
            <w:vAlign w:val="center"/>
            <w:hideMark/>
          </w:tcPr>
          <w:p w:rsidR="000B4277" w:rsidRPr="000B4277" w:rsidRDefault="000B4277" w:rsidP="000B4277">
            <w:pPr>
              <w:rPr>
                <w:color w:val="000000"/>
                <w:sz w:val="18"/>
                <w:szCs w:val="18"/>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xml:space="preserve">республиканский бюджет </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285,9</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285,9</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285,9</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1 450,0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1 450,0</w:t>
            </w:r>
          </w:p>
        </w:tc>
      </w:tr>
      <w:tr w:rsidR="000B4277" w:rsidRPr="000B4277" w:rsidTr="000B4277">
        <w:trPr>
          <w:trHeight w:val="300"/>
        </w:trPr>
        <w:tc>
          <w:tcPr>
            <w:tcW w:w="865"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879" w:type="dxa"/>
            <w:vMerge/>
            <w:tcBorders>
              <w:top w:val="nil"/>
              <w:left w:val="single" w:sz="4" w:space="0" w:color="auto"/>
              <w:bottom w:val="single" w:sz="4" w:space="0" w:color="000000"/>
              <w:right w:val="single" w:sz="4" w:space="0" w:color="auto"/>
            </w:tcBorders>
            <w:vAlign w:val="center"/>
            <w:hideMark/>
          </w:tcPr>
          <w:p w:rsidR="000B4277" w:rsidRPr="000B4277" w:rsidRDefault="000B4277" w:rsidP="000B4277">
            <w:pPr>
              <w:rPr>
                <w:color w:val="000000"/>
                <w:sz w:val="18"/>
                <w:szCs w:val="18"/>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местный бюджет</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r>
      <w:tr w:rsidR="000B4277" w:rsidRPr="000B4277" w:rsidTr="000B4277">
        <w:trPr>
          <w:trHeight w:val="480"/>
        </w:trPr>
        <w:tc>
          <w:tcPr>
            <w:tcW w:w="865"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879" w:type="dxa"/>
            <w:vMerge/>
            <w:tcBorders>
              <w:top w:val="nil"/>
              <w:left w:val="single" w:sz="4" w:space="0" w:color="auto"/>
              <w:bottom w:val="single" w:sz="4" w:space="0" w:color="000000"/>
              <w:right w:val="single" w:sz="4" w:space="0" w:color="auto"/>
            </w:tcBorders>
            <w:vAlign w:val="center"/>
            <w:hideMark/>
          </w:tcPr>
          <w:p w:rsidR="000B4277" w:rsidRPr="000B4277" w:rsidRDefault="000B4277" w:rsidP="000B4277">
            <w:pPr>
              <w:rPr>
                <w:color w:val="000000"/>
                <w:sz w:val="18"/>
                <w:szCs w:val="18"/>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внебюджетные источники</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r>
      <w:tr w:rsidR="000B4277" w:rsidRPr="000B4277" w:rsidTr="000B4277">
        <w:trPr>
          <w:trHeight w:val="720"/>
        </w:trPr>
        <w:tc>
          <w:tcPr>
            <w:tcW w:w="26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B4277" w:rsidRPr="000B4277" w:rsidRDefault="000B4277" w:rsidP="000B4277">
            <w:pPr>
              <w:jc w:val="center"/>
              <w:rPr>
                <w:color w:val="000000"/>
                <w:sz w:val="18"/>
                <w:szCs w:val="18"/>
              </w:rPr>
            </w:pPr>
            <w:r w:rsidRPr="000B4277">
              <w:rPr>
                <w:color w:val="000000"/>
                <w:sz w:val="18"/>
                <w:szCs w:val="18"/>
              </w:rPr>
              <w:t>Целевой показатель (индикатор) подпрограммы</w:t>
            </w:r>
          </w:p>
        </w:tc>
        <w:tc>
          <w:tcPr>
            <w:tcW w:w="8246" w:type="dxa"/>
            <w:gridSpan w:val="7"/>
            <w:tcBorders>
              <w:top w:val="single" w:sz="4" w:space="0" w:color="auto"/>
              <w:left w:val="nil"/>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 xml:space="preserve">Отношение количества вакцинированных </w:t>
            </w:r>
            <w:proofErr w:type="gramStart"/>
            <w:r w:rsidRPr="000B4277">
              <w:rPr>
                <w:color w:val="000000"/>
                <w:sz w:val="18"/>
                <w:szCs w:val="18"/>
              </w:rPr>
              <w:t>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w:t>
            </w:r>
            <w:proofErr w:type="gramEnd"/>
            <w:r w:rsidRPr="000B4277">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100,0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100,0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100,0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100,0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100,0.</w:t>
            </w:r>
          </w:p>
        </w:tc>
      </w:tr>
      <w:tr w:rsidR="000B4277" w:rsidRPr="000B4277" w:rsidTr="000B4277">
        <w:trPr>
          <w:trHeight w:val="315"/>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Мероприятие 1.1</w:t>
            </w:r>
          </w:p>
        </w:tc>
        <w:tc>
          <w:tcPr>
            <w:tcW w:w="1777" w:type="dxa"/>
            <w:vMerge w:val="restart"/>
            <w:tcBorders>
              <w:top w:val="nil"/>
              <w:left w:val="single" w:sz="4" w:space="0" w:color="auto"/>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Проведение противоэпизоотических мероприятий</w:t>
            </w:r>
          </w:p>
        </w:tc>
        <w:tc>
          <w:tcPr>
            <w:tcW w:w="1684" w:type="dxa"/>
            <w:vMerge w:val="restart"/>
            <w:tcBorders>
              <w:top w:val="nil"/>
              <w:left w:val="single" w:sz="4" w:space="0" w:color="auto"/>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 </w:t>
            </w:r>
          </w:p>
        </w:tc>
        <w:tc>
          <w:tcPr>
            <w:tcW w:w="1879" w:type="dxa"/>
            <w:vMerge w:val="restart"/>
            <w:tcBorders>
              <w:top w:val="nil"/>
              <w:left w:val="single" w:sz="4" w:space="0" w:color="auto"/>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right"/>
              <w:rPr>
                <w:color w:val="000000"/>
                <w:sz w:val="18"/>
                <w:szCs w:val="18"/>
              </w:rPr>
            </w:pPr>
            <w:r w:rsidRPr="000B4277">
              <w:rPr>
                <w:color w:val="000000"/>
                <w:sz w:val="18"/>
                <w:szCs w:val="18"/>
              </w:rPr>
              <w:t>903</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right"/>
              <w:rPr>
                <w:color w:val="000000"/>
                <w:sz w:val="18"/>
                <w:szCs w:val="18"/>
              </w:rPr>
            </w:pPr>
            <w:r w:rsidRPr="000B4277">
              <w:rPr>
                <w:color w:val="000000"/>
                <w:sz w:val="18"/>
                <w:szCs w:val="18"/>
              </w:rPr>
              <w:t>0405</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right"/>
              <w:rPr>
                <w:color w:val="000000"/>
                <w:sz w:val="18"/>
                <w:szCs w:val="18"/>
              </w:rPr>
            </w:pPr>
            <w:r w:rsidRPr="000B4277">
              <w:rPr>
                <w:color w:val="000000"/>
                <w:sz w:val="18"/>
                <w:szCs w:val="18"/>
              </w:rPr>
              <w:t>Ц970112710</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всего</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r>
      <w:tr w:rsidR="000B4277" w:rsidRPr="000B4277" w:rsidTr="000B4277">
        <w:trPr>
          <w:trHeight w:val="720"/>
        </w:trPr>
        <w:tc>
          <w:tcPr>
            <w:tcW w:w="865"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879"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xml:space="preserve">республиканский бюджет </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r>
      <w:tr w:rsidR="000B4277" w:rsidRPr="000B4277" w:rsidTr="000B4277">
        <w:trPr>
          <w:trHeight w:val="315"/>
        </w:trPr>
        <w:tc>
          <w:tcPr>
            <w:tcW w:w="865"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879"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местный бюджет</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r>
      <w:tr w:rsidR="000B4277" w:rsidRPr="000B4277" w:rsidTr="000B4277">
        <w:trPr>
          <w:trHeight w:val="480"/>
        </w:trPr>
        <w:tc>
          <w:tcPr>
            <w:tcW w:w="865"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879"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внебюджетные источники</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r>
      <w:tr w:rsidR="000B4277" w:rsidRPr="000B4277" w:rsidTr="000B4277">
        <w:trPr>
          <w:trHeight w:val="465"/>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Мероприятие 1.2</w:t>
            </w:r>
          </w:p>
        </w:tc>
        <w:tc>
          <w:tcPr>
            <w:tcW w:w="1777" w:type="dxa"/>
            <w:vMerge w:val="restart"/>
            <w:tcBorders>
              <w:top w:val="nil"/>
              <w:left w:val="single" w:sz="4" w:space="0" w:color="auto"/>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 xml:space="preserve">Получение финансового обеспечения передаваемых государственных полномочий Чувашской Республики </w:t>
            </w:r>
            <w:proofErr w:type="gramStart"/>
            <w:r w:rsidRPr="000B4277">
              <w:rPr>
                <w:color w:val="000000"/>
                <w:sz w:val="18"/>
                <w:szCs w:val="18"/>
              </w:rPr>
              <w:t>по организации проведения на территории муниципального округа мероприятий при осуществлении деятельности по обращению с животными без владельцев</w:t>
            </w:r>
            <w:proofErr w:type="gramEnd"/>
          </w:p>
        </w:tc>
        <w:tc>
          <w:tcPr>
            <w:tcW w:w="1684" w:type="dxa"/>
            <w:vMerge w:val="restart"/>
            <w:tcBorders>
              <w:top w:val="nil"/>
              <w:left w:val="single" w:sz="4" w:space="0" w:color="auto"/>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 </w:t>
            </w:r>
          </w:p>
        </w:tc>
        <w:tc>
          <w:tcPr>
            <w:tcW w:w="1879" w:type="dxa"/>
            <w:vMerge w:val="restart"/>
            <w:tcBorders>
              <w:top w:val="nil"/>
              <w:left w:val="single" w:sz="4" w:space="0" w:color="auto"/>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right"/>
              <w:rPr>
                <w:color w:val="000000"/>
                <w:sz w:val="18"/>
                <w:szCs w:val="18"/>
              </w:rPr>
            </w:pPr>
            <w:r w:rsidRPr="000B4277">
              <w:rPr>
                <w:color w:val="000000"/>
                <w:sz w:val="18"/>
                <w:szCs w:val="18"/>
              </w:rPr>
              <w:t>903</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right"/>
              <w:rPr>
                <w:color w:val="000000"/>
                <w:sz w:val="18"/>
                <w:szCs w:val="18"/>
              </w:rPr>
            </w:pPr>
            <w:r w:rsidRPr="000B4277">
              <w:rPr>
                <w:color w:val="000000"/>
                <w:sz w:val="18"/>
                <w:szCs w:val="18"/>
              </w:rPr>
              <w:t>0104</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right"/>
              <w:rPr>
                <w:color w:val="000000"/>
                <w:sz w:val="18"/>
                <w:szCs w:val="18"/>
              </w:rPr>
            </w:pPr>
            <w:r w:rsidRPr="000B4277">
              <w:rPr>
                <w:color w:val="000000"/>
                <w:sz w:val="18"/>
                <w:szCs w:val="18"/>
              </w:rPr>
              <w:t>Ц970112750</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right"/>
              <w:rPr>
                <w:color w:val="000000"/>
                <w:sz w:val="18"/>
                <w:szCs w:val="18"/>
              </w:rPr>
            </w:pPr>
            <w:r w:rsidRPr="000B4277">
              <w:rPr>
                <w:color w:val="000000"/>
                <w:sz w:val="18"/>
                <w:szCs w:val="18"/>
              </w:rPr>
              <w:t>120</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всего</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r>
      <w:tr w:rsidR="000B4277" w:rsidRPr="000B4277" w:rsidTr="000B4277">
        <w:trPr>
          <w:trHeight w:val="495"/>
        </w:trPr>
        <w:tc>
          <w:tcPr>
            <w:tcW w:w="865"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879"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xml:space="preserve">республиканский бюджет </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 </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 </w:t>
            </w:r>
          </w:p>
        </w:tc>
      </w:tr>
      <w:tr w:rsidR="000B4277" w:rsidRPr="000B4277" w:rsidTr="000B4277">
        <w:trPr>
          <w:trHeight w:val="315"/>
        </w:trPr>
        <w:tc>
          <w:tcPr>
            <w:tcW w:w="865"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879"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местный бюджет</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r>
      <w:tr w:rsidR="000B4277" w:rsidRPr="000B4277" w:rsidTr="000B4277">
        <w:trPr>
          <w:trHeight w:val="480"/>
        </w:trPr>
        <w:tc>
          <w:tcPr>
            <w:tcW w:w="865"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879"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внебюджетные источники</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r>
      <w:tr w:rsidR="000B4277" w:rsidRPr="000B4277" w:rsidTr="000B4277">
        <w:trPr>
          <w:trHeight w:val="300"/>
        </w:trPr>
        <w:tc>
          <w:tcPr>
            <w:tcW w:w="865"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879"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right"/>
              <w:rPr>
                <w:color w:val="000000"/>
                <w:sz w:val="18"/>
                <w:szCs w:val="18"/>
              </w:rPr>
            </w:pPr>
            <w:r w:rsidRPr="000B4277">
              <w:rPr>
                <w:color w:val="000000"/>
                <w:sz w:val="18"/>
                <w:szCs w:val="18"/>
              </w:rPr>
              <w:t>903</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right"/>
              <w:rPr>
                <w:color w:val="000000"/>
                <w:sz w:val="18"/>
                <w:szCs w:val="18"/>
              </w:rPr>
            </w:pPr>
            <w:r w:rsidRPr="000B4277">
              <w:rPr>
                <w:color w:val="000000"/>
                <w:sz w:val="18"/>
                <w:szCs w:val="18"/>
              </w:rPr>
              <w:t>0405</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right"/>
              <w:rPr>
                <w:color w:val="000000"/>
                <w:sz w:val="18"/>
                <w:szCs w:val="18"/>
              </w:rPr>
            </w:pPr>
            <w:r w:rsidRPr="000B4277">
              <w:rPr>
                <w:color w:val="000000"/>
                <w:sz w:val="18"/>
                <w:szCs w:val="18"/>
              </w:rPr>
              <w:t>Ц970112750</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right"/>
              <w:rPr>
                <w:color w:val="000000"/>
                <w:sz w:val="18"/>
                <w:szCs w:val="18"/>
              </w:rPr>
            </w:pPr>
            <w:r w:rsidRPr="000B4277">
              <w:rPr>
                <w:color w:val="000000"/>
                <w:sz w:val="18"/>
                <w:szCs w:val="18"/>
              </w:rPr>
              <w:t>244</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всего</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285,9</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285,9</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285,9</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1 450,0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1 450,0</w:t>
            </w:r>
          </w:p>
        </w:tc>
      </w:tr>
      <w:tr w:rsidR="000B4277" w:rsidRPr="000B4277" w:rsidTr="000B4277">
        <w:trPr>
          <w:trHeight w:val="465"/>
        </w:trPr>
        <w:tc>
          <w:tcPr>
            <w:tcW w:w="865"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879"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xml:space="preserve">республиканский бюджет </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285,9</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285,9</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285,9</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1 450,0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1 450,0</w:t>
            </w:r>
          </w:p>
        </w:tc>
      </w:tr>
      <w:tr w:rsidR="000B4277" w:rsidRPr="000B4277" w:rsidTr="000B4277">
        <w:trPr>
          <w:trHeight w:val="315"/>
        </w:trPr>
        <w:tc>
          <w:tcPr>
            <w:tcW w:w="865"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879"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местный бюджет</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r>
      <w:tr w:rsidR="000B4277" w:rsidRPr="000B4277" w:rsidTr="000B4277">
        <w:trPr>
          <w:trHeight w:val="555"/>
        </w:trPr>
        <w:tc>
          <w:tcPr>
            <w:tcW w:w="865"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879"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внебюджетные источники</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r>
      <w:tr w:rsidR="000B4277" w:rsidRPr="000B4277" w:rsidTr="000B4277">
        <w:trPr>
          <w:trHeight w:val="315"/>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Мероприятие 1.3</w:t>
            </w:r>
          </w:p>
        </w:tc>
        <w:tc>
          <w:tcPr>
            <w:tcW w:w="1777" w:type="dxa"/>
            <w:vMerge w:val="restart"/>
            <w:tcBorders>
              <w:top w:val="nil"/>
              <w:left w:val="single" w:sz="4" w:space="0" w:color="auto"/>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Создание муниципальных приютов для животных без владельцев.</w:t>
            </w:r>
          </w:p>
        </w:tc>
        <w:tc>
          <w:tcPr>
            <w:tcW w:w="1684" w:type="dxa"/>
            <w:vMerge w:val="restart"/>
            <w:tcBorders>
              <w:top w:val="nil"/>
              <w:left w:val="single" w:sz="4" w:space="0" w:color="auto"/>
              <w:bottom w:val="single" w:sz="4" w:space="0" w:color="auto"/>
              <w:right w:val="single" w:sz="4" w:space="0" w:color="auto"/>
            </w:tcBorders>
            <w:shd w:val="clear" w:color="auto" w:fill="auto"/>
            <w:vAlign w:val="bottom"/>
            <w:hideMark/>
          </w:tcPr>
          <w:p w:rsidR="000B4277" w:rsidRPr="000B4277" w:rsidRDefault="000B4277" w:rsidP="000B4277">
            <w:pPr>
              <w:jc w:val="center"/>
              <w:rPr>
                <w:rFonts w:ascii="Calibri" w:hAnsi="Calibri" w:cs="Calibri"/>
                <w:color w:val="000000"/>
                <w:sz w:val="22"/>
                <w:szCs w:val="22"/>
              </w:rPr>
            </w:pPr>
            <w:r w:rsidRPr="000B4277">
              <w:rPr>
                <w:rFonts w:ascii="Calibri" w:hAnsi="Calibri" w:cs="Calibri"/>
                <w:color w:val="000000"/>
                <w:sz w:val="22"/>
                <w:szCs w:val="22"/>
              </w:rPr>
              <w:t> </w:t>
            </w:r>
          </w:p>
        </w:tc>
        <w:tc>
          <w:tcPr>
            <w:tcW w:w="1879" w:type="dxa"/>
            <w:vMerge w:val="restart"/>
            <w:tcBorders>
              <w:top w:val="nil"/>
              <w:left w:val="single" w:sz="4" w:space="0" w:color="auto"/>
              <w:bottom w:val="single" w:sz="4" w:space="0" w:color="auto"/>
              <w:right w:val="single" w:sz="4" w:space="0" w:color="auto"/>
            </w:tcBorders>
            <w:shd w:val="clear" w:color="auto" w:fill="auto"/>
            <w:vAlign w:val="bottom"/>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right"/>
              <w:rPr>
                <w:color w:val="000000"/>
                <w:sz w:val="18"/>
                <w:szCs w:val="18"/>
              </w:rPr>
            </w:pPr>
            <w:r w:rsidRPr="000B4277">
              <w:rPr>
                <w:color w:val="000000"/>
                <w:sz w:val="18"/>
                <w:szCs w:val="18"/>
              </w:rPr>
              <w:t>903</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right"/>
              <w:rPr>
                <w:color w:val="000000"/>
                <w:sz w:val="18"/>
                <w:szCs w:val="18"/>
              </w:rPr>
            </w:pPr>
            <w:r w:rsidRPr="000B4277">
              <w:rPr>
                <w:color w:val="000000"/>
                <w:sz w:val="18"/>
                <w:szCs w:val="18"/>
              </w:rPr>
              <w:t>0405</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всего</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r>
      <w:tr w:rsidR="000B4277" w:rsidRPr="000B4277" w:rsidTr="000B4277">
        <w:trPr>
          <w:trHeight w:val="720"/>
        </w:trPr>
        <w:tc>
          <w:tcPr>
            <w:tcW w:w="865"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rFonts w:ascii="Calibri" w:hAnsi="Calibri" w:cs="Calibri"/>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rFonts w:ascii="Calibri" w:hAnsi="Calibri" w:cs="Calibri"/>
                <w:color w:val="000000"/>
                <w:sz w:val="22"/>
                <w:szCs w:val="22"/>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xml:space="preserve">республиканский бюджет </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r>
      <w:tr w:rsidR="000B4277" w:rsidRPr="000B4277" w:rsidTr="000B4277">
        <w:trPr>
          <w:trHeight w:val="315"/>
        </w:trPr>
        <w:tc>
          <w:tcPr>
            <w:tcW w:w="865"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rFonts w:ascii="Calibri" w:hAnsi="Calibri" w:cs="Calibri"/>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rFonts w:ascii="Calibri" w:hAnsi="Calibri" w:cs="Calibri"/>
                <w:color w:val="000000"/>
                <w:sz w:val="22"/>
                <w:szCs w:val="22"/>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местный бюджет</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r>
      <w:tr w:rsidR="000B4277" w:rsidRPr="000B4277" w:rsidTr="000B4277">
        <w:trPr>
          <w:trHeight w:val="480"/>
        </w:trPr>
        <w:tc>
          <w:tcPr>
            <w:tcW w:w="865"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rFonts w:ascii="Calibri" w:hAnsi="Calibri" w:cs="Calibri"/>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rFonts w:ascii="Calibri" w:hAnsi="Calibri" w:cs="Calibri"/>
                <w:color w:val="000000"/>
                <w:sz w:val="22"/>
                <w:szCs w:val="22"/>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внебюджетные источники</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r>
      <w:tr w:rsidR="000B4277" w:rsidRPr="000B4277" w:rsidTr="000B4277">
        <w:trPr>
          <w:trHeight w:val="315"/>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Мероприятие 1.4</w:t>
            </w:r>
          </w:p>
        </w:tc>
        <w:tc>
          <w:tcPr>
            <w:tcW w:w="1777" w:type="dxa"/>
            <w:vMerge w:val="restart"/>
            <w:tcBorders>
              <w:top w:val="nil"/>
              <w:left w:val="single" w:sz="4" w:space="0" w:color="auto"/>
              <w:bottom w:val="single" w:sz="4" w:space="0" w:color="auto"/>
              <w:right w:val="single" w:sz="4" w:space="0" w:color="auto"/>
            </w:tcBorders>
            <w:shd w:val="clear" w:color="auto" w:fill="auto"/>
            <w:hideMark/>
          </w:tcPr>
          <w:p w:rsidR="000B4277" w:rsidRPr="000B4277" w:rsidRDefault="000B4277" w:rsidP="000B4277">
            <w:pPr>
              <w:jc w:val="center"/>
              <w:rPr>
                <w:color w:val="000000"/>
                <w:sz w:val="18"/>
                <w:szCs w:val="18"/>
              </w:rPr>
            </w:pPr>
            <w:r w:rsidRPr="000B4277">
              <w:rPr>
                <w:color w:val="000000"/>
                <w:sz w:val="18"/>
                <w:szCs w:val="18"/>
              </w:rPr>
              <w:t>Обустройство временного приюта для животных.</w:t>
            </w:r>
          </w:p>
        </w:tc>
        <w:tc>
          <w:tcPr>
            <w:tcW w:w="1684" w:type="dxa"/>
            <w:vMerge w:val="restart"/>
            <w:tcBorders>
              <w:top w:val="nil"/>
              <w:left w:val="single" w:sz="4" w:space="0" w:color="auto"/>
              <w:bottom w:val="single" w:sz="4" w:space="0" w:color="auto"/>
              <w:right w:val="single" w:sz="4" w:space="0" w:color="auto"/>
            </w:tcBorders>
            <w:shd w:val="clear" w:color="auto" w:fill="auto"/>
            <w:vAlign w:val="bottom"/>
            <w:hideMark/>
          </w:tcPr>
          <w:p w:rsidR="000B4277" w:rsidRPr="000B4277" w:rsidRDefault="000B4277" w:rsidP="000B4277">
            <w:pPr>
              <w:jc w:val="center"/>
              <w:rPr>
                <w:rFonts w:ascii="Calibri" w:hAnsi="Calibri" w:cs="Calibri"/>
                <w:color w:val="000000"/>
                <w:sz w:val="22"/>
                <w:szCs w:val="22"/>
              </w:rPr>
            </w:pPr>
            <w:r w:rsidRPr="000B4277">
              <w:rPr>
                <w:rFonts w:ascii="Calibri" w:hAnsi="Calibri" w:cs="Calibri"/>
                <w:color w:val="000000"/>
                <w:sz w:val="22"/>
                <w:szCs w:val="22"/>
              </w:rPr>
              <w:t> </w:t>
            </w:r>
          </w:p>
        </w:tc>
        <w:tc>
          <w:tcPr>
            <w:tcW w:w="1879" w:type="dxa"/>
            <w:vMerge w:val="restart"/>
            <w:tcBorders>
              <w:top w:val="nil"/>
              <w:left w:val="single" w:sz="4" w:space="0" w:color="auto"/>
              <w:bottom w:val="single" w:sz="4" w:space="0" w:color="auto"/>
              <w:right w:val="single" w:sz="4" w:space="0" w:color="auto"/>
            </w:tcBorders>
            <w:shd w:val="clear" w:color="auto" w:fill="auto"/>
            <w:vAlign w:val="bottom"/>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right"/>
              <w:rPr>
                <w:color w:val="000000"/>
                <w:sz w:val="18"/>
                <w:szCs w:val="18"/>
              </w:rPr>
            </w:pPr>
            <w:r w:rsidRPr="000B4277">
              <w:rPr>
                <w:color w:val="000000"/>
                <w:sz w:val="18"/>
                <w:szCs w:val="18"/>
              </w:rPr>
              <w:t>903</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jc w:val="right"/>
              <w:rPr>
                <w:color w:val="000000"/>
                <w:sz w:val="18"/>
                <w:szCs w:val="18"/>
              </w:rPr>
            </w:pPr>
            <w:r w:rsidRPr="000B4277">
              <w:rPr>
                <w:color w:val="000000"/>
                <w:sz w:val="18"/>
                <w:szCs w:val="18"/>
              </w:rPr>
              <w:t>0405</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всего</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r>
      <w:tr w:rsidR="000B4277" w:rsidRPr="000B4277" w:rsidTr="000B4277">
        <w:trPr>
          <w:trHeight w:val="720"/>
        </w:trPr>
        <w:tc>
          <w:tcPr>
            <w:tcW w:w="865"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rFonts w:ascii="Calibri" w:hAnsi="Calibri" w:cs="Calibri"/>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rFonts w:ascii="Calibri" w:hAnsi="Calibri" w:cs="Calibri"/>
                <w:color w:val="000000"/>
                <w:sz w:val="22"/>
                <w:szCs w:val="22"/>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 xml:space="preserve">республиканский бюджет </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r>
      <w:tr w:rsidR="000B4277" w:rsidRPr="000B4277" w:rsidTr="000B4277">
        <w:trPr>
          <w:trHeight w:val="315"/>
        </w:trPr>
        <w:tc>
          <w:tcPr>
            <w:tcW w:w="865"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rFonts w:ascii="Calibri" w:hAnsi="Calibri" w:cs="Calibri"/>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rFonts w:ascii="Calibri" w:hAnsi="Calibri" w:cs="Calibri"/>
                <w:color w:val="000000"/>
                <w:sz w:val="22"/>
                <w:szCs w:val="22"/>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местный бюджет</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r>
      <w:tr w:rsidR="000B4277" w:rsidRPr="000B4277" w:rsidTr="000B4277">
        <w:trPr>
          <w:trHeight w:val="480"/>
        </w:trPr>
        <w:tc>
          <w:tcPr>
            <w:tcW w:w="865"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777"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color w:val="00000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rFonts w:ascii="Calibri" w:hAnsi="Calibri" w:cs="Calibri"/>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0B4277" w:rsidRPr="000B4277" w:rsidRDefault="000B4277" w:rsidP="000B4277">
            <w:pPr>
              <w:rPr>
                <w:rFonts w:ascii="Calibri" w:hAnsi="Calibri" w:cs="Calibri"/>
                <w:color w:val="000000"/>
                <w:sz w:val="22"/>
                <w:szCs w:val="22"/>
              </w:rPr>
            </w:pPr>
          </w:p>
        </w:tc>
        <w:tc>
          <w:tcPr>
            <w:tcW w:w="545"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120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641" w:type="dxa"/>
            <w:tcBorders>
              <w:top w:val="nil"/>
              <w:left w:val="nil"/>
              <w:bottom w:val="single" w:sz="4" w:space="0" w:color="auto"/>
              <w:right w:val="single" w:sz="4" w:space="0" w:color="auto"/>
            </w:tcBorders>
            <w:shd w:val="clear" w:color="auto" w:fill="auto"/>
            <w:hideMark/>
          </w:tcPr>
          <w:p w:rsidR="000B4277" w:rsidRPr="000B4277" w:rsidRDefault="000B4277" w:rsidP="000B4277">
            <w:pPr>
              <w:rPr>
                <w:rFonts w:ascii="Calibri" w:hAnsi="Calibri" w:cs="Calibri"/>
                <w:color w:val="000000"/>
                <w:sz w:val="22"/>
                <w:szCs w:val="22"/>
              </w:rPr>
            </w:pPr>
            <w:r w:rsidRPr="000B4277">
              <w:rPr>
                <w:rFonts w:ascii="Calibri" w:hAnsi="Calibri" w:cs="Calibri"/>
                <w:color w:val="000000"/>
                <w:sz w:val="22"/>
                <w:szCs w:val="22"/>
              </w:rPr>
              <w:t> </w:t>
            </w:r>
          </w:p>
        </w:tc>
        <w:tc>
          <w:tcPr>
            <w:tcW w:w="1587" w:type="dxa"/>
            <w:tcBorders>
              <w:top w:val="nil"/>
              <w:left w:val="nil"/>
              <w:bottom w:val="single" w:sz="4" w:space="0" w:color="auto"/>
              <w:right w:val="single" w:sz="4" w:space="0" w:color="auto"/>
            </w:tcBorders>
            <w:shd w:val="clear" w:color="auto" w:fill="auto"/>
            <w:hideMark/>
          </w:tcPr>
          <w:p w:rsidR="000B4277" w:rsidRPr="000B4277" w:rsidRDefault="000B4277" w:rsidP="000B4277">
            <w:pPr>
              <w:rPr>
                <w:color w:val="000000"/>
                <w:sz w:val="18"/>
                <w:szCs w:val="18"/>
              </w:rPr>
            </w:pPr>
            <w:r w:rsidRPr="000B4277">
              <w:rPr>
                <w:color w:val="000000"/>
                <w:sz w:val="18"/>
                <w:szCs w:val="18"/>
              </w:rPr>
              <w:t>внебюджетные источники</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c>
          <w:tcPr>
            <w:tcW w:w="919" w:type="dxa"/>
            <w:tcBorders>
              <w:top w:val="nil"/>
              <w:left w:val="nil"/>
              <w:bottom w:val="single" w:sz="4" w:space="0" w:color="auto"/>
              <w:right w:val="single" w:sz="4" w:space="0" w:color="auto"/>
            </w:tcBorders>
            <w:shd w:val="clear" w:color="auto" w:fill="auto"/>
            <w:vAlign w:val="bottom"/>
            <w:hideMark/>
          </w:tcPr>
          <w:p w:rsidR="000B4277" w:rsidRPr="000B4277" w:rsidRDefault="000B4277" w:rsidP="000B4277">
            <w:pPr>
              <w:jc w:val="right"/>
              <w:rPr>
                <w:color w:val="000000"/>
                <w:sz w:val="18"/>
                <w:szCs w:val="18"/>
              </w:rPr>
            </w:pPr>
            <w:r w:rsidRPr="000B4277">
              <w:rPr>
                <w:color w:val="000000"/>
                <w:sz w:val="18"/>
                <w:szCs w:val="18"/>
              </w:rPr>
              <w:t>0,0</w:t>
            </w:r>
          </w:p>
        </w:tc>
      </w:tr>
    </w:tbl>
    <w:p w:rsidR="00632E4F" w:rsidRDefault="00632E4F" w:rsidP="00EB2DEC">
      <w:pPr>
        <w:ind w:firstLine="708"/>
        <w:jc w:val="both"/>
        <w:rPr>
          <w:sz w:val="26"/>
          <w:szCs w:val="26"/>
        </w:rPr>
      </w:pPr>
    </w:p>
    <w:p w:rsidR="00632E4F" w:rsidRDefault="00632E4F" w:rsidP="00EB2DEC">
      <w:pPr>
        <w:ind w:firstLine="708"/>
        <w:jc w:val="both"/>
        <w:rPr>
          <w:sz w:val="26"/>
          <w:szCs w:val="26"/>
        </w:rPr>
      </w:pPr>
    </w:p>
    <w:p w:rsidR="00632E4F" w:rsidRDefault="00632E4F" w:rsidP="00EB2DEC">
      <w:pPr>
        <w:ind w:firstLine="708"/>
        <w:jc w:val="both"/>
        <w:rPr>
          <w:sz w:val="26"/>
          <w:szCs w:val="26"/>
        </w:rPr>
      </w:pPr>
    </w:p>
    <w:p w:rsidR="00632E4F" w:rsidRDefault="00632E4F" w:rsidP="00EB2DEC">
      <w:pPr>
        <w:ind w:firstLine="708"/>
        <w:jc w:val="both"/>
        <w:rPr>
          <w:sz w:val="26"/>
          <w:szCs w:val="26"/>
        </w:rPr>
      </w:pPr>
    </w:p>
    <w:p w:rsidR="00632E4F" w:rsidRDefault="00632E4F" w:rsidP="00EB2DEC">
      <w:pPr>
        <w:ind w:firstLine="708"/>
        <w:jc w:val="both"/>
        <w:rPr>
          <w:sz w:val="26"/>
          <w:szCs w:val="26"/>
        </w:rPr>
      </w:pPr>
    </w:p>
    <w:p w:rsidR="00632E4F" w:rsidRDefault="00632E4F" w:rsidP="00EB2DEC">
      <w:pPr>
        <w:ind w:firstLine="708"/>
        <w:jc w:val="both"/>
        <w:rPr>
          <w:sz w:val="26"/>
          <w:szCs w:val="26"/>
        </w:rPr>
      </w:pPr>
    </w:p>
    <w:p w:rsidR="00632E4F" w:rsidRDefault="00632E4F" w:rsidP="00EB2DEC">
      <w:pPr>
        <w:ind w:firstLine="708"/>
        <w:jc w:val="both"/>
        <w:rPr>
          <w:sz w:val="26"/>
          <w:szCs w:val="26"/>
        </w:rPr>
      </w:pPr>
    </w:p>
    <w:p w:rsidR="00632E4F" w:rsidRDefault="00632E4F" w:rsidP="00EB2DEC">
      <w:pPr>
        <w:ind w:firstLine="708"/>
        <w:jc w:val="both"/>
        <w:rPr>
          <w:sz w:val="26"/>
          <w:szCs w:val="26"/>
        </w:rPr>
        <w:sectPr w:rsidR="00632E4F" w:rsidSect="004D0636">
          <w:pgSz w:w="16838" w:h="11906" w:orient="landscape"/>
          <w:pgMar w:top="1701" w:right="1276" w:bottom="850" w:left="1134" w:header="708" w:footer="708" w:gutter="0"/>
          <w:cols w:space="708"/>
          <w:docGrid w:linePitch="360"/>
        </w:sectPr>
      </w:pPr>
    </w:p>
    <w:p w:rsidR="00632E4F" w:rsidRDefault="00632E4F" w:rsidP="00632E4F">
      <w:pPr>
        <w:tabs>
          <w:tab w:val="left" w:pos="6960"/>
        </w:tabs>
        <w:ind w:left="3840"/>
        <w:jc w:val="center"/>
        <w:rPr>
          <w:sz w:val="26"/>
          <w:szCs w:val="26"/>
        </w:rPr>
      </w:pPr>
      <w:r>
        <w:rPr>
          <w:sz w:val="26"/>
          <w:szCs w:val="26"/>
        </w:rPr>
        <w:t>Приложение № 5</w:t>
      </w:r>
    </w:p>
    <w:p w:rsidR="00632E4F" w:rsidRDefault="00632E4F" w:rsidP="00632E4F">
      <w:pPr>
        <w:tabs>
          <w:tab w:val="left" w:pos="6960"/>
        </w:tabs>
        <w:ind w:left="3840"/>
        <w:jc w:val="both"/>
        <w:rPr>
          <w:sz w:val="26"/>
          <w:szCs w:val="26"/>
        </w:rPr>
      </w:pPr>
      <w:r>
        <w:rPr>
          <w:sz w:val="26"/>
          <w:szCs w:val="26"/>
        </w:rPr>
        <w:t>к муниципальной программе Комсомольского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p>
    <w:p w:rsidR="00632E4F" w:rsidRDefault="00632E4F" w:rsidP="00EB2DEC">
      <w:pPr>
        <w:ind w:firstLine="708"/>
        <w:jc w:val="both"/>
        <w:rPr>
          <w:sz w:val="26"/>
          <w:szCs w:val="26"/>
        </w:rPr>
      </w:pPr>
    </w:p>
    <w:p w:rsidR="001F39A3" w:rsidRDefault="001F39A3" w:rsidP="001F39A3">
      <w:pPr>
        <w:jc w:val="center"/>
        <w:rPr>
          <w:b/>
          <w:sz w:val="26"/>
          <w:szCs w:val="26"/>
        </w:rPr>
      </w:pPr>
      <w:r>
        <w:rPr>
          <w:b/>
          <w:sz w:val="26"/>
          <w:szCs w:val="26"/>
        </w:rPr>
        <w:t xml:space="preserve">П О Д П Р О Г Р А М </w:t>
      </w:r>
      <w:proofErr w:type="spellStart"/>
      <w:proofErr w:type="gramStart"/>
      <w:r>
        <w:rPr>
          <w:b/>
          <w:sz w:val="26"/>
          <w:szCs w:val="26"/>
        </w:rPr>
        <w:t>М</w:t>
      </w:r>
      <w:proofErr w:type="spellEnd"/>
      <w:proofErr w:type="gramEnd"/>
      <w:r>
        <w:rPr>
          <w:b/>
          <w:sz w:val="26"/>
          <w:szCs w:val="26"/>
        </w:rPr>
        <w:t xml:space="preserve"> А</w:t>
      </w:r>
    </w:p>
    <w:p w:rsidR="001F39A3" w:rsidRDefault="001F39A3" w:rsidP="001F39A3">
      <w:pPr>
        <w:jc w:val="center"/>
        <w:rPr>
          <w:b/>
          <w:sz w:val="26"/>
          <w:szCs w:val="26"/>
        </w:rPr>
      </w:pPr>
      <w:r>
        <w:rPr>
          <w:b/>
          <w:sz w:val="26"/>
          <w:szCs w:val="26"/>
        </w:rPr>
        <w:t xml:space="preserve">«Развитие мелиорации земель сельскохозяйственного назначения » муниципальной программы  Комсомольского </w:t>
      </w:r>
      <w:r w:rsidRPr="001F39A3">
        <w:rPr>
          <w:b/>
          <w:sz w:val="26"/>
          <w:szCs w:val="26"/>
          <w:lang w:eastAsia="en-US"/>
        </w:rPr>
        <w:t>муниципального округа</w:t>
      </w:r>
      <w:r>
        <w:rPr>
          <w:sz w:val="18"/>
          <w:szCs w:val="18"/>
          <w:lang w:eastAsia="en-US"/>
        </w:rPr>
        <w:t xml:space="preserve"> </w:t>
      </w:r>
      <w:r>
        <w:rPr>
          <w:b/>
          <w:sz w:val="26"/>
          <w:szCs w:val="26"/>
        </w:rPr>
        <w:t xml:space="preserve"> Чувашской Республики «Развитие сельского хозяйства и регулирование рынка сельскохозяйственной продукции, сырья и продовольствия» </w:t>
      </w:r>
    </w:p>
    <w:p w:rsidR="00632E4F" w:rsidRDefault="00632E4F" w:rsidP="00EB2DEC">
      <w:pPr>
        <w:ind w:firstLine="708"/>
        <w:jc w:val="both"/>
        <w:rPr>
          <w:sz w:val="26"/>
          <w:szCs w:val="26"/>
        </w:rPr>
      </w:pPr>
    </w:p>
    <w:p w:rsidR="001F39A3" w:rsidRDefault="002F3632" w:rsidP="002F3632">
      <w:pPr>
        <w:ind w:left="2124"/>
        <w:rPr>
          <w:b/>
          <w:sz w:val="26"/>
          <w:szCs w:val="26"/>
        </w:rPr>
      </w:pPr>
      <w:r>
        <w:rPr>
          <w:b/>
          <w:sz w:val="26"/>
          <w:szCs w:val="26"/>
        </w:rPr>
        <w:t xml:space="preserve">                          </w:t>
      </w:r>
      <w:r w:rsidR="001F39A3">
        <w:rPr>
          <w:b/>
          <w:sz w:val="26"/>
          <w:szCs w:val="26"/>
        </w:rPr>
        <w:t>Паспорт подпрограммы</w:t>
      </w:r>
    </w:p>
    <w:p w:rsidR="001F39A3" w:rsidRDefault="001F39A3" w:rsidP="001F39A3">
      <w:pPr>
        <w:jc w:val="center"/>
        <w:rPr>
          <w:b/>
          <w:sz w:val="26"/>
          <w:szCs w:val="26"/>
        </w:rPr>
      </w:pPr>
    </w:p>
    <w:tbl>
      <w:tblPr>
        <w:tblW w:w="5000" w:type="pct"/>
        <w:tblLayout w:type="fixed"/>
        <w:tblCellMar>
          <w:left w:w="62" w:type="dxa"/>
          <w:right w:w="62" w:type="dxa"/>
        </w:tblCellMar>
        <w:tblLook w:val="04A0"/>
      </w:tblPr>
      <w:tblGrid>
        <w:gridCol w:w="2749"/>
        <w:gridCol w:w="1141"/>
        <w:gridCol w:w="5589"/>
      </w:tblGrid>
      <w:tr w:rsidR="001F39A3" w:rsidTr="001F39A3">
        <w:tc>
          <w:tcPr>
            <w:tcW w:w="1450" w:type="pct"/>
            <w:hideMark/>
          </w:tcPr>
          <w:p w:rsidR="001F39A3" w:rsidRDefault="001F39A3">
            <w:pPr>
              <w:autoSpaceDE w:val="0"/>
              <w:autoSpaceDN w:val="0"/>
              <w:adjustRightInd w:val="0"/>
              <w:jc w:val="both"/>
              <w:rPr>
                <w:sz w:val="26"/>
                <w:szCs w:val="26"/>
                <w:lang w:eastAsia="en-US"/>
              </w:rPr>
            </w:pPr>
            <w:r>
              <w:rPr>
                <w:sz w:val="26"/>
                <w:szCs w:val="26"/>
                <w:lang w:eastAsia="en-US"/>
              </w:rPr>
              <w:t>Ответственный исполнитель подпрограммы</w:t>
            </w:r>
          </w:p>
        </w:tc>
        <w:tc>
          <w:tcPr>
            <w:tcW w:w="602" w:type="pct"/>
            <w:hideMark/>
          </w:tcPr>
          <w:p w:rsidR="001F39A3" w:rsidRDefault="001F39A3">
            <w:pPr>
              <w:autoSpaceDE w:val="0"/>
              <w:autoSpaceDN w:val="0"/>
              <w:adjustRightInd w:val="0"/>
              <w:jc w:val="both"/>
              <w:rPr>
                <w:sz w:val="26"/>
                <w:szCs w:val="26"/>
              </w:rPr>
            </w:pPr>
            <w:r>
              <w:rPr>
                <w:sz w:val="26"/>
                <w:szCs w:val="26"/>
              </w:rPr>
              <w:t>–</w:t>
            </w:r>
          </w:p>
        </w:tc>
        <w:tc>
          <w:tcPr>
            <w:tcW w:w="2948" w:type="pct"/>
          </w:tcPr>
          <w:p w:rsidR="001F39A3" w:rsidRDefault="001F39A3">
            <w:pPr>
              <w:autoSpaceDE w:val="0"/>
              <w:autoSpaceDN w:val="0"/>
              <w:adjustRightInd w:val="0"/>
              <w:jc w:val="both"/>
              <w:rPr>
                <w:sz w:val="26"/>
                <w:szCs w:val="26"/>
              </w:rPr>
            </w:pPr>
            <w:r>
              <w:rPr>
                <w:sz w:val="26"/>
                <w:szCs w:val="26"/>
              </w:rPr>
              <w:t xml:space="preserve">Отдел сельского хозяйства и экологии администрации Комсомольского </w:t>
            </w:r>
            <w:r w:rsidRPr="001F39A3">
              <w:rPr>
                <w:sz w:val="26"/>
                <w:szCs w:val="26"/>
                <w:lang w:eastAsia="en-US"/>
              </w:rPr>
              <w:t>муниципального округа</w:t>
            </w:r>
            <w:r>
              <w:rPr>
                <w:sz w:val="18"/>
                <w:szCs w:val="18"/>
                <w:lang w:eastAsia="en-US"/>
              </w:rPr>
              <w:t xml:space="preserve"> </w:t>
            </w:r>
            <w:r>
              <w:rPr>
                <w:sz w:val="26"/>
                <w:szCs w:val="26"/>
              </w:rPr>
              <w:t xml:space="preserve"> Чувашской Республики</w:t>
            </w:r>
          </w:p>
          <w:p w:rsidR="001F39A3" w:rsidRDefault="001F39A3">
            <w:pPr>
              <w:autoSpaceDE w:val="0"/>
              <w:autoSpaceDN w:val="0"/>
              <w:adjustRightInd w:val="0"/>
              <w:jc w:val="both"/>
              <w:rPr>
                <w:sz w:val="26"/>
                <w:szCs w:val="26"/>
                <w:lang w:eastAsia="en-US"/>
              </w:rPr>
            </w:pPr>
          </w:p>
        </w:tc>
      </w:tr>
      <w:tr w:rsidR="004B545C" w:rsidTr="001F39A3">
        <w:tc>
          <w:tcPr>
            <w:tcW w:w="1450" w:type="pct"/>
            <w:hideMark/>
          </w:tcPr>
          <w:p w:rsidR="004B545C" w:rsidRDefault="00301A9A">
            <w:pPr>
              <w:autoSpaceDE w:val="0"/>
              <w:autoSpaceDN w:val="0"/>
              <w:adjustRightInd w:val="0"/>
              <w:jc w:val="both"/>
              <w:rPr>
                <w:sz w:val="26"/>
                <w:szCs w:val="26"/>
                <w:lang w:eastAsia="en-US"/>
              </w:rPr>
            </w:pPr>
            <w:r>
              <w:rPr>
                <w:spacing w:val="-2"/>
                <w:sz w:val="26"/>
                <w:szCs w:val="26"/>
              </w:rPr>
              <w:t>Соисполнители подпрограммы</w:t>
            </w:r>
          </w:p>
        </w:tc>
        <w:tc>
          <w:tcPr>
            <w:tcW w:w="602" w:type="pct"/>
            <w:hideMark/>
          </w:tcPr>
          <w:p w:rsidR="004B545C" w:rsidRPr="008A3BB9" w:rsidRDefault="008A3BB9">
            <w:pPr>
              <w:autoSpaceDE w:val="0"/>
              <w:autoSpaceDN w:val="0"/>
              <w:adjustRightInd w:val="0"/>
              <w:jc w:val="both"/>
              <w:rPr>
                <w:sz w:val="26"/>
                <w:szCs w:val="26"/>
              </w:rPr>
            </w:pPr>
            <w:r>
              <w:rPr>
                <w:sz w:val="26"/>
                <w:szCs w:val="26"/>
              </w:rPr>
              <w:t>-</w:t>
            </w:r>
          </w:p>
        </w:tc>
        <w:tc>
          <w:tcPr>
            <w:tcW w:w="2948" w:type="pct"/>
          </w:tcPr>
          <w:p w:rsidR="00941F11" w:rsidRDefault="00941F11" w:rsidP="00301A9A">
            <w:pPr>
              <w:autoSpaceDE w:val="0"/>
              <w:autoSpaceDN w:val="0"/>
              <w:adjustRightInd w:val="0"/>
              <w:rPr>
                <w:spacing w:val="-1"/>
                <w:sz w:val="26"/>
                <w:szCs w:val="26"/>
              </w:rPr>
            </w:pPr>
            <w:r>
              <w:rPr>
                <w:spacing w:val="-1"/>
                <w:sz w:val="26"/>
                <w:szCs w:val="26"/>
              </w:rPr>
              <w:t xml:space="preserve">Управление по благоустройству и развитию территорий администрации Комсомольского муниципального округа </w:t>
            </w:r>
            <w:r>
              <w:rPr>
                <w:spacing w:val="-2"/>
                <w:sz w:val="26"/>
                <w:szCs w:val="26"/>
              </w:rPr>
              <w:t>Чувашской Республики;</w:t>
            </w:r>
          </w:p>
          <w:p w:rsidR="00301A9A" w:rsidRDefault="00301A9A" w:rsidP="00301A9A">
            <w:pPr>
              <w:autoSpaceDE w:val="0"/>
              <w:autoSpaceDN w:val="0"/>
              <w:adjustRightInd w:val="0"/>
              <w:rPr>
                <w:spacing w:val="-1"/>
                <w:sz w:val="26"/>
                <w:szCs w:val="26"/>
              </w:rPr>
            </w:pPr>
            <w:r>
              <w:rPr>
                <w:spacing w:val="-1"/>
                <w:sz w:val="26"/>
                <w:szCs w:val="26"/>
              </w:rPr>
              <w:t xml:space="preserve">Отдел экономики, имущественных и земельных отношений </w:t>
            </w:r>
            <w:r>
              <w:rPr>
                <w:spacing w:val="-2"/>
                <w:sz w:val="26"/>
                <w:szCs w:val="26"/>
              </w:rPr>
              <w:t>администрации Комсомольского муниципального округа Чувашской Республики</w:t>
            </w:r>
            <w:r>
              <w:rPr>
                <w:spacing w:val="-1"/>
                <w:sz w:val="26"/>
                <w:szCs w:val="26"/>
              </w:rPr>
              <w:t>;</w:t>
            </w:r>
          </w:p>
          <w:p w:rsidR="00301A9A" w:rsidRDefault="00301A9A" w:rsidP="00301A9A">
            <w:pPr>
              <w:autoSpaceDE w:val="0"/>
              <w:autoSpaceDN w:val="0"/>
              <w:adjustRightInd w:val="0"/>
              <w:rPr>
                <w:spacing w:val="-2"/>
                <w:sz w:val="26"/>
                <w:szCs w:val="26"/>
              </w:rPr>
            </w:pPr>
            <w:r>
              <w:rPr>
                <w:spacing w:val="-1"/>
                <w:sz w:val="26"/>
                <w:szCs w:val="26"/>
              </w:rPr>
              <w:t xml:space="preserve">Финансовый отдел </w:t>
            </w:r>
            <w:r>
              <w:rPr>
                <w:spacing w:val="-2"/>
                <w:sz w:val="26"/>
                <w:szCs w:val="26"/>
              </w:rPr>
              <w:t>администрации Комсомольского муниципального округа Чувашской Республики</w:t>
            </w:r>
            <w:r w:rsidR="00941F11">
              <w:rPr>
                <w:spacing w:val="-2"/>
                <w:sz w:val="26"/>
                <w:szCs w:val="26"/>
              </w:rPr>
              <w:t>;</w:t>
            </w:r>
          </w:p>
          <w:p w:rsidR="004B545C" w:rsidRDefault="004B545C">
            <w:pPr>
              <w:autoSpaceDE w:val="0"/>
              <w:autoSpaceDN w:val="0"/>
              <w:adjustRightInd w:val="0"/>
              <w:jc w:val="both"/>
              <w:rPr>
                <w:sz w:val="26"/>
                <w:szCs w:val="26"/>
              </w:rPr>
            </w:pPr>
          </w:p>
        </w:tc>
      </w:tr>
      <w:tr w:rsidR="001F39A3" w:rsidTr="001F39A3">
        <w:tc>
          <w:tcPr>
            <w:tcW w:w="1450" w:type="pct"/>
            <w:hideMark/>
          </w:tcPr>
          <w:p w:rsidR="001F39A3" w:rsidRDefault="001F39A3">
            <w:pPr>
              <w:autoSpaceDE w:val="0"/>
              <w:autoSpaceDN w:val="0"/>
              <w:adjustRightInd w:val="0"/>
              <w:jc w:val="both"/>
              <w:rPr>
                <w:sz w:val="26"/>
                <w:szCs w:val="26"/>
                <w:lang w:eastAsia="en-US"/>
              </w:rPr>
            </w:pPr>
            <w:r>
              <w:rPr>
                <w:sz w:val="26"/>
                <w:szCs w:val="26"/>
                <w:lang w:eastAsia="en-US"/>
              </w:rPr>
              <w:t xml:space="preserve">Цели подпрограммы </w:t>
            </w:r>
          </w:p>
        </w:tc>
        <w:tc>
          <w:tcPr>
            <w:tcW w:w="602" w:type="pct"/>
            <w:hideMark/>
          </w:tcPr>
          <w:p w:rsidR="001F39A3" w:rsidRDefault="001F39A3">
            <w:pPr>
              <w:autoSpaceDE w:val="0"/>
              <w:autoSpaceDN w:val="0"/>
              <w:adjustRightInd w:val="0"/>
              <w:jc w:val="both"/>
              <w:rPr>
                <w:sz w:val="26"/>
                <w:szCs w:val="26"/>
                <w:lang w:eastAsia="en-US"/>
              </w:rPr>
            </w:pPr>
            <w:r>
              <w:rPr>
                <w:sz w:val="26"/>
                <w:szCs w:val="26"/>
                <w:lang w:eastAsia="en-US"/>
              </w:rPr>
              <w:t>–</w:t>
            </w:r>
          </w:p>
        </w:tc>
        <w:tc>
          <w:tcPr>
            <w:tcW w:w="2948" w:type="pct"/>
          </w:tcPr>
          <w:p w:rsidR="001F39A3" w:rsidRDefault="001F39A3">
            <w:pPr>
              <w:autoSpaceDE w:val="0"/>
              <w:autoSpaceDN w:val="0"/>
              <w:adjustRightInd w:val="0"/>
              <w:jc w:val="both"/>
              <w:rPr>
                <w:sz w:val="26"/>
                <w:szCs w:val="26"/>
                <w:lang w:eastAsia="en-US"/>
              </w:rPr>
            </w:pPr>
            <w:r>
              <w:rPr>
                <w:sz w:val="26"/>
                <w:szCs w:val="26"/>
                <w:lang w:eastAsia="en-US"/>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1F39A3" w:rsidRDefault="001F39A3">
            <w:pPr>
              <w:autoSpaceDE w:val="0"/>
              <w:autoSpaceDN w:val="0"/>
              <w:adjustRightInd w:val="0"/>
              <w:jc w:val="both"/>
              <w:rPr>
                <w:sz w:val="26"/>
                <w:szCs w:val="26"/>
                <w:lang w:eastAsia="en-US"/>
              </w:rPr>
            </w:pPr>
            <w:r>
              <w:rPr>
                <w:sz w:val="26"/>
                <w:szCs w:val="26"/>
                <w:lang w:eastAsia="en-US"/>
              </w:rPr>
              <w:t>повышение продукционного потенциала мелиорируемых земель и эффективности использования природных ресурсов</w:t>
            </w:r>
          </w:p>
          <w:p w:rsidR="001F39A3" w:rsidRDefault="001F39A3">
            <w:pPr>
              <w:autoSpaceDE w:val="0"/>
              <w:autoSpaceDN w:val="0"/>
              <w:adjustRightInd w:val="0"/>
              <w:jc w:val="both"/>
              <w:rPr>
                <w:sz w:val="26"/>
                <w:szCs w:val="26"/>
                <w:lang w:eastAsia="en-US"/>
              </w:rPr>
            </w:pPr>
          </w:p>
        </w:tc>
      </w:tr>
      <w:tr w:rsidR="001F39A3" w:rsidTr="001F39A3">
        <w:tc>
          <w:tcPr>
            <w:tcW w:w="1450" w:type="pct"/>
            <w:hideMark/>
          </w:tcPr>
          <w:p w:rsidR="001F39A3" w:rsidRDefault="001F39A3">
            <w:pPr>
              <w:autoSpaceDE w:val="0"/>
              <w:autoSpaceDN w:val="0"/>
              <w:adjustRightInd w:val="0"/>
              <w:jc w:val="both"/>
              <w:rPr>
                <w:sz w:val="26"/>
                <w:szCs w:val="26"/>
                <w:lang w:eastAsia="en-US"/>
              </w:rPr>
            </w:pPr>
            <w:r>
              <w:rPr>
                <w:sz w:val="26"/>
                <w:szCs w:val="26"/>
                <w:lang w:eastAsia="en-US"/>
              </w:rPr>
              <w:t>Задачи подпрограммы</w:t>
            </w:r>
          </w:p>
        </w:tc>
        <w:tc>
          <w:tcPr>
            <w:tcW w:w="602" w:type="pct"/>
            <w:hideMark/>
          </w:tcPr>
          <w:p w:rsidR="001F39A3" w:rsidRDefault="001F39A3">
            <w:pPr>
              <w:autoSpaceDE w:val="0"/>
              <w:autoSpaceDN w:val="0"/>
              <w:adjustRightInd w:val="0"/>
              <w:jc w:val="both"/>
              <w:rPr>
                <w:sz w:val="26"/>
                <w:szCs w:val="26"/>
              </w:rPr>
            </w:pPr>
            <w:r>
              <w:rPr>
                <w:sz w:val="26"/>
                <w:szCs w:val="26"/>
              </w:rPr>
              <w:t>–</w:t>
            </w:r>
          </w:p>
        </w:tc>
        <w:tc>
          <w:tcPr>
            <w:tcW w:w="2948" w:type="pct"/>
          </w:tcPr>
          <w:p w:rsidR="001F39A3" w:rsidRDefault="001F39A3">
            <w:pPr>
              <w:autoSpaceDE w:val="0"/>
              <w:autoSpaceDN w:val="0"/>
              <w:adjustRightInd w:val="0"/>
              <w:jc w:val="both"/>
              <w:rPr>
                <w:sz w:val="26"/>
                <w:szCs w:val="26"/>
                <w:lang w:eastAsia="en-US"/>
              </w:rPr>
            </w:pPr>
            <w:r>
              <w:rPr>
                <w:sz w:val="26"/>
                <w:szCs w:val="26"/>
                <w:lang w:eastAsia="en-US"/>
              </w:rP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1F39A3" w:rsidRDefault="001F39A3">
            <w:pPr>
              <w:autoSpaceDE w:val="0"/>
              <w:autoSpaceDN w:val="0"/>
              <w:adjustRightInd w:val="0"/>
              <w:jc w:val="both"/>
              <w:rPr>
                <w:sz w:val="26"/>
                <w:szCs w:val="26"/>
                <w:lang w:eastAsia="en-US"/>
              </w:rPr>
            </w:pPr>
            <w:r>
              <w:rPr>
                <w:sz w:val="26"/>
                <w:szCs w:val="26"/>
                <w:lang w:eastAsia="en-US"/>
              </w:rPr>
              <w:t>обеспечение безаварийности пропуска паводковых вод на объектах мелиоративного назначения;</w:t>
            </w:r>
          </w:p>
          <w:p w:rsidR="001F39A3" w:rsidRPr="00CF1A54" w:rsidRDefault="00CF1A54">
            <w:pPr>
              <w:jc w:val="both"/>
              <w:rPr>
                <w:sz w:val="26"/>
                <w:szCs w:val="26"/>
                <w:lang w:eastAsia="en-US"/>
              </w:rPr>
            </w:pPr>
            <w:r w:rsidRPr="00CF1A54">
              <w:rPr>
                <w:sz w:val="26"/>
                <w:szCs w:val="26"/>
                <w:shd w:val="clear" w:color="auto" w:fill="FFFFFF"/>
              </w:rPr>
              <w:t>вовлечение в оборот земель сельскохозяйственного назначения</w:t>
            </w:r>
            <w:r w:rsidR="001F39A3" w:rsidRPr="00CF1A54">
              <w:rPr>
                <w:sz w:val="26"/>
                <w:szCs w:val="26"/>
                <w:lang w:eastAsia="en-US"/>
              </w:rPr>
              <w:t>;</w:t>
            </w:r>
          </w:p>
          <w:p w:rsidR="001F39A3" w:rsidRDefault="001F39A3">
            <w:pPr>
              <w:autoSpaceDE w:val="0"/>
              <w:autoSpaceDN w:val="0"/>
              <w:adjustRightInd w:val="0"/>
              <w:jc w:val="both"/>
              <w:rPr>
                <w:sz w:val="26"/>
                <w:szCs w:val="26"/>
                <w:lang w:eastAsia="en-US"/>
              </w:rPr>
            </w:pPr>
            <w:r>
              <w:rPr>
                <w:sz w:val="26"/>
                <w:szCs w:val="26"/>
                <w:lang w:eastAsia="en-US"/>
              </w:rPr>
              <w:t>предотвращение выбытия из сельскохозяйственного оборота земель сельскохозяйственного назначения;</w:t>
            </w:r>
          </w:p>
          <w:p w:rsidR="001F39A3" w:rsidRDefault="001F39A3">
            <w:pPr>
              <w:autoSpaceDE w:val="0"/>
              <w:autoSpaceDN w:val="0"/>
              <w:adjustRightInd w:val="0"/>
              <w:jc w:val="both"/>
              <w:rPr>
                <w:sz w:val="26"/>
                <w:szCs w:val="26"/>
                <w:lang w:eastAsia="en-US"/>
              </w:rPr>
            </w:pPr>
            <w:r>
              <w:rPr>
                <w:sz w:val="26"/>
                <w:szCs w:val="26"/>
                <w:lang w:eastAsia="en-US"/>
              </w:rPr>
              <w:t xml:space="preserve">увеличение </w:t>
            </w:r>
            <w:proofErr w:type="gramStart"/>
            <w:r>
              <w:rPr>
                <w:sz w:val="26"/>
                <w:szCs w:val="26"/>
                <w:lang w:eastAsia="en-US"/>
              </w:rPr>
              <w:t>объема производства основных видов продукции растениеводства</w:t>
            </w:r>
            <w:proofErr w:type="gramEnd"/>
            <w:r>
              <w:rPr>
                <w:sz w:val="26"/>
                <w:szCs w:val="26"/>
                <w:lang w:eastAsia="en-US"/>
              </w:rPr>
              <w:t xml:space="preserve"> за счет гарантированного обеспечения урожайности сельскохозяйственных культур вне зависимости от природных условий;</w:t>
            </w:r>
          </w:p>
          <w:p w:rsidR="001F39A3" w:rsidRDefault="001F39A3">
            <w:pPr>
              <w:autoSpaceDE w:val="0"/>
              <w:autoSpaceDN w:val="0"/>
              <w:adjustRightInd w:val="0"/>
              <w:jc w:val="both"/>
              <w:rPr>
                <w:sz w:val="26"/>
                <w:szCs w:val="26"/>
                <w:lang w:eastAsia="en-US"/>
              </w:rPr>
            </w:pPr>
            <w:r>
              <w:rPr>
                <w:sz w:val="26"/>
                <w:szCs w:val="26"/>
                <w:lang w:eastAsia="en-US"/>
              </w:rPr>
              <w:t xml:space="preserve">повышение </w:t>
            </w:r>
            <w:proofErr w:type="spellStart"/>
            <w:r>
              <w:rPr>
                <w:sz w:val="26"/>
                <w:szCs w:val="26"/>
                <w:lang w:eastAsia="en-US"/>
              </w:rPr>
              <w:t>водообеспеченности</w:t>
            </w:r>
            <w:proofErr w:type="spellEnd"/>
            <w:r>
              <w:rPr>
                <w:sz w:val="26"/>
                <w:szCs w:val="26"/>
                <w:lang w:eastAsia="en-US"/>
              </w:rPr>
              <w:t xml:space="preserve"> земель сельскохозяйственного назначения;</w:t>
            </w:r>
          </w:p>
          <w:p w:rsidR="001F39A3" w:rsidRDefault="001F39A3">
            <w:pPr>
              <w:autoSpaceDE w:val="0"/>
              <w:autoSpaceDN w:val="0"/>
              <w:adjustRightInd w:val="0"/>
              <w:spacing w:line="230" w:lineRule="auto"/>
              <w:jc w:val="both"/>
              <w:rPr>
                <w:sz w:val="26"/>
                <w:szCs w:val="26"/>
                <w:lang w:eastAsia="en-US"/>
              </w:rPr>
            </w:pPr>
            <w:r>
              <w:rPr>
                <w:sz w:val="26"/>
                <w:szCs w:val="26"/>
                <w:lang w:eastAsia="en-US"/>
              </w:rPr>
              <w:t>предотвращение процессов подтопления, затопления территорий для гарантированного обеспечения продуктивности сельскохозяйственных угодий;</w:t>
            </w:r>
          </w:p>
          <w:p w:rsidR="001F39A3" w:rsidRDefault="001F39A3">
            <w:pPr>
              <w:autoSpaceDE w:val="0"/>
              <w:autoSpaceDN w:val="0"/>
              <w:adjustRightInd w:val="0"/>
              <w:spacing w:line="230" w:lineRule="auto"/>
              <w:jc w:val="both"/>
              <w:rPr>
                <w:sz w:val="26"/>
                <w:szCs w:val="26"/>
                <w:lang w:eastAsia="en-US"/>
              </w:rPr>
            </w:pPr>
            <w:r>
              <w:rPr>
                <w:sz w:val="26"/>
                <w:szCs w:val="26"/>
                <w:lang w:eastAsia="en-US"/>
              </w:rPr>
              <w:t xml:space="preserve">достижение экономии водных ресурсов за счет повышения коэффициента полезного действия мелиоративных систем, внедрения </w:t>
            </w:r>
            <w:proofErr w:type="spellStart"/>
            <w:r>
              <w:rPr>
                <w:sz w:val="26"/>
                <w:szCs w:val="26"/>
                <w:lang w:eastAsia="en-US"/>
              </w:rPr>
              <w:t>микроорошения</w:t>
            </w:r>
            <w:proofErr w:type="spellEnd"/>
            <w:r>
              <w:rPr>
                <w:sz w:val="26"/>
                <w:szCs w:val="26"/>
                <w:lang w:eastAsia="en-US"/>
              </w:rPr>
              <w:t xml:space="preserve"> и </w:t>
            </w:r>
            <w:proofErr w:type="spellStart"/>
            <w:r>
              <w:rPr>
                <w:sz w:val="26"/>
                <w:szCs w:val="26"/>
                <w:lang w:eastAsia="en-US"/>
              </w:rPr>
              <w:t>водосберегающих</w:t>
            </w:r>
            <w:proofErr w:type="spellEnd"/>
            <w:r>
              <w:rPr>
                <w:sz w:val="26"/>
                <w:szCs w:val="26"/>
                <w:lang w:eastAsia="en-US"/>
              </w:rPr>
              <w:t xml:space="preserve">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1F39A3" w:rsidRDefault="001F39A3">
            <w:pPr>
              <w:autoSpaceDE w:val="0"/>
              <w:autoSpaceDN w:val="0"/>
              <w:spacing w:line="230" w:lineRule="auto"/>
              <w:jc w:val="both"/>
              <w:rPr>
                <w:sz w:val="26"/>
                <w:szCs w:val="26"/>
                <w:lang w:eastAsia="en-US"/>
              </w:rPr>
            </w:pPr>
            <w:r>
              <w:rPr>
                <w:sz w:val="26"/>
                <w:szCs w:val="26"/>
                <w:lang w:eastAsia="en-US"/>
              </w:rP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а также рыбоводных прудов</w:t>
            </w:r>
          </w:p>
          <w:p w:rsidR="001F39A3" w:rsidRDefault="001F39A3">
            <w:pPr>
              <w:autoSpaceDE w:val="0"/>
              <w:autoSpaceDN w:val="0"/>
              <w:jc w:val="both"/>
              <w:rPr>
                <w:sz w:val="26"/>
                <w:szCs w:val="26"/>
                <w:lang w:eastAsia="en-US"/>
              </w:rPr>
            </w:pPr>
          </w:p>
        </w:tc>
      </w:tr>
      <w:tr w:rsidR="001F39A3" w:rsidTr="001F39A3">
        <w:tc>
          <w:tcPr>
            <w:tcW w:w="2052" w:type="pct"/>
            <w:gridSpan w:val="2"/>
            <w:hideMark/>
          </w:tcPr>
          <w:p w:rsidR="001F39A3" w:rsidRDefault="001F39A3">
            <w:pPr>
              <w:autoSpaceDE w:val="0"/>
              <w:autoSpaceDN w:val="0"/>
              <w:adjustRightInd w:val="0"/>
              <w:jc w:val="both"/>
              <w:rPr>
                <w:sz w:val="26"/>
                <w:szCs w:val="26"/>
                <w:lang w:eastAsia="en-US"/>
              </w:rPr>
            </w:pPr>
            <w:r>
              <w:rPr>
                <w:sz w:val="26"/>
                <w:szCs w:val="26"/>
                <w:lang w:eastAsia="en-US"/>
              </w:rPr>
              <w:t xml:space="preserve">Целевые показатели </w:t>
            </w:r>
          </w:p>
          <w:p w:rsidR="001F39A3" w:rsidRDefault="001F39A3" w:rsidP="001F39A3">
            <w:pPr>
              <w:autoSpaceDE w:val="0"/>
              <w:autoSpaceDN w:val="0"/>
              <w:adjustRightInd w:val="0"/>
              <w:spacing w:line="276" w:lineRule="auto"/>
              <w:jc w:val="both"/>
              <w:rPr>
                <w:sz w:val="26"/>
                <w:szCs w:val="26"/>
                <w:lang w:eastAsia="en-US"/>
              </w:rPr>
            </w:pPr>
            <w:r>
              <w:rPr>
                <w:sz w:val="26"/>
                <w:szCs w:val="26"/>
                <w:lang w:eastAsia="en-US"/>
              </w:rPr>
              <w:t>(индикаторы)- подпрограммы</w:t>
            </w:r>
          </w:p>
          <w:p w:rsidR="001F39A3" w:rsidRDefault="001F39A3">
            <w:pPr>
              <w:autoSpaceDE w:val="0"/>
              <w:autoSpaceDN w:val="0"/>
              <w:adjustRightInd w:val="0"/>
              <w:jc w:val="both"/>
              <w:rPr>
                <w:sz w:val="26"/>
                <w:szCs w:val="26"/>
                <w:lang w:eastAsia="en-US"/>
              </w:rPr>
            </w:pPr>
          </w:p>
        </w:tc>
        <w:tc>
          <w:tcPr>
            <w:tcW w:w="2948" w:type="pct"/>
          </w:tcPr>
          <w:p w:rsidR="001F39A3" w:rsidRDefault="001F39A3">
            <w:pPr>
              <w:autoSpaceDE w:val="0"/>
              <w:autoSpaceDN w:val="0"/>
              <w:adjustRightInd w:val="0"/>
              <w:jc w:val="both"/>
              <w:rPr>
                <w:sz w:val="26"/>
                <w:szCs w:val="26"/>
                <w:lang w:eastAsia="en-US"/>
              </w:rPr>
            </w:pPr>
            <w:r>
              <w:rPr>
                <w:sz w:val="26"/>
                <w:szCs w:val="26"/>
                <w:lang w:eastAsia="en-US"/>
              </w:rPr>
              <w:t xml:space="preserve">к 2036 году предусматриваются: </w:t>
            </w:r>
          </w:p>
          <w:p w:rsidR="001F39A3" w:rsidRDefault="001F39A3">
            <w:pPr>
              <w:autoSpaceDE w:val="0"/>
              <w:autoSpaceDN w:val="0"/>
              <w:adjustRightInd w:val="0"/>
              <w:jc w:val="both"/>
              <w:rPr>
                <w:sz w:val="26"/>
                <w:szCs w:val="26"/>
                <w:lang w:eastAsia="en-US"/>
              </w:rPr>
            </w:pPr>
            <w:r>
              <w:rPr>
                <w:sz w:val="26"/>
                <w:szCs w:val="26"/>
                <w:lang w:eastAsia="en-US"/>
              </w:rPr>
              <w:t xml:space="preserve">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w:t>
            </w:r>
            <w:r w:rsidR="0073624E" w:rsidRPr="0073624E">
              <w:rPr>
                <w:sz w:val="26"/>
                <w:szCs w:val="26"/>
                <w:lang w:eastAsia="en-US"/>
              </w:rPr>
              <w:t>1</w:t>
            </w:r>
            <w:r w:rsidRPr="0073624E">
              <w:rPr>
                <w:sz w:val="26"/>
                <w:szCs w:val="26"/>
                <w:lang w:eastAsia="en-US"/>
              </w:rPr>
              <w:t>00 га;</w:t>
            </w:r>
          </w:p>
          <w:p w:rsidR="001F39A3" w:rsidRDefault="001F39A3">
            <w:pPr>
              <w:autoSpaceDE w:val="0"/>
              <w:autoSpaceDN w:val="0"/>
              <w:adjustRightInd w:val="0"/>
              <w:jc w:val="both"/>
              <w:rPr>
                <w:color w:val="000000"/>
                <w:sz w:val="26"/>
                <w:szCs w:val="26"/>
              </w:rPr>
            </w:pPr>
            <w:r>
              <w:rPr>
                <w:color w:val="000000"/>
                <w:sz w:val="26"/>
                <w:szCs w:val="26"/>
              </w:rPr>
              <w:t xml:space="preserve">площадь пашни, на которой реализуются мероприятия в области известкования кислых почв, </w:t>
            </w:r>
            <w:r w:rsidR="00BD7622">
              <w:rPr>
                <w:color w:val="000000"/>
                <w:sz w:val="26"/>
                <w:szCs w:val="26"/>
              </w:rPr>
              <w:t>0</w:t>
            </w:r>
            <w:r>
              <w:rPr>
                <w:color w:val="000000"/>
                <w:sz w:val="26"/>
                <w:szCs w:val="26"/>
              </w:rPr>
              <w:t xml:space="preserve"> тыс. га</w:t>
            </w:r>
            <w:r w:rsidR="004903A7">
              <w:rPr>
                <w:color w:val="000000"/>
                <w:sz w:val="26"/>
                <w:szCs w:val="26"/>
              </w:rPr>
              <w:t>;</w:t>
            </w:r>
          </w:p>
          <w:p w:rsidR="00F87815" w:rsidRDefault="00C25278">
            <w:pPr>
              <w:autoSpaceDE w:val="0"/>
              <w:autoSpaceDN w:val="0"/>
              <w:adjustRightInd w:val="0"/>
              <w:jc w:val="both"/>
              <w:rPr>
                <w:color w:val="000000"/>
                <w:sz w:val="26"/>
                <w:szCs w:val="26"/>
              </w:rPr>
            </w:pPr>
            <w:r>
              <w:rPr>
                <w:sz w:val="26"/>
                <w:szCs w:val="26"/>
              </w:rPr>
              <w:t xml:space="preserve">площадь сельскохозяйственных угодий, вовлеченных в оборот за счет проведения </w:t>
            </w:r>
            <w:proofErr w:type="spellStart"/>
            <w:r>
              <w:rPr>
                <w:sz w:val="26"/>
                <w:szCs w:val="26"/>
              </w:rPr>
              <w:t>культуртехнических</w:t>
            </w:r>
            <w:proofErr w:type="spellEnd"/>
            <w:r>
              <w:rPr>
                <w:sz w:val="26"/>
                <w:szCs w:val="26"/>
              </w:rPr>
              <w:t xml:space="preserve"> мероприятий, 0 га;</w:t>
            </w:r>
          </w:p>
          <w:p w:rsidR="004903A7" w:rsidRDefault="004903A7" w:rsidP="004903A7">
            <w:pPr>
              <w:autoSpaceDE w:val="0"/>
              <w:autoSpaceDN w:val="0"/>
              <w:adjustRightInd w:val="0"/>
              <w:jc w:val="both"/>
              <w:rPr>
                <w:sz w:val="26"/>
                <w:szCs w:val="26"/>
                <w:lang w:eastAsia="en-US"/>
              </w:rPr>
            </w:pPr>
            <w:r>
              <w:rPr>
                <w:sz w:val="26"/>
                <w:szCs w:val="26"/>
                <w:shd w:val="clear" w:color="auto" w:fill="FFFFFF"/>
              </w:rPr>
              <w:t>вовлечение в оборот земель сельскохозяйственного назначения</w:t>
            </w:r>
            <w:r>
              <w:rPr>
                <w:sz w:val="26"/>
                <w:szCs w:val="26"/>
                <w:lang w:eastAsia="en-US"/>
              </w:rPr>
              <w:t xml:space="preserve"> 0,3 тыс. га</w:t>
            </w:r>
          </w:p>
          <w:p w:rsidR="001F39A3" w:rsidRDefault="001F39A3">
            <w:pPr>
              <w:autoSpaceDE w:val="0"/>
              <w:autoSpaceDN w:val="0"/>
              <w:adjustRightInd w:val="0"/>
              <w:jc w:val="both"/>
              <w:rPr>
                <w:sz w:val="26"/>
                <w:szCs w:val="26"/>
                <w:lang w:eastAsia="en-US"/>
              </w:rPr>
            </w:pPr>
          </w:p>
        </w:tc>
      </w:tr>
      <w:tr w:rsidR="001F39A3" w:rsidTr="001F39A3">
        <w:tc>
          <w:tcPr>
            <w:tcW w:w="1450" w:type="pct"/>
            <w:hideMark/>
          </w:tcPr>
          <w:p w:rsidR="001F39A3" w:rsidRDefault="001F39A3">
            <w:pPr>
              <w:autoSpaceDE w:val="0"/>
              <w:autoSpaceDN w:val="0"/>
              <w:adjustRightInd w:val="0"/>
              <w:jc w:val="both"/>
              <w:rPr>
                <w:sz w:val="26"/>
                <w:szCs w:val="26"/>
                <w:lang w:eastAsia="en-US"/>
              </w:rPr>
            </w:pPr>
            <w:r>
              <w:rPr>
                <w:sz w:val="26"/>
                <w:szCs w:val="26"/>
                <w:lang w:eastAsia="en-US"/>
              </w:rPr>
              <w:t>Сроки и этапы реализации подпрограммы</w:t>
            </w:r>
          </w:p>
        </w:tc>
        <w:tc>
          <w:tcPr>
            <w:tcW w:w="602" w:type="pct"/>
            <w:hideMark/>
          </w:tcPr>
          <w:p w:rsidR="001F39A3" w:rsidRDefault="001F39A3">
            <w:pPr>
              <w:autoSpaceDE w:val="0"/>
              <w:autoSpaceDN w:val="0"/>
              <w:adjustRightInd w:val="0"/>
              <w:jc w:val="both"/>
              <w:rPr>
                <w:sz w:val="26"/>
                <w:szCs w:val="26"/>
                <w:lang w:eastAsia="en-US"/>
              </w:rPr>
            </w:pPr>
            <w:r>
              <w:rPr>
                <w:sz w:val="26"/>
                <w:szCs w:val="26"/>
                <w:lang w:eastAsia="en-US"/>
              </w:rPr>
              <w:t>–</w:t>
            </w:r>
          </w:p>
        </w:tc>
        <w:tc>
          <w:tcPr>
            <w:tcW w:w="2948" w:type="pct"/>
          </w:tcPr>
          <w:p w:rsidR="001F39A3" w:rsidRDefault="001F39A3">
            <w:pPr>
              <w:autoSpaceDE w:val="0"/>
              <w:autoSpaceDN w:val="0"/>
              <w:adjustRightInd w:val="0"/>
              <w:jc w:val="both"/>
              <w:rPr>
                <w:sz w:val="26"/>
                <w:szCs w:val="26"/>
                <w:lang w:eastAsia="en-US"/>
              </w:rPr>
            </w:pPr>
            <w:r>
              <w:rPr>
                <w:sz w:val="26"/>
                <w:szCs w:val="26"/>
                <w:lang w:eastAsia="en-US"/>
              </w:rPr>
              <w:t>20</w:t>
            </w:r>
            <w:r w:rsidR="00BD7622">
              <w:rPr>
                <w:sz w:val="26"/>
                <w:szCs w:val="26"/>
                <w:lang w:eastAsia="en-US"/>
              </w:rPr>
              <w:t>23</w:t>
            </w:r>
            <w:r>
              <w:rPr>
                <w:sz w:val="26"/>
                <w:szCs w:val="26"/>
                <w:lang w:eastAsia="en-US"/>
              </w:rPr>
              <w:t>–2035 годы:</w:t>
            </w:r>
          </w:p>
          <w:p w:rsidR="001F39A3" w:rsidRDefault="001F39A3">
            <w:pPr>
              <w:autoSpaceDE w:val="0"/>
              <w:autoSpaceDN w:val="0"/>
              <w:adjustRightInd w:val="0"/>
              <w:jc w:val="both"/>
              <w:rPr>
                <w:sz w:val="26"/>
                <w:szCs w:val="26"/>
                <w:lang w:eastAsia="en-US"/>
              </w:rPr>
            </w:pPr>
            <w:r>
              <w:rPr>
                <w:sz w:val="26"/>
                <w:szCs w:val="26"/>
                <w:lang w:eastAsia="en-US"/>
              </w:rPr>
              <w:t>1 этап – 20</w:t>
            </w:r>
            <w:r w:rsidR="00BD7622">
              <w:rPr>
                <w:sz w:val="26"/>
                <w:szCs w:val="26"/>
                <w:lang w:eastAsia="en-US"/>
              </w:rPr>
              <w:t>23</w:t>
            </w:r>
            <w:r>
              <w:rPr>
                <w:sz w:val="26"/>
                <w:szCs w:val="26"/>
                <w:lang w:eastAsia="en-US"/>
              </w:rPr>
              <w:t>–2025 годы;</w:t>
            </w:r>
          </w:p>
          <w:p w:rsidR="001F39A3" w:rsidRDefault="001F39A3">
            <w:pPr>
              <w:autoSpaceDE w:val="0"/>
              <w:autoSpaceDN w:val="0"/>
              <w:adjustRightInd w:val="0"/>
              <w:jc w:val="both"/>
              <w:rPr>
                <w:sz w:val="26"/>
                <w:szCs w:val="26"/>
                <w:lang w:eastAsia="en-US"/>
              </w:rPr>
            </w:pPr>
            <w:r>
              <w:rPr>
                <w:sz w:val="26"/>
                <w:szCs w:val="26"/>
                <w:lang w:eastAsia="en-US"/>
              </w:rPr>
              <w:t>2 этап – 2026–2030 годы;</w:t>
            </w:r>
          </w:p>
          <w:p w:rsidR="001F39A3" w:rsidRDefault="001F39A3">
            <w:pPr>
              <w:autoSpaceDE w:val="0"/>
              <w:autoSpaceDN w:val="0"/>
              <w:adjustRightInd w:val="0"/>
              <w:jc w:val="both"/>
              <w:rPr>
                <w:sz w:val="26"/>
                <w:szCs w:val="26"/>
                <w:lang w:eastAsia="en-US"/>
              </w:rPr>
            </w:pPr>
            <w:r>
              <w:rPr>
                <w:sz w:val="26"/>
                <w:szCs w:val="26"/>
                <w:lang w:eastAsia="en-US"/>
              </w:rPr>
              <w:t>3 этап – 2031–2035 годы</w:t>
            </w:r>
          </w:p>
          <w:p w:rsidR="001F39A3" w:rsidRDefault="001F39A3">
            <w:pPr>
              <w:autoSpaceDE w:val="0"/>
              <w:autoSpaceDN w:val="0"/>
              <w:adjustRightInd w:val="0"/>
              <w:jc w:val="both"/>
              <w:rPr>
                <w:sz w:val="26"/>
                <w:szCs w:val="26"/>
                <w:lang w:eastAsia="en-US"/>
              </w:rPr>
            </w:pPr>
          </w:p>
        </w:tc>
      </w:tr>
      <w:tr w:rsidR="001F39A3" w:rsidTr="001F39A3">
        <w:tc>
          <w:tcPr>
            <w:tcW w:w="1450" w:type="pct"/>
            <w:hideMark/>
          </w:tcPr>
          <w:p w:rsidR="001F39A3" w:rsidRDefault="001F39A3">
            <w:pPr>
              <w:autoSpaceDE w:val="0"/>
              <w:autoSpaceDN w:val="0"/>
              <w:adjustRightInd w:val="0"/>
              <w:jc w:val="both"/>
              <w:rPr>
                <w:sz w:val="26"/>
                <w:szCs w:val="26"/>
                <w:lang w:eastAsia="en-US"/>
              </w:rPr>
            </w:pPr>
            <w:r>
              <w:rPr>
                <w:sz w:val="26"/>
                <w:szCs w:val="26"/>
                <w:lang w:eastAsia="en-US"/>
              </w:rPr>
              <w:t xml:space="preserve">Объемы финансирования подпрограммы с разбивкой по годам реализации </w:t>
            </w:r>
          </w:p>
        </w:tc>
        <w:tc>
          <w:tcPr>
            <w:tcW w:w="602" w:type="pct"/>
            <w:hideMark/>
          </w:tcPr>
          <w:p w:rsidR="001F39A3" w:rsidRDefault="001F39A3">
            <w:pPr>
              <w:autoSpaceDE w:val="0"/>
              <w:autoSpaceDN w:val="0"/>
              <w:adjustRightInd w:val="0"/>
              <w:jc w:val="both"/>
              <w:rPr>
                <w:sz w:val="26"/>
                <w:szCs w:val="26"/>
                <w:lang w:eastAsia="en-US"/>
              </w:rPr>
            </w:pPr>
            <w:r>
              <w:rPr>
                <w:sz w:val="26"/>
                <w:szCs w:val="26"/>
                <w:lang w:eastAsia="en-US"/>
              </w:rPr>
              <w:t>–</w:t>
            </w:r>
          </w:p>
        </w:tc>
        <w:tc>
          <w:tcPr>
            <w:tcW w:w="2948" w:type="pct"/>
          </w:tcPr>
          <w:p w:rsidR="001F39A3" w:rsidRDefault="001F39A3">
            <w:pPr>
              <w:autoSpaceDE w:val="0"/>
              <w:autoSpaceDN w:val="0"/>
              <w:adjustRightInd w:val="0"/>
              <w:jc w:val="both"/>
              <w:rPr>
                <w:sz w:val="26"/>
                <w:szCs w:val="26"/>
                <w:lang w:eastAsia="en-US"/>
              </w:rPr>
            </w:pPr>
            <w:r>
              <w:rPr>
                <w:sz w:val="26"/>
                <w:szCs w:val="26"/>
                <w:lang w:eastAsia="en-US"/>
              </w:rPr>
              <w:t>прогнозируемые объемы бюджетных ассигнований на реализацию мероприятий подпрограммы в 20</w:t>
            </w:r>
            <w:r w:rsidR="00F02B66">
              <w:rPr>
                <w:sz w:val="26"/>
                <w:szCs w:val="26"/>
                <w:lang w:eastAsia="en-US"/>
              </w:rPr>
              <w:t>23</w:t>
            </w:r>
            <w:r>
              <w:rPr>
                <w:sz w:val="26"/>
                <w:szCs w:val="26"/>
                <w:lang w:eastAsia="en-US"/>
              </w:rPr>
              <w:t xml:space="preserve">–2035 годах составляют </w:t>
            </w:r>
            <w:r w:rsidR="007D302E">
              <w:rPr>
                <w:sz w:val="26"/>
                <w:szCs w:val="26"/>
                <w:lang w:eastAsia="en-US"/>
              </w:rPr>
              <w:t>596</w:t>
            </w:r>
            <w:r w:rsidR="000B4277">
              <w:rPr>
                <w:sz w:val="26"/>
                <w:szCs w:val="26"/>
                <w:lang w:eastAsia="en-US"/>
              </w:rPr>
              <w:t>,</w:t>
            </w:r>
            <w:r w:rsidR="007D302E">
              <w:rPr>
                <w:sz w:val="26"/>
                <w:szCs w:val="26"/>
                <w:lang w:eastAsia="en-US"/>
              </w:rPr>
              <w:t>6</w:t>
            </w:r>
            <w:r w:rsidR="000B4277">
              <w:rPr>
                <w:sz w:val="26"/>
                <w:szCs w:val="26"/>
                <w:lang w:eastAsia="en-US"/>
              </w:rPr>
              <w:t xml:space="preserve"> тыс.</w:t>
            </w:r>
            <w:r>
              <w:rPr>
                <w:sz w:val="26"/>
                <w:szCs w:val="26"/>
                <w:lang w:eastAsia="en-US"/>
              </w:rPr>
              <w:t xml:space="preserve"> рублей, в том числе:</w:t>
            </w:r>
          </w:p>
          <w:p w:rsidR="001F39A3" w:rsidRDefault="001F39A3">
            <w:pPr>
              <w:autoSpaceDE w:val="0"/>
              <w:autoSpaceDN w:val="0"/>
              <w:adjustRightInd w:val="0"/>
              <w:jc w:val="both"/>
              <w:rPr>
                <w:sz w:val="26"/>
                <w:szCs w:val="26"/>
                <w:lang w:eastAsia="en-US"/>
              </w:rPr>
            </w:pPr>
            <w:r>
              <w:rPr>
                <w:sz w:val="26"/>
                <w:szCs w:val="26"/>
                <w:lang w:eastAsia="en-US"/>
              </w:rPr>
              <w:t xml:space="preserve">в 2023 году – </w:t>
            </w:r>
            <w:r w:rsidR="007D302E" w:rsidRPr="007D302E">
              <w:rPr>
                <w:sz w:val="26"/>
                <w:szCs w:val="26"/>
                <w:lang w:eastAsia="en-US"/>
              </w:rPr>
              <w:t>218</w:t>
            </w:r>
            <w:r w:rsidR="000B4277">
              <w:rPr>
                <w:sz w:val="26"/>
                <w:szCs w:val="26"/>
                <w:lang w:eastAsia="en-US"/>
              </w:rPr>
              <w:t>,1 тыс.</w:t>
            </w:r>
            <w:r w:rsidR="007D302E">
              <w:rPr>
                <w:sz w:val="26"/>
                <w:szCs w:val="26"/>
                <w:lang w:eastAsia="en-US"/>
              </w:rPr>
              <w:t xml:space="preserve"> </w:t>
            </w:r>
            <w:r>
              <w:rPr>
                <w:sz w:val="26"/>
                <w:szCs w:val="26"/>
                <w:lang w:eastAsia="en-US"/>
              </w:rPr>
              <w:t>рублей;</w:t>
            </w:r>
          </w:p>
          <w:p w:rsidR="001F39A3" w:rsidRDefault="001F39A3">
            <w:pPr>
              <w:autoSpaceDE w:val="0"/>
              <w:autoSpaceDN w:val="0"/>
              <w:adjustRightInd w:val="0"/>
              <w:jc w:val="both"/>
              <w:rPr>
                <w:sz w:val="26"/>
                <w:szCs w:val="26"/>
                <w:lang w:eastAsia="en-US"/>
              </w:rPr>
            </w:pPr>
            <w:r>
              <w:rPr>
                <w:sz w:val="26"/>
                <w:szCs w:val="26"/>
                <w:lang w:eastAsia="en-US"/>
              </w:rPr>
              <w:t xml:space="preserve">в 2024 году – </w:t>
            </w:r>
            <w:r w:rsidR="007D302E" w:rsidRPr="007D302E">
              <w:rPr>
                <w:sz w:val="26"/>
                <w:szCs w:val="26"/>
                <w:lang w:eastAsia="en-US"/>
              </w:rPr>
              <w:t>189</w:t>
            </w:r>
            <w:r w:rsidR="000B4277">
              <w:rPr>
                <w:sz w:val="26"/>
                <w:szCs w:val="26"/>
                <w:lang w:eastAsia="en-US"/>
              </w:rPr>
              <w:t>,</w:t>
            </w:r>
            <w:r w:rsidR="007D302E" w:rsidRPr="007D302E">
              <w:rPr>
                <w:sz w:val="26"/>
                <w:szCs w:val="26"/>
                <w:lang w:eastAsia="en-US"/>
              </w:rPr>
              <w:t>8</w:t>
            </w:r>
            <w:r w:rsidR="000B4277">
              <w:rPr>
                <w:sz w:val="26"/>
                <w:szCs w:val="26"/>
                <w:lang w:eastAsia="en-US"/>
              </w:rPr>
              <w:t xml:space="preserve"> тыс.</w:t>
            </w:r>
            <w:r w:rsidR="007D302E">
              <w:rPr>
                <w:sz w:val="26"/>
                <w:szCs w:val="26"/>
                <w:lang w:eastAsia="en-US"/>
              </w:rPr>
              <w:t xml:space="preserve"> </w:t>
            </w:r>
            <w:r>
              <w:rPr>
                <w:sz w:val="26"/>
                <w:szCs w:val="26"/>
                <w:lang w:eastAsia="en-US"/>
              </w:rPr>
              <w:t>рублей;</w:t>
            </w:r>
          </w:p>
          <w:p w:rsidR="001F39A3" w:rsidRDefault="001F39A3">
            <w:pPr>
              <w:autoSpaceDE w:val="0"/>
              <w:autoSpaceDN w:val="0"/>
              <w:adjustRightInd w:val="0"/>
              <w:jc w:val="both"/>
              <w:rPr>
                <w:sz w:val="26"/>
                <w:szCs w:val="26"/>
                <w:lang w:eastAsia="en-US"/>
              </w:rPr>
            </w:pPr>
            <w:r>
              <w:rPr>
                <w:sz w:val="26"/>
                <w:szCs w:val="26"/>
                <w:lang w:eastAsia="en-US"/>
              </w:rPr>
              <w:t xml:space="preserve">в 2025 году – </w:t>
            </w:r>
            <w:r w:rsidR="007D302E" w:rsidRPr="007D302E">
              <w:rPr>
                <w:sz w:val="26"/>
                <w:szCs w:val="26"/>
                <w:lang w:eastAsia="en-US"/>
              </w:rPr>
              <w:t>188</w:t>
            </w:r>
            <w:r w:rsidR="000B4277">
              <w:rPr>
                <w:sz w:val="26"/>
                <w:szCs w:val="26"/>
                <w:lang w:eastAsia="en-US"/>
              </w:rPr>
              <w:t>,7 тыс.</w:t>
            </w:r>
            <w:r w:rsidR="007D302E">
              <w:rPr>
                <w:sz w:val="26"/>
                <w:szCs w:val="26"/>
                <w:lang w:eastAsia="en-US"/>
              </w:rPr>
              <w:t xml:space="preserve"> </w:t>
            </w:r>
            <w:r>
              <w:rPr>
                <w:sz w:val="26"/>
                <w:szCs w:val="26"/>
                <w:lang w:eastAsia="en-US"/>
              </w:rPr>
              <w:t>рублей;</w:t>
            </w:r>
          </w:p>
          <w:p w:rsidR="001F39A3" w:rsidRDefault="001F39A3">
            <w:pPr>
              <w:autoSpaceDE w:val="0"/>
              <w:autoSpaceDN w:val="0"/>
              <w:adjustRightInd w:val="0"/>
              <w:jc w:val="both"/>
              <w:rPr>
                <w:sz w:val="26"/>
                <w:szCs w:val="26"/>
                <w:lang w:eastAsia="en-US"/>
              </w:rPr>
            </w:pPr>
            <w:r>
              <w:rPr>
                <w:sz w:val="26"/>
                <w:szCs w:val="26"/>
                <w:lang w:eastAsia="en-US"/>
              </w:rPr>
              <w:t xml:space="preserve">в 2026–2030 годах – </w:t>
            </w:r>
            <w:r w:rsidR="008F5CE3">
              <w:rPr>
                <w:sz w:val="26"/>
                <w:szCs w:val="26"/>
                <w:lang w:eastAsia="en-US"/>
              </w:rPr>
              <w:t>0,0</w:t>
            </w:r>
            <w:r w:rsidR="000B4277">
              <w:rPr>
                <w:sz w:val="26"/>
                <w:szCs w:val="26"/>
                <w:lang w:eastAsia="en-US"/>
              </w:rPr>
              <w:t xml:space="preserve"> тыс.</w:t>
            </w:r>
            <w:r>
              <w:rPr>
                <w:sz w:val="26"/>
                <w:szCs w:val="26"/>
                <w:lang w:eastAsia="en-US"/>
              </w:rPr>
              <w:t xml:space="preserve"> рублей;</w:t>
            </w:r>
          </w:p>
          <w:p w:rsidR="001F39A3" w:rsidRDefault="001F39A3">
            <w:pPr>
              <w:autoSpaceDE w:val="0"/>
              <w:autoSpaceDN w:val="0"/>
              <w:adjustRightInd w:val="0"/>
              <w:jc w:val="both"/>
              <w:rPr>
                <w:sz w:val="26"/>
                <w:szCs w:val="26"/>
                <w:lang w:eastAsia="en-US"/>
              </w:rPr>
            </w:pPr>
            <w:r>
              <w:rPr>
                <w:sz w:val="26"/>
                <w:szCs w:val="26"/>
                <w:lang w:eastAsia="en-US"/>
              </w:rPr>
              <w:t xml:space="preserve">в 2031–2035 годах – </w:t>
            </w:r>
            <w:r w:rsidR="008F5CE3">
              <w:rPr>
                <w:sz w:val="26"/>
                <w:szCs w:val="26"/>
                <w:lang w:eastAsia="en-US"/>
              </w:rPr>
              <w:t>0,0</w:t>
            </w:r>
            <w:r w:rsidR="000B4277">
              <w:rPr>
                <w:sz w:val="26"/>
                <w:szCs w:val="26"/>
                <w:lang w:eastAsia="en-US"/>
              </w:rPr>
              <w:t xml:space="preserve"> тыс.</w:t>
            </w:r>
            <w:r>
              <w:rPr>
                <w:sz w:val="26"/>
                <w:szCs w:val="26"/>
                <w:lang w:eastAsia="en-US"/>
              </w:rPr>
              <w:t xml:space="preserve"> рублей;</w:t>
            </w:r>
          </w:p>
          <w:p w:rsidR="001F39A3" w:rsidRDefault="001F39A3">
            <w:pPr>
              <w:autoSpaceDE w:val="0"/>
              <w:autoSpaceDN w:val="0"/>
              <w:adjustRightInd w:val="0"/>
              <w:jc w:val="both"/>
              <w:rPr>
                <w:sz w:val="26"/>
                <w:szCs w:val="26"/>
                <w:lang w:eastAsia="en-US"/>
              </w:rPr>
            </w:pPr>
            <w:r>
              <w:rPr>
                <w:sz w:val="26"/>
                <w:szCs w:val="26"/>
                <w:lang w:eastAsia="en-US"/>
              </w:rPr>
              <w:t>из них средства:</w:t>
            </w:r>
          </w:p>
          <w:p w:rsidR="001F39A3" w:rsidRDefault="001F39A3">
            <w:pPr>
              <w:autoSpaceDE w:val="0"/>
              <w:autoSpaceDN w:val="0"/>
              <w:adjustRightInd w:val="0"/>
              <w:jc w:val="both"/>
              <w:rPr>
                <w:sz w:val="26"/>
                <w:szCs w:val="26"/>
                <w:lang w:eastAsia="en-US"/>
              </w:rPr>
            </w:pPr>
            <w:r>
              <w:rPr>
                <w:sz w:val="26"/>
                <w:szCs w:val="26"/>
                <w:lang w:eastAsia="en-US"/>
              </w:rPr>
              <w:t xml:space="preserve">федерального бюджета – </w:t>
            </w:r>
            <w:r w:rsidR="007D302E">
              <w:rPr>
                <w:sz w:val="26"/>
                <w:szCs w:val="26"/>
                <w:lang w:eastAsia="en-US"/>
              </w:rPr>
              <w:t>508</w:t>
            </w:r>
            <w:r w:rsidR="000B4277">
              <w:rPr>
                <w:sz w:val="26"/>
                <w:szCs w:val="26"/>
                <w:lang w:eastAsia="en-US"/>
              </w:rPr>
              <w:t>,</w:t>
            </w:r>
            <w:r w:rsidR="007D302E">
              <w:rPr>
                <w:sz w:val="26"/>
                <w:szCs w:val="26"/>
                <w:lang w:eastAsia="en-US"/>
              </w:rPr>
              <w:t>9</w:t>
            </w:r>
            <w:r w:rsidR="000B4277">
              <w:rPr>
                <w:sz w:val="26"/>
                <w:szCs w:val="26"/>
                <w:lang w:eastAsia="en-US"/>
              </w:rPr>
              <w:t xml:space="preserve"> тыс.</w:t>
            </w:r>
            <w:r>
              <w:rPr>
                <w:sz w:val="26"/>
                <w:szCs w:val="26"/>
                <w:lang w:eastAsia="en-US"/>
              </w:rPr>
              <w:t xml:space="preserve"> рублей </w:t>
            </w:r>
            <w:r>
              <w:rPr>
                <w:sz w:val="26"/>
              </w:rPr>
              <w:t>(</w:t>
            </w:r>
            <w:r w:rsidR="007D302E">
              <w:rPr>
                <w:sz w:val="26"/>
              </w:rPr>
              <w:t>85,3</w:t>
            </w:r>
            <w:r>
              <w:rPr>
                <w:sz w:val="26"/>
              </w:rPr>
              <w:t xml:space="preserve"> процента)</w:t>
            </w:r>
            <w:r>
              <w:rPr>
                <w:sz w:val="26"/>
                <w:szCs w:val="26"/>
                <w:lang w:eastAsia="en-US"/>
              </w:rPr>
              <w:t>, в том числе:</w:t>
            </w:r>
          </w:p>
          <w:p w:rsidR="001F39A3" w:rsidRDefault="001F39A3">
            <w:pPr>
              <w:autoSpaceDE w:val="0"/>
              <w:autoSpaceDN w:val="0"/>
              <w:adjustRightInd w:val="0"/>
              <w:jc w:val="both"/>
              <w:rPr>
                <w:sz w:val="26"/>
                <w:szCs w:val="26"/>
                <w:lang w:eastAsia="en-US"/>
              </w:rPr>
            </w:pPr>
            <w:r>
              <w:rPr>
                <w:sz w:val="26"/>
                <w:szCs w:val="26"/>
                <w:lang w:eastAsia="en-US"/>
              </w:rPr>
              <w:t xml:space="preserve">в 2023 году – </w:t>
            </w:r>
            <w:r w:rsidR="007D302E" w:rsidRPr="007D302E">
              <w:rPr>
                <w:sz w:val="26"/>
                <w:szCs w:val="26"/>
                <w:lang w:eastAsia="en-US"/>
              </w:rPr>
              <w:t>215</w:t>
            </w:r>
            <w:r w:rsidR="000B4277">
              <w:rPr>
                <w:sz w:val="26"/>
                <w:szCs w:val="26"/>
                <w:lang w:eastAsia="en-US"/>
              </w:rPr>
              <w:t>,</w:t>
            </w:r>
            <w:r w:rsidR="007D302E" w:rsidRPr="007D302E">
              <w:rPr>
                <w:sz w:val="26"/>
                <w:szCs w:val="26"/>
                <w:lang w:eastAsia="en-US"/>
              </w:rPr>
              <w:t>2</w:t>
            </w:r>
            <w:r w:rsidR="000B4277">
              <w:rPr>
                <w:sz w:val="26"/>
                <w:szCs w:val="26"/>
                <w:lang w:eastAsia="en-US"/>
              </w:rPr>
              <w:t xml:space="preserve"> тыс.</w:t>
            </w:r>
            <w:r w:rsidR="007D302E">
              <w:rPr>
                <w:sz w:val="26"/>
                <w:szCs w:val="26"/>
                <w:lang w:eastAsia="en-US"/>
              </w:rPr>
              <w:t xml:space="preserve"> </w:t>
            </w:r>
            <w:r>
              <w:rPr>
                <w:sz w:val="26"/>
                <w:szCs w:val="26"/>
                <w:lang w:eastAsia="en-US"/>
              </w:rPr>
              <w:t>рублей;</w:t>
            </w:r>
          </w:p>
          <w:p w:rsidR="001F39A3" w:rsidRDefault="001F39A3">
            <w:pPr>
              <w:autoSpaceDE w:val="0"/>
              <w:autoSpaceDN w:val="0"/>
              <w:adjustRightInd w:val="0"/>
              <w:jc w:val="both"/>
              <w:rPr>
                <w:sz w:val="26"/>
                <w:szCs w:val="26"/>
                <w:lang w:eastAsia="en-US"/>
              </w:rPr>
            </w:pPr>
            <w:r>
              <w:rPr>
                <w:sz w:val="26"/>
                <w:szCs w:val="26"/>
                <w:lang w:eastAsia="en-US"/>
              </w:rPr>
              <w:t xml:space="preserve">в 2024 году – </w:t>
            </w:r>
            <w:r w:rsidR="007D302E" w:rsidRPr="007D302E">
              <w:rPr>
                <w:sz w:val="26"/>
                <w:szCs w:val="26"/>
                <w:lang w:eastAsia="en-US"/>
              </w:rPr>
              <w:t>168</w:t>
            </w:r>
            <w:r w:rsidR="000B4277">
              <w:rPr>
                <w:sz w:val="26"/>
                <w:szCs w:val="26"/>
                <w:lang w:eastAsia="en-US"/>
              </w:rPr>
              <w:t>,</w:t>
            </w:r>
            <w:r w:rsidR="007D302E" w:rsidRPr="007D302E">
              <w:rPr>
                <w:sz w:val="26"/>
                <w:szCs w:val="26"/>
                <w:lang w:eastAsia="en-US"/>
              </w:rPr>
              <w:t>6</w:t>
            </w:r>
            <w:r w:rsidR="000B4277">
              <w:rPr>
                <w:sz w:val="26"/>
                <w:szCs w:val="26"/>
                <w:lang w:eastAsia="en-US"/>
              </w:rPr>
              <w:t xml:space="preserve"> тыс.</w:t>
            </w:r>
            <w:r w:rsidR="007D302E">
              <w:rPr>
                <w:sz w:val="26"/>
                <w:szCs w:val="26"/>
                <w:lang w:eastAsia="en-US"/>
              </w:rPr>
              <w:t xml:space="preserve"> </w:t>
            </w:r>
            <w:r>
              <w:rPr>
                <w:sz w:val="26"/>
                <w:szCs w:val="26"/>
                <w:lang w:eastAsia="en-US"/>
              </w:rPr>
              <w:t>рублей;</w:t>
            </w:r>
          </w:p>
          <w:p w:rsidR="001F39A3" w:rsidRDefault="001F39A3">
            <w:pPr>
              <w:autoSpaceDE w:val="0"/>
              <w:autoSpaceDN w:val="0"/>
              <w:adjustRightInd w:val="0"/>
              <w:jc w:val="both"/>
              <w:rPr>
                <w:sz w:val="26"/>
                <w:szCs w:val="26"/>
                <w:lang w:eastAsia="en-US"/>
              </w:rPr>
            </w:pPr>
            <w:r>
              <w:rPr>
                <w:sz w:val="26"/>
                <w:szCs w:val="26"/>
                <w:lang w:eastAsia="en-US"/>
              </w:rPr>
              <w:t xml:space="preserve">в 2025 году – </w:t>
            </w:r>
            <w:r w:rsidR="007D302E" w:rsidRPr="007D302E">
              <w:rPr>
                <w:sz w:val="26"/>
                <w:szCs w:val="26"/>
                <w:lang w:eastAsia="en-US"/>
              </w:rPr>
              <w:t>125</w:t>
            </w:r>
            <w:r w:rsidR="000B4277">
              <w:rPr>
                <w:sz w:val="26"/>
                <w:szCs w:val="26"/>
                <w:lang w:eastAsia="en-US"/>
              </w:rPr>
              <w:t>,1 тыс.</w:t>
            </w:r>
            <w:r w:rsidR="007D302E">
              <w:rPr>
                <w:sz w:val="26"/>
                <w:szCs w:val="26"/>
                <w:lang w:eastAsia="en-US"/>
              </w:rPr>
              <w:t xml:space="preserve"> </w:t>
            </w:r>
            <w:r>
              <w:rPr>
                <w:sz w:val="26"/>
                <w:szCs w:val="26"/>
                <w:lang w:eastAsia="en-US"/>
              </w:rPr>
              <w:t>рублей;</w:t>
            </w:r>
          </w:p>
          <w:p w:rsidR="001F39A3" w:rsidRDefault="001F39A3">
            <w:pPr>
              <w:autoSpaceDE w:val="0"/>
              <w:autoSpaceDN w:val="0"/>
              <w:adjustRightInd w:val="0"/>
              <w:jc w:val="both"/>
              <w:rPr>
                <w:sz w:val="26"/>
                <w:szCs w:val="26"/>
                <w:lang w:eastAsia="en-US"/>
              </w:rPr>
            </w:pPr>
            <w:r>
              <w:rPr>
                <w:sz w:val="26"/>
                <w:szCs w:val="26"/>
                <w:lang w:eastAsia="en-US"/>
              </w:rPr>
              <w:t xml:space="preserve">в 2026–2030 годах – </w:t>
            </w:r>
            <w:r w:rsidR="008F5CE3">
              <w:rPr>
                <w:sz w:val="26"/>
                <w:szCs w:val="26"/>
                <w:lang w:eastAsia="en-US"/>
              </w:rPr>
              <w:t>0,0</w:t>
            </w:r>
            <w:r w:rsidR="000B4277">
              <w:rPr>
                <w:sz w:val="26"/>
                <w:szCs w:val="26"/>
                <w:lang w:eastAsia="en-US"/>
              </w:rPr>
              <w:t xml:space="preserve"> тыс.</w:t>
            </w:r>
            <w:r>
              <w:rPr>
                <w:sz w:val="26"/>
                <w:szCs w:val="26"/>
                <w:lang w:eastAsia="en-US"/>
              </w:rPr>
              <w:t xml:space="preserve"> рублей;</w:t>
            </w:r>
          </w:p>
          <w:p w:rsidR="001F39A3" w:rsidRDefault="001F39A3">
            <w:pPr>
              <w:autoSpaceDE w:val="0"/>
              <w:autoSpaceDN w:val="0"/>
              <w:adjustRightInd w:val="0"/>
              <w:jc w:val="both"/>
              <w:rPr>
                <w:sz w:val="26"/>
                <w:szCs w:val="26"/>
                <w:lang w:eastAsia="en-US"/>
              </w:rPr>
            </w:pPr>
            <w:r>
              <w:rPr>
                <w:sz w:val="26"/>
                <w:szCs w:val="26"/>
                <w:lang w:eastAsia="en-US"/>
              </w:rPr>
              <w:t xml:space="preserve">в 2031–2035 годах – </w:t>
            </w:r>
            <w:r w:rsidR="008F5CE3">
              <w:rPr>
                <w:sz w:val="26"/>
                <w:szCs w:val="26"/>
                <w:lang w:eastAsia="en-US"/>
              </w:rPr>
              <w:t>0,0</w:t>
            </w:r>
            <w:r>
              <w:rPr>
                <w:sz w:val="26"/>
                <w:szCs w:val="26"/>
                <w:lang w:eastAsia="en-US"/>
              </w:rPr>
              <w:t xml:space="preserve"> </w:t>
            </w:r>
            <w:r w:rsidR="000B4277">
              <w:rPr>
                <w:sz w:val="26"/>
                <w:szCs w:val="26"/>
                <w:lang w:eastAsia="en-US"/>
              </w:rPr>
              <w:t xml:space="preserve">тыс. </w:t>
            </w:r>
            <w:r>
              <w:rPr>
                <w:sz w:val="26"/>
                <w:szCs w:val="26"/>
                <w:lang w:eastAsia="en-US"/>
              </w:rPr>
              <w:t>рублей;</w:t>
            </w:r>
          </w:p>
          <w:p w:rsidR="001F39A3" w:rsidRDefault="001F39A3">
            <w:pPr>
              <w:autoSpaceDE w:val="0"/>
              <w:autoSpaceDN w:val="0"/>
              <w:adjustRightInd w:val="0"/>
              <w:jc w:val="both"/>
              <w:rPr>
                <w:sz w:val="26"/>
                <w:szCs w:val="20"/>
              </w:rPr>
            </w:pPr>
            <w:r>
              <w:rPr>
                <w:sz w:val="26"/>
                <w:szCs w:val="26"/>
                <w:lang w:eastAsia="en-US"/>
              </w:rPr>
              <w:t xml:space="preserve">республиканского бюджета Чувашской Республики – </w:t>
            </w:r>
            <w:r w:rsidR="007D302E">
              <w:rPr>
                <w:sz w:val="26"/>
                <w:szCs w:val="26"/>
                <w:lang w:eastAsia="en-US"/>
              </w:rPr>
              <w:t>7</w:t>
            </w:r>
            <w:r w:rsidR="000B4277">
              <w:rPr>
                <w:sz w:val="26"/>
                <w:szCs w:val="26"/>
                <w:lang w:eastAsia="en-US"/>
              </w:rPr>
              <w:t>,</w:t>
            </w:r>
            <w:r w:rsidR="007D302E">
              <w:rPr>
                <w:sz w:val="26"/>
                <w:szCs w:val="26"/>
                <w:lang w:eastAsia="en-US"/>
              </w:rPr>
              <w:t>7</w:t>
            </w:r>
            <w:r w:rsidR="000B4277">
              <w:rPr>
                <w:sz w:val="26"/>
                <w:szCs w:val="26"/>
                <w:lang w:eastAsia="en-US"/>
              </w:rPr>
              <w:t xml:space="preserve"> тыс.</w:t>
            </w:r>
            <w:r>
              <w:rPr>
                <w:sz w:val="26"/>
                <w:szCs w:val="26"/>
                <w:lang w:eastAsia="en-US"/>
              </w:rPr>
              <w:t xml:space="preserve"> рублей </w:t>
            </w:r>
            <w:r>
              <w:rPr>
                <w:sz w:val="26"/>
              </w:rPr>
              <w:t>(</w:t>
            </w:r>
            <w:r w:rsidR="007D302E">
              <w:rPr>
                <w:sz w:val="26"/>
              </w:rPr>
              <w:t>1,3</w:t>
            </w:r>
            <w:r>
              <w:rPr>
                <w:sz w:val="26"/>
              </w:rPr>
              <w:t xml:space="preserve"> процента), в том числе:</w:t>
            </w:r>
          </w:p>
          <w:p w:rsidR="001F39A3" w:rsidRDefault="001F39A3">
            <w:pPr>
              <w:autoSpaceDE w:val="0"/>
              <w:autoSpaceDN w:val="0"/>
              <w:adjustRightInd w:val="0"/>
              <w:jc w:val="both"/>
              <w:rPr>
                <w:sz w:val="26"/>
                <w:szCs w:val="26"/>
                <w:lang w:eastAsia="en-US"/>
              </w:rPr>
            </w:pPr>
            <w:r>
              <w:rPr>
                <w:sz w:val="26"/>
                <w:szCs w:val="26"/>
                <w:lang w:eastAsia="en-US"/>
              </w:rPr>
              <w:t xml:space="preserve">в 2023 году – </w:t>
            </w:r>
            <w:r w:rsidR="007D302E" w:rsidRPr="007D302E">
              <w:rPr>
                <w:sz w:val="26"/>
                <w:szCs w:val="26"/>
                <w:lang w:eastAsia="en-US"/>
              </w:rPr>
              <w:t>2</w:t>
            </w:r>
            <w:r w:rsidR="000B4277">
              <w:rPr>
                <w:sz w:val="26"/>
                <w:szCs w:val="26"/>
                <w:lang w:eastAsia="en-US"/>
              </w:rPr>
              <w:t>,2 тыс.</w:t>
            </w:r>
            <w:r w:rsidR="007D302E">
              <w:rPr>
                <w:sz w:val="26"/>
                <w:szCs w:val="26"/>
                <w:lang w:eastAsia="en-US"/>
              </w:rPr>
              <w:t xml:space="preserve"> </w:t>
            </w:r>
            <w:r>
              <w:rPr>
                <w:sz w:val="26"/>
                <w:szCs w:val="26"/>
                <w:lang w:eastAsia="en-US"/>
              </w:rPr>
              <w:t>рублей;</w:t>
            </w:r>
          </w:p>
          <w:p w:rsidR="001F39A3" w:rsidRDefault="001F39A3">
            <w:pPr>
              <w:autoSpaceDE w:val="0"/>
              <w:autoSpaceDN w:val="0"/>
              <w:adjustRightInd w:val="0"/>
              <w:jc w:val="both"/>
              <w:rPr>
                <w:sz w:val="26"/>
                <w:szCs w:val="26"/>
                <w:lang w:eastAsia="en-US"/>
              </w:rPr>
            </w:pPr>
            <w:r>
              <w:rPr>
                <w:sz w:val="26"/>
                <w:szCs w:val="26"/>
                <w:lang w:eastAsia="en-US"/>
              </w:rPr>
              <w:t xml:space="preserve">в 2024 году – </w:t>
            </w:r>
            <w:r w:rsidR="007D302E" w:rsidRPr="007D302E">
              <w:rPr>
                <w:sz w:val="26"/>
                <w:szCs w:val="26"/>
                <w:lang w:eastAsia="en-US"/>
              </w:rPr>
              <w:t>1</w:t>
            </w:r>
            <w:r w:rsidR="000B4277">
              <w:rPr>
                <w:sz w:val="26"/>
                <w:szCs w:val="26"/>
                <w:lang w:eastAsia="en-US"/>
              </w:rPr>
              <w:t>,</w:t>
            </w:r>
            <w:r w:rsidR="007D302E" w:rsidRPr="007D302E">
              <w:rPr>
                <w:sz w:val="26"/>
                <w:szCs w:val="26"/>
                <w:lang w:eastAsia="en-US"/>
              </w:rPr>
              <w:t>7</w:t>
            </w:r>
            <w:r w:rsidR="000B4277">
              <w:rPr>
                <w:sz w:val="26"/>
                <w:szCs w:val="26"/>
                <w:lang w:eastAsia="en-US"/>
              </w:rPr>
              <w:t xml:space="preserve"> тыс.</w:t>
            </w:r>
            <w:r w:rsidR="007D302E">
              <w:rPr>
                <w:sz w:val="26"/>
                <w:szCs w:val="26"/>
                <w:lang w:eastAsia="en-US"/>
              </w:rPr>
              <w:t xml:space="preserve"> </w:t>
            </w:r>
            <w:r>
              <w:rPr>
                <w:sz w:val="26"/>
                <w:szCs w:val="26"/>
                <w:lang w:eastAsia="en-US"/>
              </w:rPr>
              <w:t>рублей;</w:t>
            </w:r>
          </w:p>
          <w:p w:rsidR="001F39A3" w:rsidRDefault="001F39A3">
            <w:pPr>
              <w:autoSpaceDE w:val="0"/>
              <w:autoSpaceDN w:val="0"/>
              <w:adjustRightInd w:val="0"/>
              <w:jc w:val="both"/>
              <w:rPr>
                <w:sz w:val="26"/>
                <w:szCs w:val="26"/>
                <w:lang w:eastAsia="en-US"/>
              </w:rPr>
            </w:pPr>
            <w:r>
              <w:rPr>
                <w:sz w:val="26"/>
                <w:szCs w:val="26"/>
                <w:lang w:eastAsia="en-US"/>
              </w:rPr>
              <w:t xml:space="preserve">в 2025 году – </w:t>
            </w:r>
            <w:r w:rsidR="007D302E" w:rsidRPr="007D302E">
              <w:rPr>
                <w:sz w:val="26"/>
                <w:szCs w:val="26"/>
                <w:lang w:eastAsia="en-US"/>
              </w:rPr>
              <w:t>3</w:t>
            </w:r>
            <w:r w:rsidR="000B4277">
              <w:rPr>
                <w:sz w:val="26"/>
                <w:szCs w:val="26"/>
                <w:lang w:eastAsia="en-US"/>
              </w:rPr>
              <w:t>,</w:t>
            </w:r>
            <w:r w:rsidR="007D302E" w:rsidRPr="007D302E">
              <w:rPr>
                <w:sz w:val="26"/>
                <w:szCs w:val="26"/>
                <w:lang w:eastAsia="en-US"/>
              </w:rPr>
              <w:t>8</w:t>
            </w:r>
            <w:r w:rsidR="000B4277">
              <w:rPr>
                <w:sz w:val="26"/>
                <w:szCs w:val="26"/>
                <w:lang w:eastAsia="en-US"/>
              </w:rPr>
              <w:t xml:space="preserve"> тыс.</w:t>
            </w:r>
            <w:r w:rsidR="007D302E">
              <w:rPr>
                <w:sz w:val="26"/>
                <w:szCs w:val="26"/>
                <w:lang w:eastAsia="en-US"/>
              </w:rPr>
              <w:t xml:space="preserve"> </w:t>
            </w:r>
            <w:r>
              <w:rPr>
                <w:sz w:val="26"/>
                <w:szCs w:val="26"/>
                <w:lang w:eastAsia="en-US"/>
              </w:rPr>
              <w:t>рублей;</w:t>
            </w:r>
          </w:p>
          <w:p w:rsidR="001F39A3" w:rsidRDefault="001F39A3">
            <w:pPr>
              <w:autoSpaceDE w:val="0"/>
              <w:autoSpaceDN w:val="0"/>
              <w:adjustRightInd w:val="0"/>
              <w:jc w:val="both"/>
              <w:rPr>
                <w:sz w:val="26"/>
                <w:szCs w:val="26"/>
                <w:lang w:eastAsia="en-US"/>
              </w:rPr>
            </w:pPr>
            <w:r>
              <w:rPr>
                <w:sz w:val="26"/>
                <w:szCs w:val="26"/>
                <w:lang w:eastAsia="en-US"/>
              </w:rPr>
              <w:t xml:space="preserve">в 2026–2030 годах – </w:t>
            </w:r>
            <w:r w:rsidR="008F5CE3">
              <w:rPr>
                <w:sz w:val="26"/>
                <w:szCs w:val="26"/>
                <w:lang w:eastAsia="en-US"/>
              </w:rPr>
              <w:t>0,0</w:t>
            </w:r>
            <w:r w:rsidR="000B4277">
              <w:rPr>
                <w:sz w:val="26"/>
                <w:szCs w:val="26"/>
                <w:lang w:eastAsia="en-US"/>
              </w:rPr>
              <w:t xml:space="preserve"> тыс.</w:t>
            </w:r>
            <w:r>
              <w:rPr>
                <w:sz w:val="26"/>
                <w:szCs w:val="26"/>
                <w:lang w:eastAsia="en-US"/>
              </w:rPr>
              <w:t xml:space="preserve"> рублей;</w:t>
            </w:r>
          </w:p>
          <w:p w:rsidR="001F39A3" w:rsidRDefault="001F39A3">
            <w:pPr>
              <w:autoSpaceDE w:val="0"/>
              <w:autoSpaceDN w:val="0"/>
              <w:adjustRightInd w:val="0"/>
              <w:jc w:val="both"/>
              <w:rPr>
                <w:sz w:val="26"/>
                <w:szCs w:val="26"/>
                <w:lang w:eastAsia="en-US"/>
              </w:rPr>
            </w:pPr>
            <w:r>
              <w:rPr>
                <w:sz w:val="26"/>
                <w:szCs w:val="26"/>
                <w:lang w:eastAsia="en-US"/>
              </w:rPr>
              <w:t xml:space="preserve">в 2031–2035 годах – </w:t>
            </w:r>
            <w:r w:rsidR="008F5CE3">
              <w:rPr>
                <w:sz w:val="26"/>
                <w:szCs w:val="26"/>
                <w:lang w:eastAsia="en-US"/>
              </w:rPr>
              <w:t>0,0</w:t>
            </w:r>
            <w:r>
              <w:rPr>
                <w:sz w:val="26"/>
                <w:szCs w:val="26"/>
                <w:lang w:eastAsia="en-US"/>
              </w:rPr>
              <w:t xml:space="preserve"> </w:t>
            </w:r>
            <w:r w:rsidR="000B4277">
              <w:rPr>
                <w:sz w:val="26"/>
                <w:szCs w:val="26"/>
                <w:lang w:eastAsia="en-US"/>
              </w:rPr>
              <w:t>тыс</w:t>
            </w:r>
            <w:proofErr w:type="gramStart"/>
            <w:r w:rsidR="000B4277">
              <w:rPr>
                <w:sz w:val="26"/>
                <w:szCs w:val="26"/>
                <w:lang w:eastAsia="en-US"/>
              </w:rPr>
              <w:t>.</w:t>
            </w:r>
            <w:r>
              <w:rPr>
                <w:sz w:val="26"/>
                <w:szCs w:val="26"/>
                <w:lang w:eastAsia="en-US"/>
              </w:rPr>
              <w:t>р</w:t>
            </w:r>
            <w:proofErr w:type="gramEnd"/>
            <w:r>
              <w:rPr>
                <w:sz w:val="26"/>
                <w:szCs w:val="26"/>
                <w:lang w:eastAsia="en-US"/>
              </w:rPr>
              <w:t>ублей;</w:t>
            </w:r>
          </w:p>
          <w:p w:rsidR="001F39A3" w:rsidRDefault="001F39A3">
            <w:pPr>
              <w:autoSpaceDE w:val="0"/>
              <w:autoSpaceDN w:val="0"/>
              <w:adjustRightInd w:val="0"/>
              <w:jc w:val="both"/>
              <w:rPr>
                <w:sz w:val="26"/>
                <w:szCs w:val="26"/>
                <w:lang w:eastAsia="en-US"/>
              </w:rPr>
            </w:pPr>
            <w:r>
              <w:rPr>
                <w:sz w:val="26"/>
              </w:rPr>
              <w:t xml:space="preserve">местного бюджета – </w:t>
            </w:r>
            <w:r w:rsidR="000B4277">
              <w:rPr>
                <w:sz w:val="26"/>
              </w:rPr>
              <w:t xml:space="preserve">80,0 тыс. </w:t>
            </w:r>
            <w:r>
              <w:rPr>
                <w:sz w:val="26"/>
                <w:szCs w:val="26"/>
                <w:lang w:eastAsia="en-US"/>
              </w:rPr>
              <w:t xml:space="preserve">рублей </w:t>
            </w:r>
            <w:r>
              <w:rPr>
                <w:sz w:val="26"/>
              </w:rPr>
              <w:t>(</w:t>
            </w:r>
            <w:r w:rsidR="007D302E">
              <w:rPr>
                <w:sz w:val="26"/>
              </w:rPr>
              <w:t>13,4</w:t>
            </w:r>
            <w:r>
              <w:rPr>
                <w:sz w:val="26"/>
              </w:rPr>
              <w:t xml:space="preserve"> процента)</w:t>
            </w:r>
            <w:r>
              <w:rPr>
                <w:sz w:val="26"/>
                <w:szCs w:val="26"/>
                <w:lang w:eastAsia="en-US"/>
              </w:rPr>
              <w:t>, в том числе:</w:t>
            </w:r>
          </w:p>
          <w:p w:rsidR="001F39A3" w:rsidRDefault="001F39A3">
            <w:pPr>
              <w:autoSpaceDE w:val="0"/>
              <w:autoSpaceDN w:val="0"/>
              <w:adjustRightInd w:val="0"/>
              <w:jc w:val="both"/>
              <w:rPr>
                <w:sz w:val="26"/>
                <w:szCs w:val="26"/>
                <w:lang w:eastAsia="en-US"/>
              </w:rPr>
            </w:pPr>
            <w:r>
              <w:rPr>
                <w:sz w:val="26"/>
                <w:szCs w:val="26"/>
                <w:lang w:eastAsia="en-US"/>
              </w:rPr>
              <w:t xml:space="preserve">в 2023 году – </w:t>
            </w:r>
            <w:r w:rsidR="000B4277">
              <w:rPr>
                <w:sz w:val="26"/>
                <w:szCs w:val="26"/>
                <w:lang w:eastAsia="en-US"/>
              </w:rPr>
              <w:t>0,7 тыс.</w:t>
            </w:r>
            <w:r w:rsidR="007D302E">
              <w:rPr>
                <w:sz w:val="26"/>
                <w:szCs w:val="26"/>
                <w:lang w:eastAsia="en-US"/>
              </w:rPr>
              <w:t xml:space="preserve"> </w:t>
            </w:r>
            <w:r>
              <w:rPr>
                <w:sz w:val="26"/>
                <w:szCs w:val="26"/>
                <w:lang w:eastAsia="en-US"/>
              </w:rPr>
              <w:t>рублей;</w:t>
            </w:r>
          </w:p>
          <w:p w:rsidR="001F39A3" w:rsidRDefault="001F39A3">
            <w:pPr>
              <w:autoSpaceDE w:val="0"/>
              <w:autoSpaceDN w:val="0"/>
              <w:adjustRightInd w:val="0"/>
              <w:jc w:val="both"/>
              <w:rPr>
                <w:sz w:val="26"/>
                <w:szCs w:val="26"/>
                <w:lang w:eastAsia="en-US"/>
              </w:rPr>
            </w:pPr>
            <w:r>
              <w:rPr>
                <w:sz w:val="26"/>
                <w:szCs w:val="26"/>
                <w:lang w:eastAsia="en-US"/>
              </w:rPr>
              <w:t xml:space="preserve">в 2024 году – </w:t>
            </w:r>
            <w:r w:rsidR="007D302E" w:rsidRPr="007D302E">
              <w:rPr>
                <w:sz w:val="26"/>
                <w:szCs w:val="26"/>
                <w:lang w:eastAsia="en-US"/>
              </w:rPr>
              <w:t>19</w:t>
            </w:r>
            <w:r w:rsidR="000B4277">
              <w:rPr>
                <w:sz w:val="26"/>
                <w:szCs w:val="26"/>
                <w:lang w:eastAsia="en-US"/>
              </w:rPr>
              <w:t>,</w:t>
            </w:r>
            <w:r w:rsidR="007D302E" w:rsidRPr="007D302E">
              <w:rPr>
                <w:sz w:val="26"/>
                <w:szCs w:val="26"/>
                <w:lang w:eastAsia="en-US"/>
              </w:rPr>
              <w:t>5</w:t>
            </w:r>
            <w:r w:rsidR="000B4277">
              <w:rPr>
                <w:sz w:val="26"/>
                <w:szCs w:val="26"/>
                <w:lang w:eastAsia="en-US"/>
              </w:rPr>
              <w:t xml:space="preserve"> тыс.</w:t>
            </w:r>
            <w:r w:rsidR="007D302E">
              <w:rPr>
                <w:sz w:val="26"/>
                <w:szCs w:val="26"/>
                <w:lang w:eastAsia="en-US"/>
              </w:rPr>
              <w:t xml:space="preserve"> </w:t>
            </w:r>
            <w:r>
              <w:rPr>
                <w:sz w:val="26"/>
                <w:szCs w:val="26"/>
                <w:lang w:eastAsia="en-US"/>
              </w:rPr>
              <w:t>рублей;</w:t>
            </w:r>
          </w:p>
          <w:p w:rsidR="001F39A3" w:rsidRDefault="001F39A3">
            <w:pPr>
              <w:autoSpaceDE w:val="0"/>
              <w:autoSpaceDN w:val="0"/>
              <w:adjustRightInd w:val="0"/>
              <w:jc w:val="both"/>
              <w:rPr>
                <w:sz w:val="26"/>
                <w:szCs w:val="26"/>
                <w:lang w:eastAsia="en-US"/>
              </w:rPr>
            </w:pPr>
            <w:r>
              <w:rPr>
                <w:sz w:val="26"/>
                <w:szCs w:val="26"/>
                <w:lang w:eastAsia="en-US"/>
              </w:rPr>
              <w:t xml:space="preserve">в 2025 году – </w:t>
            </w:r>
            <w:r w:rsidR="007D302E" w:rsidRPr="007D302E">
              <w:rPr>
                <w:sz w:val="26"/>
                <w:szCs w:val="26"/>
                <w:lang w:eastAsia="en-US"/>
              </w:rPr>
              <w:t>59</w:t>
            </w:r>
            <w:r w:rsidR="000B4277">
              <w:rPr>
                <w:sz w:val="26"/>
                <w:szCs w:val="26"/>
                <w:lang w:eastAsia="en-US"/>
              </w:rPr>
              <w:t>,</w:t>
            </w:r>
            <w:r w:rsidR="007D302E" w:rsidRPr="007D302E">
              <w:rPr>
                <w:sz w:val="26"/>
                <w:szCs w:val="26"/>
                <w:lang w:eastAsia="en-US"/>
              </w:rPr>
              <w:t>8</w:t>
            </w:r>
            <w:r w:rsidR="000B4277">
              <w:rPr>
                <w:sz w:val="26"/>
                <w:szCs w:val="26"/>
                <w:lang w:eastAsia="en-US"/>
              </w:rPr>
              <w:t xml:space="preserve"> тыс.</w:t>
            </w:r>
            <w:r w:rsidR="007D302E">
              <w:rPr>
                <w:sz w:val="26"/>
                <w:szCs w:val="26"/>
                <w:lang w:eastAsia="en-US"/>
              </w:rPr>
              <w:t xml:space="preserve"> </w:t>
            </w:r>
            <w:r>
              <w:rPr>
                <w:sz w:val="26"/>
                <w:szCs w:val="26"/>
                <w:lang w:eastAsia="en-US"/>
              </w:rPr>
              <w:t>рублей;</w:t>
            </w:r>
          </w:p>
          <w:p w:rsidR="001F39A3" w:rsidRDefault="001F39A3">
            <w:pPr>
              <w:autoSpaceDE w:val="0"/>
              <w:autoSpaceDN w:val="0"/>
              <w:adjustRightInd w:val="0"/>
              <w:jc w:val="both"/>
              <w:rPr>
                <w:sz w:val="26"/>
                <w:szCs w:val="26"/>
                <w:lang w:eastAsia="en-US"/>
              </w:rPr>
            </w:pPr>
            <w:r>
              <w:rPr>
                <w:sz w:val="26"/>
                <w:szCs w:val="26"/>
                <w:lang w:eastAsia="en-US"/>
              </w:rPr>
              <w:t xml:space="preserve">в 2026–2030 годах – </w:t>
            </w:r>
            <w:r w:rsidR="008F5CE3">
              <w:rPr>
                <w:sz w:val="26"/>
                <w:szCs w:val="26"/>
                <w:lang w:eastAsia="en-US"/>
              </w:rPr>
              <w:t>0,0</w:t>
            </w:r>
            <w:r>
              <w:rPr>
                <w:sz w:val="26"/>
                <w:szCs w:val="26"/>
                <w:lang w:eastAsia="en-US"/>
              </w:rPr>
              <w:t xml:space="preserve"> </w:t>
            </w:r>
            <w:r w:rsidR="000B4277">
              <w:rPr>
                <w:sz w:val="26"/>
                <w:szCs w:val="26"/>
                <w:lang w:eastAsia="en-US"/>
              </w:rPr>
              <w:t>тыс</w:t>
            </w:r>
            <w:proofErr w:type="gramStart"/>
            <w:r w:rsidR="000B4277">
              <w:rPr>
                <w:sz w:val="26"/>
                <w:szCs w:val="26"/>
                <w:lang w:eastAsia="en-US"/>
              </w:rPr>
              <w:t>.</w:t>
            </w:r>
            <w:r>
              <w:rPr>
                <w:sz w:val="26"/>
                <w:szCs w:val="26"/>
                <w:lang w:eastAsia="en-US"/>
              </w:rPr>
              <w:t>р</w:t>
            </w:r>
            <w:proofErr w:type="gramEnd"/>
            <w:r>
              <w:rPr>
                <w:sz w:val="26"/>
                <w:szCs w:val="26"/>
                <w:lang w:eastAsia="en-US"/>
              </w:rPr>
              <w:t>ублей;</w:t>
            </w:r>
          </w:p>
          <w:p w:rsidR="001F39A3" w:rsidRDefault="001F39A3">
            <w:pPr>
              <w:autoSpaceDE w:val="0"/>
              <w:autoSpaceDN w:val="0"/>
              <w:adjustRightInd w:val="0"/>
              <w:jc w:val="both"/>
              <w:rPr>
                <w:sz w:val="26"/>
                <w:szCs w:val="26"/>
                <w:lang w:eastAsia="en-US"/>
              </w:rPr>
            </w:pPr>
            <w:r>
              <w:rPr>
                <w:sz w:val="26"/>
                <w:szCs w:val="26"/>
                <w:lang w:eastAsia="en-US"/>
              </w:rPr>
              <w:t xml:space="preserve">в 2031–2035 годах – </w:t>
            </w:r>
            <w:r w:rsidR="008F5CE3">
              <w:rPr>
                <w:sz w:val="26"/>
                <w:szCs w:val="26"/>
                <w:lang w:eastAsia="en-US"/>
              </w:rPr>
              <w:t>0,0</w:t>
            </w:r>
            <w:r>
              <w:rPr>
                <w:sz w:val="26"/>
                <w:szCs w:val="26"/>
                <w:lang w:eastAsia="en-US"/>
              </w:rPr>
              <w:t xml:space="preserve"> </w:t>
            </w:r>
            <w:r w:rsidR="000B4277">
              <w:rPr>
                <w:sz w:val="26"/>
                <w:szCs w:val="26"/>
                <w:lang w:eastAsia="en-US"/>
              </w:rPr>
              <w:t>тыс</w:t>
            </w:r>
            <w:proofErr w:type="gramStart"/>
            <w:r w:rsidR="000B4277">
              <w:rPr>
                <w:sz w:val="26"/>
                <w:szCs w:val="26"/>
                <w:lang w:eastAsia="en-US"/>
              </w:rPr>
              <w:t>.</w:t>
            </w:r>
            <w:r>
              <w:rPr>
                <w:sz w:val="26"/>
                <w:szCs w:val="26"/>
                <w:lang w:eastAsia="en-US"/>
              </w:rPr>
              <w:t>р</w:t>
            </w:r>
            <w:proofErr w:type="gramEnd"/>
            <w:r>
              <w:rPr>
                <w:sz w:val="26"/>
                <w:szCs w:val="26"/>
                <w:lang w:eastAsia="en-US"/>
              </w:rPr>
              <w:t>ублей;</w:t>
            </w:r>
          </w:p>
          <w:p w:rsidR="001F39A3" w:rsidRDefault="001F39A3">
            <w:pPr>
              <w:autoSpaceDE w:val="0"/>
              <w:autoSpaceDN w:val="0"/>
              <w:adjustRightInd w:val="0"/>
              <w:jc w:val="both"/>
              <w:rPr>
                <w:sz w:val="26"/>
                <w:szCs w:val="26"/>
                <w:lang w:eastAsia="en-US"/>
              </w:rPr>
            </w:pPr>
            <w:r>
              <w:rPr>
                <w:sz w:val="26"/>
                <w:szCs w:val="26"/>
                <w:lang w:eastAsia="en-US"/>
              </w:rPr>
              <w:t xml:space="preserve">внебюджетных источников – </w:t>
            </w:r>
            <w:r w:rsidR="008F5CE3">
              <w:rPr>
                <w:sz w:val="26"/>
                <w:szCs w:val="26"/>
                <w:lang w:eastAsia="en-US"/>
              </w:rPr>
              <w:t>0,0</w:t>
            </w:r>
            <w:r w:rsidR="000B4277">
              <w:rPr>
                <w:sz w:val="26"/>
                <w:szCs w:val="26"/>
                <w:lang w:eastAsia="en-US"/>
              </w:rPr>
              <w:t xml:space="preserve"> тыс.</w:t>
            </w:r>
            <w:r>
              <w:rPr>
                <w:sz w:val="26"/>
                <w:szCs w:val="26"/>
                <w:lang w:eastAsia="en-US"/>
              </w:rPr>
              <w:t xml:space="preserve"> рублей </w:t>
            </w:r>
            <w:r>
              <w:rPr>
                <w:sz w:val="26"/>
              </w:rPr>
              <w:t>(0 процента)</w:t>
            </w:r>
            <w:r>
              <w:rPr>
                <w:sz w:val="26"/>
                <w:szCs w:val="26"/>
                <w:lang w:eastAsia="en-US"/>
              </w:rPr>
              <w:t>, в том числе:</w:t>
            </w:r>
          </w:p>
          <w:p w:rsidR="001F39A3" w:rsidRDefault="001F39A3">
            <w:pPr>
              <w:autoSpaceDE w:val="0"/>
              <w:autoSpaceDN w:val="0"/>
              <w:adjustRightInd w:val="0"/>
              <w:jc w:val="both"/>
              <w:rPr>
                <w:sz w:val="26"/>
                <w:szCs w:val="26"/>
                <w:lang w:eastAsia="en-US"/>
              </w:rPr>
            </w:pPr>
            <w:r>
              <w:rPr>
                <w:sz w:val="26"/>
                <w:szCs w:val="26"/>
                <w:lang w:eastAsia="en-US"/>
              </w:rPr>
              <w:t>в 2023 году – 0</w:t>
            </w:r>
            <w:r w:rsidR="008F5CE3">
              <w:rPr>
                <w:sz w:val="26"/>
                <w:szCs w:val="26"/>
                <w:lang w:eastAsia="en-US"/>
              </w:rPr>
              <w:t>,0</w:t>
            </w:r>
            <w:r>
              <w:rPr>
                <w:sz w:val="26"/>
                <w:szCs w:val="26"/>
                <w:lang w:eastAsia="en-US"/>
              </w:rPr>
              <w:t xml:space="preserve"> </w:t>
            </w:r>
            <w:r w:rsidR="000B4277">
              <w:rPr>
                <w:sz w:val="26"/>
                <w:szCs w:val="26"/>
                <w:lang w:eastAsia="en-US"/>
              </w:rPr>
              <w:t xml:space="preserve">тыс. </w:t>
            </w:r>
            <w:r>
              <w:rPr>
                <w:sz w:val="26"/>
                <w:szCs w:val="26"/>
                <w:lang w:eastAsia="en-US"/>
              </w:rPr>
              <w:t>рублей;</w:t>
            </w:r>
          </w:p>
          <w:p w:rsidR="001F39A3" w:rsidRDefault="001F39A3">
            <w:pPr>
              <w:autoSpaceDE w:val="0"/>
              <w:autoSpaceDN w:val="0"/>
              <w:adjustRightInd w:val="0"/>
              <w:jc w:val="both"/>
              <w:rPr>
                <w:sz w:val="26"/>
                <w:szCs w:val="26"/>
                <w:lang w:eastAsia="en-US"/>
              </w:rPr>
            </w:pPr>
            <w:r>
              <w:rPr>
                <w:sz w:val="26"/>
                <w:szCs w:val="26"/>
                <w:lang w:eastAsia="en-US"/>
              </w:rPr>
              <w:t xml:space="preserve">в 2024 году – </w:t>
            </w:r>
            <w:r w:rsidR="008F5CE3">
              <w:rPr>
                <w:sz w:val="26"/>
                <w:szCs w:val="26"/>
                <w:lang w:eastAsia="en-US"/>
              </w:rPr>
              <w:t>0,0</w:t>
            </w:r>
            <w:r>
              <w:rPr>
                <w:sz w:val="26"/>
                <w:szCs w:val="26"/>
                <w:lang w:eastAsia="en-US"/>
              </w:rPr>
              <w:t xml:space="preserve"> </w:t>
            </w:r>
            <w:r w:rsidR="000B4277">
              <w:rPr>
                <w:sz w:val="26"/>
                <w:szCs w:val="26"/>
                <w:lang w:eastAsia="en-US"/>
              </w:rPr>
              <w:t xml:space="preserve">тыс. </w:t>
            </w:r>
            <w:r>
              <w:rPr>
                <w:sz w:val="26"/>
                <w:szCs w:val="26"/>
                <w:lang w:eastAsia="en-US"/>
              </w:rPr>
              <w:t>рублей;</w:t>
            </w:r>
          </w:p>
          <w:p w:rsidR="001F39A3" w:rsidRDefault="001F39A3">
            <w:pPr>
              <w:autoSpaceDE w:val="0"/>
              <w:autoSpaceDN w:val="0"/>
              <w:adjustRightInd w:val="0"/>
              <w:jc w:val="both"/>
              <w:rPr>
                <w:sz w:val="26"/>
                <w:szCs w:val="26"/>
                <w:lang w:eastAsia="en-US"/>
              </w:rPr>
            </w:pPr>
            <w:r>
              <w:rPr>
                <w:sz w:val="26"/>
                <w:szCs w:val="26"/>
                <w:lang w:eastAsia="en-US"/>
              </w:rPr>
              <w:t xml:space="preserve">в 2025 году – </w:t>
            </w:r>
            <w:r w:rsidR="008F5CE3">
              <w:rPr>
                <w:sz w:val="26"/>
                <w:szCs w:val="26"/>
                <w:lang w:eastAsia="en-US"/>
              </w:rPr>
              <w:t>0,0</w:t>
            </w:r>
            <w:r>
              <w:rPr>
                <w:sz w:val="26"/>
                <w:szCs w:val="26"/>
                <w:lang w:eastAsia="en-US"/>
              </w:rPr>
              <w:t xml:space="preserve"> </w:t>
            </w:r>
            <w:r w:rsidR="000B4277">
              <w:rPr>
                <w:sz w:val="26"/>
                <w:szCs w:val="26"/>
                <w:lang w:eastAsia="en-US"/>
              </w:rPr>
              <w:t xml:space="preserve">тыс. </w:t>
            </w:r>
            <w:r>
              <w:rPr>
                <w:sz w:val="26"/>
                <w:szCs w:val="26"/>
                <w:lang w:eastAsia="en-US"/>
              </w:rPr>
              <w:t>рублей;</w:t>
            </w:r>
          </w:p>
          <w:p w:rsidR="001F39A3" w:rsidRDefault="001F39A3">
            <w:pPr>
              <w:autoSpaceDE w:val="0"/>
              <w:autoSpaceDN w:val="0"/>
              <w:adjustRightInd w:val="0"/>
              <w:jc w:val="both"/>
              <w:rPr>
                <w:sz w:val="26"/>
                <w:szCs w:val="26"/>
                <w:lang w:eastAsia="en-US"/>
              </w:rPr>
            </w:pPr>
            <w:r>
              <w:rPr>
                <w:sz w:val="26"/>
                <w:szCs w:val="26"/>
                <w:lang w:eastAsia="en-US"/>
              </w:rPr>
              <w:t xml:space="preserve">в 2026–2030 годах – </w:t>
            </w:r>
            <w:r w:rsidR="008F5CE3">
              <w:rPr>
                <w:sz w:val="26"/>
                <w:szCs w:val="26"/>
                <w:lang w:eastAsia="en-US"/>
              </w:rPr>
              <w:t>0,0</w:t>
            </w:r>
            <w:r>
              <w:rPr>
                <w:sz w:val="26"/>
                <w:szCs w:val="26"/>
                <w:lang w:eastAsia="en-US"/>
              </w:rPr>
              <w:t xml:space="preserve"> </w:t>
            </w:r>
            <w:r w:rsidR="000B4277">
              <w:rPr>
                <w:sz w:val="26"/>
                <w:szCs w:val="26"/>
                <w:lang w:eastAsia="en-US"/>
              </w:rPr>
              <w:t xml:space="preserve">тыс. </w:t>
            </w:r>
            <w:r>
              <w:rPr>
                <w:sz w:val="26"/>
                <w:szCs w:val="26"/>
                <w:lang w:eastAsia="en-US"/>
              </w:rPr>
              <w:t>рублей;</w:t>
            </w:r>
          </w:p>
          <w:p w:rsidR="001F39A3" w:rsidRDefault="001F39A3">
            <w:pPr>
              <w:autoSpaceDE w:val="0"/>
              <w:autoSpaceDN w:val="0"/>
              <w:adjustRightInd w:val="0"/>
              <w:jc w:val="both"/>
              <w:rPr>
                <w:sz w:val="26"/>
                <w:szCs w:val="26"/>
                <w:lang w:eastAsia="en-US"/>
              </w:rPr>
            </w:pPr>
            <w:r>
              <w:rPr>
                <w:sz w:val="26"/>
                <w:szCs w:val="26"/>
                <w:lang w:eastAsia="en-US"/>
              </w:rPr>
              <w:t xml:space="preserve">в 2031–2035 годах – </w:t>
            </w:r>
            <w:r w:rsidR="008F5CE3">
              <w:rPr>
                <w:sz w:val="26"/>
                <w:szCs w:val="26"/>
                <w:lang w:eastAsia="en-US"/>
              </w:rPr>
              <w:t>0,0</w:t>
            </w:r>
            <w:r>
              <w:rPr>
                <w:sz w:val="26"/>
                <w:szCs w:val="26"/>
                <w:lang w:eastAsia="en-US"/>
              </w:rPr>
              <w:t xml:space="preserve"> </w:t>
            </w:r>
            <w:r w:rsidR="000B4277">
              <w:rPr>
                <w:sz w:val="26"/>
                <w:szCs w:val="26"/>
                <w:lang w:eastAsia="en-US"/>
              </w:rPr>
              <w:t xml:space="preserve">тыс. </w:t>
            </w:r>
            <w:r>
              <w:rPr>
                <w:sz w:val="26"/>
                <w:szCs w:val="26"/>
                <w:lang w:eastAsia="en-US"/>
              </w:rPr>
              <w:t>рублей</w:t>
            </w:r>
          </w:p>
          <w:p w:rsidR="001F39A3" w:rsidRDefault="001F39A3">
            <w:pPr>
              <w:autoSpaceDE w:val="0"/>
              <w:autoSpaceDN w:val="0"/>
              <w:adjustRightInd w:val="0"/>
              <w:jc w:val="both"/>
              <w:rPr>
                <w:sz w:val="26"/>
                <w:szCs w:val="26"/>
                <w:lang w:eastAsia="en-US"/>
              </w:rPr>
            </w:pPr>
          </w:p>
        </w:tc>
      </w:tr>
      <w:tr w:rsidR="001F39A3" w:rsidTr="001F39A3">
        <w:tc>
          <w:tcPr>
            <w:tcW w:w="1450" w:type="pct"/>
            <w:hideMark/>
          </w:tcPr>
          <w:p w:rsidR="001F39A3" w:rsidRDefault="001F39A3">
            <w:pPr>
              <w:autoSpaceDE w:val="0"/>
              <w:autoSpaceDN w:val="0"/>
              <w:adjustRightInd w:val="0"/>
              <w:jc w:val="both"/>
              <w:rPr>
                <w:sz w:val="26"/>
                <w:szCs w:val="26"/>
                <w:lang w:eastAsia="en-US"/>
              </w:rPr>
            </w:pPr>
            <w:r>
              <w:rPr>
                <w:sz w:val="26"/>
                <w:szCs w:val="26"/>
                <w:lang w:eastAsia="en-US"/>
              </w:rPr>
              <w:t>Ожидаемый результат реализации подпрограммы</w:t>
            </w:r>
          </w:p>
        </w:tc>
        <w:tc>
          <w:tcPr>
            <w:tcW w:w="602" w:type="pct"/>
            <w:hideMark/>
          </w:tcPr>
          <w:p w:rsidR="001F39A3" w:rsidRDefault="001F39A3">
            <w:pPr>
              <w:autoSpaceDE w:val="0"/>
              <w:autoSpaceDN w:val="0"/>
              <w:adjustRightInd w:val="0"/>
              <w:jc w:val="both"/>
              <w:rPr>
                <w:sz w:val="26"/>
                <w:szCs w:val="26"/>
                <w:lang w:eastAsia="en-US"/>
              </w:rPr>
            </w:pPr>
            <w:r>
              <w:rPr>
                <w:sz w:val="26"/>
                <w:szCs w:val="26"/>
                <w:lang w:eastAsia="en-US"/>
              </w:rPr>
              <w:t>–</w:t>
            </w:r>
          </w:p>
        </w:tc>
        <w:tc>
          <w:tcPr>
            <w:tcW w:w="2948" w:type="pct"/>
          </w:tcPr>
          <w:p w:rsidR="001F39A3" w:rsidRDefault="001F39A3">
            <w:pPr>
              <w:autoSpaceDE w:val="0"/>
              <w:autoSpaceDN w:val="0"/>
              <w:jc w:val="both"/>
              <w:rPr>
                <w:sz w:val="26"/>
                <w:szCs w:val="26"/>
              </w:rPr>
            </w:pPr>
            <w:r>
              <w:rPr>
                <w:sz w:val="26"/>
                <w:szCs w:val="26"/>
              </w:rPr>
              <w:t xml:space="preserve">к 2036 году объем производства сельскохозяйственной продукции на площадях, введенных за счет реализации мероприятий подпрограммы, составит не менее </w:t>
            </w:r>
            <w:r w:rsidR="003358F0" w:rsidRPr="003358F0">
              <w:rPr>
                <w:sz w:val="26"/>
                <w:szCs w:val="26"/>
              </w:rPr>
              <w:t>4</w:t>
            </w:r>
            <w:r w:rsidRPr="003358F0">
              <w:rPr>
                <w:sz w:val="26"/>
                <w:szCs w:val="26"/>
              </w:rPr>
              <w:t xml:space="preserve"> тыс</w:t>
            </w:r>
            <w:r>
              <w:rPr>
                <w:sz w:val="26"/>
                <w:szCs w:val="26"/>
              </w:rPr>
              <w:t>. тонн кормовых единиц.</w:t>
            </w:r>
          </w:p>
          <w:p w:rsidR="005F2596" w:rsidRDefault="005F2596">
            <w:pPr>
              <w:autoSpaceDE w:val="0"/>
              <w:autoSpaceDN w:val="0"/>
              <w:jc w:val="both"/>
              <w:rPr>
                <w:sz w:val="26"/>
                <w:szCs w:val="26"/>
                <w:lang w:eastAsia="en-US"/>
              </w:rPr>
            </w:pPr>
          </w:p>
        </w:tc>
      </w:tr>
      <w:tr w:rsidR="005F2596" w:rsidTr="001F39A3">
        <w:tc>
          <w:tcPr>
            <w:tcW w:w="1450" w:type="pct"/>
            <w:hideMark/>
          </w:tcPr>
          <w:p w:rsidR="005F2596" w:rsidRDefault="005F2596">
            <w:pPr>
              <w:autoSpaceDE w:val="0"/>
              <w:autoSpaceDN w:val="0"/>
              <w:adjustRightInd w:val="0"/>
              <w:jc w:val="both"/>
              <w:rPr>
                <w:sz w:val="26"/>
                <w:szCs w:val="26"/>
                <w:lang w:eastAsia="en-US"/>
              </w:rPr>
            </w:pPr>
          </w:p>
          <w:p w:rsidR="005F2596" w:rsidRDefault="005F2596">
            <w:pPr>
              <w:autoSpaceDE w:val="0"/>
              <w:autoSpaceDN w:val="0"/>
              <w:adjustRightInd w:val="0"/>
              <w:jc w:val="both"/>
              <w:rPr>
                <w:sz w:val="26"/>
                <w:szCs w:val="26"/>
                <w:lang w:eastAsia="en-US"/>
              </w:rPr>
            </w:pPr>
          </w:p>
        </w:tc>
        <w:tc>
          <w:tcPr>
            <w:tcW w:w="602" w:type="pct"/>
            <w:hideMark/>
          </w:tcPr>
          <w:p w:rsidR="005F2596" w:rsidRDefault="005F2596">
            <w:pPr>
              <w:autoSpaceDE w:val="0"/>
              <w:autoSpaceDN w:val="0"/>
              <w:adjustRightInd w:val="0"/>
              <w:jc w:val="both"/>
              <w:rPr>
                <w:sz w:val="26"/>
                <w:szCs w:val="26"/>
                <w:lang w:eastAsia="en-US"/>
              </w:rPr>
            </w:pPr>
          </w:p>
        </w:tc>
        <w:tc>
          <w:tcPr>
            <w:tcW w:w="2948" w:type="pct"/>
          </w:tcPr>
          <w:p w:rsidR="005F2596" w:rsidRDefault="005F2596">
            <w:pPr>
              <w:autoSpaceDE w:val="0"/>
              <w:autoSpaceDN w:val="0"/>
              <w:jc w:val="both"/>
              <w:rPr>
                <w:sz w:val="26"/>
                <w:szCs w:val="26"/>
              </w:rPr>
            </w:pPr>
          </w:p>
        </w:tc>
      </w:tr>
    </w:tbl>
    <w:p w:rsidR="001F39A3" w:rsidRDefault="001F39A3" w:rsidP="001F39A3">
      <w:pPr>
        <w:jc w:val="center"/>
        <w:rPr>
          <w:b/>
          <w:sz w:val="26"/>
          <w:szCs w:val="26"/>
        </w:rPr>
      </w:pPr>
      <w:r>
        <w:rPr>
          <w:b/>
          <w:sz w:val="26"/>
          <w:szCs w:val="26"/>
        </w:rPr>
        <w:t xml:space="preserve">Раздел I. Приоритеты и цели подпрограммы «Развитие мелиорации </w:t>
      </w:r>
    </w:p>
    <w:p w:rsidR="00BD7622" w:rsidRDefault="001F39A3" w:rsidP="001F39A3">
      <w:pPr>
        <w:jc w:val="center"/>
        <w:rPr>
          <w:b/>
          <w:sz w:val="26"/>
          <w:szCs w:val="26"/>
        </w:rPr>
      </w:pPr>
      <w:r>
        <w:rPr>
          <w:b/>
          <w:sz w:val="26"/>
          <w:szCs w:val="26"/>
        </w:rPr>
        <w:t xml:space="preserve">земель сельскохозяйственного назначения», общая характеристика </w:t>
      </w:r>
    </w:p>
    <w:p w:rsidR="00BD7622" w:rsidRDefault="001F39A3" w:rsidP="001F39A3">
      <w:pPr>
        <w:jc w:val="center"/>
        <w:rPr>
          <w:b/>
          <w:sz w:val="26"/>
          <w:szCs w:val="26"/>
        </w:rPr>
      </w:pPr>
      <w:r>
        <w:rPr>
          <w:b/>
          <w:sz w:val="26"/>
          <w:szCs w:val="26"/>
        </w:rPr>
        <w:t xml:space="preserve">участия органов местного самоуправления муниципальных образований </w:t>
      </w:r>
    </w:p>
    <w:p w:rsidR="001F39A3" w:rsidRDefault="001F39A3" w:rsidP="001F39A3">
      <w:pPr>
        <w:jc w:val="center"/>
        <w:rPr>
          <w:b/>
          <w:sz w:val="26"/>
          <w:szCs w:val="26"/>
        </w:rPr>
      </w:pPr>
      <w:r>
        <w:rPr>
          <w:b/>
          <w:sz w:val="26"/>
          <w:szCs w:val="26"/>
        </w:rPr>
        <w:t>в ее реализации</w:t>
      </w:r>
    </w:p>
    <w:p w:rsidR="001F39A3" w:rsidRDefault="001F39A3" w:rsidP="001F39A3">
      <w:pPr>
        <w:jc w:val="center"/>
        <w:rPr>
          <w:b/>
          <w:sz w:val="26"/>
          <w:szCs w:val="26"/>
        </w:rPr>
      </w:pPr>
    </w:p>
    <w:p w:rsidR="001F39A3" w:rsidRDefault="001F39A3" w:rsidP="001F39A3">
      <w:pPr>
        <w:autoSpaceDE w:val="0"/>
        <w:autoSpaceDN w:val="0"/>
        <w:adjustRightInd w:val="0"/>
        <w:ind w:firstLine="709"/>
        <w:jc w:val="both"/>
        <w:rPr>
          <w:sz w:val="26"/>
          <w:szCs w:val="26"/>
          <w:lang w:eastAsia="en-US"/>
        </w:rPr>
      </w:pPr>
      <w:r>
        <w:rPr>
          <w:sz w:val="26"/>
          <w:szCs w:val="26"/>
          <w:lang w:eastAsia="en-US"/>
        </w:rPr>
        <w:t>Основными приоритетами при реализации подпрограммы являются:</w:t>
      </w:r>
    </w:p>
    <w:p w:rsidR="001F39A3" w:rsidRDefault="001F39A3" w:rsidP="001F39A3">
      <w:pPr>
        <w:autoSpaceDE w:val="0"/>
        <w:autoSpaceDN w:val="0"/>
        <w:adjustRightInd w:val="0"/>
        <w:ind w:firstLine="709"/>
        <w:jc w:val="both"/>
        <w:rPr>
          <w:sz w:val="26"/>
          <w:szCs w:val="26"/>
          <w:lang w:eastAsia="en-US"/>
        </w:rPr>
      </w:pPr>
      <w:r>
        <w:rPr>
          <w:sz w:val="26"/>
          <w:szCs w:val="26"/>
          <w:lang w:eastAsia="en-US"/>
        </w:rPr>
        <w:t>повышение природно-ресурсного потенциала сельскохозяйственных угодий за счет технического перевооружения, реконструкции и нового строительства гидромелиоративных систем;</w:t>
      </w:r>
    </w:p>
    <w:p w:rsidR="001F39A3" w:rsidRDefault="001F39A3" w:rsidP="001F39A3">
      <w:pPr>
        <w:autoSpaceDE w:val="0"/>
        <w:autoSpaceDN w:val="0"/>
        <w:adjustRightInd w:val="0"/>
        <w:ind w:firstLine="709"/>
        <w:jc w:val="both"/>
        <w:rPr>
          <w:sz w:val="26"/>
          <w:szCs w:val="26"/>
          <w:lang w:eastAsia="en-US"/>
        </w:rPr>
      </w:pPr>
      <w:r>
        <w:rPr>
          <w:sz w:val="26"/>
          <w:szCs w:val="26"/>
          <w:lang w:eastAsia="en-US"/>
        </w:rPr>
        <w:t xml:space="preserve">повышение природно-ресурсного потенциала сельскохозяйственных культур за счет гидромелиоративных, </w:t>
      </w:r>
      <w:proofErr w:type="spellStart"/>
      <w:r>
        <w:rPr>
          <w:sz w:val="26"/>
          <w:szCs w:val="26"/>
          <w:lang w:eastAsia="en-US"/>
        </w:rPr>
        <w:t>культуртехнических</w:t>
      </w:r>
      <w:proofErr w:type="spellEnd"/>
      <w:r>
        <w:rPr>
          <w:sz w:val="26"/>
          <w:szCs w:val="26"/>
          <w:lang w:eastAsia="en-US"/>
        </w:rPr>
        <w:t xml:space="preserve"> мероприятий.</w:t>
      </w:r>
    </w:p>
    <w:p w:rsidR="001F39A3" w:rsidRDefault="001F39A3" w:rsidP="001F39A3">
      <w:pPr>
        <w:autoSpaceDE w:val="0"/>
        <w:autoSpaceDN w:val="0"/>
        <w:adjustRightInd w:val="0"/>
        <w:ind w:firstLine="709"/>
        <w:jc w:val="both"/>
        <w:rPr>
          <w:sz w:val="26"/>
          <w:szCs w:val="26"/>
          <w:lang w:eastAsia="en-US"/>
        </w:rPr>
      </w:pPr>
      <w:r>
        <w:rPr>
          <w:sz w:val="26"/>
          <w:szCs w:val="26"/>
          <w:lang w:eastAsia="en-US"/>
        </w:rPr>
        <w:t>Целями подпрограммы являются:</w:t>
      </w:r>
    </w:p>
    <w:p w:rsidR="001F39A3" w:rsidRDefault="001F39A3" w:rsidP="001F39A3">
      <w:pPr>
        <w:autoSpaceDE w:val="0"/>
        <w:autoSpaceDN w:val="0"/>
        <w:adjustRightInd w:val="0"/>
        <w:ind w:firstLine="709"/>
        <w:jc w:val="both"/>
        <w:rPr>
          <w:sz w:val="26"/>
          <w:szCs w:val="26"/>
          <w:lang w:eastAsia="en-US"/>
        </w:rPr>
      </w:pPr>
      <w:r>
        <w:rPr>
          <w:sz w:val="26"/>
          <w:szCs w:val="26"/>
          <w:lang w:eastAsia="en-US"/>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1F39A3" w:rsidRDefault="001F39A3" w:rsidP="001F39A3">
      <w:pPr>
        <w:autoSpaceDE w:val="0"/>
        <w:autoSpaceDN w:val="0"/>
        <w:adjustRightInd w:val="0"/>
        <w:ind w:firstLine="709"/>
        <w:jc w:val="both"/>
        <w:rPr>
          <w:sz w:val="26"/>
          <w:szCs w:val="26"/>
          <w:lang w:eastAsia="en-US"/>
        </w:rPr>
      </w:pPr>
      <w:r>
        <w:rPr>
          <w:sz w:val="26"/>
          <w:szCs w:val="26"/>
          <w:lang w:eastAsia="en-US"/>
        </w:rPr>
        <w:t>повышение продукционного потенциала мелиорируемых земель и эффективности использования природных ресурсов.</w:t>
      </w:r>
    </w:p>
    <w:p w:rsidR="001F39A3" w:rsidRDefault="001F39A3" w:rsidP="001F39A3">
      <w:pPr>
        <w:autoSpaceDE w:val="0"/>
        <w:autoSpaceDN w:val="0"/>
        <w:adjustRightInd w:val="0"/>
        <w:ind w:firstLine="709"/>
        <w:jc w:val="both"/>
        <w:rPr>
          <w:sz w:val="26"/>
          <w:szCs w:val="26"/>
          <w:lang w:eastAsia="en-US"/>
        </w:rPr>
      </w:pPr>
      <w:r>
        <w:rPr>
          <w:sz w:val="26"/>
          <w:szCs w:val="26"/>
          <w:lang w:eastAsia="en-US"/>
        </w:rPr>
        <w:t>Для реализации указанных целей необходимо решить следующие задачи:</w:t>
      </w:r>
    </w:p>
    <w:p w:rsidR="001F39A3" w:rsidRDefault="001F39A3" w:rsidP="001F39A3">
      <w:pPr>
        <w:autoSpaceDE w:val="0"/>
        <w:autoSpaceDN w:val="0"/>
        <w:adjustRightInd w:val="0"/>
        <w:ind w:firstLine="709"/>
        <w:jc w:val="both"/>
        <w:rPr>
          <w:sz w:val="26"/>
          <w:szCs w:val="26"/>
          <w:lang w:eastAsia="en-US"/>
        </w:rPr>
      </w:pPr>
      <w:r>
        <w:rPr>
          <w:sz w:val="26"/>
          <w:szCs w:val="26"/>
          <w:lang w:eastAsia="en-US"/>
        </w:rP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1F39A3" w:rsidRDefault="001F39A3" w:rsidP="001F39A3">
      <w:pPr>
        <w:autoSpaceDE w:val="0"/>
        <w:autoSpaceDN w:val="0"/>
        <w:adjustRightInd w:val="0"/>
        <w:ind w:firstLine="709"/>
        <w:jc w:val="both"/>
        <w:rPr>
          <w:sz w:val="26"/>
          <w:szCs w:val="26"/>
          <w:lang w:eastAsia="en-US"/>
        </w:rPr>
      </w:pPr>
      <w:r>
        <w:rPr>
          <w:sz w:val="26"/>
          <w:szCs w:val="26"/>
          <w:lang w:eastAsia="en-US"/>
        </w:rPr>
        <w:t>обеспечение безаварийности пропуска паводковых вод на объектах мелиоративного назначения;</w:t>
      </w:r>
    </w:p>
    <w:p w:rsidR="001F39A3" w:rsidRDefault="00CF1A54" w:rsidP="001F39A3">
      <w:pPr>
        <w:ind w:firstLine="709"/>
        <w:jc w:val="both"/>
        <w:rPr>
          <w:sz w:val="26"/>
          <w:szCs w:val="26"/>
          <w:lang w:eastAsia="en-US"/>
        </w:rPr>
      </w:pPr>
      <w:r>
        <w:rPr>
          <w:sz w:val="26"/>
          <w:szCs w:val="26"/>
          <w:shd w:val="clear" w:color="auto" w:fill="FFFFFF"/>
        </w:rPr>
        <w:t>вовлечение в оборот земель сельскохозяйственного назначения</w:t>
      </w:r>
      <w:r w:rsidR="001F39A3">
        <w:rPr>
          <w:sz w:val="26"/>
          <w:szCs w:val="26"/>
          <w:lang w:eastAsia="en-US"/>
        </w:rPr>
        <w:t>;</w:t>
      </w:r>
    </w:p>
    <w:p w:rsidR="001F39A3" w:rsidRDefault="001F39A3" w:rsidP="001F39A3">
      <w:pPr>
        <w:autoSpaceDE w:val="0"/>
        <w:autoSpaceDN w:val="0"/>
        <w:adjustRightInd w:val="0"/>
        <w:ind w:firstLine="709"/>
        <w:jc w:val="both"/>
        <w:rPr>
          <w:sz w:val="26"/>
          <w:szCs w:val="26"/>
          <w:lang w:eastAsia="en-US"/>
        </w:rPr>
      </w:pPr>
      <w:r>
        <w:rPr>
          <w:sz w:val="26"/>
          <w:szCs w:val="26"/>
          <w:lang w:eastAsia="en-US"/>
        </w:rPr>
        <w:t>предотвращение выбытия из сельскохозяйственного оборота земель сельскохозяйственного назначения;</w:t>
      </w:r>
    </w:p>
    <w:p w:rsidR="001F39A3" w:rsidRDefault="001F39A3" w:rsidP="001F39A3">
      <w:pPr>
        <w:autoSpaceDE w:val="0"/>
        <w:autoSpaceDN w:val="0"/>
        <w:adjustRightInd w:val="0"/>
        <w:ind w:firstLine="709"/>
        <w:jc w:val="both"/>
        <w:rPr>
          <w:sz w:val="26"/>
          <w:szCs w:val="26"/>
          <w:lang w:eastAsia="en-US"/>
        </w:rPr>
      </w:pPr>
      <w:r>
        <w:rPr>
          <w:sz w:val="26"/>
          <w:szCs w:val="26"/>
          <w:lang w:eastAsia="en-US"/>
        </w:rPr>
        <w:t xml:space="preserve">увеличение </w:t>
      </w:r>
      <w:proofErr w:type="gramStart"/>
      <w:r>
        <w:rPr>
          <w:sz w:val="26"/>
          <w:szCs w:val="26"/>
          <w:lang w:eastAsia="en-US"/>
        </w:rPr>
        <w:t>объема производства основных видов продукции растениеводства</w:t>
      </w:r>
      <w:proofErr w:type="gramEnd"/>
      <w:r>
        <w:rPr>
          <w:sz w:val="26"/>
          <w:szCs w:val="26"/>
          <w:lang w:eastAsia="en-US"/>
        </w:rPr>
        <w:t xml:space="preserve"> за счет гарантированного обеспечения урожайности сельскохозяйственных культур вне зависимости от природных условий;</w:t>
      </w:r>
    </w:p>
    <w:p w:rsidR="001F39A3" w:rsidRDefault="001F39A3" w:rsidP="001F39A3">
      <w:pPr>
        <w:autoSpaceDE w:val="0"/>
        <w:autoSpaceDN w:val="0"/>
        <w:adjustRightInd w:val="0"/>
        <w:ind w:firstLine="709"/>
        <w:jc w:val="both"/>
        <w:rPr>
          <w:sz w:val="26"/>
          <w:szCs w:val="26"/>
          <w:lang w:eastAsia="en-US"/>
        </w:rPr>
      </w:pPr>
      <w:r>
        <w:rPr>
          <w:sz w:val="26"/>
          <w:szCs w:val="26"/>
          <w:lang w:eastAsia="en-US"/>
        </w:rPr>
        <w:t xml:space="preserve">повышение </w:t>
      </w:r>
      <w:proofErr w:type="spellStart"/>
      <w:r>
        <w:rPr>
          <w:sz w:val="26"/>
          <w:szCs w:val="26"/>
          <w:lang w:eastAsia="en-US"/>
        </w:rPr>
        <w:t>водообеспеченности</w:t>
      </w:r>
      <w:proofErr w:type="spellEnd"/>
      <w:r>
        <w:rPr>
          <w:sz w:val="26"/>
          <w:szCs w:val="26"/>
          <w:lang w:eastAsia="en-US"/>
        </w:rPr>
        <w:t xml:space="preserve"> земель сельскохозяйственного назначения;</w:t>
      </w:r>
    </w:p>
    <w:p w:rsidR="001F39A3" w:rsidRDefault="001F39A3" w:rsidP="001F39A3">
      <w:pPr>
        <w:autoSpaceDE w:val="0"/>
        <w:autoSpaceDN w:val="0"/>
        <w:adjustRightInd w:val="0"/>
        <w:ind w:firstLine="709"/>
        <w:jc w:val="both"/>
        <w:rPr>
          <w:sz w:val="26"/>
          <w:szCs w:val="26"/>
          <w:lang w:eastAsia="en-US"/>
        </w:rPr>
      </w:pPr>
      <w:r>
        <w:rPr>
          <w:sz w:val="26"/>
          <w:szCs w:val="26"/>
          <w:lang w:eastAsia="en-US"/>
        </w:rPr>
        <w:t>предотвращение процессов подтопления, затопления территорий для гарантированного обеспечения продуктивности сельскохозяйственных угодий;</w:t>
      </w:r>
    </w:p>
    <w:p w:rsidR="001F39A3" w:rsidRDefault="001F39A3" w:rsidP="001F39A3">
      <w:pPr>
        <w:autoSpaceDE w:val="0"/>
        <w:autoSpaceDN w:val="0"/>
        <w:adjustRightInd w:val="0"/>
        <w:ind w:firstLine="709"/>
        <w:jc w:val="both"/>
        <w:rPr>
          <w:sz w:val="26"/>
          <w:szCs w:val="26"/>
          <w:lang w:eastAsia="en-US"/>
        </w:rPr>
      </w:pPr>
      <w:r>
        <w:rPr>
          <w:sz w:val="26"/>
          <w:szCs w:val="26"/>
          <w:lang w:eastAsia="en-US"/>
        </w:rPr>
        <w:t xml:space="preserve">достижение экономии водных ресурсов за счет повышения коэффициента полезного действия мелиоративных систем, внедрения </w:t>
      </w:r>
      <w:proofErr w:type="spellStart"/>
      <w:r>
        <w:rPr>
          <w:sz w:val="26"/>
          <w:szCs w:val="26"/>
          <w:lang w:eastAsia="en-US"/>
        </w:rPr>
        <w:t>микроорошения</w:t>
      </w:r>
      <w:proofErr w:type="spellEnd"/>
      <w:r>
        <w:rPr>
          <w:sz w:val="26"/>
          <w:szCs w:val="26"/>
          <w:lang w:eastAsia="en-US"/>
        </w:rPr>
        <w:t xml:space="preserve"> и </w:t>
      </w:r>
      <w:proofErr w:type="spellStart"/>
      <w:r>
        <w:rPr>
          <w:sz w:val="26"/>
          <w:szCs w:val="26"/>
          <w:lang w:eastAsia="en-US"/>
        </w:rPr>
        <w:t>водосберегающих</w:t>
      </w:r>
      <w:proofErr w:type="spellEnd"/>
      <w:r>
        <w:rPr>
          <w:sz w:val="26"/>
          <w:szCs w:val="26"/>
          <w:lang w:eastAsia="en-US"/>
        </w:rPr>
        <w:t xml:space="preserve"> аграрных технологий, а также использования на орошение животноводческих стоков и сточных вод с учетом их очистки и последующей утилизации отходов;</w:t>
      </w:r>
    </w:p>
    <w:p w:rsidR="001F39A3" w:rsidRDefault="001F39A3" w:rsidP="001F39A3">
      <w:pPr>
        <w:autoSpaceDE w:val="0"/>
        <w:autoSpaceDN w:val="0"/>
        <w:adjustRightInd w:val="0"/>
        <w:ind w:firstLine="709"/>
        <w:jc w:val="both"/>
        <w:rPr>
          <w:sz w:val="26"/>
          <w:szCs w:val="26"/>
          <w:lang w:eastAsia="en-US"/>
        </w:rPr>
      </w:pPr>
      <w:r>
        <w:rPr>
          <w:sz w:val="26"/>
          <w:szCs w:val="26"/>
          <w:lang w:eastAsia="en-US"/>
        </w:rPr>
        <w:t>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а также рыбоводных прудов.</w:t>
      </w:r>
    </w:p>
    <w:p w:rsidR="001F39A3" w:rsidRDefault="001F39A3" w:rsidP="001F39A3">
      <w:pPr>
        <w:autoSpaceDE w:val="0"/>
        <w:autoSpaceDN w:val="0"/>
        <w:adjustRightInd w:val="0"/>
        <w:ind w:firstLine="709"/>
        <w:jc w:val="both"/>
        <w:rPr>
          <w:sz w:val="26"/>
          <w:szCs w:val="26"/>
          <w:lang w:eastAsia="en-US"/>
        </w:rPr>
      </w:pPr>
    </w:p>
    <w:p w:rsidR="001F39A3" w:rsidRDefault="001F39A3" w:rsidP="001F39A3">
      <w:pPr>
        <w:jc w:val="center"/>
        <w:rPr>
          <w:b/>
          <w:sz w:val="26"/>
          <w:szCs w:val="26"/>
        </w:rPr>
      </w:pPr>
      <w:r>
        <w:rPr>
          <w:b/>
          <w:sz w:val="26"/>
          <w:szCs w:val="26"/>
        </w:rPr>
        <w:t>Раздел II. Перечень и сведения о целевых показателях (индикаторах)</w:t>
      </w:r>
    </w:p>
    <w:p w:rsidR="001F39A3" w:rsidRDefault="001F39A3" w:rsidP="001F39A3">
      <w:pPr>
        <w:jc w:val="center"/>
        <w:rPr>
          <w:b/>
          <w:sz w:val="26"/>
          <w:szCs w:val="26"/>
        </w:rPr>
      </w:pPr>
      <w:r>
        <w:rPr>
          <w:b/>
          <w:sz w:val="26"/>
          <w:szCs w:val="26"/>
        </w:rPr>
        <w:t>подпрограммы с расшифровкой плановых значений по годам ее реализации</w:t>
      </w:r>
    </w:p>
    <w:p w:rsidR="001F39A3" w:rsidRDefault="001F39A3" w:rsidP="001F39A3">
      <w:pPr>
        <w:autoSpaceDE w:val="0"/>
        <w:autoSpaceDN w:val="0"/>
        <w:adjustRightInd w:val="0"/>
        <w:ind w:firstLine="709"/>
        <w:jc w:val="center"/>
        <w:rPr>
          <w:sz w:val="26"/>
          <w:szCs w:val="26"/>
        </w:rPr>
      </w:pPr>
    </w:p>
    <w:p w:rsidR="001F39A3" w:rsidRDefault="001F39A3" w:rsidP="001F39A3">
      <w:pPr>
        <w:autoSpaceDE w:val="0"/>
        <w:autoSpaceDN w:val="0"/>
        <w:adjustRightInd w:val="0"/>
        <w:ind w:firstLine="709"/>
        <w:jc w:val="both"/>
        <w:rPr>
          <w:color w:val="000000"/>
          <w:sz w:val="26"/>
          <w:szCs w:val="26"/>
        </w:rPr>
      </w:pPr>
      <w:proofErr w:type="gramStart"/>
      <w:r>
        <w:rPr>
          <w:color w:val="000000"/>
          <w:sz w:val="26"/>
          <w:szCs w:val="26"/>
        </w:rPr>
        <w:t>Целевыми показателями (индикаторами) подпрограммы являются 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площадь пашни, на которой реализуются мероприятия в об</w:t>
      </w:r>
      <w:r w:rsidR="004903A7">
        <w:rPr>
          <w:color w:val="000000"/>
          <w:sz w:val="26"/>
          <w:szCs w:val="26"/>
        </w:rPr>
        <w:t>ласти известкования кислых почв,</w:t>
      </w:r>
      <w:r w:rsidR="00C25278">
        <w:rPr>
          <w:color w:val="000000"/>
          <w:sz w:val="26"/>
          <w:szCs w:val="26"/>
        </w:rPr>
        <w:t xml:space="preserve"> п</w:t>
      </w:r>
      <w:r w:rsidR="00C25278">
        <w:rPr>
          <w:sz w:val="26"/>
          <w:szCs w:val="26"/>
        </w:rPr>
        <w:t xml:space="preserve">лощадь сельскохозяйственных угодий, вовлеченных в оборот за счет проведения </w:t>
      </w:r>
      <w:proofErr w:type="spellStart"/>
      <w:r w:rsidR="00C25278">
        <w:rPr>
          <w:sz w:val="26"/>
          <w:szCs w:val="26"/>
        </w:rPr>
        <w:t>культуртехнических</w:t>
      </w:r>
      <w:proofErr w:type="spellEnd"/>
      <w:r w:rsidR="00C25278">
        <w:rPr>
          <w:sz w:val="26"/>
          <w:szCs w:val="26"/>
        </w:rPr>
        <w:t xml:space="preserve"> мероприятий, </w:t>
      </w:r>
      <w:r w:rsidR="004903A7">
        <w:rPr>
          <w:sz w:val="26"/>
          <w:szCs w:val="26"/>
          <w:shd w:val="clear" w:color="auto" w:fill="FFFFFF"/>
        </w:rPr>
        <w:t>вовлечение в оборот земель сельскохозяйственного назначения</w:t>
      </w:r>
      <w:r w:rsidR="004903A7">
        <w:rPr>
          <w:color w:val="000000"/>
          <w:sz w:val="26"/>
          <w:szCs w:val="26"/>
        </w:rPr>
        <w:t>.</w:t>
      </w:r>
      <w:proofErr w:type="gramEnd"/>
    </w:p>
    <w:p w:rsidR="001F39A3" w:rsidRDefault="001F39A3" w:rsidP="001F39A3">
      <w:pPr>
        <w:autoSpaceDE w:val="0"/>
        <w:autoSpaceDN w:val="0"/>
        <w:adjustRightInd w:val="0"/>
        <w:ind w:firstLine="709"/>
        <w:jc w:val="both"/>
        <w:rPr>
          <w:sz w:val="26"/>
          <w:szCs w:val="26"/>
          <w:lang w:eastAsia="en-US"/>
        </w:rPr>
      </w:pPr>
      <w:r>
        <w:rPr>
          <w:sz w:val="26"/>
          <w:szCs w:val="26"/>
          <w:lang w:eastAsia="en-US"/>
        </w:rPr>
        <w:t>В результате реализации мероприятий подпрограммы ожидается:</w:t>
      </w:r>
    </w:p>
    <w:p w:rsidR="001F39A3" w:rsidRDefault="001F39A3" w:rsidP="001F39A3">
      <w:pPr>
        <w:autoSpaceDE w:val="0"/>
        <w:autoSpaceDN w:val="0"/>
        <w:adjustRightInd w:val="0"/>
        <w:ind w:firstLine="709"/>
        <w:jc w:val="both"/>
        <w:rPr>
          <w:sz w:val="26"/>
          <w:szCs w:val="26"/>
          <w:lang w:eastAsia="en-US"/>
        </w:rPr>
      </w:pPr>
      <w:r>
        <w:rPr>
          <w:sz w:val="26"/>
          <w:szCs w:val="26"/>
          <w:lang w:eastAsia="en-US"/>
        </w:rPr>
        <w:t xml:space="preserve">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w:t>
      </w:r>
      <w:r>
        <w:rPr>
          <w:sz w:val="26"/>
          <w:szCs w:val="26"/>
          <w:lang w:eastAsia="en-US"/>
        </w:rPr>
        <w:br/>
      </w:r>
      <w:r w:rsidR="003358F0">
        <w:rPr>
          <w:sz w:val="26"/>
          <w:szCs w:val="26"/>
          <w:lang w:eastAsia="en-US"/>
        </w:rPr>
        <w:t>1</w:t>
      </w:r>
      <w:r>
        <w:rPr>
          <w:sz w:val="26"/>
          <w:szCs w:val="26"/>
          <w:lang w:eastAsia="en-US"/>
        </w:rPr>
        <w:t>00 га, в том числе:</w:t>
      </w:r>
    </w:p>
    <w:p w:rsidR="001F39A3" w:rsidRDefault="001F39A3" w:rsidP="001F39A3">
      <w:pPr>
        <w:autoSpaceDE w:val="0"/>
        <w:autoSpaceDN w:val="0"/>
        <w:adjustRightInd w:val="0"/>
        <w:ind w:firstLine="709"/>
        <w:jc w:val="both"/>
        <w:rPr>
          <w:sz w:val="26"/>
          <w:szCs w:val="26"/>
          <w:lang w:eastAsia="en-US"/>
        </w:rPr>
      </w:pPr>
      <w:r>
        <w:rPr>
          <w:sz w:val="26"/>
          <w:szCs w:val="26"/>
          <w:lang w:eastAsia="en-US"/>
        </w:rPr>
        <w:t>в 2023 году – 50 га;</w:t>
      </w:r>
    </w:p>
    <w:p w:rsidR="001F39A3" w:rsidRDefault="001F39A3" w:rsidP="001F39A3">
      <w:pPr>
        <w:autoSpaceDE w:val="0"/>
        <w:autoSpaceDN w:val="0"/>
        <w:adjustRightInd w:val="0"/>
        <w:ind w:firstLine="709"/>
        <w:jc w:val="both"/>
        <w:rPr>
          <w:sz w:val="26"/>
          <w:szCs w:val="26"/>
          <w:lang w:eastAsia="en-US"/>
        </w:rPr>
      </w:pPr>
      <w:r>
        <w:rPr>
          <w:sz w:val="26"/>
          <w:szCs w:val="26"/>
          <w:lang w:eastAsia="en-US"/>
        </w:rPr>
        <w:t>в 2024 году – 50 га;</w:t>
      </w:r>
    </w:p>
    <w:p w:rsidR="001F39A3" w:rsidRDefault="001F39A3" w:rsidP="001F39A3">
      <w:pPr>
        <w:autoSpaceDE w:val="0"/>
        <w:autoSpaceDN w:val="0"/>
        <w:adjustRightInd w:val="0"/>
        <w:ind w:firstLine="709"/>
        <w:jc w:val="both"/>
        <w:rPr>
          <w:sz w:val="26"/>
          <w:szCs w:val="26"/>
          <w:lang w:eastAsia="en-US"/>
        </w:rPr>
      </w:pPr>
      <w:r>
        <w:rPr>
          <w:sz w:val="26"/>
          <w:szCs w:val="26"/>
          <w:lang w:eastAsia="en-US"/>
        </w:rPr>
        <w:t>в 2025 году – 0 га;</w:t>
      </w:r>
    </w:p>
    <w:p w:rsidR="001F39A3" w:rsidRDefault="001F39A3" w:rsidP="001F39A3">
      <w:pPr>
        <w:autoSpaceDE w:val="0"/>
        <w:autoSpaceDN w:val="0"/>
        <w:adjustRightInd w:val="0"/>
        <w:ind w:firstLine="709"/>
        <w:jc w:val="both"/>
        <w:rPr>
          <w:sz w:val="26"/>
          <w:szCs w:val="26"/>
          <w:lang w:eastAsia="en-US"/>
        </w:rPr>
      </w:pPr>
      <w:r>
        <w:rPr>
          <w:sz w:val="26"/>
          <w:szCs w:val="26"/>
          <w:lang w:eastAsia="en-US"/>
        </w:rPr>
        <w:t>в 2026–2030 годы – 0 га;</w:t>
      </w:r>
    </w:p>
    <w:p w:rsidR="001F39A3" w:rsidRDefault="001F39A3" w:rsidP="001F39A3">
      <w:pPr>
        <w:autoSpaceDE w:val="0"/>
        <w:autoSpaceDN w:val="0"/>
        <w:adjustRightInd w:val="0"/>
        <w:ind w:firstLine="709"/>
        <w:jc w:val="both"/>
        <w:rPr>
          <w:sz w:val="26"/>
          <w:szCs w:val="26"/>
          <w:lang w:eastAsia="en-US"/>
        </w:rPr>
      </w:pPr>
      <w:r>
        <w:rPr>
          <w:sz w:val="26"/>
          <w:szCs w:val="26"/>
          <w:lang w:eastAsia="en-US"/>
        </w:rPr>
        <w:t>в 2031–2035 годы – 0 га;</w:t>
      </w:r>
    </w:p>
    <w:p w:rsidR="001F39A3" w:rsidRDefault="001F39A3" w:rsidP="001F39A3">
      <w:pPr>
        <w:autoSpaceDE w:val="0"/>
        <w:autoSpaceDN w:val="0"/>
        <w:adjustRightInd w:val="0"/>
        <w:ind w:firstLine="708"/>
        <w:jc w:val="both"/>
        <w:rPr>
          <w:color w:val="000000"/>
          <w:sz w:val="26"/>
          <w:szCs w:val="26"/>
        </w:rPr>
      </w:pPr>
      <w:r>
        <w:rPr>
          <w:color w:val="000000"/>
          <w:sz w:val="26"/>
          <w:szCs w:val="26"/>
        </w:rPr>
        <w:t>площадь пашни, на которой реализуются мероприятия в области известкования кислых почв</w:t>
      </w:r>
      <w:r w:rsidR="004B6367">
        <w:rPr>
          <w:color w:val="000000"/>
          <w:sz w:val="26"/>
          <w:szCs w:val="26"/>
        </w:rPr>
        <w:t xml:space="preserve"> </w:t>
      </w:r>
      <w:r>
        <w:rPr>
          <w:color w:val="000000"/>
          <w:sz w:val="26"/>
          <w:szCs w:val="26"/>
        </w:rPr>
        <w:t xml:space="preserve"> 0 тыс. га, в том числе:</w:t>
      </w:r>
    </w:p>
    <w:p w:rsidR="001F39A3" w:rsidRDefault="001F39A3" w:rsidP="001F39A3">
      <w:pPr>
        <w:autoSpaceDE w:val="0"/>
        <w:autoSpaceDN w:val="0"/>
        <w:adjustRightInd w:val="0"/>
        <w:ind w:firstLine="708"/>
        <w:jc w:val="both"/>
        <w:rPr>
          <w:color w:val="000000"/>
          <w:sz w:val="26"/>
          <w:szCs w:val="26"/>
        </w:rPr>
      </w:pPr>
      <w:r>
        <w:rPr>
          <w:color w:val="000000"/>
          <w:sz w:val="26"/>
          <w:szCs w:val="26"/>
        </w:rPr>
        <w:t>в 2023 году – 0 тыс. га;</w:t>
      </w:r>
    </w:p>
    <w:p w:rsidR="001F39A3" w:rsidRDefault="001F39A3" w:rsidP="001F39A3">
      <w:pPr>
        <w:autoSpaceDE w:val="0"/>
        <w:autoSpaceDN w:val="0"/>
        <w:adjustRightInd w:val="0"/>
        <w:ind w:firstLine="708"/>
        <w:jc w:val="both"/>
        <w:rPr>
          <w:color w:val="000000"/>
          <w:sz w:val="26"/>
          <w:szCs w:val="26"/>
        </w:rPr>
      </w:pPr>
      <w:r>
        <w:rPr>
          <w:color w:val="000000"/>
          <w:sz w:val="26"/>
          <w:szCs w:val="26"/>
        </w:rPr>
        <w:t>в 2024 году – 0 тыс. га;</w:t>
      </w:r>
    </w:p>
    <w:p w:rsidR="001F39A3" w:rsidRDefault="001F39A3" w:rsidP="001F39A3">
      <w:pPr>
        <w:autoSpaceDE w:val="0"/>
        <w:autoSpaceDN w:val="0"/>
        <w:adjustRightInd w:val="0"/>
        <w:ind w:firstLine="708"/>
        <w:jc w:val="both"/>
        <w:rPr>
          <w:color w:val="000000"/>
          <w:sz w:val="26"/>
          <w:szCs w:val="26"/>
        </w:rPr>
      </w:pPr>
      <w:r>
        <w:rPr>
          <w:color w:val="000000"/>
          <w:sz w:val="26"/>
          <w:szCs w:val="26"/>
        </w:rPr>
        <w:t>в 2025 году – 0 тыс. га;</w:t>
      </w:r>
    </w:p>
    <w:p w:rsidR="001F39A3" w:rsidRDefault="001F39A3" w:rsidP="001F39A3">
      <w:pPr>
        <w:autoSpaceDE w:val="0"/>
        <w:autoSpaceDN w:val="0"/>
        <w:adjustRightInd w:val="0"/>
        <w:ind w:firstLine="708"/>
        <w:jc w:val="both"/>
        <w:rPr>
          <w:color w:val="000000"/>
          <w:sz w:val="26"/>
          <w:szCs w:val="26"/>
        </w:rPr>
      </w:pPr>
      <w:r>
        <w:rPr>
          <w:color w:val="000000"/>
          <w:sz w:val="26"/>
          <w:szCs w:val="26"/>
        </w:rPr>
        <w:t>в 2026–2030 годах – 0 тыс. га;</w:t>
      </w:r>
    </w:p>
    <w:p w:rsidR="001F39A3" w:rsidRDefault="001F39A3" w:rsidP="001F39A3">
      <w:pPr>
        <w:autoSpaceDE w:val="0"/>
        <w:autoSpaceDN w:val="0"/>
        <w:adjustRightInd w:val="0"/>
        <w:ind w:firstLine="709"/>
        <w:jc w:val="both"/>
        <w:rPr>
          <w:color w:val="000000"/>
          <w:sz w:val="26"/>
          <w:szCs w:val="26"/>
        </w:rPr>
      </w:pPr>
      <w:r>
        <w:rPr>
          <w:color w:val="000000"/>
          <w:sz w:val="26"/>
          <w:szCs w:val="26"/>
        </w:rPr>
        <w:t>в 2031–2035 годах – 0 тыс. га</w:t>
      </w:r>
      <w:r w:rsidR="004903A7">
        <w:rPr>
          <w:color w:val="000000"/>
          <w:sz w:val="26"/>
          <w:szCs w:val="26"/>
        </w:rPr>
        <w:t>;</w:t>
      </w:r>
    </w:p>
    <w:p w:rsidR="00C25278" w:rsidRDefault="00C25278" w:rsidP="001F39A3">
      <w:pPr>
        <w:autoSpaceDE w:val="0"/>
        <w:autoSpaceDN w:val="0"/>
        <w:adjustRightInd w:val="0"/>
        <w:ind w:firstLine="709"/>
        <w:jc w:val="both"/>
        <w:rPr>
          <w:sz w:val="26"/>
          <w:szCs w:val="26"/>
        </w:rPr>
      </w:pPr>
      <w:r>
        <w:rPr>
          <w:sz w:val="26"/>
          <w:szCs w:val="26"/>
        </w:rPr>
        <w:t xml:space="preserve">площадь сельскохозяйственных угодий, вовлеченных в оборот за счет проведения </w:t>
      </w:r>
      <w:proofErr w:type="spellStart"/>
      <w:r>
        <w:rPr>
          <w:sz w:val="26"/>
          <w:szCs w:val="26"/>
        </w:rPr>
        <w:t>культуртехнических</w:t>
      </w:r>
      <w:proofErr w:type="spellEnd"/>
      <w:r>
        <w:rPr>
          <w:sz w:val="26"/>
          <w:szCs w:val="26"/>
        </w:rPr>
        <w:t xml:space="preserve"> мероприятий 0 га, в том числе:</w:t>
      </w:r>
    </w:p>
    <w:p w:rsidR="00C25278" w:rsidRDefault="00C25278" w:rsidP="00C25278">
      <w:pPr>
        <w:autoSpaceDE w:val="0"/>
        <w:autoSpaceDN w:val="0"/>
        <w:adjustRightInd w:val="0"/>
        <w:ind w:firstLine="708"/>
        <w:jc w:val="both"/>
        <w:rPr>
          <w:color w:val="000000"/>
          <w:sz w:val="26"/>
          <w:szCs w:val="26"/>
        </w:rPr>
      </w:pPr>
      <w:r>
        <w:rPr>
          <w:color w:val="000000"/>
          <w:sz w:val="26"/>
          <w:szCs w:val="26"/>
        </w:rPr>
        <w:t>в 2023 году – 0 тыс. га;</w:t>
      </w:r>
    </w:p>
    <w:p w:rsidR="00C25278" w:rsidRDefault="00C25278" w:rsidP="00C25278">
      <w:pPr>
        <w:autoSpaceDE w:val="0"/>
        <w:autoSpaceDN w:val="0"/>
        <w:adjustRightInd w:val="0"/>
        <w:ind w:firstLine="708"/>
        <w:jc w:val="both"/>
        <w:rPr>
          <w:color w:val="000000"/>
          <w:sz w:val="26"/>
          <w:szCs w:val="26"/>
        </w:rPr>
      </w:pPr>
      <w:r>
        <w:rPr>
          <w:color w:val="000000"/>
          <w:sz w:val="26"/>
          <w:szCs w:val="26"/>
        </w:rPr>
        <w:t>в 2024 году – 0 тыс. га;</w:t>
      </w:r>
    </w:p>
    <w:p w:rsidR="00C25278" w:rsidRDefault="00C25278" w:rsidP="00C25278">
      <w:pPr>
        <w:autoSpaceDE w:val="0"/>
        <w:autoSpaceDN w:val="0"/>
        <w:adjustRightInd w:val="0"/>
        <w:ind w:firstLine="708"/>
        <w:jc w:val="both"/>
        <w:rPr>
          <w:color w:val="000000"/>
          <w:sz w:val="26"/>
          <w:szCs w:val="26"/>
        </w:rPr>
      </w:pPr>
      <w:r>
        <w:rPr>
          <w:color w:val="000000"/>
          <w:sz w:val="26"/>
          <w:szCs w:val="26"/>
        </w:rPr>
        <w:t>в 2025 году – 0 тыс. га;</w:t>
      </w:r>
    </w:p>
    <w:p w:rsidR="00C25278" w:rsidRDefault="00C25278" w:rsidP="00C25278">
      <w:pPr>
        <w:autoSpaceDE w:val="0"/>
        <w:autoSpaceDN w:val="0"/>
        <w:adjustRightInd w:val="0"/>
        <w:ind w:firstLine="708"/>
        <w:jc w:val="both"/>
        <w:rPr>
          <w:color w:val="000000"/>
          <w:sz w:val="26"/>
          <w:szCs w:val="26"/>
        </w:rPr>
      </w:pPr>
      <w:r>
        <w:rPr>
          <w:color w:val="000000"/>
          <w:sz w:val="26"/>
          <w:szCs w:val="26"/>
        </w:rPr>
        <w:t>в 2026–2030 годах – 0 тыс. га;</w:t>
      </w:r>
    </w:p>
    <w:p w:rsidR="00C25278" w:rsidRDefault="00C25278" w:rsidP="00C25278">
      <w:pPr>
        <w:autoSpaceDE w:val="0"/>
        <w:autoSpaceDN w:val="0"/>
        <w:adjustRightInd w:val="0"/>
        <w:ind w:firstLine="709"/>
        <w:jc w:val="both"/>
        <w:rPr>
          <w:color w:val="000000"/>
          <w:sz w:val="26"/>
          <w:szCs w:val="26"/>
        </w:rPr>
      </w:pPr>
      <w:r>
        <w:rPr>
          <w:color w:val="000000"/>
          <w:sz w:val="26"/>
          <w:szCs w:val="26"/>
        </w:rPr>
        <w:t>в 2031–2035 годах – 0 тыс. га;</w:t>
      </w:r>
    </w:p>
    <w:p w:rsidR="004903A7" w:rsidRDefault="004903A7" w:rsidP="004903A7">
      <w:pPr>
        <w:autoSpaceDE w:val="0"/>
        <w:autoSpaceDN w:val="0"/>
        <w:adjustRightInd w:val="0"/>
        <w:ind w:firstLine="709"/>
        <w:jc w:val="both"/>
        <w:rPr>
          <w:sz w:val="26"/>
          <w:szCs w:val="26"/>
          <w:lang w:eastAsia="en-US"/>
        </w:rPr>
      </w:pPr>
      <w:r>
        <w:rPr>
          <w:sz w:val="26"/>
          <w:szCs w:val="26"/>
          <w:shd w:val="clear" w:color="auto" w:fill="FFFFFF"/>
        </w:rPr>
        <w:t>вовлечение в оборот земель сельскохозяйственного назначения</w:t>
      </w:r>
      <w:r>
        <w:rPr>
          <w:sz w:val="26"/>
          <w:szCs w:val="26"/>
          <w:lang w:eastAsia="en-US"/>
        </w:rPr>
        <w:t xml:space="preserve"> 0,3 тыс. га, в том числе:</w:t>
      </w:r>
    </w:p>
    <w:p w:rsidR="004903A7" w:rsidRDefault="004903A7" w:rsidP="004903A7">
      <w:pPr>
        <w:autoSpaceDE w:val="0"/>
        <w:autoSpaceDN w:val="0"/>
        <w:adjustRightInd w:val="0"/>
        <w:ind w:firstLine="709"/>
        <w:jc w:val="both"/>
        <w:rPr>
          <w:sz w:val="26"/>
          <w:szCs w:val="26"/>
          <w:lang w:eastAsia="en-US"/>
        </w:rPr>
      </w:pPr>
      <w:r>
        <w:rPr>
          <w:sz w:val="26"/>
          <w:szCs w:val="26"/>
          <w:lang w:eastAsia="en-US"/>
        </w:rPr>
        <w:t>в 2023 году – 0,1 тыс. га;</w:t>
      </w:r>
    </w:p>
    <w:p w:rsidR="004903A7" w:rsidRDefault="004903A7" w:rsidP="004903A7">
      <w:pPr>
        <w:autoSpaceDE w:val="0"/>
        <w:autoSpaceDN w:val="0"/>
        <w:adjustRightInd w:val="0"/>
        <w:ind w:firstLine="709"/>
        <w:jc w:val="both"/>
        <w:rPr>
          <w:sz w:val="26"/>
          <w:szCs w:val="26"/>
          <w:lang w:eastAsia="en-US"/>
        </w:rPr>
      </w:pPr>
      <w:r>
        <w:rPr>
          <w:sz w:val="26"/>
          <w:szCs w:val="26"/>
          <w:lang w:eastAsia="en-US"/>
        </w:rPr>
        <w:t>в 2024 году – 0,1 тыс. га;</w:t>
      </w:r>
    </w:p>
    <w:p w:rsidR="004903A7" w:rsidRDefault="004903A7" w:rsidP="004903A7">
      <w:pPr>
        <w:autoSpaceDE w:val="0"/>
        <w:autoSpaceDN w:val="0"/>
        <w:adjustRightInd w:val="0"/>
        <w:ind w:firstLine="709"/>
        <w:jc w:val="both"/>
        <w:rPr>
          <w:sz w:val="26"/>
          <w:szCs w:val="26"/>
          <w:lang w:eastAsia="en-US"/>
        </w:rPr>
      </w:pPr>
      <w:r>
        <w:rPr>
          <w:sz w:val="26"/>
          <w:szCs w:val="26"/>
          <w:lang w:eastAsia="en-US"/>
        </w:rPr>
        <w:t>в 2025 году – 0,1 тыс. га.</w:t>
      </w:r>
    </w:p>
    <w:p w:rsidR="001F39A3" w:rsidRDefault="001F39A3" w:rsidP="001F39A3">
      <w:pPr>
        <w:autoSpaceDE w:val="0"/>
        <w:autoSpaceDN w:val="0"/>
        <w:adjustRightInd w:val="0"/>
        <w:spacing w:line="230" w:lineRule="auto"/>
        <w:ind w:firstLine="709"/>
        <w:jc w:val="both"/>
        <w:rPr>
          <w:sz w:val="26"/>
          <w:szCs w:val="26"/>
          <w:lang w:eastAsia="en-US"/>
        </w:rPr>
      </w:pPr>
    </w:p>
    <w:p w:rsidR="001F39A3" w:rsidRDefault="001F39A3" w:rsidP="001F39A3">
      <w:pPr>
        <w:autoSpaceDE w:val="0"/>
        <w:autoSpaceDN w:val="0"/>
        <w:adjustRightInd w:val="0"/>
        <w:jc w:val="center"/>
        <w:rPr>
          <w:b/>
          <w:color w:val="000000"/>
          <w:sz w:val="26"/>
          <w:szCs w:val="26"/>
        </w:rPr>
      </w:pPr>
      <w:r>
        <w:rPr>
          <w:b/>
          <w:color w:val="000000"/>
          <w:sz w:val="26"/>
          <w:szCs w:val="26"/>
        </w:rPr>
        <w:t xml:space="preserve">Раздел III. Характеристики основных мероприятий, мероприятий </w:t>
      </w:r>
    </w:p>
    <w:p w:rsidR="001F39A3" w:rsidRDefault="001F39A3" w:rsidP="001F39A3">
      <w:pPr>
        <w:autoSpaceDE w:val="0"/>
        <w:autoSpaceDN w:val="0"/>
        <w:adjustRightInd w:val="0"/>
        <w:jc w:val="center"/>
        <w:rPr>
          <w:b/>
          <w:color w:val="000000"/>
          <w:sz w:val="26"/>
          <w:szCs w:val="26"/>
        </w:rPr>
      </w:pPr>
      <w:r>
        <w:rPr>
          <w:b/>
          <w:color w:val="000000"/>
          <w:sz w:val="26"/>
          <w:szCs w:val="26"/>
        </w:rPr>
        <w:t>подпрограммы с указанием сроков и этапов их реализации</w:t>
      </w:r>
    </w:p>
    <w:p w:rsidR="001F39A3" w:rsidRDefault="001F39A3" w:rsidP="001F39A3">
      <w:pPr>
        <w:autoSpaceDE w:val="0"/>
        <w:autoSpaceDN w:val="0"/>
        <w:adjustRightInd w:val="0"/>
        <w:ind w:firstLine="708"/>
        <w:jc w:val="both"/>
        <w:rPr>
          <w:color w:val="000000"/>
          <w:sz w:val="26"/>
          <w:szCs w:val="26"/>
        </w:rPr>
      </w:pPr>
    </w:p>
    <w:p w:rsidR="001F39A3" w:rsidRDefault="001F39A3" w:rsidP="001F39A3">
      <w:pPr>
        <w:autoSpaceDE w:val="0"/>
        <w:autoSpaceDN w:val="0"/>
        <w:adjustRightInd w:val="0"/>
        <w:ind w:firstLine="708"/>
        <w:jc w:val="both"/>
        <w:rPr>
          <w:color w:val="000000"/>
          <w:sz w:val="26"/>
          <w:szCs w:val="26"/>
        </w:rPr>
      </w:pPr>
      <w:r>
        <w:rPr>
          <w:color w:val="000000"/>
          <w:sz w:val="26"/>
          <w:szCs w:val="26"/>
        </w:rPr>
        <w:t xml:space="preserve">Основные мероприятия подпрограммы направлены на реализацию поставленных целей и задач подпрограммы и </w:t>
      </w:r>
      <w:r w:rsidR="004B6367">
        <w:rPr>
          <w:color w:val="000000"/>
          <w:sz w:val="26"/>
          <w:szCs w:val="26"/>
        </w:rPr>
        <w:t>Муниципальной</w:t>
      </w:r>
      <w:r>
        <w:rPr>
          <w:color w:val="000000"/>
          <w:sz w:val="26"/>
          <w:szCs w:val="26"/>
        </w:rPr>
        <w:t xml:space="preserve"> программы в целом.</w:t>
      </w:r>
    </w:p>
    <w:p w:rsidR="001F39A3" w:rsidRDefault="001F39A3" w:rsidP="001F39A3">
      <w:pPr>
        <w:autoSpaceDE w:val="0"/>
        <w:autoSpaceDN w:val="0"/>
        <w:adjustRightInd w:val="0"/>
        <w:ind w:firstLine="708"/>
        <w:jc w:val="both"/>
        <w:rPr>
          <w:color w:val="000000"/>
          <w:sz w:val="26"/>
          <w:szCs w:val="26"/>
        </w:rPr>
      </w:pPr>
      <w:r>
        <w:rPr>
          <w:color w:val="000000"/>
          <w:sz w:val="26"/>
          <w:szCs w:val="26"/>
        </w:rPr>
        <w:t xml:space="preserve">Подпрограмма «Развитие мелиорации земель сельскохозяйственного назначения» включает </w:t>
      </w:r>
      <w:r w:rsidR="00C85FAE">
        <w:rPr>
          <w:color w:val="000000"/>
          <w:sz w:val="26"/>
          <w:szCs w:val="26"/>
        </w:rPr>
        <w:t>три</w:t>
      </w:r>
      <w:r>
        <w:rPr>
          <w:color w:val="000000"/>
          <w:sz w:val="26"/>
          <w:szCs w:val="26"/>
        </w:rPr>
        <w:t xml:space="preserve"> основных мероприятия.</w:t>
      </w:r>
    </w:p>
    <w:p w:rsidR="001F39A3" w:rsidRDefault="001F39A3" w:rsidP="001F39A3">
      <w:pPr>
        <w:autoSpaceDE w:val="0"/>
        <w:autoSpaceDN w:val="0"/>
        <w:adjustRightInd w:val="0"/>
        <w:ind w:firstLine="708"/>
        <w:jc w:val="both"/>
        <w:rPr>
          <w:color w:val="000000"/>
          <w:sz w:val="26"/>
          <w:szCs w:val="26"/>
        </w:rPr>
      </w:pPr>
      <w:r>
        <w:rPr>
          <w:color w:val="000000"/>
          <w:sz w:val="26"/>
          <w:szCs w:val="26"/>
        </w:rPr>
        <w:t>Основное мероприятие 1 «Строительство,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государственной собственности Чувашской Республики, собственности муниципальных образований, собственности сельскохозяйственных товаропроизводителей».</w:t>
      </w:r>
    </w:p>
    <w:p w:rsidR="001F39A3" w:rsidRDefault="001F39A3" w:rsidP="001F39A3">
      <w:pPr>
        <w:autoSpaceDE w:val="0"/>
        <w:autoSpaceDN w:val="0"/>
        <w:adjustRightInd w:val="0"/>
        <w:ind w:firstLine="708"/>
        <w:jc w:val="both"/>
        <w:rPr>
          <w:color w:val="000000"/>
          <w:sz w:val="26"/>
          <w:szCs w:val="26"/>
        </w:rPr>
      </w:pPr>
      <w:r>
        <w:rPr>
          <w:color w:val="000000"/>
          <w:sz w:val="26"/>
          <w:szCs w:val="26"/>
        </w:rPr>
        <w:t>Мероприятие 1.1. Развитие мелиоративных систем и отдельно расположенных гидротехнических сооружений, а также рыбоводных прудов, относящихся к государственной собственности субъектов Российской Федерации, муниципальной собственности и собственности сельскохозяйственных товаропроизводителей.</w:t>
      </w:r>
    </w:p>
    <w:p w:rsidR="00FA49E2" w:rsidRPr="00FA49E2" w:rsidRDefault="001F39A3" w:rsidP="001F39A3">
      <w:pPr>
        <w:autoSpaceDE w:val="0"/>
        <w:autoSpaceDN w:val="0"/>
        <w:adjustRightInd w:val="0"/>
        <w:ind w:firstLine="708"/>
        <w:jc w:val="both"/>
        <w:rPr>
          <w:sz w:val="26"/>
          <w:szCs w:val="26"/>
          <w:shd w:val="clear" w:color="auto" w:fill="FFFFFF"/>
        </w:rPr>
      </w:pPr>
      <w:r>
        <w:rPr>
          <w:color w:val="000000"/>
          <w:sz w:val="26"/>
          <w:szCs w:val="26"/>
        </w:rPr>
        <w:t xml:space="preserve">Мероприятие 1.2. </w:t>
      </w:r>
      <w:r w:rsidR="00FA49E2" w:rsidRPr="00FA49E2">
        <w:rPr>
          <w:sz w:val="26"/>
          <w:szCs w:val="26"/>
          <w:shd w:val="clear" w:color="auto" w:fill="FFFFFF"/>
        </w:rPr>
        <w:t xml:space="preserve">Проведение гидромелиоративных, </w:t>
      </w:r>
      <w:proofErr w:type="spellStart"/>
      <w:r w:rsidR="00FA49E2" w:rsidRPr="00FA49E2">
        <w:rPr>
          <w:sz w:val="26"/>
          <w:szCs w:val="26"/>
          <w:shd w:val="clear" w:color="auto" w:fill="FFFFFF"/>
        </w:rPr>
        <w:t>культуртехнических</w:t>
      </w:r>
      <w:proofErr w:type="spellEnd"/>
      <w:r w:rsidR="00FA49E2" w:rsidRPr="00FA49E2">
        <w:rPr>
          <w:sz w:val="26"/>
          <w:szCs w:val="26"/>
          <w:shd w:val="clear" w:color="auto" w:fill="FFFFFF"/>
        </w:rPr>
        <w:t xml:space="preserve">, </w:t>
      </w:r>
      <w:proofErr w:type="spellStart"/>
      <w:r w:rsidR="00FA49E2" w:rsidRPr="00FA49E2">
        <w:rPr>
          <w:sz w:val="26"/>
          <w:szCs w:val="26"/>
          <w:shd w:val="clear" w:color="auto" w:fill="FFFFFF"/>
        </w:rPr>
        <w:t>агролесомелиоративных</w:t>
      </w:r>
      <w:proofErr w:type="spellEnd"/>
      <w:r w:rsidR="00FA49E2" w:rsidRPr="00FA49E2">
        <w:rPr>
          <w:sz w:val="26"/>
          <w:szCs w:val="26"/>
          <w:shd w:val="clear" w:color="auto" w:fill="FFFFFF"/>
        </w:rPr>
        <w:t xml:space="preserve"> и фитомелиоративных мероприятий, а также мероприятий в области известкования кислых почв на пашне.</w:t>
      </w:r>
    </w:p>
    <w:p w:rsidR="001F39A3" w:rsidRDefault="001F39A3" w:rsidP="001F39A3">
      <w:pPr>
        <w:autoSpaceDE w:val="0"/>
        <w:autoSpaceDN w:val="0"/>
        <w:adjustRightInd w:val="0"/>
        <w:ind w:firstLine="708"/>
        <w:jc w:val="both"/>
        <w:rPr>
          <w:color w:val="000000"/>
          <w:sz w:val="26"/>
          <w:szCs w:val="26"/>
        </w:rPr>
      </w:pPr>
      <w:r>
        <w:rPr>
          <w:color w:val="000000"/>
          <w:sz w:val="26"/>
          <w:szCs w:val="26"/>
        </w:rPr>
        <w:t xml:space="preserve">Основное мероприятие 2 «Предотвращение выбытия из сельскохозяйственного оборота земель сельскохозяйственного назначения за счет проведения </w:t>
      </w:r>
      <w:proofErr w:type="spellStart"/>
      <w:r>
        <w:rPr>
          <w:color w:val="000000"/>
          <w:sz w:val="26"/>
          <w:szCs w:val="26"/>
        </w:rPr>
        <w:t>агролесомелиоративных</w:t>
      </w:r>
      <w:proofErr w:type="spellEnd"/>
      <w:r>
        <w:rPr>
          <w:color w:val="000000"/>
          <w:sz w:val="26"/>
          <w:szCs w:val="26"/>
        </w:rPr>
        <w:t xml:space="preserve">, фитомелиоративных и </w:t>
      </w:r>
      <w:proofErr w:type="spellStart"/>
      <w:r>
        <w:rPr>
          <w:color w:val="000000"/>
          <w:sz w:val="26"/>
          <w:szCs w:val="26"/>
        </w:rPr>
        <w:t>культуртехнических</w:t>
      </w:r>
      <w:proofErr w:type="spellEnd"/>
      <w:r>
        <w:rPr>
          <w:color w:val="000000"/>
          <w:sz w:val="26"/>
          <w:szCs w:val="26"/>
        </w:rPr>
        <w:t xml:space="preserve"> мероприятий».</w:t>
      </w:r>
    </w:p>
    <w:p w:rsidR="001F39A3" w:rsidRDefault="001F39A3" w:rsidP="001F39A3">
      <w:pPr>
        <w:autoSpaceDE w:val="0"/>
        <w:autoSpaceDN w:val="0"/>
        <w:adjustRightInd w:val="0"/>
        <w:ind w:firstLine="708"/>
        <w:jc w:val="both"/>
        <w:rPr>
          <w:color w:val="000000"/>
          <w:sz w:val="26"/>
          <w:szCs w:val="26"/>
        </w:rPr>
      </w:pPr>
      <w:r>
        <w:rPr>
          <w:color w:val="000000"/>
          <w:sz w:val="26"/>
          <w:szCs w:val="26"/>
        </w:rPr>
        <w:t xml:space="preserve">Мероприятие 2.1. </w:t>
      </w:r>
      <w:proofErr w:type="spellStart"/>
      <w:r>
        <w:rPr>
          <w:color w:val="000000"/>
          <w:sz w:val="26"/>
          <w:szCs w:val="26"/>
        </w:rPr>
        <w:t>Культуртехнические</w:t>
      </w:r>
      <w:proofErr w:type="spellEnd"/>
      <w:r>
        <w:rPr>
          <w:color w:val="000000"/>
          <w:sz w:val="26"/>
          <w:szCs w:val="26"/>
        </w:rPr>
        <w:t xml:space="preserve"> мероприятия на выбывших сельскохозяйственных угодьях, вовлекаемых в сельскохозяйственный оборот.</w:t>
      </w:r>
    </w:p>
    <w:p w:rsidR="001F39A3" w:rsidRDefault="001F39A3" w:rsidP="001F39A3">
      <w:pPr>
        <w:autoSpaceDE w:val="0"/>
        <w:autoSpaceDN w:val="0"/>
        <w:adjustRightInd w:val="0"/>
        <w:ind w:firstLine="709"/>
        <w:jc w:val="both"/>
        <w:rPr>
          <w:color w:val="000000"/>
          <w:sz w:val="26"/>
          <w:szCs w:val="26"/>
        </w:rPr>
      </w:pPr>
      <w:r>
        <w:rPr>
          <w:color w:val="000000"/>
          <w:sz w:val="26"/>
          <w:szCs w:val="26"/>
        </w:rPr>
        <w:t>Мероприятие 2.2. Мероприятия в области известкования кислых почв на пашне.</w:t>
      </w:r>
    </w:p>
    <w:p w:rsidR="000B4011" w:rsidRPr="00FA49E2" w:rsidRDefault="000B4011" w:rsidP="001F39A3">
      <w:pPr>
        <w:autoSpaceDE w:val="0"/>
        <w:autoSpaceDN w:val="0"/>
        <w:adjustRightInd w:val="0"/>
        <w:ind w:firstLine="709"/>
        <w:jc w:val="both"/>
        <w:rPr>
          <w:sz w:val="26"/>
          <w:szCs w:val="26"/>
          <w:shd w:val="clear" w:color="auto" w:fill="FFFFFF"/>
        </w:rPr>
      </w:pPr>
      <w:r w:rsidRPr="00FA49E2">
        <w:rPr>
          <w:sz w:val="26"/>
          <w:szCs w:val="26"/>
          <w:shd w:val="clear" w:color="auto" w:fill="FFFFFF"/>
        </w:rPr>
        <w:t>Основное мероприятие 3. Подготовка проектов межевания земельных участков и проведение кадастровых работ.</w:t>
      </w:r>
    </w:p>
    <w:p w:rsidR="000B4011" w:rsidRPr="00FA49E2" w:rsidRDefault="000B4011" w:rsidP="001F39A3">
      <w:pPr>
        <w:autoSpaceDE w:val="0"/>
        <w:autoSpaceDN w:val="0"/>
        <w:adjustRightInd w:val="0"/>
        <w:ind w:firstLine="709"/>
        <w:jc w:val="both"/>
        <w:rPr>
          <w:sz w:val="26"/>
          <w:szCs w:val="26"/>
        </w:rPr>
      </w:pPr>
      <w:r w:rsidRPr="00FA49E2">
        <w:rPr>
          <w:sz w:val="26"/>
          <w:szCs w:val="26"/>
          <w:shd w:val="clear" w:color="auto" w:fill="FFFFFF"/>
        </w:rPr>
        <w:t>Мероприятие 3.1. Субсидии на подготовку проектов межевания земельных участков и на проведение кадастровых работ.</w:t>
      </w:r>
    </w:p>
    <w:p w:rsidR="001F39A3" w:rsidRDefault="001F39A3" w:rsidP="001F39A3">
      <w:pPr>
        <w:autoSpaceDE w:val="0"/>
        <w:autoSpaceDN w:val="0"/>
        <w:adjustRightInd w:val="0"/>
        <w:ind w:firstLine="708"/>
        <w:jc w:val="both"/>
        <w:rPr>
          <w:color w:val="000000"/>
          <w:sz w:val="26"/>
          <w:szCs w:val="26"/>
        </w:rPr>
      </w:pPr>
      <w:r>
        <w:rPr>
          <w:color w:val="000000"/>
          <w:sz w:val="26"/>
          <w:szCs w:val="26"/>
        </w:rPr>
        <w:t>Подпрограмма реализуется в период с 20</w:t>
      </w:r>
      <w:r w:rsidR="00CF1A54">
        <w:rPr>
          <w:color w:val="000000"/>
          <w:sz w:val="26"/>
          <w:szCs w:val="26"/>
        </w:rPr>
        <w:t>23</w:t>
      </w:r>
      <w:r>
        <w:rPr>
          <w:color w:val="000000"/>
          <w:sz w:val="26"/>
          <w:szCs w:val="26"/>
        </w:rPr>
        <w:t xml:space="preserve"> по 2035 год в три этапа.</w:t>
      </w:r>
    </w:p>
    <w:p w:rsidR="001F39A3" w:rsidRDefault="00CF1A54" w:rsidP="001F39A3">
      <w:pPr>
        <w:autoSpaceDE w:val="0"/>
        <w:autoSpaceDN w:val="0"/>
        <w:adjustRightInd w:val="0"/>
        <w:ind w:firstLine="708"/>
        <w:jc w:val="both"/>
        <w:rPr>
          <w:color w:val="000000"/>
          <w:sz w:val="26"/>
          <w:szCs w:val="26"/>
        </w:rPr>
      </w:pPr>
      <w:r>
        <w:rPr>
          <w:color w:val="000000"/>
          <w:sz w:val="26"/>
          <w:szCs w:val="26"/>
        </w:rPr>
        <w:t>1 этап – 2023</w:t>
      </w:r>
      <w:r w:rsidR="001F39A3">
        <w:rPr>
          <w:color w:val="000000"/>
          <w:sz w:val="26"/>
          <w:szCs w:val="26"/>
        </w:rPr>
        <w:t>–2025 годы.</w:t>
      </w:r>
    </w:p>
    <w:p w:rsidR="001F39A3" w:rsidRDefault="001F39A3" w:rsidP="001F39A3">
      <w:pPr>
        <w:autoSpaceDE w:val="0"/>
        <w:autoSpaceDN w:val="0"/>
        <w:adjustRightInd w:val="0"/>
        <w:ind w:firstLine="708"/>
        <w:jc w:val="both"/>
        <w:rPr>
          <w:color w:val="000000"/>
          <w:sz w:val="26"/>
          <w:szCs w:val="26"/>
        </w:rPr>
      </w:pPr>
      <w:r>
        <w:rPr>
          <w:color w:val="000000"/>
          <w:sz w:val="26"/>
          <w:szCs w:val="26"/>
        </w:rPr>
        <w:t>Реализация мероприятий подпрограммы на 1 этапе должна обеспечить к 2026 году:</w:t>
      </w:r>
    </w:p>
    <w:p w:rsidR="001F39A3" w:rsidRDefault="001F39A3" w:rsidP="001F39A3">
      <w:pPr>
        <w:autoSpaceDE w:val="0"/>
        <w:autoSpaceDN w:val="0"/>
        <w:adjustRightInd w:val="0"/>
        <w:ind w:firstLine="708"/>
        <w:jc w:val="both"/>
        <w:rPr>
          <w:color w:val="000000"/>
          <w:sz w:val="26"/>
          <w:szCs w:val="26"/>
        </w:rPr>
      </w:pPr>
      <w:r>
        <w:rPr>
          <w:color w:val="000000"/>
          <w:sz w:val="26"/>
          <w:szCs w:val="26"/>
        </w:rPr>
        <w:t>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w:t>
      </w:r>
      <w:r w:rsidR="00CF1A54">
        <w:rPr>
          <w:color w:val="000000"/>
          <w:sz w:val="26"/>
          <w:szCs w:val="26"/>
        </w:rPr>
        <w:t xml:space="preserve"> индивидуального пользования, </w:t>
      </w:r>
      <w:r w:rsidR="00CF1A54">
        <w:rPr>
          <w:color w:val="000000"/>
          <w:sz w:val="26"/>
          <w:szCs w:val="26"/>
        </w:rPr>
        <w:br/>
        <w:t>1</w:t>
      </w:r>
      <w:r>
        <w:rPr>
          <w:color w:val="000000"/>
          <w:sz w:val="26"/>
          <w:szCs w:val="26"/>
        </w:rPr>
        <w:t>00 га;</w:t>
      </w:r>
    </w:p>
    <w:p w:rsidR="001F39A3" w:rsidRDefault="001F39A3" w:rsidP="001F39A3">
      <w:pPr>
        <w:autoSpaceDE w:val="0"/>
        <w:autoSpaceDN w:val="0"/>
        <w:adjustRightInd w:val="0"/>
        <w:ind w:firstLine="708"/>
        <w:jc w:val="both"/>
        <w:rPr>
          <w:color w:val="000000"/>
          <w:sz w:val="26"/>
          <w:szCs w:val="26"/>
        </w:rPr>
      </w:pPr>
      <w:r>
        <w:rPr>
          <w:color w:val="000000"/>
          <w:sz w:val="26"/>
          <w:szCs w:val="26"/>
        </w:rPr>
        <w:t>площадь пашни, на которой реализуются мероприятия в области извес</w:t>
      </w:r>
      <w:r w:rsidR="00FA49E2">
        <w:rPr>
          <w:color w:val="000000"/>
          <w:sz w:val="26"/>
          <w:szCs w:val="26"/>
        </w:rPr>
        <w:t>ткования кислых почв, 0 тыс. га;</w:t>
      </w:r>
    </w:p>
    <w:p w:rsidR="000E408D" w:rsidRDefault="000E408D" w:rsidP="001F39A3">
      <w:pPr>
        <w:autoSpaceDE w:val="0"/>
        <w:autoSpaceDN w:val="0"/>
        <w:adjustRightInd w:val="0"/>
        <w:ind w:firstLine="708"/>
        <w:jc w:val="both"/>
        <w:rPr>
          <w:color w:val="000000"/>
          <w:sz w:val="26"/>
          <w:szCs w:val="26"/>
        </w:rPr>
      </w:pPr>
      <w:r>
        <w:rPr>
          <w:sz w:val="26"/>
          <w:szCs w:val="26"/>
        </w:rPr>
        <w:t xml:space="preserve">площадь сельскохозяйственных угодий, вовлеченных в оборот за счет проведения </w:t>
      </w:r>
      <w:proofErr w:type="spellStart"/>
      <w:r>
        <w:rPr>
          <w:sz w:val="26"/>
          <w:szCs w:val="26"/>
        </w:rPr>
        <w:t>культуртехнических</w:t>
      </w:r>
      <w:proofErr w:type="spellEnd"/>
      <w:r>
        <w:rPr>
          <w:sz w:val="26"/>
          <w:szCs w:val="26"/>
        </w:rPr>
        <w:t xml:space="preserve"> мероприятий, 0 га;</w:t>
      </w:r>
    </w:p>
    <w:p w:rsidR="00FA49E2" w:rsidRDefault="00FA49E2" w:rsidP="00FA49E2">
      <w:pPr>
        <w:autoSpaceDE w:val="0"/>
        <w:autoSpaceDN w:val="0"/>
        <w:adjustRightInd w:val="0"/>
        <w:ind w:firstLine="708"/>
        <w:jc w:val="both"/>
        <w:rPr>
          <w:color w:val="000000"/>
          <w:sz w:val="26"/>
          <w:szCs w:val="26"/>
        </w:rPr>
      </w:pPr>
      <w:r>
        <w:rPr>
          <w:sz w:val="26"/>
          <w:szCs w:val="26"/>
          <w:shd w:val="clear" w:color="auto" w:fill="FFFFFF"/>
        </w:rPr>
        <w:t>вовлечение в оборот земель сельскохозяйственного назначения</w:t>
      </w:r>
      <w:r>
        <w:rPr>
          <w:color w:val="000000"/>
          <w:sz w:val="26"/>
          <w:szCs w:val="26"/>
        </w:rPr>
        <w:t xml:space="preserve"> 0</w:t>
      </w:r>
      <w:r w:rsidR="00083555">
        <w:rPr>
          <w:color w:val="000000"/>
          <w:sz w:val="26"/>
          <w:szCs w:val="26"/>
        </w:rPr>
        <w:t>,3</w:t>
      </w:r>
      <w:r>
        <w:rPr>
          <w:color w:val="000000"/>
          <w:sz w:val="26"/>
          <w:szCs w:val="26"/>
        </w:rPr>
        <w:t xml:space="preserve"> тыс. га.</w:t>
      </w:r>
    </w:p>
    <w:p w:rsidR="001F39A3" w:rsidRDefault="001F39A3" w:rsidP="001F39A3">
      <w:pPr>
        <w:autoSpaceDE w:val="0"/>
        <w:autoSpaceDN w:val="0"/>
        <w:adjustRightInd w:val="0"/>
        <w:ind w:firstLine="708"/>
        <w:jc w:val="both"/>
        <w:rPr>
          <w:color w:val="000000"/>
          <w:sz w:val="26"/>
          <w:szCs w:val="26"/>
        </w:rPr>
      </w:pPr>
      <w:r>
        <w:rPr>
          <w:color w:val="000000"/>
          <w:sz w:val="26"/>
          <w:szCs w:val="26"/>
        </w:rPr>
        <w:t>2 этап – 2026–2030 годы.</w:t>
      </w:r>
    </w:p>
    <w:p w:rsidR="001F39A3" w:rsidRDefault="001F39A3" w:rsidP="001F39A3">
      <w:pPr>
        <w:autoSpaceDE w:val="0"/>
        <w:autoSpaceDN w:val="0"/>
        <w:adjustRightInd w:val="0"/>
        <w:ind w:firstLine="708"/>
        <w:jc w:val="both"/>
        <w:rPr>
          <w:color w:val="000000"/>
          <w:sz w:val="26"/>
          <w:szCs w:val="26"/>
        </w:rPr>
      </w:pPr>
      <w:r>
        <w:rPr>
          <w:color w:val="000000"/>
          <w:sz w:val="26"/>
          <w:szCs w:val="26"/>
        </w:rPr>
        <w:t>Реализация мероприятий подпрограммы на 2 этапе должна обеспечить к 2031 году:</w:t>
      </w:r>
    </w:p>
    <w:p w:rsidR="001F39A3" w:rsidRDefault="001F39A3" w:rsidP="001F39A3">
      <w:pPr>
        <w:autoSpaceDE w:val="0"/>
        <w:autoSpaceDN w:val="0"/>
        <w:adjustRightInd w:val="0"/>
        <w:ind w:firstLine="708"/>
        <w:jc w:val="both"/>
        <w:rPr>
          <w:color w:val="000000"/>
          <w:sz w:val="26"/>
          <w:szCs w:val="26"/>
        </w:rPr>
      </w:pPr>
      <w:r>
        <w:rPr>
          <w:color w:val="000000"/>
          <w:sz w:val="26"/>
          <w:szCs w:val="26"/>
        </w:rPr>
        <w:t xml:space="preserve">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w:t>
      </w:r>
      <w:r>
        <w:rPr>
          <w:color w:val="000000"/>
          <w:sz w:val="26"/>
          <w:szCs w:val="26"/>
        </w:rPr>
        <w:br/>
        <w:t>0 га;</w:t>
      </w:r>
    </w:p>
    <w:p w:rsidR="001F39A3" w:rsidRDefault="001F39A3" w:rsidP="001F39A3">
      <w:pPr>
        <w:autoSpaceDE w:val="0"/>
        <w:autoSpaceDN w:val="0"/>
        <w:adjustRightInd w:val="0"/>
        <w:ind w:firstLine="708"/>
        <w:jc w:val="both"/>
        <w:rPr>
          <w:color w:val="000000"/>
          <w:sz w:val="26"/>
          <w:szCs w:val="26"/>
        </w:rPr>
      </w:pPr>
      <w:r>
        <w:rPr>
          <w:color w:val="000000"/>
          <w:sz w:val="26"/>
          <w:szCs w:val="26"/>
        </w:rPr>
        <w:t>площадь пашни, на которой реализуются мероприятия в области изве</w:t>
      </w:r>
      <w:r w:rsidR="00FA49E2">
        <w:rPr>
          <w:color w:val="000000"/>
          <w:sz w:val="26"/>
          <w:szCs w:val="26"/>
        </w:rPr>
        <w:t xml:space="preserve">сткования кислых почв, </w:t>
      </w:r>
      <w:r>
        <w:rPr>
          <w:color w:val="000000"/>
          <w:sz w:val="26"/>
          <w:szCs w:val="26"/>
        </w:rPr>
        <w:t>0 тыс. га</w:t>
      </w:r>
      <w:r w:rsidR="000E408D">
        <w:rPr>
          <w:color w:val="000000"/>
          <w:sz w:val="26"/>
          <w:szCs w:val="26"/>
        </w:rPr>
        <w:t>;</w:t>
      </w:r>
    </w:p>
    <w:p w:rsidR="000E408D" w:rsidRDefault="000E408D" w:rsidP="001F39A3">
      <w:pPr>
        <w:autoSpaceDE w:val="0"/>
        <w:autoSpaceDN w:val="0"/>
        <w:adjustRightInd w:val="0"/>
        <w:ind w:firstLine="708"/>
        <w:jc w:val="both"/>
        <w:rPr>
          <w:color w:val="000000"/>
          <w:sz w:val="26"/>
          <w:szCs w:val="26"/>
        </w:rPr>
      </w:pPr>
      <w:r>
        <w:rPr>
          <w:sz w:val="26"/>
          <w:szCs w:val="26"/>
        </w:rPr>
        <w:t xml:space="preserve">площадь сельскохозяйственных угодий, вовлеченных в оборот за счет проведения </w:t>
      </w:r>
      <w:proofErr w:type="spellStart"/>
      <w:r>
        <w:rPr>
          <w:sz w:val="26"/>
          <w:szCs w:val="26"/>
        </w:rPr>
        <w:t>культуртехнических</w:t>
      </w:r>
      <w:proofErr w:type="spellEnd"/>
      <w:r>
        <w:rPr>
          <w:sz w:val="26"/>
          <w:szCs w:val="26"/>
        </w:rPr>
        <w:t xml:space="preserve"> мероприятий, 0 га.</w:t>
      </w:r>
    </w:p>
    <w:p w:rsidR="001F39A3" w:rsidRDefault="001F39A3" w:rsidP="001F39A3">
      <w:pPr>
        <w:autoSpaceDE w:val="0"/>
        <w:autoSpaceDN w:val="0"/>
        <w:adjustRightInd w:val="0"/>
        <w:ind w:firstLine="708"/>
        <w:jc w:val="both"/>
        <w:rPr>
          <w:color w:val="000000"/>
          <w:sz w:val="26"/>
          <w:szCs w:val="26"/>
        </w:rPr>
      </w:pPr>
      <w:r>
        <w:rPr>
          <w:color w:val="000000"/>
          <w:sz w:val="26"/>
          <w:szCs w:val="26"/>
        </w:rPr>
        <w:t>3 этап – 2031–2035 годы.</w:t>
      </w:r>
    </w:p>
    <w:p w:rsidR="001F39A3" w:rsidRDefault="001F39A3" w:rsidP="001F39A3">
      <w:pPr>
        <w:autoSpaceDE w:val="0"/>
        <w:autoSpaceDN w:val="0"/>
        <w:adjustRightInd w:val="0"/>
        <w:ind w:firstLine="708"/>
        <w:jc w:val="both"/>
        <w:rPr>
          <w:color w:val="000000"/>
          <w:sz w:val="26"/>
          <w:szCs w:val="26"/>
        </w:rPr>
      </w:pPr>
      <w:r>
        <w:rPr>
          <w:color w:val="000000"/>
          <w:sz w:val="26"/>
          <w:szCs w:val="26"/>
        </w:rPr>
        <w:t>Реализация мероприятий подпрограммы на 3 этапе должна обеспечить к 2036 году:</w:t>
      </w:r>
    </w:p>
    <w:p w:rsidR="001F39A3" w:rsidRDefault="001F39A3" w:rsidP="001F39A3">
      <w:pPr>
        <w:autoSpaceDE w:val="0"/>
        <w:autoSpaceDN w:val="0"/>
        <w:adjustRightInd w:val="0"/>
        <w:ind w:firstLine="708"/>
        <w:jc w:val="both"/>
        <w:rPr>
          <w:color w:val="000000"/>
          <w:sz w:val="26"/>
          <w:szCs w:val="26"/>
        </w:rPr>
      </w:pPr>
      <w:r>
        <w:rPr>
          <w:color w:val="000000"/>
          <w:sz w:val="26"/>
          <w:szCs w:val="26"/>
        </w:rPr>
        <w:t xml:space="preserve">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w:t>
      </w:r>
      <w:r>
        <w:rPr>
          <w:color w:val="000000"/>
          <w:sz w:val="26"/>
          <w:szCs w:val="26"/>
        </w:rPr>
        <w:br/>
        <w:t>0 га;</w:t>
      </w:r>
    </w:p>
    <w:p w:rsidR="001F39A3" w:rsidRDefault="001F39A3" w:rsidP="001F39A3">
      <w:pPr>
        <w:ind w:firstLine="709"/>
        <w:jc w:val="both"/>
        <w:rPr>
          <w:color w:val="000000"/>
          <w:sz w:val="26"/>
          <w:szCs w:val="26"/>
        </w:rPr>
      </w:pPr>
      <w:r>
        <w:rPr>
          <w:color w:val="000000"/>
          <w:sz w:val="26"/>
          <w:szCs w:val="26"/>
        </w:rPr>
        <w:t>площадь пашни, на которой реализуются мероприятия в области известкования кислых почв, 0 тыс. га</w:t>
      </w:r>
      <w:r w:rsidR="000E408D">
        <w:rPr>
          <w:color w:val="000000"/>
          <w:sz w:val="26"/>
          <w:szCs w:val="26"/>
        </w:rPr>
        <w:t>;</w:t>
      </w:r>
    </w:p>
    <w:p w:rsidR="000E408D" w:rsidRDefault="000E408D" w:rsidP="001F39A3">
      <w:pPr>
        <w:ind w:firstLine="709"/>
        <w:jc w:val="both"/>
        <w:rPr>
          <w:color w:val="000000"/>
          <w:sz w:val="26"/>
          <w:szCs w:val="26"/>
        </w:rPr>
      </w:pPr>
      <w:r>
        <w:rPr>
          <w:sz w:val="26"/>
          <w:szCs w:val="26"/>
        </w:rPr>
        <w:t xml:space="preserve">площадь сельскохозяйственных угодий, вовлеченных в оборот за счет проведения </w:t>
      </w:r>
      <w:proofErr w:type="spellStart"/>
      <w:r>
        <w:rPr>
          <w:sz w:val="26"/>
          <w:szCs w:val="26"/>
        </w:rPr>
        <w:t>культуртехнических</w:t>
      </w:r>
      <w:proofErr w:type="spellEnd"/>
      <w:r>
        <w:rPr>
          <w:sz w:val="26"/>
          <w:szCs w:val="26"/>
        </w:rPr>
        <w:t xml:space="preserve"> мероприятий, 0 га.</w:t>
      </w:r>
    </w:p>
    <w:p w:rsidR="00F36322" w:rsidRDefault="00F36322" w:rsidP="001F39A3">
      <w:pPr>
        <w:autoSpaceDE w:val="0"/>
        <w:autoSpaceDN w:val="0"/>
        <w:adjustRightInd w:val="0"/>
        <w:ind w:firstLine="120"/>
        <w:jc w:val="center"/>
        <w:outlineLvl w:val="0"/>
        <w:rPr>
          <w:b/>
          <w:sz w:val="26"/>
          <w:szCs w:val="26"/>
          <w:lang w:eastAsia="en-US"/>
        </w:rPr>
      </w:pPr>
    </w:p>
    <w:p w:rsidR="001F39A3" w:rsidRDefault="001F39A3" w:rsidP="001F39A3">
      <w:pPr>
        <w:autoSpaceDE w:val="0"/>
        <w:autoSpaceDN w:val="0"/>
        <w:adjustRightInd w:val="0"/>
        <w:ind w:firstLine="120"/>
        <w:jc w:val="center"/>
        <w:outlineLvl w:val="0"/>
        <w:rPr>
          <w:b/>
          <w:sz w:val="26"/>
          <w:szCs w:val="26"/>
        </w:rPr>
      </w:pPr>
      <w:r>
        <w:rPr>
          <w:b/>
          <w:sz w:val="26"/>
          <w:szCs w:val="26"/>
          <w:lang w:eastAsia="en-US"/>
        </w:rPr>
        <w:t>Раздел IV. О</w:t>
      </w:r>
      <w:r>
        <w:rPr>
          <w:b/>
          <w:sz w:val="26"/>
          <w:szCs w:val="26"/>
        </w:rPr>
        <w:t xml:space="preserve">боснование объема финансовых ресурсов, необходимых </w:t>
      </w:r>
    </w:p>
    <w:p w:rsidR="001F39A3" w:rsidRDefault="001F39A3" w:rsidP="001F39A3">
      <w:pPr>
        <w:autoSpaceDE w:val="0"/>
        <w:autoSpaceDN w:val="0"/>
        <w:adjustRightInd w:val="0"/>
        <w:ind w:firstLine="120"/>
        <w:jc w:val="center"/>
        <w:outlineLvl w:val="0"/>
        <w:rPr>
          <w:b/>
          <w:sz w:val="26"/>
          <w:szCs w:val="26"/>
        </w:rPr>
      </w:pPr>
      <w:proofErr w:type="gramStart"/>
      <w:r>
        <w:rPr>
          <w:b/>
          <w:sz w:val="26"/>
          <w:szCs w:val="26"/>
        </w:rPr>
        <w:t xml:space="preserve">для реализации подпрограммы (с расшифровкой по источникам </w:t>
      </w:r>
      <w:proofErr w:type="gramEnd"/>
    </w:p>
    <w:p w:rsidR="001F39A3" w:rsidRDefault="001F39A3" w:rsidP="001F39A3">
      <w:pPr>
        <w:autoSpaceDE w:val="0"/>
        <w:autoSpaceDN w:val="0"/>
        <w:adjustRightInd w:val="0"/>
        <w:ind w:firstLine="120"/>
        <w:jc w:val="center"/>
        <w:outlineLvl w:val="0"/>
        <w:rPr>
          <w:b/>
          <w:sz w:val="26"/>
          <w:szCs w:val="26"/>
        </w:rPr>
      </w:pPr>
      <w:r>
        <w:rPr>
          <w:b/>
          <w:sz w:val="26"/>
          <w:szCs w:val="26"/>
        </w:rPr>
        <w:t>финансирования, по этапам и годам реализации подпрограммы)</w:t>
      </w:r>
    </w:p>
    <w:p w:rsidR="001F39A3" w:rsidRDefault="001F39A3" w:rsidP="001F39A3">
      <w:pPr>
        <w:autoSpaceDE w:val="0"/>
        <w:autoSpaceDN w:val="0"/>
        <w:adjustRightInd w:val="0"/>
        <w:ind w:firstLine="709"/>
        <w:jc w:val="both"/>
        <w:rPr>
          <w:sz w:val="26"/>
          <w:szCs w:val="26"/>
        </w:rPr>
      </w:pPr>
    </w:p>
    <w:p w:rsidR="001F39A3" w:rsidRDefault="001F39A3" w:rsidP="001F39A3">
      <w:pPr>
        <w:autoSpaceDE w:val="0"/>
        <w:autoSpaceDN w:val="0"/>
        <w:adjustRightInd w:val="0"/>
        <w:ind w:firstLine="709"/>
        <w:jc w:val="both"/>
        <w:rPr>
          <w:sz w:val="26"/>
          <w:szCs w:val="26"/>
        </w:rPr>
      </w:pPr>
      <w:r>
        <w:rPr>
          <w:sz w:val="26"/>
          <w:szCs w:val="26"/>
        </w:rPr>
        <w:t>Расходы подпрограммы формируются за счет средств федерального бюджета, республиканского бюджета Чувашской Республики</w:t>
      </w:r>
      <w:r w:rsidR="00BF680A">
        <w:rPr>
          <w:sz w:val="26"/>
          <w:szCs w:val="26"/>
        </w:rPr>
        <w:t xml:space="preserve">, местного бюджета </w:t>
      </w:r>
      <w:r>
        <w:rPr>
          <w:sz w:val="26"/>
          <w:szCs w:val="26"/>
        </w:rPr>
        <w:t>и внебюджетных источников.</w:t>
      </w:r>
    </w:p>
    <w:p w:rsidR="001F39A3" w:rsidRDefault="001F39A3" w:rsidP="001F39A3">
      <w:pPr>
        <w:autoSpaceDE w:val="0"/>
        <w:autoSpaceDN w:val="0"/>
        <w:adjustRightInd w:val="0"/>
        <w:ind w:firstLine="709"/>
        <w:jc w:val="both"/>
        <w:rPr>
          <w:sz w:val="26"/>
          <w:szCs w:val="26"/>
          <w:lang w:eastAsia="en-US"/>
        </w:rPr>
      </w:pPr>
      <w:r>
        <w:rPr>
          <w:sz w:val="26"/>
          <w:szCs w:val="26"/>
          <w:lang w:eastAsia="en-US"/>
        </w:rPr>
        <w:t>Прогнозируемые объемы бюджетных ассигнований на реализацию мероприятий подпрограммы в 20</w:t>
      </w:r>
      <w:r w:rsidR="00CF1A54">
        <w:rPr>
          <w:sz w:val="26"/>
          <w:szCs w:val="26"/>
          <w:lang w:eastAsia="en-US"/>
        </w:rPr>
        <w:t>23</w:t>
      </w:r>
      <w:r>
        <w:rPr>
          <w:sz w:val="26"/>
          <w:szCs w:val="26"/>
          <w:lang w:eastAsia="en-US"/>
        </w:rPr>
        <w:t xml:space="preserve">–2035 годах составляют </w:t>
      </w:r>
      <w:r w:rsidR="008F5CE3">
        <w:rPr>
          <w:sz w:val="26"/>
          <w:szCs w:val="26"/>
          <w:lang w:eastAsia="en-US"/>
        </w:rPr>
        <w:t>0,0</w:t>
      </w:r>
      <w:r>
        <w:rPr>
          <w:sz w:val="26"/>
          <w:szCs w:val="26"/>
          <w:lang w:eastAsia="en-US"/>
        </w:rPr>
        <w:t xml:space="preserve"> рублей.</w:t>
      </w:r>
    </w:p>
    <w:p w:rsidR="001F39A3" w:rsidRDefault="001F39A3" w:rsidP="001F39A3">
      <w:pPr>
        <w:autoSpaceDE w:val="0"/>
        <w:autoSpaceDN w:val="0"/>
        <w:adjustRightInd w:val="0"/>
        <w:ind w:firstLine="709"/>
        <w:jc w:val="both"/>
        <w:rPr>
          <w:sz w:val="26"/>
          <w:szCs w:val="26"/>
          <w:lang w:eastAsia="en-US"/>
        </w:rPr>
      </w:pPr>
      <w:r>
        <w:rPr>
          <w:sz w:val="26"/>
          <w:szCs w:val="26"/>
        </w:rPr>
        <w:t>На 1 этапе (20</w:t>
      </w:r>
      <w:r w:rsidR="00CF1A54">
        <w:rPr>
          <w:sz w:val="26"/>
          <w:szCs w:val="26"/>
        </w:rPr>
        <w:t>23</w:t>
      </w:r>
      <w:r>
        <w:rPr>
          <w:sz w:val="26"/>
          <w:szCs w:val="26"/>
        </w:rPr>
        <w:t xml:space="preserve">–2025 годы) объем финансирования подпрограммы составляет </w:t>
      </w:r>
      <w:r w:rsidR="007D302E">
        <w:rPr>
          <w:sz w:val="26"/>
          <w:szCs w:val="26"/>
          <w:lang w:eastAsia="en-US"/>
        </w:rPr>
        <w:t>596</w:t>
      </w:r>
      <w:r w:rsidR="000B4277">
        <w:rPr>
          <w:sz w:val="26"/>
          <w:szCs w:val="26"/>
          <w:lang w:eastAsia="en-US"/>
        </w:rPr>
        <w:t>,</w:t>
      </w:r>
      <w:r w:rsidR="007D302E">
        <w:rPr>
          <w:sz w:val="26"/>
          <w:szCs w:val="26"/>
          <w:lang w:eastAsia="en-US"/>
        </w:rPr>
        <w:t>6</w:t>
      </w:r>
      <w:r w:rsidR="000B4277">
        <w:rPr>
          <w:sz w:val="26"/>
          <w:szCs w:val="26"/>
          <w:lang w:eastAsia="en-US"/>
        </w:rPr>
        <w:t xml:space="preserve"> тыс.</w:t>
      </w:r>
      <w:r w:rsidR="007D302E">
        <w:rPr>
          <w:sz w:val="26"/>
          <w:szCs w:val="26"/>
          <w:lang w:eastAsia="en-US"/>
        </w:rPr>
        <w:t xml:space="preserve"> </w:t>
      </w:r>
      <w:r>
        <w:rPr>
          <w:sz w:val="26"/>
          <w:szCs w:val="26"/>
        </w:rPr>
        <w:t xml:space="preserve">рублей, </w:t>
      </w:r>
    </w:p>
    <w:p w:rsidR="001F39A3" w:rsidRDefault="001F39A3" w:rsidP="001F39A3">
      <w:pPr>
        <w:autoSpaceDE w:val="0"/>
        <w:autoSpaceDN w:val="0"/>
        <w:adjustRightInd w:val="0"/>
        <w:ind w:firstLine="709"/>
        <w:jc w:val="both"/>
        <w:rPr>
          <w:sz w:val="26"/>
          <w:szCs w:val="26"/>
        </w:rPr>
      </w:pPr>
      <w:r>
        <w:rPr>
          <w:sz w:val="26"/>
          <w:szCs w:val="26"/>
        </w:rPr>
        <w:t>из них средства:</w:t>
      </w:r>
    </w:p>
    <w:p w:rsidR="001F39A3" w:rsidRDefault="001F39A3" w:rsidP="001F39A3">
      <w:pPr>
        <w:autoSpaceDE w:val="0"/>
        <w:autoSpaceDN w:val="0"/>
        <w:adjustRightInd w:val="0"/>
        <w:ind w:firstLine="709"/>
        <w:jc w:val="both"/>
        <w:rPr>
          <w:sz w:val="26"/>
          <w:szCs w:val="26"/>
        </w:rPr>
      </w:pPr>
      <w:r>
        <w:rPr>
          <w:sz w:val="26"/>
          <w:szCs w:val="26"/>
        </w:rPr>
        <w:t xml:space="preserve">федерального бюджета – </w:t>
      </w:r>
      <w:r w:rsidR="007D302E">
        <w:rPr>
          <w:sz w:val="26"/>
          <w:szCs w:val="26"/>
          <w:lang w:eastAsia="en-US"/>
        </w:rPr>
        <w:t>508</w:t>
      </w:r>
      <w:r w:rsidR="000B4277">
        <w:rPr>
          <w:sz w:val="26"/>
          <w:szCs w:val="26"/>
          <w:lang w:eastAsia="en-US"/>
        </w:rPr>
        <w:t>,</w:t>
      </w:r>
      <w:r w:rsidR="007D302E">
        <w:rPr>
          <w:sz w:val="26"/>
          <w:szCs w:val="26"/>
          <w:lang w:eastAsia="en-US"/>
        </w:rPr>
        <w:t>9</w:t>
      </w:r>
      <w:r w:rsidR="000B4277">
        <w:rPr>
          <w:sz w:val="26"/>
          <w:szCs w:val="26"/>
          <w:lang w:eastAsia="en-US"/>
        </w:rPr>
        <w:t xml:space="preserve"> тыс.</w:t>
      </w:r>
      <w:r w:rsidR="007D302E">
        <w:rPr>
          <w:sz w:val="26"/>
          <w:szCs w:val="26"/>
          <w:lang w:eastAsia="en-US"/>
        </w:rPr>
        <w:t xml:space="preserve"> </w:t>
      </w:r>
      <w:r>
        <w:rPr>
          <w:sz w:val="26"/>
          <w:szCs w:val="26"/>
        </w:rPr>
        <w:t>рублей;</w:t>
      </w:r>
    </w:p>
    <w:p w:rsidR="001F39A3" w:rsidRDefault="001F39A3" w:rsidP="001F39A3">
      <w:pPr>
        <w:autoSpaceDE w:val="0"/>
        <w:autoSpaceDN w:val="0"/>
        <w:adjustRightInd w:val="0"/>
        <w:ind w:firstLine="709"/>
        <w:jc w:val="both"/>
        <w:rPr>
          <w:sz w:val="26"/>
          <w:szCs w:val="26"/>
        </w:rPr>
      </w:pPr>
      <w:r>
        <w:rPr>
          <w:sz w:val="26"/>
          <w:szCs w:val="26"/>
        </w:rPr>
        <w:t xml:space="preserve">республиканского бюджета Чувашской Республики – </w:t>
      </w:r>
      <w:r w:rsidR="007D302E">
        <w:rPr>
          <w:sz w:val="26"/>
          <w:szCs w:val="26"/>
          <w:lang w:eastAsia="en-US"/>
        </w:rPr>
        <w:t>7</w:t>
      </w:r>
      <w:r w:rsidR="000B4277">
        <w:rPr>
          <w:sz w:val="26"/>
          <w:szCs w:val="26"/>
          <w:lang w:eastAsia="en-US"/>
        </w:rPr>
        <w:t>,</w:t>
      </w:r>
      <w:r w:rsidR="007D302E">
        <w:rPr>
          <w:sz w:val="26"/>
          <w:szCs w:val="26"/>
          <w:lang w:eastAsia="en-US"/>
        </w:rPr>
        <w:t>7</w:t>
      </w:r>
      <w:r w:rsidR="000B4277">
        <w:rPr>
          <w:sz w:val="26"/>
          <w:szCs w:val="26"/>
          <w:lang w:eastAsia="en-US"/>
        </w:rPr>
        <w:t xml:space="preserve"> тыс.</w:t>
      </w:r>
      <w:r w:rsidR="007D302E">
        <w:rPr>
          <w:sz w:val="26"/>
          <w:szCs w:val="26"/>
          <w:lang w:eastAsia="en-US"/>
        </w:rPr>
        <w:t xml:space="preserve"> </w:t>
      </w:r>
      <w:r>
        <w:rPr>
          <w:sz w:val="26"/>
          <w:szCs w:val="26"/>
        </w:rPr>
        <w:t>рублей;</w:t>
      </w:r>
    </w:p>
    <w:p w:rsidR="001F39A3" w:rsidRDefault="001F39A3" w:rsidP="001F39A3">
      <w:pPr>
        <w:autoSpaceDE w:val="0"/>
        <w:autoSpaceDN w:val="0"/>
        <w:adjustRightInd w:val="0"/>
        <w:ind w:firstLine="709"/>
        <w:jc w:val="both"/>
        <w:rPr>
          <w:sz w:val="26"/>
          <w:szCs w:val="26"/>
        </w:rPr>
      </w:pPr>
      <w:r>
        <w:rPr>
          <w:sz w:val="26"/>
          <w:szCs w:val="26"/>
        </w:rPr>
        <w:t xml:space="preserve">местного бюджета </w:t>
      </w:r>
      <w:r w:rsidR="000B4277">
        <w:rPr>
          <w:sz w:val="26"/>
          <w:szCs w:val="26"/>
        </w:rPr>
        <w:t>80,0 тыс.</w:t>
      </w:r>
      <w:r w:rsidR="007D302E">
        <w:rPr>
          <w:sz w:val="26"/>
          <w:szCs w:val="26"/>
          <w:lang w:eastAsia="en-US"/>
        </w:rPr>
        <w:t xml:space="preserve"> </w:t>
      </w:r>
      <w:r>
        <w:rPr>
          <w:sz w:val="26"/>
          <w:szCs w:val="26"/>
        </w:rPr>
        <w:t>рублей;</w:t>
      </w:r>
    </w:p>
    <w:p w:rsidR="001F39A3" w:rsidRDefault="001F39A3" w:rsidP="001F39A3">
      <w:pPr>
        <w:autoSpaceDE w:val="0"/>
        <w:autoSpaceDN w:val="0"/>
        <w:adjustRightInd w:val="0"/>
        <w:ind w:firstLine="709"/>
        <w:jc w:val="both"/>
        <w:rPr>
          <w:sz w:val="26"/>
          <w:szCs w:val="26"/>
        </w:rPr>
      </w:pPr>
      <w:r>
        <w:rPr>
          <w:sz w:val="26"/>
          <w:szCs w:val="26"/>
        </w:rPr>
        <w:t xml:space="preserve">внебюджетных источников – </w:t>
      </w:r>
      <w:r w:rsidR="008F5CE3">
        <w:rPr>
          <w:sz w:val="26"/>
          <w:szCs w:val="26"/>
        </w:rPr>
        <w:t>0,0</w:t>
      </w:r>
      <w:r w:rsidR="000B4277">
        <w:rPr>
          <w:sz w:val="26"/>
          <w:szCs w:val="26"/>
        </w:rPr>
        <w:t xml:space="preserve"> тыс.</w:t>
      </w:r>
      <w:r>
        <w:rPr>
          <w:sz w:val="26"/>
          <w:szCs w:val="26"/>
        </w:rPr>
        <w:t xml:space="preserve"> рублей.</w:t>
      </w:r>
    </w:p>
    <w:p w:rsidR="001F39A3" w:rsidRDefault="001F39A3" w:rsidP="001F39A3">
      <w:pPr>
        <w:autoSpaceDE w:val="0"/>
        <w:autoSpaceDN w:val="0"/>
        <w:adjustRightInd w:val="0"/>
        <w:ind w:firstLine="709"/>
        <w:jc w:val="both"/>
        <w:rPr>
          <w:sz w:val="26"/>
          <w:szCs w:val="26"/>
        </w:rPr>
      </w:pPr>
      <w:r>
        <w:rPr>
          <w:sz w:val="26"/>
          <w:szCs w:val="26"/>
        </w:rPr>
        <w:t xml:space="preserve">На 2 этапе (2026–2030 годы) объем финансирования подпрограммы составляет </w:t>
      </w:r>
      <w:r w:rsidR="008F5CE3">
        <w:rPr>
          <w:sz w:val="26"/>
          <w:szCs w:val="26"/>
          <w:lang w:eastAsia="en-US"/>
        </w:rPr>
        <w:t>0,0</w:t>
      </w:r>
      <w:r>
        <w:rPr>
          <w:sz w:val="26"/>
          <w:szCs w:val="26"/>
        </w:rPr>
        <w:t xml:space="preserve"> </w:t>
      </w:r>
      <w:r w:rsidR="000B4277">
        <w:rPr>
          <w:sz w:val="26"/>
          <w:szCs w:val="26"/>
        </w:rPr>
        <w:t xml:space="preserve">тыс. </w:t>
      </w:r>
      <w:r>
        <w:rPr>
          <w:sz w:val="26"/>
          <w:szCs w:val="26"/>
        </w:rPr>
        <w:t xml:space="preserve">рублей, </w:t>
      </w:r>
    </w:p>
    <w:p w:rsidR="001F39A3" w:rsidRDefault="001F39A3" w:rsidP="001F39A3">
      <w:pPr>
        <w:autoSpaceDE w:val="0"/>
        <w:autoSpaceDN w:val="0"/>
        <w:adjustRightInd w:val="0"/>
        <w:ind w:firstLine="709"/>
        <w:jc w:val="both"/>
        <w:rPr>
          <w:sz w:val="26"/>
          <w:szCs w:val="26"/>
        </w:rPr>
      </w:pPr>
      <w:r>
        <w:rPr>
          <w:sz w:val="26"/>
          <w:szCs w:val="26"/>
        </w:rPr>
        <w:t>из них средства:</w:t>
      </w:r>
    </w:p>
    <w:p w:rsidR="001F39A3" w:rsidRDefault="001F39A3" w:rsidP="001F39A3">
      <w:pPr>
        <w:autoSpaceDE w:val="0"/>
        <w:autoSpaceDN w:val="0"/>
        <w:adjustRightInd w:val="0"/>
        <w:ind w:firstLine="709"/>
        <w:jc w:val="both"/>
        <w:rPr>
          <w:sz w:val="26"/>
          <w:szCs w:val="26"/>
        </w:rPr>
      </w:pPr>
      <w:r>
        <w:rPr>
          <w:sz w:val="26"/>
          <w:szCs w:val="26"/>
        </w:rPr>
        <w:t xml:space="preserve">федерального бюджета – </w:t>
      </w:r>
      <w:r w:rsidR="008F5CE3">
        <w:rPr>
          <w:sz w:val="26"/>
          <w:szCs w:val="26"/>
        </w:rPr>
        <w:t>0,0</w:t>
      </w:r>
      <w:r w:rsidR="000B4277">
        <w:rPr>
          <w:sz w:val="26"/>
          <w:szCs w:val="26"/>
        </w:rPr>
        <w:t xml:space="preserve"> тыс.</w:t>
      </w:r>
      <w:r>
        <w:rPr>
          <w:sz w:val="26"/>
          <w:szCs w:val="26"/>
        </w:rPr>
        <w:t xml:space="preserve"> рублей;</w:t>
      </w:r>
    </w:p>
    <w:p w:rsidR="001F39A3" w:rsidRDefault="001F39A3" w:rsidP="001F39A3">
      <w:pPr>
        <w:autoSpaceDE w:val="0"/>
        <w:autoSpaceDN w:val="0"/>
        <w:adjustRightInd w:val="0"/>
        <w:ind w:firstLine="709"/>
        <w:jc w:val="both"/>
        <w:rPr>
          <w:sz w:val="26"/>
          <w:szCs w:val="26"/>
        </w:rPr>
      </w:pPr>
      <w:r>
        <w:rPr>
          <w:sz w:val="26"/>
          <w:szCs w:val="26"/>
        </w:rPr>
        <w:t xml:space="preserve">республиканского бюджета Чувашской Республики – </w:t>
      </w:r>
      <w:r w:rsidR="008F5CE3">
        <w:rPr>
          <w:sz w:val="26"/>
          <w:szCs w:val="26"/>
        </w:rPr>
        <w:t>0,0</w:t>
      </w:r>
      <w:r w:rsidR="000B4277">
        <w:rPr>
          <w:sz w:val="26"/>
          <w:szCs w:val="26"/>
        </w:rPr>
        <w:t xml:space="preserve"> тыс.</w:t>
      </w:r>
      <w:r>
        <w:rPr>
          <w:sz w:val="26"/>
          <w:szCs w:val="26"/>
        </w:rPr>
        <w:t xml:space="preserve"> рублей;</w:t>
      </w:r>
    </w:p>
    <w:p w:rsidR="001F39A3" w:rsidRDefault="001F39A3" w:rsidP="001F39A3">
      <w:pPr>
        <w:autoSpaceDE w:val="0"/>
        <w:autoSpaceDN w:val="0"/>
        <w:adjustRightInd w:val="0"/>
        <w:ind w:firstLine="709"/>
        <w:jc w:val="both"/>
        <w:rPr>
          <w:sz w:val="26"/>
          <w:szCs w:val="26"/>
        </w:rPr>
      </w:pPr>
      <w:r>
        <w:rPr>
          <w:sz w:val="26"/>
          <w:szCs w:val="26"/>
        </w:rPr>
        <w:t xml:space="preserve">местного бюджета </w:t>
      </w:r>
      <w:r w:rsidR="008F5CE3">
        <w:rPr>
          <w:sz w:val="26"/>
          <w:szCs w:val="26"/>
        </w:rPr>
        <w:t>0,0</w:t>
      </w:r>
      <w:r>
        <w:rPr>
          <w:sz w:val="26"/>
          <w:szCs w:val="26"/>
        </w:rPr>
        <w:t xml:space="preserve"> </w:t>
      </w:r>
      <w:r w:rsidR="000B4277">
        <w:rPr>
          <w:sz w:val="26"/>
          <w:szCs w:val="26"/>
        </w:rPr>
        <w:t xml:space="preserve">тыс. </w:t>
      </w:r>
      <w:r>
        <w:rPr>
          <w:sz w:val="26"/>
          <w:szCs w:val="26"/>
        </w:rPr>
        <w:t>рублей;</w:t>
      </w:r>
    </w:p>
    <w:p w:rsidR="001F39A3" w:rsidRDefault="001F39A3" w:rsidP="001F39A3">
      <w:pPr>
        <w:autoSpaceDE w:val="0"/>
        <w:autoSpaceDN w:val="0"/>
        <w:adjustRightInd w:val="0"/>
        <w:ind w:firstLine="709"/>
        <w:jc w:val="both"/>
        <w:rPr>
          <w:sz w:val="26"/>
          <w:szCs w:val="26"/>
        </w:rPr>
      </w:pPr>
      <w:r>
        <w:rPr>
          <w:sz w:val="26"/>
          <w:szCs w:val="26"/>
        </w:rPr>
        <w:t xml:space="preserve">внебюджетных источников – </w:t>
      </w:r>
      <w:r w:rsidR="008F5CE3">
        <w:rPr>
          <w:sz w:val="26"/>
          <w:szCs w:val="26"/>
        </w:rPr>
        <w:t>0,0</w:t>
      </w:r>
      <w:r w:rsidR="000B4277">
        <w:rPr>
          <w:sz w:val="26"/>
          <w:szCs w:val="26"/>
        </w:rPr>
        <w:t xml:space="preserve"> тыс.</w:t>
      </w:r>
      <w:r>
        <w:rPr>
          <w:sz w:val="26"/>
          <w:szCs w:val="26"/>
        </w:rPr>
        <w:t xml:space="preserve"> рублей.</w:t>
      </w:r>
    </w:p>
    <w:p w:rsidR="001F39A3" w:rsidRDefault="001F39A3" w:rsidP="001F39A3">
      <w:pPr>
        <w:autoSpaceDE w:val="0"/>
        <w:autoSpaceDN w:val="0"/>
        <w:adjustRightInd w:val="0"/>
        <w:ind w:firstLine="709"/>
        <w:jc w:val="both"/>
        <w:rPr>
          <w:sz w:val="26"/>
          <w:szCs w:val="26"/>
        </w:rPr>
      </w:pPr>
      <w:r>
        <w:rPr>
          <w:sz w:val="26"/>
          <w:szCs w:val="26"/>
        </w:rPr>
        <w:t xml:space="preserve">На 3 этапе (2031–2035 годы) объем финансирования подпрограммы составляет </w:t>
      </w:r>
      <w:r w:rsidR="008F5CE3">
        <w:rPr>
          <w:sz w:val="26"/>
          <w:szCs w:val="26"/>
          <w:lang w:eastAsia="en-US"/>
        </w:rPr>
        <w:t>0,0</w:t>
      </w:r>
      <w:r>
        <w:rPr>
          <w:sz w:val="26"/>
          <w:szCs w:val="26"/>
        </w:rPr>
        <w:t xml:space="preserve"> </w:t>
      </w:r>
      <w:r w:rsidR="000B4277">
        <w:rPr>
          <w:sz w:val="26"/>
          <w:szCs w:val="26"/>
        </w:rPr>
        <w:t xml:space="preserve">тыс. </w:t>
      </w:r>
      <w:r>
        <w:rPr>
          <w:sz w:val="26"/>
          <w:szCs w:val="26"/>
        </w:rPr>
        <w:t xml:space="preserve">рублей, </w:t>
      </w:r>
    </w:p>
    <w:p w:rsidR="001F39A3" w:rsidRDefault="001F39A3" w:rsidP="001F39A3">
      <w:pPr>
        <w:autoSpaceDE w:val="0"/>
        <w:autoSpaceDN w:val="0"/>
        <w:adjustRightInd w:val="0"/>
        <w:ind w:firstLine="709"/>
        <w:jc w:val="both"/>
        <w:rPr>
          <w:sz w:val="26"/>
          <w:szCs w:val="26"/>
        </w:rPr>
      </w:pPr>
      <w:r>
        <w:rPr>
          <w:sz w:val="26"/>
          <w:szCs w:val="26"/>
        </w:rPr>
        <w:t>из них средства:</w:t>
      </w:r>
    </w:p>
    <w:p w:rsidR="001F39A3" w:rsidRDefault="001F39A3" w:rsidP="001F39A3">
      <w:pPr>
        <w:autoSpaceDE w:val="0"/>
        <w:autoSpaceDN w:val="0"/>
        <w:adjustRightInd w:val="0"/>
        <w:ind w:firstLine="709"/>
        <w:jc w:val="both"/>
        <w:rPr>
          <w:sz w:val="26"/>
          <w:szCs w:val="26"/>
        </w:rPr>
      </w:pPr>
      <w:r>
        <w:rPr>
          <w:sz w:val="26"/>
          <w:szCs w:val="26"/>
        </w:rPr>
        <w:t xml:space="preserve">федерального бюджета – </w:t>
      </w:r>
      <w:r w:rsidR="008F5CE3">
        <w:rPr>
          <w:sz w:val="26"/>
          <w:szCs w:val="26"/>
        </w:rPr>
        <w:t>0,0</w:t>
      </w:r>
      <w:r w:rsidR="000B4277">
        <w:rPr>
          <w:sz w:val="26"/>
          <w:szCs w:val="26"/>
        </w:rPr>
        <w:t xml:space="preserve"> тыс.</w:t>
      </w:r>
      <w:r>
        <w:rPr>
          <w:sz w:val="26"/>
          <w:szCs w:val="26"/>
        </w:rPr>
        <w:t xml:space="preserve"> рублей;</w:t>
      </w:r>
    </w:p>
    <w:p w:rsidR="001F39A3" w:rsidRDefault="001F39A3" w:rsidP="001F39A3">
      <w:pPr>
        <w:autoSpaceDE w:val="0"/>
        <w:autoSpaceDN w:val="0"/>
        <w:adjustRightInd w:val="0"/>
        <w:ind w:firstLine="709"/>
        <w:jc w:val="both"/>
        <w:rPr>
          <w:sz w:val="26"/>
          <w:szCs w:val="26"/>
        </w:rPr>
      </w:pPr>
      <w:r>
        <w:rPr>
          <w:sz w:val="26"/>
          <w:szCs w:val="26"/>
        </w:rPr>
        <w:t xml:space="preserve">республиканского бюджета Чувашской Республики – </w:t>
      </w:r>
      <w:r w:rsidR="008F5CE3">
        <w:rPr>
          <w:sz w:val="26"/>
          <w:szCs w:val="26"/>
        </w:rPr>
        <w:t>0,0</w:t>
      </w:r>
      <w:r w:rsidR="000B4277">
        <w:rPr>
          <w:sz w:val="26"/>
          <w:szCs w:val="26"/>
        </w:rPr>
        <w:t xml:space="preserve"> тыс.</w:t>
      </w:r>
      <w:r>
        <w:rPr>
          <w:sz w:val="26"/>
          <w:szCs w:val="26"/>
        </w:rPr>
        <w:t xml:space="preserve"> рублей;</w:t>
      </w:r>
    </w:p>
    <w:p w:rsidR="001F39A3" w:rsidRDefault="001F39A3" w:rsidP="001F39A3">
      <w:pPr>
        <w:autoSpaceDE w:val="0"/>
        <w:autoSpaceDN w:val="0"/>
        <w:adjustRightInd w:val="0"/>
        <w:ind w:firstLine="709"/>
        <w:jc w:val="both"/>
        <w:rPr>
          <w:sz w:val="26"/>
          <w:szCs w:val="26"/>
        </w:rPr>
      </w:pPr>
      <w:r>
        <w:rPr>
          <w:sz w:val="26"/>
          <w:szCs w:val="26"/>
        </w:rPr>
        <w:t xml:space="preserve">местного бюджета </w:t>
      </w:r>
      <w:r w:rsidR="008F5CE3">
        <w:rPr>
          <w:sz w:val="26"/>
          <w:szCs w:val="26"/>
        </w:rPr>
        <w:t>0,0</w:t>
      </w:r>
      <w:r>
        <w:rPr>
          <w:sz w:val="26"/>
          <w:szCs w:val="26"/>
        </w:rPr>
        <w:t xml:space="preserve"> </w:t>
      </w:r>
      <w:r w:rsidR="000B4277">
        <w:rPr>
          <w:sz w:val="26"/>
          <w:szCs w:val="26"/>
        </w:rPr>
        <w:t xml:space="preserve">тыс. </w:t>
      </w:r>
      <w:r>
        <w:rPr>
          <w:sz w:val="26"/>
          <w:szCs w:val="26"/>
        </w:rPr>
        <w:t>рублей;</w:t>
      </w:r>
    </w:p>
    <w:p w:rsidR="001F39A3" w:rsidRDefault="001F39A3" w:rsidP="001F39A3">
      <w:pPr>
        <w:autoSpaceDE w:val="0"/>
        <w:autoSpaceDN w:val="0"/>
        <w:adjustRightInd w:val="0"/>
        <w:ind w:firstLine="709"/>
        <w:jc w:val="both"/>
        <w:rPr>
          <w:sz w:val="26"/>
          <w:szCs w:val="26"/>
        </w:rPr>
      </w:pPr>
      <w:r>
        <w:rPr>
          <w:sz w:val="26"/>
          <w:szCs w:val="26"/>
        </w:rPr>
        <w:t xml:space="preserve">внебюджетных источников – </w:t>
      </w:r>
      <w:r w:rsidR="008F5CE3">
        <w:rPr>
          <w:sz w:val="26"/>
          <w:szCs w:val="26"/>
        </w:rPr>
        <w:t>0,0</w:t>
      </w:r>
      <w:r>
        <w:rPr>
          <w:sz w:val="26"/>
          <w:szCs w:val="26"/>
        </w:rPr>
        <w:t xml:space="preserve"> </w:t>
      </w:r>
      <w:r w:rsidR="000B4277">
        <w:rPr>
          <w:sz w:val="26"/>
          <w:szCs w:val="26"/>
        </w:rPr>
        <w:t xml:space="preserve">тыс. </w:t>
      </w:r>
      <w:r>
        <w:rPr>
          <w:sz w:val="26"/>
          <w:szCs w:val="26"/>
        </w:rPr>
        <w:t>рублей.</w:t>
      </w:r>
    </w:p>
    <w:p w:rsidR="001F39A3" w:rsidRDefault="001F39A3" w:rsidP="001F39A3">
      <w:pPr>
        <w:autoSpaceDE w:val="0"/>
        <w:autoSpaceDN w:val="0"/>
        <w:adjustRightInd w:val="0"/>
        <w:ind w:firstLine="709"/>
        <w:jc w:val="both"/>
        <w:rPr>
          <w:sz w:val="26"/>
          <w:szCs w:val="26"/>
        </w:rPr>
      </w:pPr>
      <w:r>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1F39A3" w:rsidRDefault="001F39A3" w:rsidP="001F39A3">
      <w:pPr>
        <w:autoSpaceDE w:val="0"/>
        <w:autoSpaceDN w:val="0"/>
        <w:adjustRightInd w:val="0"/>
        <w:ind w:firstLine="709"/>
        <w:jc w:val="both"/>
        <w:rPr>
          <w:sz w:val="26"/>
          <w:szCs w:val="26"/>
          <w:lang w:eastAsia="en-US"/>
        </w:rPr>
      </w:pPr>
      <w:r>
        <w:rPr>
          <w:sz w:val="26"/>
          <w:szCs w:val="26"/>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
    <w:p w:rsidR="001F39A3" w:rsidRDefault="001F39A3" w:rsidP="00EB2DEC">
      <w:pPr>
        <w:ind w:firstLine="708"/>
        <w:jc w:val="both"/>
        <w:rPr>
          <w:sz w:val="26"/>
          <w:szCs w:val="26"/>
        </w:rPr>
      </w:pPr>
    </w:p>
    <w:p w:rsidR="00B64F79" w:rsidRDefault="00B64F79" w:rsidP="00EB2DEC">
      <w:pPr>
        <w:ind w:firstLine="708"/>
        <w:jc w:val="both"/>
        <w:rPr>
          <w:sz w:val="26"/>
          <w:szCs w:val="26"/>
        </w:rPr>
      </w:pPr>
    </w:p>
    <w:p w:rsidR="00B64F79" w:rsidRDefault="00B64F79" w:rsidP="00EB2DEC">
      <w:pPr>
        <w:ind w:firstLine="708"/>
        <w:jc w:val="both"/>
        <w:rPr>
          <w:sz w:val="26"/>
          <w:szCs w:val="26"/>
        </w:rPr>
      </w:pPr>
    </w:p>
    <w:p w:rsidR="00B64F79" w:rsidRDefault="00B64F79" w:rsidP="00EB2DEC">
      <w:pPr>
        <w:ind w:firstLine="708"/>
        <w:jc w:val="both"/>
        <w:rPr>
          <w:sz w:val="26"/>
          <w:szCs w:val="26"/>
        </w:rPr>
      </w:pPr>
    </w:p>
    <w:p w:rsidR="00B64F79" w:rsidRDefault="00B64F79" w:rsidP="00EB2DEC">
      <w:pPr>
        <w:ind w:firstLine="708"/>
        <w:jc w:val="both"/>
        <w:rPr>
          <w:sz w:val="26"/>
          <w:szCs w:val="26"/>
        </w:rPr>
      </w:pPr>
    </w:p>
    <w:p w:rsidR="00B64F79" w:rsidRDefault="00B64F79" w:rsidP="00EB2DEC">
      <w:pPr>
        <w:ind w:firstLine="708"/>
        <w:jc w:val="both"/>
        <w:rPr>
          <w:sz w:val="26"/>
          <w:szCs w:val="26"/>
        </w:rPr>
        <w:sectPr w:rsidR="00B64F79" w:rsidSect="00632E4F">
          <w:pgSz w:w="11906" w:h="16838"/>
          <w:pgMar w:top="1276" w:right="850" w:bottom="1134" w:left="1701" w:header="708" w:footer="708" w:gutter="0"/>
          <w:cols w:space="708"/>
          <w:docGrid w:linePitch="360"/>
        </w:sectPr>
      </w:pPr>
    </w:p>
    <w:p w:rsidR="00B64F79" w:rsidRDefault="00B64F79" w:rsidP="00B64F79">
      <w:pPr>
        <w:ind w:left="8505"/>
        <w:jc w:val="center"/>
        <w:rPr>
          <w:sz w:val="26"/>
          <w:szCs w:val="26"/>
        </w:rPr>
      </w:pPr>
      <w:r>
        <w:rPr>
          <w:sz w:val="26"/>
          <w:szCs w:val="26"/>
        </w:rPr>
        <w:t xml:space="preserve">Приложение </w:t>
      </w:r>
    </w:p>
    <w:p w:rsidR="00B64F79" w:rsidRDefault="00B64F79" w:rsidP="00B64F79">
      <w:pPr>
        <w:ind w:left="8760"/>
        <w:jc w:val="both"/>
        <w:rPr>
          <w:sz w:val="26"/>
          <w:szCs w:val="26"/>
        </w:rPr>
      </w:pPr>
      <w:r>
        <w:rPr>
          <w:sz w:val="26"/>
          <w:szCs w:val="26"/>
        </w:rPr>
        <w:t xml:space="preserve">к подпрограмме «Развитие мелиорации земель сельскохозяйственного назначения» муниципальной программы Комсомольского </w:t>
      </w:r>
      <w:r w:rsidR="009B0CE9">
        <w:rPr>
          <w:sz w:val="26"/>
          <w:szCs w:val="26"/>
        </w:rPr>
        <w:t>муниципального округа</w:t>
      </w:r>
      <w:r>
        <w:rPr>
          <w:sz w:val="26"/>
          <w:szCs w:val="26"/>
        </w:rPr>
        <w:t xml:space="preserve"> Чувашской Республики «Развитие сельского хозяйства и регулирование рынка сельскохозяйственной продукции, сырья и продовольствия»</w:t>
      </w:r>
    </w:p>
    <w:p w:rsidR="00B64F79" w:rsidRDefault="00B64F79" w:rsidP="00B64F79">
      <w:pPr>
        <w:ind w:firstLine="709"/>
        <w:jc w:val="both"/>
        <w:rPr>
          <w:sz w:val="26"/>
          <w:szCs w:val="26"/>
        </w:rPr>
      </w:pPr>
    </w:p>
    <w:p w:rsidR="00B64F79" w:rsidRDefault="00B64F79" w:rsidP="00B64F79">
      <w:pPr>
        <w:jc w:val="center"/>
        <w:outlineLvl w:val="0"/>
        <w:rPr>
          <w:b/>
          <w:caps/>
          <w:sz w:val="26"/>
          <w:szCs w:val="26"/>
        </w:rPr>
      </w:pPr>
      <w:r>
        <w:rPr>
          <w:b/>
          <w:caps/>
          <w:sz w:val="26"/>
          <w:szCs w:val="26"/>
        </w:rPr>
        <w:t xml:space="preserve">Ресурсное обеспечение </w:t>
      </w:r>
    </w:p>
    <w:p w:rsidR="00B64F79" w:rsidRDefault="00B64F79" w:rsidP="00B64F79">
      <w:pPr>
        <w:autoSpaceDE w:val="0"/>
        <w:autoSpaceDN w:val="0"/>
        <w:adjustRightInd w:val="0"/>
        <w:jc w:val="center"/>
        <w:outlineLvl w:val="0"/>
        <w:rPr>
          <w:b/>
          <w:sz w:val="26"/>
          <w:szCs w:val="26"/>
        </w:rPr>
      </w:pPr>
      <w:r>
        <w:rPr>
          <w:b/>
          <w:sz w:val="26"/>
          <w:szCs w:val="26"/>
        </w:rPr>
        <w:t xml:space="preserve">реализации подпрограммы «Развитие мелиорации земель сельскохозяйственного назначения» </w:t>
      </w:r>
    </w:p>
    <w:p w:rsidR="00B64F79" w:rsidRDefault="00B64F79" w:rsidP="00B64F79">
      <w:pPr>
        <w:autoSpaceDE w:val="0"/>
        <w:autoSpaceDN w:val="0"/>
        <w:adjustRightInd w:val="0"/>
        <w:jc w:val="center"/>
        <w:outlineLvl w:val="0"/>
        <w:rPr>
          <w:sz w:val="26"/>
          <w:szCs w:val="26"/>
          <w:lang w:eastAsia="en-US"/>
        </w:rPr>
      </w:pPr>
      <w:r>
        <w:rPr>
          <w:b/>
          <w:sz w:val="26"/>
          <w:szCs w:val="26"/>
        </w:rPr>
        <w:t xml:space="preserve">муниципальной программы Комсомольского </w:t>
      </w:r>
      <w:r w:rsidR="00986CD7">
        <w:rPr>
          <w:b/>
          <w:sz w:val="26"/>
          <w:szCs w:val="26"/>
        </w:rPr>
        <w:t>муниципального округа</w:t>
      </w:r>
      <w:r>
        <w:rPr>
          <w:b/>
          <w:sz w:val="26"/>
          <w:szCs w:val="26"/>
        </w:rPr>
        <w:t xml:space="preserve"> Чувашской Республики «Развитие сельского хозяйства и регулирование рынка сельскохозяйственной продукции, сырья и продовольствия»</w:t>
      </w:r>
    </w:p>
    <w:p w:rsidR="00B64F79" w:rsidRDefault="00B64F79" w:rsidP="00B64F79">
      <w:pPr>
        <w:jc w:val="right"/>
        <w:rPr>
          <w:sz w:val="18"/>
          <w:szCs w:val="18"/>
        </w:rPr>
      </w:pPr>
    </w:p>
    <w:p w:rsidR="00B64F79" w:rsidRDefault="00B64F79" w:rsidP="00B64F79">
      <w:pPr>
        <w:jc w:val="right"/>
        <w:rPr>
          <w:sz w:val="18"/>
          <w:szCs w:val="18"/>
        </w:rPr>
      </w:pPr>
    </w:p>
    <w:p w:rsidR="00B64F79" w:rsidRDefault="00B64F79" w:rsidP="00B64F79">
      <w:pPr>
        <w:rPr>
          <w:sz w:val="20"/>
          <w:szCs w:val="20"/>
        </w:rPr>
      </w:pPr>
    </w:p>
    <w:tbl>
      <w:tblPr>
        <w:tblW w:w="14954" w:type="dxa"/>
        <w:tblInd w:w="94" w:type="dxa"/>
        <w:tblLayout w:type="fixed"/>
        <w:tblLook w:val="04A0"/>
      </w:tblPr>
      <w:tblGrid>
        <w:gridCol w:w="1007"/>
        <w:gridCol w:w="2268"/>
        <w:gridCol w:w="1701"/>
        <w:gridCol w:w="993"/>
        <w:gridCol w:w="708"/>
        <w:gridCol w:w="997"/>
        <w:gridCol w:w="1190"/>
        <w:gridCol w:w="790"/>
        <w:gridCol w:w="1554"/>
        <w:gridCol w:w="738"/>
        <w:gridCol w:w="738"/>
        <w:gridCol w:w="738"/>
        <w:gridCol w:w="766"/>
        <w:gridCol w:w="766"/>
      </w:tblGrid>
      <w:tr w:rsidR="005C74C7" w:rsidRPr="005C74C7" w:rsidTr="005C74C7">
        <w:trPr>
          <w:trHeight w:val="495"/>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Статус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Наименование подпрограммы муниципальной программы Комсомольского муниципального округа Чувашской Республики (основного мероприятия,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Задача подпрограммы муниципальной программы Комсомольского муниципального округа Чувашской Республики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Ответственный исполнитель, соисполнитель</w:t>
            </w:r>
          </w:p>
        </w:tc>
        <w:tc>
          <w:tcPr>
            <w:tcW w:w="3685" w:type="dxa"/>
            <w:gridSpan w:val="4"/>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Код бюджетной классификации</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Источники финансирования</w:t>
            </w:r>
          </w:p>
        </w:tc>
        <w:tc>
          <w:tcPr>
            <w:tcW w:w="3746" w:type="dxa"/>
            <w:gridSpan w:val="5"/>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Расходы по годам, тыс. рублей</w:t>
            </w:r>
          </w:p>
        </w:tc>
      </w:tr>
      <w:tr w:rsidR="005C74C7" w:rsidRPr="005C74C7" w:rsidTr="005C74C7">
        <w:trPr>
          <w:trHeight w:val="120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главный распорядитель бюджетных средств</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раздел, подраздел</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целевая статья расходов</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группа (подгруппа) вида расходов</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2023</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2024</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2025</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2026–2030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2031–2035</w:t>
            </w:r>
          </w:p>
        </w:tc>
      </w:tr>
      <w:tr w:rsidR="005C74C7" w:rsidRPr="005C74C7" w:rsidTr="005C74C7">
        <w:trPr>
          <w:trHeight w:val="300"/>
        </w:trPr>
        <w:tc>
          <w:tcPr>
            <w:tcW w:w="1007" w:type="dxa"/>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1</w:t>
            </w:r>
          </w:p>
        </w:tc>
        <w:tc>
          <w:tcPr>
            <w:tcW w:w="226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w:t>
            </w:r>
          </w:p>
        </w:tc>
        <w:tc>
          <w:tcPr>
            <w:tcW w:w="170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3</w:t>
            </w: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4</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5</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6</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7</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9</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11</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15</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16</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17</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18</w:t>
            </w:r>
          </w:p>
        </w:tc>
      </w:tr>
      <w:tr w:rsidR="005C74C7" w:rsidRPr="005C74C7" w:rsidTr="005C74C7">
        <w:trPr>
          <w:trHeight w:val="300"/>
        </w:trPr>
        <w:tc>
          <w:tcPr>
            <w:tcW w:w="1007"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Подпрограмма</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«Развитие мелиорации земель сельскохозяйственного назначения»</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ответственный исполнитель – отдел сельского хозяйства и экологии</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903</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0405</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Ц9Б0000000</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218,1</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189,8</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188,7</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4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215,2</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168,6</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125,1</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72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республиканский  бюджет Чувашской Республики</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2,2</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1,7</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3,8</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25"/>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0,7</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19,5</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59,8</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615"/>
        </w:trPr>
        <w:tc>
          <w:tcPr>
            <w:tcW w:w="14954" w:type="dxa"/>
            <w:gridSpan w:val="14"/>
            <w:tcBorders>
              <w:top w:val="single" w:sz="4" w:space="0" w:color="auto"/>
              <w:left w:val="single" w:sz="4" w:space="0" w:color="auto"/>
              <w:bottom w:val="single" w:sz="4" w:space="0" w:color="auto"/>
              <w:right w:val="single" w:sz="4" w:space="0" w:color="auto"/>
            </w:tcBorders>
            <w:shd w:val="clear" w:color="000000" w:fill="FFFFFF"/>
            <w:hideMark/>
          </w:tcPr>
          <w:p w:rsidR="005C74C7" w:rsidRPr="005C74C7" w:rsidRDefault="005C74C7" w:rsidP="005C74C7">
            <w:pPr>
              <w:jc w:val="center"/>
              <w:rPr>
                <w:b/>
                <w:bCs/>
                <w:color w:val="000000"/>
                <w:sz w:val="18"/>
                <w:szCs w:val="18"/>
              </w:rPr>
            </w:pPr>
            <w:r w:rsidRPr="005C74C7">
              <w:rPr>
                <w:b/>
                <w:bCs/>
                <w:color w:val="000000"/>
                <w:sz w:val="18"/>
                <w:szCs w:val="18"/>
              </w:rPr>
              <w:t>Цель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rsidR="005C74C7" w:rsidRPr="005C74C7" w:rsidTr="005C74C7">
        <w:trPr>
          <w:trHeight w:val="435"/>
        </w:trPr>
        <w:tc>
          <w:tcPr>
            <w:tcW w:w="1007"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both"/>
              <w:rPr>
                <w:color w:val="000000"/>
                <w:sz w:val="18"/>
                <w:szCs w:val="18"/>
              </w:rPr>
            </w:pPr>
            <w:r w:rsidRPr="005C74C7">
              <w:rPr>
                <w:color w:val="000000"/>
                <w:sz w:val="18"/>
                <w:szCs w:val="18"/>
              </w:rPr>
              <w:t>Основное мероприятие 1</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государственной собственности Чувашской Республики, собственности муниципальных образований, собственности сельскохозяйственных товаропроизводителей</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восстановление мелиоративного фонда (мелиорируемые земли и мелиоративные системы), включая реализацию мер по орошению и (или) осушению земель</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903</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0405</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Ц9Б0100000</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55"/>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72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республиканский бюджет Чувашской Республики</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720"/>
        </w:trPr>
        <w:tc>
          <w:tcPr>
            <w:tcW w:w="3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Целевые показатели (индикаторы) подпрограммы, увязанные с основным мероприятием 1</w:t>
            </w:r>
          </w:p>
        </w:tc>
        <w:tc>
          <w:tcPr>
            <w:tcW w:w="6379" w:type="dxa"/>
            <w:gridSpan w:val="6"/>
            <w:tcBorders>
              <w:top w:val="single" w:sz="4" w:space="0" w:color="auto"/>
              <w:left w:val="nil"/>
              <w:bottom w:val="single" w:sz="4" w:space="0" w:color="auto"/>
              <w:right w:val="single" w:sz="4" w:space="0" w:color="000000"/>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xml:space="preserve">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w:t>
            </w:r>
            <w:proofErr w:type="gramStart"/>
            <w:r w:rsidRPr="005C74C7">
              <w:rPr>
                <w:color w:val="000000"/>
                <w:sz w:val="18"/>
                <w:szCs w:val="18"/>
              </w:rPr>
              <w:t>га</w:t>
            </w:r>
            <w:proofErr w:type="gramEnd"/>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50,0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50,0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0,0</w:t>
            </w:r>
          </w:p>
        </w:tc>
      </w:tr>
      <w:tr w:rsidR="005C74C7" w:rsidRPr="005C74C7" w:rsidTr="005C74C7">
        <w:trPr>
          <w:trHeight w:val="750"/>
        </w:trPr>
        <w:tc>
          <w:tcPr>
            <w:tcW w:w="1007"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both"/>
              <w:rPr>
                <w:color w:val="000000"/>
                <w:sz w:val="18"/>
                <w:szCs w:val="18"/>
              </w:rPr>
            </w:pPr>
            <w:r w:rsidRPr="005C74C7">
              <w:rPr>
                <w:color w:val="000000"/>
                <w:sz w:val="18"/>
                <w:szCs w:val="18"/>
              </w:rPr>
              <w:t>Мероприятие 1.1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Развитие мелиоративных систем и отдельно расположенных гидротехнических сооружений, а также рыбоводных прудов, относящихся к государственной собственности субъектов Российской Федерации, муниципальной собственности и собственности сельскохозяйственных товаропроизводителей</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903</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0405</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Ц9Б0150761</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55"/>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72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республиканский бюджет Чувашской Республики</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25"/>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25"/>
        </w:trPr>
        <w:tc>
          <w:tcPr>
            <w:tcW w:w="1007"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both"/>
              <w:rPr>
                <w:color w:val="000000"/>
                <w:sz w:val="18"/>
                <w:szCs w:val="18"/>
              </w:rPr>
            </w:pPr>
            <w:r w:rsidRPr="005C74C7">
              <w:rPr>
                <w:color w:val="000000"/>
                <w:sz w:val="18"/>
                <w:szCs w:val="18"/>
              </w:rPr>
              <w:t>Мероприятие 1.2</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xml:space="preserve">Проведение гидромелиоративных, </w:t>
            </w:r>
            <w:proofErr w:type="spellStart"/>
            <w:r w:rsidRPr="005C74C7">
              <w:rPr>
                <w:color w:val="000000"/>
                <w:sz w:val="18"/>
                <w:szCs w:val="18"/>
              </w:rPr>
              <w:t>культуртехнических</w:t>
            </w:r>
            <w:proofErr w:type="spellEnd"/>
            <w:r w:rsidRPr="005C74C7">
              <w:rPr>
                <w:color w:val="000000"/>
                <w:sz w:val="18"/>
                <w:szCs w:val="18"/>
              </w:rPr>
              <w:t xml:space="preserve">, </w:t>
            </w:r>
            <w:proofErr w:type="spellStart"/>
            <w:r w:rsidRPr="005C74C7">
              <w:rPr>
                <w:color w:val="000000"/>
                <w:sz w:val="18"/>
                <w:szCs w:val="18"/>
              </w:rPr>
              <w:t>агролесомелиоративных</w:t>
            </w:r>
            <w:proofErr w:type="spellEnd"/>
            <w:r w:rsidRPr="005C74C7">
              <w:rPr>
                <w:color w:val="000000"/>
                <w:sz w:val="18"/>
                <w:szCs w:val="18"/>
              </w:rPr>
              <w:t xml:space="preserve"> и фитомелиоративных мероприятий, а также мероприятий в области известкования кислых почв на </w:t>
            </w:r>
            <w:proofErr w:type="spellStart"/>
            <w:r w:rsidRPr="005C74C7">
              <w:rPr>
                <w:color w:val="000000"/>
                <w:sz w:val="18"/>
                <w:szCs w:val="18"/>
              </w:rPr>
              <w:t>пашнсельскохозяйственного</w:t>
            </w:r>
            <w:proofErr w:type="spellEnd"/>
            <w:r w:rsidRPr="005C74C7">
              <w:rPr>
                <w:color w:val="000000"/>
                <w:sz w:val="18"/>
                <w:szCs w:val="18"/>
              </w:rPr>
              <w:t xml:space="preserve"> назначения</w:t>
            </w:r>
          </w:p>
        </w:tc>
        <w:tc>
          <w:tcPr>
            <w:tcW w:w="170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903</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0405</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4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72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республиканский бюджет Чувашской Республики</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25"/>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4954" w:type="dxa"/>
            <w:gridSpan w:val="14"/>
            <w:tcBorders>
              <w:top w:val="single" w:sz="4" w:space="0" w:color="auto"/>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b/>
                <w:bCs/>
                <w:color w:val="000000"/>
                <w:sz w:val="18"/>
                <w:szCs w:val="18"/>
              </w:rPr>
            </w:pPr>
            <w:r w:rsidRPr="005C74C7">
              <w:rPr>
                <w:b/>
                <w:bCs/>
                <w:color w:val="000000"/>
                <w:sz w:val="18"/>
                <w:szCs w:val="18"/>
              </w:rPr>
              <w:t>Цель "Повышение продукционного потенциала мелиорируемых земель и эффективности использования природных ресурсов"</w:t>
            </w:r>
          </w:p>
        </w:tc>
      </w:tr>
      <w:tr w:rsidR="005C74C7" w:rsidRPr="005C74C7" w:rsidTr="005C74C7">
        <w:trPr>
          <w:trHeight w:val="495"/>
        </w:trPr>
        <w:tc>
          <w:tcPr>
            <w:tcW w:w="1007"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Основное мероприятие 2</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5C74C7">
              <w:rPr>
                <w:color w:val="000000"/>
                <w:sz w:val="18"/>
                <w:szCs w:val="18"/>
              </w:rPr>
              <w:t>агролесомелиоративных</w:t>
            </w:r>
            <w:proofErr w:type="spellEnd"/>
            <w:r w:rsidRPr="005C74C7">
              <w:rPr>
                <w:color w:val="000000"/>
                <w:sz w:val="18"/>
                <w:szCs w:val="18"/>
              </w:rPr>
              <w:t xml:space="preserve">, фитомелиоративных и </w:t>
            </w:r>
            <w:proofErr w:type="spellStart"/>
            <w:r w:rsidRPr="005C74C7">
              <w:rPr>
                <w:color w:val="000000"/>
                <w:sz w:val="18"/>
                <w:szCs w:val="18"/>
              </w:rPr>
              <w:t>культуртехнических</w:t>
            </w:r>
            <w:proofErr w:type="spellEnd"/>
            <w:r w:rsidRPr="005C74C7">
              <w:rPr>
                <w:color w:val="000000"/>
                <w:sz w:val="18"/>
                <w:szCs w:val="18"/>
              </w:rPr>
              <w:t xml:space="preserve"> мероприятий</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предотвращение выбытия из сельскохозяйственного оборота земель сельскохозяйственного назначения</w:t>
            </w: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903</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0405</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Ц9Б0200000</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5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72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республиканский бюджет Чувашской Республики</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25"/>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630"/>
        </w:trPr>
        <w:tc>
          <w:tcPr>
            <w:tcW w:w="327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Целевые показатели (индикаторы)  подпрограммы, увязанные с основным мероприятием 2</w:t>
            </w:r>
          </w:p>
        </w:tc>
        <w:tc>
          <w:tcPr>
            <w:tcW w:w="5589" w:type="dxa"/>
            <w:gridSpan w:val="5"/>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Площадь пашни, на которой реализуются мероприятия в области известкования кислых почв,  тыс. га</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3275"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5589" w:type="dxa"/>
            <w:gridSpan w:val="5"/>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xml:space="preserve">Площадь сельскохозяйственных угодий, вовлеченных в оборот за счет проведения </w:t>
            </w:r>
            <w:proofErr w:type="spellStart"/>
            <w:r w:rsidRPr="005C74C7">
              <w:rPr>
                <w:color w:val="000000"/>
                <w:sz w:val="18"/>
                <w:szCs w:val="18"/>
              </w:rPr>
              <w:t>культуртехнических</w:t>
            </w:r>
            <w:proofErr w:type="spellEnd"/>
            <w:r w:rsidRPr="005C74C7">
              <w:rPr>
                <w:color w:val="000000"/>
                <w:sz w:val="18"/>
                <w:szCs w:val="18"/>
              </w:rPr>
              <w:t xml:space="preserve"> мероприятий, </w:t>
            </w:r>
            <w:proofErr w:type="gramStart"/>
            <w:r w:rsidRPr="005C74C7">
              <w:rPr>
                <w:color w:val="000000"/>
                <w:sz w:val="18"/>
                <w:szCs w:val="18"/>
              </w:rPr>
              <w:t>га</w:t>
            </w:r>
            <w:proofErr w:type="gramEnd"/>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645"/>
        </w:trPr>
        <w:tc>
          <w:tcPr>
            <w:tcW w:w="1007"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Мероприятие 2.1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proofErr w:type="spellStart"/>
            <w:r w:rsidRPr="005C74C7">
              <w:rPr>
                <w:color w:val="000000"/>
                <w:sz w:val="18"/>
                <w:szCs w:val="18"/>
              </w:rPr>
              <w:t>Культуртехнические</w:t>
            </w:r>
            <w:proofErr w:type="spellEnd"/>
            <w:r w:rsidRPr="005C74C7">
              <w:rPr>
                <w:color w:val="000000"/>
                <w:sz w:val="18"/>
                <w:szCs w:val="18"/>
              </w:rPr>
              <w:t xml:space="preserve"> мероприятия на мелиорируемых землях (орошаемых и (или) осушаемых)</w:t>
            </w:r>
          </w:p>
        </w:tc>
        <w:tc>
          <w:tcPr>
            <w:tcW w:w="170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903</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0405</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Ц9Б0260763</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60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72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республиканский бюджет Чувашской Республики</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20"/>
        </w:trPr>
        <w:tc>
          <w:tcPr>
            <w:tcW w:w="1007"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Мероприятие 2.2</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Мероприятия в области известкования кислых почв на пашне</w:t>
            </w:r>
          </w:p>
        </w:tc>
        <w:tc>
          <w:tcPr>
            <w:tcW w:w="170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903</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0405</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85"/>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72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республиканский бюджет Чувашской Республики</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7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45"/>
        </w:trPr>
        <w:tc>
          <w:tcPr>
            <w:tcW w:w="1007"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Основное мероприятие 3</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Подготовка проектов межевания земельных участков и проведение кадастровых работ</w:t>
            </w:r>
          </w:p>
        </w:tc>
        <w:tc>
          <w:tcPr>
            <w:tcW w:w="1701"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903</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0405</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Ц9Б0300000</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218,1</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189,8</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188,7</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55"/>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215,2</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168,6</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125,1</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72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республиканский бюджет Чувашской Республики</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2,2</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1,7</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3,8</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0,7</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19,5</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59,8</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32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C74C7" w:rsidRPr="005C74C7" w:rsidRDefault="005C74C7" w:rsidP="005C74C7">
            <w:pPr>
              <w:jc w:val="center"/>
              <w:rPr>
                <w:color w:val="000000"/>
                <w:sz w:val="18"/>
                <w:szCs w:val="18"/>
              </w:rPr>
            </w:pPr>
            <w:r w:rsidRPr="005C74C7">
              <w:rPr>
                <w:color w:val="000000"/>
                <w:sz w:val="18"/>
                <w:szCs w:val="18"/>
              </w:rPr>
              <w:t>Целевые показатель (индикатор) подпрограммы, увязанные с основным мероприятием 3</w:t>
            </w:r>
          </w:p>
        </w:tc>
        <w:tc>
          <w:tcPr>
            <w:tcW w:w="7933" w:type="dxa"/>
            <w:gridSpan w:val="7"/>
            <w:tcBorders>
              <w:top w:val="single" w:sz="4" w:space="0" w:color="auto"/>
              <w:left w:val="nil"/>
              <w:bottom w:val="single" w:sz="4" w:space="0" w:color="auto"/>
              <w:right w:val="single" w:sz="4" w:space="0" w:color="auto"/>
            </w:tcBorders>
            <w:shd w:val="clear" w:color="auto" w:fill="auto"/>
            <w:vAlign w:val="bottom"/>
            <w:hideMark/>
          </w:tcPr>
          <w:p w:rsidR="005C74C7" w:rsidRPr="005C74C7" w:rsidRDefault="005C74C7" w:rsidP="005C74C7">
            <w:pPr>
              <w:jc w:val="center"/>
              <w:rPr>
                <w:color w:val="000000"/>
                <w:sz w:val="18"/>
                <w:szCs w:val="18"/>
              </w:rPr>
            </w:pPr>
            <w:r w:rsidRPr="005C74C7">
              <w:rPr>
                <w:color w:val="000000"/>
                <w:sz w:val="18"/>
                <w:szCs w:val="18"/>
              </w:rPr>
              <w:t>Вовлечение в оборот земель сельскохозяйственного назначения, тыс. га</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0,1</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0,1</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0,1</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r>
      <w:tr w:rsidR="005C74C7" w:rsidRPr="005C74C7" w:rsidTr="005C74C7">
        <w:trPr>
          <w:trHeight w:val="300"/>
        </w:trPr>
        <w:tc>
          <w:tcPr>
            <w:tcW w:w="1007"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Мероприятие 3.1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Субсидии на подготовку проектов межевания земельных участков и на проведение кадастровых работ</w:t>
            </w:r>
          </w:p>
        </w:tc>
        <w:tc>
          <w:tcPr>
            <w:tcW w:w="170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903</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0405</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Ц9Б03L5990</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244</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218,1</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189,8</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188,7</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215,2</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168,6</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125,1</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республиканский  бюджет Чувашской Республики</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2,2</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1,7</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3,8</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0,7</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19,5</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59,8</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007"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color w:val="000000"/>
                <w:sz w:val="18"/>
                <w:szCs w:val="18"/>
              </w:rPr>
            </w:pPr>
            <w:r w:rsidRPr="005C74C7">
              <w:rPr>
                <w:color w:val="000000"/>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color w:val="000000"/>
                <w:sz w:val="18"/>
                <w:szCs w:val="18"/>
              </w:rPr>
            </w:pPr>
            <w:r w:rsidRPr="005C74C7">
              <w:rPr>
                <w:color w:val="000000"/>
                <w:sz w:val="18"/>
                <w:szCs w:val="18"/>
              </w:rPr>
              <w:t> </w:t>
            </w:r>
          </w:p>
        </w:tc>
        <w:tc>
          <w:tcPr>
            <w:tcW w:w="997"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color w:val="000000"/>
                <w:sz w:val="18"/>
                <w:szCs w:val="18"/>
              </w:rPr>
            </w:pPr>
            <w:r w:rsidRPr="005C74C7">
              <w:rPr>
                <w:color w:val="000000"/>
                <w:sz w:val="18"/>
                <w:szCs w:val="18"/>
              </w:rPr>
              <w:t> </w:t>
            </w:r>
          </w:p>
        </w:tc>
        <w:tc>
          <w:tcPr>
            <w:tcW w:w="119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color w:val="000000"/>
                <w:sz w:val="18"/>
                <w:szCs w:val="18"/>
              </w:rPr>
            </w:pPr>
            <w:r w:rsidRPr="005C74C7">
              <w:rPr>
                <w:color w:val="000000"/>
                <w:sz w:val="18"/>
                <w:szCs w:val="18"/>
              </w:rPr>
              <w:t> </w:t>
            </w:r>
          </w:p>
        </w:tc>
        <w:tc>
          <w:tcPr>
            <w:tcW w:w="79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38"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6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bl>
    <w:p w:rsidR="00B64F79" w:rsidRDefault="00B64F79" w:rsidP="00EB2DEC">
      <w:pPr>
        <w:ind w:firstLine="708"/>
        <w:jc w:val="both"/>
        <w:rPr>
          <w:sz w:val="26"/>
          <w:szCs w:val="26"/>
        </w:rPr>
      </w:pPr>
    </w:p>
    <w:p w:rsidR="001417FD" w:rsidRDefault="001417FD" w:rsidP="00EB2DEC">
      <w:pPr>
        <w:ind w:firstLine="708"/>
        <w:jc w:val="both"/>
        <w:rPr>
          <w:sz w:val="26"/>
          <w:szCs w:val="26"/>
        </w:rPr>
      </w:pPr>
    </w:p>
    <w:p w:rsidR="001417FD" w:rsidRDefault="001417FD" w:rsidP="00EB2DEC">
      <w:pPr>
        <w:ind w:firstLine="708"/>
        <w:jc w:val="both"/>
        <w:rPr>
          <w:sz w:val="26"/>
          <w:szCs w:val="26"/>
        </w:rPr>
      </w:pPr>
    </w:p>
    <w:p w:rsidR="001417FD" w:rsidRDefault="001417FD" w:rsidP="00EB2DEC">
      <w:pPr>
        <w:ind w:firstLine="708"/>
        <w:jc w:val="both"/>
        <w:rPr>
          <w:sz w:val="26"/>
          <w:szCs w:val="26"/>
        </w:rPr>
      </w:pPr>
    </w:p>
    <w:p w:rsidR="00E5004E" w:rsidRDefault="00E5004E" w:rsidP="00EB2DEC">
      <w:pPr>
        <w:ind w:firstLine="708"/>
        <w:jc w:val="both"/>
        <w:rPr>
          <w:sz w:val="26"/>
          <w:szCs w:val="26"/>
        </w:rPr>
        <w:sectPr w:rsidR="00E5004E" w:rsidSect="00B64F79">
          <w:pgSz w:w="16838" w:h="11906" w:orient="landscape"/>
          <w:pgMar w:top="1701" w:right="1276" w:bottom="850" w:left="1134" w:header="708" w:footer="708" w:gutter="0"/>
          <w:cols w:space="708"/>
          <w:docGrid w:linePitch="360"/>
        </w:sectPr>
      </w:pPr>
    </w:p>
    <w:p w:rsidR="00E80B62" w:rsidRDefault="00E80B62" w:rsidP="00E80B62">
      <w:pPr>
        <w:tabs>
          <w:tab w:val="left" w:pos="6960"/>
        </w:tabs>
        <w:ind w:left="3840"/>
        <w:jc w:val="center"/>
        <w:rPr>
          <w:sz w:val="26"/>
          <w:szCs w:val="26"/>
        </w:rPr>
      </w:pPr>
      <w:r>
        <w:rPr>
          <w:sz w:val="26"/>
          <w:szCs w:val="26"/>
        </w:rPr>
        <w:t>Приложение № 6</w:t>
      </w:r>
    </w:p>
    <w:p w:rsidR="00E80B62" w:rsidRDefault="00E80B62" w:rsidP="00E80B62">
      <w:pPr>
        <w:tabs>
          <w:tab w:val="left" w:pos="6960"/>
        </w:tabs>
        <w:ind w:left="3840"/>
        <w:jc w:val="both"/>
        <w:rPr>
          <w:sz w:val="26"/>
          <w:szCs w:val="26"/>
        </w:rPr>
      </w:pPr>
      <w:r>
        <w:rPr>
          <w:sz w:val="26"/>
          <w:szCs w:val="26"/>
        </w:rPr>
        <w:t>к муниципальной программе Комсомольского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p>
    <w:p w:rsidR="001417FD" w:rsidRDefault="001417FD" w:rsidP="00EB2DEC">
      <w:pPr>
        <w:ind w:firstLine="708"/>
        <w:jc w:val="both"/>
        <w:rPr>
          <w:sz w:val="26"/>
          <w:szCs w:val="26"/>
        </w:rPr>
      </w:pPr>
    </w:p>
    <w:p w:rsidR="00E80B62" w:rsidRDefault="00E80B62" w:rsidP="00EB2DEC">
      <w:pPr>
        <w:ind w:firstLine="708"/>
        <w:jc w:val="both"/>
        <w:rPr>
          <w:sz w:val="26"/>
          <w:szCs w:val="26"/>
        </w:rPr>
      </w:pPr>
    </w:p>
    <w:p w:rsidR="00E80B62" w:rsidRDefault="00E80B62" w:rsidP="00E80B62">
      <w:pPr>
        <w:jc w:val="center"/>
        <w:rPr>
          <w:b/>
          <w:sz w:val="26"/>
          <w:szCs w:val="26"/>
        </w:rPr>
      </w:pPr>
      <w:r>
        <w:rPr>
          <w:b/>
          <w:sz w:val="26"/>
          <w:szCs w:val="26"/>
        </w:rPr>
        <w:t xml:space="preserve">П О Д П Р О Г Р А М </w:t>
      </w:r>
      <w:proofErr w:type="spellStart"/>
      <w:proofErr w:type="gramStart"/>
      <w:r>
        <w:rPr>
          <w:b/>
          <w:sz w:val="26"/>
          <w:szCs w:val="26"/>
        </w:rPr>
        <w:t>М</w:t>
      </w:r>
      <w:proofErr w:type="spellEnd"/>
      <w:proofErr w:type="gramEnd"/>
      <w:r>
        <w:rPr>
          <w:b/>
          <w:sz w:val="26"/>
          <w:szCs w:val="26"/>
        </w:rPr>
        <w:t xml:space="preserve"> А</w:t>
      </w:r>
    </w:p>
    <w:p w:rsidR="00E80B62" w:rsidRDefault="00E80B62" w:rsidP="00E80B62">
      <w:pPr>
        <w:jc w:val="center"/>
        <w:rPr>
          <w:b/>
          <w:sz w:val="26"/>
          <w:szCs w:val="26"/>
        </w:rPr>
      </w:pPr>
      <w:r>
        <w:rPr>
          <w:b/>
          <w:sz w:val="26"/>
          <w:szCs w:val="26"/>
        </w:rPr>
        <w:t xml:space="preserve">«Развитие отраслей агропромышленного комплекса» </w:t>
      </w:r>
      <w:proofErr w:type="gramStart"/>
      <w:r>
        <w:rPr>
          <w:b/>
          <w:sz w:val="26"/>
          <w:szCs w:val="26"/>
        </w:rPr>
        <w:t>муниципальной</w:t>
      </w:r>
      <w:proofErr w:type="gramEnd"/>
    </w:p>
    <w:p w:rsidR="00E80B62" w:rsidRDefault="00E80B62" w:rsidP="00E80B62">
      <w:pPr>
        <w:jc w:val="center"/>
        <w:rPr>
          <w:b/>
          <w:sz w:val="26"/>
          <w:szCs w:val="26"/>
        </w:rPr>
      </w:pPr>
      <w:r>
        <w:rPr>
          <w:b/>
          <w:sz w:val="26"/>
          <w:szCs w:val="26"/>
        </w:rPr>
        <w:t xml:space="preserve">программы </w:t>
      </w:r>
      <w:r w:rsidRPr="00E80B62">
        <w:rPr>
          <w:b/>
          <w:sz w:val="26"/>
          <w:szCs w:val="26"/>
        </w:rPr>
        <w:t xml:space="preserve">Комсомольского муниципального округа </w:t>
      </w:r>
      <w:r>
        <w:rPr>
          <w:b/>
          <w:sz w:val="26"/>
          <w:szCs w:val="26"/>
        </w:rPr>
        <w:t xml:space="preserve">Чувашской Республики «Развитие сельского хозяйства и регулирование рынка </w:t>
      </w:r>
    </w:p>
    <w:p w:rsidR="00E80B62" w:rsidRDefault="00E80B62" w:rsidP="00E80B62">
      <w:pPr>
        <w:jc w:val="center"/>
        <w:rPr>
          <w:b/>
          <w:sz w:val="26"/>
          <w:szCs w:val="26"/>
        </w:rPr>
      </w:pPr>
      <w:r>
        <w:rPr>
          <w:b/>
          <w:sz w:val="26"/>
          <w:szCs w:val="26"/>
        </w:rPr>
        <w:t>сельскохозяйственной продукции, сырья и продовольствия»</w:t>
      </w:r>
    </w:p>
    <w:p w:rsidR="00E80B62" w:rsidRDefault="00E80B62" w:rsidP="00EB2DEC">
      <w:pPr>
        <w:ind w:firstLine="708"/>
        <w:jc w:val="both"/>
        <w:rPr>
          <w:sz w:val="26"/>
          <w:szCs w:val="26"/>
        </w:rPr>
      </w:pPr>
    </w:p>
    <w:p w:rsidR="00EF1F08" w:rsidRDefault="00EF1F08" w:rsidP="00EB2DEC">
      <w:pPr>
        <w:ind w:firstLine="708"/>
        <w:jc w:val="both"/>
        <w:rPr>
          <w:sz w:val="26"/>
          <w:szCs w:val="26"/>
        </w:rPr>
      </w:pPr>
    </w:p>
    <w:tbl>
      <w:tblPr>
        <w:tblW w:w="5000" w:type="pct"/>
        <w:tblCellMar>
          <w:left w:w="62" w:type="dxa"/>
          <w:right w:w="62" w:type="dxa"/>
        </w:tblCellMar>
        <w:tblLook w:val="04A0"/>
      </w:tblPr>
      <w:tblGrid>
        <w:gridCol w:w="3447"/>
        <w:gridCol w:w="328"/>
        <w:gridCol w:w="5704"/>
      </w:tblGrid>
      <w:tr w:rsidR="00E80B62" w:rsidTr="00E80B62">
        <w:tc>
          <w:tcPr>
            <w:tcW w:w="1818" w:type="pct"/>
          </w:tcPr>
          <w:p w:rsidR="00E80B62" w:rsidRDefault="00E80B62">
            <w:pPr>
              <w:autoSpaceDE w:val="0"/>
              <w:autoSpaceDN w:val="0"/>
              <w:adjustRightInd w:val="0"/>
              <w:jc w:val="both"/>
              <w:rPr>
                <w:sz w:val="26"/>
                <w:szCs w:val="26"/>
                <w:lang w:eastAsia="en-US"/>
              </w:rPr>
            </w:pPr>
          </w:p>
          <w:p w:rsidR="00B826A8" w:rsidRDefault="00B826A8">
            <w:pPr>
              <w:autoSpaceDE w:val="0"/>
              <w:autoSpaceDN w:val="0"/>
              <w:adjustRightInd w:val="0"/>
              <w:jc w:val="both"/>
              <w:rPr>
                <w:sz w:val="26"/>
                <w:szCs w:val="26"/>
                <w:lang w:eastAsia="en-US"/>
              </w:rPr>
            </w:pPr>
          </w:p>
          <w:p w:rsidR="00E80B62" w:rsidRDefault="00E80B62">
            <w:pPr>
              <w:autoSpaceDE w:val="0"/>
              <w:autoSpaceDN w:val="0"/>
              <w:adjustRightInd w:val="0"/>
              <w:jc w:val="both"/>
              <w:rPr>
                <w:sz w:val="26"/>
                <w:szCs w:val="26"/>
                <w:lang w:eastAsia="en-US"/>
              </w:rPr>
            </w:pPr>
            <w:r>
              <w:rPr>
                <w:sz w:val="26"/>
                <w:szCs w:val="26"/>
                <w:lang w:eastAsia="en-US"/>
              </w:rPr>
              <w:t>Ответственный исполнитель подпрограммы</w:t>
            </w:r>
          </w:p>
        </w:tc>
        <w:tc>
          <w:tcPr>
            <w:tcW w:w="173" w:type="pct"/>
          </w:tcPr>
          <w:p w:rsidR="00E80B62" w:rsidRDefault="00E80B62">
            <w:pPr>
              <w:autoSpaceDE w:val="0"/>
              <w:autoSpaceDN w:val="0"/>
              <w:adjustRightInd w:val="0"/>
              <w:jc w:val="both"/>
              <w:rPr>
                <w:sz w:val="26"/>
                <w:szCs w:val="26"/>
              </w:rPr>
            </w:pPr>
          </w:p>
          <w:p w:rsidR="00EF1F08" w:rsidRDefault="00EF1F08">
            <w:pPr>
              <w:autoSpaceDE w:val="0"/>
              <w:autoSpaceDN w:val="0"/>
              <w:adjustRightInd w:val="0"/>
              <w:jc w:val="both"/>
              <w:rPr>
                <w:sz w:val="26"/>
                <w:szCs w:val="26"/>
              </w:rPr>
            </w:pPr>
          </w:p>
          <w:p w:rsidR="00E80B62" w:rsidRDefault="00E80B62">
            <w:pPr>
              <w:autoSpaceDE w:val="0"/>
              <w:autoSpaceDN w:val="0"/>
              <w:adjustRightInd w:val="0"/>
              <w:jc w:val="both"/>
              <w:rPr>
                <w:sz w:val="26"/>
                <w:szCs w:val="26"/>
              </w:rPr>
            </w:pPr>
            <w:r>
              <w:rPr>
                <w:sz w:val="26"/>
                <w:szCs w:val="26"/>
              </w:rPr>
              <w:t>-</w:t>
            </w:r>
          </w:p>
        </w:tc>
        <w:tc>
          <w:tcPr>
            <w:tcW w:w="3009" w:type="pct"/>
          </w:tcPr>
          <w:p w:rsidR="00EF1F08" w:rsidRDefault="00E80B62">
            <w:pPr>
              <w:autoSpaceDE w:val="0"/>
              <w:autoSpaceDN w:val="0"/>
              <w:adjustRightInd w:val="0"/>
              <w:jc w:val="both"/>
              <w:rPr>
                <w:b/>
                <w:sz w:val="26"/>
                <w:szCs w:val="26"/>
              </w:rPr>
            </w:pPr>
            <w:r>
              <w:rPr>
                <w:b/>
                <w:sz w:val="26"/>
                <w:szCs w:val="26"/>
              </w:rPr>
              <w:t>Паспорт подпрограммы</w:t>
            </w:r>
          </w:p>
          <w:p w:rsidR="00B826A8" w:rsidRDefault="00B826A8">
            <w:pPr>
              <w:autoSpaceDE w:val="0"/>
              <w:autoSpaceDN w:val="0"/>
              <w:adjustRightInd w:val="0"/>
              <w:jc w:val="both"/>
              <w:rPr>
                <w:sz w:val="26"/>
                <w:szCs w:val="26"/>
              </w:rPr>
            </w:pPr>
          </w:p>
          <w:p w:rsidR="00E80B62" w:rsidRDefault="00E80B62">
            <w:pPr>
              <w:autoSpaceDE w:val="0"/>
              <w:autoSpaceDN w:val="0"/>
              <w:adjustRightInd w:val="0"/>
              <w:jc w:val="both"/>
              <w:rPr>
                <w:sz w:val="26"/>
                <w:szCs w:val="26"/>
              </w:rPr>
            </w:pPr>
            <w:r>
              <w:rPr>
                <w:sz w:val="26"/>
                <w:szCs w:val="26"/>
              </w:rPr>
              <w:t>Отдел сельского хозяйства</w:t>
            </w:r>
            <w:r w:rsidR="00810306">
              <w:rPr>
                <w:sz w:val="26"/>
                <w:szCs w:val="26"/>
              </w:rPr>
              <w:t xml:space="preserve"> и экологии </w:t>
            </w:r>
            <w:r>
              <w:rPr>
                <w:sz w:val="26"/>
                <w:szCs w:val="26"/>
              </w:rPr>
              <w:t xml:space="preserve">администрации Комсомольского </w:t>
            </w:r>
            <w:r w:rsidR="00810306">
              <w:rPr>
                <w:sz w:val="26"/>
                <w:szCs w:val="26"/>
              </w:rPr>
              <w:t>муниципального округа</w:t>
            </w:r>
            <w:r>
              <w:rPr>
                <w:sz w:val="26"/>
                <w:szCs w:val="26"/>
              </w:rPr>
              <w:t xml:space="preserve"> Чувашской Республики</w:t>
            </w:r>
          </w:p>
          <w:p w:rsidR="00E80B62" w:rsidRDefault="00E80B62">
            <w:pPr>
              <w:autoSpaceDE w:val="0"/>
              <w:autoSpaceDN w:val="0"/>
              <w:adjustRightInd w:val="0"/>
              <w:jc w:val="both"/>
              <w:rPr>
                <w:sz w:val="28"/>
                <w:szCs w:val="28"/>
                <w:lang w:eastAsia="en-US"/>
              </w:rPr>
            </w:pPr>
          </w:p>
        </w:tc>
      </w:tr>
      <w:tr w:rsidR="00E80B62" w:rsidTr="00E80B62">
        <w:tc>
          <w:tcPr>
            <w:tcW w:w="1818" w:type="pct"/>
            <w:hideMark/>
          </w:tcPr>
          <w:p w:rsidR="00E80B62" w:rsidRDefault="00E80B62">
            <w:pPr>
              <w:autoSpaceDE w:val="0"/>
              <w:autoSpaceDN w:val="0"/>
              <w:adjustRightInd w:val="0"/>
              <w:jc w:val="both"/>
              <w:rPr>
                <w:sz w:val="26"/>
                <w:szCs w:val="26"/>
                <w:lang w:eastAsia="en-US"/>
              </w:rPr>
            </w:pPr>
            <w:r>
              <w:rPr>
                <w:sz w:val="26"/>
                <w:szCs w:val="26"/>
                <w:lang w:eastAsia="en-US"/>
              </w:rPr>
              <w:t xml:space="preserve">Соисполнители </w:t>
            </w:r>
          </w:p>
          <w:p w:rsidR="00E80B62" w:rsidRDefault="00E80B62">
            <w:pPr>
              <w:autoSpaceDE w:val="0"/>
              <w:autoSpaceDN w:val="0"/>
              <w:adjustRightInd w:val="0"/>
              <w:jc w:val="both"/>
              <w:rPr>
                <w:sz w:val="26"/>
                <w:szCs w:val="26"/>
                <w:lang w:eastAsia="en-US"/>
              </w:rPr>
            </w:pPr>
            <w:r>
              <w:rPr>
                <w:sz w:val="26"/>
                <w:szCs w:val="26"/>
                <w:lang w:eastAsia="en-US"/>
              </w:rPr>
              <w:t>подпрограммы</w:t>
            </w:r>
          </w:p>
        </w:tc>
        <w:tc>
          <w:tcPr>
            <w:tcW w:w="173" w:type="pct"/>
            <w:hideMark/>
          </w:tcPr>
          <w:p w:rsidR="00E80B62" w:rsidRDefault="00E80B62">
            <w:pPr>
              <w:autoSpaceDE w:val="0"/>
              <w:autoSpaceDN w:val="0"/>
              <w:adjustRightInd w:val="0"/>
              <w:jc w:val="both"/>
              <w:rPr>
                <w:sz w:val="26"/>
                <w:szCs w:val="26"/>
              </w:rPr>
            </w:pPr>
            <w:r>
              <w:rPr>
                <w:sz w:val="26"/>
                <w:szCs w:val="26"/>
                <w:lang w:eastAsia="en-US"/>
              </w:rPr>
              <w:t>–</w:t>
            </w:r>
          </w:p>
        </w:tc>
        <w:tc>
          <w:tcPr>
            <w:tcW w:w="3009" w:type="pct"/>
          </w:tcPr>
          <w:p w:rsidR="001B537C" w:rsidRDefault="00ED2EA2" w:rsidP="001B537C">
            <w:pPr>
              <w:autoSpaceDE w:val="0"/>
              <w:autoSpaceDN w:val="0"/>
              <w:adjustRightInd w:val="0"/>
              <w:rPr>
                <w:spacing w:val="-1"/>
                <w:sz w:val="26"/>
                <w:szCs w:val="26"/>
              </w:rPr>
            </w:pPr>
            <w:r>
              <w:rPr>
                <w:spacing w:val="-1"/>
                <w:sz w:val="26"/>
                <w:szCs w:val="26"/>
              </w:rPr>
              <w:t xml:space="preserve">Управление по благоустройству и развитию территорий администрации Комсомольского муниципального округа </w:t>
            </w:r>
            <w:r>
              <w:rPr>
                <w:spacing w:val="-2"/>
                <w:sz w:val="26"/>
                <w:szCs w:val="26"/>
              </w:rPr>
              <w:t>Чувашской Республики;</w:t>
            </w:r>
            <w:r>
              <w:rPr>
                <w:spacing w:val="-1"/>
                <w:sz w:val="26"/>
                <w:szCs w:val="26"/>
              </w:rPr>
              <w:t xml:space="preserve"> </w:t>
            </w:r>
            <w:r w:rsidR="001B537C">
              <w:rPr>
                <w:spacing w:val="-1"/>
                <w:sz w:val="26"/>
                <w:szCs w:val="26"/>
              </w:rPr>
              <w:t xml:space="preserve">Отдел экономики, имущественных и земельных отношений </w:t>
            </w:r>
            <w:r w:rsidR="001B537C">
              <w:rPr>
                <w:spacing w:val="-2"/>
                <w:sz w:val="26"/>
                <w:szCs w:val="26"/>
              </w:rPr>
              <w:t>администрации Комсомольского муниципального округа Чувашской Республики</w:t>
            </w:r>
            <w:r w:rsidR="001B537C">
              <w:rPr>
                <w:spacing w:val="-1"/>
                <w:sz w:val="26"/>
                <w:szCs w:val="26"/>
              </w:rPr>
              <w:t>;</w:t>
            </w:r>
          </w:p>
          <w:p w:rsidR="001B537C" w:rsidRDefault="001B537C" w:rsidP="001B537C">
            <w:pPr>
              <w:autoSpaceDE w:val="0"/>
              <w:autoSpaceDN w:val="0"/>
              <w:adjustRightInd w:val="0"/>
              <w:rPr>
                <w:spacing w:val="-1"/>
                <w:sz w:val="26"/>
                <w:szCs w:val="26"/>
              </w:rPr>
            </w:pPr>
            <w:r>
              <w:rPr>
                <w:spacing w:val="-1"/>
                <w:sz w:val="26"/>
                <w:szCs w:val="26"/>
              </w:rPr>
              <w:t xml:space="preserve">Финансовый отдел </w:t>
            </w:r>
            <w:r>
              <w:rPr>
                <w:spacing w:val="-2"/>
                <w:sz w:val="26"/>
                <w:szCs w:val="26"/>
              </w:rPr>
              <w:t>администрации Комсомольского муниципального округа Чувашской Республики</w:t>
            </w:r>
          </w:p>
          <w:p w:rsidR="00E80B62" w:rsidRDefault="00E80B62">
            <w:pPr>
              <w:autoSpaceDE w:val="0"/>
              <w:autoSpaceDN w:val="0"/>
              <w:adjustRightInd w:val="0"/>
              <w:jc w:val="both"/>
              <w:rPr>
                <w:sz w:val="28"/>
                <w:szCs w:val="28"/>
              </w:rPr>
            </w:pPr>
          </w:p>
        </w:tc>
      </w:tr>
      <w:tr w:rsidR="00ED78C7" w:rsidTr="00201329">
        <w:tc>
          <w:tcPr>
            <w:tcW w:w="1818" w:type="pct"/>
            <w:hideMark/>
          </w:tcPr>
          <w:p w:rsidR="00ED78C7" w:rsidRDefault="00ED78C7" w:rsidP="00201329">
            <w:pPr>
              <w:autoSpaceDE w:val="0"/>
              <w:autoSpaceDN w:val="0"/>
              <w:adjustRightInd w:val="0"/>
              <w:jc w:val="both"/>
              <w:rPr>
                <w:sz w:val="26"/>
                <w:szCs w:val="26"/>
                <w:lang w:eastAsia="en-US"/>
              </w:rPr>
            </w:pPr>
            <w:r>
              <w:rPr>
                <w:sz w:val="26"/>
                <w:szCs w:val="26"/>
                <w:lang w:eastAsia="en-US"/>
              </w:rPr>
              <w:t xml:space="preserve">Цели подпрограммы </w:t>
            </w:r>
          </w:p>
        </w:tc>
        <w:tc>
          <w:tcPr>
            <w:tcW w:w="173" w:type="pct"/>
            <w:hideMark/>
          </w:tcPr>
          <w:p w:rsidR="00ED78C7" w:rsidRDefault="00ED78C7" w:rsidP="00201329">
            <w:pPr>
              <w:autoSpaceDE w:val="0"/>
              <w:autoSpaceDN w:val="0"/>
              <w:adjustRightInd w:val="0"/>
              <w:jc w:val="both"/>
              <w:rPr>
                <w:sz w:val="26"/>
                <w:szCs w:val="26"/>
                <w:lang w:eastAsia="en-US"/>
              </w:rPr>
            </w:pPr>
            <w:r>
              <w:rPr>
                <w:sz w:val="26"/>
                <w:szCs w:val="26"/>
                <w:lang w:eastAsia="en-US"/>
              </w:rPr>
              <w:t>–</w:t>
            </w:r>
          </w:p>
        </w:tc>
        <w:tc>
          <w:tcPr>
            <w:tcW w:w="3009" w:type="pct"/>
          </w:tcPr>
          <w:p w:rsidR="00ED78C7" w:rsidRDefault="00ED78C7" w:rsidP="00201329">
            <w:pPr>
              <w:autoSpaceDE w:val="0"/>
              <w:autoSpaceDN w:val="0"/>
              <w:adjustRightInd w:val="0"/>
              <w:jc w:val="both"/>
              <w:rPr>
                <w:sz w:val="26"/>
                <w:szCs w:val="26"/>
                <w:lang w:eastAsia="en-US"/>
              </w:rPr>
            </w:pPr>
            <w:r>
              <w:rPr>
                <w:sz w:val="26"/>
                <w:szCs w:val="26"/>
                <w:lang w:eastAsia="en-US"/>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ED78C7" w:rsidRDefault="00ED78C7" w:rsidP="00201329">
            <w:pPr>
              <w:autoSpaceDE w:val="0"/>
              <w:autoSpaceDN w:val="0"/>
              <w:adjustRightInd w:val="0"/>
              <w:jc w:val="both"/>
              <w:rPr>
                <w:sz w:val="26"/>
                <w:szCs w:val="26"/>
                <w:lang w:eastAsia="en-US"/>
              </w:rPr>
            </w:pPr>
            <w:r>
              <w:rPr>
                <w:sz w:val="26"/>
                <w:szCs w:val="26"/>
                <w:lang w:eastAsia="en-US"/>
              </w:rPr>
              <w:t>развитие малых форм хозяйствования;</w:t>
            </w:r>
          </w:p>
          <w:p w:rsidR="00ED78C7" w:rsidRDefault="00ED78C7" w:rsidP="00201329">
            <w:pPr>
              <w:autoSpaceDE w:val="0"/>
              <w:autoSpaceDN w:val="0"/>
              <w:adjustRightInd w:val="0"/>
              <w:jc w:val="both"/>
              <w:rPr>
                <w:sz w:val="26"/>
                <w:szCs w:val="26"/>
                <w:lang w:eastAsia="en-US"/>
              </w:rPr>
            </w:pPr>
            <w:r>
              <w:rPr>
                <w:sz w:val="26"/>
                <w:szCs w:val="26"/>
                <w:lang w:eastAsia="en-US"/>
              </w:rPr>
              <w:t>создание условий для развития отечественного конкурентоспособного рынка сортов и семян сельскохозяйственных культур;</w:t>
            </w:r>
          </w:p>
          <w:p w:rsidR="00ED78C7" w:rsidRDefault="00ED78C7" w:rsidP="00201329">
            <w:pPr>
              <w:autoSpaceDE w:val="0"/>
              <w:autoSpaceDN w:val="0"/>
              <w:adjustRightInd w:val="0"/>
              <w:jc w:val="both"/>
              <w:rPr>
                <w:sz w:val="26"/>
                <w:szCs w:val="26"/>
                <w:lang w:eastAsia="en-US"/>
              </w:rPr>
            </w:pPr>
            <w:r>
              <w:rPr>
                <w:sz w:val="26"/>
                <w:szCs w:val="26"/>
                <w:lang w:eastAsia="en-US"/>
              </w:rPr>
              <w:t xml:space="preserve">создание условий для </w:t>
            </w:r>
            <w:proofErr w:type="gramStart"/>
            <w:r>
              <w:rPr>
                <w:sz w:val="26"/>
                <w:szCs w:val="26"/>
                <w:lang w:eastAsia="en-US"/>
              </w:rPr>
              <w:t>максимального</w:t>
            </w:r>
            <w:proofErr w:type="gramEnd"/>
            <w:r>
              <w:rPr>
                <w:sz w:val="26"/>
                <w:szCs w:val="26"/>
                <w:lang w:eastAsia="en-US"/>
              </w:rPr>
              <w:t xml:space="preserve"> </w:t>
            </w:r>
            <w:proofErr w:type="spellStart"/>
            <w:r>
              <w:rPr>
                <w:sz w:val="26"/>
                <w:szCs w:val="26"/>
                <w:lang w:eastAsia="en-US"/>
              </w:rPr>
              <w:t>обеспе</w:t>
            </w:r>
            <w:r w:rsidR="00B826A8">
              <w:rPr>
                <w:sz w:val="26"/>
                <w:szCs w:val="26"/>
                <w:lang w:eastAsia="en-US"/>
              </w:rPr>
              <w:t>-</w:t>
            </w:r>
            <w:r>
              <w:rPr>
                <w:sz w:val="26"/>
                <w:szCs w:val="26"/>
                <w:lang w:eastAsia="en-US"/>
              </w:rPr>
              <w:t>чения</w:t>
            </w:r>
            <w:proofErr w:type="spellEnd"/>
            <w:r>
              <w:rPr>
                <w:sz w:val="26"/>
                <w:szCs w:val="26"/>
                <w:lang w:eastAsia="en-US"/>
              </w:rPr>
              <w:t xml:space="preserve"> сельскохозяйственных </w:t>
            </w:r>
            <w:proofErr w:type="spellStart"/>
            <w:r>
              <w:rPr>
                <w:sz w:val="26"/>
                <w:szCs w:val="26"/>
                <w:lang w:eastAsia="en-US"/>
              </w:rPr>
              <w:t>товаропроизводи</w:t>
            </w:r>
            <w:r w:rsidR="00B826A8">
              <w:rPr>
                <w:sz w:val="26"/>
                <w:szCs w:val="26"/>
                <w:lang w:eastAsia="en-US"/>
              </w:rPr>
              <w:t>-</w:t>
            </w:r>
            <w:r>
              <w:rPr>
                <w:sz w:val="26"/>
                <w:szCs w:val="26"/>
                <w:lang w:eastAsia="en-US"/>
              </w:rPr>
              <w:t>телей</w:t>
            </w:r>
            <w:proofErr w:type="spellEnd"/>
            <w:r>
              <w:rPr>
                <w:sz w:val="26"/>
                <w:szCs w:val="26"/>
                <w:lang w:eastAsia="en-US"/>
              </w:rPr>
              <w:t xml:space="preserve"> отечественным племенным материалом сельскохозяйственных животных и птицы;</w:t>
            </w:r>
          </w:p>
          <w:p w:rsidR="00ED78C7" w:rsidRDefault="00ED78C7" w:rsidP="00201329">
            <w:pPr>
              <w:autoSpaceDE w:val="0"/>
              <w:autoSpaceDN w:val="0"/>
              <w:adjustRightInd w:val="0"/>
              <w:jc w:val="both"/>
              <w:rPr>
                <w:sz w:val="26"/>
                <w:szCs w:val="26"/>
                <w:lang w:eastAsia="en-US"/>
              </w:rPr>
            </w:pPr>
            <w:r>
              <w:rPr>
                <w:sz w:val="26"/>
                <w:szCs w:val="26"/>
                <w:lang w:eastAsia="en-US"/>
              </w:rPr>
              <w:t>повышение конкурентоспособности российской сельскохозяйственной продукции и продуктов ее переработки на внутреннем и внешнем рынках</w:t>
            </w:r>
          </w:p>
          <w:p w:rsidR="00ED78C7" w:rsidRDefault="00ED78C7" w:rsidP="00201329">
            <w:pPr>
              <w:autoSpaceDE w:val="0"/>
              <w:autoSpaceDN w:val="0"/>
              <w:adjustRightInd w:val="0"/>
              <w:jc w:val="both"/>
              <w:rPr>
                <w:sz w:val="26"/>
                <w:szCs w:val="26"/>
                <w:lang w:eastAsia="en-US"/>
              </w:rPr>
            </w:pPr>
          </w:p>
        </w:tc>
      </w:tr>
      <w:tr w:rsidR="00ED78C7" w:rsidTr="00201329">
        <w:tc>
          <w:tcPr>
            <w:tcW w:w="1818" w:type="pct"/>
            <w:hideMark/>
          </w:tcPr>
          <w:p w:rsidR="00ED78C7" w:rsidRDefault="00ED78C7" w:rsidP="00201329">
            <w:pPr>
              <w:autoSpaceDE w:val="0"/>
              <w:autoSpaceDN w:val="0"/>
              <w:adjustRightInd w:val="0"/>
              <w:spacing w:line="232" w:lineRule="auto"/>
              <w:jc w:val="both"/>
              <w:rPr>
                <w:sz w:val="26"/>
                <w:szCs w:val="26"/>
                <w:lang w:eastAsia="en-US"/>
              </w:rPr>
            </w:pPr>
            <w:r>
              <w:rPr>
                <w:sz w:val="26"/>
                <w:szCs w:val="26"/>
                <w:lang w:eastAsia="en-US"/>
              </w:rPr>
              <w:t>Задачи подпрограммы</w:t>
            </w:r>
          </w:p>
        </w:tc>
        <w:tc>
          <w:tcPr>
            <w:tcW w:w="173" w:type="pct"/>
            <w:hideMark/>
          </w:tcPr>
          <w:p w:rsidR="00ED78C7" w:rsidRDefault="00ED78C7" w:rsidP="00201329">
            <w:pPr>
              <w:autoSpaceDE w:val="0"/>
              <w:autoSpaceDN w:val="0"/>
              <w:adjustRightInd w:val="0"/>
              <w:spacing w:line="232" w:lineRule="auto"/>
              <w:jc w:val="both"/>
              <w:rPr>
                <w:sz w:val="26"/>
                <w:szCs w:val="26"/>
              </w:rPr>
            </w:pPr>
            <w:r>
              <w:rPr>
                <w:sz w:val="26"/>
                <w:szCs w:val="26"/>
              </w:rPr>
              <w:t>–</w:t>
            </w:r>
          </w:p>
        </w:tc>
        <w:tc>
          <w:tcPr>
            <w:tcW w:w="3009" w:type="pct"/>
          </w:tcPr>
          <w:p w:rsidR="00ED78C7" w:rsidRDefault="00ED78C7" w:rsidP="00201329">
            <w:pPr>
              <w:autoSpaceDE w:val="0"/>
              <w:autoSpaceDN w:val="0"/>
              <w:adjustRightInd w:val="0"/>
              <w:spacing w:line="232" w:lineRule="auto"/>
              <w:jc w:val="both"/>
              <w:rPr>
                <w:sz w:val="26"/>
                <w:szCs w:val="26"/>
                <w:lang w:eastAsia="en-US"/>
              </w:rPr>
            </w:pPr>
            <w:r>
              <w:rPr>
                <w:sz w:val="26"/>
                <w:szCs w:val="26"/>
                <w:lang w:eastAsia="en-US"/>
              </w:rPr>
              <w:t>увеличение объемов и улучшение качества производства и переработки основных видов сельскохозяйственной продукции;</w:t>
            </w:r>
          </w:p>
          <w:p w:rsidR="00ED78C7" w:rsidRDefault="00ED78C7" w:rsidP="00201329">
            <w:pPr>
              <w:autoSpaceDE w:val="0"/>
              <w:autoSpaceDN w:val="0"/>
              <w:adjustRightInd w:val="0"/>
              <w:spacing w:line="232" w:lineRule="auto"/>
              <w:jc w:val="both"/>
              <w:rPr>
                <w:sz w:val="26"/>
                <w:szCs w:val="26"/>
                <w:lang w:eastAsia="en-US"/>
              </w:rPr>
            </w:pPr>
            <w:r>
              <w:rPr>
                <w:sz w:val="26"/>
                <w:szCs w:val="26"/>
                <w:lang w:eastAsia="en-US"/>
              </w:rPr>
              <w:t>увеличение экспортного потенциала сельскохозяйственной продукции и продуктов ее переработки;</w:t>
            </w:r>
          </w:p>
          <w:p w:rsidR="00ED78C7" w:rsidRDefault="00ED78C7" w:rsidP="00201329">
            <w:pPr>
              <w:autoSpaceDE w:val="0"/>
              <w:autoSpaceDN w:val="0"/>
              <w:adjustRightInd w:val="0"/>
              <w:spacing w:line="232" w:lineRule="auto"/>
              <w:jc w:val="both"/>
              <w:rPr>
                <w:sz w:val="26"/>
                <w:szCs w:val="26"/>
                <w:lang w:eastAsia="en-US"/>
              </w:rPr>
            </w:pPr>
            <w:r>
              <w:rPr>
                <w:sz w:val="26"/>
                <w:szCs w:val="26"/>
                <w:lang w:eastAsia="en-US"/>
              </w:rPr>
              <w:t>развитие селекционной и племенной базы растениеводства и животноводства;</w:t>
            </w:r>
          </w:p>
          <w:p w:rsidR="00ED78C7" w:rsidRDefault="00ED78C7" w:rsidP="00201329">
            <w:pPr>
              <w:autoSpaceDE w:val="0"/>
              <w:autoSpaceDN w:val="0"/>
              <w:adjustRightInd w:val="0"/>
              <w:spacing w:line="232" w:lineRule="auto"/>
              <w:jc w:val="both"/>
              <w:rPr>
                <w:sz w:val="26"/>
                <w:szCs w:val="26"/>
                <w:lang w:eastAsia="en-US"/>
              </w:rPr>
            </w:pPr>
            <w:r>
              <w:rPr>
                <w:sz w:val="26"/>
                <w:szCs w:val="26"/>
                <w:lang w:eastAsia="en-US"/>
              </w:rPr>
              <w:t>развитие социально значимых отраслей сельского хозяйства, обеспечивающих сохранение традиционного уклада жизни и занятости;</w:t>
            </w:r>
          </w:p>
          <w:p w:rsidR="00ED78C7" w:rsidRDefault="00ED78C7" w:rsidP="00201329">
            <w:pPr>
              <w:autoSpaceDE w:val="0"/>
              <w:autoSpaceDN w:val="0"/>
              <w:adjustRightInd w:val="0"/>
              <w:spacing w:line="232" w:lineRule="auto"/>
              <w:jc w:val="both"/>
              <w:rPr>
                <w:sz w:val="26"/>
                <w:szCs w:val="26"/>
                <w:lang w:eastAsia="en-US"/>
              </w:rPr>
            </w:pPr>
            <w:r>
              <w:rPr>
                <w:sz w:val="26"/>
                <w:szCs w:val="26"/>
                <w:lang w:eastAsia="en-US"/>
              </w:rPr>
              <w:t>повышение уровня доходов сельского населения;</w:t>
            </w:r>
          </w:p>
          <w:p w:rsidR="00ED78C7" w:rsidRDefault="00ED78C7" w:rsidP="00201329">
            <w:pPr>
              <w:pStyle w:val="ConsPlusNormal"/>
              <w:widowControl/>
              <w:spacing w:line="232" w:lineRule="auto"/>
              <w:ind w:firstLine="0"/>
              <w:jc w:val="both"/>
              <w:rPr>
                <w:rFonts w:ascii="Times New Roman" w:hAnsi="Times New Roman"/>
                <w:sz w:val="26"/>
                <w:szCs w:val="26"/>
                <w:lang w:eastAsia="en-US"/>
              </w:rPr>
            </w:pPr>
            <w:r w:rsidRPr="00402EE2">
              <w:rPr>
                <w:rFonts w:ascii="Times New Roman" w:hAnsi="Times New Roman"/>
                <w:sz w:val="26"/>
                <w:szCs w:val="26"/>
                <w:lang w:eastAsia="en-US"/>
              </w:rPr>
              <w:t xml:space="preserve">создание условий для увеличения количества субъектов малого предпринимательства и </w:t>
            </w:r>
            <w:proofErr w:type="spellStart"/>
            <w:proofErr w:type="gramStart"/>
            <w:r w:rsidRPr="00402EE2">
              <w:rPr>
                <w:rFonts w:ascii="Times New Roman" w:hAnsi="Times New Roman"/>
                <w:sz w:val="26"/>
                <w:szCs w:val="26"/>
                <w:lang w:eastAsia="en-US"/>
              </w:rPr>
              <w:t>модер</w:t>
            </w:r>
            <w:r w:rsidR="00B826A8">
              <w:rPr>
                <w:rFonts w:ascii="Times New Roman" w:hAnsi="Times New Roman"/>
                <w:sz w:val="26"/>
                <w:szCs w:val="26"/>
                <w:lang w:eastAsia="en-US"/>
              </w:rPr>
              <w:t>-</w:t>
            </w:r>
            <w:r w:rsidRPr="00402EE2">
              <w:rPr>
                <w:rFonts w:ascii="Times New Roman" w:hAnsi="Times New Roman"/>
                <w:sz w:val="26"/>
                <w:szCs w:val="26"/>
                <w:lang w:eastAsia="en-US"/>
              </w:rPr>
              <w:t>низация</w:t>
            </w:r>
            <w:proofErr w:type="spellEnd"/>
            <w:proofErr w:type="gramEnd"/>
            <w:r w:rsidRPr="00402EE2">
              <w:rPr>
                <w:rFonts w:ascii="Times New Roman" w:hAnsi="Times New Roman"/>
                <w:sz w:val="26"/>
                <w:szCs w:val="26"/>
                <w:lang w:eastAsia="en-US"/>
              </w:rPr>
              <w:t xml:space="preserve"> материально-технической базы </w:t>
            </w:r>
            <w:proofErr w:type="spellStart"/>
            <w:r w:rsidRPr="00402EE2">
              <w:rPr>
                <w:rFonts w:ascii="Times New Roman" w:hAnsi="Times New Roman"/>
                <w:sz w:val="26"/>
                <w:szCs w:val="26"/>
                <w:lang w:eastAsia="en-US"/>
              </w:rPr>
              <w:t>сельско</w:t>
            </w:r>
            <w:r w:rsidR="00B826A8">
              <w:rPr>
                <w:rFonts w:ascii="Times New Roman" w:hAnsi="Times New Roman"/>
                <w:sz w:val="26"/>
                <w:szCs w:val="26"/>
                <w:lang w:eastAsia="en-US"/>
              </w:rPr>
              <w:t>-</w:t>
            </w:r>
            <w:r w:rsidRPr="00402EE2">
              <w:rPr>
                <w:rFonts w:ascii="Times New Roman" w:hAnsi="Times New Roman"/>
                <w:sz w:val="26"/>
                <w:szCs w:val="26"/>
                <w:lang w:eastAsia="en-US"/>
              </w:rPr>
              <w:t>хозяйственных</w:t>
            </w:r>
            <w:proofErr w:type="spellEnd"/>
            <w:r w:rsidRPr="00402EE2">
              <w:rPr>
                <w:rFonts w:ascii="Times New Roman" w:hAnsi="Times New Roman"/>
                <w:sz w:val="26"/>
                <w:szCs w:val="26"/>
                <w:lang w:eastAsia="en-US"/>
              </w:rPr>
              <w:t xml:space="preserve"> потребительских кооперативов</w:t>
            </w:r>
            <w:r>
              <w:rPr>
                <w:rFonts w:ascii="Times New Roman" w:hAnsi="Times New Roman"/>
                <w:sz w:val="26"/>
                <w:szCs w:val="26"/>
                <w:lang w:eastAsia="en-US"/>
              </w:rPr>
              <w:t>;</w:t>
            </w:r>
          </w:p>
          <w:p w:rsidR="00ED78C7" w:rsidRPr="009F7FFE" w:rsidRDefault="00ED78C7" w:rsidP="00201329">
            <w:pPr>
              <w:pStyle w:val="ConsPlusNormal"/>
              <w:widowControl/>
              <w:spacing w:line="232" w:lineRule="auto"/>
              <w:ind w:firstLine="0"/>
              <w:jc w:val="both"/>
              <w:rPr>
                <w:rFonts w:ascii="Times New Roman" w:hAnsi="Times New Roman"/>
                <w:sz w:val="26"/>
                <w:szCs w:val="26"/>
                <w:lang w:eastAsia="en-US"/>
              </w:rPr>
            </w:pPr>
            <w:r w:rsidRPr="009F7FFE">
              <w:rPr>
                <w:rFonts w:ascii="Times New Roman" w:hAnsi="Times New Roman"/>
                <w:sz w:val="26"/>
                <w:szCs w:val="26"/>
              </w:rPr>
              <w:t>развитие конкуренции на рынке производства и переработки сельскохозяйственной продукции</w:t>
            </w:r>
          </w:p>
          <w:p w:rsidR="00ED78C7" w:rsidRDefault="00ED78C7" w:rsidP="00201329">
            <w:pPr>
              <w:pStyle w:val="ConsPlusNormal"/>
              <w:widowControl/>
              <w:spacing w:line="232" w:lineRule="auto"/>
              <w:jc w:val="both"/>
              <w:rPr>
                <w:sz w:val="26"/>
                <w:szCs w:val="26"/>
                <w:lang w:eastAsia="en-US"/>
              </w:rPr>
            </w:pPr>
          </w:p>
        </w:tc>
      </w:tr>
      <w:tr w:rsidR="00ED78C7" w:rsidTr="00ED78C7">
        <w:tc>
          <w:tcPr>
            <w:tcW w:w="1818" w:type="pct"/>
            <w:hideMark/>
          </w:tcPr>
          <w:p w:rsidR="00ED78C7" w:rsidRDefault="00ED78C7" w:rsidP="00201329">
            <w:pPr>
              <w:autoSpaceDE w:val="0"/>
              <w:autoSpaceDN w:val="0"/>
              <w:adjustRightInd w:val="0"/>
              <w:spacing w:line="232" w:lineRule="auto"/>
              <w:jc w:val="both"/>
              <w:rPr>
                <w:sz w:val="26"/>
                <w:szCs w:val="26"/>
                <w:lang w:eastAsia="en-US"/>
              </w:rPr>
            </w:pPr>
            <w:r>
              <w:rPr>
                <w:sz w:val="26"/>
                <w:szCs w:val="26"/>
                <w:lang w:eastAsia="en-US"/>
              </w:rPr>
              <w:t>Целевые показатели (индикаторы) подпрограммы</w:t>
            </w:r>
          </w:p>
        </w:tc>
        <w:tc>
          <w:tcPr>
            <w:tcW w:w="173" w:type="pct"/>
            <w:hideMark/>
          </w:tcPr>
          <w:p w:rsidR="00ED78C7" w:rsidRDefault="00ED78C7" w:rsidP="00201329">
            <w:pPr>
              <w:autoSpaceDE w:val="0"/>
              <w:autoSpaceDN w:val="0"/>
              <w:adjustRightInd w:val="0"/>
              <w:spacing w:line="232" w:lineRule="auto"/>
              <w:jc w:val="both"/>
              <w:rPr>
                <w:sz w:val="26"/>
                <w:szCs w:val="26"/>
              </w:rPr>
            </w:pPr>
            <w:r>
              <w:rPr>
                <w:sz w:val="26"/>
                <w:szCs w:val="26"/>
              </w:rPr>
              <w:t>–</w:t>
            </w:r>
          </w:p>
        </w:tc>
        <w:tc>
          <w:tcPr>
            <w:tcW w:w="3009" w:type="pct"/>
          </w:tcPr>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к 2036 году предусматривается достижение следующих целевых показателей</w:t>
            </w:r>
            <w:r w:rsidR="00A417D9">
              <w:rPr>
                <w:rFonts w:ascii="Times New Roman CYR" w:eastAsiaTheme="minorHAnsi" w:hAnsi="Times New Roman CYR" w:cs="Times New Roman CYR"/>
                <w:sz w:val="26"/>
                <w:szCs w:val="26"/>
                <w:lang w:eastAsia="en-US"/>
              </w:rPr>
              <w:t xml:space="preserve"> (индикаторов)</w:t>
            </w:r>
            <w:r w:rsidRPr="002B3E84">
              <w:rPr>
                <w:rFonts w:ascii="Times New Roman CYR" w:eastAsiaTheme="minorHAnsi" w:hAnsi="Times New Roman CYR" w:cs="Times New Roman CYR"/>
                <w:sz w:val="26"/>
                <w:szCs w:val="26"/>
                <w:lang w:eastAsia="en-US"/>
              </w:rPr>
              <w:t>:</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 xml:space="preserve">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w:t>
            </w:r>
            <w:r w:rsidR="005A2489" w:rsidRPr="002B3E84">
              <w:rPr>
                <w:rFonts w:ascii="Times New Roman CYR" w:eastAsiaTheme="minorHAnsi" w:hAnsi="Times New Roman CYR" w:cs="Times New Roman CYR"/>
                <w:sz w:val="26"/>
                <w:szCs w:val="26"/>
                <w:lang w:eastAsia="en-US"/>
              </w:rPr>
              <w:t>43</w:t>
            </w:r>
            <w:r w:rsidRPr="002B3E84">
              <w:rPr>
                <w:rFonts w:ascii="Times New Roman CYR" w:eastAsiaTheme="minorHAnsi" w:hAnsi="Times New Roman CYR" w:cs="Times New Roman CYR"/>
                <w:sz w:val="26"/>
                <w:szCs w:val="26"/>
                <w:lang w:eastAsia="en-US"/>
              </w:rPr>
              <w:t> тыс. тонн;</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валовой сбор картофеля в сельскохозяйственных организациях, крестьянских (фермерских) хозяйствах, включая индивидуальных предпринимателей, - 20 тыс. тонн;</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 xml:space="preserve">валовой сбор овощей открытого грунта в </w:t>
            </w:r>
            <w:proofErr w:type="spellStart"/>
            <w:proofErr w:type="gramStart"/>
            <w:r w:rsidRPr="002B3E84">
              <w:rPr>
                <w:rFonts w:ascii="Times New Roman CYR" w:eastAsiaTheme="minorHAnsi" w:hAnsi="Times New Roman CYR" w:cs="Times New Roman CYR"/>
                <w:sz w:val="26"/>
                <w:szCs w:val="26"/>
                <w:lang w:eastAsia="en-US"/>
              </w:rPr>
              <w:t>сельско</w:t>
            </w:r>
            <w:r w:rsidR="00B826A8">
              <w:rPr>
                <w:rFonts w:ascii="Times New Roman CYR" w:eastAsiaTheme="minorHAnsi" w:hAnsi="Times New Roman CYR" w:cs="Times New Roman CYR"/>
                <w:sz w:val="26"/>
                <w:szCs w:val="26"/>
                <w:lang w:eastAsia="en-US"/>
              </w:rPr>
              <w:t>-</w:t>
            </w:r>
            <w:r w:rsidRPr="002B3E84">
              <w:rPr>
                <w:rFonts w:ascii="Times New Roman CYR" w:eastAsiaTheme="minorHAnsi" w:hAnsi="Times New Roman CYR" w:cs="Times New Roman CYR"/>
                <w:sz w:val="26"/>
                <w:szCs w:val="26"/>
                <w:lang w:eastAsia="en-US"/>
              </w:rPr>
              <w:t>хозяйственных</w:t>
            </w:r>
            <w:proofErr w:type="spellEnd"/>
            <w:proofErr w:type="gramEnd"/>
            <w:r w:rsidRPr="002B3E84">
              <w:rPr>
                <w:rFonts w:ascii="Times New Roman CYR" w:eastAsiaTheme="minorHAnsi" w:hAnsi="Times New Roman CYR" w:cs="Times New Roman CYR"/>
                <w:sz w:val="26"/>
                <w:szCs w:val="26"/>
                <w:lang w:eastAsia="en-US"/>
              </w:rPr>
              <w:t xml:space="preserve"> организациях, крестьянских (</w:t>
            </w:r>
            <w:proofErr w:type="spellStart"/>
            <w:r w:rsidRPr="002B3E84">
              <w:rPr>
                <w:rFonts w:ascii="Times New Roman CYR" w:eastAsiaTheme="minorHAnsi" w:hAnsi="Times New Roman CYR" w:cs="Times New Roman CYR"/>
                <w:sz w:val="26"/>
                <w:szCs w:val="26"/>
                <w:lang w:eastAsia="en-US"/>
              </w:rPr>
              <w:t>фер</w:t>
            </w:r>
            <w:r w:rsidR="00B826A8">
              <w:rPr>
                <w:rFonts w:ascii="Times New Roman CYR" w:eastAsiaTheme="minorHAnsi" w:hAnsi="Times New Roman CYR" w:cs="Times New Roman CYR"/>
                <w:sz w:val="26"/>
                <w:szCs w:val="26"/>
                <w:lang w:eastAsia="en-US"/>
              </w:rPr>
              <w:t>-</w:t>
            </w:r>
            <w:r w:rsidRPr="002B3E84">
              <w:rPr>
                <w:rFonts w:ascii="Times New Roman CYR" w:eastAsiaTheme="minorHAnsi" w:hAnsi="Times New Roman CYR" w:cs="Times New Roman CYR"/>
                <w:sz w:val="26"/>
                <w:szCs w:val="26"/>
                <w:lang w:eastAsia="en-US"/>
              </w:rPr>
              <w:t>мерских</w:t>
            </w:r>
            <w:proofErr w:type="spellEnd"/>
            <w:r w:rsidRPr="002B3E84">
              <w:rPr>
                <w:rFonts w:ascii="Times New Roman CYR" w:eastAsiaTheme="minorHAnsi" w:hAnsi="Times New Roman CYR" w:cs="Times New Roman CYR"/>
                <w:sz w:val="26"/>
                <w:szCs w:val="26"/>
                <w:lang w:eastAsia="en-US"/>
              </w:rPr>
              <w:t xml:space="preserve">) хозяйствах, включая индивидуальных предпринимателей, - </w:t>
            </w:r>
            <w:r w:rsidR="005A2489" w:rsidRPr="002B3E84">
              <w:rPr>
                <w:rFonts w:ascii="Times New Roman CYR" w:eastAsiaTheme="minorHAnsi" w:hAnsi="Times New Roman CYR" w:cs="Times New Roman CYR"/>
                <w:sz w:val="26"/>
                <w:szCs w:val="26"/>
                <w:lang w:eastAsia="en-US"/>
              </w:rPr>
              <w:t>4,6</w:t>
            </w:r>
            <w:r w:rsidRPr="002B3E84">
              <w:rPr>
                <w:rFonts w:ascii="Times New Roman CYR" w:eastAsiaTheme="minorHAnsi" w:hAnsi="Times New Roman CYR" w:cs="Times New Roman CYR"/>
                <w:sz w:val="26"/>
                <w:szCs w:val="26"/>
                <w:lang w:eastAsia="en-US"/>
              </w:rPr>
              <w:t> тыс. тонн;</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производство скота и птицы на убой в хозяйствах всех категорий (в живом весе) - 3,5 тыс. тонн;</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производство молока в хозяйствах всех категорий - 28,8 тыс. тонн;</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производство молока в сельскохозяйственных организациях, крестьянских (фермерских) хозяйствах, включая индивидуальных предпринимателей, - 1</w:t>
            </w:r>
            <w:r w:rsidR="005A2489" w:rsidRPr="002B3E84">
              <w:rPr>
                <w:rFonts w:ascii="Times New Roman CYR" w:eastAsiaTheme="minorHAnsi" w:hAnsi="Times New Roman CYR" w:cs="Times New Roman CYR"/>
                <w:sz w:val="26"/>
                <w:szCs w:val="26"/>
                <w:lang w:eastAsia="en-US"/>
              </w:rPr>
              <w:t>4</w:t>
            </w:r>
            <w:r w:rsidRPr="002B3E84">
              <w:rPr>
                <w:rFonts w:ascii="Times New Roman CYR" w:eastAsiaTheme="minorHAnsi" w:hAnsi="Times New Roman CYR" w:cs="Times New Roman CYR"/>
                <w:sz w:val="26"/>
                <w:szCs w:val="26"/>
                <w:lang w:eastAsia="en-US"/>
              </w:rPr>
              <w:t>,</w:t>
            </w:r>
            <w:r w:rsidR="005A2489" w:rsidRPr="002B3E84">
              <w:rPr>
                <w:rFonts w:ascii="Times New Roman CYR" w:eastAsiaTheme="minorHAnsi" w:hAnsi="Times New Roman CYR" w:cs="Times New Roman CYR"/>
                <w:sz w:val="26"/>
                <w:szCs w:val="26"/>
                <w:lang w:eastAsia="en-US"/>
              </w:rPr>
              <w:t>8</w:t>
            </w:r>
            <w:r w:rsidRPr="002B3E84">
              <w:rPr>
                <w:rFonts w:ascii="Times New Roman CYR" w:eastAsiaTheme="minorHAnsi" w:hAnsi="Times New Roman CYR" w:cs="Times New Roman CYR"/>
                <w:sz w:val="26"/>
                <w:szCs w:val="26"/>
                <w:lang w:eastAsia="en-US"/>
              </w:rPr>
              <w:t> тыс. тонн;</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 xml:space="preserve">размер посевных площадей, занятых зерновыми, зернобобовыми, масличными и кормовыми </w:t>
            </w:r>
            <w:proofErr w:type="spellStart"/>
            <w:proofErr w:type="gramStart"/>
            <w:r w:rsidRPr="002B3E84">
              <w:rPr>
                <w:rFonts w:ascii="Times New Roman CYR" w:eastAsiaTheme="minorHAnsi" w:hAnsi="Times New Roman CYR" w:cs="Times New Roman CYR"/>
                <w:sz w:val="26"/>
                <w:szCs w:val="26"/>
                <w:lang w:eastAsia="en-US"/>
              </w:rPr>
              <w:t>сель</w:t>
            </w:r>
            <w:r w:rsidR="00B826A8">
              <w:rPr>
                <w:rFonts w:ascii="Times New Roman CYR" w:eastAsiaTheme="minorHAnsi" w:hAnsi="Times New Roman CYR" w:cs="Times New Roman CYR"/>
                <w:sz w:val="26"/>
                <w:szCs w:val="26"/>
                <w:lang w:eastAsia="en-US"/>
              </w:rPr>
              <w:t>-</w:t>
            </w:r>
            <w:r w:rsidRPr="002B3E84">
              <w:rPr>
                <w:rFonts w:ascii="Times New Roman CYR" w:eastAsiaTheme="minorHAnsi" w:hAnsi="Times New Roman CYR" w:cs="Times New Roman CYR"/>
                <w:sz w:val="26"/>
                <w:szCs w:val="26"/>
                <w:lang w:eastAsia="en-US"/>
              </w:rPr>
              <w:t>скохозяйственными</w:t>
            </w:r>
            <w:proofErr w:type="spellEnd"/>
            <w:proofErr w:type="gramEnd"/>
            <w:r w:rsidRPr="002B3E84">
              <w:rPr>
                <w:rFonts w:ascii="Times New Roman CYR" w:eastAsiaTheme="minorHAnsi" w:hAnsi="Times New Roman CYR" w:cs="Times New Roman CYR"/>
                <w:sz w:val="26"/>
                <w:szCs w:val="26"/>
                <w:lang w:eastAsia="en-US"/>
              </w:rPr>
              <w:t xml:space="preserve"> культурами, - 24,5 тыс. га;</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 xml:space="preserve">доля площади, засеваемой элитными семенами, в общей площади посевов </w:t>
            </w:r>
            <w:r w:rsidR="005A2489" w:rsidRPr="002B3E84">
              <w:rPr>
                <w:rFonts w:ascii="Times New Roman CYR" w:eastAsiaTheme="minorHAnsi" w:hAnsi="Times New Roman CYR" w:cs="Times New Roman CYR"/>
                <w:sz w:val="26"/>
                <w:szCs w:val="26"/>
                <w:lang w:eastAsia="en-US"/>
              </w:rPr>
              <w:t>–</w:t>
            </w:r>
            <w:r w:rsidRPr="002B3E84">
              <w:rPr>
                <w:rFonts w:ascii="Times New Roman CYR" w:eastAsiaTheme="minorHAnsi" w:hAnsi="Times New Roman CYR" w:cs="Times New Roman CYR"/>
                <w:sz w:val="26"/>
                <w:szCs w:val="26"/>
                <w:lang w:eastAsia="en-US"/>
              </w:rPr>
              <w:t xml:space="preserve"> 8</w:t>
            </w:r>
            <w:r w:rsidR="005A2489" w:rsidRPr="002B3E84">
              <w:rPr>
                <w:rFonts w:ascii="Times New Roman CYR" w:eastAsiaTheme="minorHAnsi" w:hAnsi="Times New Roman CYR" w:cs="Times New Roman CYR"/>
                <w:sz w:val="26"/>
                <w:szCs w:val="26"/>
                <w:lang w:eastAsia="en-US"/>
              </w:rPr>
              <w:t>,2</w:t>
            </w:r>
            <w:r w:rsidRPr="002B3E84">
              <w:rPr>
                <w:rFonts w:ascii="Times New Roman CYR" w:eastAsiaTheme="minorHAnsi" w:hAnsi="Times New Roman CYR" w:cs="Times New Roman CYR"/>
                <w:sz w:val="26"/>
                <w:szCs w:val="26"/>
                <w:lang w:eastAsia="en-US"/>
              </w:rPr>
              <w:t xml:space="preserve"> процентов;</w:t>
            </w:r>
          </w:p>
          <w:p w:rsidR="005A2489" w:rsidRPr="002B3E84" w:rsidRDefault="005A2489"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sz w:val="26"/>
                <w:szCs w:val="26"/>
                <w:shd w:val="clear" w:color="auto" w:fill="FFFFFF"/>
              </w:rPr>
              <w:t>площадь закладки земляники садовой – 0 га;</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- 0 тыс. голов;</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 тыс. голов;</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- 2 единицы;</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2B3E84">
              <w:rPr>
                <w:rFonts w:ascii="Times New Roman CYR" w:eastAsiaTheme="minorHAnsi" w:hAnsi="Times New Roman CYR" w:cs="Times New Roman CYR"/>
                <w:sz w:val="26"/>
                <w:szCs w:val="26"/>
                <w:lang w:eastAsia="en-US"/>
              </w:rPr>
              <w:t>грантовую</w:t>
            </w:r>
            <w:proofErr w:type="spellEnd"/>
            <w:r w:rsidRPr="002B3E84">
              <w:rPr>
                <w:rFonts w:ascii="Times New Roman CYR" w:eastAsiaTheme="minorHAnsi" w:hAnsi="Times New Roman CYR" w:cs="Times New Roman CYR"/>
                <w:sz w:val="26"/>
                <w:szCs w:val="26"/>
                <w:lang w:eastAsia="en-US"/>
              </w:rPr>
              <w:t xml:space="preserve"> поддержку, к году, предшествующему году предоставления субсидии, - </w:t>
            </w:r>
            <w:r w:rsidR="005A2489" w:rsidRPr="002B3E84">
              <w:rPr>
                <w:rFonts w:ascii="Times New Roman CYR" w:eastAsiaTheme="minorHAnsi" w:hAnsi="Times New Roman CYR" w:cs="Times New Roman CYR"/>
                <w:sz w:val="26"/>
                <w:szCs w:val="26"/>
                <w:lang w:eastAsia="en-US"/>
              </w:rPr>
              <w:t>8,</w:t>
            </w:r>
            <w:r w:rsidRPr="002B3E84">
              <w:rPr>
                <w:rFonts w:ascii="Times New Roman CYR" w:eastAsiaTheme="minorHAnsi" w:hAnsi="Times New Roman CYR" w:cs="Times New Roman CYR"/>
                <w:sz w:val="26"/>
                <w:szCs w:val="26"/>
                <w:lang w:eastAsia="en-US"/>
              </w:rPr>
              <w:t>0 процентов;</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2B3E84">
              <w:rPr>
                <w:rFonts w:ascii="Times New Roman CYR" w:eastAsiaTheme="minorHAnsi" w:hAnsi="Times New Roman CYR" w:cs="Times New Roman CYR"/>
                <w:sz w:val="26"/>
                <w:szCs w:val="26"/>
                <w:lang w:eastAsia="en-US"/>
              </w:rPr>
              <w:t>грантовую</w:t>
            </w:r>
            <w:proofErr w:type="spellEnd"/>
            <w:r w:rsidRPr="002B3E84">
              <w:rPr>
                <w:rFonts w:ascii="Times New Roman CYR" w:eastAsiaTheme="minorHAnsi" w:hAnsi="Times New Roman CYR" w:cs="Times New Roman CYR"/>
                <w:sz w:val="26"/>
                <w:szCs w:val="26"/>
                <w:lang w:eastAsia="en-US"/>
              </w:rPr>
              <w:t xml:space="preserve"> поддержку для развития материально-технической базы, - </w:t>
            </w:r>
            <w:r w:rsidR="00A90279" w:rsidRPr="002B3E84">
              <w:rPr>
                <w:rFonts w:ascii="Times New Roman CYR" w:eastAsiaTheme="minorHAnsi" w:hAnsi="Times New Roman CYR" w:cs="Times New Roman CYR"/>
                <w:sz w:val="26"/>
                <w:szCs w:val="26"/>
                <w:lang w:eastAsia="en-US"/>
              </w:rPr>
              <w:t>1</w:t>
            </w:r>
            <w:r w:rsidRPr="002B3E84">
              <w:rPr>
                <w:rFonts w:ascii="Times New Roman CYR" w:eastAsiaTheme="minorHAnsi" w:hAnsi="Times New Roman CYR" w:cs="Times New Roman CYR"/>
                <w:sz w:val="26"/>
                <w:szCs w:val="26"/>
                <w:lang w:eastAsia="en-US"/>
              </w:rPr>
              <w:t xml:space="preserve"> единиц</w:t>
            </w:r>
            <w:r w:rsidR="00A90279" w:rsidRPr="002B3E84">
              <w:rPr>
                <w:rFonts w:ascii="Times New Roman CYR" w:eastAsiaTheme="minorHAnsi" w:hAnsi="Times New Roman CYR" w:cs="Times New Roman CYR"/>
                <w:sz w:val="26"/>
                <w:szCs w:val="26"/>
                <w:lang w:eastAsia="en-US"/>
              </w:rPr>
              <w:t>а</w:t>
            </w:r>
            <w:r w:rsidRPr="002B3E84">
              <w:rPr>
                <w:rFonts w:ascii="Times New Roman CYR" w:eastAsiaTheme="minorHAnsi" w:hAnsi="Times New Roman CYR" w:cs="Times New Roman CYR"/>
                <w:sz w:val="26"/>
                <w:szCs w:val="26"/>
                <w:lang w:eastAsia="en-US"/>
              </w:rPr>
              <w:t>;</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2B3E84">
              <w:rPr>
                <w:rFonts w:ascii="Times New Roman CYR" w:eastAsiaTheme="minorHAnsi" w:hAnsi="Times New Roman CYR" w:cs="Times New Roman CYR"/>
                <w:sz w:val="26"/>
                <w:szCs w:val="26"/>
                <w:lang w:eastAsia="en-US"/>
              </w:rPr>
              <w:t>грантовую</w:t>
            </w:r>
            <w:proofErr w:type="spellEnd"/>
            <w:r w:rsidRPr="002B3E84">
              <w:rPr>
                <w:rFonts w:ascii="Times New Roman CYR" w:eastAsiaTheme="minorHAnsi" w:hAnsi="Times New Roman CYR" w:cs="Times New Roman CYR"/>
                <w:sz w:val="26"/>
                <w:szCs w:val="26"/>
                <w:lang w:eastAsia="en-US"/>
              </w:rPr>
              <w:t xml:space="preserve"> поддержку, к году, предшествующему году предоставления субсидии, - </w:t>
            </w:r>
            <w:r w:rsidR="005A2489" w:rsidRPr="002B3E84">
              <w:rPr>
                <w:rFonts w:ascii="Times New Roman CYR" w:eastAsiaTheme="minorHAnsi" w:hAnsi="Times New Roman CYR" w:cs="Times New Roman CYR"/>
                <w:sz w:val="26"/>
                <w:szCs w:val="26"/>
                <w:lang w:eastAsia="en-US"/>
              </w:rPr>
              <w:t>8,0</w:t>
            </w:r>
            <w:r w:rsidRPr="002B3E84">
              <w:rPr>
                <w:rFonts w:ascii="Times New Roman CYR" w:eastAsiaTheme="minorHAnsi" w:hAnsi="Times New Roman CYR" w:cs="Times New Roman CYR"/>
                <w:sz w:val="26"/>
                <w:szCs w:val="26"/>
                <w:lang w:eastAsia="en-US"/>
              </w:rPr>
              <w:t xml:space="preserve"> процентов;</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производство масла сливочного - 0,040 тыс. тонн;</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производство сыров и сырных продуктов - 0,055 тыс. тонн;</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 xml:space="preserve">объем производства семенного картофеля - </w:t>
            </w:r>
            <w:r w:rsidR="005A2489" w:rsidRPr="002B3E84">
              <w:rPr>
                <w:rFonts w:ascii="Times New Roman CYR" w:eastAsiaTheme="minorHAnsi" w:hAnsi="Times New Roman CYR" w:cs="Times New Roman CYR"/>
                <w:sz w:val="26"/>
                <w:szCs w:val="26"/>
                <w:lang w:eastAsia="en-US"/>
              </w:rPr>
              <w:t>50</w:t>
            </w:r>
            <w:r w:rsidRPr="002B3E84">
              <w:rPr>
                <w:rFonts w:ascii="Times New Roman CYR" w:eastAsiaTheme="minorHAnsi" w:hAnsi="Times New Roman CYR" w:cs="Times New Roman CYR"/>
                <w:sz w:val="26"/>
                <w:szCs w:val="26"/>
                <w:lang w:eastAsia="en-US"/>
              </w:rPr>
              <w:t>0 тонн;</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объем произведенных семян овощных культур - 10 тонн;</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 xml:space="preserve">объем реализованного семенного картофеля - </w:t>
            </w:r>
            <w:r w:rsidR="005A2489" w:rsidRPr="002B3E84">
              <w:rPr>
                <w:rFonts w:ascii="Times New Roman CYR" w:eastAsiaTheme="minorHAnsi" w:hAnsi="Times New Roman CYR" w:cs="Times New Roman CYR"/>
                <w:sz w:val="26"/>
                <w:szCs w:val="26"/>
                <w:lang w:eastAsia="en-US"/>
              </w:rPr>
              <w:t>20</w:t>
            </w:r>
            <w:r w:rsidRPr="002B3E84">
              <w:rPr>
                <w:rFonts w:ascii="Times New Roman CYR" w:eastAsiaTheme="minorHAnsi" w:hAnsi="Times New Roman CYR" w:cs="Times New Roman CYR"/>
                <w:sz w:val="26"/>
                <w:szCs w:val="26"/>
                <w:lang w:eastAsia="en-US"/>
              </w:rPr>
              <w:t>0 тонн;</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 xml:space="preserve">объем реализованных семян овощных культур - </w:t>
            </w:r>
            <w:r w:rsidR="005A2489" w:rsidRPr="002B3E84">
              <w:rPr>
                <w:rFonts w:ascii="Times New Roman CYR" w:eastAsiaTheme="minorHAnsi" w:hAnsi="Times New Roman CYR" w:cs="Times New Roman CYR"/>
                <w:sz w:val="26"/>
                <w:szCs w:val="26"/>
                <w:lang w:eastAsia="en-US"/>
              </w:rPr>
              <w:t>1</w:t>
            </w:r>
            <w:r w:rsidRPr="002B3E84">
              <w:rPr>
                <w:rFonts w:ascii="Times New Roman CYR" w:eastAsiaTheme="minorHAnsi" w:hAnsi="Times New Roman CYR" w:cs="Times New Roman CYR"/>
                <w:sz w:val="26"/>
                <w:szCs w:val="26"/>
                <w:lang w:eastAsia="en-US"/>
              </w:rPr>
              <w:t>0 тонн;</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объем семенного картофеля, направленного на посадку (посев) в целях размножения, - 2</w:t>
            </w:r>
            <w:r w:rsidR="005A2489" w:rsidRPr="002B3E84">
              <w:rPr>
                <w:rFonts w:ascii="Times New Roman CYR" w:eastAsiaTheme="minorHAnsi" w:hAnsi="Times New Roman CYR" w:cs="Times New Roman CYR"/>
                <w:sz w:val="26"/>
                <w:szCs w:val="26"/>
                <w:lang w:eastAsia="en-US"/>
              </w:rPr>
              <w:t>0</w:t>
            </w:r>
            <w:r w:rsidRPr="002B3E84">
              <w:rPr>
                <w:rFonts w:ascii="Times New Roman CYR" w:eastAsiaTheme="minorHAnsi" w:hAnsi="Times New Roman CYR" w:cs="Times New Roman CYR"/>
                <w:sz w:val="26"/>
                <w:szCs w:val="26"/>
                <w:lang w:eastAsia="en-US"/>
              </w:rPr>
              <w:t>0 тонн;</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доля застрахованной посевной (посадочной) площади в общей посевной (посадочной) площади (в условных единицах площади) - 4,5 процента;</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 xml:space="preserve">доля застрахованного поголовья сельскохозяйственных животных в общем поголовье сельскохозяйственных животных - </w:t>
            </w:r>
            <w:r w:rsidR="005A2489" w:rsidRPr="002B3E84">
              <w:rPr>
                <w:rFonts w:ascii="Times New Roman CYR" w:eastAsiaTheme="minorHAnsi" w:hAnsi="Times New Roman CYR" w:cs="Times New Roman CYR"/>
                <w:sz w:val="26"/>
                <w:szCs w:val="26"/>
                <w:lang w:eastAsia="en-US"/>
              </w:rPr>
              <w:t>26</w:t>
            </w:r>
            <w:r w:rsidRPr="002B3E84">
              <w:rPr>
                <w:rFonts w:ascii="Times New Roman CYR" w:eastAsiaTheme="minorHAnsi" w:hAnsi="Times New Roman CYR" w:cs="Times New Roman CYR"/>
                <w:sz w:val="26"/>
                <w:szCs w:val="26"/>
                <w:lang w:eastAsia="en-US"/>
              </w:rPr>
              <w:t xml:space="preserve"> процента;</w:t>
            </w:r>
          </w:p>
          <w:p w:rsidR="005A2489" w:rsidRPr="002B3E84" w:rsidRDefault="00E619AC" w:rsidP="00E619AC">
            <w:pPr>
              <w:rPr>
                <w:sz w:val="26"/>
                <w:szCs w:val="26"/>
              </w:rPr>
            </w:pPr>
            <w:r w:rsidRPr="002B3E84">
              <w:rPr>
                <w:sz w:val="26"/>
                <w:szCs w:val="26"/>
              </w:rPr>
              <w:t>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 – 23 процента;</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- 0,</w:t>
            </w:r>
            <w:r w:rsidR="00E619AC" w:rsidRPr="002B3E84">
              <w:rPr>
                <w:rFonts w:ascii="Times New Roman CYR" w:eastAsiaTheme="minorHAnsi" w:hAnsi="Times New Roman CYR" w:cs="Times New Roman CYR"/>
                <w:sz w:val="26"/>
                <w:szCs w:val="26"/>
                <w:lang w:eastAsia="en-US"/>
              </w:rPr>
              <w:t>5</w:t>
            </w:r>
            <w:r w:rsidRPr="002B3E84">
              <w:rPr>
                <w:rFonts w:ascii="Times New Roman CYR" w:eastAsiaTheme="minorHAnsi" w:hAnsi="Times New Roman CYR" w:cs="Times New Roman CYR"/>
                <w:sz w:val="26"/>
                <w:szCs w:val="26"/>
                <w:lang w:eastAsia="en-US"/>
              </w:rPr>
              <w:t>5 тыс. тонн;</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 - 1,4 тыс. тонн;</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- 0,1 тыс. тонн;</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 тыс. голов;</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количество крестьянских (фермерских) хозяйств, осуществляющих проекты создания и развития своих хозяйств с помощью грантовой поддержки, - 1 единица;</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количество сельскохозяйственных потребительских кооперативов, развивающих свою материально-техническую базу с помощью грантовой поддержки, - 0 единиц;</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proofErr w:type="gramStart"/>
            <w:r w:rsidRPr="002B3E84">
              <w:rPr>
                <w:rFonts w:ascii="Times New Roman CYR" w:eastAsiaTheme="minorHAnsi" w:hAnsi="Times New Roman CYR" w:cs="Times New Roman CYR"/>
                <w:sz w:val="26"/>
                <w:szCs w:val="26"/>
                <w:lang w:eastAsia="en-US"/>
              </w:rP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- 24,2 тыс. га;</w:t>
            </w:r>
            <w:proofErr w:type="gramEnd"/>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маточное поголовье овец и коз в сельскохозяйственных организациях, крестьянских (фермерских) хозяйствах, включая индивидуальных предпринимателей, - 0 тыс. голов к 2024 году;</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 - 0 тыс. тонн к 2024 году;</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площадь земельного участка, на котором проведены работы по уничтожению борщевика Сосновского, - 8,33 га к 2025 году;</w:t>
            </w:r>
          </w:p>
          <w:p w:rsidR="00ED78C7" w:rsidRPr="002B3E84" w:rsidRDefault="00ED78C7" w:rsidP="00ED78C7">
            <w:pPr>
              <w:widowControl w:val="0"/>
              <w:autoSpaceDE w:val="0"/>
              <w:autoSpaceDN w:val="0"/>
              <w:adjustRightInd w:val="0"/>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 - 5</w:t>
            </w:r>
            <w:r w:rsidR="00A90279" w:rsidRPr="002B3E84">
              <w:rPr>
                <w:rFonts w:ascii="Times New Roman CYR" w:eastAsiaTheme="minorHAnsi" w:hAnsi="Times New Roman CYR" w:cs="Times New Roman CYR"/>
                <w:sz w:val="26"/>
                <w:szCs w:val="26"/>
                <w:lang w:eastAsia="en-US"/>
              </w:rPr>
              <w:t xml:space="preserve"> </w:t>
            </w:r>
            <w:r w:rsidRPr="002B3E84">
              <w:rPr>
                <w:rFonts w:ascii="Times New Roman CYR" w:eastAsiaTheme="minorHAnsi" w:hAnsi="Times New Roman CYR" w:cs="Times New Roman CYR"/>
                <w:sz w:val="26"/>
                <w:szCs w:val="26"/>
                <w:lang w:eastAsia="en-US"/>
              </w:rPr>
              <w:t>единиц</w:t>
            </w:r>
            <w:r w:rsidR="00A90279" w:rsidRPr="002B3E84">
              <w:rPr>
                <w:rFonts w:ascii="Times New Roman CYR" w:eastAsiaTheme="minorHAnsi" w:hAnsi="Times New Roman CYR" w:cs="Times New Roman CYR"/>
                <w:sz w:val="26"/>
                <w:szCs w:val="26"/>
                <w:lang w:eastAsia="en-US"/>
              </w:rPr>
              <w:t xml:space="preserve"> к 202</w:t>
            </w:r>
            <w:r w:rsidR="00D36AC5" w:rsidRPr="002B3E84">
              <w:rPr>
                <w:rFonts w:ascii="Times New Roman CYR" w:eastAsiaTheme="minorHAnsi" w:hAnsi="Times New Roman CYR" w:cs="Times New Roman CYR"/>
                <w:sz w:val="26"/>
                <w:szCs w:val="26"/>
                <w:lang w:eastAsia="en-US"/>
              </w:rPr>
              <w:t>4</w:t>
            </w:r>
            <w:r w:rsidR="00A90279" w:rsidRPr="002B3E84">
              <w:rPr>
                <w:rFonts w:ascii="Times New Roman CYR" w:eastAsiaTheme="minorHAnsi" w:hAnsi="Times New Roman CYR" w:cs="Times New Roman CYR"/>
                <w:sz w:val="26"/>
                <w:szCs w:val="26"/>
                <w:lang w:eastAsia="en-US"/>
              </w:rPr>
              <w:t xml:space="preserve"> году</w:t>
            </w:r>
            <w:r w:rsidRPr="002B3E84">
              <w:rPr>
                <w:rFonts w:ascii="Times New Roman CYR" w:eastAsiaTheme="minorHAnsi" w:hAnsi="Times New Roman CYR" w:cs="Times New Roman CYR"/>
                <w:sz w:val="26"/>
                <w:szCs w:val="26"/>
                <w:lang w:eastAsia="en-US"/>
              </w:rPr>
              <w:t>;</w:t>
            </w:r>
          </w:p>
          <w:p w:rsidR="00ED78C7" w:rsidRPr="002B3E84" w:rsidRDefault="00ED78C7" w:rsidP="00A90279">
            <w:pPr>
              <w:autoSpaceDE w:val="0"/>
              <w:autoSpaceDN w:val="0"/>
              <w:adjustRightInd w:val="0"/>
              <w:spacing w:line="232" w:lineRule="auto"/>
              <w:jc w:val="both"/>
              <w:rPr>
                <w:rFonts w:ascii="Times New Roman CYR" w:eastAsiaTheme="minorHAnsi" w:hAnsi="Times New Roman CYR" w:cs="Times New Roman CYR"/>
                <w:sz w:val="26"/>
                <w:szCs w:val="26"/>
                <w:lang w:eastAsia="en-US"/>
              </w:rPr>
            </w:pPr>
            <w:r w:rsidRPr="002B3E84">
              <w:rPr>
                <w:rFonts w:ascii="Times New Roman CYR" w:eastAsiaTheme="minorHAnsi" w:hAnsi="Times New Roman CYR" w:cs="Times New Roman CYR"/>
                <w:sz w:val="26"/>
                <w:szCs w:val="26"/>
                <w:lang w:eastAsia="en-US"/>
              </w:rPr>
              <w:t>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w:t>
            </w:r>
            <w:r w:rsidR="00A90279" w:rsidRPr="002B3E84">
              <w:rPr>
                <w:rFonts w:ascii="Times New Roman CYR" w:eastAsiaTheme="minorHAnsi" w:hAnsi="Times New Roman CYR" w:cs="Times New Roman CYR"/>
                <w:sz w:val="26"/>
                <w:szCs w:val="26"/>
                <w:lang w:eastAsia="en-US"/>
              </w:rPr>
              <w:t xml:space="preserve">ему году получения субсидии, - </w:t>
            </w:r>
            <w:r w:rsidR="00D36AC5" w:rsidRPr="002B3E84">
              <w:rPr>
                <w:rFonts w:ascii="Times New Roman CYR" w:eastAsiaTheme="minorHAnsi" w:hAnsi="Times New Roman CYR" w:cs="Times New Roman CYR"/>
                <w:sz w:val="26"/>
                <w:szCs w:val="26"/>
                <w:lang w:eastAsia="en-US"/>
              </w:rPr>
              <w:t>8</w:t>
            </w:r>
            <w:r w:rsidRPr="002B3E84">
              <w:rPr>
                <w:rFonts w:ascii="Times New Roman CYR" w:eastAsiaTheme="minorHAnsi" w:hAnsi="Times New Roman CYR" w:cs="Times New Roman CYR"/>
                <w:sz w:val="26"/>
                <w:szCs w:val="26"/>
                <w:lang w:eastAsia="en-US"/>
              </w:rPr>
              <w:t xml:space="preserve"> процент</w:t>
            </w:r>
            <w:r w:rsidR="00D36AC5" w:rsidRPr="002B3E84">
              <w:rPr>
                <w:rFonts w:ascii="Times New Roman CYR" w:eastAsiaTheme="minorHAnsi" w:hAnsi="Times New Roman CYR" w:cs="Times New Roman CYR"/>
                <w:sz w:val="26"/>
                <w:szCs w:val="26"/>
                <w:lang w:eastAsia="en-US"/>
              </w:rPr>
              <w:t>ов к 2024</w:t>
            </w:r>
            <w:r w:rsidR="00A90279" w:rsidRPr="002B3E84">
              <w:rPr>
                <w:rFonts w:ascii="Times New Roman CYR" w:eastAsiaTheme="minorHAnsi" w:hAnsi="Times New Roman CYR" w:cs="Times New Roman CYR"/>
                <w:sz w:val="26"/>
                <w:szCs w:val="26"/>
                <w:lang w:eastAsia="en-US"/>
              </w:rPr>
              <w:t xml:space="preserve"> году;</w:t>
            </w:r>
          </w:p>
          <w:p w:rsidR="00A90279" w:rsidRPr="002B3E84" w:rsidRDefault="000D58FD" w:rsidP="00A90279">
            <w:pPr>
              <w:autoSpaceDE w:val="0"/>
              <w:autoSpaceDN w:val="0"/>
              <w:adjustRightInd w:val="0"/>
              <w:spacing w:line="232" w:lineRule="auto"/>
              <w:jc w:val="both"/>
              <w:rPr>
                <w:sz w:val="26"/>
                <w:szCs w:val="26"/>
                <w:shd w:val="clear" w:color="auto" w:fill="FFFFFF"/>
              </w:rPr>
            </w:pPr>
            <w:r w:rsidRPr="002B3E84">
              <w:rPr>
                <w:sz w:val="26"/>
                <w:szCs w:val="26"/>
                <w:shd w:val="clear" w:color="auto" w:fill="FFFFFF"/>
              </w:rPr>
              <w:t xml:space="preserve">Количество проектов </w:t>
            </w:r>
            <w:proofErr w:type="spellStart"/>
            <w:r w:rsidRPr="002B3E84">
              <w:rPr>
                <w:sz w:val="26"/>
                <w:szCs w:val="26"/>
                <w:shd w:val="clear" w:color="auto" w:fill="FFFFFF"/>
              </w:rPr>
              <w:t>грантополучателей</w:t>
            </w:r>
            <w:proofErr w:type="spellEnd"/>
            <w:r w:rsidRPr="002B3E84">
              <w:rPr>
                <w:sz w:val="26"/>
                <w:szCs w:val="26"/>
                <w:shd w:val="clear" w:color="auto" w:fill="FFFFFF"/>
              </w:rPr>
              <w:t>, реализуемых с помощью гранта "</w:t>
            </w:r>
            <w:proofErr w:type="spellStart"/>
            <w:r w:rsidRPr="002B3E84">
              <w:rPr>
                <w:sz w:val="26"/>
                <w:szCs w:val="26"/>
                <w:shd w:val="clear" w:color="auto" w:fill="FFFFFF"/>
              </w:rPr>
              <w:t>Агропрогресс</w:t>
            </w:r>
            <w:proofErr w:type="spellEnd"/>
            <w:r w:rsidRPr="002B3E84">
              <w:rPr>
                <w:sz w:val="26"/>
                <w:szCs w:val="26"/>
                <w:shd w:val="clear" w:color="auto" w:fill="FFFFFF"/>
              </w:rPr>
              <w:t>" – 0 единиц;</w:t>
            </w:r>
          </w:p>
          <w:p w:rsidR="000D58FD" w:rsidRPr="002B3E84" w:rsidRDefault="000D58FD" w:rsidP="000D58FD">
            <w:pPr>
              <w:rPr>
                <w:sz w:val="26"/>
                <w:szCs w:val="26"/>
              </w:rPr>
            </w:pPr>
            <w:r w:rsidRPr="002B3E84">
              <w:rPr>
                <w:sz w:val="26"/>
                <w:szCs w:val="26"/>
              </w:rPr>
              <w:t>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2B3E84">
              <w:rPr>
                <w:sz w:val="26"/>
                <w:szCs w:val="26"/>
              </w:rPr>
              <w:t>Агропрогресс</w:t>
            </w:r>
            <w:proofErr w:type="spellEnd"/>
            <w:r w:rsidRPr="002B3E84">
              <w:rPr>
                <w:sz w:val="26"/>
                <w:szCs w:val="26"/>
              </w:rPr>
              <w:t>", получивших указанный грант, в течение предыдущих 5 лет, включая отчетный год – 8 процентов;</w:t>
            </w:r>
          </w:p>
          <w:p w:rsidR="000D58FD" w:rsidRPr="002B3E84" w:rsidRDefault="000D58FD" w:rsidP="00A90279">
            <w:pPr>
              <w:autoSpaceDE w:val="0"/>
              <w:autoSpaceDN w:val="0"/>
              <w:adjustRightInd w:val="0"/>
              <w:spacing w:line="232" w:lineRule="auto"/>
              <w:jc w:val="both"/>
              <w:rPr>
                <w:sz w:val="26"/>
                <w:szCs w:val="26"/>
                <w:shd w:val="clear" w:color="auto" w:fill="FFFFFF"/>
              </w:rPr>
            </w:pPr>
            <w:r w:rsidRPr="002B3E84">
              <w:rPr>
                <w:sz w:val="26"/>
                <w:szCs w:val="26"/>
                <w:shd w:val="clear" w:color="auto" w:fill="FFFFFF"/>
              </w:rPr>
              <w:t xml:space="preserve">рост объема доходов от услуг, оказываемых в сфере сельского туризма сельскохозяйственными товаропроизводителями, получившими </w:t>
            </w:r>
            <w:proofErr w:type="spellStart"/>
            <w:r w:rsidRPr="002B3E84">
              <w:rPr>
                <w:sz w:val="26"/>
                <w:szCs w:val="26"/>
                <w:shd w:val="clear" w:color="auto" w:fill="FFFFFF"/>
              </w:rPr>
              <w:t>грантовую</w:t>
            </w:r>
            <w:proofErr w:type="spellEnd"/>
            <w:r w:rsidRPr="002B3E84">
              <w:rPr>
                <w:sz w:val="26"/>
                <w:szCs w:val="26"/>
                <w:shd w:val="clear" w:color="auto" w:fill="FFFFFF"/>
              </w:rPr>
              <w:t xml:space="preserve"> поддержку – </w:t>
            </w:r>
            <w:r w:rsidR="002F692B" w:rsidRPr="002B3E84">
              <w:rPr>
                <w:sz w:val="26"/>
                <w:szCs w:val="26"/>
                <w:shd w:val="clear" w:color="auto" w:fill="FFFFFF"/>
              </w:rPr>
              <w:t>0</w:t>
            </w:r>
            <w:r w:rsidRPr="002B3E84">
              <w:rPr>
                <w:sz w:val="26"/>
                <w:szCs w:val="26"/>
                <w:shd w:val="clear" w:color="auto" w:fill="FFFFFF"/>
              </w:rPr>
              <w:t xml:space="preserve"> процентов к 202</w:t>
            </w:r>
            <w:r w:rsidR="002F692B" w:rsidRPr="002B3E84">
              <w:rPr>
                <w:sz w:val="26"/>
                <w:szCs w:val="26"/>
                <w:shd w:val="clear" w:color="auto" w:fill="FFFFFF"/>
              </w:rPr>
              <w:t>6</w:t>
            </w:r>
            <w:r w:rsidRPr="002B3E84">
              <w:rPr>
                <w:sz w:val="26"/>
                <w:szCs w:val="26"/>
                <w:shd w:val="clear" w:color="auto" w:fill="FFFFFF"/>
              </w:rPr>
              <w:t xml:space="preserve"> году;</w:t>
            </w:r>
          </w:p>
          <w:p w:rsidR="000D58FD" w:rsidRPr="002B3E84" w:rsidRDefault="000D58FD" w:rsidP="000D58FD">
            <w:pPr>
              <w:rPr>
                <w:sz w:val="26"/>
                <w:szCs w:val="26"/>
                <w:shd w:val="clear" w:color="auto" w:fill="FFFFFF"/>
              </w:rPr>
            </w:pPr>
            <w:r w:rsidRPr="002B3E84">
              <w:rPr>
                <w:sz w:val="26"/>
                <w:szCs w:val="26"/>
                <w:shd w:val="clear" w:color="auto" w:fill="FFFFFF"/>
              </w:rPr>
              <w:t>прирост объема производства сельскохозяйственной продукции сельскохозяйственными товаропроизводителями, получившими грант "</w:t>
            </w:r>
            <w:proofErr w:type="spellStart"/>
            <w:r w:rsidRPr="002B3E84">
              <w:rPr>
                <w:sz w:val="26"/>
                <w:szCs w:val="26"/>
                <w:shd w:val="clear" w:color="auto" w:fill="FFFFFF"/>
              </w:rPr>
              <w:t>Агротуризм</w:t>
            </w:r>
            <w:proofErr w:type="spellEnd"/>
            <w:r w:rsidRPr="002B3E84">
              <w:rPr>
                <w:sz w:val="26"/>
                <w:szCs w:val="26"/>
                <w:shd w:val="clear" w:color="auto" w:fill="FFFFFF"/>
              </w:rPr>
              <w:t xml:space="preserve">" – </w:t>
            </w:r>
            <w:r w:rsidR="002F692B" w:rsidRPr="002B3E84">
              <w:rPr>
                <w:sz w:val="26"/>
                <w:szCs w:val="26"/>
                <w:shd w:val="clear" w:color="auto" w:fill="FFFFFF"/>
              </w:rPr>
              <w:t>0</w:t>
            </w:r>
            <w:r w:rsidRPr="002B3E84">
              <w:rPr>
                <w:sz w:val="26"/>
                <w:szCs w:val="26"/>
                <w:shd w:val="clear" w:color="auto" w:fill="FFFFFF"/>
              </w:rPr>
              <w:t xml:space="preserve"> процента к 202</w:t>
            </w:r>
            <w:r w:rsidR="002F692B" w:rsidRPr="002B3E84">
              <w:rPr>
                <w:sz w:val="26"/>
                <w:szCs w:val="26"/>
                <w:shd w:val="clear" w:color="auto" w:fill="FFFFFF"/>
              </w:rPr>
              <w:t>6</w:t>
            </w:r>
            <w:r w:rsidRPr="002B3E84">
              <w:rPr>
                <w:sz w:val="26"/>
                <w:szCs w:val="26"/>
                <w:shd w:val="clear" w:color="auto" w:fill="FFFFFF"/>
              </w:rPr>
              <w:t xml:space="preserve"> году;</w:t>
            </w:r>
          </w:p>
          <w:p w:rsidR="000D58FD" w:rsidRPr="002B3E84" w:rsidRDefault="000D58FD" w:rsidP="000D58FD">
            <w:pPr>
              <w:rPr>
                <w:sz w:val="26"/>
                <w:szCs w:val="26"/>
                <w:shd w:val="clear" w:color="auto" w:fill="FFFFFF"/>
              </w:rPr>
            </w:pPr>
            <w:r w:rsidRPr="002B3E84">
              <w:rPr>
                <w:sz w:val="26"/>
                <w:szCs w:val="26"/>
                <w:shd w:val="clear" w:color="auto" w:fill="FFFFFF"/>
              </w:rPr>
              <w:t xml:space="preserve">количество туристов, посетивших объекты сельского туризма сельскохозяйственных товаропроизводителей, получивших </w:t>
            </w:r>
            <w:proofErr w:type="spellStart"/>
            <w:r w:rsidRPr="002B3E84">
              <w:rPr>
                <w:sz w:val="26"/>
                <w:szCs w:val="26"/>
                <w:shd w:val="clear" w:color="auto" w:fill="FFFFFF"/>
              </w:rPr>
              <w:t>грантовую</w:t>
            </w:r>
            <w:proofErr w:type="spellEnd"/>
            <w:r w:rsidRPr="002B3E84">
              <w:rPr>
                <w:sz w:val="26"/>
                <w:szCs w:val="26"/>
                <w:shd w:val="clear" w:color="auto" w:fill="FFFFFF"/>
              </w:rPr>
              <w:t xml:space="preserve"> </w:t>
            </w:r>
            <w:r w:rsidR="002F692B" w:rsidRPr="002B3E84">
              <w:rPr>
                <w:sz w:val="26"/>
                <w:szCs w:val="26"/>
                <w:shd w:val="clear" w:color="auto" w:fill="FFFFFF"/>
              </w:rPr>
              <w:t xml:space="preserve">поддержку – </w:t>
            </w:r>
            <w:r w:rsidRPr="002B3E84">
              <w:rPr>
                <w:sz w:val="26"/>
                <w:szCs w:val="26"/>
                <w:shd w:val="clear" w:color="auto" w:fill="FFFFFF"/>
              </w:rPr>
              <w:t>0 человек в год к 202</w:t>
            </w:r>
            <w:r w:rsidR="002F692B" w:rsidRPr="002B3E84">
              <w:rPr>
                <w:sz w:val="26"/>
                <w:szCs w:val="26"/>
                <w:shd w:val="clear" w:color="auto" w:fill="FFFFFF"/>
              </w:rPr>
              <w:t>6</w:t>
            </w:r>
            <w:r w:rsidRPr="002B3E84">
              <w:rPr>
                <w:sz w:val="26"/>
                <w:szCs w:val="26"/>
                <w:shd w:val="clear" w:color="auto" w:fill="FFFFFF"/>
              </w:rPr>
              <w:t xml:space="preserve"> году;</w:t>
            </w:r>
          </w:p>
          <w:p w:rsidR="000D58FD" w:rsidRPr="002B3E84" w:rsidRDefault="000D58FD" w:rsidP="000D58FD">
            <w:pPr>
              <w:rPr>
                <w:sz w:val="26"/>
                <w:szCs w:val="26"/>
                <w:shd w:val="clear" w:color="auto" w:fill="FFFFFF"/>
              </w:rPr>
            </w:pPr>
            <w:r w:rsidRPr="002B3E84">
              <w:rPr>
                <w:sz w:val="26"/>
                <w:szCs w:val="26"/>
                <w:shd w:val="clear" w:color="auto" w:fill="FFFFFF"/>
              </w:rPr>
              <w:t>объем реализованных зерновых культур собственного производства – 1,3939 тыс. тонн к 2026 году;</w:t>
            </w:r>
          </w:p>
          <w:p w:rsidR="000D58FD" w:rsidRPr="002B3E84" w:rsidRDefault="00F51AA4" w:rsidP="000D58FD">
            <w:pPr>
              <w:rPr>
                <w:sz w:val="26"/>
                <w:szCs w:val="26"/>
                <w:shd w:val="clear" w:color="auto" w:fill="FFFFFF"/>
              </w:rPr>
            </w:pPr>
            <w:r w:rsidRPr="002B3E84">
              <w:rPr>
                <w:sz w:val="26"/>
                <w:szCs w:val="26"/>
                <w:shd w:val="clear" w:color="auto" w:fill="FFFFFF"/>
              </w:rPr>
              <w:t>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 – 0 единиц к 2026 году;</w:t>
            </w:r>
          </w:p>
          <w:p w:rsidR="00F51AA4" w:rsidRPr="002B3E84" w:rsidRDefault="00F51AA4" w:rsidP="00F51AA4">
            <w:pPr>
              <w:rPr>
                <w:sz w:val="26"/>
                <w:szCs w:val="26"/>
                <w:shd w:val="clear" w:color="auto" w:fill="FFFFFF"/>
              </w:rPr>
            </w:pPr>
            <w:r w:rsidRPr="002B3E84">
              <w:rPr>
                <w:sz w:val="26"/>
                <w:szCs w:val="26"/>
                <w:shd w:val="clear" w:color="auto" w:fill="FFFFFF"/>
              </w:rPr>
              <w:t>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 – 0 человек к 2026  году;</w:t>
            </w:r>
          </w:p>
          <w:p w:rsidR="000D58FD" w:rsidRPr="002B3E84" w:rsidRDefault="00AD6664" w:rsidP="00A90279">
            <w:pPr>
              <w:autoSpaceDE w:val="0"/>
              <w:autoSpaceDN w:val="0"/>
              <w:adjustRightInd w:val="0"/>
              <w:spacing w:line="232" w:lineRule="auto"/>
              <w:jc w:val="both"/>
              <w:rPr>
                <w:sz w:val="26"/>
                <w:szCs w:val="26"/>
                <w:shd w:val="clear" w:color="auto" w:fill="FFFFFF"/>
              </w:rPr>
            </w:pPr>
            <w:r w:rsidRPr="002B3E84">
              <w:rPr>
                <w:sz w:val="26"/>
                <w:szCs w:val="26"/>
                <w:shd w:val="clear" w:color="auto" w:fill="FFFFFF"/>
              </w:rPr>
              <w:t>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 -720 га к 2026 году;</w:t>
            </w:r>
          </w:p>
          <w:p w:rsidR="00AD6664" w:rsidRPr="002B3E84" w:rsidRDefault="00AD6664" w:rsidP="00AD6664">
            <w:pPr>
              <w:rPr>
                <w:sz w:val="26"/>
                <w:szCs w:val="26"/>
                <w:shd w:val="clear" w:color="auto" w:fill="FFFFFF"/>
              </w:rPr>
            </w:pPr>
            <w:r w:rsidRPr="002B3E84">
              <w:rPr>
                <w:sz w:val="26"/>
                <w:szCs w:val="26"/>
                <w:shd w:val="clear" w:color="auto" w:fill="FFFFFF"/>
              </w:rPr>
              <w:t>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 -90 га к 2026 году;</w:t>
            </w:r>
          </w:p>
          <w:p w:rsidR="00AD6664" w:rsidRPr="002B3E84" w:rsidRDefault="00AD6664" w:rsidP="00AD6664">
            <w:pPr>
              <w:rPr>
                <w:sz w:val="26"/>
                <w:szCs w:val="26"/>
                <w:shd w:val="clear" w:color="auto" w:fill="FFFFFF"/>
              </w:rPr>
            </w:pPr>
            <w:r w:rsidRPr="002B3E84">
              <w:rPr>
                <w:sz w:val="26"/>
                <w:szCs w:val="26"/>
                <w:shd w:val="clear" w:color="auto" w:fill="FFFFFF"/>
              </w:rPr>
              <w:t>объем высева элитного и (или) оригинального семенного картофеля и овощных культур – 0,2 тыс. тонн к 2026 году;</w:t>
            </w:r>
          </w:p>
          <w:p w:rsidR="00AD6664" w:rsidRPr="002B3E84" w:rsidRDefault="00FA203C" w:rsidP="00AD6664">
            <w:pPr>
              <w:rPr>
                <w:sz w:val="26"/>
                <w:szCs w:val="26"/>
              </w:rPr>
            </w:pPr>
            <w:r w:rsidRPr="002B3E84">
              <w:rPr>
                <w:sz w:val="26"/>
                <w:szCs w:val="26"/>
              </w:rPr>
              <w:t>о</w:t>
            </w:r>
            <w:r w:rsidR="00AD6664" w:rsidRPr="002B3E84">
              <w:rPr>
                <w:sz w:val="26"/>
                <w:szCs w:val="26"/>
              </w:rPr>
              <w:t>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 5 тонн к 2026 году;</w:t>
            </w:r>
          </w:p>
          <w:p w:rsidR="00AD6664" w:rsidRPr="002B3E84" w:rsidRDefault="00FA203C" w:rsidP="00A90279">
            <w:pPr>
              <w:autoSpaceDE w:val="0"/>
              <w:autoSpaceDN w:val="0"/>
              <w:adjustRightInd w:val="0"/>
              <w:spacing w:line="232" w:lineRule="auto"/>
              <w:jc w:val="both"/>
              <w:rPr>
                <w:sz w:val="26"/>
                <w:szCs w:val="26"/>
              </w:rPr>
            </w:pPr>
            <w:r w:rsidRPr="002B3E84">
              <w:rPr>
                <w:sz w:val="26"/>
                <w:szCs w:val="26"/>
              </w:rPr>
              <w:t>о</w:t>
            </w:r>
            <w:r w:rsidR="00AD6664" w:rsidRPr="002B3E84">
              <w:rPr>
                <w:sz w:val="26"/>
                <w:szCs w:val="26"/>
              </w:rPr>
              <w:t>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 1,5 тонны к 2026 году;</w:t>
            </w:r>
          </w:p>
          <w:p w:rsidR="00FA203C" w:rsidRPr="002B3E84" w:rsidRDefault="00FA203C" w:rsidP="00FA203C">
            <w:pPr>
              <w:spacing w:line="240" w:lineRule="atLeast"/>
              <w:rPr>
                <w:sz w:val="26"/>
                <w:szCs w:val="26"/>
              </w:rPr>
            </w:pPr>
            <w:r w:rsidRPr="002B3E84">
              <w:rPr>
                <w:sz w:val="26"/>
                <w:szCs w:val="26"/>
              </w:rPr>
              <w:t xml:space="preserve">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 14,0 </w:t>
            </w:r>
            <w:r w:rsidRPr="002B3E84">
              <w:rPr>
                <w:sz w:val="26"/>
                <w:szCs w:val="26"/>
                <w:shd w:val="clear" w:color="auto" w:fill="FFFFFF"/>
              </w:rPr>
              <w:t>тыс. тонн к 2026 году;</w:t>
            </w:r>
          </w:p>
          <w:p w:rsidR="00FA203C" w:rsidRPr="002B3E84" w:rsidRDefault="00FA203C" w:rsidP="00A90279">
            <w:pPr>
              <w:autoSpaceDE w:val="0"/>
              <w:autoSpaceDN w:val="0"/>
              <w:adjustRightInd w:val="0"/>
              <w:spacing w:line="232" w:lineRule="auto"/>
              <w:jc w:val="both"/>
              <w:rPr>
                <w:sz w:val="26"/>
                <w:szCs w:val="26"/>
                <w:shd w:val="clear" w:color="auto" w:fill="FFFFFF"/>
              </w:rPr>
            </w:pPr>
            <w:r w:rsidRPr="002B3E84">
              <w:rPr>
                <w:sz w:val="26"/>
                <w:szCs w:val="26"/>
              </w:rPr>
              <w:t xml:space="preserve">реализация овец и коз на убой (в живом весе)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 0 </w:t>
            </w:r>
            <w:r w:rsidRPr="002B3E84">
              <w:rPr>
                <w:sz w:val="26"/>
                <w:szCs w:val="26"/>
                <w:shd w:val="clear" w:color="auto" w:fill="FFFFFF"/>
              </w:rPr>
              <w:t>тыс. тонн к 2026 году;</w:t>
            </w:r>
          </w:p>
          <w:p w:rsidR="00FA203C" w:rsidRPr="002B3E84" w:rsidRDefault="00FA203C" w:rsidP="00A90279">
            <w:pPr>
              <w:autoSpaceDE w:val="0"/>
              <w:autoSpaceDN w:val="0"/>
              <w:adjustRightInd w:val="0"/>
              <w:spacing w:line="232" w:lineRule="auto"/>
              <w:jc w:val="both"/>
              <w:rPr>
                <w:sz w:val="26"/>
                <w:szCs w:val="26"/>
                <w:shd w:val="clear" w:color="auto" w:fill="FFFFFF"/>
              </w:rPr>
            </w:pPr>
            <w:r w:rsidRPr="002B3E84">
              <w:rPr>
                <w:sz w:val="26"/>
                <w:szCs w:val="26"/>
              </w:rPr>
              <w:t xml:space="preserve">прирост объема производства масличных культур – 0,02 </w:t>
            </w:r>
            <w:r w:rsidRPr="002B3E84">
              <w:rPr>
                <w:sz w:val="26"/>
                <w:szCs w:val="26"/>
                <w:shd w:val="clear" w:color="auto" w:fill="FFFFFF"/>
              </w:rPr>
              <w:t>тыс. тонн к 2026 году;</w:t>
            </w:r>
          </w:p>
          <w:p w:rsidR="00FA203C" w:rsidRPr="002B3E84" w:rsidRDefault="00FA203C" w:rsidP="00A90279">
            <w:pPr>
              <w:autoSpaceDE w:val="0"/>
              <w:autoSpaceDN w:val="0"/>
              <w:adjustRightInd w:val="0"/>
              <w:spacing w:line="232" w:lineRule="auto"/>
              <w:jc w:val="both"/>
              <w:rPr>
                <w:sz w:val="26"/>
                <w:szCs w:val="26"/>
                <w:lang w:eastAsia="en-US"/>
              </w:rPr>
            </w:pPr>
            <w:proofErr w:type="gramStart"/>
            <w:r w:rsidRPr="002B3E84">
              <w:rPr>
                <w:sz w:val="26"/>
                <w:szCs w:val="26"/>
              </w:rPr>
              <w:t>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 технической базы, за последние 5 лет (включая отчетный год) по отношению к предыдущему году – 8,0 процентов к 2026 году</w:t>
            </w:r>
            <w:proofErr w:type="gramEnd"/>
          </w:p>
        </w:tc>
      </w:tr>
    </w:tbl>
    <w:p w:rsidR="001417FD" w:rsidRDefault="001417FD" w:rsidP="00EB2DEC">
      <w:pPr>
        <w:ind w:firstLine="708"/>
        <w:jc w:val="both"/>
        <w:rPr>
          <w:sz w:val="26"/>
          <w:szCs w:val="26"/>
        </w:rPr>
      </w:pPr>
    </w:p>
    <w:tbl>
      <w:tblPr>
        <w:tblW w:w="5000" w:type="pct"/>
        <w:tblCellMar>
          <w:left w:w="62" w:type="dxa"/>
          <w:right w:w="62" w:type="dxa"/>
        </w:tblCellMar>
        <w:tblLook w:val="04A0"/>
      </w:tblPr>
      <w:tblGrid>
        <w:gridCol w:w="3447"/>
        <w:gridCol w:w="328"/>
        <w:gridCol w:w="5704"/>
      </w:tblGrid>
      <w:tr w:rsidR="007762AB" w:rsidTr="00201329">
        <w:tc>
          <w:tcPr>
            <w:tcW w:w="1818" w:type="pct"/>
            <w:hideMark/>
          </w:tcPr>
          <w:p w:rsidR="007762AB" w:rsidRDefault="007762AB" w:rsidP="00201329">
            <w:pPr>
              <w:autoSpaceDE w:val="0"/>
              <w:autoSpaceDN w:val="0"/>
              <w:adjustRightInd w:val="0"/>
              <w:jc w:val="both"/>
              <w:rPr>
                <w:sz w:val="26"/>
                <w:szCs w:val="26"/>
                <w:lang w:eastAsia="en-US"/>
              </w:rPr>
            </w:pPr>
            <w:r>
              <w:rPr>
                <w:sz w:val="26"/>
                <w:szCs w:val="26"/>
                <w:lang w:eastAsia="en-US"/>
              </w:rPr>
              <w:t>Сроки и этапы реализации подпрограммы</w:t>
            </w:r>
          </w:p>
        </w:tc>
        <w:tc>
          <w:tcPr>
            <w:tcW w:w="173" w:type="pct"/>
            <w:hideMark/>
          </w:tcPr>
          <w:p w:rsidR="007762AB" w:rsidRDefault="007762AB" w:rsidP="00201329">
            <w:pPr>
              <w:autoSpaceDE w:val="0"/>
              <w:autoSpaceDN w:val="0"/>
              <w:adjustRightInd w:val="0"/>
              <w:jc w:val="both"/>
              <w:rPr>
                <w:sz w:val="26"/>
                <w:szCs w:val="26"/>
                <w:lang w:eastAsia="en-US"/>
              </w:rPr>
            </w:pPr>
            <w:r>
              <w:rPr>
                <w:sz w:val="26"/>
                <w:szCs w:val="26"/>
                <w:lang w:eastAsia="en-US"/>
              </w:rPr>
              <w:t>–</w:t>
            </w:r>
          </w:p>
        </w:tc>
        <w:tc>
          <w:tcPr>
            <w:tcW w:w="3009" w:type="pct"/>
            <w:hideMark/>
          </w:tcPr>
          <w:p w:rsidR="007762AB" w:rsidRDefault="007762AB" w:rsidP="00201329">
            <w:pPr>
              <w:autoSpaceDE w:val="0"/>
              <w:autoSpaceDN w:val="0"/>
              <w:adjustRightInd w:val="0"/>
              <w:jc w:val="both"/>
              <w:rPr>
                <w:sz w:val="26"/>
                <w:szCs w:val="26"/>
                <w:lang w:eastAsia="en-US"/>
              </w:rPr>
            </w:pPr>
            <w:r>
              <w:rPr>
                <w:sz w:val="26"/>
                <w:szCs w:val="26"/>
                <w:lang w:eastAsia="en-US"/>
              </w:rPr>
              <w:t>20</w:t>
            </w:r>
            <w:r w:rsidR="00201329">
              <w:rPr>
                <w:sz w:val="26"/>
                <w:szCs w:val="26"/>
                <w:lang w:eastAsia="en-US"/>
              </w:rPr>
              <w:t>23</w:t>
            </w:r>
            <w:r>
              <w:rPr>
                <w:sz w:val="26"/>
                <w:szCs w:val="26"/>
                <w:lang w:eastAsia="en-US"/>
              </w:rPr>
              <w:t>–2035 годы:</w:t>
            </w:r>
          </w:p>
          <w:p w:rsidR="007762AB" w:rsidRDefault="00201329" w:rsidP="00201329">
            <w:pPr>
              <w:autoSpaceDE w:val="0"/>
              <w:autoSpaceDN w:val="0"/>
              <w:adjustRightInd w:val="0"/>
              <w:jc w:val="both"/>
              <w:rPr>
                <w:sz w:val="26"/>
                <w:szCs w:val="26"/>
                <w:lang w:eastAsia="en-US"/>
              </w:rPr>
            </w:pPr>
            <w:r>
              <w:rPr>
                <w:sz w:val="26"/>
                <w:szCs w:val="26"/>
                <w:lang w:eastAsia="en-US"/>
              </w:rPr>
              <w:t>1 этап – 2023</w:t>
            </w:r>
            <w:r w:rsidR="007762AB">
              <w:rPr>
                <w:sz w:val="26"/>
                <w:szCs w:val="26"/>
                <w:lang w:eastAsia="en-US"/>
              </w:rPr>
              <w:t>–2025 годы;</w:t>
            </w:r>
          </w:p>
          <w:p w:rsidR="007762AB" w:rsidRDefault="007762AB" w:rsidP="00201329">
            <w:pPr>
              <w:autoSpaceDE w:val="0"/>
              <w:autoSpaceDN w:val="0"/>
              <w:adjustRightInd w:val="0"/>
              <w:jc w:val="both"/>
              <w:rPr>
                <w:sz w:val="26"/>
                <w:szCs w:val="26"/>
                <w:lang w:eastAsia="en-US"/>
              </w:rPr>
            </w:pPr>
            <w:r>
              <w:rPr>
                <w:sz w:val="26"/>
                <w:szCs w:val="26"/>
                <w:lang w:eastAsia="en-US"/>
              </w:rPr>
              <w:t>2 этап – 2026–2030 годы;</w:t>
            </w:r>
          </w:p>
          <w:p w:rsidR="007762AB" w:rsidRDefault="007762AB" w:rsidP="00201329">
            <w:pPr>
              <w:autoSpaceDE w:val="0"/>
              <w:autoSpaceDN w:val="0"/>
              <w:adjustRightInd w:val="0"/>
              <w:jc w:val="both"/>
              <w:rPr>
                <w:sz w:val="26"/>
                <w:szCs w:val="26"/>
                <w:lang w:eastAsia="en-US"/>
              </w:rPr>
            </w:pPr>
            <w:r>
              <w:rPr>
                <w:sz w:val="26"/>
                <w:szCs w:val="26"/>
                <w:lang w:eastAsia="en-US"/>
              </w:rPr>
              <w:t>3 этап – 2031–2035 годы</w:t>
            </w:r>
          </w:p>
          <w:p w:rsidR="007762AB" w:rsidRDefault="007762AB" w:rsidP="00201329">
            <w:pPr>
              <w:autoSpaceDE w:val="0"/>
              <w:autoSpaceDN w:val="0"/>
              <w:adjustRightInd w:val="0"/>
              <w:jc w:val="both"/>
              <w:rPr>
                <w:sz w:val="26"/>
                <w:szCs w:val="26"/>
                <w:lang w:eastAsia="en-US"/>
              </w:rPr>
            </w:pPr>
          </w:p>
        </w:tc>
      </w:tr>
      <w:tr w:rsidR="007762AB" w:rsidTr="00201329">
        <w:tc>
          <w:tcPr>
            <w:tcW w:w="1818" w:type="pct"/>
            <w:hideMark/>
          </w:tcPr>
          <w:p w:rsidR="007762AB" w:rsidRDefault="007762AB" w:rsidP="00201329">
            <w:pPr>
              <w:autoSpaceDE w:val="0"/>
              <w:autoSpaceDN w:val="0"/>
              <w:adjustRightInd w:val="0"/>
              <w:jc w:val="both"/>
              <w:rPr>
                <w:sz w:val="26"/>
                <w:szCs w:val="26"/>
                <w:lang w:eastAsia="en-US"/>
              </w:rPr>
            </w:pPr>
            <w:r>
              <w:rPr>
                <w:sz w:val="26"/>
                <w:szCs w:val="26"/>
                <w:lang w:eastAsia="en-US"/>
              </w:rPr>
              <w:t xml:space="preserve">Объемы финансирования подпрограммы с разбивкой по годам реализации </w:t>
            </w:r>
          </w:p>
        </w:tc>
        <w:tc>
          <w:tcPr>
            <w:tcW w:w="173" w:type="pct"/>
            <w:hideMark/>
          </w:tcPr>
          <w:p w:rsidR="007762AB" w:rsidRDefault="007762AB" w:rsidP="00201329">
            <w:pPr>
              <w:autoSpaceDE w:val="0"/>
              <w:autoSpaceDN w:val="0"/>
              <w:adjustRightInd w:val="0"/>
              <w:jc w:val="both"/>
              <w:rPr>
                <w:sz w:val="26"/>
                <w:szCs w:val="26"/>
                <w:lang w:eastAsia="en-US"/>
              </w:rPr>
            </w:pPr>
            <w:r>
              <w:rPr>
                <w:sz w:val="26"/>
                <w:szCs w:val="26"/>
                <w:lang w:eastAsia="en-US"/>
              </w:rPr>
              <w:t>–</w:t>
            </w:r>
          </w:p>
        </w:tc>
        <w:tc>
          <w:tcPr>
            <w:tcW w:w="3009" w:type="pct"/>
            <w:hideMark/>
          </w:tcPr>
          <w:p w:rsidR="007762AB" w:rsidRDefault="007762AB" w:rsidP="00201329">
            <w:pPr>
              <w:autoSpaceDE w:val="0"/>
              <w:autoSpaceDN w:val="0"/>
              <w:adjustRightInd w:val="0"/>
              <w:jc w:val="both"/>
              <w:rPr>
                <w:sz w:val="26"/>
                <w:szCs w:val="26"/>
                <w:lang w:eastAsia="en-US"/>
              </w:rPr>
            </w:pPr>
            <w:r>
              <w:rPr>
                <w:sz w:val="26"/>
                <w:szCs w:val="26"/>
                <w:lang w:eastAsia="en-US"/>
              </w:rPr>
              <w:t>прогнозируемые объемы бюджетных ассигнований на реализацию мероприятий подпрограммы в 20</w:t>
            </w:r>
            <w:r w:rsidR="00201329">
              <w:rPr>
                <w:sz w:val="26"/>
                <w:szCs w:val="26"/>
                <w:lang w:eastAsia="en-US"/>
              </w:rPr>
              <w:t>23</w:t>
            </w:r>
            <w:r>
              <w:rPr>
                <w:sz w:val="26"/>
                <w:szCs w:val="26"/>
                <w:lang w:eastAsia="en-US"/>
              </w:rPr>
              <w:t xml:space="preserve">–2035 годах составляют </w:t>
            </w:r>
            <w:r w:rsidR="00201329">
              <w:rPr>
                <w:sz w:val="26"/>
                <w:szCs w:val="26"/>
                <w:lang w:eastAsia="en-US"/>
              </w:rPr>
              <w:t>548</w:t>
            </w:r>
            <w:r w:rsidR="005C74C7">
              <w:rPr>
                <w:sz w:val="26"/>
                <w:szCs w:val="26"/>
                <w:lang w:eastAsia="en-US"/>
              </w:rPr>
              <w:t>,3 тыс.</w:t>
            </w:r>
            <w:r>
              <w:rPr>
                <w:sz w:val="26"/>
                <w:szCs w:val="26"/>
                <w:lang w:eastAsia="en-US"/>
              </w:rPr>
              <w:t xml:space="preserve">  рублей, в том числе:</w:t>
            </w:r>
          </w:p>
          <w:p w:rsidR="007762AB" w:rsidRDefault="007762AB" w:rsidP="00201329">
            <w:pPr>
              <w:autoSpaceDE w:val="0"/>
              <w:autoSpaceDN w:val="0"/>
              <w:adjustRightInd w:val="0"/>
              <w:jc w:val="both"/>
              <w:rPr>
                <w:sz w:val="26"/>
                <w:szCs w:val="26"/>
                <w:lang w:eastAsia="en-US"/>
              </w:rPr>
            </w:pPr>
            <w:r>
              <w:rPr>
                <w:sz w:val="26"/>
                <w:szCs w:val="26"/>
                <w:lang w:eastAsia="en-US"/>
              </w:rPr>
              <w:t xml:space="preserve">в 2023 году – </w:t>
            </w:r>
            <w:r w:rsidR="007D302E" w:rsidRPr="007D302E">
              <w:rPr>
                <w:sz w:val="26"/>
                <w:szCs w:val="26"/>
                <w:lang w:eastAsia="en-US"/>
              </w:rPr>
              <w:t>343</w:t>
            </w:r>
            <w:r w:rsidR="005C74C7">
              <w:rPr>
                <w:sz w:val="26"/>
                <w:szCs w:val="26"/>
                <w:lang w:eastAsia="en-US"/>
              </w:rPr>
              <w:t>,9 тыс.</w:t>
            </w:r>
            <w:r w:rsidR="00A73CE0">
              <w:rPr>
                <w:sz w:val="26"/>
                <w:szCs w:val="26"/>
                <w:lang w:eastAsia="en-US"/>
              </w:rPr>
              <w:t xml:space="preserve"> </w:t>
            </w:r>
            <w:r>
              <w:rPr>
                <w:sz w:val="26"/>
                <w:szCs w:val="26"/>
                <w:lang w:eastAsia="en-US"/>
              </w:rPr>
              <w:t>рублей;</w:t>
            </w:r>
          </w:p>
          <w:p w:rsidR="007762AB" w:rsidRDefault="007762AB" w:rsidP="00201329">
            <w:pPr>
              <w:autoSpaceDE w:val="0"/>
              <w:autoSpaceDN w:val="0"/>
              <w:adjustRightInd w:val="0"/>
              <w:jc w:val="both"/>
              <w:rPr>
                <w:sz w:val="26"/>
                <w:szCs w:val="26"/>
                <w:lang w:eastAsia="en-US"/>
              </w:rPr>
            </w:pPr>
            <w:r>
              <w:rPr>
                <w:sz w:val="26"/>
                <w:szCs w:val="26"/>
                <w:lang w:eastAsia="en-US"/>
              </w:rPr>
              <w:t xml:space="preserve">в 2024 году – </w:t>
            </w:r>
            <w:r w:rsidR="00A73CE0" w:rsidRPr="00A73CE0">
              <w:rPr>
                <w:sz w:val="26"/>
                <w:szCs w:val="26"/>
                <w:lang w:eastAsia="en-US"/>
              </w:rPr>
              <w:t>204</w:t>
            </w:r>
            <w:r w:rsidR="005C74C7">
              <w:rPr>
                <w:sz w:val="26"/>
                <w:szCs w:val="26"/>
                <w:lang w:eastAsia="en-US"/>
              </w:rPr>
              <w:t>,</w:t>
            </w:r>
            <w:r w:rsidR="00A73CE0" w:rsidRPr="00A73CE0">
              <w:rPr>
                <w:sz w:val="26"/>
                <w:szCs w:val="26"/>
                <w:lang w:eastAsia="en-US"/>
              </w:rPr>
              <w:t>4</w:t>
            </w:r>
            <w:r w:rsidR="005C74C7">
              <w:rPr>
                <w:sz w:val="26"/>
                <w:szCs w:val="26"/>
                <w:lang w:eastAsia="en-US"/>
              </w:rPr>
              <w:t xml:space="preserve"> тыс.</w:t>
            </w:r>
            <w:r w:rsidR="00A73CE0">
              <w:rPr>
                <w:sz w:val="26"/>
                <w:szCs w:val="26"/>
                <w:lang w:eastAsia="en-US"/>
              </w:rPr>
              <w:t xml:space="preserve"> </w:t>
            </w:r>
            <w:r>
              <w:rPr>
                <w:sz w:val="26"/>
                <w:szCs w:val="26"/>
                <w:lang w:eastAsia="en-US"/>
              </w:rPr>
              <w:t>рублей;</w:t>
            </w:r>
          </w:p>
          <w:p w:rsidR="007762AB" w:rsidRDefault="007762AB" w:rsidP="00201329">
            <w:pPr>
              <w:autoSpaceDE w:val="0"/>
              <w:autoSpaceDN w:val="0"/>
              <w:adjustRightInd w:val="0"/>
              <w:jc w:val="both"/>
              <w:rPr>
                <w:sz w:val="26"/>
                <w:szCs w:val="26"/>
                <w:lang w:eastAsia="en-US"/>
              </w:rPr>
            </w:pPr>
            <w:r>
              <w:rPr>
                <w:sz w:val="26"/>
                <w:szCs w:val="26"/>
                <w:lang w:eastAsia="en-US"/>
              </w:rPr>
              <w:t xml:space="preserve">в 2025 году – </w:t>
            </w:r>
            <w:r w:rsidR="00A73CE0">
              <w:rPr>
                <w:sz w:val="26"/>
                <w:szCs w:val="26"/>
                <w:lang w:eastAsia="en-US"/>
              </w:rPr>
              <w:t>0,00</w:t>
            </w:r>
            <w:r>
              <w:rPr>
                <w:sz w:val="26"/>
                <w:szCs w:val="26"/>
                <w:lang w:eastAsia="en-US"/>
              </w:rPr>
              <w:t xml:space="preserve"> рублей;</w:t>
            </w:r>
          </w:p>
          <w:p w:rsidR="007762AB" w:rsidRDefault="007762AB" w:rsidP="00201329">
            <w:pPr>
              <w:autoSpaceDE w:val="0"/>
              <w:autoSpaceDN w:val="0"/>
              <w:adjustRightInd w:val="0"/>
              <w:jc w:val="both"/>
              <w:rPr>
                <w:sz w:val="26"/>
                <w:szCs w:val="26"/>
                <w:lang w:eastAsia="en-US"/>
              </w:rPr>
            </w:pPr>
            <w:r>
              <w:rPr>
                <w:sz w:val="26"/>
                <w:szCs w:val="26"/>
                <w:lang w:eastAsia="en-US"/>
              </w:rPr>
              <w:t xml:space="preserve">в 2026–2030 годах – </w:t>
            </w:r>
            <w:r w:rsidR="00A73CE0">
              <w:rPr>
                <w:sz w:val="26"/>
                <w:szCs w:val="26"/>
                <w:lang w:eastAsia="en-US"/>
              </w:rPr>
              <w:t>0,0</w:t>
            </w:r>
            <w:r w:rsidR="005C74C7">
              <w:rPr>
                <w:sz w:val="26"/>
                <w:szCs w:val="26"/>
                <w:lang w:eastAsia="en-US"/>
              </w:rPr>
              <w:t xml:space="preserve"> тыс.</w:t>
            </w:r>
            <w:r>
              <w:rPr>
                <w:sz w:val="26"/>
                <w:szCs w:val="26"/>
                <w:lang w:eastAsia="en-US"/>
              </w:rPr>
              <w:t xml:space="preserve"> рублей;</w:t>
            </w:r>
          </w:p>
          <w:p w:rsidR="007762AB" w:rsidRDefault="007762AB" w:rsidP="00201329">
            <w:pPr>
              <w:autoSpaceDE w:val="0"/>
              <w:autoSpaceDN w:val="0"/>
              <w:adjustRightInd w:val="0"/>
              <w:jc w:val="both"/>
              <w:rPr>
                <w:sz w:val="26"/>
                <w:szCs w:val="26"/>
                <w:lang w:eastAsia="en-US"/>
              </w:rPr>
            </w:pPr>
            <w:r>
              <w:rPr>
                <w:sz w:val="26"/>
                <w:szCs w:val="26"/>
                <w:lang w:eastAsia="en-US"/>
              </w:rPr>
              <w:t xml:space="preserve">в 2031–2035 годах – </w:t>
            </w:r>
            <w:r w:rsidR="00A73CE0">
              <w:rPr>
                <w:sz w:val="26"/>
                <w:szCs w:val="26"/>
                <w:lang w:eastAsia="en-US"/>
              </w:rPr>
              <w:t>0,0</w:t>
            </w:r>
            <w:r w:rsidR="005C74C7">
              <w:rPr>
                <w:sz w:val="26"/>
                <w:szCs w:val="26"/>
                <w:lang w:eastAsia="en-US"/>
              </w:rPr>
              <w:t xml:space="preserve"> тыс.</w:t>
            </w:r>
            <w:r>
              <w:rPr>
                <w:sz w:val="26"/>
                <w:szCs w:val="26"/>
                <w:lang w:eastAsia="en-US"/>
              </w:rPr>
              <w:t xml:space="preserve"> рублей;</w:t>
            </w:r>
          </w:p>
          <w:p w:rsidR="007762AB" w:rsidRDefault="007762AB" w:rsidP="00201329">
            <w:pPr>
              <w:autoSpaceDE w:val="0"/>
              <w:autoSpaceDN w:val="0"/>
              <w:adjustRightInd w:val="0"/>
              <w:jc w:val="both"/>
              <w:rPr>
                <w:sz w:val="26"/>
                <w:szCs w:val="26"/>
                <w:lang w:eastAsia="en-US"/>
              </w:rPr>
            </w:pPr>
            <w:r>
              <w:rPr>
                <w:sz w:val="26"/>
                <w:szCs w:val="26"/>
                <w:lang w:eastAsia="en-US"/>
              </w:rPr>
              <w:t>из них средства:</w:t>
            </w:r>
          </w:p>
          <w:p w:rsidR="007762AB" w:rsidRDefault="007762AB" w:rsidP="00201329">
            <w:pPr>
              <w:autoSpaceDE w:val="0"/>
              <w:autoSpaceDN w:val="0"/>
              <w:adjustRightInd w:val="0"/>
              <w:jc w:val="both"/>
              <w:rPr>
                <w:sz w:val="26"/>
                <w:szCs w:val="26"/>
                <w:lang w:eastAsia="en-US"/>
              </w:rPr>
            </w:pPr>
            <w:r>
              <w:rPr>
                <w:sz w:val="26"/>
                <w:szCs w:val="26"/>
                <w:lang w:eastAsia="en-US"/>
              </w:rPr>
              <w:t xml:space="preserve">федерального бюджета – </w:t>
            </w:r>
            <w:r w:rsidR="00A73CE0">
              <w:rPr>
                <w:sz w:val="26"/>
                <w:szCs w:val="26"/>
                <w:lang w:eastAsia="en-US"/>
              </w:rPr>
              <w:t>0,0</w:t>
            </w:r>
            <w:r w:rsidR="005C74C7">
              <w:rPr>
                <w:sz w:val="26"/>
                <w:szCs w:val="26"/>
                <w:lang w:eastAsia="en-US"/>
              </w:rPr>
              <w:t xml:space="preserve"> тыс. </w:t>
            </w:r>
            <w:r>
              <w:rPr>
                <w:sz w:val="26"/>
                <w:szCs w:val="26"/>
                <w:lang w:eastAsia="en-US"/>
              </w:rPr>
              <w:t xml:space="preserve">рублей </w:t>
            </w:r>
            <w:r>
              <w:rPr>
                <w:sz w:val="26"/>
              </w:rPr>
              <w:t>(0,0 процента)</w:t>
            </w:r>
            <w:r>
              <w:rPr>
                <w:sz w:val="26"/>
                <w:szCs w:val="26"/>
                <w:lang w:eastAsia="en-US"/>
              </w:rPr>
              <w:t>, в том числе:</w:t>
            </w:r>
          </w:p>
          <w:p w:rsidR="007762AB" w:rsidRDefault="007762AB" w:rsidP="00201329">
            <w:pPr>
              <w:autoSpaceDE w:val="0"/>
              <w:autoSpaceDN w:val="0"/>
              <w:adjustRightInd w:val="0"/>
              <w:jc w:val="both"/>
              <w:rPr>
                <w:sz w:val="26"/>
                <w:szCs w:val="26"/>
                <w:lang w:eastAsia="en-US"/>
              </w:rPr>
            </w:pPr>
            <w:r>
              <w:rPr>
                <w:sz w:val="26"/>
                <w:szCs w:val="26"/>
                <w:lang w:eastAsia="en-US"/>
              </w:rPr>
              <w:t>в 2023 году –</w:t>
            </w:r>
            <w:r w:rsidR="00A73CE0" w:rsidRPr="00A73CE0">
              <w:rPr>
                <w:sz w:val="26"/>
                <w:szCs w:val="26"/>
                <w:lang w:eastAsia="en-US"/>
              </w:rPr>
              <w:t>0,0</w:t>
            </w:r>
            <w:r w:rsidR="005C74C7">
              <w:rPr>
                <w:sz w:val="26"/>
                <w:szCs w:val="26"/>
                <w:lang w:eastAsia="en-US"/>
              </w:rPr>
              <w:t xml:space="preserve"> тыс.</w:t>
            </w:r>
            <w:r w:rsidR="00A73CE0">
              <w:rPr>
                <w:sz w:val="26"/>
                <w:szCs w:val="26"/>
                <w:lang w:eastAsia="en-US"/>
              </w:rPr>
              <w:t xml:space="preserve"> </w:t>
            </w:r>
            <w:r>
              <w:rPr>
                <w:sz w:val="26"/>
                <w:szCs w:val="26"/>
                <w:lang w:eastAsia="en-US"/>
              </w:rPr>
              <w:t>рублей;</w:t>
            </w:r>
          </w:p>
          <w:p w:rsidR="007762AB" w:rsidRDefault="007762AB" w:rsidP="00201329">
            <w:pPr>
              <w:autoSpaceDE w:val="0"/>
              <w:autoSpaceDN w:val="0"/>
              <w:adjustRightInd w:val="0"/>
              <w:jc w:val="both"/>
              <w:rPr>
                <w:sz w:val="26"/>
                <w:szCs w:val="26"/>
                <w:lang w:eastAsia="en-US"/>
              </w:rPr>
            </w:pPr>
            <w:r>
              <w:rPr>
                <w:sz w:val="26"/>
                <w:szCs w:val="26"/>
                <w:lang w:eastAsia="en-US"/>
              </w:rPr>
              <w:t xml:space="preserve">в 2024 году – </w:t>
            </w:r>
            <w:r w:rsidR="00A73CE0">
              <w:rPr>
                <w:sz w:val="26"/>
                <w:szCs w:val="26"/>
                <w:lang w:eastAsia="en-US"/>
              </w:rPr>
              <w:t>0,0</w:t>
            </w:r>
            <w:r w:rsidR="005C74C7">
              <w:rPr>
                <w:sz w:val="26"/>
                <w:szCs w:val="26"/>
                <w:lang w:eastAsia="en-US"/>
              </w:rPr>
              <w:t xml:space="preserve"> тыс.</w:t>
            </w:r>
            <w:r>
              <w:rPr>
                <w:sz w:val="26"/>
                <w:szCs w:val="26"/>
                <w:lang w:eastAsia="en-US"/>
              </w:rPr>
              <w:t xml:space="preserve"> рублей;</w:t>
            </w:r>
          </w:p>
          <w:p w:rsidR="007762AB" w:rsidRDefault="007762AB" w:rsidP="00201329">
            <w:pPr>
              <w:autoSpaceDE w:val="0"/>
              <w:autoSpaceDN w:val="0"/>
              <w:adjustRightInd w:val="0"/>
              <w:jc w:val="both"/>
              <w:rPr>
                <w:sz w:val="26"/>
                <w:szCs w:val="26"/>
                <w:lang w:eastAsia="en-US"/>
              </w:rPr>
            </w:pPr>
            <w:r>
              <w:rPr>
                <w:sz w:val="26"/>
                <w:szCs w:val="26"/>
                <w:lang w:eastAsia="en-US"/>
              </w:rPr>
              <w:t xml:space="preserve">в 2025 году – </w:t>
            </w:r>
            <w:r w:rsidR="00A73CE0">
              <w:rPr>
                <w:sz w:val="26"/>
                <w:szCs w:val="26"/>
                <w:lang w:eastAsia="en-US"/>
              </w:rPr>
              <w:t>0,0</w:t>
            </w:r>
            <w:r w:rsidR="005C74C7">
              <w:rPr>
                <w:sz w:val="26"/>
                <w:szCs w:val="26"/>
                <w:lang w:eastAsia="en-US"/>
              </w:rPr>
              <w:t xml:space="preserve"> тыс.</w:t>
            </w:r>
            <w:r>
              <w:rPr>
                <w:sz w:val="26"/>
                <w:szCs w:val="26"/>
                <w:lang w:eastAsia="en-US"/>
              </w:rPr>
              <w:t xml:space="preserve"> рублей;</w:t>
            </w:r>
          </w:p>
          <w:p w:rsidR="007762AB" w:rsidRDefault="007762AB" w:rsidP="00201329">
            <w:pPr>
              <w:autoSpaceDE w:val="0"/>
              <w:autoSpaceDN w:val="0"/>
              <w:adjustRightInd w:val="0"/>
              <w:jc w:val="both"/>
              <w:rPr>
                <w:sz w:val="26"/>
                <w:szCs w:val="26"/>
                <w:lang w:eastAsia="en-US"/>
              </w:rPr>
            </w:pPr>
            <w:r>
              <w:rPr>
                <w:sz w:val="26"/>
                <w:szCs w:val="26"/>
                <w:lang w:eastAsia="en-US"/>
              </w:rPr>
              <w:t xml:space="preserve">в 2026–2030 годах – </w:t>
            </w:r>
            <w:r w:rsidR="00A73CE0">
              <w:rPr>
                <w:sz w:val="26"/>
                <w:szCs w:val="26"/>
                <w:lang w:eastAsia="en-US"/>
              </w:rPr>
              <w:t>0,0</w:t>
            </w:r>
            <w:r w:rsidR="005C74C7">
              <w:rPr>
                <w:sz w:val="26"/>
                <w:szCs w:val="26"/>
                <w:lang w:eastAsia="en-US"/>
              </w:rPr>
              <w:t xml:space="preserve"> тыс.</w:t>
            </w:r>
            <w:r>
              <w:rPr>
                <w:sz w:val="26"/>
                <w:szCs w:val="26"/>
                <w:lang w:eastAsia="en-US"/>
              </w:rPr>
              <w:t xml:space="preserve"> рублей;</w:t>
            </w:r>
          </w:p>
          <w:p w:rsidR="007762AB" w:rsidRDefault="007762AB" w:rsidP="00201329">
            <w:pPr>
              <w:autoSpaceDE w:val="0"/>
              <w:autoSpaceDN w:val="0"/>
              <w:adjustRightInd w:val="0"/>
              <w:jc w:val="both"/>
              <w:rPr>
                <w:sz w:val="26"/>
                <w:szCs w:val="26"/>
                <w:lang w:eastAsia="en-US"/>
              </w:rPr>
            </w:pPr>
            <w:r>
              <w:rPr>
                <w:sz w:val="26"/>
                <w:szCs w:val="26"/>
                <w:lang w:eastAsia="en-US"/>
              </w:rPr>
              <w:t xml:space="preserve">в 2031–2035 годах – </w:t>
            </w:r>
            <w:r w:rsidR="00A73CE0">
              <w:rPr>
                <w:sz w:val="26"/>
                <w:szCs w:val="26"/>
                <w:lang w:eastAsia="en-US"/>
              </w:rPr>
              <w:t>0,0</w:t>
            </w:r>
            <w:r w:rsidR="005C74C7">
              <w:rPr>
                <w:sz w:val="26"/>
                <w:szCs w:val="26"/>
                <w:lang w:eastAsia="en-US"/>
              </w:rPr>
              <w:t xml:space="preserve"> тыс.</w:t>
            </w:r>
            <w:r>
              <w:rPr>
                <w:sz w:val="26"/>
                <w:szCs w:val="26"/>
                <w:lang w:eastAsia="en-US"/>
              </w:rPr>
              <w:t xml:space="preserve"> рублей;</w:t>
            </w:r>
          </w:p>
          <w:p w:rsidR="007762AB" w:rsidRDefault="007762AB" w:rsidP="00201329">
            <w:pPr>
              <w:autoSpaceDE w:val="0"/>
              <w:autoSpaceDN w:val="0"/>
              <w:adjustRightInd w:val="0"/>
              <w:jc w:val="both"/>
              <w:rPr>
                <w:sz w:val="26"/>
                <w:szCs w:val="26"/>
                <w:lang w:eastAsia="en-US"/>
              </w:rPr>
            </w:pPr>
            <w:r>
              <w:rPr>
                <w:sz w:val="26"/>
                <w:szCs w:val="26"/>
                <w:lang w:eastAsia="en-US"/>
              </w:rPr>
              <w:t xml:space="preserve">республиканского бюджета Чувашской Республики – </w:t>
            </w:r>
            <w:r w:rsidR="002D7AFD">
              <w:rPr>
                <w:sz w:val="26"/>
                <w:szCs w:val="26"/>
                <w:lang w:eastAsia="en-US"/>
              </w:rPr>
              <w:t>509</w:t>
            </w:r>
            <w:r w:rsidR="005C74C7">
              <w:rPr>
                <w:sz w:val="26"/>
                <w:szCs w:val="26"/>
                <w:lang w:eastAsia="en-US"/>
              </w:rPr>
              <w:t>,</w:t>
            </w:r>
            <w:r w:rsidR="002D7AFD">
              <w:rPr>
                <w:sz w:val="26"/>
                <w:szCs w:val="26"/>
                <w:lang w:eastAsia="en-US"/>
              </w:rPr>
              <w:t>9</w:t>
            </w:r>
            <w:r w:rsidR="005C74C7">
              <w:rPr>
                <w:sz w:val="26"/>
                <w:szCs w:val="26"/>
                <w:lang w:eastAsia="en-US"/>
              </w:rPr>
              <w:t xml:space="preserve"> тыс.</w:t>
            </w:r>
            <w:r>
              <w:rPr>
                <w:sz w:val="26"/>
                <w:szCs w:val="26"/>
                <w:lang w:eastAsia="en-US"/>
              </w:rPr>
              <w:t xml:space="preserve"> рублей </w:t>
            </w:r>
            <w:r>
              <w:rPr>
                <w:sz w:val="26"/>
              </w:rPr>
              <w:t>(</w:t>
            </w:r>
            <w:r w:rsidR="00D031A3">
              <w:rPr>
                <w:sz w:val="26"/>
              </w:rPr>
              <w:t>9</w:t>
            </w:r>
            <w:r w:rsidR="00A73CE0">
              <w:rPr>
                <w:sz w:val="26"/>
              </w:rPr>
              <w:t>3,0</w:t>
            </w:r>
            <w:r>
              <w:rPr>
                <w:sz w:val="26"/>
              </w:rPr>
              <w:t xml:space="preserve"> процента)</w:t>
            </w:r>
            <w:r>
              <w:rPr>
                <w:sz w:val="26"/>
                <w:szCs w:val="26"/>
                <w:lang w:eastAsia="en-US"/>
              </w:rPr>
              <w:t>, в том числе:</w:t>
            </w:r>
          </w:p>
          <w:p w:rsidR="007762AB" w:rsidRDefault="007762AB" w:rsidP="00201329">
            <w:pPr>
              <w:autoSpaceDE w:val="0"/>
              <w:autoSpaceDN w:val="0"/>
              <w:adjustRightInd w:val="0"/>
              <w:jc w:val="both"/>
              <w:rPr>
                <w:sz w:val="26"/>
                <w:szCs w:val="26"/>
                <w:lang w:eastAsia="en-US"/>
              </w:rPr>
            </w:pPr>
            <w:r>
              <w:rPr>
                <w:sz w:val="26"/>
                <w:szCs w:val="26"/>
                <w:lang w:eastAsia="en-US"/>
              </w:rPr>
              <w:t xml:space="preserve">в 2023 году – </w:t>
            </w:r>
            <w:r w:rsidR="002D7AFD">
              <w:rPr>
                <w:sz w:val="26"/>
                <w:szCs w:val="26"/>
                <w:lang w:eastAsia="en-US"/>
              </w:rPr>
              <w:t>319</w:t>
            </w:r>
            <w:r w:rsidR="005C74C7">
              <w:rPr>
                <w:sz w:val="26"/>
                <w:szCs w:val="26"/>
                <w:lang w:eastAsia="en-US"/>
              </w:rPr>
              <w:t>,</w:t>
            </w:r>
            <w:r w:rsidR="002D7AFD">
              <w:rPr>
                <w:sz w:val="26"/>
                <w:szCs w:val="26"/>
                <w:lang w:eastAsia="en-US"/>
              </w:rPr>
              <w:t>8</w:t>
            </w:r>
            <w:r w:rsidR="005C74C7">
              <w:rPr>
                <w:sz w:val="26"/>
                <w:szCs w:val="26"/>
                <w:lang w:eastAsia="en-US"/>
              </w:rPr>
              <w:t xml:space="preserve"> тыс.</w:t>
            </w:r>
            <w:r>
              <w:rPr>
                <w:sz w:val="26"/>
                <w:szCs w:val="26"/>
                <w:lang w:eastAsia="en-US"/>
              </w:rPr>
              <w:t xml:space="preserve"> рублей;</w:t>
            </w:r>
          </w:p>
          <w:p w:rsidR="007762AB" w:rsidRDefault="007762AB" w:rsidP="00201329">
            <w:pPr>
              <w:autoSpaceDE w:val="0"/>
              <w:autoSpaceDN w:val="0"/>
              <w:adjustRightInd w:val="0"/>
              <w:jc w:val="both"/>
              <w:rPr>
                <w:sz w:val="26"/>
                <w:szCs w:val="26"/>
                <w:lang w:eastAsia="en-US"/>
              </w:rPr>
            </w:pPr>
            <w:r>
              <w:rPr>
                <w:sz w:val="26"/>
                <w:szCs w:val="26"/>
                <w:lang w:eastAsia="en-US"/>
              </w:rPr>
              <w:t xml:space="preserve">в 2024 году – </w:t>
            </w:r>
            <w:r w:rsidR="002D7AFD">
              <w:rPr>
                <w:sz w:val="26"/>
                <w:szCs w:val="26"/>
                <w:lang w:eastAsia="en-US"/>
              </w:rPr>
              <w:t>190</w:t>
            </w:r>
            <w:r w:rsidR="005C74C7">
              <w:rPr>
                <w:sz w:val="26"/>
                <w:szCs w:val="26"/>
                <w:lang w:eastAsia="en-US"/>
              </w:rPr>
              <w:t>,</w:t>
            </w:r>
            <w:r w:rsidR="002D7AFD">
              <w:rPr>
                <w:sz w:val="26"/>
                <w:szCs w:val="26"/>
                <w:lang w:eastAsia="en-US"/>
              </w:rPr>
              <w:t>1</w:t>
            </w:r>
            <w:r w:rsidR="005C74C7">
              <w:rPr>
                <w:sz w:val="26"/>
                <w:szCs w:val="26"/>
                <w:lang w:eastAsia="en-US"/>
              </w:rPr>
              <w:t xml:space="preserve"> тыс.</w:t>
            </w:r>
            <w:r>
              <w:rPr>
                <w:sz w:val="26"/>
                <w:szCs w:val="26"/>
                <w:lang w:eastAsia="en-US"/>
              </w:rPr>
              <w:t xml:space="preserve"> рублей;</w:t>
            </w:r>
          </w:p>
          <w:p w:rsidR="007762AB" w:rsidRDefault="007762AB" w:rsidP="00201329">
            <w:pPr>
              <w:autoSpaceDE w:val="0"/>
              <w:autoSpaceDN w:val="0"/>
              <w:adjustRightInd w:val="0"/>
              <w:jc w:val="both"/>
              <w:rPr>
                <w:sz w:val="26"/>
                <w:szCs w:val="26"/>
                <w:lang w:eastAsia="en-US"/>
              </w:rPr>
            </w:pPr>
            <w:r>
              <w:rPr>
                <w:sz w:val="26"/>
                <w:szCs w:val="26"/>
                <w:lang w:eastAsia="en-US"/>
              </w:rPr>
              <w:t xml:space="preserve">в 2025 году – </w:t>
            </w:r>
            <w:r w:rsidR="00A73CE0">
              <w:rPr>
                <w:sz w:val="26"/>
                <w:szCs w:val="26"/>
                <w:lang w:eastAsia="en-US"/>
              </w:rPr>
              <w:t>0,0</w:t>
            </w:r>
            <w:r w:rsidR="005C74C7">
              <w:rPr>
                <w:sz w:val="26"/>
                <w:szCs w:val="26"/>
                <w:lang w:eastAsia="en-US"/>
              </w:rPr>
              <w:t xml:space="preserve"> тыс.</w:t>
            </w:r>
            <w:r>
              <w:rPr>
                <w:sz w:val="26"/>
                <w:szCs w:val="26"/>
                <w:lang w:eastAsia="en-US"/>
              </w:rPr>
              <w:t xml:space="preserve"> рублей;</w:t>
            </w:r>
          </w:p>
          <w:p w:rsidR="007762AB" w:rsidRDefault="007762AB" w:rsidP="00201329">
            <w:pPr>
              <w:autoSpaceDE w:val="0"/>
              <w:autoSpaceDN w:val="0"/>
              <w:adjustRightInd w:val="0"/>
              <w:jc w:val="both"/>
              <w:rPr>
                <w:sz w:val="26"/>
                <w:szCs w:val="26"/>
                <w:lang w:eastAsia="en-US"/>
              </w:rPr>
            </w:pPr>
            <w:r>
              <w:rPr>
                <w:sz w:val="26"/>
                <w:szCs w:val="26"/>
                <w:lang w:eastAsia="en-US"/>
              </w:rPr>
              <w:t>в 2026–2030 годах – 0</w:t>
            </w:r>
            <w:r w:rsidR="00A73CE0">
              <w:rPr>
                <w:sz w:val="26"/>
                <w:szCs w:val="26"/>
                <w:lang w:eastAsia="en-US"/>
              </w:rPr>
              <w:t>,0</w:t>
            </w:r>
            <w:r w:rsidR="005C74C7">
              <w:rPr>
                <w:sz w:val="26"/>
                <w:szCs w:val="26"/>
                <w:lang w:eastAsia="en-US"/>
              </w:rPr>
              <w:t xml:space="preserve"> тыс.</w:t>
            </w:r>
            <w:r>
              <w:rPr>
                <w:sz w:val="26"/>
                <w:szCs w:val="26"/>
                <w:lang w:eastAsia="en-US"/>
              </w:rPr>
              <w:t xml:space="preserve"> рублей;</w:t>
            </w:r>
          </w:p>
          <w:p w:rsidR="007762AB" w:rsidRDefault="007762AB" w:rsidP="00201329">
            <w:pPr>
              <w:autoSpaceDE w:val="0"/>
              <w:autoSpaceDN w:val="0"/>
              <w:adjustRightInd w:val="0"/>
              <w:jc w:val="both"/>
              <w:rPr>
                <w:sz w:val="26"/>
                <w:szCs w:val="26"/>
                <w:lang w:eastAsia="en-US"/>
              </w:rPr>
            </w:pPr>
            <w:r>
              <w:rPr>
                <w:sz w:val="26"/>
                <w:szCs w:val="26"/>
                <w:lang w:eastAsia="en-US"/>
              </w:rPr>
              <w:t>в 2031–2035 годах – 0</w:t>
            </w:r>
            <w:r w:rsidR="00A73CE0">
              <w:rPr>
                <w:sz w:val="26"/>
                <w:szCs w:val="26"/>
                <w:lang w:eastAsia="en-US"/>
              </w:rPr>
              <w:t>,0</w:t>
            </w:r>
            <w:r w:rsidR="005C74C7">
              <w:rPr>
                <w:sz w:val="26"/>
                <w:szCs w:val="26"/>
                <w:lang w:eastAsia="en-US"/>
              </w:rPr>
              <w:t xml:space="preserve"> тыс.</w:t>
            </w:r>
            <w:r>
              <w:rPr>
                <w:sz w:val="26"/>
                <w:szCs w:val="26"/>
                <w:lang w:eastAsia="en-US"/>
              </w:rPr>
              <w:t xml:space="preserve"> рублей;</w:t>
            </w:r>
          </w:p>
          <w:p w:rsidR="007762AB" w:rsidRDefault="007762AB" w:rsidP="00201329">
            <w:pPr>
              <w:autoSpaceDE w:val="0"/>
              <w:autoSpaceDN w:val="0"/>
              <w:adjustRightInd w:val="0"/>
              <w:jc w:val="both"/>
              <w:rPr>
                <w:sz w:val="26"/>
                <w:szCs w:val="26"/>
                <w:lang w:eastAsia="en-US"/>
              </w:rPr>
            </w:pPr>
            <w:r>
              <w:rPr>
                <w:sz w:val="26"/>
              </w:rPr>
              <w:t xml:space="preserve">местного бюджета – </w:t>
            </w:r>
            <w:r w:rsidR="002D7AFD">
              <w:rPr>
                <w:sz w:val="26"/>
              </w:rPr>
              <w:t>38</w:t>
            </w:r>
            <w:r w:rsidR="005C74C7">
              <w:rPr>
                <w:sz w:val="26"/>
              </w:rPr>
              <w:t>,4 тыс.</w:t>
            </w:r>
            <w:r>
              <w:rPr>
                <w:sz w:val="26"/>
                <w:szCs w:val="26"/>
                <w:lang w:eastAsia="en-US"/>
              </w:rPr>
              <w:t xml:space="preserve"> рублей </w:t>
            </w:r>
            <w:r>
              <w:rPr>
                <w:sz w:val="26"/>
              </w:rPr>
              <w:t>(</w:t>
            </w:r>
            <w:r w:rsidR="00D031A3">
              <w:rPr>
                <w:sz w:val="26"/>
              </w:rPr>
              <w:t>7,0</w:t>
            </w:r>
            <w:r>
              <w:rPr>
                <w:sz w:val="26"/>
              </w:rPr>
              <w:t xml:space="preserve"> процент</w:t>
            </w:r>
            <w:r w:rsidR="00D031A3">
              <w:rPr>
                <w:sz w:val="26"/>
              </w:rPr>
              <w:t>ов</w:t>
            </w:r>
            <w:r>
              <w:rPr>
                <w:sz w:val="26"/>
              </w:rPr>
              <w:t>)</w:t>
            </w:r>
            <w:r>
              <w:rPr>
                <w:sz w:val="26"/>
                <w:szCs w:val="26"/>
                <w:lang w:eastAsia="en-US"/>
              </w:rPr>
              <w:t>, в том числе:</w:t>
            </w:r>
          </w:p>
          <w:p w:rsidR="007762AB" w:rsidRDefault="007762AB" w:rsidP="00201329">
            <w:pPr>
              <w:autoSpaceDE w:val="0"/>
              <w:autoSpaceDN w:val="0"/>
              <w:adjustRightInd w:val="0"/>
              <w:jc w:val="both"/>
              <w:rPr>
                <w:sz w:val="26"/>
                <w:szCs w:val="26"/>
                <w:lang w:eastAsia="en-US"/>
              </w:rPr>
            </w:pPr>
            <w:r>
              <w:rPr>
                <w:sz w:val="26"/>
                <w:szCs w:val="26"/>
                <w:lang w:eastAsia="en-US"/>
              </w:rPr>
              <w:t xml:space="preserve">в 2023 году – </w:t>
            </w:r>
            <w:r w:rsidR="002D7AFD">
              <w:rPr>
                <w:sz w:val="26"/>
                <w:szCs w:val="26"/>
                <w:lang w:eastAsia="en-US"/>
              </w:rPr>
              <w:t>24</w:t>
            </w:r>
            <w:r w:rsidR="005C74C7">
              <w:rPr>
                <w:sz w:val="26"/>
                <w:szCs w:val="26"/>
                <w:lang w:eastAsia="en-US"/>
              </w:rPr>
              <w:t>,1 тыс.</w:t>
            </w:r>
            <w:r>
              <w:rPr>
                <w:sz w:val="26"/>
                <w:szCs w:val="26"/>
                <w:lang w:eastAsia="en-US"/>
              </w:rPr>
              <w:t xml:space="preserve"> рублей;</w:t>
            </w:r>
          </w:p>
          <w:p w:rsidR="007762AB" w:rsidRDefault="007762AB" w:rsidP="00201329">
            <w:pPr>
              <w:autoSpaceDE w:val="0"/>
              <w:autoSpaceDN w:val="0"/>
              <w:adjustRightInd w:val="0"/>
              <w:jc w:val="both"/>
              <w:rPr>
                <w:sz w:val="26"/>
                <w:szCs w:val="26"/>
                <w:lang w:eastAsia="en-US"/>
              </w:rPr>
            </w:pPr>
            <w:r>
              <w:rPr>
                <w:sz w:val="26"/>
                <w:szCs w:val="26"/>
                <w:lang w:eastAsia="en-US"/>
              </w:rPr>
              <w:t xml:space="preserve">в 2024 году – </w:t>
            </w:r>
            <w:r w:rsidR="002D7AFD">
              <w:rPr>
                <w:sz w:val="26"/>
                <w:szCs w:val="26"/>
                <w:lang w:eastAsia="en-US"/>
              </w:rPr>
              <w:t>14</w:t>
            </w:r>
            <w:r w:rsidR="005C74C7">
              <w:rPr>
                <w:sz w:val="26"/>
                <w:szCs w:val="26"/>
                <w:lang w:eastAsia="en-US"/>
              </w:rPr>
              <w:t>,</w:t>
            </w:r>
            <w:r w:rsidR="002D7AFD">
              <w:rPr>
                <w:sz w:val="26"/>
                <w:szCs w:val="26"/>
                <w:lang w:eastAsia="en-US"/>
              </w:rPr>
              <w:t>3</w:t>
            </w:r>
            <w:r w:rsidR="005C74C7">
              <w:rPr>
                <w:sz w:val="26"/>
                <w:szCs w:val="26"/>
                <w:lang w:eastAsia="en-US"/>
              </w:rPr>
              <w:t xml:space="preserve"> тыс.</w:t>
            </w:r>
            <w:r>
              <w:rPr>
                <w:sz w:val="26"/>
                <w:szCs w:val="26"/>
                <w:lang w:eastAsia="en-US"/>
              </w:rPr>
              <w:t xml:space="preserve"> рублей;</w:t>
            </w:r>
          </w:p>
          <w:p w:rsidR="007762AB" w:rsidRDefault="007762AB" w:rsidP="00201329">
            <w:pPr>
              <w:autoSpaceDE w:val="0"/>
              <w:autoSpaceDN w:val="0"/>
              <w:adjustRightInd w:val="0"/>
              <w:jc w:val="both"/>
              <w:rPr>
                <w:sz w:val="26"/>
                <w:szCs w:val="26"/>
                <w:lang w:eastAsia="en-US"/>
              </w:rPr>
            </w:pPr>
            <w:r>
              <w:rPr>
                <w:sz w:val="26"/>
                <w:szCs w:val="26"/>
                <w:lang w:eastAsia="en-US"/>
              </w:rPr>
              <w:t xml:space="preserve">в 2025 году – </w:t>
            </w:r>
            <w:r w:rsidR="00A73CE0">
              <w:rPr>
                <w:sz w:val="26"/>
                <w:szCs w:val="26"/>
                <w:lang w:eastAsia="en-US"/>
              </w:rPr>
              <w:t>0,0</w:t>
            </w:r>
            <w:r w:rsidR="005C74C7">
              <w:rPr>
                <w:sz w:val="26"/>
                <w:szCs w:val="26"/>
                <w:lang w:eastAsia="en-US"/>
              </w:rPr>
              <w:t xml:space="preserve"> тыс.</w:t>
            </w:r>
            <w:r>
              <w:rPr>
                <w:sz w:val="26"/>
                <w:szCs w:val="26"/>
                <w:lang w:eastAsia="en-US"/>
              </w:rPr>
              <w:t xml:space="preserve"> рублей;</w:t>
            </w:r>
          </w:p>
          <w:p w:rsidR="007762AB" w:rsidRDefault="007762AB" w:rsidP="00201329">
            <w:pPr>
              <w:autoSpaceDE w:val="0"/>
              <w:autoSpaceDN w:val="0"/>
              <w:adjustRightInd w:val="0"/>
              <w:jc w:val="both"/>
              <w:rPr>
                <w:sz w:val="26"/>
                <w:szCs w:val="26"/>
                <w:lang w:eastAsia="en-US"/>
              </w:rPr>
            </w:pPr>
            <w:r>
              <w:rPr>
                <w:sz w:val="26"/>
                <w:szCs w:val="26"/>
                <w:lang w:eastAsia="en-US"/>
              </w:rPr>
              <w:t xml:space="preserve">в 2026–2030 годах – </w:t>
            </w:r>
            <w:r w:rsidR="00A73CE0">
              <w:rPr>
                <w:sz w:val="26"/>
                <w:szCs w:val="26"/>
                <w:lang w:eastAsia="en-US"/>
              </w:rPr>
              <w:t>0,0</w:t>
            </w:r>
            <w:r w:rsidR="005C74C7">
              <w:rPr>
                <w:sz w:val="26"/>
                <w:szCs w:val="26"/>
                <w:lang w:eastAsia="en-US"/>
              </w:rPr>
              <w:t xml:space="preserve"> тыс.</w:t>
            </w:r>
            <w:r>
              <w:rPr>
                <w:sz w:val="26"/>
                <w:szCs w:val="26"/>
                <w:lang w:eastAsia="en-US"/>
              </w:rPr>
              <w:t xml:space="preserve"> рублей;</w:t>
            </w:r>
          </w:p>
          <w:p w:rsidR="007762AB" w:rsidRDefault="007762AB" w:rsidP="00201329">
            <w:pPr>
              <w:autoSpaceDE w:val="0"/>
              <w:autoSpaceDN w:val="0"/>
              <w:adjustRightInd w:val="0"/>
              <w:jc w:val="both"/>
              <w:rPr>
                <w:sz w:val="26"/>
                <w:szCs w:val="26"/>
                <w:lang w:eastAsia="en-US"/>
              </w:rPr>
            </w:pPr>
            <w:r>
              <w:rPr>
                <w:sz w:val="26"/>
                <w:szCs w:val="26"/>
                <w:lang w:eastAsia="en-US"/>
              </w:rPr>
              <w:t xml:space="preserve">в 2031–2035 годах – </w:t>
            </w:r>
            <w:r w:rsidR="00A73CE0">
              <w:rPr>
                <w:sz w:val="26"/>
                <w:szCs w:val="26"/>
                <w:lang w:eastAsia="en-US"/>
              </w:rPr>
              <w:t>0,0</w:t>
            </w:r>
            <w:r w:rsidR="005C74C7">
              <w:rPr>
                <w:sz w:val="26"/>
                <w:szCs w:val="26"/>
                <w:lang w:eastAsia="en-US"/>
              </w:rPr>
              <w:t xml:space="preserve"> тыс.</w:t>
            </w:r>
            <w:r>
              <w:rPr>
                <w:sz w:val="26"/>
                <w:szCs w:val="26"/>
                <w:lang w:eastAsia="en-US"/>
              </w:rPr>
              <w:t xml:space="preserve"> рублей;</w:t>
            </w:r>
          </w:p>
          <w:p w:rsidR="007762AB" w:rsidRDefault="007762AB" w:rsidP="00201329">
            <w:pPr>
              <w:autoSpaceDE w:val="0"/>
              <w:autoSpaceDN w:val="0"/>
              <w:adjustRightInd w:val="0"/>
              <w:jc w:val="both"/>
              <w:rPr>
                <w:sz w:val="26"/>
                <w:szCs w:val="26"/>
                <w:lang w:eastAsia="en-US"/>
              </w:rPr>
            </w:pPr>
            <w:r>
              <w:rPr>
                <w:sz w:val="26"/>
                <w:szCs w:val="26"/>
                <w:lang w:eastAsia="en-US"/>
              </w:rPr>
              <w:t>внебюджетных источников –</w:t>
            </w:r>
            <w:r w:rsidR="00A73CE0">
              <w:rPr>
                <w:sz w:val="26"/>
                <w:szCs w:val="26"/>
                <w:lang w:eastAsia="en-US"/>
              </w:rPr>
              <w:t>0,0</w:t>
            </w:r>
            <w:r w:rsidR="005C74C7">
              <w:rPr>
                <w:sz w:val="26"/>
                <w:szCs w:val="26"/>
                <w:lang w:eastAsia="en-US"/>
              </w:rPr>
              <w:t xml:space="preserve"> тыс.</w:t>
            </w:r>
            <w:r>
              <w:rPr>
                <w:sz w:val="26"/>
                <w:szCs w:val="26"/>
                <w:lang w:eastAsia="en-US"/>
              </w:rPr>
              <w:t xml:space="preserve"> рублей </w:t>
            </w:r>
            <w:r>
              <w:rPr>
                <w:sz w:val="26"/>
              </w:rPr>
              <w:t>(0 процента)</w:t>
            </w:r>
            <w:r>
              <w:rPr>
                <w:sz w:val="26"/>
                <w:szCs w:val="26"/>
                <w:lang w:eastAsia="en-US"/>
              </w:rPr>
              <w:t>, в том числе:</w:t>
            </w:r>
          </w:p>
          <w:p w:rsidR="007762AB" w:rsidRDefault="007762AB" w:rsidP="00201329">
            <w:pPr>
              <w:autoSpaceDE w:val="0"/>
              <w:autoSpaceDN w:val="0"/>
              <w:adjustRightInd w:val="0"/>
              <w:jc w:val="both"/>
              <w:rPr>
                <w:sz w:val="26"/>
                <w:szCs w:val="26"/>
                <w:lang w:eastAsia="en-US"/>
              </w:rPr>
            </w:pPr>
            <w:r>
              <w:rPr>
                <w:sz w:val="26"/>
                <w:szCs w:val="26"/>
                <w:lang w:eastAsia="en-US"/>
              </w:rPr>
              <w:t xml:space="preserve">в 2023 году – </w:t>
            </w:r>
            <w:r w:rsidR="00A73CE0">
              <w:rPr>
                <w:sz w:val="26"/>
                <w:szCs w:val="26"/>
                <w:lang w:eastAsia="en-US"/>
              </w:rPr>
              <w:t>0,0</w:t>
            </w:r>
            <w:r w:rsidR="005C74C7">
              <w:rPr>
                <w:sz w:val="26"/>
                <w:szCs w:val="26"/>
                <w:lang w:eastAsia="en-US"/>
              </w:rPr>
              <w:t xml:space="preserve"> тыс.</w:t>
            </w:r>
            <w:r>
              <w:rPr>
                <w:sz w:val="26"/>
                <w:szCs w:val="26"/>
                <w:lang w:eastAsia="en-US"/>
              </w:rPr>
              <w:t xml:space="preserve"> рублей;</w:t>
            </w:r>
          </w:p>
          <w:p w:rsidR="007762AB" w:rsidRDefault="007762AB" w:rsidP="00201329">
            <w:pPr>
              <w:autoSpaceDE w:val="0"/>
              <w:autoSpaceDN w:val="0"/>
              <w:adjustRightInd w:val="0"/>
              <w:jc w:val="both"/>
              <w:rPr>
                <w:sz w:val="26"/>
                <w:szCs w:val="26"/>
                <w:lang w:eastAsia="en-US"/>
              </w:rPr>
            </w:pPr>
            <w:r>
              <w:rPr>
                <w:sz w:val="26"/>
                <w:szCs w:val="26"/>
                <w:lang w:eastAsia="en-US"/>
              </w:rPr>
              <w:t xml:space="preserve">в 2024 году – </w:t>
            </w:r>
            <w:r w:rsidR="00A73CE0">
              <w:rPr>
                <w:sz w:val="26"/>
                <w:szCs w:val="26"/>
                <w:lang w:eastAsia="en-US"/>
              </w:rPr>
              <w:t>0,0</w:t>
            </w:r>
            <w:r w:rsidR="005C74C7">
              <w:rPr>
                <w:sz w:val="26"/>
                <w:szCs w:val="26"/>
                <w:lang w:eastAsia="en-US"/>
              </w:rPr>
              <w:t xml:space="preserve"> тыс.</w:t>
            </w:r>
            <w:r>
              <w:rPr>
                <w:sz w:val="26"/>
                <w:szCs w:val="26"/>
                <w:lang w:eastAsia="en-US"/>
              </w:rPr>
              <w:t xml:space="preserve"> рублей;</w:t>
            </w:r>
          </w:p>
          <w:p w:rsidR="007762AB" w:rsidRDefault="007762AB" w:rsidP="00201329">
            <w:pPr>
              <w:autoSpaceDE w:val="0"/>
              <w:autoSpaceDN w:val="0"/>
              <w:adjustRightInd w:val="0"/>
              <w:jc w:val="both"/>
              <w:rPr>
                <w:sz w:val="26"/>
                <w:szCs w:val="26"/>
                <w:lang w:eastAsia="en-US"/>
              </w:rPr>
            </w:pPr>
            <w:r>
              <w:rPr>
                <w:sz w:val="26"/>
                <w:szCs w:val="26"/>
                <w:lang w:eastAsia="en-US"/>
              </w:rPr>
              <w:t xml:space="preserve">в 2025 году – </w:t>
            </w:r>
            <w:r w:rsidR="00A73CE0">
              <w:rPr>
                <w:sz w:val="26"/>
                <w:szCs w:val="26"/>
                <w:lang w:eastAsia="en-US"/>
              </w:rPr>
              <w:t>0,0</w:t>
            </w:r>
            <w:r w:rsidR="005C74C7">
              <w:rPr>
                <w:sz w:val="26"/>
                <w:szCs w:val="26"/>
                <w:lang w:eastAsia="en-US"/>
              </w:rPr>
              <w:t xml:space="preserve"> тыс.</w:t>
            </w:r>
            <w:r>
              <w:rPr>
                <w:sz w:val="26"/>
                <w:szCs w:val="26"/>
                <w:lang w:eastAsia="en-US"/>
              </w:rPr>
              <w:t xml:space="preserve"> рублей;</w:t>
            </w:r>
          </w:p>
          <w:p w:rsidR="007762AB" w:rsidRDefault="007762AB" w:rsidP="00201329">
            <w:pPr>
              <w:autoSpaceDE w:val="0"/>
              <w:autoSpaceDN w:val="0"/>
              <w:adjustRightInd w:val="0"/>
              <w:jc w:val="both"/>
              <w:rPr>
                <w:sz w:val="26"/>
                <w:szCs w:val="26"/>
                <w:lang w:eastAsia="en-US"/>
              </w:rPr>
            </w:pPr>
            <w:r>
              <w:rPr>
                <w:sz w:val="26"/>
                <w:szCs w:val="26"/>
                <w:lang w:eastAsia="en-US"/>
              </w:rPr>
              <w:t xml:space="preserve">в 2026–2030 годах – </w:t>
            </w:r>
            <w:r w:rsidR="00A73CE0">
              <w:rPr>
                <w:sz w:val="26"/>
                <w:szCs w:val="26"/>
                <w:lang w:eastAsia="en-US"/>
              </w:rPr>
              <w:t>0,0</w:t>
            </w:r>
            <w:r w:rsidR="005C74C7">
              <w:rPr>
                <w:sz w:val="26"/>
                <w:szCs w:val="26"/>
                <w:lang w:eastAsia="en-US"/>
              </w:rPr>
              <w:t xml:space="preserve"> тыс.</w:t>
            </w:r>
            <w:r w:rsidR="00A73CE0">
              <w:rPr>
                <w:sz w:val="26"/>
                <w:szCs w:val="26"/>
                <w:lang w:eastAsia="en-US"/>
              </w:rPr>
              <w:t xml:space="preserve"> </w:t>
            </w:r>
            <w:r>
              <w:rPr>
                <w:sz w:val="26"/>
                <w:szCs w:val="26"/>
                <w:lang w:eastAsia="en-US"/>
              </w:rPr>
              <w:t>рублей;</w:t>
            </w:r>
          </w:p>
          <w:p w:rsidR="007762AB" w:rsidRDefault="007762AB" w:rsidP="00201329">
            <w:pPr>
              <w:autoSpaceDE w:val="0"/>
              <w:autoSpaceDN w:val="0"/>
              <w:adjustRightInd w:val="0"/>
              <w:jc w:val="both"/>
              <w:rPr>
                <w:sz w:val="26"/>
                <w:szCs w:val="26"/>
                <w:lang w:eastAsia="en-US"/>
              </w:rPr>
            </w:pPr>
            <w:r>
              <w:rPr>
                <w:sz w:val="26"/>
                <w:szCs w:val="26"/>
                <w:lang w:eastAsia="en-US"/>
              </w:rPr>
              <w:t xml:space="preserve">в 2031–2035 годах – </w:t>
            </w:r>
            <w:r w:rsidR="00A73CE0">
              <w:rPr>
                <w:sz w:val="26"/>
                <w:szCs w:val="26"/>
                <w:lang w:eastAsia="en-US"/>
              </w:rPr>
              <w:t>0,0</w:t>
            </w:r>
            <w:r w:rsidR="005C74C7">
              <w:rPr>
                <w:sz w:val="26"/>
                <w:szCs w:val="26"/>
                <w:lang w:eastAsia="en-US"/>
              </w:rPr>
              <w:t xml:space="preserve"> тыс.</w:t>
            </w:r>
            <w:r>
              <w:rPr>
                <w:sz w:val="26"/>
                <w:szCs w:val="26"/>
                <w:lang w:eastAsia="en-US"/>
              </w:rPr>
              <w:t xml:space="preserve"> рублей</w:t>
            </w:r>
          </w:p>
          <w:p w:rsidR="007762AB" w:rsidRDefault="007762AB" w:rsidP="00201329">
            <w:pPr>
              <w:autoSpaceDE w:val="0"/>
              <w:autoSpaceDN w:val="0"/>
              <w:adjustRightInd w:val="0"/>
              <w:jc w:val="both"/>
              <w:rPr>
                <w:sz w:val="26"/>
                <w:szCs w:val="26"/>
                <w:lang w:eastAsia="en-US"/>
              </w:rPr>
            </w:pPr>
          </w:p>
        </w:tc>
      </w:tr>
      <w:tr w:rsidR="007762AB" w:rsidTr="007762AB">
        <w:tc>
          <w:tcPr>
            <w:tcW w:w="1818" w:type="pct"/>
            <w:hideMark/>
          </w:tcPr>
          <w:p w:rsidR="007762AB" w:rsidRDefault="007762AB" w:rsidP="00201329">
            <w:pPr>
              <w:autoSpaceDE w:val="0"/>
              <w:autoSpaceDN w:val="0"/>
              <w:adjustRightInd w:val="0"/>
              <w:jc w:val="both"/>
              <w:rPr>
                <w:sz w:val="26"/>
                <w:szCs w:val="26"/>
                <w:lang w:eastAsia="en-US"/>
              </w:rPr>
            </w:pPr>
            <w:r>
              <w:rPr>
                <w:sz w:val="26"/>
                <w:szCs w:val="26"/>
                <w:lang w:eastAsia="en-US"/>
              </w:rPr>
              <w:t>Ожидаемые результаты реализации подпрограммы</w:t>
            </w:r>
          </w:p>
        </w:tc>
        <w:tc>
          <w:tcPr>
            <w:tcW w:w="173" w:type="pct"/>
            <w:hideMark/>
          </w:tcPr>
          <w:p w:rsidR="007762AB" w:rsidRDefault="007762AB" w:rsidP="00201329">
            <w:pPr>
              <w:autoSpaceDE w:val="0"/>
              <w:autoSpaceDN w:val="0"/>
              <w:adjustRightInd w:val="0"/>
              <w:jc w:val="both"/>
              <w:rPr>
                <w:sz w:val="26"/>
                <w:szCs w:val="26"/>
                <w:lang w:eastAsia="en-US"/>
              </w:rPr>
            </w:pPr>
            <w:r>
              <w:rPr>
                <w:sz w:val="26"/>
                <w:szCs w:val="26"/>
                <w:lang w:eastAsia="en-US"/>
              </w:rPr>
              <w:t>–</w:t>
            </w:r>
          </w:p>
        </w:tc>
        <w:tc>
          <w:tcPr>
            <w:tcW w:w="3009" w:type="pct"/>
            <w:hideMark/>
          </w:tcPr>
          <w:p w:rsidR="007762AB" w:rsidRPr="007762AB" w:rsidRDefault="007762AB" w:rsidP="007762AB">
            <w:pPr>
              <w:widowControl w:val="0"/>
              <w:autoSpaceDE w:val="0"/>
              <w:autoSpaceDN w:val="0"/>
              <w:adjustRightInd w:val="0"/>
              <w:rPr>
                <w:rFonts w:ascii="Times New Roman CYR" w:eastAsiaTheme="minorHAnsi" w:hAnsi="Times New Roman CYR" w:cs="Times New Roman CYR"/>
                <w:sz w:val="26"/>
                <w:szCs w:val="26"/>
                <w:lang w:eastAsia="en-US"/>
              </w:rPr>
            </w:pPr>
            <w:r w:rsidRPr="007762AB">
              <w:rPr>
                <w:rFonts w:ascii="Times New Roman CYR" w:eastAsiaTheme="minorHAnsi" w:hAnsi="Times New Roman CYR" w:cs="Times New Roman CYR"/>
                <w:sz w:val="26"/>
                <w:szCs w:val="26"/>
                <w:lang w:eastAsia="en-US"/>
              </w:rPr>
              <w:t>увеличение производства:</w:t>
            </w:r>
          </w:p>
          <w:p w:rsidR="007762AB" w:rsidRPr="007762AB" w:rsidRDefault="007762AB" w:rsidP="007762AB">
            <w:pPr>
              <w:widowControl w:val="0"/>
              <w:autoSpaceDE w:val="0"/>
              <w:autoSpaceDN w:val="0"/>
              <w:adjustRightInd w:val="0"/>
              <w:rPr>
                <w:rFonts w:ascii="Times New Roman CYR" w:eastAsiaTheme="minorHAnsi" w:hAnsi="Times New Roman CYR" w:cs="Times New Roman CYR"/>
                <w:sz w:val="26"/>
                <w:szCs w:val="26"/>
                <w:lang w:eastAsia="en-US"/>
              </w:rPr>
            </w:pPr>
            <w:r w:rsidRPr="007762AB">
              <w:rPr>
                <w:rFonts w:ascii="Times New Roman CYR" w:eastAsiaTheme="minorHAnsi" w:hAnsi="Times New Roman CYR" w:cs="Times New Roman CYR"/>
                <w:sz w:val="26"/>
                <w:szCs w:val="26"/>
                <w:lang w:eastAsia="en-US"/>
              </w:rPr>
              <w:t xml:space="preserve">зерна - до </w:t>
            </w:r>
            <w:r w:rsidR="00EC57FF">
              <w:rPr>
                <w:rFonts w:ascii="Times New Roman CYR" w:eastAsiaTheme="minorHAnsi" w:hAnsi="Times New Roman CYR" w:cs="Times New Roman CYR"/>
                <w:sz w:val="26"/>
                <w:szCs w:val="26"/>
                <w:lang w:eastAsia="en-US"/>
              </w:rPr>
              <w:t>43</w:t>
            </w:r>
            <w:r w:rsidRPr="007762AB">
              <w:rPr>
                <w:rFonts w:ascii="Times New Roman CYR" w:eastAsiaTheme="minorHAnsi" w:hAnsi="Times New Roman CYR" w:cs="Times New Roman CYR"/>
                <w:sz w:val="26"/>
                <w:szCs w:val="26"/>
                <w:lang w:eastAsia="en-US"/>
              </w:rPr>
              <w:t> тыс. тонн;</w:t>
            </w:r>
          </w:p>
          <w:p w:rsidR="007762AB" w:rsidRPr="007762AB" w:rsidRDefault="007762AB" w:rsidP="007762AB">
            <w:pPr>
              <w:widowControl w:val="0"/>
              <w:autoSpaceDE w:val="0"/>
              <w:autoSpaceDN w:val="0"/>
              <w:adjustRightInd w:val="0"/>
              <w:rPr>
                <w:rFonts w:ascii="Times New Roman CYR" w:eastAsiaTheme="minorHAnsi" w:hAnsi="Times New Roman CYR" w:cs="Times New Roman CYR"/>
                <w:sz w:val="26"/>
                <w:szCs w:val="26"/>
                <w:lang w:eastAsia="en-US"/>
              </w:rPr>
            </w:pPr>
            <w:r w:rsidRPr="007762AB">
              <w:rPr>
                <w:rFonts w:ascii="Times New Roman CYR" w:eastAsiaTheme="minorHAnsi" w:hAnsi="Times New Roman CYR" w:cs="Times New Roman CYR"/>
                <w:sz w:val="26"/>
                <w:szCs w:val="26"/>
                <w:lang w:eastAsia="en-US"/>
              </w:rPr>
              <w:t>увеличение производства скота и птицы на убой до 3,5 тыс. тонн в живом весе;</w:t>
            </w:r>
          </w:p>
          <w:p w:rsidR="007762AB" w:rsidRPr="007762AB" w:rsidRDefault="007762AB" w:rsidP="007762AB">
            <w:pPr>
              <w:widowControl w:val="0"/>
              <w:autoSpaceDE w:val="0"/>
              <w:autoSpaceDN w:val="0"/>
              <w:adjustRightInd w:val="0"/>
              <w:rPr>
                <w:rFonts w:ascii="Times New Roman CYR" w:eastAsiaTheme="minorHAnsi" w:hAnsi="Times New Roman CYR" w:cs="Times New Roman CYR"/>
                <w:sz w:val="26"/>
                <w:szCs w:val="26"/>
                <w:lang w:eastAsia="en-US"/>
              </w:rPr>
            </w:pPr>
            <w:r w:rsidRPr="007762AB">
              <w:rPr>
                <w:rFonts w:ascii="Times New Roman CYR" w:eastAsiaTheme="minorHAnsi" w:hAnsi="Times New Roman CYR" w:cs="Times New Roman CYR"/>
                <w:sz w:val="26"/>
                <w:szCs w:val="26"/>
                <w:lang w:eastAsia="en-US"/>
              </w:rPr>
              <w:t>увеличение в сельскохозяйственных организациях, крестьянских (фермерских) хозяйствах, включая индивидуальных предпринимателей, производства молока до 1</w:t>
            </w:r>
            <w:r w:rsidR="00EC57FF">
              <w:rPr>
                <w:rFonts w:ascii="Times New Roman CYR" w:eastAsiaTheme="minorHAnsi" w:hAnsi="Times New Roman CYR" w:cs="Times New Roman CYR"/>
                <w:sz w:val="26"/>
                <w:szCs w:val="26"/>
                <w:lang w:eastAsia="en-US"/>
              </w:rPr>
              <w:t>4</w:t>
            </w:r>
            <w:r w:rsidRPr="007762AB">
              <w:rPr>
                <w:rFonts w:ascii="Times New Roman CYR" w:eastAsiaTheme="minorHAnsi" w:hAnsi="Times New Roman CYR" w:cs="Times New Roman CYR"/>
                <w:sz w:val="26"/>
                <w:szCs w:val="26"/>
                <w:lang w:eastAsia="en-US"/>
              </w:rPr>
              <w:t>,</w:t>
            </w:r>
            <w:r w:rsidR="00EC57FF">
              <w:rPr>
                <w:rFonts w:ascii="Times New Roman CYR" w:eastAsiaTheme="minorHAnsi" w:hAnsi="Times New Roman CYR" w:cs="Times New Roman CYR"/>
                <w:sz w:val="26"/>
                <w:szCs w:val="26"/>
                <w:lang w:eastAsia="en-US"/>
              </w:rPr>
              <w:t>8</w:t>
            </w:r>
            <w:r w:rsidRPr="007762AB">
              <w:rPr>
                <w:rFonts w:ascii="Times New Roman CYR" w:eastAsiaTheme="minorHAnsi" w:hAnsi="Times New Roman CYR" w:cs="Times New Roman CYR"/>
                <w:sz w:val="26"/>
                <w:szCs w:val="26"/>
                <w:lang w:eastAsia="en-US"/>
              </w:rPr>
              <w:t> тыс. тонн;</w:t>
            </w:r>
          </w:p>
          <w:p w:rsidR="007762AB" w:rsidRPr="007762AB" w:rsidRDefault="007762AB" w:rsidP="007762AB">
            <w:pPr>
              <w:widowControl w:val="0"/>
              <w:autoSpaceDE w:val="0"/>
              <w:autoSpaceDN w:val="0"/>
              <w:adjustRightInd w:val="0"/>
              <w:rPr>
                <w:rFonts w:ascii="Times New Roman CYR" w:eastAsiaTheme="minorHAnsi" w:hAnsi="Times New Roman CYR" w:cs="Times New Roman CYR"/>
                <w:sz w:val="26"/>
                <w:szCs w:val="26"/>
                <w:lang w:eastAsia="en-US"/>
              </w:rPr>
            </w:pPr>
            <w:r w:rsidRPr="007762AB">
              <w:rPr>
                <w:rFonts w:ascii="Times New Roman CYR" w:eastAsiaTheme="minorHAnsi" w:hAnsi="Times New Roman CYR" w:cs="Times New Roman CYR"/>
                <w:sz w:val="26"/>
                <w:szCs w:val="26"/>
                <w:lang w:eastAsia="en-US"/>
              </w:rPr>
              <w:t>увеличение производства сыров и сырных продуктов до 0,055 тыс. тонн;</w:t>
            </w:r>
          </w:p>
          <w:p w:rsidR="007762AB" w:rsidRPr="007762AB" w:rsidRDefault="007762AB" w:rsidP="007762AB">
            <w:pPr>
              <w:widowControl w:val="0"/>
              <w:autoSpaceDE w:val="0"/>
              <w:autoSpaceDN w:val="0"/>
              <w:adjustRightInd w:val="0"/>
              <w:rPr>
                <w:rFonts w:ascii="Times New Roman CYR" w:eastAsiaTheme="minorHAnsi" w:hAnsi="Times New Roman CYR" w:cs="Times New Roman CYR"/>
                <w:sz w:val="26"/>
                <w:szCs w:val="26"/>
                <w:lang w:eastAsia="en-US"/>
              </w:rPr>
            </w:pPr>
            <w:r w:rsidRPr="007762AB">
              <w:rPr>
                <w:rFonts w:ascii="Times New Roman CYR" w:eastAsiaTheme="minorHAnsi" w:hAnsi="Times New Roman CYR" w:cs="Times New Roman CYR"/>
                <w:sz w:val="26"/>
                <w:szCs w:val="26"/>
                <w:lang w:eastAsia="en-US"/>
              </w:rPr>
              <w:t>увеличение в сельскохозяйственных организациях, крестьянских (фермерских) хозяйствах, включая индивидуальных предпринимателей, численности товарного поголовья коров специализированных мясных пород до 0 тыс. голов;</w:t>
            </w:r>
          </w:p>
          <w:p w:rsidR="007762AB" w:rsidRPr="007762AB" w:rsidRDefault="007762AB" w:rsidP="007762AB">
            <w:pPr>
              <w:widowControl w:val="0"/>
              <w:autoSpaceDE w:val="0"/>
              <w:autoSpaceDN w:val="0"/>
              <w:adjustRightInd w:val="0"/>
              <w:rPr>
                <w:rFonts w:ascii="Times New Roman CYR" w:eastAsiaTheme="minorHAnsi" w:hAnsi="Times New Roman CYR" w:cs="Times New Roman CYR"/>
                <w:sz w:val="26"/>
                <w:szCs w:val="26"/>
                <w:lang w:eastAsia="en-US"/>
              </w:rPr>
            </w:pPr>
            <w:r w:rsidRPr="007762AB">
              <w:rPr>
                <w:rFonts w:ascii="Times New Roman CYR" w:eastAsiaTheme="minorHAnsi" w:hAnsi="Times New Roman CYR" w:cs="Times New Roman CYR"/>
                <w:sz w:val="26"/>
                <w:szCs w:val="26"/>
                <w:lang w:eastAsia="en-US"/>
              </w:rPr>
              <w:t xml:space="preserve">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w:t>
            </w:r>
            <w:proofErr w:type="spellStart"/>
            <w:r w:rsidRPr="007762AB">
              <w:rPr>
                <w:rFonts w:ascii="Times New Roman CYR" w:eastAsiaTheme="minorHAnsi" w:hAnsi="Times New Roman CYR" w:cs="Times New Roman CYR"/>
                <w:sz w:val="26"/>
                <w:szCs w:val="26"/>
                <w:lang w:eastAsia="en-US"/>
              </w:rPr>
              <w:t>грантовую</w:t>
            </w:r>
            <w:proofErr w:type="spellEnd"/>
            <w:r w:rsidRPr="007762AB">
              <w:rPr>
                <w:rFonts w:ascii="Times New Roman CYR" w:eastAsiaTheme="minorHAnsi" w:hAnsi="Times New Roman CYR" w:cs="Times New Roman CYR"/>
                <w:sz w:val="26"/>
                <w:szCs w:val="26"/>
                <w:lang w:eastAsia="en-US"/>
              </w:rPr>
              <w:t xml:space="preserve"> поддержку, - не менее </w:t>
            </w:r>
            <w:r w:rsidR="00EC57FF">
              <w:rPr>
                <w:rFonts w:ascii="Times New Roman CYR" w:eastAsiaTheme="minorHAnsi" w:hAnsi="Times New Roman CYR" w:cs="Times New Roman CYR"/>
                <w:sz w:val="26"/>
                <w:szCs w:val="26"/>
                <w:lang w:eastAsia="en-US"/>
              </w:rPr>
              <w:t>8,</w:t>
            </w:r>
            <w:r w:rsidRPr="007762AB">
              <w:rPr>
                <w:rFonts w:ascii="Times New Roman CYR" w:eastAsiaTheme="minorHAnsi" w:hAnsi="Times New Roman CYR" w:cs="Times New Roman CYR"/>
                <w:sz w:val="26"/>
                <w:szCs w:val="26"/>
                <w:lang w:eastAsia="en-US"/>
              </w:rPr>
              <w:t>0 процент</w:t>
            </w:r>
            <w:r w:rsidR="00EC57FF">
              <w:rPr>
                <w:rFonts w:ascii="Times New Roman CYR" w:eastAsiaTheme="minorHAnsi" w:hAnsi="Times New Roman CYR" w:cs="Times New Roman CYR"/>
                <w:sz w:val="26"/>
                <w:szCs w:val="26"/>
                <w:lang w:eastAsia="en-US"/>
              </w:rPr>
              <w:t>ов</w:t>
            </w:r>
            <w:r w:rsidRPr="007762AB">
              <w:rPr>
                <w:rFonts w:ascii="Times New Roman CYR" w:eastAsiaTheme="minorHAnsi" w:hAnsi="Times New Roman CYR" w:cs="Times New Roman CYR"/>
                <w:sz w:val="26"/>
                <w:szCs w:val="26"/>
                <w:lang w:eastAsia="en-US"/>
              </w:rPr>
              <w:t xml:space="preserve"> ежегодно;</w:t>
            </w:r>
          </w:p>
          <w:p w:rsidR="007762AB" w:rsidRPr="007762AB" w:rsidRDefault="007762AB" w:rsidP="007762AB">
            <w:pPr>
              <w:widowControl w:val="0"/>
              <w:autoSpaceDE w:val="0"/>
              <w:autoSpaceDN w:val="0"/>
              <w:adjustRightInd w:val="0"/>
              <w:rPr>
                <w:rFonts w:ascii="Times New Roman CYR" w:eastAsiaTheme="minorHAnsi" w:hAnsi="Times New Roman CYR" w:cs="Times New Roman CYR"/>
                <w:sz w:val="26"/>
                <w:szCs w:val="26"/>
                <w:lang w:eastAsia="en-US"/>
              </w:rPr>
            </w:pPr>
            <w:r w:rsidRPr="007762AB">
              <w:rPr>
                <w:rFonts w:ascii="Times New Roman CYR" w:eastAsiaTheme="minorHAnsi" w:hAnsi="Times New Roman CYR" w:cs="Times New Roman CYR"/>
                <w:sz w:val="26"/>
                <w:szCs w:val="26"/>
                <w:lang w:eastAsia="en-US"/>
              </w:rPr>
              <w:t xml:space="preserve">увеличение объема производства семенного картофеля до </w:t>
            </w:r>
            <w:r w:rsidR="00EC57FF">
              <w:rPr>
                <w:rFonts w:ascii="Times New Roman CYR" w:eastAsiaTheme="minorHAnsi" w:hAnsi="Times New Roman CYR" w:cs="Times New Roman CYR"/>
                <w:sz w:val="26"/>
                <w:szCs w:val="26"/>
                <w:lang w:eastAsia="en-US"/>
              </w:rPr>
              <w:t>500</w:t>
            </w:r>
            <w:r w:rsidRPr="007762AB">
              <w:rPr>
                <w:rFonts w:ascii="Times New Roman CYR" w:eastAsiaTheme="minorHAnsi" w:hAnsi="Times New Roman CYR" w:cs="Times New Roman CYR"/>
                <w:sz w:val="26"/>
                <w:szCs w:val="26"/>
                <w:lang w:eastAsia="en-US"/>
              </w:rPr>
              <w:t xml:space="preserve"> тонн;</w:t>
            </w:r>
          </w:p>
          <w:p w:rsidR="007762AB" w:rsidRDefault="007762AB" w:rsidP="00D031A3">
            <w:pPr>
              <w:autoSpaceDE w:val="0"/>
              <w:autoSpaceDN w:val="0"/>
              <w:adjustRightInd w:val="0"/>
              <w:jc w:val="both"/>
              <w:rPr>
                <w:sz w:val="26"/>
                <w:szCs w:val="26"/>
                <w:lang w:eastAsia="en-US"/>
              </w:rPr>
            </w:pPr>
            <w:r w:rsidRPr="007762AB">
              <w:rPr>
                <w:rFonts w:ascii="Times New Roman CYR" w:eastAsiaTheme="minorHAnsi" w:hAnsi="Times New Roman CYR" w:cs="Times New Roman CYR"/>
                <w:sz w:val="26"/>
                <w:szCs w:val="26"/>
                <w:lang w:eastAsia="en-US"/>
              </w:rPr>
              <w:t xml:space="preserve">увеличение объема произведенных семян овощных культур до </w:t>
            </w:r>
            <w:r w:rsidRPr="00D031A3">
              <w:rPr>
                <w:rFonts w:ascii="Times New Roman CYR" w:eastAsiaTheme="minorHAnsi" w:hAnsi="Times New Roman CYR" w:cs="Times New Roman CYR"/>
                <w:sz w:val="26"/>
                <w:szCs w:val="26"/>
                <w:lang w:eastAsia="en-US"/>
              </w:rPr>
              <w:t>10</w:t>
            </w:r>
            <w:r w:rsidRPr="00201329">
              <w:rPr>
                <w:rFonts w:ascii="Times New Roman CYR" w:eastAsiaTheme="minorHAnsi" w:hAnsi="Times New Roman CYR" w:cs="Times New Roman CYR"/>
                <w:sz w:val="26"/>
                <w:szCs w:val="26"/>
                <w:lang w:eastAsia="en-US"/>
              </w:rPr>
              <w:t xml:space="preserve"> т</w:t>
            </w:r>
            <w:r w:rsidRPr="007762AB">
              <w:rPr>
                <w:rFonts w:ascii="Times New Roman CYR" w:eastAsiaTheme="minorHAnsi" w:hAnsi="Times New Roman CYR" w:cs="Times New Roman CYR"/>
                <w:sz w:val="26"/>
                <w:szCs w:val="26"/>
                <w:lang w:eastAsia="en-US"/>
              </w:rPr>
              <w:t>онн.</w:t>
            </w:r>
          </w:p>
        </w:tc>
      </w:tr>
    </w:tbl>
    <w:p w:rsidR="00B826A8" w:rsidRDefault="00B826A8" w:rsidP="00A87735">
      <w:pPr>
        <w:jc w:val="center"/>
        <w:rPr>
          <w:b/>
          <w:sz w:val="26"/>
          <w:szCs w:val="26"/>
        </w:rPr>
      </w:pPr>
    </w:p>
    <w:p w:rsidR="00A87735" w:rsidRDefault="00A87735" w:rsidP="00A87735">
      <w:pPr>
        <w:jc w:val="center"/>
        <w:rPr>
          <w:b/>
          <w:sz w:val="26"/>
          <w:szCs w:val="26"/>
        </w:rPr>
      </w:pPr>
      <w:r>
        <w:rPr>
          <w:b/>
          <w:sz w:val="26"/>
          <w:szCs w:val="26"/>
        </w:rPr>
        <w:t xml:space="preserve">Раздел I. Приоритеты и цели подпрограммы «Развитие отраслей </w:t>
      </w:r>
    </w:p>
    <w:p w:rsidR="00A87735" w:rsidRDefault="00A87735" w:rsidP="00A87735">
      <w:pPr>
        <w:jc w:val="center"/>
        <w:rPr>
          <w:b/>
          <w:sz w:val="26"/>
          <w:szCs w:val="26"/>
        </w:rPr>
      </w:pPr>
      <w:r>
        <w:rPr>
          <w:b/>
          <w:sz w:val="26"/>
          <w:szCs w:val="26"/>
        </w:rPr>
        <w:t xml:space="preserve">агропромышленного комплекса», общая характеристика участия </w:t>
      </w:r>
      <w:r>
        <w:rPr>
          <w:b/>
          <w:sz w:val="26"/>
          <w:szCs w:val="26"/>
        </w:rPr>
        <w:br/>
        <w:t>органов местного самоуправления муниципальн</w:t>
      </w:r>
      <w:r w:rsidR="00ED2DCD">
        <w:rPr>
          <w:b/>
          <w:sz w:val="26"/>
          <w:szCs w:val="26"/>
        </w:rPr>
        <w:t>ого</w:t>
      </w:r>
      <w:r>
        <w:rPr>
          <w:b/>
          <w:sz w:val="26"/>
          <w:szCs w:val="26"/>
        </w:rPr>
        <w:t xml:space="preserve"> </w:t>
      </w:r>
      <w:r w:rsidR="00ED2DCD">
        <w:rPr>
          <w:b/>
          <w:sz w:val="26"/>
          <w:szCs w:val="26"/>
        </w:rPr>
        <w:t>округа</w:t>
      </w:r>
      <w:r>
        <w:rPr>
          <w:b/>
          <w:sz w:val="26"/>
          <w:szCs w:val="26"/>
        </w:rPr>
        <w:t xml:space="preserve"> </w:t>
      </w:r>
    </w:p>
    <w:p w:rsidR="00A87735" w:rsidRDefault="00A87735" w:rsidP="00A87735">
      <w:pPr>
        <w:jc w:val="center"/>
        <w:rPr>
          <w:b/>
          <w:sz w:val="26"/>
          <w:szCs w:val="26"/>
        </w:rPr>
      </w:pPr>
      <w:r>
        <w:rPr>
          <w:b/>
          <w:sz w:val="26"/>
          <w:szCs w:val="26"/>
        </w:rPr>
        <w:t xml:space="preserve">в ее реализации </w:t>
      </w:r>
    </w:p>
    <w:p w:rsidR="00A87735" w:rsidRDefault="00A87735" w:rsidP="00A87735">
      <w:pPr>
        <w:jc w:val="center"/>
        <w:rPr>
          <w:b/>
          <w:sz w:val="26"/>
          <w:szCs w:val="26"/>
        </w:rPr>
      </w:pPr>
    </w:p>
    <w:p w:rsidR="00A87735" w:rsidRDefault="00A87735" w:rsidP="00A87735">
      <w:pPr>
        <w:autoSpaceDE w:val="0"/>
        <w:autoSpaceDN w:val="0"/>
        <w:adjustRightInd w:val="0"/>
        <w:ind w:firstLine="709"/>
        <w:jc w:val="both"/>
        <w:rPr>
          <w:sz w:val="26"/>
          <w:szCs w:val="26"/>
          <w:lang w:eastAsia="en-US"/>
        </w:rPr>
      </w:pPr>
      <w:r>
        <w:rPr>
          <w:sz w:val="26"/>
          <w:szCs w:val="26"/>
          <w:lang w:eastAsia="en-US"/>
        </w:rPr>
        <w:t>Основными приоритетами при реализации подпрограммы являются:</w:t>
      </w:r>
    </w:p>
    <w:p w:rsidR="00A87735" w:rsidRDefault="00A87735" w:rsidP="00A87735">
      <w:pPr>
        <w:autoSpaceDE w:val="0"/>
        <w:autoSpaceDN w:val="0"/>
        <w:adjustRightInd w:val="0"/>
        <w:ind w:firstLine="709"/>
        <w:jc w:val="both"/>
        <w:rPr>
          <w:sz w:val="26"/>
          <w:szCs w:val="26"/>
          <w:lang w:eastAsia="en-US"/>
        </w:rPr>
      </w:pPr>
      <w:r>
        <w:rPr>
          <w:sz w:val="26"/>
          <w:szCs w:val="26"/>
          <w:lang w:eastAsia="en-US"/>
        </w:rPr>
        <w:t>обеспечение выполнения Доктрины продовольственной безопасности в Российской Федерации в сфере производства сельскохозяйственной продукции;</w:t>
      </w:r>
    </w:p>
    <w:p w:rsidR="00A87735" w:rsidRDefault="00A87735" w:rsidP="00A87735">
      <w:pPr>
        <w:autoSpaceDE w:val="0"/>
        <w:autoSpaceDN w:val="0"/>
        <w:adjustRightInd w:val="0"/>
        <w:ind w:firstLine="709"/>
        <w:jc w:val="both"/>
        <w:rPr>
          <w:sz w:val="26"/>
          <w:szCs w:val="26"/>
          <w:lang w:eastAsia="en-US"/>
        </w:rPr>
      </w:pPr>
      <w:r>
        <w:rPr>
          <w:sz w:val="26"/>
          <w:szCs w:val="26"/>
          <w:lang w:eastAsia="en-US"/>
        </w:rPr>
        <w:t>увеличение объемов производимой продукции сельского хозяйства;</w:t>
      </w:r>
    </w:p>
    <w:p w:rsidR="00A87735" w:rsidRDefault="00A87735" w:rsidP="00A87735">
      <w:pPr>
        <w:autoSpaceDE w:val="0"/>
        <w:autoSpaceDN w:val="0"/>
        <w:adjustRightInd w:val="0"/>
        <w:ind w:firstLine="709"/>
        <w:jc w:val="both"/>
        <w:rPr>
          <w:sz w:val="26"/>
          <w:szCs w:val="26"/>
          <w:lang w:eastAsia="en-US"/>
        </w:rPr>
      </w:pPr>
      <w:r>
        <w:rPr>
          <w:sz w:val="26"/>
          <w:szCs w:val="26"/>
          <w:lang w:eastAsia="en-US"/>
        </w:rPr>
        <w:t>повышение уровня заработной платы в сельском хозяйстве;</w:t>
      </w:r>
    </w:p>
    <w:p w:rsidR="00A87735" w:rsidRDefault="00A87735" w:rsidP="00A87735">
      <w:pPr>
        <w:autoSpaceDE w:val="0"/>
        <w:autoSpaceDN w:val="0"/>
        <w:adjustRightInd w:val="0"/>
        <w:ind w:firstLine="709"/>
        <w:jc w:val="both"/>
        <w:rPr>
          <w:sz w:val="26"/>
          <w:szCs w:val="26"/>
          <w:lang w:eastAsia="en-US"/>
        </w:rPr>
      </w:pPr>
      <w:r>
        <w:rPr>
          <w:sz w:val="26"/>
          <w:szCs w:val="26"/>
          <w:lang w:eastAsia="en-US"/>
        </w:rPr>
        <w:t>повышение доли сельскохозяйственных организаций и крестьянских (фермерских) хозяй</w:t>
      </w:r>
      <w:proofErr w:type="gramStart"/>
      <w:r>
        <w:rPr>
          <w:sz w:val="26"/>
          <w:szCs w:val="26"/>
          <w:lang w:eastAsia="en-US"/>
        </w:rPr>
        <w:t>ств в пр</w:t>
      </w:r>
      <w:proofErr w:type="gramEnd"/>
      <w:r>
        <w:rPr>
          <w:sz w:val="26"/>
          <w:szCs w:val="26"/>
          <w:lang w:eastAsia="en-US"/>
        </w:rPr>
        <w:t>оизводстве молока, скота и птицы (в живом весе), овощей и картофеля;</w:t>
      </w:r>
    </w:p>
    <w:p w:rsidR="00A87735" w:rsidRDefault="00A87735" w:rsidP="00A87735">
      <w:pPr>
        <w:autoSpaceDE w:val="0"/>
        <w:autoSpaceDN w:val="0"/>
        <w:adjustRightInd w:val="0"/>
        <w:ind w:firstLine="709"/>
        <w:jc w:val="both"/>
        <w:rPr>
          <w:sz w:val="26"/>
          <w:szCs w:val="26"/>
          <w:lang w:eastAsia="en-US"/>
        </w:rPr>
      </w:pPr>
      <w:r>
        <w:rPr>
          <w:sz w:val="26"/>
          <w:szCs w:val="26"/>
          <w:lang w:eastAsia="en-US"/>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A87735" w:rsidRDefault="00A87735" w:rsidP="00A87735">
      <w:pPr>
        <w:autoSpaceDE w:val="0"/>
        <w:autoSpaceDN w:val="0"/>
        <w:adjustRightInd w:val="0"/>
        <w:ind w:firstLine="709"/>
        <w:jc w:val="both"/>
        <w:rPr>
          <w:sz w:val="26"/>
          <w:szCs w:val="26"/>
          <w:lang w:eastAsia="en-US"/>
        </w:rPr>
      </w:pPr>
      <w:r>
        <w:rPr>
          <w:sz w:val="26"/>
          <w:szCs w:val="26"/>
          <w:lang w:eastAsia="en-US"/>
        </w:rPr>
        <w:t>сохранение и повышение плодородия почв;</w:t>
      </w:r>
    </w:p>
    <w:p w:rsidR="00A87735" w:rsidRDefault="00A87735" w:rsidP="00A87735">
      <w:pPr>
        <w:autoSpaceDE w:val="0"/>
        <w:autoSpaceDN w:val="0"/>
        <w:adjustRightInd w:val="0"/>
        <w:ind w:firstLine="709"/>
        <w:jc w:val="both"/>
        <w:rPr>
          <w:sz w:val="26"/>
          <w:szCs w:val="26"/>
          <w:lang w:eastAsia="en-US"/>
        </w:rPr>
      </w:pPr>
      <w:r>
        <w:rPr>
          <w:sz w:val="26"/>
          <w:szCs w:val="26"/>
          <w:lang w:eastAsia="en-US"/>
        </w:rPr>
        <w:t>увеличение объемов производства и переработки продукции растениеводства и животноводства;</w:t>
      </w:r>
    </w:p>
    <w:p w:rsidR="00A87735" w:rsidRDefault="00A87735" w:rsidP="00A87735">
      <w:pPr>
        <w:autoSpaceDE w:val="0"/>
        <w:autoSpaceDN w:val="0"/>
        <w:adjustRightInd w:val="0"/>
        <w:ind w:firstLine="709"/>
        <w:jc w:val="both"/>
        <w:rPr>
          <w:sz w:val="26"/>
          <w:szCs w:val="26"/>
          <w:lang w:eastAsia="en-US"/>
        </w:rPr>
      </w:pPr>
      <w:r>
        <w:rPr>
          <w:sz w:val="26"/>
          <w:szCs w:val="26"/>
          <w:lang w:eastAsia="en-US"/>
        </w:rPr>
        <w:t>развитие племенной базы животноводства и элитного семеноводства;</w:t>
      </w:r>
    </w:p>
    <w:p w:rsidR="00A87735" w:rsidRDefault="00A87735" w:rsidP="00A87735">
      <w:pPr>
        <w:autoSpaceDE w:val="0"/>
        <w:autoSpaceDN w:val="0"/>
        <w:adjustRightInd w:val="0"/>
        <w:ind w:firstLine="709"/>
        <w:jc w:val="both"/>
        <w:rPr>
          <w:sz w:val="26"/>
          <w:szCs w:val="26"/>
          <w:lang w:eastAsia="en-US"/>
        </w:rPr>
      </w:pPr>
      <w:r>
        <w:rPr>
          <w:sz w:val="26"/>
          <w:szCs w:val="26"/>
          <w:lang w:eastAsia="en-US"/>
        </w:rPr>
        <w:t xml:space="preserve">развитие системы страхования и кредитования </w:t>
      </w:r>
      <w:proofErr w:type="spellStart"/>
      <w:r>
        <w:rPr>
          <w:sz w:val="26"/>
          <w:szCs w:val="26"/>
          <w:lang w:eastAsia="en-US"/>
        </w:rPr>
        <w:t>подотраслей</w:t>
      </w:r>
      <w:proofErr w:type="spellEnd"/>
      <w:r>
        <w:rPr>
          <w:sz w:val="26"/>
          <w:szCs w:val="26"/>
          <w:lang w:eastAsia="en-US"/>
        </w:rPr>
        <w:t xml:space="preserve"> растениеводства, животноводства и объектов товарной </w:t>
      </w:r>
      <w:proofErr w:type="spellStart"/>
      <w:r>
        <w:rPr>
          <w:sz w:val="26"/>
          <w:szCs w:val="26"/>
          <w:lang w:eastAsia="en-US"/>
        </w:rPr>
        <w:t>аквакультуры</w:t>
      </w:r>
      <w:proofErr w:type="spellEnd"/>
      <w:r>
        <w:rPr>
          <w:sz w:val="26"/>
          <w:szCs w:val="26"/>
          <w:lang w:eastAsia="en-US"/>
        </w:rPr>
        <w:t xml:space="preserve"> (товарного рыбоводства);</w:t>
      </w:r>
    </w:p>
    <w:p w:rsidR="00A87735" w:rsidRDefault="00A87735" w:rsidP="00A87735">
      <w:pPr>
        <w:autoSpaceDE w:val="0"/>
        <w:autoSpaceDN w:val="0"/>
        <w:adjustRightInd w:val="0"/>
        <w:ind w:firstLine="709"/>
        <w:jc w:val="both"/>
        <w:rPr>
          <w:sz w:val="26"/>
          <w:szCs w:val="26"/>
          <w:lang w:eastAsia="en-US"/>
        </w:rPr>
      </w:pPr>
      <w:r>
        <w:rPr>
          <w:sz w:val="26"/>
          <w:szCs w:val="26"/>
          <w:lang w:eastAsia="en-US"/>
        </w:rPr>
        <w:t>повышение доходов сельскохозяйственных товаропроизводителей для ведения рентабельного сельскохозяйственного производства;</w:t>
      </w:r>
    </w:p>
    <w:p w:rsidR="00A87735" w:rsidRDefault="00A87735" w:rsidP="00A87735">
      <w:pPr>
        <w:autoSpaceDE w:val="0"/>
        <w:autoSpaceDN w:val="0"/>
        <w:adjustRightInd w:val="0"/>
        <w:ind w:firstLine="709"/>
        <w:jc w:val="both"/>
        <w:rPr>
          <w:sz w:val="26"/>
          <w:szCs w:val="26"/>
          <w:lang w:eastAsia="en-US"/>
        </w:rPr>
      </w:pPr>
      <w:r>
        <w:rPr>
          <w:sz w:val="26"/>
          <w:szCs w:val="26"/>
          <w:lang w:eastAsia="en-US"/>
        </w:rPr>
        <w:t>реализация ведомственных целевых программ Чувашской Республики по поддержке начинающих фермеров, развитию семейных животноводческих ферм и развитию сельскохозяйственной кооперации.</w:t>
      </w:r>
    </w:p>
    <w:p w:rsidR="00A87735" w:rsidRDefault="00A87735" w:rsidP="00A87735">
      <w:pPr>
        <w:autoSpaceDE w:val="0"/>
        <w:autoSpaceDN w:val="0"/>
        <w:adjustRightInd w:val="0"/>
        <w:ind w:firstLine="709"/>
        <w:jc w:val="both"/>
        <w:rPr>
          <w:sz w:val="26"/>
          <w:szCs w:val="26"/>
          <w:lang w:eastAsia="en-US"/>
        </w:rPr>
      </w:pPr>
      <w:r>
        <w:rPr>
          <w:sz w:val="26"/>
          <w:szCs w:val="26"/>
          <w:lang w:eastAsia="en-US"/>
        </w:rPr>
        <w:t>Целями подпрограммы являются:</w:t>
      </w:r>
    </w:p>
    <w:p w:rsidR="00A87735" w:rsidRDefault="00A87735" w:rsidP="00A87735">
      <w:pPr>
        <w:autoSpaceDE w:val="0"/>
        <w:autoSpaceDN w:val="0"/>
        <w:adjustRightInd w:val="0"/>
        <w:ind w:firstLine="709"/>
        <w:jc w:val="both"/>
        <w:rPr>
          <w:sz w:val="26"/>
          <w:szCs w:val="26"/>
          <w:lang w:eastAsia="en-US"/>
        </w:rPr>
      </w:pPr>
      <w:r>
        <w:rPr>
          <w:sz w:val="26"/>
          <w:szCs w:val="26"/>
          <w:lang w:eastAsia="en-US"/>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A87735" w:rsidRDefault="00A87735" w:rsidP="00A87735">
      <w:pPr>
        <w:autoSpaceDE w:val="0"/>
        <w:autoSpaceDN w:val="0"/>
        <w:adjustRightInd w:val="0"/>
        <w:ind w:firstLine="709"/>
        <w:jc w:val="both"/>
        <w:rPr>
          <w:sz w:val="26"/>
          <w:szCs w:val="26"/>
          <w:lang w:eastAsia="en-US"/>
        </w:rPr>
      </w:pPr>
      <w:r>
        <w:rPr>
          <w:sz w:val="26"/>
          <w:szCs w:val="26"/>
          <w:lang w:eastAsia="en-US"/>
        </w:rPr>
        <w:t>развитие малых форм хозяйствования;</w:t>
      </w:r>
    </w:p>
    <w:p w:rsidR="00A87735" w:rsidRDefault="00A87735" w:rsidP="00A87735">
      <w:pPr>
        <w:autoSpaceDE w:val="0"/>
        <w:autoSpaceDN w:val="0"/>
        <w:adjustRightInd w:val="0"/>
        <w:ind w:firstLine="709"/>
        <w:jc w:val="both"/>
        <w:rPr>
          <w:sz w:val="26"/>
          <w:szCs w:val="26"/>
          <w:lang w:eastAsia="en-US"/>
        </w:rPr>
      </w:pPr>
      <w:r>
        <w:rPr>
          <w:sz w:val="26"/>
          <w:szCs w:val="26"/>
          <w:lang w:eastAsia="en-US"/>
        </w:rPr>
        <w:t>создание условий для развития отечественного конкурентоспособного рынка сортов и семян сельскохозяйственных культур;</w:t>
      </w:r>
    </w:p>
    <w:p w:rsidR="00A87735" w:rsidRDefault="00A87735" w:rsidP="00A87735">
      <w:pPr>
        <w:autoSpaceDE w:val="0"/>
        <w:autoSpaceDN w:val="0"/>
        <w:adjustRightInd w:val="0"/>
        <w:ind w:firstLine="709"/>
        <w:jc w:val="both"/>
        <w:rPr>
          <w:sz w:val="26"/>
          <w:szCs w:val="26"/>
          <w:lang w:eastAsia="en-US"/>
        </w:rPr>
      </w:pPr>
      <w:r>
        <w:rPr>
          <w:sz w:val="26"/>
          <w:szCs w:val="26"/>
          <w:lang w:eastAsia="en-US"/>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A87735" w:rsidRDefault="00A87735" w:rsidP="00A87735">
      <w:pPr>
        <w:autoSpaceDE w:val="0"/>
        <w:autoSpaceDN w:val="0"/>
        <w:adjustRightInd w:val="0"/>
        <w:ind w:firstLine="709"/>
        <w:jc w:val="both"/>
        <w:rPr>
          <w:sz w:val="26"/>
          <w:szCs w:val="26"/>
          <w:lang w:eastAsia="en-US"/>
        </w:rPr>
      </w:pPr>
      <w:r>
        <w:rPr>
          <w:sz w:val="26"/>
          <w:szCs w:val="26"/>
          <w:lang w:eastAsia="en-US"/>
        </w:rPr>
        <w:t>повышение конкурентоспособности российской сельскохозяйственной продукции и продуктов ее переработки на внутреннем и внешнем рынках.</w:t>
      </w:r>
    </w:p>
    <w:p w:rsidR="00A87735" w:rsidRDefault="00A87735" w:rsidP="00A87735">
      <w:pPr>
        <w:autoSpaceDE w:val="0"/>
        <w:autoSpaceDN w:val="0"/>
        <w:adjustRightInd w:val="0"/>
        <w:ind w:firstLine="709"/>
        <w:jc w:val="both"/>
        <w:rPr>
          <w:sz w:val="26"/>
          <w:szCs w:val="26"/>
          <w:lang w:eastAsia="en-US"/>
        </w:rPr>
      </w:pPr>
      <w:r>
        <w:rPr>
          <w:sz w:val="26"/>
          <w:szCs w:val="26"/>
          <w:lang w:eastAsia="en-US"/>
        </w:rPr>
        <w:t>Для реализации указанных целей необходимо решить следующие задачи:</w:t>
      </w:r>
    </w:p>
    <w:p w:rsidR="00A87735" w:rsidRDefault="00A87735" w:rsidP="00A87735">
      <w:pPr>
        <w:autoSpaceDE w:val="0"/>
        <w:autoSpaceDN w:val="0"/>
        <w:adjustRightInd w:val="0"/>
        <w:ind w:firstLine="709"/>
        <w:jc w:val="both"/>
        <w:rPr>
          <w:sz w:val="26"/>
          <w:szCs w:val="26"/>
          <w:lang w:eastAsia="en-US"/>
        </w:rPr>
      </w:pPr>
      <w:r>
        <w:rPr>
          <w:sz w:val="26"/>
          <w:szCs w:val="26"/>
          <w:lang w:eastAsia="en-US"/>
        </w:rPr>
        <w:t>увеличение объемов и улучшение качества производства и переработки основных видов сельскохозяйственной продукции;</w:t>
      </w:r>
    </w:p>
    <w:p w:rsidR="00A87735" w:rsidRDefault="00A87735" w:rsidP="00A87735">
      <w:pPr>
        <w:autoSpaceDE w:val="0"/>
        <w:autoSpaceDN w:val="0"/>
        <w:adjustRightInd w:val="0"/>
        <w:ind w:firstLine="709"/>
        <w:jc w:val="both"/>
        <w:rPr>
          <w:sz w:val="26"/>
          <w:szCs w:val="26"/>
          <w:lang w:eastAsia="en-US"/>
        </w:rPr>
      </w:pPr>
      <w:r>
        <w:rPr>
          <w:sz w:val="26"/>
          <w:szCs w:val="26"/>
          <w:lang w:eastAsia="en-US"/>
        </w:rPr>
        <w:t>увеличение экспортного потенциала сельскохозяйственной продукции и продуктов ее переработки;</w:t>
      </w:r>
    </w:p>
    <w:p w:rsidR="00A87735" w:rsidRDefault="00A87735" w:rsidP="00A87735">
      <w:pPr>
        <w:autoSpaceDE w:val="0"/>
        <w:autoSpaceDN w:val="0"/>
        <w:adjustRightInd w:val="0"/>
        <w:ind w:firstLine="709"/>
        <w:jc w:val="both"/>
        <w:rPr>
          <w:sz w:val="26"/>
          <w:szCs w:val="26"/>
          <w:lang w:eastAsia="en-US"/>
        </w:rPr>
      </w:pPr>
      <w:r>
        <w:rPr>
          <w:sz w:val="26"/>
          <w:szCs w:val="26"/>
          <w:lang w:eastAsia="en-US"/>
        </w:rPr>
        <w:t>развитие селекционной и племенной базы растениеводства и животноводства;</w:t>
      </w:r>
    </w:p>
    <w:p w:rsidR="00A87735" w:rsidRDefault="00A87735" w:rsidP="00A87735">
      <w:pPr>
        <w:autoSpaceDE w:val="0"/>
        <w:autoSpaceDN w:val="0"/>
        <w:adjustRightInd w:val="0"/>
        <w:ind w:firstLine="709"/>
        <w:jc w:val="both"/>
        <w:rPr>
          <w:sz w:val="26"/>
          <w:szCs w:val="26"/>
          <w:lang w:eastAsia="en-US"/>
        </w:rPr>
      </w:pPr>
      <w:r>
        <w:rPr>
          <w:sz w:val="26"/>
          <w:szCs w:val="26"/>
          <w:lang w:eastAsia="en-US"/>
        </w:rPr>
        <w:t>развитие социально значимых отраслей сельского хозяйства, обеспечивающих сохранение традиционного уклада жизни и занятости;</w:t>
      </w:r>
    </w:p>
    <w:p w:rsidR="00A87735" w:rsidRDefault="00A87735" w:rsidP="00A87735">
      <w:pPr>
        <w:autoSpaceDE w:val="0"/>
        <w:autoSpaceDN w:val="0"/>
        <w:adjustRightInd w:val="0"/>
        <w:ind w:firstLine="709"/>
        <w:jc w:val="both"/>
        <w:rPr>
          <w:sz w:val="26"/>
          <w:szCs w:val="26"/>
          <w:lang w:eastAsia="en-US"/>
        </w:rPr>
      </w:pPr>
      <w:r>
        <w:rPr>
          <w:sz w:val="26"/>
          <w:szCs w:val="26"/>
          <w:lang w:eastAsia="en-US"/>
        </w:rPr>
        <w:t>повышение уровня доходов сельского населения;</w:t>
      </w:r>
    </w:p>
    <w:p w:rsidR="00A87735" w:rsidRDefault="00A87735" w:rsidP="00A87735">
      <w:pPr>
        <w:autoSpaceDE w:val="0"/>
        <w:autoSpaceDN w:val="0"/>
        <w:adjustRightInd w:val="0"/>
        <w:ind w:firstLine="709"/>
        <w:jc w:val="both"/>
        <w:rPr>
          <w:sz w:val="26"/>
          <w:szCs w:val="26"/>
          <w:lang w:eastAsia="en-US"/>
        </w:rPr>
      </w:pPr>
      <w:r>
        <w:rPr>
          <w:sz w:val="26"/>
          <w:szCs w:val="26"/>
          <w:lang w:eastAsia="en-US"/>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A87735" w:rsidRDefault="00A87735" w:rsidP="00A87735">
      <w:pPr>
        <w:autoSpaceDE w:val="0"/>
        <w:autoSpaceDN w:val="0"/>
        <w:adjustRightInd w:val="0"/>
        <w:ind w:firstLine="709"/>
        <w:jc w:val="both"/>
        <w:rPr>
          <w:sz w:val="26"/>
          <w:szCs w:val="26"/>
          <w:lang w:eastAsia="en-US"/>
        </w:rPr>
      </w:pPr>
      <w:r>
        <w:rPr>
          <w:sz w:val="26"/>
          <w:szCs w:val="26"/>
        </w:rPr>
        <w:t>развитие конкуренции на рынке производства и переработки сельскохозяйственной продукции.</w:t>
      </w:r>
    </w:p>
    <w:p w:rsidR="00A87735" w:rsidRDefault="00A87735" w:rsidP="00EB2DEC">
      <w:pPr>
        <w:ind w:firstLine="708"/>
        <w:jc w:val="both"/>
        <w:rPr>
          <w:sz w:val="26"/>
          <w:szCs w:val="26"/>
        </w:rPr>
      </w:pPr>
    </w:p>
    <w:p w:rsidR="00D21E2E" w:rsidRDefault="00D21E2E" w:rsidP="00D21E2E">
      <w:pPr>
        <w:jc w:val="center"/>
        <w:rPr>
          <w:b/>
          <w:sz w:val="26"/>
          <w:szCs w:val="26"/>
        </w:rPr>
      </w:pPr>
      <w:r>
        <w:rPr>
          <w:b/>
          <w:sz w:val="26"/>
          <w:szCs w:val="26"/>
        </w:rPr>
        <w:t>Раздел II. Перечень и сведения о целевых показателях</w:t>
      </w:r>
      <w:r w:rsidR="00023CC7">
        <w:rPr>
          <w:b/>
          <w:sz w:val="26"/>
          <w:szCs w:val="26"/>
        </w:rPr>
        <w:t xml:space="preserve"> (индикаторах)</w:t>
      </w:r>
    </w:p>
    <w:p w:rsidR="00D21E2E" w:rsidRDefault="00D21E2E" w:rsidP="00D21E2E">
      <w:pPr>
        <w:ind w:firstLine="708"/>
        <w:jc w:val="center"/>
        <w:rPr>
          <w:b/>
          <w:sz w:val="26"/>
          <w:szCs w:val="26"/>
        </w:rPr>
      </w:pPr>
      <w:r>
        <w:rPr>
          <w:b/>
          <w:sz w:val="26"/>
          <w:szCs w:val="26"/>
        </w:rPr>
        <w:t>подпрограммы с расшифровкой плановых значений</w:t>
      </w:r>
    </w:p>
    <w:p w:rsidR="00A87735" w:rsidRDefault="00D21E2E" w:rsidP="00D21E2E">
      <w:pPr>
        <w:ind w:firstLine="708"/>
        <w:jc w:val="center"/>
        <w:rPr>
          <w:b/>
          <w:sz w:val="26"/>
          <w:szCs w:val="26"/>
        </w:rPr>
      </w:pPr>
      <w:r>
        <w:rPr>
          <w:b/>
          <w:sz w:val="26"/>
          <w:szCs w:val="26"/>
        </w:rPr>
        <w:t>по годам ее реализации</w:t>
      </w:r>
    </w:p>
    <w:p w:rsidR="00D21E2E" w:rsidRDefault="00D21E2E" w:rsidP="00D21E2E">
      <w:pPr>
        <w:ind w:firstLine="708"/>
        <w:jc w:val="center"/>
        <w:rPr>
          <w:b/>
          <w:sz w:val="26"/>
          <w:szCs w:val="26"/>
        </w:rPr>
      </w:pP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Целевыми показателями (индикаторами) подпрограммы являются:</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валовой сбор картофеля в сельскохозяйственных организациях, крестьянских (фермерских) хозяйствах, включая индивидуальных предпринимателей;</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производство скота и птицы на убой в хозяйствах всех категорий (в живом весе);</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производство молока в хозяйствах всех категорий;</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производство молока в сельскохозяйственных организациях, крестьянских (фермерских) хозяйствах, включая индивидуальных предпринимателей;</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размер посевных площадей, занятых зерновыми, зернобобовыми, масличными и кормовыми сельскохозяйственными культурами;</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доля площади, засеваемой элитными семенами, в общей площади посевов;</w:t>
      </w:r>
    </w:p>
    <w:p w:rsidR="007B0934" w:rsidRPr="00E767B6" w:rsidRDefault="00E767B6" w:rsidP="007B0934">
      <w:pPr>
        <w:widowControl w:val="0"/>
        <w:autoSpaceDE w:val="0"/>
        <w:autoSpaceDN w:val="0"/>
        <w:adjustRightInd w:val="0"/>
        <w:ind w:firstLine="720"/>
        <w:jc w:val="both"/>
        <w:rPr>
          <w:rFonts w:eastAsiaTheme="minorHAnsi"/>
          <w:sz w:val="26"/>
          <w:szCs w:val="26"/>
          <w:lang w:eastAsia="en-US"/>
        </w:rPr>
      </w:pPr>
      <w:r w:rsidRPr="00E767B6">
        <w:rPr>
          <w:sz w:val="26"/>
          <w:szCs w:val="26"/>
          <w:shd w:val="clear" w:color="auto" w:fill="FFFFFF"/>
        </w:rPr>
        <w:t>площадь закладки земляники садовой</w:t>
      </w:r>
      <w:r w:rsidR="007B0934" w:rsidRPr="00E767B6">
        <w:rPr>
          <w:rFonts w:eastAsiaTheme="minorHAnsi"/>
          <w:sz w:val="26"/>
          <w:szCs w:val="26"/>
          <w:lang w:eastAsia="en-US"/>
        </w:rPr>
        <w:t>;</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7B0934">
        <w:rPr>
          <w:rFonts w:eastAsiaTheme="minorHAnsi"/>
          <w:sz w:val="26"/>
          <w:szCs w:val="26"/>
          <w:lang w:eastAsia="en-US"/>
        </w:rPr>
        <w:t>грантовую</w:t>
      </w:r>
      <w:proofErr w:type="spellEnd"/>
      <w:r w:rsidRPr="007B0934">
        <w:rPr>
          <w:rFonts w:eastAsiaTheme="minorHAnsi"/>
          <w:sz w:val="26"/>
          <w:szCs w:val="26"/>
          <w:lang w:eastAsia="en-US"/>
        </w:rPr>
        <w:t xml:space="preserve"> поддержку, к году, предшествующему году предоставления субсидии;</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7B0934">
        <w:rPr>
          <w:rFonts w:eastAsiaTheme="minorHAnsi"/>
          <w:sz w:val="26"/>
          <w:szCs w:val="26"/>
          <w:lang w:eastAsia="en-US"/>
        </w:rPr>
        <w:t>грантовую</w:t>
      </w:r>
      <w:proofErr w:type="spellEnd"/>
      <w:r w:rsidRPr="007B0934">
        <w:rPr>
          <w:rFonts w:eastAsiaTheme="minorHAnsi"/>
          <w:sz w:val="26"/>
          <w:szCs w:val="26"/>
          <w:lang w:eastAsia="en-US"/>
        </w:rPr>
        <w:t xml:space="preserve"> поддержку для развития материально-технической базы;</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7B0934">
        <w:rPr>
          <w:rFonts w:eastAsiaTheme="minorHAnsi"/>
          <w:sz w:val="26"/>
          <w:szCs w:val="26"/>
          <w:lang w:eastAsia="en-US"/>
        </w:rPr>
        <w:t>грантовую</w:t>
      </w:r>
      <w:proofErr w:type="spellEnd"/>
      <w:r w:rsidRPr="007B0934">
        <w:rPr>
          <w:rFonts w:eastAsiaTheme="minorHAnsi"/>
          <w:sz w:val="26"/>
          <w:szCs w:val="26"/>
          <w:lang w:eastAsia="en-US"/>
        </w:rPr>
        <w:t xml:space="preserve"> поддержку, к году, предшествующему году предоставления субсидии;</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производство масла сливочного;</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производство сыров и сырных продуктов;</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объем производства семенного картофеля;</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объем произведенных семян овощных культур;</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объем реализованного семенного картофеля;</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объем реализованных семян овощных культур;</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объем семенного картофеля, направленного на посадку (посев) в целях размножения;</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доля застрахованной посевной (посадочной) площади в общей посевной (посадочной) площади (в условных единицах площади);</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доля застрахованного поголовья сельскохозяйственных животных в общем поголовье сельскохозяйственных животных;</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количество крестьянских (фермерских) хозяйств, осуществляющих проекты создания и развития своих хозяйств с помощью грантовой поддержки;</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количество сельскохозяйственных потребительских кооперативов, развивающих свою материально-техническую базу с помощью грантовой поддержки;</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proofErr w:type="gramStart"/>
      <w:r w:rsidRPr="007B0934">
        <w:rPr>
          <w:rFonts w:eastAsiaTheme="minorHAnsi"/>
          <w:sz w:val="26"/>
          <w:szCs w:val="26"/>
          <w:lang w:eastAsia="en-US"/>
        </w:rP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w:t>
      </w:r>
      <w:proofErr w:type="gramEnd"/>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площадь земельного участка, на котором проведены работы по уничтожению борщевика Сосновского;</w:t>
      </w:r>
    </w:p>
    <w:p w:rsidR="007B0934" w:rsidRPr="007B0934"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w:t>
      </w:r>
    </w:p>
    <w:p w:rsidR="00E767B6" w:rsidRDefault="007B0934" w:rsidP="007B0934">
      <w:pPr>
        <w:widowControl w:val="0"/>
        <w:autoSpaceDE w:val="0"/>
        <w:autoSpaceDN w:val="0"/>
        <w:adjustRightInd w:val="0"/>
        <w:ind w:firstLine="720"/>
        <w:jc w:val="both"/>
        <w:rPr>
          <w:rFonts w:eastAsiaTheme="minorHAnsi"/>
          <w:sz w:val="26"/>
          <w:szCs w:val="26"/>
          <w:lang w:eastAsia="en-US"/>
        </w:rPr>
      </w:pPr>
      <w:r w:rsidRPr="007B0934">
        <w:rPr>
          <w:rFonts w:eastAsiaTheme="minorHAnsi"/>
          <w:sz w:val="26"/>
          <w:szCs w:val="26"/>
          <w:lang w:eastAsia="en-US"/>
        </w:rPr>
        <w:t>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w:t>
      </w:r>
    </w:p>
    <w:p w:rsidR="00ED0FDB" w:rsidRPr="00682B05" w:rsidRDefault="00ED0FDB" w:rsidP="007B0934">
      <w:pPr>
        <w:widowControl w:val="0"/>
        <w:autoSpaceDE w:val="0"/>
        <w:autoSpaceDN w:val="0"/>
        <w:adjustRightInd w:val="0"/>
        <w:ind w:firstLine="720"/>
        <w:jc w:val="both"/>
        <w:rPr>
          <w:sz w:val="26"/>
          <w:szCs w:val="26"/>
          <w:shd w:val="clear" w:color="auto" w:fill="FFFFFF"/>
        </w:rPr>
      </w:pPr>
      <w:r w:rsidRPr="00682B05">
        <w:rPr>
          <w:sz w:val="26"/>
          <w:szCs w:val="26"/>
          <w:shd w:val="clear" w:color="auto" w:fill="FFFFFF"/>
        </w:rPr>
        <w:t xml:space="preserve">количество проектов </w:t>
      </w:r>
      <w:proofErr w:type="spellStart"/>
      <w:r w:rsidRPr="00682B05">
        <w:rPr>
          <w:sz w:val="26"/>
          <w:szCs w:val="26"/>
          <w:shd w:val="clear" w:color="auto" w:fill="FFFFFF"/>
        </w:rPr>
        <w:t>грантополучателей</w:t>
      </w:r>
      <w:proofErr w:type="spellEnd"/>
      <w:r w:rsidRPr="00682B05">
        <w:rPr>
          <w:sz w:val="26"/>
          <w:szCs w:val="26"/>
          <w:shd w:val="clear" w:color="auto" w:fill="FFFFFF"/>
        </w:rPr>
        <w:t>, реализуемых с помощью гранта "</w:t>
      </w:r>
      <w:proofErr w:type="spellStart"/>
      <w:r w:rsidRPr="00682B05">
        <w:rPr>
          <w:sz w:val="26"/>
          <w:szCs w:val="26"/>
          <w:shd w:val="clear" w:color="auto" w:fill="FFFFFF"/>
        </w:rPr>
        <w:t>Агропрогресс</w:t>
      </w:r>
      <w:proofErr w:type="spellEnd"/>
      <w:r w:rsidRPr="00682B05">
        <w:rPr>
          <w:sz w:val="26"/>
          <w:szCs w:val="26"/>
          <w:shd w:val="clear" w:color="auto" w:fill="FFFFFF"/>
        </w:rPr>
        <w:t>";</w:t>
      </w:r>
    </w:p>
    <w:p w:rsidR="00ED0FDB" w:rsidRPr="00682B05" w:rsidRDefault="00ED0FDB" w:rsidP="00ED0FDB">
      <w:pPr>
        <w:ind w:firstLine="708"/>
        <w:jc w:val="both"/>
        <w:rPr>
          <w:sz w:val="26"/>
          <w:szCs w:val="26"/>
        </w:rPr>
      </w:pPr>
      <w:r w:rsidRPr="00682B05">
        <w:rPr>
          <w:sz w:val="26"/>
          <w:szCs w:val="26"/>
        </w:rPr>
        <w:t>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682B05">
        <w:rPr>
          <w:sz w:val="26"/>
          <w:szCs w:val="26"/>
        </w:rPr>
        <w:t>Агропрогресс</w:t>
      </w:r>
      <w:proofErr w:type="spellEnd"/>
      <w:r w:rsidRPr="00682B05">
        <w:rPr>
          <w:sz w:val="26"/>
          <w:szCs w:val="26"/>
        </w:rPr>
        <w:t>", получивших указанный грант, в течение предыдущих 5 лет, включая отчетный год;</w:t>
      </w:r>
    </w:p>
    <w:p w:rsidR="00ED0FDB" w:rsidRPr="00682B05" w:rsidRDefault="00ED0FDB" w:rsidP="00ED0FDB">
      <w:pPr>
        <w:ind w:firstLine="708"/>
        <w:jc w:val="both"/>
        <w:rPr>
          <w:sz w:val="26"/>
          <w:szCs w:val="26"/>
        </w:rPr>
      </w:pPr>
      <w:r w:rsidRPr="00682B05">
        <w:rPr>
          <w:sz w:val="26"/>
          <w:szCs w:val="26"/>
          <w:shd w:val="clear" w:color="auto" w:fill="FFFFFF"/>
        </w:rPr>
        <w:t xml:space="preserve">рост объема доходов от услуг, оказываемых в сфере сельского туризма сельскохозяйственными товаропроизводителями, получившими </w:t>
      </w:r>
      <w:proofErr w:type="spellStart"/>
      <w:r w:rsidRPr="00682B05">
        <w:rPr>
          <w:sz w:val="26"/>
          <w:szCs w:val="26"/>
          <w:shd w:val="clear" w:color="auto" w:fill="FFFFFF"/>
        </w:rPr>
        <w:t>грантовую</w:t>
      </w:r>
      <w:proofErr w:type="spellEnd"/>
      <w:r w:rsidRPr="00682B05">
        <w:rPr>
          <w:sz w:val="26"/>
          <w:szCs w:val="26"/>
          <w:shd w:val="clear" w:color="auto" w:fill="FFFFFF"/>
        </w:rPr>
        <w:t xml:space="preserve"> поддержку;</w:t>
      </w:r>
    </w:p>
    <w:p w:rsidR="00ED0FDB" w:rsidRPr="00682B05" w:rsidRDefault="00ED0FDB" w:rsidP="00ED0FDB">
      <w:pPr>
        <w:ind w:firstLine="708"/>
        <w:jc w:val="both"/>
        <w:rPr>
          <w:sz w:val="26"/>
          <w:szCs w:val="26"/>
          <w:shd w:val="clear" w:color="auto" w:fill="FFFFFF"/>
        </w:rPr>
      </w:pPr>
      <w:r w:rsidRPr="00682B05">
        <w:rPr>
          <w:sz w:val="26"/>
          <w:szCs w:val="26"/>
          <w:shd w:val="clear" w:color="auto" w:fill="FFFFFF"/>
        </w:rPr>
        <w:t>прирост объема производства сельскохозяйственной продукции сельскохозяйственными товаропроизводителями, получившими грант "</w:t>
      </w:r>
      <w:proofErr w:type="spellStart"/>
      <w:r w:rsidRPr="00682B05">
        <w:rPr>
          <w:sz w:val="26"/>
          <w:szCs w:val="26"/>
          <w:shd w:val="clear" w:color="auto" w:fill="FFFFFF"/>
        </w:rPr>
        <w:t>Агротуризм</w:t>
      </w:r>
      <w:proofErr w:type="spellEnd"/>
      <w:r w:rsidRPr="00682B05">
        <w:rPr>
          <w:sz w:val="26"/>
          <w:szCs w:val="26"/>
          <w:shd w:val="clear" w:color="auto" w:fill="FFFFFF"/>
        </w:rPr>
        <w:t>";</w:t>
      </w:r>
    </w:p>
    <w:p w:rsidR="00ED0FDB" w:rsidRPr="00682B05" w:rsidRDefault="00ED0FDB" w:rsidP="00ED0FDB">
      <w:pPr>
        <w:ind w:firstLine="708"/>
        <w:jc w:val="both"/>
        <w:rPr>
          <w:sz w:val="26"/>
          <w:szCs w:val="26"/>
          <w:shd w:val="clear" w:color="auto" w:fill="FFFFFF"/>
        </w:rPr>
      </w:pPr>
      <w:r w:rsidRPr="00682B05">
        <w:rPr>
          <w:sz w:val="26"/>
          <w:szCs w:val="26"/>
          <w:shd w:val="clear" w:color="auto" w:fill="FFFFFF"/>
        </w:rPr>
        <w:t xml:space="preserve">количество туристов, посетивших объекты сельского туризма сельскохозяйственных товаропроизводителей, получивших </w:t>
      </w:r>
      <w:proofErr w:type="spellStart"/>
      <w:r w:rsidRPr="00682B05">
        <w:rPr>
          <w:sz w:val="26"/>
          <w:szCs w:val="26"/>
          <w:shd w:val="clear" w:color="auto" w:fill="FFFFFF"/>
        </w:rPr>
        <w:t>грантовую</w:t>
      </w:r>
      <w:proofErr w:type="spellEnd"/>
      <w:r w:rsidRPr="00682B05">
        <w:rPr>
          <w:sz w:val="26"/>
          <w:szCs w:val="26"/>
          <w:shd w:val="clear" w:color="auto" w:fill="FFFFFF"/>
        </w:rPr>
        <w:t xml:space="preserve"> поддержку;</w:t>
      </w:r>
    </w:p>
    <w:p w:rsidR="00ED0FDB" w:rsidRPr="00682B05" w:rsidRDefault="00ED0FDB" w:rsidP="00ED0FDB">
      <w:pPr>
        <w:ind w:firstLine="708"/>
        <w:rPr>
          <w:sz w:val="26"/>
          <w:szCs w:val="26"/>
          <w:shd w:val="clear" w:color="auto" w:fill="FFFFFF"/>
        </w:rPr>
      </w:pPr>
      <w:r w:rsidRPr="00682B05">
        <w:rPr>
          <w:sz w:val="26"/>
          <w:szCs w:val="26"/>
          <w:shd w:val="clear" w:color="auto" w:fill="FFFFFF"/>
        </w:rPr>
        <w:t>объем реализованных зерновых культур собственного производства;</w:t>
      </w:r>
    </w:p>
    <w:p w:rsidR="00ED0FDB" w:rsidRPr="00682B05" w:rsidRDefault="00ED0FDB" w:rsidP="00ED0FDB">
      <w:pPr>
        <w:widowControl w:val="0"/>
        <w:autoSpaceDE w:val="0"/>
        <w:autoSpaceDN w:val="0"/>
        <w:adjustRightInd w:val="0"/>
        <w:ind w:firstLine="720"/>
        <w:jc w:val="both"/>
        <w:rPr>
          <w:sz w:val="26"/>
          <w:szCs w:val="26"/>
          <w:shd w:val="clear" w:color="auto" w:fill="FFFFFF"/>
        </w:rPr>
      </w:pPr>
      <w:r w:rsidRPr="00682B05">
        <w:rPr>
          <w:sz w:val="26"/>
          <w:szCs w:val="26"/>
          <w:shd w:val="clear" w:color="auto" w:fill="FFFFFF"/>
        </w:rPr>
        <w:t>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w:t>
      </w:r>
    </w:p>
    <w:p w:rsidR="00ED0FDB" w:rsidRPr="00682B05" w:rsidRDefault="00ED0FDB" w:rsidP="00ED0FDB">
      <w:pPr>
        <w:ind w:firstLine="708"/>
        <w:jc w:val="both"/>
        <w:rPr>
          <w:sz w:val="26"/>
          <w:szCs w:val="26"/>
          <w:shd w:val="clear" w:color="auto" w:fill="FFFFFF"/>
        </w:rPr>
      </w:pPr>
      <w:r w:rsidRPr="00682B05">
        <w:rPr>
          <w:sz w:val="26"/>
          <w:szCs w:val="26"/>
          <w:shd w:val="clear" w:color="auto" w:fill="FFFFFF"/>
        </w:rPr>
        <w:t>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w:t>
      </w:r>
    </w:p>
    <w:p w:rsidR="00ED0FDB" w:rsidRPr="00682B05" w:rsidRDefault="00ED0FDB" w:rsidP="00ED0FDB">
      <w:pPr>
        <w:widowControl w:val="0"/>
        <w:autoSpaceDE w:val="0"/>
        <w:autoSpaceDN w:val="0"/>
        <w:adjustRightInd w:val="0"/>
        <w:ind w:firstLine="720"/>
        <w:jc w:val="both"/>
        <w:rPr>
          <w:sz w:val="26"/>
          <w:szCs w:val="26"/>
          <w:shd w:val="clear" w:color="auto" w:fill="FFFFFF"/>
        </w:rPr>
      </w:pPr>
      <w:r w:rsidRPr="00682B05">
        <w:rPr>
          <w:sz w:val="26"/>
          <w:szCs w:val="26"/>
          <w:shd w:val="clear" w:color="auto" w:fill="FFFFFF"/>
        </w:rPr>
        <w:t>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w:t>
      </w:r>
    </w:p>
    <w:p w:rsidR="00ED0FDB" w:rsidRPr="00682B05" w:rsidRDefault="00ED0FDB" w:rsidP="00ED0FDB">
      <w:pPr>
        <w:ind w:firstLine="708"/>
        <w:jc w:val="both"/>
        <w:rPr>
          <w:sz w:val="26"/>
          <w:szCs w:val="26"/>
          <w:shd w:val="clear" w:color="auto" w:fill="FFFFFF"/>
        </w:rPr>
      </w:pPr>
      <w:r w:rsidRPr="00682B05">
        <w:rPr>
          <w:sz w:val="26"/>
          <w:szCs w:val="26"/>
          <w:shd w:val="clear" w:color="auto" w:fill="FFFFFF"/>
        </w:rPr>
        <w:t>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w:t>
      </w:r>
    </w:p>
    <w:p w:rsidR="00ED0FDB" w:rsidRPr="00682B05" w:rsidRDefault="00ED0FDB" w:rsidP="00ED0FDB">
      <w:pPr>
        <w:ind w:firstLine="708"/>
        <w:jc w:val="both"/>
        <w:rPr>
          <w:sz w:val="26"/>
          <w:szCs w:val="26"/>
          <w:shd w:val="clear" w:color="auto" w:fill="FFFFFF"/>
        </w:rPr>
      </w:pPr>
      <w:r w:rsidRPr="00682B05">
        <w:rPr>
          <w:sz w:val="26"/>
          <w:szCs w:val="26"/>
          <w:shd w:val="clear" w:color="auto" w:fill="FFFFFF"/>
        </w:rPr>
        <w:t>объем высева элитного и (или) оригинального семенного картофеля и овощных культур;</w:t>
      </w:r>
    </w:p>
    <w:p w:rsidR="00ED0FDB" w:rsidRPr="00682B05" w:rsidRDefault="00ED0FDB" w:rsidP="00ED0FDB">
      <w:pPr>
        <w:ind w:firstLine="708"/>
        <w:jc w:val="both"/>
        <w:rPr>
          <w:sz w:val="26"/>
          <w:szCs w:val="26"/>
        </w:rPr>
      </w:pPr>
      <w:r w:rsidRPr="00682B05">
        <w:rPr>
          <w:sz w:val="26"/>
          <w:szCs w:val="26"/>
        </w:rPr>
        <w:t>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p w:rsidR="00ED0FDB" w:rsidRPr="00682B05" w:rsidRDefault="00ED0FDB" w:rsidP="00ED0FDB">
      <w:pPr>
        <w:widowControl w:val="0"/>
        <w:autoSpaceDE w:val="0"/>
        <w:autoSpaceDN w:val="0"/>
        <w:adjustRightInd w:val="0"/>
        <w:ind w:firstLine="720"/>
        <w:jc w:val="both"/>
        <w:rPr>
          <w:sz w:val="26"/>
          <w:szCs w:val="26"/>
        </w:rPr>
      </w:pPr>
      <w:r w:rsidRPr="00682B05">
        <w:rPr>
          <w:sz w:val="26"/>
          <w:szCs w:val="26"/>
        </w:rPr>
        <w:t>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w:t>
      </w:r>
    </w:p>
    <w:p w:rsidR="00ED0FDB" w:rsidRPr="00682B05" w:rsidRDefault="00ED0FDB" w:rsidP="00ED0FDB">
      <w:pPr>
        <w:spacing w:line="240" w:lineRule="atLeast"/>
        <w:ind w:firstLine="708"/>
        <w:jc w:val="both"/>
        <w:rPr>
          <w:sz w:val="26"/>
          <w:szCs w:val="26"/>
        </w:rPr>
      </w:pPr>
      <w:r w:rsidRPr="00682B05">
        <w:rPr>
          <w:sz w:val="26"/>
          <w:szCs w:val="26"/>
        </w:rPr>
        <w:t>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w:t>
      </w:r>
    </w:p>
    <w:p w:rsidR="00ED0FDB" w:rsidRPr="00682B05" w:rsidRDefault="00ED0FDB" w:rsidP="00ED0FDB">
      <w:pPr>
        <w:spacing w:line="240" w:lineRule="atLeast"/>
        <w:ind w:firstLine="708"/>
        <w:jc w:val="both"/>
        <w:rPr>
          <w:sz w:val="26"/>
          <w:szCs w:val="26"/>
        </w:rPr>
      </w:pPr>
      <w:r w:rsidRPr="00682B05">
        <w:rPr>
          <w:sz w:val="26"/>
          <w:szCs w:val="26"/>
        </w:rPr>
        <w:t>реализация овец и коз на убой (в живом весе)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w:t>
      </w:r>
    </w:p>
    <w:p w:rsidR="00ED0FDB" w:rsidRPr="00682B05" w:rsidRDefault="00ED0FDB" w:rsidP="00ED0FDB">
      <w:pPr>
        <w:spacing w:line="240" w:lineRule="atLeast"/>
        <w:ind w:firstLine="708"/>
        <w:jc w:val="both"/>
        <w:rPr>
          <w:sz w:val="26"/>
          <w:szCs w:val="26"/>
        </w:rPr>
      </w:pPr>
      <w:r w:rsidRPr="00682B05">
        <w:rPr>
          <w:sz w:val="26"/>
          <w:szCs w:val="26"/>
        </w:rPr>
        <w:t>прирост объема производства масличных культур;</w:t>
      </w:r>
    </w:p>
    <w:p w:rsidR="007B0934" w:rsidRPr="00682B05" w:rsidRDefault="00ED0FDB" w:rsidP="00ED0FDB">
      <w:pPr>
        <w:spacing w:line="240" w:lineRule="atLeast"/>
        <w:ind w:firstLine="708"/>
        <w:jc w:val="both"/>
        <w:rPr>
          <w:sz w:val="26"/>
          <w:szCs w:val="26"/>
        </w:rPr>
      </w:pPr>
      <w:proofErr w:type="gramStart"/>
      <w:r w:rsidRPr="00682B05">
        <w:rPr>
          <w:sz w:val="26"/>
          <w:szCs w:val="26"/>
        </w:rPr>
        <w:t>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 технической базы, за последние 5 лет (включая отчетный год) по отношению к предыдущему году</w:t>
      </w:r>
      <w:r w:rsidR="007B0934" w:rsidRPr="00682B05">
        <w:rPr>
          <w:rFonts w:eastAsiaTheme="minorHAnsi"/>
          <w:sz w:val="26"/>
          <w:szCs w:val="26"/>
          <w:lang w:eastAsia="en-US"/>
        </w:rPr>
        <w:t>.</w:t>
      </w:r>
      <w:proofErr w:type="gramEnd"/>
    </w:p>
    <w:p w:rsidR="007B0934" w:rsidRPr="00D10981" w:rsidRDefault="007B0934" w:rsidP="00ED0FDB">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результате реализации мероприятий подпрограммы ожидается достижение следующих целевых показателей</w:t>
      </w:r>
      <w:r w:rsidR="00F70496">
        <w:rPr>
          <w:rFonts w:eastAsiaTheme="minorHAnsi"/>
          <w:sz w:val="26"/>
          <w:szCs w:val="26"/>
          <w:lang w:eastAsia="en-US"/>
        </w:rPr>
        <w:t xml:space="preserve"> (индикаторов)</w:t>
      </w:r>
      <w:r w:rsidRPr="00D10981">
        <w:rPr>
          <w:rFonts w:eastAsiaTheme="minorHAnsi"/>
          <w:sz w:val="26"/>
          <w:szCs w:val="26"/>
          <w:lang w:eastAsia="en-US"/>
        </w:rPr>
        <w:t>:</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w:t>
      </w:r>
      <w:r w:rsidR="00810306" w:rsidRPr="00D10981">
        <w:rPr>
          <w:rFonts w:eastAsiaTheme="minorHAnsi"/>
          <w:sz w:val="26"/>
          <w:szCs w:val="26"/>
          <w:lang w:eastAsia="en-US"/>
        </w:rPr>
        <w:t>512,8</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w:t>
      </w:r>
      <w:r w:rsidR="00810306" w:rsidRPr="00D10981">
        <w:rPr>
          <w:rFonts w:eastAsiaTheme="minorHAnsi"/>
          <w:sz w:val="26"/>
          <w:szCs w:val="26"/>
          <w:lang w:eastAsia="en-US"/>
        </w:rPr>
        <w:t>–</w:t>
      </w:r>
      <w:r w:rsidRPr="00D10981">
        <w:rPr>
          <w:rFonts w:eastAsiaTheme="minorHAnsi"/>
          <w:sz w:val="26"/>
          <w:szCs w:val="26"/>
          <w:lang w:eastAsia="en-US"/>
        </w:rPr>
        <w:t xml:space="preserve"> </w:t>
      </w:r>
      <w:r w:rsidR="00810306" w:rsidRPr="00D10981">
        <w:rPr>
          <w:rFonts w:eastAsiaTheme="minorHAnsi"/>
          <w:sz w:val="26"/>
          <w:szCs w:val="26"/>
          <w:lang w:eastAsia="en-US"/>
        </w:rPr>
        <w:t>39,0</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2024 году </w:t>
      </w:r>
      <w:r w:rsidR="00810306" w:rsidRPr="00D10981">
        <w:rPr>
          <w:rFonts w:eastAsiaTheme="minorHAnsi"/>
          <w:sz w:val="26"/>
          <w:szCs w:val="26"/>
          <w:lang w:eastAsia="en-US"/>
        </w:rPr>
        <w:t>–</w:t>
      </w:r>
      <w:r w:rsidRPr="00D10981">
        <w:rPr>
          <w:rFonts w:eastAsiaTheme="minorHAnsi"/>
          <w:sz w:val="26"/>
          <w:szCs w:val="26"/>
          <w:lang w:eastAsia="en-US"/>
        </w:rPr>
        <w:t xml:space="preserve"> </w:t>
      </w:r>
      <w:r w:rsidR="00810306" w:rsidRPr="00D10981">
        <w:rPr>
          <w:rFonts w:eastAsiaTheme="minorHAnsi"/>
          <w:sz w:val="26"/>
          <w:szCs w:val="26"/>
          <w:lang w:eastAsia="en-US"/>
        </w:rPr>
        <w:t>39,3</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- 3</w:t>
      </w:r>
      <w:r w:rsidR="00810306" w:rsidRPr="00D10981">
        <w:rPr>
          <w:rFonts w:eastAsiaTheme="minorHAnsi"/>
          <w:sz w:val="26"/>
          <w:szCs w:val="26"/>
          <w:lang w:eastAsia="en-US"/>
        </w:rPr>
        <w:t>9</w:t>
      </w:r>
      <w:r w:rsidRPr="00D10981">
        <w:rPr>
          <w:rFonts w:eastAsiaTheme="minorHAnsi"/>
          <w:sz w:val="26"/>
          <w:szCs w:val="26"/>
          <w:lang w:eastAsia="en-US"/>
        </w:rPr>
        <w:t>,5 тыс. тонн;</w:t>
      </w:r>
    </w:p>
    <w:p w:rsidR="007B0934" w:rsidRPr="00D10981" w:rsidRDefault="00810306"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- 195</w:t>
      </w:r>
      <w:r w:rsidR="007B0934"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2031 - 2035 годах - </w:t>
      </w:r>
      <w:r w:rsidR="00810306" w:rsidRPr="00D10981">
        <w:rPr>
          <w:rFonts w:eastAsiaTheme="minorHAnsi"/>
          <w:sz w:val="26"/>
          <w:szCs w:val="26"/>
          <w:lang w:eastAsia="en-US"/>
        </w:rPr>
        <w:t>200</w:t>
      </w:r>
      <w:r w:rsidRPr="00D10981">
        <w:rPr>
          <w:rFonts w:eastAsiaTheme="minorHAnsi"/>
          <w:sz w:val="26"/>
          <w:szCs w:val="26"/>
          <w:lang w:eastAsia="en-US"/>
        </w:rPr>
        <w:t>,0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валовой сбор картофеля в сельскохозяйственных организациях, крестьянских (фермерских) хозяйствах, включая индивидуальных предпринимателей, - 2</w:t>
      </w:r>
      <w:r w:rsidR="003F1095" w:rsidRPr="00D10981">
        <w:rPr>
          <w:rFonts w:eastAsiaTheme="minorHAnsi"/>
          <w:sz w:val="26"/>
          <w:szCs w:val="26"/>
          <w:lang w:eastAsia="en-US"/>
        </w:rPr>
        <w:t>57,8</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w:t>
      </w:r>
      <w:r w:rsidR="00810306" w:rsidRPr="00D10981">
        <w:rPr>
          <w:rFonts w:eastAsiaTheme="minorHAnsi"/>
          <w:sz w:val="26"/>
          <w:szCs w:val="26"/>
          <w:lang w:eastAsia="en-US"/>
        </w:rPr>
        <w:t>–</w:t>
      </w:r>
      <w:r w:rsidRPr="00D10981">
        <w:rPr>
          <w:rFonts w:eastAsiaTheme="minorHAnsi"/>
          <w:sz w:val="26"/>
          <w:szCs w:val="26"/>
          <w:lang w:eastAsia="en-US"/>
        </w:rPr>
        <w:t xml:space="preserve"> </w:t>
      </w:r>
      <w:r w:rsidR="00810306" w:rsidRPr="00D10981">
        <w:rPr>
          <w:rFonts w:eastAsiaTheme="minorHAnsi"/>
          <w:sz w:val="26"/>
          <w:szCs w:val="26"/>
          <w:lang w:eastAsia="en-US"/>
        </w:rPr>
        <w:t>19,0</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2024 году </w:t>
      </w:r>
      <w:r w:rsidR="00810306" w:rsidRPr="00D10981">
        <w:rPr>
          <w:rFonts w:eastAsiaTheme="minorHAnsi"/>
          <w:sz w:val="26"/>
          <w:szCs w:val="26"/>
          <w:lang w:eastAsia="en-US"/>
        </w:rPr>
        <w:t>–</w:t>
      </w:r>
      <w:r w:rsidRPr="00D10981">
        <w:rPr>
          <w:rFonts w:eastAsiaTheme="minorHAnsi"/>
          <w:sz w:val="26"/>
          <w:szCs w:val="26"/>
          <w:lang w:eastAsia="en-US"/>
        </w:rPr>
        <w:t xml:space="preserve"> </w:t>
      </w:r>
      <w:r w:rsidR="00810306" w:rsidRPr="00D10981">
        <w:rPr>
          <w:rFonts w:eastAsiaTheme="minorHAnsi"/>
          <w:sz w:val="26"/>
          <w:szCs w:val="26"/>
          <w:lang w:eastAsia="en-US"/>
        </w:rPr>
        <w:t>19,3</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2025 году </w:t>
      </w:r>
      <w:r w:rsidR="00810306" w:rsidRPr="00D10981">
        <w:rPr>
          <w:rFonts w:eastAsiaTheme="minorHAnsi"/>
          <w:sz w:val="26"/>
          <w:szCs w:val="26"/>
          <w:lang w:eastAsia="en-US"/>
        </w:rPr>
        <w:t>–</w:t>
      </w:r>
      <w:r w:rsidRPr="00D10981">
        <w:rPr>
          <w:rFonts w:eastAsiaTheme="minorHAnsi"/>
          <w:sz w:val="26"/>
          <w:szCs w:val="26"/>
          <w:lang w:eastAsia="en-US"/>
        </w:rPr>
        <w:t xml:space="preserve"> </w:t>
      </w:r>
      <w:r w:rsidR="00810306" w:rsidRPr="00D10981">
        <w:rPr>
          <w:rFonts w:eastAsiaTheme="minorHAnsi"/>
          <w:sz w:val="26"/>
          <w:szCs w:val="26"/>
          <w:lang w:eastAsia="en-US"/>
        </w:rPr>
        <w:t>19,5</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- 100,0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- 100,0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w:t>
      </w:r>
      <w:r w:rsidR="00DC1CB5" w:rsidRPr="00D10981">
        <w:rPr>
          <w:rFonts w:eastAsiaTheme="minorHAnsi"/>
          <w:sz w:val="26"/>
          <w:szCs w:val="26"/>
          <w:lang w:eastAsia="en-US"/>
        </w:rPr>
        <w:t>4</w:t>
      </w:r>
      <w:r w:rsidR="00106AE2" w:rsidRPr="00D10981">
        <w:rPr>
          <w:rFonts w:eastAsiaTheme="minorHAnsi"/>
          <w:sz w:val="26"/>
          <w:szCs w:val="26"/>
          <w:lang w:eastAsia="en-US"/>
        </w:rPr>
        <w:t>4</w:t>
      </w:r>
      <w:r w:rsidR="00DC1CB5" w:rsidRPr="00D10981">
        <w:rPr>
          <w:rFonts w:eastAsiaTheme="minorHAnsi"/>
          <w:sz w:val="26"/>
          <w:szCs w:val="26"/>
          <w:lang w:eastAsia="en-US"/>
        </w:rPr>
        <w:t>,8</w:t>
      </w:r>
      <w:r w:rsidR="00106AE2" w:rsidRPr="00D10981">
        <w:rPr>
          <w:rFonts w:eastAsiaTheme="minorHAnsi"/>
          <w:sz w:val="26"/>
          <w:szCs w:val="26"/>
          <w:lang w:eastAsia="en-US"/>
        </w:rPr>
        <w:t>5</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w:t>
      </w:r>
      <w:r w:rsidR="00106AE2" w:rsidRPr="00D10981">
        <w:rPr>
          <w:rFonts w:eastAsiaTheme="minorHAnsi"/>
          <w:sz w:val="26"/>
          <w:szCs w:val="26"/>
          <w:lang w:eastAsia="en-US"/>
        </w:rPr>
        <w:t>–</w:t>
      </w:r>
      <w:r w:rsidRPr="00D10981">
        <w:rPr>
          <w:rFonts w:eastAsiaTheme="minorHAnsi"/>
          <w:sz w:val="26"/>
          <w:szCs w:val="26"/>
          <w:lang w:eastAsia="en-US"/>
        </w:rPr>
        <w:t xml:space="preserve"> </w:t>
      </w:r>
      <w:r w:rsidR="00106AE2" w:rsidRPr="00D10981">
        <w:rPr>
          <w:rFonts w:eastAsiaTheme="minorHAnsi"/>
          <w:sz w:val="26"/>
          <w:szCs w:val="26"/>
          <w:lang w:eastAsia="en-US"/>
        </w:rPr>
        <w:t>3,9</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2024 году - </w:t>
      </w:r>
      <w:r w:rsidR="00106AE2" w:rsidRPr="00D10981">
        <w:rPr>
          <w:rFonts w:eastAsiaTheme="minorHAnsi"/>
          <w:sz w:val="26"/>
          <w:szCs w:val="26"/>
          <w:lang w:eastAsia="en-US"/>
        </w:rPr>
        <w:t>3</w:t>
      </w:r>
      <w:r w:rsidRPr="00D10981">
        <w:rPr>
          <w:rFonts w:eastAsiaTheme="minorHAnsi"/>
          <w:sz w:val="26"/>
          <w:szCs w:val="26"/>
          <w:lang w:eastAsia="en-US"/>
        </w:rPr>
        <w:t>,9</w:t>
      </w:r>
      <w:r w:rsidR="00106AE2" w:rsidRPr="00D10981">
        <w:rPr>
          <w:rFonts w:eastAsiaTheme="minorHAnsi"/>
          <w:sz w:val="26"/>
          <w:szCs w:val="26"/>
          <w:lang w:eastAsia="en-US"/>
        </w:rPr>
        <w:t>5</w:t>
      </w:r>
      <w:r w:rsidRPr="00D10981">
        <w:rPr>
          <w:rFonts w:eastAsiaTheme="minorHAnsi"/>
          <w:sz w:val="26"/>
          <w:szCs w:val="26"/>
          <w:lang w:eastAsia="en-US"/>
        </w:rPr>
        <w:t> тыс. тонн;</w:t>
      </w:r>
    </w:p>
    <w:p w:rsidR="007B0934" w:rsidRPr="00D10981" w:rsidRDefault="00106AE2"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- 4</w:t>
      </w:r>
      <w:r w:rsidR="007B0934" w:rsidRPr="00D10981">
        <w:rPr>
          <w:rFonts w:eastAsiaTheme="minorHAnsi"/>
          <w:sz w:val="26"/>
          <w:szCs w:val="26"/>
          <w:lang w:eastAsia="en-US"/>
        </w:rPr>
        <w:t>,</w:t>
      </w:r>
      <w:r w:rsidRPr="00D10981">
        <w:rPr>
          <w:rFonts w:eastAsiaTheme="minorHAnsi"/>
          <w:sz w:val="26"/>
          <w:szCs w:val="26"/>
          <w:lang w:eastAsia="en-US"/>
        </w:rPr>
        <w:t>0</w:t>
      </w:r>
      <w:r w:rsidR="007B0934"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- 16,0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- 17,0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производство скота и птицы на убой в хозяйствах всех категорий (в живом весе) </w:t>
      </w:r>
      <w:r w:rsidR="00DC1CB5" w:rsidRPr="00D10981">
        <w:rPr>
          <w:rFonts w:eastAsiaTheme="minorHAnsi"/>
          <w:sz w:val="26"/>
          <w:szCs w:val="26"/>
          <w:lang w:eastAsia="en-US"/>
        </w:rPr>
        <w:t>–</w:t>
      </w:r>
      <w:r w:rsidRPr="00D10981">
        <w:rPr>
          <w:rFonts w:eastAsiaTheme="minorHAnsi"/>
          <w:sz w:val="26"/>
          <w:szCs w:val="26"/>
          <w:lang w:eastAsia="en-US"/>
        </w:rPr>
        <w:t xml:space="preserve"> </w:t>
      </w:r>
      <w:r w:rsidR="00DC1CB5" w:rsidRPr="00D10981">
        <w:rPr>
          <w:rFonts w:eastAsiaTheme="minorHAnsi"/>
          <w:sz w:val="26"/>
          <w:szCs w:val="26"/>
          <w:lang w:eastAsia="en-US"/>
        </w:rPr>
        <w:t>44,</w:t>
      </w:r>
      <w:r w:rsidR="00F62805" w:rsidRPr="00D10981">
        <w:rPr>
          <w:rFonts w:eastAsiaTheme="minorHAnsi"/>
          <w:sz w:val="26"/>
          <w:szCs w:val="26"/>
          <w:lang w:eastAsia="en-US"/>
        </w:rPr>
        <w:t>6</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- 3,</w:t>
      </w:r>
      <w:r w:rsidR="00F62805" w:rsidRPr="00D10981">
        <w:rPr>
          <w:rFonts w:eastAsiaTheme="minorHAnsi"/>
          <w:sz w:val="26"/>
          <w:szCs w:val="26"/>
          <w:lang w:eastAsia="en-US"/>
        </w:rPr>
        <w:t>2</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- 3,4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- 3,5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- 17,0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- 17,5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производство молока в хозяйствах всех категорий </w:t>
      </w:r>
      <w:r w:rsidR="00DC1CB5" w:rsidRPr="00D10981">
        <w:rPr>
          <w:rFonts w:eastAsiaTheme="minorHAnsi"/>
          <w:sz w:val="26"/>
          <w:szCs w:val="26"/>
          <w:lang w:eastAsia="en-US"/>
        </w:rPr>
        <w:t>–</w:t>
      </w:r>
      <w:r w:rsidRPr="00D10981">
        <w:rPr>
          <w:rFonts w:eastAsiaTheme="minorHAnsi"/>
          <w:sz w:val="26"/>
          <w:szCs w:val="26"/>
          <w:lang w:eastAsia="en-US"/>
        </w:rPr>
        <w:t xml:space="preserve"> </w:t>
      </w:r>
      <w:r w:rsidR="00DC1CB5" w:rsidRPr="00D10981">
        <w:rPr>
          <w:rFonts w:eastAsiaTheme="minorHAnsi"/>
          <w:sz w:val="26"/>
          <w:szCs w:val="26"/>
          <w:lang w:eastAsia="en-US"/>
        </w:rPr>
        <w:t>368,9</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- 27,8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- 28,1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- 28,2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- 141,5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- 143,3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производство молока в сельскохозяйственных организациях, крестьянских (фермерских) хозяйствах, включая индивидуальных предпринимателей, - </w:t>
      </w:r>
      <w:r w:rsidR="00DC1CB5" w:rsidRPr="00D10981">
        <w:rPr>
          <w:rFonts w:eastAsiaTheme="minorHAnsi"/>
          <w:sz w:val="26"/>
          <w:szCs w:val="26"/>
          <w:lang w:eastAsia="en-US"/>
        </w:rPr>
        <w:t>1</w:t>
      </w:r>
      <w:r w:rsidR="00C36968" w:rsidRPr="00D10981">
        <w:rPr>
          <w:rFonts w:eastAsiaTheme="minorHAnsi"/>
          <w:sz w:val="26"/>
          <w:szCs w:val="26"/>
          <w:lang w:eastAsia="en-US"/>
        </w:rPr>
        <w:t>82</w:t>
      </w:r>
      <w:r w:rsidR="00DC1CB5" w:rsidRPr="00D10981">
        <w:rPr>
          <w:rFonts w:eastAsiaTheme="minorHAnsi"/>
          <w:sz w:val="26"/>
          <w:szCs w:val="26"/>
          <w:lang w:eastAsia="en-US"/>
        </w:rPr>
        <w:t>,</w:t>
      </w:r>
      <w:r w:rsidR="00C36968" w:rsidRPr="00D10981">
        <w:rPr>
          <w:rFonts w:eastAsiaTheme="minorHAnsi"/>
          <w:sz w:val="26"/>
          <w:szCs w:val="26"/>
          <w:lang w:eastAsia="en-US"/>
        </w:rPr>
        <w:t>4</w:t>
      </w:r>
      <w:r w:rsidR="00DC1CB5" w:rsidRPr="00D10981">
        <w:rPr>
          <w:rFonts w:eastAsiaTheme="minorHAnsi"/>
          <w:sz w:val="26"/>
          <w:szCs w:val="26"/>
          <w:lang w:eastAsia="en-US"/>
        </w:rPr>
        <w:t xml:space="preserve"> </w:t>
      </w:r>
      <w:r w:rsidRPr="00D10981">
        <w:rPr>
          <w:rFonts w:eastAsiaTheme="minorHAnsi"/>
          <w:sz w:val="26"/>
          <w:szCs w:val="26"/>
          <w:lang w:eastAsia="en-US"/>
        </w:rPr>
        <w:t>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- 1</w:t>
      </w:r>
      <w:r w:rsidR="00C36968" w:rsidRPr="00D10981">
        <w:rPr>
          <w:rFonts w:eastAsiaTheme="minorHAnsi"/>
          <w:sz w:val="26"/>
          <w:szCs w:val="26"/>
          <w:lang w:eastAsia="en-US"/>
        </w:rPr>
        <w:t>2</w:t>
      </w:r>
      <w:r w:rsidRPr="00D10981">
        <w:rPr>
          <w:rFonts w:eastAsiaTheme="minorHAnsi"/>
          <w:sz w:val="26"/>
          <w:szCs w:val="26"/>
          <w:lang w:eastAsia="en-US"/>
        </w:rPr>
        <w:t>,</w:t>
      </w:r>
      <w:r w:rsidR="00C36968" w:rsidRPr="00D10981">
        <w:rPr>
          <w:rFonts w:eastAsiaTheme="minorHAnsi"/>
          <w:sz w:val="26"/>
          <w:szCs w:val="26"/>
          <w:lang w:eastAsia="en-US"/>
        </w:rPr>
        <w:t>6</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w:t>
      </w:r>
      <w:r w:rsidR="00C36968" w:rsidRPr="00D10981">
        <w:rPr>
          <w:rFonts w:eastAsiaTheme="minorHAnsi"/>
          <w:sz w:val="26"/>
          <w:szCs w:val="26"/>
          <w:lang w:eastAsia="en-US"/>
        </w:rPr>
        <w:t>024 году - 13,3</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- 1</w:t>
      </w:r>
      <w:r w:rsidR="00C36968" w:rsidRPr="00D10981">
        <w:rPr>
          <w:rFonts w:eastAsiaTheme="minorHAnsi"/>
          <w:sz w:val="26"/>
          <w:szCs w:val="26"/>
          <w:lang w:eastAsia="en-US"/>
        </w:rPr>
        <w:t>4</w:t>
      </w:r>
      <w:r w:rsidRPr="00D10981">
        <w:rPr>
          <w:rFonts w:eastAsiaTheme="minorHAnsi"/>
          <w:sz w:val="26"/>
          <w:szCs w:val="26"/>
          <w:lang w:eastAsia="en-US"/>
        </w:rPr>
        <w:t>,</w:t>
      </w:r>
      <w:r w:rsidR="00C36968" w:rsidRPr="00D10981">
        <w:rPr>
          <w:rFonts w:eastAsiaTheme="minorHAnsi"/>
          <w:sz w:val="26"/>
          <w:szCs w:val="26"/>
          <w:lang w:eastAsia="en-US"/>
        </w:rPr>
        <w:t>0</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2026 - 2030 годах </w:t>
      </w:r>
      <w:r w:rsidR="00C36968" w:rsidRPr="00D10981">
        <w:rPr>
          <w:rFonts w:eastAsiaTheme="minorHAnsi"/>
          <w:sz w:val="26"/>
          <w:szCs w:val="26"/>
          <w:lang w:eastAsia="en-US"/>
        </w:rPr>
        <w:t>–</w:t>
      </w:r>
      <w:r w:rsidRPr="00D10981">
        <w:rPr>
          <w:rFonts w:eastAsiaTheme="minorHAnsi"/>
          <w:sz w:val="26"/>
          <w:szCs w:val="26"/>
          <w:lang w:eastAsia="en-US"/>
        </w:rPr>
        <w:t xml:space="preserve"> </w:t>
      </w:r>
      <w:r w:rsidR="00C36968" w:rsidRPr="00D10981">
        <w:rPr>
          <w:rFonts w:eastAsiaTheme="minorHAnsi"/>
          <w:sz w:val="26"/>
          <w:szCs w:val="26"/>
          <w:lang w:eastAsia="en-US"/>
        </w:rPr>
        <w:t>70,5</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2031 - 2035 годах - </w:t>
      </w:r>
      <w:r w:rsidR="00C36968" w:rsidRPr="00D10981">
        <w:rPr>
          <w:rFonts w:eastAsiaTheme="minorHAnsi"/>
          <w:sz w:val="26"/>
          <w:szCs w:val="26"/>
          <w:lang w:eastAsia="en-US"/>
        </w:rPr>
        <w:t>72</w:t>
      </w:r>
      <w:r w:rsidRPr="00D10981">
        <w:rPr>
          <w:rFonts w:eastAsiaTheme="minorHAnsi"/>
          <w:sz w:val="26"/>
          <w:szCs w:val="26"/>
          <w:lang w:eastAsia="en-US"/>
        </w:rPr>
        <w:t>,</w:t>
      </w:r>
      <w:r w:rsidR="00C36968" w:rsidRPr="00D10981">
        <w:rPr>
          <w:rFonts w:eastAsiaTheme="minorHAnsi"/>
          <w:sz w:val="26"/>
          <w:szCs w:val="26"/>
          <w:lang w:eastAsia="en-US"/>
        </w:rPr>
        <w:t>0</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размер посевных площадей, занятых зерновыми, зернобобовыми, масличными и кормовыми сельскохозяйственными культурами, - 24,5 тыс. гектаров:</w:t>
      </w:r>
    </w:p>
    <w:p w:rsidR="0017572E" w:rsidRPr="00D10981" w:rsidRDefault="0017572E" w:rsidP="0017572E">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- 24,6 тыс. гектаров;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- 24,6 тыс. гектаров;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- 24,5 тыс. гектаров;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- 24,5 тыс. гектаров (ежегодно);</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- 24,5 тыс. гектаров (ежегодно);</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доля площади, засеваемой элитными семенами, в общей площади посевов - 8,</w:t>
      </w:r>
      <w:r w:rsidR="00F24660" w:rsidRPr="00D10981">
        <w:rPr>
          <w:rFonts w:eastAsiaTheme="minorHAnsi"/>
          <w:sz w:val="26"/>
          <w:szCs w:val="26"/>
          <w:lang w:eastAsia="en-US"/>
        </w:rPr>
        <w:t>2</w:t>
      </w:r>
      <w:r w:rsidRPr="00D10981">
        <w:rPr>
          <w:rFonts w:eastAsiaTheme="minorHAnsi"/>
          <w:sz w:val="26"/>
          <w:szCs w:val="26"/>
          <w:lang w:eastAsia="en-US"/>
        </w:rPr>
        <w:t xml:space="preserve"> процента:</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- 8,2 процента;</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- 8,2 процента;</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2025 году </w:t>
      </w:r>
      <w:r w:rsidR="00F24660" w:rsidRPr="00D10981">
        <w:rPr>
          <w:rFonts w:eastAsiaTheme="minorHAnsi"/>
          <w:sz w:val="26"/>
          <w:szCs w:val="26"/>
          <w:lang w:eastAsia="en-US"/>
        </w:rPr>
        <w:t>–</w:t>
      </w:r>
      <w:r w:rsidRPr="00D10981">
        <w:rPr>
          <w:rFonts w:eastAsiaTheme="minorHAnsi"/>
          <w:sz w:val="26"/>
          <w:szCs w:val="26"/>
          <w:lang w:eastAsia="en-US"/>
        </w:rPr>
        <w:t xml:space="preserve"> </w:t>
      </w:r>
      <w:r w:rsidR="00F24660" w:rsidRPr="00D10981">
        <w:rPr>
          <w:rFonts w:eastAsiaTheme="minorHAnsi"/>
          <w:sz w:val="26"/>
          <w:szCs w:val="26"/>
          <w:lang w:eastAsia="en-US"/>
        </w:rPr>
        <w:t>8,2</w:t>
      </w:r>
      <w:r w:rsidRPr="00D10981">
        <w:rPr>
          <w:rFonts w:eastAsiaTheme="minorHAnsi"/>
          <w:sz w:val="26"/>
          <w:szCs w:val="26"/>
          <w:lang w:eastAsia="en-US"/>
        </w:rPr>
        <w:t xml:space="preserve"> процента;</w:t>
      </w:r>
    </w:p>
    <w:p w:rsidR="007B0934" w:rsidRPr="00D10981" w:rsidRDefault="00F24660"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- 8,2</w:t>
      </w:r>
      <w:r w:rsidR="007B0934" w:rsidRPr="00D10981">
        <w:rPr>
          <w:rFonts w:eastAsiaTheme="minorHAnsi"/>
          <w:sz w:val="26"/>
          <w:szCs w:val="26"/>
          <w:lang w:eastAsia="en-US"/>
        </w:rPr>
        <w:t xml:space="preserve"> процента (ежегодно);</w:t>
      </w:r>
    </w:p>
    <w:p w:rsidR="007B0934" w:rsidRPr="00D10981" w:rsidRDefault="00F24660"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- 8,2</w:t>
      </w:r>
      <w:r w:rsidR="007B0934" w:rsidRPr="00D10981">
        <w:rPr>
          <w:rFonts w:eastAsiaTheme="minorHAnsi"/>
          <w:sz w:val="26"/>
          <w:szCs w:val="26"/>
          <w:lang w:eastAsia="en-US"/>
        </w:rPr>
        <w:t xml:space="preserve"> процента (ежегодно);</w:t>
      </w:r>
    </w:p>
    <w:p w:rsidR="00DF78EF" w:rsidRPr="00D10981" w:rsidRDefault="00DF78EF"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площадь закладки земляники садовой – 0,3 гектара:</w:t>
      </w:r>
    </w:p>
    <w:p w:rsidR="00DF78EF" w:rsidRPr="00D10981" w:rsidRDefault="00DF78EF"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0,3 гектара;</w:t>
      </w:r>
    </w:p>
    <w:p w:rsidR="00DF78EF" w:rsidRPr="00D10981" w:rsidRDefault="00DF78EF" w:rsidP="00DF78EF">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- 0  гектаров;</w:t>
      </w:r>
    </w:p>
    <w:p w:rsidR="00DF78EF" w:rsidRPr="00D10981" w:rsidRDefault="00DF78EF" w:rsidP="00DF78EF">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- 0  гектаров;</w:t>
      </w:r>
    </w:p>
    <w:p w:rsidR="00DF78EF" w:rsidRPr="00D10981" w:rsidRDefault="00DF78EF" w:rsidP="00DF78EF">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2026 - 2030 годах - 0 гектаров; </w:t>
      </w:r>
    </w:p>
    <w:p w:rsidR="00DF78EF" w:rsidRPr="00D10981" w:rsidRDefault="00DF78EF" w:rsidP="00DF78EF">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- 0 гектаров;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- 0 тыс. голов:</w:t>
      </w:r>
    </w:p>
    <w:p w:rsidR="007B0934" w:rsidRPr="00D10981" w:rsidRDefault="00A60429"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- 0</w:t>
      </w:r>
      <w:r w:rsidR="007B0934" w:rsidRPr="00D10981">
        <w:rPr>
          <w:rFonts w:eastAsiaTheme="minorHAnsi"/>
          <w:sz w:val="26"/>
          <w:szCs w:val="26"/>
          <w:lang w:eastAsia="en-US"/>
        </w:rPr>
        <w:t> тыс. голов;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- 0 тыс. голов;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- 0 тыс. голов;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- 0 тыс. голов;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- 0 тыс. голов;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 тыс. голов: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- 0 тыс. голов;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- 0 тыс. голов;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- 0 тыс. голов;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- 0 тыс. голов;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- 0 тыс. голов;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 </w:t>
      </w:r>
      <w:r w:rsidR="005A4340" w:rsidRPr="00D10981">
        <w:rPr>
          <w:rFonts w:eastAsiaTheme="minorHAnsi"/>
          <w:sz w:val="26"/>
          <w:szCs w:val="26"/>
          <w:lang w:eastAsia="en-US"/>
        </w:rPr>
        <w:t>14</w:t>
      </w:r>
      <w:r w:rsidRPr="00D10981">
        <w:rPr>
          <w:rFonts w:eastAsiaTheme="minorHAnsi"/>
          <w:sz w:val="26"/>
          <w:szCs w:val="26"/>
          <w:lang w:eastAsia="en-US"/>
        </w:rPr>
        <w:t xml:space="preserve"> единиц:</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- 4 единицы;</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- 4 единицы;</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- 2 единицы;</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- 2 единицы;</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- 2 единицы;</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D10981">
        <w:rPr>
          <w:rFonts w:eastAsiaTheme="minorHAnsi"/>
          <w:sz w:val="26"/>
          <w:szCs w:val="26"/>
          <w:lang w:eastAsia="en-US"/>
        </w:rPr>
        <w:t>грантовую</w:t>
      </w:r>
      <w:proofErr w:type="spellEnd"/>
      <w:r w:rsidRPr="00D10981">
        <w:rPr>
          <w:rFonts w:eastAsiaTheme="minorHAnsi"/>
          <w:sz w:val="26"/>
          <w:szCs w:val="26"/>
          <w:lang w:eastAsia="en-US"/>
        </w:rPr>
        <w:t xml:space="preserve"> поддержку, к году, предшествующему году предоставления субсидии, - </w:t>
      </w:r>
      <w:r w:rsidR="005C5340" w:rsidRPr="00D10981">
        <w:rPr>
          <w:rFonts w:eastAsiaTheme="minorHAnsi"/>
          <w:sz w:val="26"/>
          <w:szCs w:val="26"/>
          <w:lang w:eastAsia="en-US"/>
        </w:rPr>
        <w:t>8</w:t>
      </w:r>
      <w:r w:rsidRPr="00D10981">
        <w:rPr>
          <w:rFonts w:eastAsiaTheme="minorHAnsi"/>
          <w:sz w:val="26"/>
          <w:szCs w:val="26"/>
          <w:lang w:eastAsia="en-US"/>
        </w:rPr>
        <w:t xml:space="preserve"> процентов: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 </w:t>
      </w:r>
      <w:r w:rsidR="005C5340" w:rsidRPr="00D10981">
        <w:rPr>
          <w:rFonts w:eastAsiaTheme="minorHAnsi"/>
          <w:sz w:val="26"/>
          <w:szCs w:val="26"/>
          <w:lang w:eastAsia="en-US"/>
        </w:rPr>
        <w:t>8</w:t>
      </w:r>
      <w:r w:rsidRPr="00D10981">
        <w:rPr>
          <w:rFonts w:eastAsiaTheme="minorHAnsi"/>
          <w:sz w:val="26"/>
          <w:szCs w:val="26"/>
          <w:lang w:eastAsia="en-US"/>
        </w:rPr>
        <w:t xml:space="preserve"> процентов;</w:t>
      </w:r>
    </w:p>
    <w:p w:rsidR="007B0934" w:rsidRPr="00D10981" w:rsidRDefault="005C5340"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- 8</w:t>
      </w:r>
      <w:r w:rsidR="007B0934" w:rsidRPr="00D10981">
        <w:rPr>
          <w:rFonts w:eastAsiaTheme="minorHAnsi"/>
          <w:sz w:val="26"/>
          <w:szCs w:val="26"/>
          <w:lang w:eastAsia="en-US"/>
        </w:rPr>
        <w:t xml:space="preserve"> процентов;</w:t>
      </w:r>
    </w:p>
    <w:p w:rsidR="007B0934" w:rsidRPr="00D10981" w:rsidRDefault="005C5340"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- 8</w:t>
      </w:r>
      <w:r w:rsidR="007B0934" w:rsidRPr="00D10981">
        <w:rPr>
          <w:rFonts w:eastAsiaTheme="minorHAnsi"/>
          <w:sz w:val="26"/>
          <w:szCs w:val="26"/>
          <w:lang w:eastAsia="en-US"/>
        </w:rPr>
        <w:t xml:space="preserve"> процентов;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2026 - 2030 годах - </w:t>
      </w:r>
      <w:r w:rsidR="005C5340" w:rsidRPr="00D10981">
        <w:rPr>
          <w:rFonts w:eastAsiaTheme="minorHAnsi"/>
          <w:sz w:val="26"/>
          <w:szCs w:val="26"/>
          <w:lang w:eastAsia="en-US"/>
        </w:rPr>
        <w:t>8</w:t>
      </w:r>
      <w:r w:rsidRPr="00D10981">
        <w:rPr>
          <w:rFonts w:eastAsiaTheme="minorHAnsi"/>
          <w:sz w:val="26"/>
          <w:szCs w:val="26"/>
          <w:lang w:eastAsia="en-US"/>
        </w:rPr>
        <w:t xml:space="preserve"> процентов (ежегодно);</w:t>
      </w:r>
    </w:p>
    <w:p w:rsidR="007B0934" w:rsidRPr="00D10981" w:rsidRDefault="005C5340"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- 8</w:t>
      </w:r>
      <w:r w:rsidR="007B0934" w:rsidRPr="00D10981">
        <w:rPr>
          <w:rFonts w:eastAsiaTheme="minorHAnsi"/>
          <w:sz w:val="26"/>
          <w:szCs w:val="26"/>
          <w:lang w:eastAsia="en-US"/>
        </w:rPr>
        <w:t xml:space="preserve"> процентов (ежегодно);</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D10981">
        <w:rPr>
          <w:rFonts w:eastAsiaTheme="minorHAnsi"/>
          <w:sz w:val="26"/>
          <w:szCs w:val="26"/>
          <w:lang w:eastAsia="en-US"/>
        </w:rPr>
        <w:t>грантовую</w:t>
      </w:r>
      <w:proofErr w:type="spellEnd"/>
      <w:r w:rsidRPr="00D10981">
        <w:rPr>
          <w:rFonts w:eastAsiaTheme="minorHAnsi"/>
          <w:sz w:val="26"/>
          <w:szCs w:val="26"/>
          <w:lang w:eastAsia="en-US"/>
        </w:rPr>
        <w:t xml:space="preserve"> поддержку для развития материально-технической базы, - </w:t>
      </w:r>
      <w:r w:rsidR="0061084E" w:rsidRPr="00D10981">
        <w:rPr>
          <w:rFonts w:eastAsiaTheme="minorHAnsi"/>
          <w:sz w:val="26"/>
          <w:szCs w:val="26"/>
          <w:lang w:eastAsia="en-US"/>
        </w:rPr>
        <w:t>5</w:t>
      </w:r>
      <w:r w:rsidRPr="00D10981">
        <w:rPr>
          <w:rFonts w:eastAsiaTheme="minorHAnsi"/>
          <w:sz w:val="26"/>
          <w:szCs w:val="26"/>
          <w:lang w:eastAsia="en-US"/>
        </w:rPr>
        <w:t xml:space="preserve"> единиц:</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 </w:t>
      </w:r>
      <w:r w:rsidR="0061084E" w:rsidRPr="00D10981">
        <w:rPr>
          <w:rFonts w:eastAsiaTheme="minorHAnsi"/>
          <w:sz w:val="26"/>
          <w:szCs w:val="26"/>
          <w:lang w:eastAsia="en-US"/>
        </w:rPr>
        <w:t>1</w:t>
      </w:r>
      <w:r w:rsidRPr="00D10981">
        <w:rPr>
          <w:rFonts w:eastAsiaTheme="minorHAnsi"/>
          <w:sz w:val="26"/>
          <w:szCs w:val="26"/>
          <w:lang w:eastAsia="en-US"/>
        </w:rPr>
        <w:t xml:space="preserve"> единиц</w:t>
      </w:r>
      <w:r w:rsidR="006717CE" w:rsidRPr="00D10981">
        <w:rPr>
          <w:rFonts w:eastAsiaTheme="minorHAnsi"/>
          <w:sz w:val="26"/>
          <w:szCs w:val="26"/>
          <w:lang w:eastAsia="en-US"/>
        </w:rPr>
        <w:t>а</w:t>
      </w:r>
      <w:r w:rsidRPr="00D10981">
        <w:rPr>
          <w:rFonts w:eastAsiaTheme="minorHAnsi"/>
          <w:sz w:val="26"/>
          <w:szCs w:val="26"/>
          <w:lang w:eastAsia="en-US"/>
        </w:rPr>
        <w:t>;</w:t>
      </w:r>
    </w:p>
    <w:p w:rsidR="007B0934" w:rsidRPr="00D10981" w:rsidRDefault="0061084E"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- 1</w:t>
      </w:r>
      <w:r w:rsidR="007B0934" w:rsidRPr="00D10981">
        <w:rPr>
          <w:rFonts w:eastAsiaTheme="minorHAnsi"/>
          <w:sz w:val="26"/>
          <w:szCs w:val="26"/>
          <w:lang w:eastAsia="en-US"/>
        </w:rPr>
        <w:t xml:space="preserve"> единиц</w:t>
      </w:r>
      <w:r w:rsidR="006717CE" w:rsidRPr="00D10981">
        <w:rPr>
          <w:rFonts w:eastAsiaTheme="minorHAnsi"/>
          <w:sz w:val="26"/>
          <w:szCs w:val="26"/>
          <w:lang w:eastAsia="en-US"/>
        </w:rPr>
        <w:t>а</w:t>
      </w:r>
      <w:r w:rsidR="007B0934" w:rsidRPr="00D10981">
        <w:rPr>
          <w:rFonts w:eastAsiaTheme="minorHAnsi"/>
          <w:sz w:val="26"/>
          <w:szCs w:val="26"/>
          <w:lang w:eastAsia="en-US"/>
        </w:rPr>
        <w:t>;</w:t>
      </w:r>
    </w:p>
    <w:p w:rsidR="007B0934" w:rsidRPr="00D10981" w:rsidRDefault="0061084E"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- 1</w:t>
      </w:r>
      <w:r w:rsidR="007B0934" w:rsidRPr="00D10981">
        <w:rPr>
          <w:rFonts w:eastAsiaTheme="minorHAnsi"/>
          <w:sz w:val="26"/>
          <w:szCs w:val="26"/>
          <w:lang w:eastAsia="en-US"/>
        </w:rPr>
        <w:t xml:space="preserve"> единиц</w:t>
      </w:r>
      <w:r w:rsidR="006717CE" w:rsidRPr="00D10981">
        <w:rPr>
          <w:rFonts w:eastAsiaTheme="minorHAnsi"/>
          <w:sz w:val="26"/>
          <w:szCs w:val="26"/>
          <w:lang w:eastAsia="en-US"/>
        </w:rPr>
        <w:t>а</w:t>
      </w:r>
      <w:r w:rsidR="007B0934" w:rsidRPr="00D10981">
        <w:rPr>
          <w:rFonts w:eastAsiaTheme="minorHAnsi"/>
          <w:sz w:val="26"/>
          <w:szCs w:val="26"/>
          <w:lang w:eastAsia="en-US"/>
        </w:rPr>
        <w:t>;</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2026 - 2030 годах - </w:t>
      </w:r>
      <w:r w:rsidR="0061084E" w:rsidRPr="00D10981">
        <w:rPr>
          <w:rFonts w:eastAsiaTheme="minorHAnsi"/>
          <w:sz w:val="26"/>
          <w:szCs w:val="26"/>
          <w:lang w:eastAsia="en-US"/>
        </w:rPr>
        <w:t>1</w:t>
      </w:r>
      <w:r w:rsidRPr="00D10981">
        <w:rPr>
          <w:rFonts w:eastAsiaTheme="minorHAnsi"/>
          <w:sz w:val="26"/>
          <w:szCs w:val="26"/>
          <w:lang w:eastAsia="en-US"/>
        </w:rPr>
        <w:t xml:space="preserve"> единиц</w:t>
      </w:r>
      <w:r w:rsidR="006717CE" w:rsidRPr="00D10981">
        <w:rPr>
          <w:rFonts w:eastAsiaTheme="minorHAnsi"/>
          <w:sz w:val="26"/>
          <w:szCs w:val="26"/>
          <w:lang w:eastAsia="en-US"/>
        </w:rPr>
        <w:t>а</w:t>
      </w:r>
      <w:r w:rsidRPr="00D10981">
        <w:rPr>
          <w:rFonts w:eastAsiaTheme="minorHAnsi"/>
          <w:sz w:val="26"/>
          <w:szCs w:val="26"/>
          <w:lang w:eastAsia="en-US"/>
        </w:rPr>
        <w:t>;</w:t>
      </w:r>
    </w:p>
    <w:p w:rsidR="007B0934" w:rsidRPr="00D10981" w:rsidRDefault="0061084E"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- 1</w:t>
      </w:r>
      <w:r w:rsidR="007B0934" w:rsidRPr="00D10981">
        <w:rPr>
          <w:rFonts w:eastAsiaTheme="minorHAnsi"/>
          <w:sz w:val="26"/>
          <w:szCs w:val="26"/>
          <w:lang w:eastAsia="en-US"/>
        </w:rPr>
        <w:t xml:space="preserve"> единиц</w:t>
      </w:r>
      <w:r w:rsidR="006717CE" w:rsidRPr="00D10981">
        <w:rPr>
          <w:rFonts w:eastAsiaTheme="minorHAnsi"/>
          <w:sz w:val="26"/>
          <w:szCs w:val="26"/>
          <w:lang w:eastAsia="en-US"/>
        </w:rPr>
        <w:t>а</w:t>
      </w:r>
      <w:r w:rsidR="007B0934" w:rsidRPr="00D10981">
        <w:rPr>
          <w:rFonts w:eastAsiaTheme="minorHAnsi"/>
          <w:sz w:val="26"/>
          <w:szCs w:val="26"/>
          <w:lang w:eastAsia="en-US"/>
        </w:rPr>
        <w:t>;</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D10981">
        <w:rPr>
          <w:rFonts w:eastAsiaTheme="minorHAnsi"/>
          <w:sz w:val="26"/>
          <w:szCs w:val="26"/>
          <w:lang w:eastAsia="en-US"/>
        </w:rPr>
        <w:t>грантовую</w:t>
      </w:r>
      <w:proofErr w:type="spellEnd"/>
      <w:r w:rsidRPr="00D10981">
        <w:rPr>
          <w:rFonts w:eastAsiaTheme="minorHAnsi"/>
          <w:sz w:val="26"/>
          <w:szCs w:val="26"/>
          <w:lang w:eastAsia="en-US"/>
        </w:rPr>
        <w:t xml:space="preserve"> поддержку, к году, предшествующему году предоставления субсидии, - </w:t>
      </w:r>
      <w:r w:rsidR="0061084E" w:rsidRPr="00D10981">
        <w:rPr>
          <w:rFonts w:eastAsiaTheme="minorHAnsi"/>
          <w:sz w:val="26"/>
          <w:szCs w:val="26"/>
          <w:lang w:eastAsia="en-US"/>
        </w:rPr>
        <w:t>8</w:t>
      </w:r>
      <w:r w:rsidRPr="00D10981">
        <w:rPr>
          <w:rFonts w:eastAsiaTheme="minorHAnsi"/>
          <w:sz w:val="26"/>
          <w:szCs w:val="26"/>
          <w:lang w:eastAsia="en-US"/>
        </w:rPr>
        <w:t xml:space="preserve"> процентов: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 </w:t>
      </w:r>
      <w:r w:rsidR="0061084E" w:rsidRPr="00D10981">
        <w:rPr>
          <w:rFonts w:eastAsiaTheme="minorHAnsi"/>
          <w:sz w:val="26"/>
          <w:szCs w:val="26"/>
          <w:lang w:eastAsia="en-US"/>
        </w:rPr>
        <w:t>8</w:t>
      </w:r>
      <w:r w:rsidRPr="00D10981">
        <w:rPr>
          <w:rFonts w:eastAsiaTheme="minorHAnsi"/>
          <w:sz w:val="26"/>
          <w:szCs w:val="26"/>
          <w:lang w:eastAsia="en-US"/>
        </w:rPr>
        <w:t xml:space="preserve"> процентов;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2024 году - </w:t>
      </w:r>
      <w:r w:rsidR="0061084E" w:rsidRPr="00D10981">
        <w:rPr>
          <w:rFonts w:eastAsiaTheme="minorHAnsi"/>
          <w:sz w:val="26"/>
          <w:szCs w:val="26"/>
          <w:lang w:eastAsia="en-US"/>
        </w:rPr>
        <w:t>8</w:t>
      </w:r>
      <w:r w:rsidRPr="00D10981">
        <w:rPr>
          <w:rFonts w:eastAsiaTheme="minorHAnsi"/>
          <w:sz w:val="26"/>
          <w:szCs w:val="26"/>
          <w:lang w:eastAsia="en-US"/>
        </w:rPr>
        <w:t xml:space="preserve"> процентов;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2025 году - </w:t>
      </w:r>
      <w:r w:rsidR="0061084E" w:rsidRPr="00D10981">
        <w:rPr>
          <w:rFonts w:eastAsiaTheme="minorHAnsi"/>
          <w:sz w:val="26"/>
          <w:szCs w:val="26"/>
          <w:lang w:eastAsia="en-US"/>
        </w:rPr>
        <w:t>8</w:t>
      </w:r>
      <w:r w:rsidRPr="00D10981">
        <w:rPr>
          <w:rFonts w:eastAsiaTheme="minorHAnsi"/>
          <w:sz w:val="26"/>
          <w:szCs w:val="26"/>
          <w:lang w:eastAsia="en-US"/>
        </w:rPr>
        <w:t xml:space="preserve"> процентов;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2026 - 2030 годах - </w:t>
      </w:r>
      <w:r w:rsidR="0061084E" w:rsidRPr="00D10981">
        <w:rPr>
          <w:rFonts w:eastAsiaTheme="minorHAnsi"/>
          <w:sz w:val="26"/>
          <w:szCs w:val="26"/>
          <w:lang w:eastAsia="en-US"/>
        </w:rPr>
        <w:t>8</w:t>
      </w:r>
      <w:r w:rsidRPr="00D10981">
        <w:rPr>
          <w:rFonts w:eastAsiaTheme="minorHAnsi"/>
          <w:sz w:val="26"/>
          <w:szCs w:val="26"/>
          <w:lang w:eastAsia="en-US"/>
        </w:rPr>
        <w:t xml:space="preserve"> процентов (ежегодно);</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2031 - 2035 годах - </w:t>
      </w:r>
      <w:r w:rsidR="0061084E" w:rsidRPr="00D10981">
        <w:rPr>
          <w:rFonts w:eastAsiaTheme="minorHAnsi"/>
          <w:sz w:val="26"/>
          <w:szCs w:val="26"/>
          <w:lang w:eastAsia="en-US"/>
        </w:rPr>
        <w:t>8</w:t>
      </w:r>
      <w:r w:rsidRPr="00D10981">
        <w:rPr>
          <w:rFonts w:eastAsiaTheme="minorHAnsi"/>
          <w:sz w:val="26"/>
          <w:szCs w:val="26"/>
          <w:lang w:eastAsia="en-US"/>
        </w:rPr>
        <w:t xml:space="preserve"> процентов (ежегодно);</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производство масла сливочного - 0,</w:t>
      </w:r>
      <w:r w:rsidR="005B7014" w:rsidRPr="00D10981">
        <w:rPr>
          <w:rFonts w:eastAsiaTheme="minorHAnsi"/>
          <w:sz w:val="26"/>
          <w:szCs w:val="26"/>
          <w:lang w:eastAsia="en-US"/>
        </w:rPr>
        <w:t>2</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- 0,040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- 0,040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- 0,040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- 0,</w:t>
      </w:r>
      <w:r w:rsidR="005B7014" w:rsidRPr="00D10981">
        <w:rPr>
          <w:rFonts w:eastAsiaTheme="minorHAnsi"/>
          <w:sz w:val="26"/>
          <w:szCs w:val="26"/>
          <w:lang w:eastAsia="en-US"/>
        </w:rPr>
        <w:t>04</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- 0,</w:t>
      </w:r>
      <w:r w:rsidR="005B7014" w:rsidRPr="00D10981">
        <w:rPr>
          <w:rFonts w:eastAsiaTheme="minorHAnsi"/>
          <w:sz w:val="26"/>
          <w:szCs w:val="26"/>
          <w:lang w:eastAsia="en-US"/>
        </w:rPr>
        <w:t>04</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производство сыров и сырных продуктов - 0,</w:t>
      </w:r>
      <w:r w:rsidR="005A4340" w:rsidRPr="00D10981">
        <w:rPr>
          <w:rFonts w:eastAsiaTheme="minorHAnsi"/>
          <w:sz w:val="26"/>
          <w:szCs w:val="26"/>
          <w:lang w:eastAsia="en-US"/>
        </w:rPr>
        <w:t>686</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- 0,052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- 0,052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- 0,052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- 0,26</w:t>
      </w:r>
      <w:r w:rsidR="009C2BD0" w:rsidRPr="00D10981">
        <w:rPr>
          <w:rFonts w:eastAsiaTheme="minorHAnsi"/>
          <w:sz w:val="26"/>
          <w:szCs w:val="26"/>
          <w:lang w:eastAsia="en-US"/>
        </w:rPr>
        <w:t>0</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- 0,2</w:t>
      </w:r>
      <w:r w:rsidR="009C2BD0" w:rsidRPr="00D10981">
        <w:rPr>
          <w:rFonts w:eastAsiaTheme="minorHAnsi"/>
          <w:sz w:val="26"/>
          <w:szCs w:val="26"/>
          <w:lang w:eastAsia="en-US"/>
        </w:rPr>
        <w:t>70</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объем производства семенного картофеля - </w:t>
      </w:r>
      <w:r w:rsidR="001F4FA9" w:rsidRPr="00D10981">
        <w:rPr>
          <w:rFonts w:eastAsiaTheme="minorHAnsi"/>
          <w:sz w:val="26"/>
          <w:szCs w:val="26"/>
          <w:lang w:eastAsia="en-US"/>
        </w:rPr>
        <w:t>6585</w:t>
      </w:r>
      <w:r w:rsidRPr="00D10981">
        <w:rPr>
          <w:rFonts w:eastAsiaTheme="minorHAnsi"/>
          <w:sz w:val="26"/>
          <w:szCs w:val="26"/>
          <w:lang w:eastAsia="en-US"/>
        </w:rPr>
        <w:t xml:space="preserve">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- 540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- 545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2025 году - </w:t>
      </w:r>
      <w:r w:rsidR="001F4FA9" w:rsidRPr="00D10981">
        <w:rPr>
          <w:rFonts w:eastAsiaTheme="minorHAnsi"/>
          <w:sz w:val="26"/>
          <w:szCs w:val="26"/>
          <w:lang w:eastAsia="en-US"/>
        </w:rPr>
        <w:t>500</w:t>
      </w:r>
      <w:r w:rsidRPr="00D10981">
        <w:rPr>
          <w:rFonts w:eastAsiaTheme="minorHAnsi"/>
          <w:sz w:val="26"/>
          <w:szCs w:val="26"/>
          <w:lang w:eastAsia="en-US"/>
        </w:rPr>
        <w:t xml:space="preserve">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2026 - 2030 годах - </w:t>
      </w:r>
      <w:r w:rsidR="001F4FA9" w:rsidRPr="00D10981">
        <w:rPr>
          <w:rFonts w:eastAsiaTheme="minorHAnsi"/>
          <w:sz w:val="26"/>
          <w:szCs w:val="26"/>
          <w:lang w:eastAsia="en-US"/>
        </w:rPr>
        <w:t>25</w:t>
      </w:r>
      <w:r w:rsidRPr="00D10981">
        <w:rPr>
          <w:rFonts w:eastAsiaTheme="minorHAnsi"/>
          <w:sz w:val="26"/>
          <w:szCs w:val="26"/>
          <w:lang w:eastAsia="en-US"/>
        </w:rPr>
        <w:t>00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2031 - 2035 годах - </w:t>
      </w:r>
      <w:r w:rsidR="001F4FA9" w:rsidRPr="00D10981">
        <w:rPr>
          <w:rFonts w:eastAsiaTheme="minorHAnsi"/>
          <w:sz w:val="26"/>
          <w:szCs w:val="26"/>
          <w:lang w:eastAsia="en-US"/>
        </w:rPr>
        <w:t>250</w:t>
      </w:r>
      <w:r w:rsidRPr="00D10981">
        <w:rPr>
          <w:rFonts w:eastAsiaTheme="minorHAnsi"/>
          <w:sz w:val="26"/>
          <w:szCs w:val="26"/>
          <w:lang w:eastAsia="en-US"/>
        </w:rPr>
        <w:t>0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объем произведенных семян овощных культур - </w:t>
      </w:r>
      <w:r w:rsidR="00564476" w:rsidRPr="00D10981">
        <w:rPr>
          <w:rFonts w:eastAsiaTheme="minorHAnsi"/>
          <w:sz w:val="26"/>
          <w:szCs w:val="26"/>
          <w:lang w:eastAsia="en-US"/>
        </w:rPr>
        <w:t>13</w:t>
      </w:r>
      <w:r w:rsidRPr="00D10981">
        <w:rPr>
          <w:rFonts w:eastAsiaTheme="minorHAnsi"/>
          <w:sz w:val="26"/>
          <w:szCs w:val="26"/>
          <w:lang w:eastAsia="en-US"/>
        </w:rPr>
        <w:t>0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- 10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- 10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- 10 тонн;</w:t>
      </w:r>
    </w:p>
    <w:p w:rsidR="007B0934" w:rsidRPr="00D10981" w:rsidRDefault="00564476"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- 5</w:t>
      </w:r>
      <w:r w:rsidR="007B0934" w:rsidRPr="00D10981">
        <w:rPr>
          <w:rFonts w:eastAsiaTheme="minorHAnsi"/>
          <w:sz w:val="26"/>
          <w:szCs w:val="26"/>
          <w:lang w:eastAsia="en-US"/>
        </w:rPr>
        <w:t>0 тонн;</w:t>
      </w:r>
    </w:p>
    <w:p w:rsidR="007B0934" w:rsidRPr="00D10981" w:rsidRDefault="00564476"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- 5</w:t>
      </w:r>
      <w:r w:rsidR="007B0934" w:rsidRPr="00D10981">
        <w:rPr>
          <w:rFonts w:eastAsiaTheme="minorHAnsi"/>
          <w:sz w:val="26"/>
          <w:szCs w:val="26"/>
          <w:lang w:eastAsia="en-US"/>
        </w:rPr>
        <w:t>0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объем реализованного семенного картофеля - </w:t>
      </w:r>
      <w:r w:rsidR="00E86237" w:rsidRPr="00D10981">
        <w:rPr>
          <w:rFonts w:eastAsiaTheme="minorHAnsi"/>
          <w:sz w:val="26"/>
          <w:szCs w:val="26"/>
          <w:lang w:eastAsia="en-US"/>
        </w:rPr>
        <w:t>2755</w:t>
      </w:r>
      <w:r w:rsidRPr="00D10981">
        <w:rPr>
          <w:rFonts w:eastAsiaTheme="minorHAnsi"/>
          <w:sz w:val="26"/>
          <w:szCs w:val="26"/>
          <w:lang w:eastAsia="en-US"/>
        </w:rPr>
        <w:t xml:space="preserve">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- 275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- 280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2025 году - </w:t>
      </w:r>
      <w:r w:rsidR="00E86237" w:rsidRPr="00D10981">
        <w:rPr>
          <w:rFonts w:eastAsiaTheme="minorHAnsi"/>
          <w:sz w:val="26"/>
          <w:szCs w:val="26"/>
          <w:lang w:eastAsia="en-US"/>
        </w:rPr>
        <w:t>200</w:t>
      </w:r>
      <w:r w:rsidRPr="00D10981">
        <w:rPr>
          <w:rFonts w:eastAsiaTheme="minorHAnsi"/>
          <w:sz w:val="26"/>
          <w:szCs w:val="26"/>
          <w:lang w:eastAsia="en-US"/>
        </w:rPr>
        <w:t xml:space="preserve">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w:t>
      </w:r>
      <w:r w:rsidR="00E86237" w:rsidRPr="00D10981">
        <w:rPr>
          <w:rFonts w:eastAsiaTheme="minorHAnsi"/>
          <w:sz w:val="26"/>
          <w:szCs w:val="26"/>
          <w:lang w:eastAsia="en-US"/>
        </w:rPr>
        <w:t>100</w:t>
      </w:r>
      <w:r w:rsidRPr="00D10981">
        <w:rPr>
          <w:rFonts w:eastAsiaTheme="minorHAnsi"/>
          <w:sz w:val="26"/>
          <w:szCs w:val="26"/>
          <w:lang w:eastAsia="en-US"/>
        </w:rPr>
        <w:t>0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2031 - 2035 годах - </w:t>
      </w:r>
      <w:r w:rsidR="00E86237" w:rsidRPr="00D10981">
        <w:rPr>
          <w:rFonts w:eastAsiaTheme="minorHAnsi"/>
          <w:sz w:val="26"/>
          <w:szCs w:val="26"/>
          <w:lang w:eastAsia="en-US"/>
        </w:rPr>
        <w:t>100</w:t>
      </w:r>
      <w:r w:rsidRPr="00D10981">
        <w:rPr>
          <w:rFonts w:eastAsiaTheme="minorHAnsi"/>
          <w:sz w:val="26"/>
          <w:szCs w:val="26"/>
          <w:lang w:eastAsia="en-US"/>
        </w:rPr>
        <w:t>0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объем реализованных семян овощных культур - </w:t>
      </w:r>
      <w:r w:rsidR="006D460E" w:rsidRPr="00D10981">
        <w:rPr>
          <w:rFonts w:eastAsiaTheme="minorHAnsi"/>
          <w:sz w:val="26"/>
          <w:szCs w:val="26"/>
          <w:lang w:eastAsia="en-US"/>
        </w:rPr>
        <w:t>1</w:t>
      </w:r>
      <w:r w:rsidR="00E86237" w:rsidRPr="00D10981">
        <w:rPr>
          <w:rFonts w:eastAsiaTheme="minorHAnsi"/>
          <w:sz w:val="26"/>
          <w:szCs w:val="26"/>
          <w:lang w:eastAsia="en-US"/>
        </w:rPr>
        <w:t>3</w:t>
      </w:r>
      <w:r w:rsidRPr="00D10981">
        <w:rPr>
          <w:rFonts w:eastAsiaTheme="minorHAnsi"/>
          <w:sz w:val="26"/>
          <w:szCs w:val="26"/>
          <w:lang w:eastAsia="en-US"/>
        </w:rPr>
        <w:t>0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- 10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- 10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2025 году - </w:t>
      </w:r>
      <w:r w:rsidR="00E86237" w:rsidRPr="00D10981">
        <w:rPr>
          <w:rFonts w:eastAsiaTheme="minorHAnsi"/>
          <w:sz w:val="26"/>
          <w:szCs w:val="26"/>
          <w:lang w:eastAsia="en-US"/>
        </w:rPr>
        <w:t>1</w:t>
      </w:r>
      <w:r w:rsidRPr="00D10981">
        <w:rPr>
          <w:rFonts w:eastAsiaTheme="minorHAnsi"/>
          <w:sz w:val="26"/>
          <w:szCs w:val="26"/>
          <w:lang w:eastAsia="en-US"/>
        </w:rPr>
        <w:t>0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2026 - 2030 годах - </w:t>
      </w:r>
      <w:r w:rsidR="008E6F05" w:rsidRPr="00D10981">
        <w:rPr>
          <w:rFonts w:eastAsiaTheme="minorHAnsi"/>
          <w:sz w:val="26"/>
          <w:szCs w:val="26"/>
          <w:lang w:eastAsia="en-US"/>
        </w:rPr>
        <w:t>5</w:t>
      </w:r>
      <w:r w:rsidRPr="00D10981">
        <w:rPr>
          <w:rFonts w:eastAsiaTheme="minorHAnsi"/>
          <w:sz w:val="26"/>
          <w:szCs w:val="26"/>
          <w:lang w:eastAsia="en-US"/>
        </w:rPr>
        <w:t>0 тонн;</w:t>
      </w:r>
    </w:p>
    <w:p w:rsidR="007B0934" w:rsidRPr="00D10981" w:rsidRDefault="008E6F05"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- 5</w:t>
      </w:r>
      <w:r w:rsidR="007B0934" w:rsidRPr="00D10981">
        <w:rPr>
          <w:rFonts w:eastAsiaTheme="minorHAnsi"/>
          <w:sz w:val="26"/>
          <w:szCs w:val="26"/>
          <w:lang w:eastAsia="en-US"/>
        </w:rPr>
        <w:t>0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объем семенного картофеля, направленного на посадку (посев) в целях размножения, - </w:t>
      </w:r>
      <w:r w:rsidR="005B632B" w:rsidRPr="00D10981">
        <w:rPr>
          <w:rFonts w:eastAsiaTheme="minorHAnsi"/>
          <w:sz w:val="26"/>
          <w:szCs w:val="26"/>
          <w:lang w:eastAsia="en-US"/>
        </w:rPr>
        <w:t>26</w:t>
      </w:r>
      <w:r w:rsidR="00526608" w:rsidRPr="00D10981">
        <w:rPr>
          <w:rFonts w:eastAsiaTheme="minorHAnsi"/>
          <w:sz w:val="26"/>
          <w:szCs w:val="26"/>
          <w:lang w:eastAsia="en-US"/>
        </w:rPr>
        <w:t>0</w:t>
      </w:r>
      <w:r w:rsidR="005B632B" w:rsidRPr="00D10981">
        <w:rPr>
          <w:rFonts w:eastAsiaTheme="minorHAnsi"/>
          <w:sz w:val="26"/>
          <w:szCs w:val="26"/>
          <w:lang w:eastAsia="en-US"/>
        </w:rPr>
        <w:t>0</w:t>
      </w:r>
      <w:r w:rsidRPr="00D10981">
        <w:rPr>
          <w:rFonts w:eastAsiaTheme="minorHAnsi"/>
          <w:sz w:val="26"/>
          <w:szCs w:val="26"/>
          <w:lang w:eastAsia="en-US"/>
        </w:rPr>
        <w:t xml:space="preserve">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 </w:t>
      </w:r>
      <w:r w:rsidR="002F77E3" w:rsidRPr="00D10981">
        <w:rPr>
          <w:rFonts w:eastAsiaTheme="minorHAnsi"/>
          <w:sz w:val="26"/>
          <w:szCs w:val="26"/>
          <w:lang w:eastAsia="en-US"/>
        </w:rPr>
        <w:t>20</w:t>
      </w:r>
      <w:r w:rsidRPr="00D10981">
        <w:rPr>
          <w:rFonts w:eastAsiaTheme="minorHAnsi"/>
          <w:sz w:val="26"/>
          <w:szCs w:val="26"/>
          <w:lang w:eastAsia="en-US"/>
        </w:rPr>
        <w:t>0 тонн;</w:t>
      </w:r>
    </w:p>
    <w:p w:rsidR="007B0934" w:rsidRPr="00D10981" w:rsidRDefault="002F77E3"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- 20</w:t>
      </w:r>
      <w:r w:rsidR="007B0934" w:rsidRPr="00D10981">
        <w:rPr>
          <w:rFonts w:eastAsiaTheme="minorHAnsi"/>
          <w:sz w:val="26"/>
          <w:szCs w:val="26"/>
          <w:lang w:eastAsia="en-US"/>
        </w:rPr>
        <w:t>0 тонн;</w:t>
      </w:r>
    </w:p>
    <w:p w:rsidR="007B0934" w:rsidRPr="00D10981" w:rsidRDefault="002F77E3"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- 20</w:t>
      </w:r>
      <w:r w:rsidR="007B0934" w:rsidRPr="00D10981">
        <w:rPr>
          <w:rFonts w:eastAsiaTheme="minorHAnsi"/>
          <w:sz w:val="26"/>
          <w:szCs w:val="26"/>
          <w:lang w:eastAsia="en-US"/>
        </w:rPr>
        <w:t>0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- 1000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w:t>
      </w:r>
      <w:r w:rsidR="002F77E3" w:rsidRPr="00D10981">
        <w:rPr>
          <w:rFonts w:eastAsiaTheme="minorHAnsi"/>
          <w:sz w:val="26"/>
          <w:szCs w:val="26"/>
          <w:lang w:eastAsia="en-US"/>
        </w:rPr>
        <w:t> - 2035 годах - 100</w:t>
      </w:r>
      <w:r w:rsidRPr="00D10981">
        <w:rPr>
          <w:rFonts w:eastAsiaTheme="minorHAnsi"/>
          <w:sz w:val="26"/>
          <w:szCs w:val="26"/>
          <w:lang w:eastAsia="en-US"/>
        </w:rPr>
        <w:t>0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доля застрахованной посевной (посадочной) площади в общей посевной (посадочной) площади (в условных единицах площади) - 4,5 процента:</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w:t>
      </w:r>
      <w:r w:rsidR="00224C1C" w:rsidRPr="00D10981">
        <w:rPr>
          <w:rFonts w:eastAsiaTheme="minorHAnsi"/>
          <w:sz w:val="26"/>
          <w:szCs w:val="26"/>
          <w:lang w:eastAsia="en-US"/>
        </w:rPr>
        <w:t>–</w:t>
      </w:r>
      <w:r w:rsidRPr="00D10981">
        <w:rPr>
          <w:rFonts w:eastAsiaTheme="minorHAnsi"/>
          <w:sz w:val="26"/>
          <w:szCs w:val="26"/>
          <w:lang w:eastAsia="en-US"/>
        </w:rPr>
        <w:t xml:space="preserve"> </w:t>
      </w:r>
      <w:r w:rsidR="00224C1C" w:rsidRPr="00D10981">
        <w:rPr>
          <w:rFonts w:eastAsiaTheme="minorHAnsi"/>
          <w:sz w:val="26"/>
          <w:szCs w:val="26"/>
          <w:lang w:eastAsia="en-US"/>
        </w:rPr>
        <w:t>7,1</w:t>
      </w:r>
      <w:r w:rsidRPr="00D10981">
        <w:rPr>
          <w:rFonts w:eastAsiaTheme="minorHAnsi"/>
          <w:sz w:val="26"/>
          <w:szCs w:val="26"/>
          <w:lang w:eastAsia="en-US"/>
        </w:rPr>
        <w:t xml:space="preserve"> процента;</w:t>
      </w:r>
    </w:p>
    <w:p w:rsidR="007B0934" w:rsidRPr="00D10981" w:rsidRDefault="00224C1C"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8,8</w:t>
      </w:r>
      <w:r w:rsidR="007B0934" w:rsidRPr="00D10981">
        <w:rPr>
          <w:rFonts w:eastAsiaTheme="minorHAnsi"/>
          <w:sz w:val="26"/>
          <w:szCs w:val="26"/>
          <w:lang w:eastAsia="en-US"/>
        </w:rPr>
        <w:t xml:space="preserve"> процента;</w:t>
      </w:r>
    </w:p>
    <w:p w:rsidR="007B0934" w:rsidRPr="00D10981" w:rsidRDefault="00224C1C"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10,8</w:t>
      </w:r>
      <w:r w:rsidR="007B0934" w:rsidRPr="00D10981">
        <w:rPr>
          <w:rFonts w:eastAsiaTheme="minorHAnsi"/>
          <w:sz w:val="26"/>
          <w:szCs w:val="26"/>
          <w:lang w:eastAsia="en-US"/>
        </w:rPr>
        <w:t xml:space="preserve"> процента;</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- 4,5 процента (ежегодно);</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- 4,5 процента (ежегодно);</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доля застрахованного поголовья сельскохозяйственных животных в общем поголовье сельскохозяйственных животных - </w:t>
      </w:r>
      <w:r w:rsidR="00A841FC" w:rsidRPr="00D10981">
        <w:rPr>
          <w:rFonts w:eastAsiaTheme="minorHAnsi"/>
          <w:sz w:val="26"/>
          <w:szCs w:val="26"/>
          <w:lang w:eastAsia="en-US"/>
        </w:rPr>
        <w:t>26</w:t>
      </w:r>
      <w:r w:rsidRPr="00D10981">
        <w:rPr>
          <w:rFonts w:eastAsiaTheme="minorHAnsi"/>
          <w:sz w:val="26"/>
          <w:szCs w:val="26"/>
          <w:lang w:eastAsia="en-US"/>
        </w:rPr>
        <w:t xml:space="preserve"> процентов: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 </w:t>
      </w:r>
      <w:r w:rsidR="00A841FC" w:rsidRPr="00D10981">
        <w:rPr>
          <w:rFonts w:eastAsiaTheme="minorHAnsi"/>
          <w:sz w:val="26"/>
          <w:szCs w:val="26"/>
          <w:lang w:eastAsia="en-US"/>
        </w:rPr>
        <w:t>26</w:t>
      </w:r>
      <w:r w:rsidRPr="00D10981">
        <w:rPr>
          <w:rFonts w:eastAsiaTheme="minorHAnsi"/>
          <w:sz w:val="26"/>
          <w:szCs w:val="26"/>
          <w:lang w:eastAsia="en-US"/>
        </w:rPr>
        <w:t xml:space="preserve"> процентов;</w:t>
      </w:r>
    </w:p>
    <w:p w:rsidR="007B0934" w:rsidRPr="00D10981" w:rsidRDefault="00A841FC"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- 26</w:t>
      </w:r>
      <w:r w:rsidR="007B0934" w:rsidRPr="00D10981">
        <w:rPr>
          <w:rFonts w:eastAsiaTheme="minorHAnsi"/>
          <w:sz w:val="26"/>
          <w:szCs w:val="26"/>
          <w:lang w:eastAsia="en-US"/>
        </w:rPr>
        <w:t xml:space="preserve"> процентов;</w:t>
      </w:r>
    </w:p>
    <w:p w:rsidR="007B0934" w:rsidRPr="00D10981" w:rsidRDefault="00A841FC"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- 26</w:t>
      </w:r>
      <w:r w:rsidR="007B0934" w:rsidRPr="00D10981">
        <w:rPr>
          <w:rFonts w:eastAsiaTheme="minorHAnsi"/>
          <w:sz w:val="26"/>
          <w:szCs w:val="26"/>
          <w:lang w:eastAsia="en-US"/>
        </w:rPr>
        <w:t xml:space="preserve"> процентов;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2026 - 2030 годах - </w:t>
      </w:r>
      <w:r w:rsidR="00A841FC" w:rsidRPr="00D10981">
        <w:rPr>
          <w:rFonts w:eastAsiaTheme="minorHAnsi"/>
          <w:sz w:val="26"/>
          <w:szCs w:val="26"/>
          <w:lang w:eastAsia="en-US"/>
        </w:rPr>
        <w:t>26</w:t>
      </w:r>
      <w:r w:rsidRPr="00D10981">
        <w:rPr>
          <w:rFonts w:eastAsiaTheme="minorHAnsi"/>
          <w:sz w:val="26"/>
          <w:szCs w:val="26"/>
          <w:lang w:eastAsia="en-US"/>
        </w:rPr>
        <w:t xml:space="preserve"> процентов (ежегодно);</w:t>
      </w:r>
    </w:p>
    <w:p w:rsidR="007B0934" w:rsidRPr="00D10981" w:rsidRDefault="00A841FC"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- 26</w:t>
      </w:r>
      <w:r w:rsidR="007B0934" w:rsidRPr="00D10981">
        <w:rPr>
          <w:rFonts w:eastAsiaTheme="minorHAnsi"/>
          <w:sz w:val="26"/>
          <w:szCs w:val="26"/>
          <w:lang w:eastAsia="en-US"/>
        </w:rPr>
        <w:t xml:space="preserve"> процентов (ежегодно);</w:t>
      </w:r>
    </w:p>
    <w:p w:rsidR="00022D90" w:rsidRPr="00D10981" w:rsidRDefault="00022D90" w:rsidP="00022D90">
      <w:pPr>
        <w:ind w:firstLine="708"/>
        <w:jc w:val="both"/>
        <w:rPr>
          <w:sz w:val="26"/>
          <w:szCs w:val="26"/>
        </w:rPr>
      </w:pPr>
      <w:r w:rsidRPr="00D10981">
        <w:rPr>
          <w:sz w:val="26"/>
          <w:szCs w:val="26"/>
        </w:rPr>
        <w:t>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 – 23 процента:</w:t>
      </w:r>
    </w:p>
    <w:p w:rsidR="00022D90" w:rsidRPr="00D10981" w:rsidRDefault="00022D90" w:rsidP="00022D90">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- 23 процента;</w:t>
      </w:r>
    </w:p>
    <w:p w:rsidR="00022D90" w:rsidRPr="00D10981" w:rsidRDefault="00022D90" w:rsidP="00022D90">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- 23 процента;</w:t>
      </w:r>
    </w:p>
    <w:p w:rsidR="00022D90" w:rsidRPr="00D10981" w:rsidRDefault="00022D90" w:rsidP="00022D90">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- 23 процента;</w:t>
      </w:r>
    </w:p>
    <w:p w:rsidR="00022D90" w:rsidRPr="00D10981" w:rsidRDefault="00022D90" w:rsidP="00022D90">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- 23 процента (ежегодно);</w:t>
      </w:r>
    </w:p>
    <w:p w:rsidR="00022D90" w:rsidRPr="00D10981" w:rsidRDefault="00022D90" w:rsidP="00022D90">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- 23 процента (ежегодно);</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w:t>
      </w:r>
      <w:r w:rsidR="005B1355" w:rsidRPr="00D10981">
        <w:rPr>
          <w:rFonts w:eastAsiaTheme="minorHAnsi"/>
          <w:sz w:val="26"/>
          <w:szCs w:val="26"/>
          <w:lang w:eastAsia="en-US"/>
        </w:rPr>
        <w:t>–</w:t>
      </w:r>
      <w:r w:rsidRPr="00D10981">
        <w:rPr>
          <w:rFonts w:eastAsiaTheme="minorHAnsi"/>
          <w:sz w:val="26"/>
          <w:szCs w:val="26"/>
          <w:lang w:eastAsia="en-US"/>
        </w:rPr>
        <w:t xml:space="preserve"> </w:t>
      </w:r>
      <w:r w:rsidR="005B1355" w:rsidRPr="00D10981">
        <w:rPr>
          <w:rFonts w:eastAsiaTheme="minorHAnsi"/>
          <w:sz w:val="26"/>
          <w:szCs w:val="26"/>
          <w:lang w:eastAsia="en-US"/>
        </w:rPr>
        <w:t>7,300</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- 0,</w:t>
      </w:r>
      <w:r w:rsidR="005B1355" w:rsidRPr="00D10981">
        <w:rPr>
          <w:rFonts w:eastAsiaTheme="minorHAnsi"/>
          <w:sz w:val="26"/>
          <w:szCs w:val="26"/>
          <w:lang w:eastAsia="en-US"/>
        </w:rPr>
        <w:t>560</w:t>
      </w:r>
      <w:r w:rsidRPr="00D10981">
        <w:rPr>
          <w:rFonts w:eastAsiaTheme="minorHAnsi"/>
          <w:sz w:val="26"/>
          <w:szCs w:val="26"/>
          <w:lang w:eastAsia="en-US"/>
        </w:rPr>
        <w:t> тыс. тонн;</w:t>
      </w:r>
    </w:p>
    <w:p w:rsidR="007B0934" w:rsidRPr="00D10981" w:rsidRDefault="005B1355"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- 0,610</w:t>
      </w:r>
      <w:r w:rsidR="007B0934" w:rsidRPr="00D10981">
        <w:rPr>
          <w:rFonts w:eastAsiaTheme="minorHAnsi"/>
          <w:sz w:val="26"/>
          <w:szCs w:val="26"/>
          <w:lang w:eastAsia="en-US"/>
        </w:rPr>
        <w:t> тыс. тонн;</w:t>
      </w:r>
    </w:p>
    <w:p w:rsidR="007B0934" w:rsidRPr="00D10981" w:rsidRDefault="005B1355"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- 0,630</w:t>
      </w:r>
      <w:r w:rsidR="007B0934" w:rsidRPr="00D10981">
        <w:rPr>
          <w:rFonts w:eastAsiaTheme="minorHAnsi"/>
          <w:sz w:val="26"/>
          <w:szCs w:val="26"/>
          <w:lang w:eastAsia="en-US"/>
        </w:rPr>
        <w:t> тыс. тонн;</w:t>
      </w:r>
    </w:p>
    <w:p w:rsidR="007B0934" w:rsidRPr="00D10981" w:rsidRDefault="005B1355"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- 2</w:t>
      </w:r>
      <w:r w:rsidR="007B0934" w:rsidRPr="00D10981">
        <w:rPr>
          <w:rFonts w:eastAsiaTheme="minorHAnsi"/>
          <w:sz w:val="26"/>
          <w:szCs w:val="26"/>
          <w:lang w:eastAsia="en-US"/>
        </w:rPr>
        <w:t>,75</w:t>
      </w:r>
      <w:r w:rsidRPr="00D10981">
        <w:rPr>
          <w:rFonts w:eastAsiaTheme="minorHAnsi"/>
          <w:sz w:val="26"/>
          <w:szCs w:val="26"/>
          <w:lang w:eastAsia="en-US"/>
        </w:rPr>
        <w:t>0</w:t>
      </w:r>
      <w:r w:rsidR="007B0934"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2031 - 2035 годах - </w:t>
      </w:r>
      <w:r w:rsidR="005B1355" w:rsidRPr="00D10981">
        <w:rPr>
          <w:rFonts w:eastAsiaTheme="minorHAnsi"/>
          <w:sz w:val="26"/>
          <w:szCs w:val="26"/>
          <w:lang w:eastAsia="en-US"/>
        </w:rPr>
        <w:t>2</w:t>
      </w:r>
      <w:r w:rsidRPr="00D10981">
        <w:rPr>
          <w:rFonts w:eastAsiaTheme="minorHAnsi"/>
          <w:sz w:val="26"/>
          <w:szCs w:val="26"/>
          <w:lang w:eastAsia="en-US"/>
        </w:rPr>
        <w:t>,75</w:t>
      </w:r>
      <w:r w:rsidR="005B1355" w:rsidRPr="00D10981">
        <w:rPr>
          <w:rFonts w:eastAsiaTheme="minorHAnsi"/>
          <w:sz w:val="26"/>
          <w:szCs w:val="26"/>
          <w:lang w:eastAsia="en-US"/>
        </w:rPr>
        <w:t>0</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 </w:t>
      </w:r>
      <w:r w:rsidR="00D948FB" w:rsidRPr="00D10981">
        <w:rPr>
          <w:rFonts w:eastAsiaTheme="minorHAnsi"/>
          <w:sz w:val="26"/>
          <w:szCs w:val="26"/>
          <w:lang w:eastAsia="en-US"/>
        </w:rPr>
        <w:t>–</w:t>
      </w:r>
      <w:r w:rsidRPr="00D10981">
        <w:rPr>
          <w:rFonts w:eastAsiaTheme="minorHAnsi"/>
          <w:sz w:val="26"/>
          <w:szCs w:val="26"/>
          <w:lang w:eastAsia="en-US"/>
        </w:rPr>
        <w:t xml:space="preserve"> </w:t>
      </w:r>
      <w:r w:rsidR="00D948FB" w:rsidRPr="00D10981">
        <w:rPr>
          <w:rFonts w:eastAsiaTheme="minorHAnsi"/>
          <w:sz w:val="26"/>
          <w:szCs w:val="26"/>
          <w:lang w:eastAsia="en-US"/>
        </w:rPr>
        <w:t>18,</w:t>
      </w:r>
      <w:r w:rsidR="00780B84" w:rsidRPr="00D10981">
        <w:rPr>
          <w:rFonts w:eastAsiaTheme="minorHAnsi"/>
          <w:sz w:val="26"/>
          <w:szCs w:val="26"/>
          <w:lang w:eastAsia="en-US"/>
        </w:rPr>
        <w:t>2</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- 1,</w:t>
      </w:r>
      <w:r w:rsidR="00780B84" w:rsidRPr="00D10981">
        <w:rPr>
          <w:rFonts w:eastAsiaTheme="minorHAnsi"/>
          <w:sz w:val="26"/>
          <w:szCs w:val="26"/>
          <w:lang w:eastAsia="en-US"/>
        </w:rPr>
        <w:t>4</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- 1,4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- 1,4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- 7,0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- 7,0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w:t>
      </w:r>
      <w:r w:rsidR="00D948FB" w:rsidRPr="00D10981">
        <w:rPr>
          <w:rFonts w:eastAsiaTheme="minorHAnsi"/>
          <w:sz w:val="26"/>
          <w:szCs w:val="26"/>
          <w:lang w:eastAsia="en-US"/>
        </w:rPr>
        <w:t>–</w:t>
      </w:r>
      <w:r w:rsidRPr="00D10981">
        <w:rPr>
          <w:rFonts w:eastAsiaTheme="minorHAnsi"/>
          <w:sz w:val="26"/>
          <w:szCs w:val="26"/>
          <w:lang w:eastAsia="en-US"/>
        </w:rPr>
        <w:t xml:space="preserve"> </w:t>
      </w:r>
      <w:r w:rsidR="00D948FB" w:rsidRPr="00D10981">
        <w:rPr>
          <w:rFonts w:eastAsiaTheme="minorHAnsi"/>
          <w:sz w:val="26"/>
          <w:szCs w:val="26"/>
          <w:lang w:eastAsia="en-US"/>
        </w:rPr>
        <w:t>1,9</w:t>
      </w:r>
      <w:r w:rsidRPr="00D10981">
        <w:rPr>
          <w:rFonts w:eastAsiaTheme="minorHAnsi"/>
          <w:sz w:val="26"/>
          <w:szCs w:val="26"/>
          <w:lang w:eastAsia="en-US"/>
        </w:rPr>
        <w:t>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- 0,4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- 0,3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- 0,2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- 0,1 тыс. тонн (ежегодно);</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- 0,1 тыс. тонн (ежегодно);</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 тыс. голов: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- 0 тыс. голов;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- 0 тыс. голов;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- 0 тыс. голов;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- 0 тыс. голов;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- 0 тыс. голов;</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количество крестьянских (фермерских) хозяйств, осуществляющих проекты создания и развития своих хозяйст</w:t>
      </w:r>
      <w:r w:rsidR="0088684D" w:rsidRPr="00D10981">
        <w:rPr>
          <w:rFonts w:eastAsiaTheme="minorHAnsi"/>
          <w:sz w:val="26"/>
          <w:szCs w:val="26"/>
          <w:lang w:eastAsia="en-US"/>
        </w:rPr>
        <w:t>в с помощью грантовой поддержки</w:t>
      </w:r>
      <w:r w:rsidRPr="00D10981">
        <w:rPr>
          <w:rFonts w:eastAsiaTheme="minorHAnsi"/>
          <w:sz w:val="26"/>
          <w:szCs w:val="26"/>
          <w:lang w:eastAsia="en-US"/>
        </w:rPr>
        <w:t xml:space="preserve"> - </w:t>
      </w:r>
      <w:r w:rsidR="00D948FB" w:rsidRPr="00D10981">
        <w:rPr>
          <w:rFonts w:eastAsiaTheme="minorHAnsi"/>
          <w:sz w:val="26"/>
          <w:szCs w:val="26"/>
          <w:lang w:eastAsia="en-US"/>
        </w:rPr>
        <w:t>7</w:t>
      </w:r>
      <w:r w:rsidRPr="00D10981">
        <w:rPr>
          <w:rFonts w:eastAsiaTheme="minorHAnsi"/>
          <w:sz w:val="26"/>
          <w:szCs w:val="26"/>
          <w:lang w:eastAsia="en-US"/>
        </w:rPr>
        <w:t xml:space="preserve"> единиц:</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- 2 единицы;</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- 2 единицы;</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- 1 единица;</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- 1 единица;</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- 1 единица;</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количество сельскохозяйственных потребительских кооперативов, развивающих свою материально-техническую базу с </w:t>
      </w:r>
      <w:r w:rsidR="0088684D" w:rsidRPr="00D10981">
        <w:rPr>
          <w:rFonts w:eastAsiaTheme="minorHAnsi"/>
          <w:sz w:val="26"/>
          <w:szCs w:val="26"/>
          <w:lang w:eastAsia="en-US"/>
        </w:rPr>
        <w:t>помощью грантовой поддержки</w:t>
      </w:r>
      <w:r w:rsidRPr="00D10981">
        <w:rPr>
          <w:rFonts w:eastAsiaTheme="minorHAnsi"/>
          <w:sz w:val="26"/>
          <w:szCs w:val="26"/>
          <w:lang w:eastAsia="en-US"/>
        </w:rPr>
        <w:t xml:space="preserve"> - </w:t>
      </w:r>
      <w:r w:rsidR="00E86ED6" w:rsidRPr="00D10981">
        <w:rPr>
          <w:rFonts w:eastAsiaTheme="minorHAnsi"/>
          <w:sz w:val="26"/>
          <w:szCs w:val="26"/>
          <w:lang w:eastAsia="en-US"/>
        </w:rPr>
        <w:t>2</w:t>
      </w:r>
      <w:r w:rsidRPr="00D10981">
        <w:rPr>
          <w:rFonts w:eastAsiaTheme="minorHAnsi"/>
          <w:sz w:val="26"/>
          <w:szCs w:val="26"/>
          <w:lang w:eastAsia="en-US"/>
        </w:rPr>
        <w:t xml:space="preserve"> единицы:</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 </w:t>
      </w:r>
      <w:r w:rsidR="00593AA2" w:rsidRPr="00D10981">
        <w:rPr>
          <w:rFonts w:eastAsiaTheme="minorHAnsi"/>
          <w:sz w:val="26"/>
          <w:szCs w:val="26"/>
          <w:lang w:eastAsia="en-US"/>
        </w:rPr>
        <w:t>1</w:t>
      </w:r>
      <w:r w:rsidRPr="00D10981">
        <w:rPr>
          <w:rFonts w:eastAsiaTheme="minorHAnsi"/>
          <w:sz w:val="26"/>
          <w:szCs w:val="26"/>
          <w:lang w:eastAsia="en-US"/>
        </w:rPr>
        <w:t xml:space="preserve"> единиц</w:t>
      </w:r>
      <w:r w:rsidR="008B3DA3" w:rsidRPr="00D10981">
        <w:rPr>
          <w:rFonts w:eastAsiaTheme="minorHAnsi"/>
          <w:sz w:val="26"/>
          <w:szCs w:val="26"/>
          <w:lang w:eastAsia="en-US"/>
        </w:rPr>
        <w:t>а</w:t>
      </w:r>
      <w:r w:rsidRPr="00D10981">
        <w:rPr>
          <w:rFonts w:eastAsiaTheme="minorHAnsi"/>
          <w:sz w:val="26"/>
          <w:szCs w:val="26"/>
          <w:lang w:eastAsia="en-US"/>
        </w:rPr>
        <w:t>;</w:t>
      </w:r>
    </w:p>
    <w:p w:rsidR="007B0934" w:rsidRPr="00D10981" w:rsidRDefault="00593AA2"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- 0</w:t>
      </w:r>
      <w:r w:rsidR="007B0934" w:rsidRPr="00D10981">
        <w:rPr>
          <w:rFonts w:eastAsiaTheme="minorHAnsi"/>
          <w:sz w:val="26"/>
          <w:szCs w:val="26"/>
          <w:lang w:eastAsia="en-US"/>
        </w:rPr>
        <w:t xml:space="preserve"> единиц;</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- 0 единиц;</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- 1 единица;</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2031 - 2035 годах - </w:t>
      </w:r>
      <w:r w:rsidR="00593AA2" w:rsidRPr="00D10981">
        <w:rPr>
          <w:rFonts w:eastAsiaTheme="minorHAnsi"/>
          <w:sz w:val="26"/>
          <w:szCs w:val="26"/>
          <w:lang w:eastAsia="en-US"/>
        </w:rPr>
        <w:t>0</w:t>
      </w:r>
      <w:r w:rsidRPr="00D10981">
        <w:rPr>
          <w:rFonts w:eastAsiaTheme="minorHAnsi"/>
          <w:sz w:val="26"/>
          <w:szCs w:val="26"/>
          <w:lang w:eastAsia="en-US"/>
        </w:rPr>
        <w:t xml:space="preserve"> единиц;</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proofErr w:type="gramStart"/>
      <w:r w:rsidRPr="00D10981">
        <w:rPr>
          <w:rFonts w:eastAsiaTheme="minorHAnsi"/>
          <w:sz w:val="26"/>
          <w:szCs w:val="26"/>
          <w:lang w:eastAsia="en-US"/>
        </w:rP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- 24,2 тыс. га:</w:t>
      </w:r>
      <w:proofErr w:type="gramEnd"/>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w:t>
      </w:r>
      <w:r w:rsidR="0009590A" w:rsidRPr="00D10981">
        <w:rPr>
          <w:rFonts w:eastAsiaTheme="minorHAnsi"/>
          <w:sz w:val="26"/>
          <w:szCs w:val="26"/>
          <w:lang w:eastAsia="en-US"/>
        </w:rPr>
        <w:t>3</w:t>
      </w:r>
      <w:r w:rsidRPr="00D10981">
        <w:rPr>
          <w:rFonts w:eastAsiaTheme="minorHAnsi"/>
          <w:sz w:val="26"/>
          <w:szCs w:val="26"/>
          <w:lang w:eastAsia="en-US"/>
        </w:rPr>
        <w:t xml:space="preserve"> году - 24,3 тыс. га;</w:t>
      </w:r>
    </w:p>
    <w:p w:rsidR="0009590A" w:rsidRPr="00D10981" w:rsidRDefault="0009590A" w:rsidP="0009590A">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- 24,2 тыс. га;</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- 24,2 тыс. га;</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- 24,2 тыс. га (ежегодно);</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- 24,2 тыс. га (ежегодно);</w:t>
      </w:r>
    </w:p>
    <w:p w:rsidR="003612BB" w:rsidRPr="00D10981" w:rsidRDefault="003612BB" w:rsidP="003612BB">
      <w:pPr>
        <w:ind w:firstLine="708"/>
        <w:jc w:val="both"/>
        <w:rPr>
          <w:sz w:val="26"/>
          <w:szCs w:val="26"/>
        </w:rPr>
      </w:pPr>
      <w:r w:rsidRPr="00D10981">
        <w:rPr>
          <w:sz w:val="26"/>
          <w:szCs w:val="26"/>
        </w:rPr>
        <w:t>маточное поголовье овец и коз в сельскохозяйственных организациях,  крестьянских (фермерских) хозяйствах, включая индивидуальных предпринимателей – 0 тыс. голов:</w:t>
      </w:r>
    </w:p>
    <w:p w:rsidR="00C03076" w:rsidRPr="00D10981" w:rsidRDefault="00C03076" w:rsidP="00C03076">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- 0 тыс. голов;</w:t>
      </w:r>
    </w:p>
    <w:p w:rsidR="00FC6712" w:rsidRPr="00D10981" w:rsidRDefault="00FC6712" w:rsidP="00FC6712">
      <w:pPr>
        <w:ind w:firstLine="708"/>
        <w:jc w:val="both"/>
        <w:rPr>
          <w:sz w:val="26"/>
          <w:szCs w:val="26"/>
        </w:rPr>
      </w:pPr>
      <w:r w:rsidRPr="00D10981">
        <w:rPr>
          <w:sz w:val="26"/>
          <w:szCs w:val="26"/>
        </w:rPr>
        <w:t xml:space="preserve">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 </w:t>
      </w:r>
      <w:r w:rsidR="00872DAC" w:rsidRPr="00D10981">
        <w:rPr>
          <w:sz w:val="26"/>
          <w:szCs w:val="26"/>
        </w:rPr>
        <w:t>–</w:t>
      </w:r>
      <w:r w:rsidRPr="00D10981">
        <w:rPr>
          <w:sz w:val="26"/>
          <w:szCs w:val="26"/>
        </w:rPr>
        <w:t xml:space="preserve"> </w:t>
      </w:r>
      <w:r w:rsidR="00872DAC" w:rsidRPr="00D10981">
        <w:rPr>
          <w:sz w:val="26"/>
          <w:szCs w:val="26"/>
        </w:rPr>
        <w:t>0 тыс. тонн:</w:t>
      </w:r>
    </w:p>
    <w:p w:rsidR="00872DAC" w:rsidRPr="00D10981" w:rsidRDefault="00872DAC" w:rsidP="00872DAC">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- 0 тыс. тонн;</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площадь земельного участка, на котором проведены работы по уничтожению </w:t>
      </w:r>
      <w:r w:rsidR="00C03076" w:rsidRPr="00D10981">
        <w:rPr>
          <w:rFonts w:eastAsiaTheme="minorHAnsi"/>
          <w:sz w:val="26"/>
          <w:szCs w:val="26"/>
          <w:lang w:eastAsia="en-US"/>
        </w:rPr>
        <w:t xml:space="preserve">борщевика Сосновского - </w:t>
      </w:r>
      <w:r w:rsidR="004B52B6" w:rsidRPr="00D10981">
        <w:rPr>
          <w:rFonts w:eastAsiaTheme="minorHAnsi"/>
          <w:sz w:val="26"/>
          <w:szCs w:val="26"/>
          <w:lang w:eastAsia="en-US"/>
        </w:rPr>
        <w:t>8,33</w:t>
      </w:r>
      <w:r w:rsidR="00C03076" w:rsidRPr="00D10981">
        <w:rPr>
          <w:rFonts w:eastAsiaTheme="minorHAnsi"/>
          <w:sz w:val="26"/>
          <w:szCs w:val="26"/>
          <w:lang w:eastAsia="en-US"/>
        </w:rPr>
        <w:t> г</w:t>
      </w:r>
      <w:r w:rsidR="00872DAC" w:rsidRPr="00D10981">
        <w:rPr>
          <w:rFonts w:eastAsiaTheme="minorHAnsi"/>
          <w:sz w:val="26"/>
          <w:szCs w:val="26"/>
          <w:lang w:eastAsia="en-US"/>
        </w:rPr>
        <w:t>ектар</w:t>
      </w:r>
      <w:r w:rsidR="004B52B6" w:rsidRPr="00D10981">
        <w:rPr>
          <w:rFonts w:eastAsiaTheme="minorHAnsi"/>
          <w:sz w:val="26"/>
          <w:szCs w:val="26"/>
          <w:lang w:eastAsia="en-US"/>
        </w:rPr>
        <w:t>а</w:t>
      </w:r>
      <w:r w:rsidRPr="00D10981">
        <w:rPr>
          <w:rFonts w:eastAsiaTheme="minorHAnsi"/>
          <w:sz w:val="26"/>
          <w:szCs w:val="26"/>
          <w:lang w:eastAsia="en-US"/>
        </w:rPr>
        <w:t>:</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 </w:t>
      </w:r>
      <w:r w:rsidR="00E65C42" w:rsidRPr="00D10981">
        <w:rPr>
          <w:rFonts w:eastAsiaTheme="minorHAnsi"/>
          <w:sz w:val="26"/>
          <w:szCs w:val="26"/>
          <w:lang w:eastAsia="en-US"/>
        </w:rPr>
        <w:t>14</w:t>
      </w:r>
      <w:r w:rsidRPr="00D10981">
        <w:rPr>
          <w:rFonts w:eastAsiaTheme="minorHAnsi"/>
          <w:sz w:val="26"/>
          <w:szCs w:val="26"/>
          <w:lang w:eastAsia="en-US"/>
        </w:rPr>
        <w:t> г</w:t>
      </w:r>
      <w:r w:rsidR="00872DAC" w:rsidRPr="00D10981">
        <w:rPr>
          <w:rFonts w:eastAsiaTheme="minorHAnsi"/>
          <w:sz w:val="26"/>
          <w:szCs w:val="26"/>
          <w:lang w:eastAsia="en-US"/>
        </w:rPr>
        <w:t>ектаров</w:t>
      </w:r>
      <w:r w:rsidRPr="00D10981">
        <w:rPr>
          <w:rFonts w:eastAsiaTheme="minorHAnsi"/>
          <w:sz w:val="26"/>
          <w:szCs w:val="26"/>
          <w:lang w:eastAsia="en-US"/>
        </w:rPr>
        <w:t>;</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2024 году - </w:t>
      </w:r>
      <w:r w:rsidR="00872DAC" w:rsidRPr="00D10981">
        <w:rPr>
          <w:rFonts w:eastAsiaTheme="minorHAnsi"/>
          <w:sz w:val="26"/>
          <w:szCs w:val="26"/>
          <w:lang w:eastAsia="en-US"/>
        </w:rPr>
        <w:t>8</w:t>
      </w:r>
      <w:r w:rsidRPr="00D10981">
        <w:rPr>
          <w:rFonts w:eastAsiaTheme="minorHAnsi"/>
          <w:sz w:val="26"/>
          <w:szCs w:val="26"/>
          <w:lang w:eastAsia="en-US"/>
        </w:rPr>
        <w:t>,</w:t>
      </w:r>
      <w:r w:rsidR="00872DAC" w:rsidRPr="00D10981">
        <w:rPr>
          <w:rFonts w:eastAsiaTheme="minorHAnsi"/>
          <w:sz w:val="26"/>
          <w:szCs w:val="26"/>
          <w:lang w:eastAsia="en-US"/>
        </w:rPr>
        <w:t>33</w:t>
      </w:r>
      <w:r w:rsidRPr="00D10981">
        <w:rPr>
          <w:rFonts w:eastAsiaTheme="minorHAnsi"/>
          <w:sz w:val="26"/>
          <w:szCs w:val="26"/>
          <w:lang w:eastAsia="en-US"/>
        </w:rPr>
        <w:t> г</w:t>
      </w:r>
      <w:r w:rsidR="00872DAC" w:rsidRPr="00D10981">
        <w:rPr>
          <w:rFonts w:eastAsiaTheme="minorHAnsi"/>
          <w:sz w:val="26"/>
          <w:szCs w:val="26"/>
          <w:lang w:eastAsia="en-US"/>
        </w:rPr>
        <w:t>ектар</w:t>
      </w:r>
      <w:r w:rsidRPr="00D10981">
        <w:rPr>
          <w:rFonts w:eastAsiaTheme="minorHAnsi"/>
          <w:sz w:val="26"/>
          <w:szCs w:val="26"/>
          <w:lang w:eastAsia="en-US"/>
        </w:rPr>
        <w:t>а;</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количество личных подсобных хозяйств, ведение которых осуществляют граждане, применяющие специальный налоговый режим "Налог на профессиональный доход" - </w:t>
      </w:r>
      <w:r w:rsidR="00352AF3" w:rsidRPr="00D10981">
        <w:rPr>
          <w:rFonts w:eastAsiaTheme="minorHAnsi"/>
          <w:sz w:val="26"/>
          <w:szCs w:val="26"/>
          <w:lang w:eastAsia="en-US"/>
        </w:rPr>
        <w:t>5</w:t>
      </w:r>
      <w:r w:rsidRPr="00D10981">
        <w:rPr>
          <w:rFonts w:eastAsiaTheme="minorHAnsi"/>
          <w:sz w:val="26"/>
          <w:szCs w:val="26"/>
          <w:lang w:eastAsia="en-US"/>
        </w:rPr>
        <w:t xml:space="preserve"> единиц:</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 </w:t>
      </w:r>
      <w:r w:rsidR="00352AF3" w:rsidRPr="00D10981">
        <w:rPr>
          <w:rFonts w:eastAsiaTheme="minorHAnsi"/>
          <w:sz w:val="26"/>
          <w:szCs w:val="26"/>
          <w:lang w:eastAsia="en-US"/>
        </w:rPr>
        <w:t>5</w:t>
      </w:r>
      <w:r w:rsidRPr="00D10981">
        <w:rPr>
          <w:rFonts w:eastAsiaTheme="minorHAnsi"/>
          <w:sz w:val="26"/>
          <w:szCs w:val="26"/>
          <w:lang w:eastAsia="en-US"/>
        </w:rPr>
        <w:t xml:space="preserve"> единиц</w:t>
      </w:r>
      <w:r w:rsidR="00352AF3" w:rsidRPr="00D10981">
        <w:rPr>
          <w:rFonts w:eastAsiaTheme="minorHAnsi"/>
          <w:sz w:val="26"/>
          <w:szCs w:val="26"/>
          <w:lang w:eastAsia="en-US"/>
        </w:rPr>
        <w:t>;</w:t>
      </w:r>
    </w:p>
    <w:p w:rsidR="007B0934"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- 8 процентов:</w:t>
      </w:r>
    </w:p>
    <w:p w:rsidR="00A20476" w:rsidRPr="00D10981" w:rsidRDefault="007B0934" w:rsidP="007B0934">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w:t>
      </w:r>
      <w:r w:rsidR="00E65C42" w:rsidRPr="00D10981">
        <w:rPr>
          <w:rFonts w:eastAsiaTheme="minorHAnsi"/>
          <w:sz w:val="26"/>
          <w:szCs w:val="26"/>
          <w:lang w:eastAsia="en-US"/>
        </w:rPr>
        <w:t>3</w:t>
      </w:r>
      <w:r w:rsidRPr="00D10981">
        <w:rPr>
          <w:rFonts w:eastAsiaTheme="minorHAnsi"/>
          <w:sz w:val="26"/>
          <w:szCs w:val="26"/>
          <w:lang w:eastAsia="en-US"/>
        </w:rPr>
        <w:t xml:space="preserve"> году - 8 процентов</w:t>
      </w:r>
      <w:r w:rsidR="00352AF3" w:rsidRPr="00D10981">
        <w:rPr>
          <w:rFonts w:eastAsiaTheme="minorHAnsi"/>
          <w:sz w:val="26"/>
          <w:szCs w:val="26"/>
          <w:lang w:eastAsia="en-US"/>
        </w:rPr>
        <w:t>;</w:t>
      </w:r>
    </w:p>
    <w:p w:rsidR="0088684D" w:rsidRPr="00D10981" w:rsidRDefault="0088684D" w:rsidP="007B0934">
      <w:pPr>
        <w:widowControl w:val="0"/>
        <w:autoSpaceDE w:val="0"/>
        <w:autoSpaceDN w:val="0"/>
        <w:adjustRightInd w:val="0"/>
        <w:ind w:firstLine="720"/>
        <w:jc w:val="both"/>
        <w:rPr>
          <w:sz w:val="26"/>
          <w:szCs w:val="26"/>
        </w:rPr>
      </w:pPr>
      <w:r w:rsidRPr="00D10981">
        <w:rPr>
          <w:sz w:val="26"/>
          <w:szCs w:val="26"/>
          <w:shd w:val="clear" w:color="auto" w:fill="FFFFFF"/>
        </w:rPr>
        <w:t xml:space="preserve">количество проектов </w:t>
      </w:r>
      <w:proofErr w:type="spellStart"/>
      <w:r w:rsidRPr="00D10981">
        <w:rPr>
          <w:sz w:val="26"/>
          <w:szCs w:val="26"/>
          <w:shd w:val="clear" w:color="auto" w:fill="FFFFFF"/>
        </w:rPr>
        <w:t>грантополучателей</w:t>
      </w:r>
      <w:proofErr w:type="spellEnd"/>
      <w:r w:rsidRPr="00D10981">
        <w:rPr>
          <w:sz w:val="26"/>
          <w:szCs w:val="26"/>
          <w:shd w:val="clear" w:color="auto" w:fill="FFFFFF"/>
        </w:rPr>
        <w:t>, реализуемых с помощью гранта "</w:t>
      </w:r>
      <w:proofErr w:type="spellStart"/>
      <w:r w:rsidRPr="00D10981">
        <w:rPr>
          <w:sz w:val="26"/>
          <w:szCs w:val="26"/>
          <w:shd w:val="clear" w:color="auto" w:fill="FFFFFF"/>
        </w:rPr>
        <w:t>Агропрогресс</w:t>
      </w:r>
      <w:proofErr w:type="spellEnd"/>
      <w:r w:rsidRPr="00D10981">
        <w:rPr>
          <w:sz w:val="26"/>
          <w:szCs w:val="26"/>
          <w:shd w:val="clear" w:color="auto" w:fill="FFFFFF"/>
        </w:rPr>
        <w:t xml:space="preserve">" – 0 </w:t>
      </w:r>
      <w:r w:rsidRPr="00D10981">
        <w:rPr>
          <w:sz w:val="26"/>
          <w:szCs w:val="26"/>
        </w:rPr>
        <w:t>единиц:</w:t>
      </w:r>
    </w:p>
    <w:p w:rsidR="00B46E03" w:rsidRPr="00D10981" w:rsidRDefault="00B46E03" w:rsidP="00B46E03">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- 0 единиц;</w:t>
      </w:r>
    </w:p>
    <w:p w:rsidR="00B46E03" w:rsidRPr="00D10981" w:rsidRDefault="00B46E03" w:rsidP="00B46E03">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- 0 единиц;</w:t>
      </w:r>
    </w:p>
    <w:p w:rsidR="00B46E03" w:rsidRPr="00D10981" w:rsidRDefault="00B46E03" w:rsidP="00B46E03">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2025 году - 0 единиц;</w:t>
      </w:r>
    </w:p>
    <w:p w:rsidR="00B46E03" w:rsidRPr="00D10981" w:rsidRDefault="00B46E03" w:rsidP="00B46E03">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2026 - 2030 годах - 0 единиц;</w:t>
      </w:r>
    </w:p>
    <w:p w:rsidR="00B46E03" w:rsidRPr="00D10981" w:rsidRDefault="00B46E03" w:rsidP="00B46E03">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2031 - 2035 годах - 0 единиц;</w:t>
      </w:r>
    </w:p>
    <w:p w:rsidR="00F46710" w:rsidRPr="00D10981" w:rsidRDefault="00F46710" w:rsidP="00F46710">
      <w:pPr>
        <w:ind w:firstLine="708"/>
        <w:jc w:val="both"/>
        <w:rPr>
          <w:sz w:val="26"/>
          <w:szCs w:val="26"/>
        </w:rPr>
      </w:pPr>
      <w:r w:rsidRPr="00D10981">
        <w:rPr>
          <w:sz w:val="26"/>
          <w:szCs w:val="26"/>
        </w:rPr>
        <w:t>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D10981">
        <w:rPr>
          <w:sz w:val="26"/>
          <w:szCs w:val="26"/>
        </w:rPr>
        <w:t>Агропрогресс</w:t>
      </w:r>
      <w:proofErr w:type="spellEnd"/>
      <w:r w:rsidRPr="00D10981">
        <w:rPr>
          <w:sz w:val="26"/>
          <w:szCs w:val="26"/>
        </w:rPr>
        <w:t>", получивших указанный грант, в течение предыдущих 5 лет, включая отчетный год – 8 процентов:</w:t>
      </w:r>
    </w:p>
    <w:p w:rsidR="00F46710" w:rsidRPr="00D10981" w:rsidRDefault="00F46710" w:rsidP="00F46710">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- 8 </w:t>
      </w:r>
      <w:r w:rsidRPr="00D10981">
        <w:rPr>
          <w:sz w:val="26"/>
          <w:szCs w:val="26"/>
        </w:rPr>
        <w:t>процентов</w:t>
      </w:r>
      <w:r w:rsidRPr="00D10981">
        <w:rPr>
          <w:rFonts w:eastAsiaTheme="minorHAnsi"/>
          <w:sz w:val="26"/>
          <w:szCs w:val="26"/>
          <w:lang w:eastAsia="en-US"/>
        </w:rPr>
        <w:t>;</w:t>
      </w:r>
    </w:p>
    <w:p w:rsidR="00F46710" w:rsidRPr="00D10981" w:rsidRDefault="00F46710" w:rsidP="00F46710">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2024 году - 8 </w:t>
      </w:r>
      <w:r w:rsidRPr="00D10981">
        <w:rPr>
          <w:sz w:val="26"/>
          <w:szCs w:val="26"/>
        </w:rPr>
        <w:t>процентов</w:t>
      </w:r>
      <w:r w:rsidRPr="00D10981">
        <w:rPr>
          <w:rFonts w:eastAsiaTheme="minorHAnsi"/>
          <w:sz w:val="26"/>
          <w:szCs w:val="26"/>
          <w:lang w:eastAsia="en-US"/>
        </w:rPr>
        <w:t>;</w:t>
      </w:r>
    </w:p>
    <w:p w:rsidR="00F46710" w:rsidRPr="00D10981" w:rsidRDefault="00F46710" w:rsidP="00F46710">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2025 году - 8 </w:t>
      </w:r>
      <w:r w:rsidRPr="00D10981">
        <w:rPr>
          <w:sz w:val="26"/>
          <w:szCs w:val="26"/>
        </w:rPr>
        <w:t>процентов</w:t>
      </w:r>
      <w:r w:rsidRPr="00D10981">
        <w:rPr>
          <w:rFonts w:eastAsiaTheme="minorHAnsi"/>
          <w:sz w:val="26"/>
          <w:szCs w:val="26"/>
          <w:lang w:eastAsia="en-US"/>
        </w:rPr>
        <w:t>;</w:t>
      </w:r>
    </w:p>
    <w:p w:rsidR="00F46710" w:rsidRPr="00D10981" w:rsidRDefault="00F46710" w:rsidP="00F46710">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2026 - 2030 годах - 8 </w:t>
      </w:r>
      <w:r w:rsidRPr="00D10981">
        <w:rPr>
          <w:sz w:val="26"/>
          <w:szCs w:val="26"/>
        </w:rPr>
        <w:t>процентов</w:t>
      </w:r>
      <w:r w:rsidRPr="00D10981">
        <w:rPr>
          <w:rFonts w:eastAsiaTheme="minorHAnsi"/>
          <w:sz w:val="26"/>
          <w:szCs w:val="26"/>
          <w:lang w:eastAsia="en-US"/>
        </w:rPr>
        <w:t>;</w:t>
      </w:r>
    </w:p>
    <w:p w:rsidR="00F46710" w:rsidRPr="00D10981" w:rsidRDefault="00F46710" w:rsidP="00F46710">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2031 - 2035 годах - 8 </w:t>
      </w:r>
      <w:r w:rsidRPr="00D10981">
        <w:rPr>
          <w:sz w:val="26"/>
          <w:szCs w:val="26"/>
        </w:rPr>
        <w:t>процентов</w:t>
      </w:r>
      <w:r w:rsidRPr="00D10981">
        <w:rPr>
          <w:rFonts w:eastAsiaTheme="minorHAnsi"/>
          <w:sz w:val="26"/>
          <w:szCs w:val="26"/>
          <w:lang w:eastAsia="en-US"/>
        </w:rPr>
        <w:t>;</w:t>
      </w:r>
    </w:p>
    <w:p w:rsidR="006717CE" w:rsidRPr="00D10981" w:rsidRDefault="006717CE" w:rsidP="006717CE">
      <w:pPr>
        <w:ind w:firstLine="708"/>
        <w:jc w:val="both"/>
        <w:rPr>
          <w:sz w:val="26"/>
          <w:szCs w:val="26"/>
          <w:shd w:val="clear" w:color="auto" w:fill="FFFFFF"/>
        </w:rPr>
      </w:pPr>
      <w:r w:rsidRPr="00D10981">
        <w:rPr>
          <w:sz w:val="26"/>
          <w:szCs w:val="26"/>
          <w:shd w:val="clear" w:color="auto" w:fill="FFFFFF"/>
        </w:rPr>
        <w:t xml:space="preserve">рост объема доходов от услуг, оказываемых в сфере сельского туризма сельскохозяйственными товаропроизводителями, получившими </w:t>
      </w:r>
      <w:proofErr w:type="spellStart"/>
      <w:r w:rsidRPr="00D10981">
        <w:rPr>
          <w:sz w:val="26"/>
          <w:szCs w:val="26"/>
          <w:shd w:val="clear" w:color="auto" w:fill="FFFFFF"/>
        </w:rPr>
        <w:t>грантовую</w:t>
      </w:r>
      <w:proofErr w:type="spellEnd"/>
      <w:r w:rsidRPr="00D10981">
        <w:rPr>
          <w:sz w:val="26"/>
          <w:szCs w:val="26"/>
          <w:shd w:val="clear" w:color="auto" w:fill="FFFFFF"/>
        </w:rPr>
        <w:t xml:space="preserve"> поддержку – 5 процентов:</w:t>
      </w:r>
    </w:p>
    <w:p w:rsidR="006717CE" w:rsidRPr="00D10981" w:rsidRDefault="006717CE" w:rsidP="006717CE">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 </w:t>
      </w:r>
      <w:r w:rsidR="001E472E" w:rsidRPr="00D10981">
        <w:rPr>
          <w:rFonts w:eastAsiaTheme="minorHAnsi"/>
          <w:sz w:val="26"/>
          <w:szCs w:val="26"/>
          <w:lang w:eastAsia="en-US"/>
        </w:rPr>
        <w:t>0</w:t>
      </w:r>
      <w:r w:rsidRPr="00D10981">
        <w:rPr>
          <w:rFonts w:eastAsiaTheme="minorHAnsi"/>
          <w:sz w:val="26"/>
          <w:szCs w:val="26"/>
          <w:lang w:eastAsia="en-US"/>
        </w:rPr>
        <w:t xml:space="preserve"> </w:t>
      </w:r>
      <w:r w:rsidRPr="00D10981">
        <w:rPr>
          <w:sz w:val="26"/>
          <w:szCs w:val="26"/>
        </w:rPr>
        <w:t>процентов</w:t>
      </w:r>
      <w:r w:rsidRPr="00D10981">
        <w:rPr>
          <w:rFonts w:eastAsiaTheme="minorHAnsi"/>
          <w:sz w:val="26"/>
          <w:szCs w:val="26"/>
          <w:lang w:eastAsia="en-US"/>
        </w:rPr>
        <w:t>;</w:t>
      </w:r>
    </w:p>
    <w:p w:rsidR="006717CE" w:rsidRPr="00D10981" w:rsidRDefault="001E472E" w:rsidP="006717CE">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2024 году - 0</w:t>
      </w:r>
      <w:r w:rsidR="006717CE" w:rsidRPr="00D10981">
        <w:rPr>
          <w:rFonts w:eastAsiaTheme="minorHAnsi"/>
          <w:sz w:val="26"/>
          <w:szCs w:val="26"/>
          <w:lang w:eastAsia="en-US"/>
        </w:rPr>
        <w:t xml:space="preserve"> </w:t>
      </w:r>
      <w:r w:rsidR="006717CE" w:rsidRPr="00D10981">
        <w:rPr>
          <w:sz w:val="26"/>
          <w:szCs w:val="26"/>
        </w:rPr>
        <w:t>процентов</w:t>
      </w:r>
      <w:r w:rsidR="006717CE" w:rsidRPr="00D10981">
        <w:rPr>
          <w:rFonts w:eastAsiaTheme="minorHAnsi"/>
          <w:sz w:val="26"/>
          <w:szCs w:val="26"/>
          <w:lang w:eastAsia="en-US"/>
        </w:rPr>
        <w:t>;</w:t>
      </w:r>
    </w:p>
    <w:p w:rsidR="001E472E" w:rsidRPr="00D10981" w:rsidRDefault="001E472E" w:rsidP="001E472E">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2025 году - 0 </w:t>
      </w:r>
      <w:r w:rsidRPr="00D10981">
        <w:rPr>
          <w:sz w:val="26"/>
          <w:szCs w:val="26"/>
        </w:rPr>
        <w:t>процентов</w:t>
      </w:r>
      <w:r w:rsidRPr="00D10981">
        <w:rPr>
          <w:rFonts w:eastAsiaTheme="minorHAnsi"/>
          <w:sz w:val="26"/>
          <w:szCs w:val="26"/>
          <w:lang w:eastAsia="en-US"/>
        </w:rPr>
        <w:t>;</w:t>
      </w:r>
    </w:p>
    <w:p w:rsidR="006717CE" w:rsidRPr="00D10981" w:rsidRDefault="00DF09D5" w:rsidP="006717CE">
      <w:pPr>
        <w:ind w:firstLine="708"/>
        <w:jc w:val="both"/>
        <w:rPr>
          <w:sz w:val="26"/>
          <w:szCs w:val="26"/>
          <w:shd w:val="clear" w:color="auto" w:fill="FFFFFF"/>
        </w:rPr>
      </w:pPr>
      <w:r w:rsidRPr="00D10981">
        <w:rPr>
          <w:sz w:val="26"/>
          <w:szCs w:val="26"/>
          <w:shd w:val="clear" w:color="auto" w:fill="FFFFFF"/>
        </w:rPr>
        <w:t>прирост объема производства сельскохозяйственной продукции сельскохозяйственными товаропроизводителями, получившими грант "</w:t>
      </w:r>
      <w:proofErr w:type="spellStart"/>
      <w:r w:rsidRPr="00D10981">
        <w:rPr>
          <w:sz w:val="26"/>
          <w:szCs w:val="26"/>
          <w:shd w:val="clear" w:color="auto" w:fill="FFFFFF"/>
        </w:rPr>
        <w:t>Агротуриз</w:t>
      </w:r>
      <w:proofErr w:type="spellEnd"/>
      <w:r w:rsidRPr="00D10981">
        <w:rPr>
          <w:sz w:val="26"/>
          <w:szCs w:val="26"/>
          <w:shd w:val="clear" w:color="auto" w:fill="FFFFFF"/>
        </w:rPr>
        <w:t>» - 3 процента:</w:t>
      </w:r>
    </w:p>
    <w:p w:rsidR="00DF09D5" w:rsidRPr="00D10981" w:rsidRDefault="0022103C" w:rsidP="00DF09D5">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 </w:t>
      </w:r>
      <w:r w:rsidR="001E472E" w:rsidRPr="00D10981">
        <w:rPr>
          <w:rFonts w:eastAsiaTheme="minorHAnsi"/>
          <w:sz w:val="26"/>
          <w:szCs w:val="26"/>
          <w:lang w:eastAsia="en-US"/>
        </w:rPr>
        <w:t>0</w:t>
      </w:r>
      <w:r w:rsidR="00DF09D5" w:rsidRPr="00D10981">
        <w:rPr>
          <w:rFonts w:eastAsiaTheme="minorHAnsi"/>
          <w:sz w:val="26"/>
          <w:szCs w:val="26"/>
          <w:lang w:eastAsia="en-US"/>
        </w:rPr>
        <w:t xml:space="preserve"> </w:t>
      </w:r>
      <w:r w:rsidR="00DF09D5" w:rsidRPr="00D10981">
        <w:rPr>
          <w:sz w:val="26"/>
          <w:szCs w:val="26"/>
        </w:rPr>
        <w:t>процент</w:t>
      </w:r>
      <w:r w:rsidR="001E472E" w:rsidRPr="00D10981">
        <w:rPr>
          <w:sz w:val="26"/>
          <w:szCs w:val="26"/>
        </w:rPr>
        <w:t>ов</w:t>
      </w:r>
      <w:r w:rsidR="00DF09D5" w:rsidRPr="00D10981">
        <w:rPr>
          <w:rFonts w:eastAsiaTheme="minorHAnsi"/>
          <w:sz w:val="26"/>
          <w:szCs w:val="26"/>
          <w:lang w:eastAsia="en-US"/>
        </w:rPr>
        <w:t>;</w:t>
      </w:r>
    </w:p>
    <w:p w:rsidR="00DF09D5" w:rsidRPr="00D10981" w:rsidRDefault="00DF09D5" w:rsidP="00DF09D5">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2024 году - </w:t>
      </w:r>
      <w:r w:rsidR="001E472E" w:rsidRPr="00D10981">
        <w:rPr>
          <w:rFonts w:eastAsiaTheme="minorHAnsi"/>
          <w:sz w:val="26"/>
          <w:szCs w:val="26"/>
          <w:lang w:eastAsia="en-US"/>
        </w:rPr>
        <w:t>0</w:t>
      </w:r>
      <w:r w:rsidRPr="00D10981">
        <w:rPr>
          <w:rFonts w:eastAsiaTheme="minorHAnsi"/>
          <w:sz w:val="26"/>
          <w:szCs w:val="26"/>
          <w:lang w:eastAsia="en-US"/>
        </w:rPr>
        <w:t xml:space="preserve"> </w:t>
      </w:r>
      <w:r w:rsidRPr="00D10981">
        <w:rPr>
          <w:sz w:val="26"/>
          <w:szCs w:val="26"/>
        </w:rPr>
        <w:t>процент</w:t>
      </w:r>
      <w:r w:rsidR="001E472E" w:rsidRPr="00D10981">
        <w:rPr>
          <w:sz w:val="26"/>
          <w:szCs w:val="26"/>
        </w:rPr>
        <w:t>ов</w:t>
      </w:r>
      <w:r w:rsidRPr="00D10981">
        <w:rPr>
          <w:rFonts w:eastAsiaTheme="minorHAnsi"/>
          <w:sz w:val="26"/>
          <w:szCs w:val="26"/>
          <w:lang w:eastAsia="en-US"/>
        </w:rPr>
        <w:t>;</w:t>
      </w:r>
    </w:p>
    <w:p w:rsidR="001E472E" w:rsidRPr="00D10981" w:rsidRDefault="001E472E" w:rsidP="001E472E">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2025 году - 0 </w:t>
      </w:r>
      <w:r w:rsidRPr="00D10981">
        <w:rPr>
          <w:sz w:val="26"/>
          <w:szCs w:val="26"/>
        </w:rPr>
        <w:t>процентов</w:t>
      </w:r>
      <w:r w:rsidRPr="00D10981">
        <w:rPr>
          <w:rFonts w:eastAsiaTheme="minorHAnsi"/>
          <w:sz w:val="26"/>
          <w:szCs w:val="26"/>
          <w:lang w:eastAsia="en-US"/>
        </w:rPr>
        <w:t>;</w:t>
      </w:r>
    </w:p>
    <w:p w:rsidR="00AC0720" w:rsidRPr="00D10981" w:rsidRDefault="00AC0720" w:rsidP="00AC0720">
      <w:pPr>
        <w:ind w:firstLine="708"/>
        <w:jc w:val="both"/>
        <w:rPr>
          <w:sz w:val="26"/>
          <w:szCs w:val="26"/>
          <w:shd w:val="clear" w:color="auto" w:fill="FFFFFF"/>
        </w:rPr>
      </w:pPr>
      <w:r w:rsidRPr="00D10981">
        <w:rPr>
          <w:sz w:val="26"/>
          <w:szCs w:val="26"/>
          <w:shd w:val="clear" w:color="auto" w:fill="FFFFFF"/>
        </w:rPr>
        <w:t xml:space="preserve">количество туристов, посетивших объекты сельского туризма сельскохозяйственных товаропроизводителей, получивших </w:t>
      </w:r>
      <w:proofErr w:type="spellStart"/>
      <w:r w:rsidRPr="00D10981">
        <w:rPr>
          <w:sz w:val="26"/>
          <w:szCs w:val="26"/>
          <w:shd w:val="clear" w:color="auto" w:fill="FFFFFF"/>
        </w:rPr>
        <w:t>грантовую</w:t>
      </w:r>
      <w:proofErr w:type="spellEnd"/>
      <w:r w:rsidRPr="00D10981">
        <w:rPr>
          <w:sz w:val="26"/>
          <w:szCs w:val="26"/>
          <w:shd w:val="clear" w:color="auto" w:fill="FFFFFF"/>
        </w:rPr>
        <w:t xml:space="preserve"> поддержку – 0 человек в год:</w:t>
      </w:r>
    </w:p>
    <w:p w:rsidR="00AC0720" w:rsidRPr="00D10981" w:rsidRDefault="00AC0720" w:rsidP="00AC0720">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- 0 </w:t>
      </w:r>
      <w:r w:rsidRPr="00D10981">
        <w:rPr>
          <w:sz w:val="26"/>
          <w:szCs w:val="26"/>
          <w:shd w:val="clear" w:color="auto" w:fill="FFFFFF"/>
        </w:rPr>
        <w:t>человек в год</w:t>
      </w:r>
      <w:r w:rsidRPr="00D10981">
        <w:rPr>
          <w:rFonts w:eastAsiaTheme="minorHAnsi"/>
          <w:sz w:val="26"/>
          <w:szCs w:val="26"/>
          <w:lang w:eastAsia="en-US"/>
        </w:rPr>
        <w:t>;</w:t>
      </w:r>
    </w:p>
    <w:p w:rsidR="00151A43" w:rsidRPr="00D10981" w:rsidRDefault="00AC0720" w:rsidP="00AC0720">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в 2024 году –</w:t>
      </w:r>
      <w:r w:rsidR="001E472E" w:rsidRPr="00D10981">
        <w:rPr>
          <w:rFonts w:eastAsiaTheme="minorHAnsi"/>
          <w:sz w:val="26"/>
          <w:szCs w:val="26"/>
          <w:lang w:eastAsia="en-US"/>
        </w:rPr>
        <w:t xml:space="preserve"> </w:t>
      </w:r>
      <w:r w:rsidRPr="00D10981">
        <w:rPr>
          <w:rFonts w:eastAsiaTheme="minorHAnsi"/>
          <w:sz w:val="26"/>
          <w:szCs w:val="26"/>
          <w:lang w:eastAsia="en-US"/>
        </w:rPr>
        <w:t xml:space="preserve">0 </w:t>
      </w:r>
      <w:r w:rsidRPr="00D10981">
        <w:rPr>
          <w:sz w:val="26"/>
          <w:szCs w:val="26"/>
          <w:shd w:val="clear" w:color="auto" w:fill="FFFFFF"/>
        </w:rPr>
        <w:t>человек в год;</w:t>
      </w:r>
    </w:p>
    <w:p w:rsidR="001E472E" w:rsidRPr="00D10981" w:rsidRDefault="001E472E" w:rsidP="001E472E">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 xml:space="preserve">в 2025 году – 0 </w:t>
      </w:r>
      <w:r w:rsidRPr="00D10981">
        <w:rPr>
          <w:sz w:val="26"/>
          <w:szCs w:val="26"/>
          <w:shd w:val="clear" w:color="auto" w:fill="FFFFFF"/>
        </w:rPr>
        <w:t>человек в год;</w:t>
      </w:r>
    </w:p>
    <w:p w:rsidR="00AC0720" w:rsidRPr="00D10981" w:rsidRDefault="00C93F0F" w:rsidP="00AC0720">
      <w:pPr>
        <w:widowControl w:val="0"/>
        <w:autoSpaceDE w:val="0"/>
        <w:autoSpaceDN w:val="0"/>
        <w:adjustRightInd w:val="0"/>
        <w:ind w:firstLine="720"/>
        <w:jc w:val="both"/>
        <w:rPr>
          <w:sz w:val="26"/>
          <w:szCs w:val="26"/>
          <w:shd w:val="clear" w:color="auto" w:fill="FFFFFF"/>
        </w:rPr>
      </w:pPr>
      <w:r w:rsidRPr="00D10981">
        <w:rPr>
          <w:sz w:val="26"/>
          <w:szCs w:val="26"/>
          <w:shd w:val="clear" w:color="auto" w:fill="FFFFFF"/>
        </w:rPr>
        <w:t>объем реализованных зерновых культур собственного производства – 3,9736 тыс. тонн:</w:t>
      </w:r>
    </w:p>
    <w:p w:rsidR="00C93F0F" w:rsidRPr="00D10981" w:rsidRDefault="00C93F0F" w:rsidP="00C93F0F">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 1,1858 </w:t>
      </w:r>
      <w:r w:rsidRPr="00D10981">
        <w:rPr>
          <w:sz w:val="26"/>
          <w:szCs w:val="26"/>
          <w:shd w:val="clear" w:color="auto" w:fill="FFFFFF"/>
        </w:rPr>
        <w:t>тыс. тонн</w:t>
      </w:r>
      <w:r w:rsidRPr="00D10981">
        <w:rPr>
          <w:rFonts w:eastAsiaTheme="minorHAnsi"/>
          <w:sz w:val="26"/>
          <w:szCs w:val="26"/>
          <w:lang w:eastAsia="en-US"/>
        </w:rPr>
        <w:t>;</w:t>
      </w:r>
    </w:p>
    <w:p w:rsidR="00C93F0F" w:rsidRPr="00D10981" w:rsidRDefault="00C93F0F" w:rsidP="00C93F0F">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2024 году – 1,3939 </w:t>
      </w:r>
      <w:r w:rsidRPr="00D10981">
        <w:rPr>
          <w:sz w:val="26"/>
          <w:szCs w:val="26"/>
          <w:shd w:val="clear" w:color="auto" w:fill="FFFFFF"/>
        </w:rPr>
        <w:t>тыс. тонн;</w:t>
      </w:r>
    </w:p>
    <w:p w:rsidR="00C93F0F" w:rsidRPr="00D10981" w:rsidRDefault="00C93F0F" w:rsidP="00C93F0F">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2025 году – 1,3939 </w:t>
      </w:r>
      <w:r w:rsidRPr="00D10981">
        <w:rPr>
          <w:sz w:val="26"/>
          <w:szCs w:val="26"/>
          <w:shd w:val="clear" w:color="auto" w:fill="FFFFFF"/>
        </w:rPr>
        <w:t>тыс. тонн;</w:t>
      </w:r>
    </w:p>
    <w:p w:rsidR="00723D68" w:rsidRPr="00D10981" w:rsidRDefault="00723D68" w:rsidP="00723D68">
      <w:pPr>
        <w:ind w:firstLine="708"/>
        <w:jc w:val="both"/>
        <w:rPr>
          <w:sz w:val="26"/>
          <w:szCs w:val="26"/>
          <w:shd w:val="clear" w:color="auto" w:fill="FFFFFF"/>
        </w:rPr>
      </w:pPr>
      <w:r w:rsidRPr="00D10981">
        <w:rPr>
          <w:sz w:val="26"/>
          <w:szCs w:val="26"/>
          <w:shd w:val="clear" w:color="auto" w:fill="FFFFFF"/>
        </w:rPr>
        <w:t xml:space="preserve">количество проектов развития сельского туризма, получивших </w:t>
      </w:r>
      <w:proofErr w:type="spellStart"/>
      <w:proofErr w:type="gramStart"/>
      <w:r w:rsidRPr="00D10981">
        <w:rPr>
          <w:sz w:val="26"/>
          <w:szCs w:val="26"/>
          <w:shd w:val="clear" w:color="auto" w:fill="FFFFFF"/>
        </w:rPr>
        <w:t>государствен-ную</w:t>
      </w:r>
      <w:proofErr w:type="spellEnd"/>
      <w:proofErr w:type="gramEnd"/>
      <w:r w:rsidRPr="00D10981">
        <w:rPr>
          <w:sz w:val="26"/>
          <w:szCs w:val="26"/>
          <w:shd w:val="clear" w:color="auto" w:fill="FFFFFF"/>
        </w:rPr>
        <w:t xml:space="preserve"> поддержку, обеспечивающих прирост производства сельскохозяйственной продукции - 0 единиц:</w:t>
      </w:r>
    </w:p>
    <w:p w:rsidR="00723D68" w:rsidRPr="00D10981" w:rsidRDefault="00723D68" w:rsidP="00723D68">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- 0 </w:t>
      </w:r>
      <w:r w:rsidRPr="00D10981">
        <w:rPr>
          <w:sz w:val="26"/>
          <w:szCs w:val="26"/>
          <w:shd w:val="clear" w:color="auto" w:fill="FFFFFF"/>
        </w:rPr>
        <w:t>единиц</w:t>
      </w:r>
      <w:r w:rsidRPr="00D10981">
        <w:rPr>
          <w:rFonts w:eastAsiaTheme="minorHAnsi"/>
          <w:sz w:val="26"/>
          <w:szCs w:val="26"/>
          <w:lang w:eastAsia="en-US"/>
        </w:rPr>
        <w:t>;</w:t>
      </w:r>
    </w:p>
    <w:p w:rsidR="00723D68" w:rsidRPr="00D10981" w:rsidRDefault="00723D68" w:rsidP="00723D68">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 xml:space="preserve">в 2024 году – 0 </w:t>
      </w:r>
      <w:r w:rsidRPr="00D10981">
        <w:rPr>
          <w:sz w:val="26"/>
          <w:szCs w:val="26"/>
          <w:shd w:val="clear" w:color="auto" w:fill="FFFFFF"/>
        </w:rPr>
        <w:t>единиц;</w:t>
      </w:r>
    </w:p>
    <w:p w:rsidR="00723D68" w:rsidRPr="00D10981" w:rsidRDefault="00723D68" w:rsidP="00723D68">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 xml:space="preserve">в 2025 году – 0 </w:t>
      </w:r>
      <w:r w:rsidRPr="00D10981">
        <w:rPr>
          <w:sz w:val="26"/>
          <w:szCs w:val="26"/>
          <w:shd w:val="clear" w:color="auto" w:fill="FFFFFF"/>
        </w:rPr>
        <w:t>единиц;</w:t>
      </w:r>
    </w:p>
    <w:p w:rsidR="005E2068" w:rsidRPr="00D10981" w:rsidRDefault="005E2068" w:rsidP="005E2068">
      <w:pPr>
        <w:ind w:firstLine="708"/>
        <w:jc w:val="both"/>
        <w:rPr>
          <w:sz w:val="26"/>
          <w:szCs w:val="26"/>
          <w:shd w:val="clear" w:color="auto" w:fill="FFFFFF"/>
        </w:rPr>
      </w:pPr>
      <w:r w:rsidRPr="00D10981">
        <w:rPr>
          <w:sz w:val="26"/>
          <w:szCs w:val="26"/>
          <w:shd w:val="clear" w:color="auto" w:fill="FFFFFF"/>
        </w:rPr>
        <w:t>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 – 0 человек:</w:t>
      </w:r>
    </w:p>
    <w:p w:rsidR="005E2068" w:rsidRPr="00D10981" w:rsidRDefault="005E2068" w:rsidP="005E2068">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- 0 </w:t>
      </w:r>
      <w:r w:rsidRPr="00D10981">
        <w:rPr>
          <w:sz w:val="26"/>
          <w:szCs w:val="26"/>
          <w:shd w:val="clear" w:color="auto" w:fill="FFFFFF"/>
        </w:rPr>
        <w:t>человек</w:t>
      </w:r>
      <w:r w:rsidRPr="00D10981">
        <w:rPr>
          <w:rFonts w:eastAsiaTheme="minorHAnsi"/>
          <w:sz w:val="26"/>
          <w:szCs w:val="26"/>
          <w:lang w:eastAsia="en-US"/>
        </w:rPr>
        <w:t>;</w:t>
      </w:r>
    </w:p>
    <w:p w:rsidR="005E2068" w:rsidRPr="00D10981" w:rsidRDefault="005E2068" w:rsidP="005E2068">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 xml:space="preserve">в 2024 году – 0 </w:t>
      </w:r>
      <w:r w:rsidRPr="00D10981">
        <w:rPr>
          <w:sz w:val="26"/>
          <w:szCs w:val="26"/>
          <w:shd w:val="clear" w:color="auto" w:fill="FFFFFF"/>
        </w:rPr>
        <w:t>человек;</w:t>
      </w:r>
    </w:p>
    <w:p w:rsidR="005E2068" w:rsidRPr="00D10981" w:rsidRDefault="005E2068" w:rsidP="005E2068">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 xml:space="preserve">в 2025 году – 0 </w:t>
      </w:r>
      <w:r w:rsidRPr="00D10981">
        <w:rPr>
          <w:sz w:val="26"/>
          <w:szCs w:val="26"/>
          <w:shd w:val="clear" w:color="auto" w:fill="FFFFFF"/>
        </w:rPr>
        <w:t>человек;</w:t>
      </w:r>
    </w:p>
    <w:p w:rsidR="00F3700F" w:rsidRPr="00D10981" w:rsidRDefault="00F3700F" w:rsidP="00F3700F">
      <w:pPr>
        <w:ind w:firstLine="708"/>
        <w:jc w:val="both"/>
        <w:rPr>
          <w:sz w:val="26"/>
          <w:szCs w:val="26"/>
          <w:shd w:val="clear" w:color="auto" w:fill="FFFFFF"/>
        </w:rPr>
      </w:pPr>
      <w:r w:rsidRPr="00D10981">
        <w:rPr>
          <w:sz w:val="26"/>
          <w:szCs w:val="26"/>
          <w:shd w:val="clear" w:color="auto" w:fill="FFFFFF"/>
        </w:rPr>
        <w:t>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 – 720 гектаров:</w:t>
      </w:r>
    </w:p>
    <w:p w:rsidR="00F3700F" w:rsidRPr="00D10981" w:rsidRDefault="00F3700F" w:rsidP="00F3700F">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700 гектаров;</w:t>
      </w:r>
    </w:p>
    <w:p w:rsidR="00F3700F" w:rsidRPr="00D10981" w:rsidRDefault="00F3700F" w:rsidP="00F3700F">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в 2024 году – 710 гектаров</w:t>
      </w:r>
      <w:r w:rsidRPr="00D10981">
        <w:rPr>
          <w:sz w:val="26"/>
          <w:szCs w:val="26"/>
          <w:shd w:val="clear" w:color="auto" w:fill="FFFFFF"/>
        </w:rPr>
        <w:t>;</w:t>
      </w:r>
    </w:p>
    <w:p w:rsidR="00F3700F" w:rsidRPr="00D10981" w:rsidRDefault="00F3700F" w:rsidP="00F3700F">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в 2025 году – 720 гектаров</w:t>
      </w:r>
      <w:r w:rsidRPr="00D10981">
        <w:rPr>
          <w:sz w:val="26"/>
          <w:szCs w:val="26"/>
          <w:shd w:val="clear" w:color="auto" w:fill="FFFFFF"/>
        </w:rPr>
        <w:t>;</w:t>
      </w:r>
    </w:p>
    <w:p w:rsidR="00F3700F" w:rsidRPr="00D10981" w:rsidRDefault="00E65B47" w:rsidP="00F3700F">
      <w:pPr>
        <w:ind w:firstLine="708"/>
        <w:jc w:val="both"/>
        <w:rPr>
          <w:sz w:val="26"/>
          <w:szCs w:val="26"/>
          <w:shd w:val="clear" w:color="auto" w:fill="FFFFFF"/>
        </w:rPr>
      </w:pPr>
      <w:r w:rsidRPr="00D10981">
        <w:rPr>
          <w:sz w:val="26"/>
          <w:szCs w:val="26"/>
          <w:shd w:val="clear" w:color="auto" w:fill="FFFFFF"/>
        </w:rPr>
        <w:t>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 – 90 гектаров:</w:t>
      </w:r>
    </w:p>
    <w:p w:rsidR="00E65B47" w:rsidRPr="00D10981" w:rsidRDefault="00E65B47" w:rsidP="00E65B47">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90 гектаров;</w:t>
      </w:r>
    </w:p>
    <w:p w:rsidR="00E65B47" w:rsidRPr="00D10981" w:rsidRDefault="00E65B47" w:rsidP="00E65B47">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в 2024 году – 90 гектаров</w:t>
      </w:r>
      <w:r w:rsidRPr="00D10981">
        <w:rPr>
          <w:sz w:val="26"/>
          <w:szCs w:val="26"/>
          <w:shd w:val="clear" w:color="auto" w:fill="FFFFFF"/>
        </w:rPr>
        <w:t>;</w:t>
      </w:r>
    </w:p>
    <w:p w:rsidR="00E65B47" w:rsidRPr="00D10981" w:rsidRDefault="00E65B47" w:rsidP="00E65B47">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в 2025 году – 90 гектаров</w:t>
      </w:r>
      <w:r w:rsidRPr="00D10981">
        <w:rPr>
          <w:sz w:val="26"/>
          <w:szCs w:val="26"/>
          <w:shd w:val="clear" w:color="auto" w:fill="FFFFFF"/>
        </w:rPr>
        <w:t>;</w:t>
      </w:r>
    </w:p>
    <w:p w:rsidR="00E65B47" w:rsidRPr="00D10981" w:rsidRDefault="007B7C76" w:rsidP="007B7C76">
      <w:pPr>
        <w:widowControl w:val="0"/>
        <w:autoSpaceDE w:val="0"/>
        <w:autoSpaceDN w:val="0"/>
        <w:adjustRightInd w:val="0"/>
        <w:ind w:firstLine="720"/>
        <w:jc w:val="both"/>
        <w:rPr>
          <w:sz w:val="26"/>
          <w:szCs w:val="26"/>
          <w:shd w:val="clear" w:color="auto" w:fill="FFFFFF"/>
        </w:rPr>
      </w:pPr>
      <w:r w:rsidRPr="00D10981">
        <w:rPr>
          <w:sz w:val="26"/>
          <w:szCs w:val="26"/>
          <w:shd w:val="clear" w:color="auto" w:fill="FFFFFF"/>
        </w:rPr>
        <w:t>объем высева элитного и (или) оригинального семенного картофеля и овощных культур – 0,6 тыс. тонн:</w:t>
      </w:r>
    </w:p>
    <w:p w:rsidR="007B7C76" w:rsidRPr="00D10981" w:rsidRDefault="007B7C76" w:rsidP="007B7C76">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 0,2 </w:t>
      </w:r>
      <w:r w:rsidRPr="00D10981">
        <w:rPr>
          <w:sz w:val="26"/>
          <w:szCs w:val="26"/>
          <w:shd w:val="clear" w:color="auto" w:fill="FFFFFF"/>
        </w:rPr>
        <w:t>тыс. тонн</w:t>
      </w:r>
      <w:r w:rsidRPr="00D10981">
        <w:rPr>
          <w:rFonts w:eastAsiaTheme="minorHAnsi"/>
          <w:sz w:val="26"/>
          <w:szCs w:val="26"/>
          <w:lang w:eastAsia="en-US"/>
        </w:rPr>
        <w:t>;</w:t>
      </w:r>
    </w:p>
    <w:p w:rsidR="007B7C76" w:rsidRPr="00D10981" w:rsidRDefault="007B7C76" w:rsidP="007B7C76">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 xml:space="preserve">в 2024 году – 0,2 </w:t>
      </w:r>
      <w:r w:rsidRPr="00D10981">
        <w:rPr>
          <w:sz w:val="26"/>
          <w:szCs w:val="26"/>
          <w:shd w:val="clear" w:color="auto" w:fill="FFFFFF"/>
        </w:rPr>
        <w:t>тыс. тонн;</w:t>
      </w:r>
    </w:p>
    <w:p w:rsidR="007B7C76" w:rsidRPr="00D10981" w:rsidRDefault="007B7C76" w:rsidP="007B7C76">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 xml:space="preserve">в 2025 году – 0,2 </w:t>
      </w:r>
      <w:r w:rsidRPr="00D10981">
        <w:rPr>
          <w:sz w:val="26"/>
          <w:szCs w:val="26"/>
          <w:shd w:val="clear" w:color="auto" w:fill="FFFFFF"/>
        </w:rPr>
        <w:t>тыс. тонн;</w:t>
      </w:r>
    </w:p>
    <w:p w:rsidR="007B7C76" w:rsidRPr="00D10981" w:rsidRDefault="00EC18A0" w:rsidP="00EC18A0">
      <w:pPr>
        <w:widowControl w:val="0"/>
        <w:autoSpaceDE w:val="0"/>
        <w:autoSpaceDN w:val="0"/>
        <w:adjustRightInd w:val="0"/>
        <w:ind w:firstLine="720"/>
        <w:jc w:val="both"/>
        <w:rPr>
          <w:sz w:val="26"/>
          <w:szCs w:val="26"/>
        </w:rPr>
      </w:pPr>
      <w:r w:rsidRPr="00D10981">
        <w:rPr>
          <w:sz w:val="26"/>
          <w:szCs w:val="26"/>
        </w:rPr>
        <w:t>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 11 тонн:</w:t>
      </w:r>
    </w:p>
    <w:p w:rsidR="00EC18A0" w:rsidRPr="00D10981" w:rsidRDefault="00EC18A0" w:rsidP="00EC18A0">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 2 </w:t>
      </w:r>
      <w:r w:rsidRPr="00D10981">
        <w:rPr>
          <w:sz w:val="26"/>
          <w:szCs w:val="26"/>
          <w:shd w:val="clear" w:color="auto" w:fill="FFFFFF"/>
        </w:rPr>
        <w:t>тонны</w:t>
      </w:r>
      <w:r w:rsidRPr="00D10981">
        <w:rPr>
          <w:rFonts w:eastAsiaTheme="minorHAnsi"/>
          <w:sz w:val="26"/>
          <w:szCs w:val="26"/>
          <w:lang w:eastAsia="en-US"/>
        </w:rPr>
        <w:t>;</w:t>
      </w:r>
    </w:p>
    <w:p w:rsidR="00EC18A0" w:rsidRPr="00D10981" w:rsidRDefault="00EC18A0" w:rsidP="00EC18A0">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 xml:space="preserve">в 2024 году – </w:t>
      </w:r>
      <w:r w:rsidR="00290B98" w:rsidRPr="00D10981">
        <w:rPr>
          <w:rFonts w:eastAsiaTheme="minorHAnsi"/>
          <w:sz w:val="26"/>
          <w:szCs w:val="26"/>
          <w:lang w:eastAsia="en-US"/>
        </w:rPr>
        <w:t>4</w:t>
      </w:r>
      <w:r w:rsidRPr="00D10981">
        <w:rPr>
          <w:sz w:val="26"/>
          <w:szCs w:val="26"/>
          <w:shd w:val="clear" w:color="auto" w:fill="FFFFFF"/>
        </w:rPr>
        <w:t xml:space="preserve"> тонн</w:t>
      </w:r>
      <w:r w:rsidR="00290B98" w:rsidRPr="00D10981">
        <w:rPr>
          <w:sz w:val="26"/>
          <w:szCs w:val="26"/>
          <w:shd w:val="clear" w:color="auto" w:fill="FFFFFF"/>
        </w:rPr>
        <w:t>ы</w:t>
      </w:r>
      <w:r w:rsidRPr="00D10981">
        <w:rPr>
          <w:sz w:val="26"/>
          <w:szCs w:val="26"/>
          <w:shd w:val="clear" w:color="auto" w:fill="FFFFFF"/>
        </w:rPr>
        <w:t>;</w:t>
      </w:r>
    </w:p>
    <w:p w:rsidR="00EC18A0" w:rsidRPr="00D10981" w:rsidRDefault="00EC18A0" w:rsidP="00EC18A0">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 xml:space="preserve">в 2025 году – </w:t>
      </w:r>
      <w:r w:rsidR="00290B98" w:rsidRPr="00D10981">
        <w:rPr>
          <w:rFonts w:eastAsiaTheme="minorHAnsi"/>
          <w:sz w:val="26"/>
          <w:szCs w:val="26"/>
          <w:lang w:eastAsia="en-US"/>
        </w:rPr>
        <w:t>5</w:t>
      </w:r>
      <w:r w:rsidRPr="00D10981">
        <w:rPr>
          <w:sz w:val="26"/>
          <w:szCs w:val="26"/>
          <w:shd w:val="clear" w:color="auto" w:fill="FFFFFF"/>
        </w:rPr>
        <w:t xml:space="preserve"> тонн;</w:t>
      </w:r>
    </w:p>
    <w:p w:rsidR="00290B98" w:rsidRPr="00D10981" w:rsidRDefault="00290B98" w:rsidP="00290B98">
      <w:pPr>
        <w:ind w:firstLine="708"/>
        <w:jc w:val="both"/>
        <w:rPr>
          <w:sz w:val="26"/>
          <w:szCs w:val="26"/>
        </w:rPr>
      </w:pPr>
      <w:r w:rsidRPr="00D10981">
        <w:rPr>
          <w:sz w:val="26"/>
          <w:szCs w:val="26"/>
        </w:rPr>
        <w:t xml:space="preserve">объем реализованных овощей открытого грунта, произведенных </w:t>
      </w:r>
      <w:proofErr w:type="spellStart"/>
      <w:proofErr w:type="gramStart"/>
      <w:r w:rsidRPr="00D10981">
        <w:rPr>
          <w:sz w:val="26"/>
          <w:szCs w:val="26"/>
        </w:rPr>
        <w:t>гражда-нами</w:t>
      </w:r>
      <w:proofErr w:type="spellEnd"/>
      <w:proofErr w:type="gramEnd"/>
      <w:r w:rsidRPr="00D10981">
        <w:rPr>
          <w:sz w:val="26"/>
          <w:szCs w:val="26"/>
        </w:rPr>
        <w:t xml:space="preserve">, ведущими личное подсобное хозяйство и применяющими специальный </w:t>
      </w:r>
      <w:proofErr w:type="spellStart"/>
      <w:r w:rsidRPr="00D10981">
        <w:rPr>
          <w:sz w:val="26"/>
          <w:szCs w:val="26"/>
        </w:rPr>
        <w:t>нало-говый</w:t>
      </w:r>
      <w:proofErr w:type="spellEnd"/>
      <w:r w:rsidRPr="00D10981">
        <w:rPr>
          <w:sz w:val="26"/>
          <w:szCs w:val="26"/>
        </w:rPr>
        <w:t xml:space="preserve"> режим "Налог на профессиональный доход", получившими государственную поддержку – 3,7 тонны:</w:t>
      </w:r>
    </w:p>
    <w:p w:rsidR="00290B98" w:rsidRPr="00D10981" w:rsidRDefault="00290B98" w:rsidP="00290B98">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в 2023 году – 1</w:t>
      </w:r>
      <w:r w:rsidRPr="00D10981">
        <w:rPr>
          <w:sz w:val="26"/>
          <w:szCs w:val="26"/>
          <w:shd w:val="clear" w:color="auto" w:fill="FFFFFF"/>
        </w:rPr>
        <w:t xml:space="preserve"> тонна</w:t>
      </w:r>
      <w:r w:rsidRPr="00D10981">
        <w:rPr>
          <w:rFonts w:eastAsiaTheme="minorHAnsi"/>
          <w:sz w:val="26"/>
          <w:szCs w:val="26"/>
          <w:lang w:eastAsia="en-US"/>
        </w:rPr>
        <w:t>;</w:t>
      </w:r>
    </w:p>
    <w:p w:rsidR="00290B98" w:rsidRPr="00D10981" w:rsidRDefault="00290B98" w:rsidP="00290B98">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 xml:space="preserve">в 2024 году – 1,2 </w:t>
      </w:r>
      <w:r w:rsidRPr="00D10981">
        <w:rPr>
          <w:sz w:val="26"/>
          <w:szCs w:val="26"/>
          <w:shd w:val="clear" w:color="auto" w:fill="FFFFFF"/>
        </w:rPr>
        <w:t>тонн;</w:t>
      </w:r>
    </w:p>
    <w:p w:rsidR="00290B98" w:rsidRPr="00D10981" w:rsidRDefault="00290B98" w:rsidP="00290B98">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в 2025 году – 1,5</w:t>
      </w:r>
      <w:r w:rsidRPr="00D10981">
        <w:rPr>
          <w:sz w:val="26"/>
          <w:szCs w:val="26"/>
          <w:shd w:val="clear" w:color="auto" w:fill="FFFFFF"/>
        </w:rPr>
        <w:t xml:space="preserve"> тонн;</w:t>
      </w:r>
    </w:p>
    <w:p w:rsidR="000C0A03" w:rsidRPr="00D10981" w:rsidRDefault="000C0A03" w:rsidP="000C0A03">
      <w:pPr>
        <w:spacing w:line="240" w:lineRule="atLeast"/>
        <w:ind w:firstLine="708"/>
        <w:jc w:val="both"/>
        <w:rPr>
          <w:sz w:val="26"/>
          <w:szCs w:val="26"/>
        </w:rPr>
      </w:pPr>
      <w:r w:rsidRPr="00D10981">
        <w:rPr>
          <w:sz w:val="26"/>
          <w:szCs w:val="26"/>
        </w:rPr>
        <w:t>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 39,9 тыс. тонн:</w:t>
      </w:r>
    </w:p>
    <w:p w:rsidR="000C0A03" w:rsidRPr="00D10981" w:rsidRDefault="000C0A03" w:rsidP="000C0A03">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 12,6 </w:t>
      </w:r>
      <w:r w:rsidRPr="00D10981">
        <w:rPr>
          <w:sz w:val="26"/>
          <w:szCs w:val="26"/>
          <w:shd w:val="clear" w:color="auto" w:fill="FFFFFF"/>
        </w:rPr>
        <w:t>тыс. тонн</w:t>
      </w:r>
      <w:r w:rsidRPr="00D10981">
        <w:rPr>
          <w:rFonts w:eastAsiaTheme="minorHAnsi"/>
          <w:sz w:val="26"/>
          <w:szCs w:val="26"/>
          <w:lang w:eastAsia="en-US"/>
        </w:rPr>
        <w:t>;</w:t>
      </w:r>
    </w:p>
    <w:p w:rsidR="000C0A03" w:rsidRPr="00D10981" w:rsidRDefault="000C0A03" w:rsidP="000C0A03">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 xml:space="preserve">в 2024 году – 13,3 </w:t>
      </w:r>
      <w:r w:rsidRPr="00D10981">
        <w:rPr>
          <w:sz w:val="26"/>
          <w:szCs w:val="26"/>
          <w:shd w:val="clear" w:color="auto" w:fill="FFFFFF"/>
        </w:rPr>
        <w:t>тыс. тонн;</w:t>
      </w:r>
    </w:p>
    <w:p w:rsidR="000C0A03" w:rsidRPr="00D10981" w:rsidRDefault="000C0A03" w:rsidP="000C0A03">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 xml:space="preserve">в 2025 году – 14,0 </w:t>
      </w:r>
      <w:r w:rsidRPr="00D10981">
        <w:rPr>
          <w:sz w:val="26"/>
          <w:szCs w:val="26"/>
          <w:shd w:val="clear" w:color="auto" w:fill="FFFFFF"/>
        </w:rPr>
        <w:t>тыс. тонн;</w:t>
      </w:r>
    </w:p>
    <w:p w:rsidR="000C0A03" w:rsidRPr="00D10981" w:rsidRDefault="00791C3E" w:rsidP="000C0A03">
      <w:pPr>
        <w:spacing w:line="240" w:lineRule="atLeast"/>
        <w:ind w:firstLine="708"/>
        <w:jc w:val="both"/>
        <w:rPr>
          <w:sz w:val="26"/>
          <w:szCs w:val="26"/>
        </w:rPr>
      </w:pPr>
      <w:r w:rsidRPr="00D10981">
        <w:rPr>
          <w:sz w:val="26"/>
          <w:szCs w:val="26"/>
        </w:rPr>
        <w:t>реализация овец и коз на убой (в живом весе)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 0 тыс. тонн:</w:t>
      </w:r>
    </w:p>
    <w:p w:rsidR="00791C3E" w:rsidRPr="00D10981" w:rsidRDefault="00791C3E" w:rsidP="00791C3E">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 0 </w:t>
      </w:r>
      <w:r w:rsidRPr="00D10981">
        <w:rPr>
          <w:sz w:val="26"/>
          <w:szCs w:val="26"/>
          <w:shd w:val="clear" w:color="auto" w:fill="FFFFFF"/>
        </w:rPr>
        <w:t>тыс. тонн</w:t>
      </w:r>
      <w:r w:rsidRPr="00D10981">
        <w:rPr>
          <w:rFonts w:eastAsiaTheme="minorHAnsi"/>
          <w:sz w:val="26"/>
          <w:szCs w:val="26"/>
          <w:lang w:eastAsia="en-US"/>
        </w:rPr>
        <w:t>;</w:t>
      </w:r>
    </w:p>
    <w:p w:rsidR="00791C3E" w:rsidRPr="00D10981" w:rsidRDefault="00791C3E" w:rsidP="00791C3E">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 xml:space="preserve">в 2024 году – 0 </w:t>
      </w:r>
      <w:r w:rsidRPr="00D10981">
        <w:rPr>
          <w:sz w:val="26"/>
          <w:szCs w:val="26"/>
          <w:shd w:val="clear" w:color="auto" w:fill="FFFFFF"/>
        </w:rPr>
        <w:t>тыс. тонн;</w:t>
      </w:r>
    </w:p>
    <w:p w:rsidR="00791C3E" w:rsidRPr="00D10981" w:rsidRDefault="00791C3E" w:rsidP="00791C3E">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 xml:space="preserve">в 2025 году – 0 </w:t>
      </w:r>
      <w:r w:rsidRPr="00D10981">
        <w:rPr>
          <w:sz w:val="26"/>
          <w:szCs w:val="26"/>
          <w:shd w:val="clear" w:color="auto" w:fill="FFFFFF"/>
        </w:rPr>
        <w:t>тыс. тонн;</w:t>
      </w:r>
    </w:p>
    <w:p w:rsidR="00791C3E" w:rsidRPr="00D10981" w:rsidRDefault="00160269" w:rsidP="000C0A03">
      <w:pPr>
        <w:spacing w:line="240" w:lineRule="atLeast"/>
        <w:ind w:firstLine="708"/>
        <w:jc w:val="both"/>
        <w:rPr>
          <w:sz w:val="26"/>
          <w:szCs w:val="26"/>
        </w:rPr>
      </w:pPr>
      <w:r w:rsidRPr="00D10981">
        <w:rPr>
          <w:sz w:val="26"/>
          <w:szCs w:val="26"/>
        </w:rPr>
        <w:t>п</w:t>
      </w:r>
      <w:r w:rsidR="00965ABD" w:rsidRPr="00D10981">
        <w:rPr>
          <w:sz w:val="26"/>
          <w:szCs w:val="26"/>
        </w:rPr>
        <w:t>рирост объема производства масличных культур – 0,17 тыс. тонн:</w:t>
      </w:r>
    </w:p>
    <w:p w:rsidR="00965ABD" w:rsidRPr="00D10981" w:rsidRDefault="00965ABD" w:rsidP="00965ABD">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 0,1 </w:t>
      </w:r>
      <w:r w:rsidRPr="00D10981">
        <w:rPr>
          <w:sz w:val="26"/>
          <w:szCs w:val="26"/>
          <w:shd w:val="clear" w:color="auto" w:fill="FFFFFF"/>
        </w:rPr>
        <w:t>тыс. тонн</w:t>
      </w:r>
      <w:r w:rsidRPr="00D10981">
        <w:rPr>
          <w:rFonts w:eastAsiaTheme="minorHAnsi"/>
          <w:sz w:val="26"/>
          <w:szCs w:val="26"/>
          <w:lang w:eastAsia="en-US"/>
        </w:rPr>
        <w:t>;</w:t>
      </w:r>
    </w:p>
    <w:p w:rsidR="00965ABD" w:rsidRPr="00D10981" w:rsidRDefault="00965ABD" w:rsidP="00965ABD">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 xml:space="preserve">в 2024 году – 0,05 </w:t>
      </w:r>
      <w:r w:rsidRPr="00D10981">
        <w:rPr>
          <w:sz w:val="26"/>
          <w:szCs w:val="26"/>
          <w:shd w:val="clear" w:color="auto" w:fill="FFFFFF"/>
        </w:rPr>
        <w:t>тыс. тонн;</w:t>
      </w:r>
    </w:p>
    <w:p w:rsidR="00965ABD" w:rsidRPr="00D10981" w:rsidRDefault="00965ABD" w:rsidP="00965ABD">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 xml:space="preserve">в 2025 году – 0,02 </w:t>
      </w:r>
      <w:r w:rsidRPr="00D10981">
        <w:rPr>
          <w:sz w:val="26"/>
          <w:szCs w:val="26"/>
          <w:shd w:val="clear" w:color="auto" w:fill="FFFFFF"/>
        </w:rPr>
        <w:t>тыс. тонн;</w:t>
      </w:r>
    </w:p>
    <w:p w:rsidR="00965ABD" w:rsidRPr="00D10981" w:rsidRDefault="00160269" w:rsidP="000C0A03">
      <w:pPr>
        <w:spacing w:line="240" w:lineRule="atLeast"/>
        <w:ind w:firstLine="708"/>
        <w:jc w:val="both"/>
        <w:rPr>
          <w:sz w:val="26"/>
          <w:szCs w:val="26"/>
        </w:rPr>
      </w:pPr>
      <w:proofErr w:type="gramStart"/>
      <w:r w:rsidRPr="00D10981">
        <w:rPr>
          <w:sz w:val="26"/>
          <w:szCs w:val="26"/>
        </w:rPr>
        <w:t>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 технической базы, за последние 5 лет (включая отчетный год) по отношению к предыдущему году - 8 процентов:</w:t>
      </w:r>
      <w:proofErr w:type="gramEnd"/>
    </w:p>
    <w:p w:rsidR="00160269" w:rsidRPr="00D10981" w:rsidRDefault="00160269" w:rsidP="00160269">
      <w:pPr>
        <w:widowControl w:val="0"/>
        <w:autoSpaceDE w:val="0"/>
        <w:autoSpaceDN w:val="0"/>
        <w:adjustRightInd w:val="0"/>
        <w:ind w:firstLine="720"/>
        <w:jc w:val="both"/>
        <w:rPr>
          <w:rFonts w:eastAsiaTheme="minorHAnsi"/>
          <w:sz w:val="26"/>
          <w:szCs w:val="26"/>
          <w:lang w:eastAsia="en-US"/>
        </w:rPr>
      </w:pPr>
      <w:r w:rsidRPr="00D10981">
        <w:rPr>
          <w:rFonts w:eastAsiaTheme="minorHAnsi"/>
          <w:sz w:val="26"/>
          <w:szCs w:val="26"/>
          <w:lang w:eastAsia="en-US"/>
        </w:rPr>
        <w:t xml:space="preserve">в 2023 году – 8 </w:t>
      </w:r>
      <w:r w:rsidRPr="00D10981">
        <w:rPr>
          <w:sz w:val="26"/>
          <w:szCs w:val="26"/>
        </w:rPr>
        <w:t>процентов</w:t>
      </w:r>
      <w:r w:rsidRPr="00D10981">
        <w:rPr>
          <w:rFonts w:eastAsiaTheme="minorHAnsi"/>
          <w:sz w:val="26"/>
          <w:szCs w:val="26"/>
          <w:lang w:eastAsia="en-US"/>
        </w:rPr>
        <w:t>;</w:t>
      </w:r>
    </w:p>
    <w:p w:rsidR="00160269" w:rsidRPr="00D10981" w:rsidRDefault="00160269" w:rsidP="00160269">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 xml:space="preserve">в 2024 году – 8 </w:t>
      </w:r>
      <w:r w:rsidRPr="00D10981">
        <w:rPr>
          <w:sz w:val="26"/>
          <w:szCs w:val="26"/>
        </w:rPr>
        <w:t>процентов</w:t>
      </w:r>
      <w:r w:rsidRPr="00D10981">
        <w:rPr>
          <w:sz w:val="26"/>
          <w:szCs w:val="26"/>
          <w:shd w:val="clear" w:color="auto" w:fill="FFFFFF"/>
        </w:rPr>
        <w:t>;</w:t>
      </w:r>
    </w:p>
    <w:p w:rsidR="00160269" w:rsidRDefault="00160269" w:rsidP="00160269">
      <w:pPr>
        <w:widowControl w:val="0"/>
        <w:autoSpaceDE w:val="0"/>
        <w:autoSpaceDN w:val="0"/>
        <w:adjustRightInd w:val="0"/>
        <w:ind w:firstLine="720"/>
        <w:jc w:val="both"/>
        <w:rPr>
          <w:sz w:val="26"/>
          <w:szCs w:val="26"/>
          <w:shd w:val="clear" w:color="auto" w:fill="FFFFFF"/>
        </w:rPr>
      </w:pPr>
      <w:r w:rsidRPr="00D10981">
        <w:rPr>
          <w:rFonts w:eastAsiaTheme="minorHAnsi"/>
          <w:sz w:val="26"/>
          <w:szCs w:val="26"/>
          <w:lang w:eastAsia="en-US"/>
        </w:rPr>
        <w:t xml:space="preserve">в 2025 году – 8 </w:t>
      </w:r>
      <w:r w:rsidRPr="00D10981">
        <w:rPr>
          <w:sz w:val="26"/>
          <w:szCs w:val="26"/>
        </w:rPr>
        <w:t>процентов.</w:t>
      </w:r>
    </w:p>
    <w:p w:rsidR="00160269" w:rsidRDefault="00160269" w:rsidP="000C0A03">
      <w:pPr>
        <w:spacing w:after="160" w:line="240" w:lineRule="atLeast"/>
        <w:ind w:firstLine="708"/>
        <w:jc w:val="both"/>
        <w:rPr>
          <w:sz w:val="26"/>
          <w:szCs w:val="26"/>
          <w:highlight w:val="lightGray"/>
        </w:rPr>
      </w:pPr>
    </w:p>
    <w:p w:rsidR="00290B98" w:rsidRDefault="00290B98" w:rsidP="00290B98">
      <w:pPr>
        <w:ind w:firstLine="708"/>
        <w:jc w:val="both"/>
        <w:rPr>
          <w:sz w:val="26"/>
          <w:szCs w:val="26"/>
          <w:highlight w:val="lightGray"/>
        </w:rPr>
      </w:pPr>
    </w:p>
    <w:p w:rsidR="00EC18A0" w:rsidRDefault="00EC18A0" w:rsidP="00EC18A0">
      <w:pPr>
        <w:widowControl w:val="0"/>
        <w:autoSpaceDE w:val="0"/>
        <w:autoSpaceDN w:val="0"/>
        <w:adjustRightInd w:val="0"/>
        <w:ind w:firstLine="720"/>
        <w:jc w:val="both"/>
        <w:rPr>
          <w:sz w:val="26"/>
          <w:szCs w:val="26"/>
          <w:shd w:val="clear" w:color="auto" w:fill="FFFFFF"/>
        </w:rPr>
      </w:pPr>
    </w:p>
    <w:p w:rsidR="003E24CE" w:rsidRDefault="003E24CE" w:rsidP="003E24CE">
      <w:pPr>
        <w:spacing w:line="230" w:lineRule="auto"/>
        <w:jc w:val="center"/>
        <w:rPr>
          <w:b/>
          <w:sz w:val="26"/>
          <w:szCs w:val="26"/>
        </w:rPr>
      </w:pPr>
      <w:r>
        <w:rPr>
          <w:b/>
          <w:sz w:val="26"/>
          <w:szCs w:val="26"/>
        </w:rPr>
        <w:t xml:space="preserve">Раздел III. Характеристики основных мероприятий, мероприятий </w:t>
      </w:r>
    </w:p>
    <w:p w:rsidR="003E24CE" w:rsidRDefault="003E24CE" w:rsidP="003E24CE">
      <w:pPr>
        <w:spacing w:line="230" w:lineRule="auto"/>
        <w:jc w:val="center"/>
        <w:rPr>
          <w:b/>
          <w:sz w:val="26"/>
          <w:szCs w:val="26"/>
        </w:rPr>
      </w:pPr>
      <w:r>
        <w:rPr>
          <w:b/>
          <w:sz w:val="26"/>
          <w:szCs w:val="26"/>
        </w:rPr>
        <w:t>подпрограммы с указанием сроков и этапов их реализации</w:t>
      </w:r>
    </w:p>
    <w:p w:rsidR="007B7C76" w:rsidRDefault="007B7C76" w:rsidP="00EC18A0">
      <w:pPr>
        <w:widowControl w:val="0"/>
        <w:autoSpaceDE w:val="0"/>
        <w:autoSpaceDN w:val="0"/>
        <w:adjustRightInd w:val="0"/>
        <w:ind w:firstLine="720"/>
        <w:jc w:val="both"/>
        <w:rPr>
          <w:sz w:val="26"/>
          <w:szCs w:val="26"/>
          <w:shd w:val="clear" w:color="auto" w:fill="FFFFFF"/>
        </w:rPr>
      </w:pP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Основные мероприятия подпрограммы направлены на реализацию поставленных целей и задач подпрограммы и Муниципальной программы в целом.</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Подпрограмма "Развитие отраслей агропромышленного комплекса" включает </w:t>
      </w:r>
      <w:r w:rsidR="00F65DB3">
        <w:rPr>
          <w:sz w:val="26"/>
          <w:szCs w:val="26"/>
          <w:shd w:val="clear" w:color="auto" w:fill="FFFFFF"/>
        </w:rPr>
        <w:t>тринадцать</w:t>
      </w:r>
      <w:r w:rsidRPr="004F3B0E">
        <w:rPr>
          <w:sz w:val="26"/>
          <w:szCs w:val="26"/>
          <w:shd w:val="clear" w:color="auto" w:fill="FFFFFF"/>
        </w:rPr>
        <w:t xml:space="preserve"> основных мероприятий.</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Основное мероприятие 1. Реализация региональных программ развития агропромышленного комплекса.</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Мероприятие 1.1. Содействие достижению целевых показателей региональных программ развития агропромышленного комплекса.</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Мероприятие 1.2. Содействие достижению целевых показателей региональных программ развития агропромышленного комплекса по направлениям поддержки, не обеспечиваемым </w:t>
      </w:r>
      <w:proofErr w:type="spellStart"/>
      <w:r w:rsidRPr="004F3B0E">
        <w:rPr>
          <w:sz w:val="26"/>
          <w:szCs w:val="26"/>
          <w:shd w:val="clear" w:color="auto" w:fill="FFFFFF"/>
        </w:rPr>
        <w:t>софинансированием</w:t>
      </w:r>
      <w:proofErr w:type="spellEnd"/>
      <w:r w:rsidRPr="004F3B0E">
        <w:rPr>
          <w:sz w:val="26"/>
          <w:szCs w:val="26"/>
          <w:shd w:val="clear" w:color="auto" w:fill="FFFFFF"/>
        </w:rPr>
        <w:t xml:space="preserve"> из федерального бюджета.</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Основное мероприятие 2. Поддержание доходности сельскохозяйственных товаропроизводителей.</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Мероприятие 2.1. Оказание несвязанной поддержки сельскохозяйственным товаропроизводителям в области растениеводства.</w:t>
      </w:r>
    </w:p>
    <w:p w:rsid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Мероприятие 2.2. Возмещение части затрат на уплату процентов по краткосрочным и инвестиционным кредитам (займам), не обеспечиваемым </w:t>
      </w:r>
      <w:proofErr w:type="spellStart"/>
      <w:r w:rsidRPr="004F3B0E">
        <w:rPr>
          <w:sz w:val="26"/>
          <w:szCs w:val="26"/>
          <w:shd w:val="clear" w:color="auto" w:fill="FFFFFF"/>
        </w:rPr>
        <w:t>софинансированием</w:t>
      </w:r>
      <w:proofErr w:type="spellEnd"/>
      <w:r w:rsidRPr="004F3B0E">
        <w:rPr>
          <w:sz w:val="26"/>
          <w:szCs w:val="26"/>
          <w:shd w:val="clear" w:color="auto" w:fill="FFFFFF"/>
        </w:rPr>
        <w:t xml:space="preserve"> из федерального бюджета.</w:t>
      </w:r>
    </w:p>
    <w:p w:rsidR="00590E55" w:rsidRPr="00590E55" w:rsidRDefault="00590E55" w:rsidP="004F3B0E">
      <w:pPr>
        <w:widowControl w:val="0"/>
        <w:autoSpaceDE w:val="0"/>
        <w:autoSpaceDN w:val="0"/>
        <w:adjustRightInd w:val="0"/>
        <w:ind w:firstLine="720"/>
        <w:jc w:val="both"/>
        <w:rPr>
          <w:sz w:val="26"/>
          <w:szCs w:val="26"/>
          <w:shd w:val="clear" w:color="auto" w:fill="FFFFFF"/>
        </w:rPr>
      </w:pPr>
      <w:r>
        <w:rPr>
          <w:sz w:val="26"/>
          <w:szCs w:val="26"/>
          <w:shd w:val="clear" w:color="auto" w:fill="FFFFFF"/>
        </w:rPr>
        <w:t xml:space="preserve">Мероприятие 2.3. </w:t>
      </w:r>
      <w:r w:rsidRPr="00590E55">
        <w:rPr>
          <w:sz w:val="26"/>
          <w:szCs w:val="26"/>
        </w:rPr>
        <w:t>Содействие развитию конкуренции на рынке производства и переработки сельскохозяйственной продукции</w:t>
      </w:r>
      <w:r>
        <w:rPr>
          <w:sz w:val="26"/>
          <w:szCs w:val="26"/>
        </w:rPr>
        <w:t>.</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Основное мероприятие 3. Поддержка </w:t>
      </w:r>
      <w:proofErr w:type="spellStart"/>
      <w:r w:rsidRPr="004F3B0E">
        <w:rPr>
          <w:sz w:val="26"/>
          <w:szCs w:val="26"/>
          <w:shd w:val="clear" w:color="auto" w:fill="FFFFFF"/>
        </w:rPr>
        <w:t>подотраслей</w:t>
      </w:r>
      <w:proofErr w:type="spellEnd"/>
      <w:r w:rsidRPr="004F3B0E">
        <w:rPr>
          <w:sz w:val="26"/>
          <w:szCs w:val="26"/>
          <w:shd w:val="clear" w:color="auto" w:fill="FFFFFF"/>
        </w:rPr>
        <w:t xml:space="preserve"> растениеводства.</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Мероприятие 3.1. Поддержка доходов сельскохозяйственных товаропроизводителей в области растениеводства.</w:t>
      </w:r>
    </w:p>
    <w:p w:rsid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Мероприятие 3.1.1. Возмещение части затрат на выполнение мероприятий по повышению плодородия почв.</w:t>
      </w:r>
    </w:p>
    <w:p w:rsidR="00CC5074" w:rsidRPr="00590E55" w:rsidRDefault="00CC5074" w:rsidP="004F3B0E">
      <w:pPr>
        <w:widowControl w:val="0"/>
        <w:autoSpaceDE w:val="0"/>
        <w:autoSpaceDN w:val="0"/>
        <w:adjustRightInd w:val="0"/>
        <w:ind w:firstLine="720"/>
        <w:jc w:val="both"/>
        <w:rPr>
          <w:sz w:val="26"/>
          <w:szCs w:val="26"/>
          <w:shd w:val="clear" w:color="auto" w:fill="FFFFFF"/>
        </w:rPr>
      </w:pPr>
      <w:r w:rsidRPr="00590E55">
        <w:rPr>
          <w:sz w:val="26"/>
          <w:szCs w:val="26"/>
          <w:shd w:val="clear" w:color="auto" w:fill="FFFFFF"/>
        </w:rPr>
        <w:t>Мероприятие 3.2. Субсидии на стимулирование увеличения производства картофеля и овощей.</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Основное мероприятие 4. Поддержка </w:t>
      </w:r>
      <w:proofErr w:type="spellStart"/>
      <w:r w:rsidRPr="004F3B0E">
        <w:rPr>
          <w:sz w:val="26"/>
          <w:szCs w:val="26"/>
          <w:shd w:val="clear" w:color="auto" w:fill="FFFFFF"/>
        </w:rPr>
        <w:t>подотраслей</w:t>
      </w:r>
      <w:proofErr w:type="spellEnd"/>
      <w:r w:rsidRPr="004F3B0E">
        <w:rPr>
          <w:sz w:val="26"/>
          <w:szCs w:val="26"/>
          <w:shd w:val="clear" w:color="auto" w:fill="FFFFFF"/>
        </w:rPr>
        <w:t xml:space="preserve"> животноводства.</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Мероприятие 4.1. Поддержка в области молочного скотоводства.</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Мероприятие 4.1.1. Повышение продуктивности крупного рогатого скота молочного направления.</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Мероприятие 4.2. Возмещение части затрат на содержание поголовья коров.</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Основное мероприятие 5. Развитие пчеловодства в Чувашской Республике.</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Мероприятие 5.1. Организация системы постоянных (ежегодных) наблюдений за состоянием пчелиных семей на пасеках, организация взаимодействия с сельскохозяйственными предприятиями, проведение семинаров, конференций, стажировок, мастер-классов.</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Основное мероприятие 6.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Мероприятие 6.1. Компенсация сельскохозяйственным товаропроизводителям ущерба, причиненного в результате чрезвычайных ситуаций природного характера в отдельных регионах Российской Федерации.</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Основное мероприятие 7. Субсидии на стимулирование развития приоритетных </w:t>
      </w:r>
      <w:proofErr w:type="spellStart"/>
      <w:r w:rsidRPr="004F3B0E">
        <w:rPr>
          <w:sz w:val="26"/>
          <w:szCs w:val="26"/>
          <w:shd w:val="clear" w:color="auto" w:fill="FFFFFF"/>
        </w:rPr>
        <w:t>подотраслей</w:t>
      </w:r>
      <w:proofErr w:type="spellEnd"/>
      <w:r w:rsidRPr="004F3B0E">
        <w:rPr>
          <w:sz w:val="26"/>
          <w:szCs w:val="26"/>
          <w:shd w:val="clear" w:color="auto" w:fill="FFFFFF"/>
        </w:rPr>
        <w:t xml:space="preserve"> агропромышленного комплекса и развитие малых форм хозяйствования.</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Мероприятие 7.1. Стимулирование развития приоритетных </w:t>
      </w:r>
      <w:proofErr w:type="spellStart"/>
      <w:r w:rsidRPr="004F3B0E">
        <w:rPr>
          <w:sz w:val="26"/>
          <w:szCs w:val="26"/>
          <w:shd w:val="clear" w:color="auto" w:fill="FFFFFF"/>
        </w:rPr>
        <w:t>подотраслей</w:t>
      </w:r>
      <w:proofErr w:type="spellEnd"/>
      <w:r w:rsidRPr="004F3B0E">
        <w:rPr>
          <w:sz w:val="26"/>
          <w:szCs w:val="26"/>
          <w:shd w:val="clear" w:color="auto" w:fill="FFFFFF"/>
        </w:rPr>
        <w:t xml:space="preserve"> агропромышленного комплекса и развитие малых форм хозяйствования по направлениям, не обеспечиваемым </w:t>
      </w:r>
      <w:proofErr w:type="spellStart"/>
      <w:r w:rsidRPr="004F3B0E">
        <w:rPr>
          <w:sz w:val="26"/>
          <w:szCs w:val="26"/>
          <w:shd w:val="clear" w:color="auto" w:fill="FFFFFF"/>
        </w:rPr>
        <w:t>софинансированием</w:t>
      </w:r>
      <w:proofErr w:type="spellEnd"/>
      <w:r w:rsidRPr="004F3B0E">
        <w:rPr>
          <w:sz w:val="26"/>
          <w:szCs w:val="26"/>
          <w:shd w:val="clear" w:color="auto" w:fill="FFFFFF"/>
        </w:rPr>
        <w:t xml:space="preserve"> из федерального бюджета.</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Мероприятие 7.2. Стимулирование развития приоритетных </w:t>
      </w:r>
      <w:proofErr w:type="spellStart"/>
      <w:r w:rsidRPr="004F3B0E">
        <w:rPr>
          <w:sz w:val="26"/>
          <w:szCs w:val="26"/>
          <w:shd w:val="clear" w:color="auto" w:fill="FFFFFF"/>
        </w:rPr>
        <w:t>подотраслей</w:t>
      </w:r>
      <w:proofErr w:type="spellEnd"/>
      <w:r w:rsidRPr="004F3B0E">
        <w:rPr>
          <w:sz w:val="26"/>
          <w:szCs w:val="26"/>
          <w:shd w:val="clear" w:color="auto" w:fill="FFFFFF"/>
        </w:rPr>
        <w:t xml:space="preserve"> агропромышленного комплекса и развитие малых форм хозяйствования.</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Основное мероприятие 8. Субсидии на поддержку сельскохозяйственного производства по </w:t>
      </w:r>
      <w:proofErr w:type="gramStart"/>
      <w:r w:rsidRPr="004F3B0E">
        <w:rPr>
          <w:sz w:val="26"/>
          <w:szCs w:val="26"/>
          <w:shd w:val="clear" w:color="auto" w:fill="FFFFFF"/>
        </w:rPr>
        <w:t>отдельным</w:t>
      </w:r>
      <w:proofErr w:type="gramEnd"/>
      <w:r w:rsidRPr="004F3B0E">
        <w:rPr>
          <w:sz w:val="26"/>
          <w:szCs w:val="26"/>
          <w:shd w:val="clear" w:color="auto" w:fill="FFFFFF"/>
        </w:rPr>
        <w:t xml:space="preserve"> </w:t>
      </w:r>
      <w:proofErr w:type="spellStart"/>
      <w:r w:rsidRPr="004F3B0E">
        <w:rPr>
          <w:sz w:val="26"/>
          <w:szCs w:val="26"/>
          <w:shd w:val="clear" w:color="auto" w:fill="FFFFFF"/>
        </w:rPr>
        <w:t>подотраслям</w:t>
      </w:r>
      <w:proofErr w:type="spellEnd"/>
      <w:r w:rsidRPr="004F3B0E">
        <w:rPr>
          <w:sz w:val="26"/>
          <w:szCs w:val="26"/>
          <w:shd w:val="clear" w:color="auto" w:fill="FFFFFF"/>
        </w:rPr>
        <w:t xml:space="preserve"> растениеводства и животноводства.</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Мероприятие 8.1. </w:t>
      </w:r>
      <w:proofErr w:type="gramStart"/>
      <w:r w:rsidRPr="004F3B0E">
        <w:rPr>
          <w:sz w:val="26"/>
          <w:szCs w:val="26"/>
          <w:shd w:val="clear" w:color="auto" w:fill="FFFFFF"/>
        </w:rPr>
        <w:t xml:space="preserve">Поддержка сельскохозяйственного производства по отдельным </w:t>
      </w:r>
      <w:proofErr w:type="spellStart"/>
      <w:r w:rsidRPr="004F3B0E">
        <w:rPr>
          <w:sz w:val="26"/>
          <w:szCs w:val="26"/>
          <w:shd w:val="clear" w:color="auto" w:fill="FFFFFF"/>
        </w:rPr>
        <w:t>подотраслям</w:t>
      </w:r>
      <w:proofErr w:type="spellEnd"/>
      <w:r w:rsidRPr="004F3B0E">
        <w:rPr>
          <w:sz w:val="26"/>
          <w:szCs w:val="26"/>
          <w:shd w:val="clear" w:color="auto" w:fill="FFFFFF"/>
        </w:rPr>
        <w:t xml:space="preserve"> растениеводства и животноводства по направлениям, не обеспечиваемым </w:t>
      </w:r>
      <w:proofErr w:type="spellStart"/>
      <w:r w:rsidRPr="004F3B0E">
        <w:rPr>
          <w:sz w:val="26"/>
          <w:szCs w:val="26"/>
          <w:shd w:val="clear" w:color="auto" w:fill="FFFFFF"/>
        </w:rPr>
        <w:t>софинансированием</w:t>
      </w:r>
      <w:proofErr w:type="spellEnd"/>
      <w:r w:rsidRPr="004F3B0E">
        <w:rPr>
          <w:sz w:val="26"/>
          <w:szCs w:val="26"/>
          <w:shd w:val="clear" w:color="auto" w:fill="FFFFFF"/>
        </w:rPr>
        <w:t xml:space="preserve"> из федерального бюджета.</w:t>
      </w:r>
      <w:proofErr w:type="gramEnd"/>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Мероприятие 8.2. Поддержка сельскохозяйственного производства по </w:t>
      </w:r>
      <w:proofErr w:type="gramStart"/>
      <w:r w:rsidRPr="004F3B0E">
        <w:rPr>
          <w:sz w:val="26"/>
          <w:szCs w:val="26"/>
          <w:shd w:val="clear" w:color="auto" w:fill="FFFFFF"/>
        </w:rPr>
        <w:t>отдельным</w:t>
      </w:r>
      <w:proofErr w:type="gramEnd"/>
      <w:r w:rsidRPr="004F3B0E">
        <w:rPr>
          <w:sz w:val="26"/>
          <w:szCs w:val="26"/>
          <w:shd w:val="clear" w:color="auto" w:fill="FFFFFF"/>
        </w:rPr>
        <w:t xml:space="preserve"> </w:t>
      </w:r>
      <w:proofErr w:type="spellStart"/>
      <w:r w:rsidRPr="004F3B0E">
        <w:rPr>
          <w:sz w:val="26"/>
          <w:szCs w:val="26"/>
          <w:shd w:val="clear" w:color="auto" w:fill="FFFFFF"/>
        </w:rPr>
        <w:t>подотраслям</w:t>
      </w:r>
      <w:proofErr w:type="spellEnd"/>
      <w:r w:rsidRPr="004F3B0E">
        <w:rPr>
          <w:sz w:val="26"/>
          <w:szCs w:val="26"/>
          <w:shd w:val="clear" w:color="auto" w:fill="FFFFFF"/>
        </w:rPr>
        <w:t xml:space="preserve"> растениеводства и животноводства.</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Основное мероприятие 9. Борьба с распространением борщевика Сосновского.</w:t>
      </w:r>
    </w:p>
    <w:p w:rsid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Мероприятие 9.1. Реализация комплекса мероприятий по борьбе с распространением борщевика Сосновского.</w:t>
      </w:r>
    </w:p>
    <w:p w:rsidR="009325E1" w:rsidRPr="00A06F62" w:rsidRDefault="005E60D3" w:rsidP="004F3B0E">
      <w:pPr>
        <w:widowControl w:val="0"/>
        <w:autoSpaceDE w:val="0"/>
        <w:autoSpaceDN w:val="0"/>
        <w:adjustRightInd w:val="0"/>
        <w:ind w:firstLine="720"/>
        <w:jc w:val="both"/>
        <w:rPr>
          <w:sz w:val="26"/>
          <w:szCs w:val="26"/>
          <w:shd w:val="clear" w:color="auto" w:fill="FFFFFF"/>
        </w:rPr>
      </w:pPr>
      <w:r w:rsidRPr="00A06F62">
        <w:rPr>
          <w:sz w:val="26"/>
          <w:szCs w:val="26"/>
          <w:shd w:val="clear" w:color="auto" w:fill="FFFFFF"/>
        </w:rPr>
        <w:t>Основное мероприятие 10. Закладка земляники садовой.</w:t>
      </w:r>
    </w:p>
    <w:p w:rsidR="00590E55" w:rsidRPr="00A06F62" w:rsidRDefault="00590E55" w:rsidP="004F3B0E">
      <w:pPr>
        <w:widowControl w:val="0"/>
        <w:autoSpaceDE w:val="0"/>
        <w:autoSpaceDN w:val="0"/>
        <w:adjustRightInd w:val="0"/>
        <w:ind w:firstLine="720"/>
        <w:jc w:val="both"/>
        <w:rPr>
          <w:sz w:val="26"/>
          <w:szCs w:val="26"/>
          <w:shd w:val="clear" w:color="auto" w:fill="FFFFFF"/>
        </w:rPr>
      </w:pPr>
      <w:r w:rsidRPr="00A06F62">
        <w:rPr>
          <w:sz w:val="26"/>
          <w:szCs w:val="26"/>
          <w:shd w:val="clear" w:color="auto" w:fill="FFFFFF"/>
        </w:rPr>
        <w:t>Мероприятие 10.1. Возмещение части затрат на закладку земляники садовой.</w:t>
      </w:r>
    </w:p>
    <w:p w:rsidR="005E60D3" w:rsidRPr="00A06F62" w:rsidRDefault="005E60D3" w:rsidP="004F3B0E">
      <w:pPr>
        <w:widowControl w:val="0"/>
        <w:autoSpaceDE w:val="0"/>
        <w:autoSpaceDN w:val="0"/>
        <w:adjustRightInd w:val="0"/>
        <w:ind w:firstLine="720"/>
        <w:jc w:val="both"/>
        <w:rPr>
          <w:sz w:val="26"/>
          <w:szCs w:val="26"/>
          <w:shd w:val="clear" w:color="auto" w:fill="FFFFFF"/>
        </w:rPr>
      </w:pPr>
      <w:r w:rsidRPr="00A06F62">
        <w:rPr>
          <w:sz w:val="26"/>
          <w:szCs w:val="26"/>
          <w:shd w:val="clear" w:color="auto" w:fill="FFFFFF"/>
        </w:rPr>
        <w:t>Основное мероприятие 11. Развитие сельского туризма.</w:t>
      </w:r>
    </w:p>
    <w:p w:rsidR="00590E55" w:rsidRPr="00A06F62" w:rsidRDefault="00590E55" w:rsidP="004F3B0E">
      <w:pPr>
        <w:widowControl w:val="0"/>
        <w:autoSpaceDE w:val="0"/>
        <w:autoSpaceDN w:val="0"/>
        <w:adjustRightInd w:val="0"/>
        <w:ind w:firstLine="720"/>
        <w:jc w:val="both"/>
        <w:rPr>
          <w:sz w:val="26"/>
          <w:szCs w:val="26"/>
          <w:shd w:val="clear" w:color="auto" w:fill="FFFFFF"/>
        </w:rPr>
      </w:pPr>
      <w:r w:rsidRPr="00A06F62">
        <w:rPr>
          <w:sz w:val="26"/>
          <w:szCs w:val="26"/>
          <w:shd w:val="clear" w:color="auto" w:fill="FFFFFF"/>
        </w:rPr>
        <w:t>Мероприятие 11.1. Субсидии на развитие сельского туризма.</w:t>
      </w:r>
    </w:p>
    <w:p w:rsidR="005E60D3" w:rsidRPr="00A06F62" w:rsidRDefault="005E60D3" w:rsidP="004F3B0E">
      <w:pPr>
        <w:widowControl w:val="0"/>
        <w:autoSpaceDE w:val="0"/>
        <w:autoSpaceDN w:val="0"/>
        <w:adjustRightInd w:val="0"/>
        <w:ind w:firstLine="720"/>
        <w:jc w:val="both"/>
        <w:rPr>
          <w:sz w:val="26"/>
          <w:szCs w:val="26"/>
          <w:shd w:val="clear" w:color="auto" w:fill="FFFFFF"/>
        </w:rPr>
      </w:pPr>
      <w:r w:rsidRPr="00A06F62">
        <w:rPr>
          <w:sz w:val="26"/>
          <w:szCs w:val="26"/>
          <w:shd w:val="clear" w:color="auto" w:fill="FFFFFF"/>
        </w:rPr>
        <w:t>Основное мероприятие 12. Государственная поддержка производителей зерновых культур.</w:t>
      </w:r>
    </w:p>
    <w:p w:rsidR="00590E55" w:rsidRPr="00A06F62" w:rsidRDefault="00590E55" w:rsidP="004F3B0E">
      <w:pPr>
        <w:widowControl w:val="0"/>
        <w:autoSpaceDE w:val="0"/>
        <w:autoSpaceDN w:val="0"/>
        <w:adjustRightInd w:val="0"/>
        <w:ind w:firstLine="720"/>
        <w:jc w:val="both"/>
        <w:rPr>
          <w:sz w:val="26"/>
          <w:szCs w:val="26"/>
          <w:shd w:val="clear" w:color="auto" w:fill="FFFFFF"/>
        </w:rPr>
      </w:pPr>
      <w:r w:rsidRPr="00A06F62">
        <w:rPr>
          <w:sz w:val="26"/>
          <w:szCs w:val="26"/>
          <w:shd w:val="clear" w:color="auto" w:fill="FFFFFF"/>
        </w:rPr>
        <w:t xml:space="preserve">Мероприятие 12.1. </w:t>
      </w:r>
      <w:r w:rsidR="00A06F62" w:rsidRPr="00A06F62">
        <w:rPr>
          <w:sz w:val="26"/>
          <w:szCs w:val="26"/>
          <w:shd w:val="clear" w:color="auto" w:fill="FFFFFF"/>
        </w:rPr>
        <w:t>Возмещение производителям зерновых культур части затрат на производство и реализацию зерновых культур.</w:t>
      </w:r>
    </w:p>
    <w:p w:rsidR="00A06F62" w:rsidRPr="00A06F62" w:rsidRDefault="00A06F62" w:rsidP="004F3B0E">
      <w:pPr>
        <w:widowControl w:val="0"/>
        <w:autoSpaceDE w:val="0"/>
        <w:autoSpaceDN w:val="0"/>
        <w:adjustRightInd w:val="0"/>
        <w:ind w:firstLine="720"/>
        <w:jc w:val="both"/>
        <w:rPr>
          <w:sz w:val="26"/>
          <w:szCs w:val="26"/>
          <w:shd w:val="clear" w:color="auto" w:fill="FFFFFF"/>
        </w:rPr>
      </w:pPr>
      <w:r w:rsidRPr="00A06F62">
        <w:rPr>
          <w:sz w:val="26"/>
          <w:szCs w:val="26"/>
          <w:shd w:val="clear" w:color="auto" w:fill="FFFFFF"/>
        </w:rPr>
        <w:t>Мероприятие 12.2. Финансовое обеспечение (возмещение) производителям зерновых культур части затрат на производство и реализацию зерновых культур.</w:t>
      </w:r>
    </w:p>
    <w:p w:rsidR="004F3B0E" w:rsidRPr="00A06F62" w:rsidRDefault="009325E1" w:rsidP="004F3B0E">
      <w:pPr>
        <w:widowControl w:val="0"/>
        <w:autoSpaceDE w:val="0"/>
        <w:autoSpaceDN w:val="0"/>
        <w:adjustRightInd w:val="0"/>
        <w:ind w:firstLine="720"/>
        <w:jc w:val="both"/>
        <w:rPr>
          <w:sz w:val="26"/>
          <w:szCs w:val="26"/>
          <w:shd w:val="clear" w:color="auto" w:fill="FFFFFF"/>
        </w:rPr>
      </w:pPr>
      <w:r w:rsidRPr="00A06F62">
        <w:rPr>
          <w:sz w:val="26"/>
          <w:szCs w:val="26"/>
          <w:shd w:val="clear" w:color="auto" w:fill="FFFFFF"/>
        </w:rPr>
        <w:t>Основное мероприятие 13</w:t>
      </w:r>
      <w:r w:rsidR="004F3B0E" w:rsidRPr="00A06F62">
        <w:rPr>
          <w:sz w:val="26"/>
          <w:szCs w:val="26"/>
          <w:shd w:val="clear" w:color="auto" w:fill="FFFFFF"/>
        </w:rPr>
        <w:t>. Поддержка граждан, ведущих личное подсобное хозяйство и применяющих специальный налоговый режим "Налог на профессиональный доход".</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A06F62">
        <w:rPr>
          <w:sz w:val="26"/>
          <w:szCs w:val="26"/>
          <w:shd w:val="clear" w:color="auto" w:fill="FFFFFF"/>
        </w:rPr>
        <w:t>Мероприятие 1</w:t>
      </w:r>
      <w:r w:rsidR="00B714F0" w:rsidRPr="00A06F62">
        <w:rPr>
          <w:sz w:val="26"/>
          <w:szCs w:val="26"/>
          <w:shd w:val="clear" w:color="auto" w:fill="FFFFFF"/>
        </w:rPr>
        <w:t>3</w:t>
      </w:r>
      <w:r w:rsidRPr="00A06F62">
        <w:rPr>
          <w:sz w:val="26"/>
          <w:szCs w:val="26"/>
          <w:shd w:val="clear" w:color="auto" w:fill="FFFFFF"/>
        </w:rPr>
        <w:t xml:space="preserve">.1. Субсидии на поддержку </w:t>
      </w:r>
      <w:r w:rsidRPr="004F3B0E">
        <w:rPr>
          <w:sz w:val="26"/>
          <w:szCs w:val="26"/>
          <w:shd w:val="clear" w:color="auto" w:fill="FFFFFF"/>
        </w:rPr>
        <w:t>граждан, ведущих личное подсобное хозяйство и применяющих специальный налоговый режим "Налог на профессиональный доход".</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Подпрограмма будет реализовываться в 20</w:t>
      </w:r>
      <w:r w:rsidR="00922651">
        <w:rPr>
          <w:sz w:val="26"/>
          <w:szCs w:val="26"/>
          <w:shd w:val="clear" w:color="auto" w:fill="FFFFFF"/>
        </w:rPr>
        <w:t>23</w:t>
      </w:r>
      <w:r w:rsidRPr="004F3B0E">
        <w:rPr>
          <w:sz w:val="26"/>
          <w:szCs w:val="26"/>
          <w:shd w:val="clear" w:color="auto" w:fill="FFFFFF"/>
        </w:rPr>
        <w:t> - 2035 годах в три этапа.</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1 этап - 20</w:t>
      </w:r>
      <w:r w:rsidR="00116095">
        <w:rPr>
          <w:sz w:val="26"/>
          <w:szCs w:val="26"/>
          <w:shd w:val="clear" w:color="auto" w:fill="FFFFFF"/>
        </w:rPr>
        <w:t>23</w:t>
      </w:r>
      <w:r w:rsidRPr="004F3B0E">
        <w:rPr>
          <w:sz w:val="26"/>
          <w:szCs w:val="26"/>
          <w:shd w:val="clear" w:color="auto" w:fill="FFFFFF"/>
        </w:rPr>
        <w:t> - 2025 годы.</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Реализация мероприятий подпрограммы на 1 этапе должна обеспечить достижение к 2026 году следующих целевых индикаторов и показателей:</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w:t>
      </w:r>
      <w:r w:rsidR="00116095">
        <w:rPr>
          <w:sz w:val="26"/>
          <w:szCs w:val="26"/>
          <w:shd w:val="clear" w:color="auto" w:fill="FFFFFF"/>
        </w:rPr>
        <w:t>–</w:t>
      </w:r>
      <w:r w:rsidRPr="004F3B0E">
        <w:rPr>
          <w:sz w:val="26"/>
          <w:szCs w:val="26"/>
          <w:shd w:val="clear" w:color="auto" w:fill="FFFFFF"/>
        </w:rPr>
        <w:t xml:space="preserve"> </w:t>
      </w:r>
      <w:r w:rsidR="00116095">
        <w:rPr>
          <w:sz w:val="26"/>
          <w:szCs w:val="26"/>
          <w:shd w:val="clear" w:color="auto" w:fill="FFFFFF"/>
        </w:rPr>
        <w:t>117,8</w:t>
      </w:r>
      <w:r w:rsidRPr="004F3B0E">
        <w:rPr>
          <w:sz w:val="26"/>
          <w:szCs w:val="26"/>
          <w:shd w:val="clear" w:color="auto" w:fill="FFFFFF"/>
        </w:rPr>
        <w:t>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валовой сбор картофеля в сельскохозяйственных организациях, крестьянских (фермерских) хозяйствах, включая индивидуальных предпринимателей </w:t>
      </w:r>
      <w:r w:rsidR="00116095">
        <w:rPr>
          <w:sz w:val="26"/>
          <w:szCs w:val="26"/>
          <w:shd w:val="clear" w:color="auto" w:fill="FFFFFF"/>
        </w:rPr>
        <w:t>–</w:t>
      </w:r>
      <w:r w:rsidRPr="004F3B0E">
        <w:rPr>
          <w:sz w:val="26"/>
          <w:szCs w:val="26"/>
          <w:shd w:val="clear" w:color="auto" w:fill="FFFFFF"/>
        </w:rPr>
        <w:t xml:space="preserve"> </w:t>
      </w:r>
      <w:r w:rsidR="00116095">
        <w:rPr>
          <w:sz w:val="26"/>
          <w:szCs w:val="26"/>
          <w:shd w:val="clear" w:color="auto" w:fill="FFFFFF"/>
        </w:rPr>
        <w:t>57,8</w:t>
      </w:r>
      <w:r w:rsidRPr="004F3B0E">
        <w:rPr>
          <w:sz w:val="26"/>
          <w:szCs w:val="26"/>
          <w:shd w:val="clear" w:color="auto" w:fill="FFFFFF"/>
        </w:rPr>
        <w:t>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валовой сбор овощей открытого грунта в сельскохозяйственных организациях, крестьянских (фермерских) хозяйствах, включая </w:t>
      </w:r>
      <w:r w:rsidR="00116095">
        <w:rPr>
          <w:sz w:val="26"/>
          <w:szCs w:val="26"/>
          <w:shd w:val="clear" w:color="auto" w:fill="FFFFFF"/>
        </w:rPr>
        <w:t>индивидуальных предпринимателей</w:t>
      </w:r>
      <w:r w:rsidRPr="004F3B0E">
        <w:rPr>
          <w:sz w:val="26"/>
          <w:szCs w:val="26"/>
          <w:shd w:val="clear" w:color="auto" w:fill="FFFFFF"/>
        </w:rPr>
        <w:t xml:space="preserve"> </w:t>
      </w:r>
      <w:r w:rsidR="00116095">
        <w:rPr>
          <w:sz w:val="26"/>
          <w:szCs w:val="26"/>
          <w:shd w:val="clear" w:color="auto" w:fill="FFFFFF"/>
        </w:rPr>
        <w:t>–</w:t>
      </w:r>
      <w:r w:rsidRPr="004F3B0E">
        <w:rPr>
          <w:sz w:val="26"/>
          <w:szCs w:val="26"/>
          <w:shd w:val="clear" w:color="auto" w:fill="FFFFFF"/>
        </w:rPr>
        <w:t xml:space="preserve"> </w:t>
      </w:r>
      <w:r w:rsidR="00116095">
        <w:rPr>
          <w:sz w:val="26"/>
          <w:szCs w:val="26"/>
          <w:shd w:val="clear" w:color="auto" w:fill="FFFFFF"/>
        </w:rPr>
        <w:t>11,85</w:t>
      </w:r>
      <w:r w:rsidRPr="004F3B0E">
        <w:rPr>
          <w:sz w:val="26"/>
          <w:szCs w:val="26"/>
          <w:shd w:val="clear" w:color="auto" w:fill="FFFFFF"/>
        </w:rPr>
        <w:t>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производство скота и птицы на убой в хозяйствах всех категорий (в живом весе) </w:t>
      </w:r>
      <w:r w:rsidR="00116095">
        <w:rPr>
          <w:sz w:val="26"/>
          <w:szCs w:val="26"/>
          <w:shd w:val="clear" w:color="auto" w:fill="FFFFFF"/>
        </w:rPr>
        <w:t>–</w:t>
      </w:r>
      <w:r w:rsidRPr="004F3B0E">
        <w:rPr>
          <w:sz w:val="26"/>
          <w:szCs w:val="26"/>
          <w:shd w:val="clear" w:color="auto" w:fill="FFFFFF"/>
        </w:rPr>
        <w:t xml:space="preserve"> </w:t>
      </w:r>
      <w:r w:rsidR="00116095">
        <w:rPr>
          <w:sz w:val="26"/>
          <w:szCs w:val="26"/>
          <w:shd w:val="clear" w:color="auto" w:fill="FFFFFF"/>
        </w:rPr>
        <w:t>10,1</w:t>
      </w:r>
      <w:r w:rsidRPr="004F3B0E">
        <w:rPr>
          <w:sz w:val="26"/>
          <w:szCs w:val="26"/>
          <w:shd w:val="clear" w:color="auto" w:fill="FFFFFF"/>
        </w:rPr>
        <w:t>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производство молока в хозяйствах всех категорий </w:t>
      </w:r>
      <w:r w:rsidR="001D3385">
        <w:rPr>
          <w:sz w:val="26"/>
          <w:szCs w:val="26"/>
          <w:shd w:val="clear" w:color="auto" w:fill="FFFFFF"/>
        </w:rPr>
        <w:t>–</w:t>
      </w:r>
      <w:r w:rsidRPr="004F3B0E">
        <w:rPr>
          <w:sz w:val="26"/>
          <w:szCs w:val="26"/>
          <w:shd w:val="clear" w:color="auto" w:fill="FFFFFF"/>
        </w:rPr>
        <w:t xml:space="preserve"> </w:t>
      </w:r>
      <w:r w:rsidR="001D3385">
        <w:rPr>
          <w:sz w:val="26"/>
          <w:szCs w:val="26"/>
          <w:shd w:val="clear" w:color="auto" w:fill="FFFFFF"/>
        </w:rPr>
        <w:t>84,1</w:t>
      </w:r>
      <w:r w:rsidRPr="004F3B0E">
        <w:rPr>
          <w:sz w:val="26"/>
          <w:szCs w:val="26"/>
          <w:shd w:val="clear" w:color="auto" w:fill="FFFFFF"/>
        </w:rPr>
        <w:t>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производство молока в сельскохозяйственных организациях, крестьянских (фермерских) хозяйствах, включая индивидуальных предпринимателей </w:t>
      </w:r>
      <w:r w:rsidR="001D3385">
        <w:rPr>
          <w:sz w:val="26"/>
          <w:szCs w:val="26"/>
          <w:shd w:val="clear" w:color="auto" w:fill="FFFFFF"/>
        </w:rPr>
        <w:t>–</w:t>
      </w:r>
      <w:r w:rsidRPr="004F3B0E">
        <w:rPr>
          <w:sz w:val="26"/>
          <w:szCs w:val="26"/>
          <w:shd w:val="clear" w:color="auto" w:fill="FFFFFF"/>
        </w:rPr>
        <w:t xml:space="preserve"> </w:t>
      </w:r>
      <w:r w:rsidR="001D3385">
        <w:rPr>
          <w:sz w:val="26"/>
          <w:szCs w:val="26"/>
          <w:shd w:val="clear" w:color="auto" w:fill="FFFFFF"/>
        </w:rPr>
        <w:t>39,9</w:t>
      </w:r>
      <w:r w:rsidRPr="004F3B0E">
        <w:rPr>
          <w:sz w:val="26"/>
          <w:szCs w:val="26"/>
          <w:shd w:val="clear" w:color="auto" w:fill="FFFFFF"/>
        </w:rPr>
        <w:t>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размер посевных площадей, занятых зерновыми, зернобобовыми, масличными и кормовыми сельскохозяйственными культурами - 24,5 тыс. га;</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доля площади, засеваемой элитными семенами, в общей площади посевов </w:t>
      </w:r>
      <w:r w:rsidR="001D3385">
        <w:rPr>
          <w:sz w:val="26"/>
          <w:szCs w:val="26"/>
          <w:shd w:val="clear" w:color="auto" w:fill="FFFFFF"/>
        </w:rPr>
        <w:t>–</w:t>
      </w:r>
      <w:r w:rsidRPr="004F3B0E">
        <w:rPr>
          <w:sz w:val="26"/>
          <w:szCs w:val="26"/>
          <w:shd w:val="clear" w:color="auto" w:fill="FFFFFF"/>
        </w:rPr>
        <w:t xml:space="preserve"> </w:t>
      </w:r>
      <w:r w:rsidR="001D3385">
        <w:rPr>
          <w:sz w:val="26"/>
          <w:szCs w:val="26"/>
          <w:shd w:val="clear" w:color="auto" w:fill="FFFFFF"/>
        </w:rPr>
        <w:t>8,2</w:t>
      </w:r>
      <w:r w:rsidRPr="004F3B0E">
        <w:rPr>
          <w:sz w:val="26"/>
          <w:szCs w:val="26"/>
          <w:shd w:val="clear" w:color="auto" w:fill="FFFFFF"/>
        </w:rPr>
        <w:t xml:space="preserve"> процентов;</w:t>
      </w:r>
    </w:p>
    <w:p w:rsidR="004F3B0E" w:rsidRPr="004F3B0E" w:rsidRDefault="003654D8" w:rsidP="004F3B0E">
      <w:pPr>
        <w:widowControl w:val="0"/>
        <w:autoSpaceDE w:val="0"/>
        <w:autoSpaceDN w:val="0"/>
        <w:adjustRightInd w:val="0"/>
        <w:ind w:firstLine="720"/>
        <w:jc w:val="both"/>
        <w:rPr>
          <w:sz w:val="26"/>
          <w:szCs w:val="26"/>
          <w:shd w:val="clear" w:color="auto" w:fill="FFFFFF"/>
        </w:rPr>
      </w:pPr>
      <w:r>
        <w:rPr>
          <w:sz w:val="26"/>
          <w:szCs w:val="26"/>
          <w:shd w:val="clear" w:color="auto" w:fill="FFFFFF"/>
        </w:rPr>
        <w:t xml:space="preserve">площадь закладки земляники садовой - </w:t>
      </w:r>
      <w:r w:rsidR="004F3B0E" w:rsidRPr="004F3B0E">
        <w:rPr>
          <w:sz w:val="26"/>
          <w:szCs w:val="26"/>
          <w:shd w:val="clear" w:color="auto" w:fill="FFFFFF"/>
        </w:rPr>
        <w:t>0 гектар</w:t>
      </w:r>
      <w:r>
        <w:rPr>
          <w:sz w:val="26"/>
          <w:szCs w:val="26"/>
          <w:shd w:val="clear" w:color="auto" w:fill="FFFFFF"/>
        </w:rPr>
        <w:t>ов</w:t>
      </w:r>
      <w:r w:rsidR="004F3B0E" w:rsidRPr="004F3B0E">
        <w:rPr>
          <w:sz w:val="26"/>
          <w:szCs w:val="26"/>
          <w:shd w:val="clear" w:color="auto" w:fill="FFFFFF"/>
        </w:rPr>
        <w:t>;</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- 0 тыс. голов;</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 тыс. голов;</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 </w:t>
      </w:r>
      <w:r w:rsidR="007C6CBF">
        <w:rPr>
          <w:sz w:val="26"/>
          <w:szCs w:val="26"/>
          <w:shd w:val="clear" w:color="auto" w:fill="FFFFFF"/>
        </w:rPr>
        <w:t>10</w:t>
      </w:r>
      <w:r w:rsidRPr="004F3B0E">
        <w:rPr>
          <w:sz w:val="26"/>
          <w:szCs w:val="26"/>
          <w:shd w:val="clear" w:color="auto" w:fill="FFFFFF"/>
        </w:rPr>
        <w:t xml:space="preserve"> единиц;</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4F3B0E">
        <w:rPr>
          <w:sz w:val="26"/>
          <w:szCs w:val="26"/>
          <w:shd w:val="clear" w:color="auto" w:fill="FFFFFF"/>
        </w:rPr>
        <w:t>грантовую</w:t>
      </w:r>
      <w:proofErr w:type="spellEnd"/>
      <w:r w:rsidRPr="004F3B0E">
        <w:rPr>
          <w:sz w:val="26"/>
          <w:szCs w:val="26"/>
          <w:shd w:val="clear" w:color="auto" w:fill="FFFFFF"/>
        </w:rPr>
        <w:t xml:space="preserve"> поддержку, к году, предшествующему году предоставления субсидии, - </w:t>
      </w:r>
      <w:r w:rsidR="007C6CBF">
        <w:rPr>
          <w:sz w:val="26"/>
          <w:szCs w:val="26"/>
          <w:shd w:val="clear" w:color="auto" w:fill="FFFFFF"/>
        </w:rPr>
        <w:t>8</w:t>
      </w:r>
      <w:r w:rsidRPr="004F3B0E">
        <w:rPr>
          <w:sz w:val="26"/>
          <w:szCs w:val="26"/>
          <w:shd w:val="clear" w:color="auto" w:fill="FFFFFF"/>
        </w:rPr>
        <w:t xml:space="preserve"> процентов;</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4F3B0E">
        <w:rPr>
          <w:sz w:val="26"/>
          <w:szCs w:val="26"/>
          <w:shd w:val="clear" w:color="auto" w:fill="FFFFFF"/>
        </w:rPr>
        <w:t>грантовую</w:t>
      </w:r>
      <w:proofErr w:type="spellEnd"/>
      <w:r w:rsidRPr="004F3B0E">
        <w:rPr>
          <w:sz w:val="26"/>
          <w:szCs w:val="26"/>
          <w:shd w:val="clear" w:color="auto" w:fill="FFFFFF"/>
        </w:rPr>
        <w:t xml:space="preserve"> поддержку для развития материально-технической базы, - </w:t>
      </w:r>
      <w:r w:rsidR="007C6CBF">
        <w:rPr>
          <w:sz w:val="26"/>
          <w:szCs w:val="26"/>
          <w:shd w:val="clear" w:color="auto" w:fill="FFFFFF"/>
        </w:rPr>
        <w:t>3</w:t>
      </w:r>
      <w:r w:rsidRPr="004F3B0E">
        <w:rPr>
          <w:sz w:val="26"/>
          <w:szCs w:val="26"/>
          <w:shd w:val="clear" w:color="auto" w:fill="FFFFFF"/>
        </w:rPr>
        <w:t xml:space="preserve"> единиц</w:t>
      </w:r>
      <w:r w:rsidR="007C6CBF">
        <w:rPr>
          <w:sz w:val="26"/>
          <w:szCs w:val="26"/>
          <w:shd w:val="clear" w:color="auto" w:fill="FFFFFF"/>
        </w:rPr>
        <w:t>ы</w:t>
      </w:r>
      <w:r w:rsidRPr="004F3B0E">
        <w:rPr>
          <w:sz w:val="26"/>
          <w:szCs w:val="26"/>
          <w:shd w:val="clear" w:color="auto" w:fill="FFFFFF"/>
        </w:rPr>
        <w:t>;</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4F3B0E">
        <w:rPr>
          <w:sz w:val="26"/>
          <w:szCs w:val="26"/>
          <w:shd w:val="clear" w:color="auto" w:fill="FFFFFF"/>
        </w:rPr>
        <w:t>грантовую</w:t>
      </w:r>
      <w:proofErr w:type="spellEnd"/>
      <w:r w:rsidRPr="004F3B0E">
        <w:rPr>
          <w:sz w:val="26"/>
          <w:szCs w:val="26"/>
          <w:shd w:val="clear" w:color="auto" w:fill="FFFFFF"/>
        </w:rPr>
        <w:t xml:space="preserve"> поддержку, к году, предшествующему году предоставления субсидии, - </w:t>
      </w:r>
      <w:r w:rsidR="007C6CBF">
        <w:rPr>
          <w:sz w:val="26"/>
          <w:szCs w:val="26"/>
          <w:shd w:val="clear" w:color="auto" w:fill="FFFFFF"/>
        </w:rPr>
        <w:t>8</w:t>
      </w:r>
      <w:r w:rsidRPr="004F3B0E">
        <w:rPr>
          <w:sz w:val="26"/>
          <w:szCs w:val="26"/>
          <w:shd w:val="clear" w:color="auto" w:fill="FFFFFF"/>
        </w:rPr>
        <w:t xml:space="preserve"> процентов;</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производство масла сливочного - 0,</w:t>
      </w:r>
      <w:r w:rsidR="007C6CBF">
        <w:rPr>
          <w:sz w:val="26"/>
          <w:szCs w:val="26"/>
          <w:shd w:val="clear" w:color="auto" w:fill="FFFFFF"/>
        </w:rPr>
        <w:t>12</w:t>
      </w:r>
      <w:r w:rsidRPr="004F3B0E">
        <w:rPr>
          <w:sz w:val="26"/>
          <w:szCs w:val="26"/>
          <w:shd w:val="clear" w:color="auto" w:fill="FFFFFF"/>
        </w:rPr>
        <w:t>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производство сыров и сырных продуктов - 0,</w:t>
      </w:r>
      <w:r w:rsidR="007C6CBF">
        <w:rPr>
          <w:sz w:val="26"/>
          <w:szCs w:val="26"/>
          <w:shd w:val="clear" w:color="auto" w:fill="FFFFFF"/>
        </w:rPr>
        <w:t>156</w:t>
      </w:r>
      <w:r w:rsidRPr="004F3B0E">
        <w:rPr>
          <w:sz w:val="26"/>
          <w:szCs w:val="26"/>
          <w:shd w:val="clear" w:color="auto" w:fill="FFFFFF"/>
        </w:rPr>
        <w:t>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объем производства семенного картофеля - </w:t>
      </w:r>
      <w:r w:rsidR="007C6CBF">
        <w:rPr>
          <w:sz w:val="26"/>
          <w:szCs w:val="26"/>
          <w:shd w:val="clear" w:color="auto" w:fill="FFFFFF"/>
        </w:rPr>
        <w:t>1585</w:t>
      </w:r>
      <w:r w:rsidRPr="004F3B0E">
        <w:rPr>
          <w:sz w:val="26"/>
          <w:szCs w:val="26"/>
          <w:shd w:val="clear" w:color="auto" w:fill="FFFFFF"/>
        </w:rPr>
        <w:t xml:space="preserve">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объем произведенных семян овощных культур - </w:t>
      </w:r>
      <w:r w:rsidR="007C6CBF">
        <w:rPr>
          <w:sz w:val="26"/>
          <w:szCs w:val="26"/>
          <w:shd w:val="clear" w:color="auto" w:fill="FFFFFF"/>
        </w:rPr>
        <w:t>3</w:t>
      </w:r>
      <w:r w:rsidRPr="004F3B0E">
        <w:rPr>
          <w:sz w:val="26"/>
          <w:szCs w:val="26"/>
          <w:shd w:val="clear" w:color="auto" w:fill="FFFFFF"/>
        </w:rPr>
        <w:t>0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объем реализованного семенного картофеля - </w:t>
      </w:r>
      <w:r w:rsidR="007C6CBF">
        <w:rPr>
          <w:sz w:val="26"/>
          <w:szCs w:val="26"/>
          <w:shd w:val="clear" w:color="auto" w:fill="FFFFFF"/>
        </w:rPr>
        <w:t>755</w:t>
      </w:r>
      <w:r w:rsidRPr="004F3B0E">
        <w:rPr>
          <w:sz w:val="26"/>
          <w:szCs w:val="26"/>
          <w:shd w:val="clear" w:color="auto" w:fill="FFFFFF"/>
        </w:rPr>
        <w:t xml:space="preserve">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объем реализованных семян овощных культур - </w:t>
      </w:r>
      <w:r w:rsidR="00B75C21">
        <w:rPr>
          <w:sz w:val="26"/>
          <w:szCs w:val="26"/>
          <w:shd w:val="clear" w:color="auto" w:fill="FFFFFF"/>
        </w:rPr>
        <w:t>3</w:t>
      </w:r>
      <w:r w:rsidRPr="004F3B0E">
        <w:rPr>
          <w:sz w:val="26"/>
          <w:szCs w:val="26"/>
          <w:shd w:val="clear" w:color="auto" w:fill="FFFFFF"/>
        </w:rPr>
        <w:t>0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объем семенного картофеля, направленного на посадку (посев) в целях размножения, - </w:t>
      </w:r>
      <w:r w:rsidR="00B75C21">
        <w:rPr>
          <w:sz w:val="26"/>
          <w:szCs w:val="26"/>
          <w:shd w:val="clear" w:color="auto" w:fill="FFFFFF"/>
        </w:rPr>
        <w:t>600</w:t>
      </w:r>
      <w:r w:rsidRPr="004F3B0E">
        <w:rPr>
          <w:sz w:val="26"/>
          <w:szCs w:val="26"/>
          <w:shd w:val="clear" w:color="auto" w:fill="FFFFFF"/>
        </w:rPr>
        <w:t xml:space="preserve">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доля застрахованной посевной (посадочной) площади в общей посевной (посадочной) площади (в условных единицах площади) </w:t>
      </w:r>
      <w:r w:rsidR="00B75C21">
        <w:rPr>
          <w:sz w:val="26"/>
          <w:szCs w:val="26"/>
          <w:shd w:val="clear" w:color="auto" w:fill="FFFFFF"/>
        </w:rPr>
        <w:t>–</w:t>
      </w:r>
      <w:r w:rsidRPr="004F3B0E">
        <w:rPr>
          <w:sz w:val="26"/>
          <w:szCs w:val="26"/>
          <w:shd w:val="clear" w:color="auto" w:fill="FFFFFF"/>
        </w:rPr>
        <w:t xml:space="preserve"> </w:t>
      </w:r>
      <w:r w:rsidR="00B75C21">
        <w:rPr>
          <w:sz w:val="26"/>
          <w:szCs w:val="26"/>
          <w:shd w:val="clear" w:color="auto" w:fill="FFFFFF"/>
        </w:rPr>
        <w:t>10,8</w:t>
      </w:r>
      <w:r w:rsidRPr="004F3B0E">
        <w:rPr>
          <w:sz w:val="26"/>
          <w:szCs w:val="26"/>
          <w:shd w:val="clear" w:color="auto" w:fill="FFFFFF"/>
        </w:rPr>
        <w:t xml:space="preserve"> процента;</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доля застрахованного поголовья сельскохозяйственных животных в общем поголовье сельскохозяйственных животных - </w:t>
      </w:r>
      <w:r w:rsidR="00B75C21">
        <w:rPr>
          <w:sz w:val="26"/>
          <w:szCs w:val="26"/>
          <w:shd w:val="clear" w:color="auto" w:fill="FFFFFF"/>
        </w:rPr>
        <w:t>26</w:t>
      </w:r>
      <w:r w:rsidRPr="004F3B0E">
        <w:rPr>
          <w:sz w:val="26"/>
          <w:szCs w:val="26"/>
          <w:shd w:val="clear" w:color="auto" w:fill="FFFFFF"/>
        </w:rPr>
        <w:t xml:space="preserve"> процентов;</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 - 23 процента;</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 </w:t>
      </w:r>
      <w:r w:rsidR="00B75C21">
        <w:rPr>
          <w:sz w:val="26"/>
          <w:szCs w:val="26"/>
          <w:shd w:val="clear" w:color="auto" w:fill="FFFFFF"/>
        </w:rPr>
        <w:t>1,8</w:t>
      </w:r>
      <w:r w:rsidRPr="004F3B0E">
        <w:rPr>
          <w:sz w:val="26"/>
          <w:szCs w:val="26"/>
          <w:shd w:val="clear" w:color="auto" w:fill="FFFFFF"/>
        </w:rPr>
        <w:t>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 - </w:t>
      </w:r>
      <w:r w:rsidR="00B75C21">
        <w:rPr>
          <w:sz w:val="26"/>
          <w:szCs w:val="26"/>
          <w:shd w:val="clear" w:color="auto" w:fill="FFFFFF"/>
        </w:rPr>
        <w:t>4,2</w:t>
      </w:r>
      <w:r w:rsidRPr="004F3B0E">
        <w:rPr>
          <w:sz w:val="26"/>
          <w:szCs w:val="26"/>
          <w:shd w:val="clear" w:color="auto" w:fill="FFFFFF"/>
        </w:rPr>
        <w:t>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w:t>
      </w:r>
      <w:r w:rsidR="00B75C21">
        <w:rPr>
          <w:sz w:val="26"/>
          <w:szCs w:val="26"/>
          <w:shd w:val="clear" w:color="auto" w:fill="FFFFFF"/>
        </w:rPr>
        <w:t>–</w:t>
      </w:r>
      <w:r w:rsidRPr="004F3B0E">
        <w:rPr>
          <w:sz w:val="26"/>
          <w:szCs w:val="26"/>
          <w:shd w:val="clear" w:color="auto" w:fill="FFFFFF"/>
        </w:rPr>
        <w:t xml:space="preserve"> </w:t>
      </w:r>
      <w:r w:rsidR="00B75C21">
        <w:rPr>
          <w:sz w:val="26"/>
          <w:szCs w:val="26"/>
          <w:shd w:val="clear" w:color="auto" w:fill="FFFFFF"/>
        </w:rPr>
        <w:t>0,9</w:t>
      </w:r>
      <w:r w:rsidRPr="004F3B0E">
        <w:rPr>
          <w:sz w:val="26"/>
          <w:szCs w:val="26"/>
          <w:shd w:val="clear" w:color="auto" w:fill="FFFFFF"/>
        </w:rPr>
        <w:t>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 тыс. голов;</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количество крестьянских (фермерских) хозяйств, осуществляющих проекты создания и развития своих хозяйст</w:t>
      </w:r>
      <w:r w:rsidR="00863FA6">
        <w:rPr>
          <w:sz w:val="26"/>
          <w:szCs w:val="26"/>
          <w:shd w:val="clear" w:color="auto" w:fill="FFFFFF"/>
        </w:rPr>
        <w:t>в с помощью грантовой поддержки</w:t>
      </w:r>
      <w:r w:rsidRPr="004F3B0E">
        <w:rPr>
          <w:sz w:val="26"/>
          <w:szCs w:val="26"/>
          <w:shd w:val="clear" w:color="auto" w:fill="FFFFFF"/>
        </w:rPr>
        <w:t xml:space="preserve"> - </w:t>
      </w:r>
      <w:r w:rsidR="00B75C21">
        <w:rPr>
          <w:sz w:val="26"/>
          <w:szCs w:val="26"/>
          <w:shd w:val="clear" w:color="auto" w:fill="FFFFFF"/>
        </w:rPr>
        <w:t>5</w:t>
      </w:r>
      <w:r w:rsidRPr="004F3B0E">
        <w:rPr>
          <w:sz w:val="26"/>
          <w:szCs w:val="26"/>
          <w:shd w:val="clear" w:color="auto" w:fill="FFFFFF"/>
        </w:rPr>
        <w:t xml:space="preserve"> единиц;</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количество сельскохозяйственных потребительских кооперативов, развивающих свою материально-техническую баз</w:t>
      </w:r>
      <w:r w:rsidR="00863FA6">
        <w:rPr>
          <w:sz w:val="26"/>
          <w:szCs w:val="26"/>
          <w:shd w:val="clear" w:color="auto" w:fill="FFFFFF"/>
        </w:rPr>
        <w:t>у с помощью грантовой поддержки</w:t>
      </w:r>
      <w:r w:rsidRPr="004F3B0E">
        <w:rPr>
          <w:sz w:val="26"/>
          <w:szCs w:val="26"/>
          <w:shd w:val="clear" w:color="auto" w:fill="FFFFFF"/>
        </w:rPr>
        <w:t xml:space="preserve"> - 1 единица;</w:t>
      </w:r>
    </w:p>
    <w:p w:rsidR="004F3B0E" w:rsidRPr="004F3B0E" w:rsidRDefault="004F3B0E" w:rsidP="004F3B0E">
      <w:pPr>
        <w:widowControl w:val="0"/>
        <w:autoSpaceDE w:val="0"/>
        <w:autoSpaceDN w:val="0"/>
        <w:adjustRightInd w:val="0"/>
        <w:ind w:firstLine="720"/>
        <w:jc w:val="both"/>
        <w:rPr>
          <w:sz w:val="26"/>
          <w:szCs w:val="26"/>
          <w:shd w:val="clear" w:color="auto" w:fill="FFFFFF"/>
        </w:rPr>
      </w:pPr>
      <w:proofErr w:type="gramStart"/>
      <w:r w:rsidRPr="004F3B0E">
        <w:rPr>
          <w:sz w:val="26"/>
          <w:szCs w:val="26"/>
          <w:shd w:val="clear" w:color="auto" w:fill="FFFFFF"/>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w:t>
      </w:r>
      <w:r w:rsidR="00863FA6">
        <w:rPr>
          <w:sz w:val="26"/>
          <w:szCs w:val="26"/>
          <w:shd w:val="clear" w:color="auto" w:fill="FFFFFF"/>
        </w:rPr>
        <w:t>индивидуальных предпринимателей</w:t>
      </w:r>
      <w:r w:rsidRPr="004F3B0E">
        <w:rPr>
          <w:sz w:val="26"/>
          <w:szCs w:val="26"/>
          <w:shd w:val="clear" w:color="auto" w:fill="FFFFFF"/>
        </w:rPr>
        <w:t xml:space="preserve"> - 24,2 тыс. га;</w:t>
      </w:r>
      <w:proofErr w:type="gramEnd"/>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маточное поголовье овец и коз в сельскохозяйственных организациях, крестьянских (фермерских) хозяйствах, включая </w:t>
      </w:r>
      <w:r w:rsidR="00863FA6">
        <w:rPr>
          <w:sz w:val="26"/>
          <w:szCs w:val="26"/>
          <w:shd w:val="clear" w:color="auto" w:fill="FFFFFF"/>
        </w:rPr>
        <w:t>индивидуальных предпринимателей</w:t>
      </w:r>
      <w:r w:rsidRPr="004F3B0E">
        <w:rPr>
          <w:sz w:val="26"/>
          <w:szCs w:val="26"/>
          <w:shd w:val="clear" w:color="auto" w:fill="FFFFFF"/>
        </w:rPr>
        <w:t xml:space="preserve"> - 0 тыс. голов;</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 - 0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площадь земельного участка, на котором проведены работы по уничтожению борщевика Сосновского - 8,33 га;</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количество личных подсобных хозяйств, ведение которых осуществляют граждане, применяющие специальный налоговый режим "Налог на профессиональный доход" - </w:t>
      </w:r>
      <w:r w:rsidR="008C502A">
        <w:rPr>
          <w:sz w:val="26"/>
          <w:szCs w:val="26"/>
          <w:shd w:val="clear" w:color="auto" w:fill="FFFFFF"/>
        </w:rPr>
        <w:t>5</w:t>
      </w:r>
      <w:r w:rsidRPr="004F3B0E">
        <w:rPr>
          <w:sz w:val="26"/>
          <w:szCs w:val="26"/>
          <w:shd w:val="clear" w:color="auto" w:fill="FFFFFF"/>
        </w:rPr>
        <w:t xml:space="preserve"> единиц;</w:t>
      </w:r>
    </w:p>
    <w:p w:rsid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w:t>
      </w:r>
      <w:r w:rsidR="00863FA6">
        <w:rPr>
          <w:sz w:val="26"/>
          <w:szCs w:val="26"/>
          <w:shd w:val="clear" w:color="auto" w:fill="FFFFFF"/>
        </w:rPr>
        <w:t>лучения субсидии</w:t>
      </w:r>
      <w:r w:rsidR="008C502A">
        <w:rPr>
          <w:sz w:val="26"/>
          <w:szCs w:val="26"/>
          <w:shd w:val="clear" w:color="auto" w:fill="FFFFFF"/>
        </w:rPr>
        <w:t xml:space="preserve"> - 8 процентов;</w:t>
      </w:r>
    </w:p>
    <w:p w:rsidR="008C502A" w:rsidRPr="003E5452" w:rsidRDefault="00863FA6" w:rsidP="004F3B0E">
      <w:pPr>
        <w:widowControl w:val="0"/>
        <w:autoSpaceDE w:val="0"/>
        <w:autoSpaceDN w:val="0"/>
        <w:adjustRightInd w:val="0"/>
        <w:ind w:firstLine="720"/>
        <w:jc w:val="both"/>
        <w:rPr>
          <w:sz w:val="26"/>
          <w:szCs w:val="26"/>
        </w:rPr>
      </w:pPr>
      <w:r w:rsidRPr="003E5452">
        <w:rPr>
          <w:sz w:val="26"/>
          <w:szCs w:val="26"/>
          <w:shd w:val="clear" w:color="auto" w:fill="FFFFFF"/>
        </w:rPr>
        <w:t xml:space="preserve">количество проектов </w:t>
      </w:r>
      <w:proofErr w:type="spellStart"/>
      <w:r w:rsidRPr="003E5452">
        <w:rPr>
          <w:sz w:val="26"/>
          <w:szCs w:val="26"/>
          <w:shd w:val="clear" w:color="auto" w:fill="FFFFFF"/>
        </w:rPr>
        <w:t>грантополучателей</w:t>
      </w:r>
      <w:proofErr w:type="spellEnd"/>
      <w:r w:rsidRPr="003E5452">
        <w:rPr>
          <w:sz w:val="26"/>
          <w:szCs w:val="26"/>
          <w:shd w:val="clear" w:color="auto" w:fill="FFFFFF"/>
        </w:rPr>
        <w:t>, реализуемых с помощью гранта "</w:t>
      </w:r>
      <w:proofErr w:type="spellStart"/>
      <w:r w:rsidRPr="003E5452">
        <w:rPr>
          <w:sz w:val="26"/>
          <w:szCs w:val="26"/>
          <w:shd w:val="clear" w:color="auto" w:fill="FFFFFF"/>
        </w:rPr>
        <w:t>Агропрогресс</w:t>
      </w:r>
      <w:proofErr w:type="spellEnd"/>
      <w:r w:rsidRPr="003E5452">
        <w:rPr>
          <w:sz w:val="26"/>
          <w:szCs w:val="26"/>
          <w:shd w:val="clear" w:color="auto" w:fill="FFFFFF"/>
        </w:rPr>
        <w:t xml:space="preserve">" – 0 </w:t>
      </w:r>
      <w:r w:rsidRPr="003E5452">
        <w:rPr>
          <w:sz w:val="26"/>
          <w:szCs w:val="26"/>
        </w:rPr>
        <w:t>единиц;</w:t>
      </w:r>
    </w:p>
    <w:p w:rsidR="00542A45" w:rsidRPr="003E5452" w:rsidRDefault="00542A45" w:rsidP="00542A45">
      <w:pPr>
        <w:ind w:firstLine="708"/>
        <w:jc w:val="both"/>
        <w:rPr>
          <w:sz w:val="26"/>
          <w:szCs w:val="26"/>
        </w:rPr>
      </w:pPr>
      <w:r w:rsidRPr="003E5452">
        <w:rPr>
          <w:sz w:val="26"/>
          <w:szCs w:val="26"/>
        </w:rPr>
        <w:t>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3E5452">
        <w:rPr>
          <w:sz w:val="26"/>
          <w:szCs w:val="26"/>
        </w:rPr>
        <w:t>Агропрогресс</w:t>
      </w:r>
      <w:proofErr w:type="spellEnd"/>
      <w:r w:rsidRPr="003E5452">
        <w:rPr>
          <w:sz w:val="26"/>
          <w:szCs w:val="26"/>
        </w:rPr>
        <w:t>", получивших указанный грант, в течение предыдущих 5 лет, включая отчетный год – 8 процентов;</w:t>
      </w:r>
    </w:p>
    <w:p w:rsidR="00542A45" w:rsidRPr="003E5452" w:rsidRDefault="00542A45" w:rsidP="00542A45">
      <w:pPr>
        <w:ind w:firstLine="708"/>
        <w:jc w:val="both"/>
        <w:rPr>
          <w:sz w:val="26"/>
          <w:szCs w:val="26"/>
        </w:rPr>
      </w:pPr>
      <w:r w:rsidRPr="003E5452">
        <w:rPr>
          <w:sz w:val="26"/>
          <w:szCs w:val="26"/>
          <w:shd w:val="clear" w:color="auto" w:fill="FFFFFF"/>
        </w:rPr>
        <w:t xml:space="preserve">рост объема доходов от услуг, оказываемых в сфере сельского туризма сельскохозяйственными товаропроизводителями, получившими </w:t>
      </w:r>
      <w:proofErr w:type="spellStart"/>
      <w:r w:rsidRPr="003E5452">
        <w:rPr>
          <w:sz w:val="26"/>
          <w:szCs w:val="26"/>
          <w:shd w:val="clear" w:color="auto" w:fill="FFFFFF"/>
        </w:rPr>
        <w:t>грантовую</w:t>
      </w:r>
      <w:proofErr w:type="spellEnd"/>
      <w:r w:rsidRPr="003E5452">
        <w:rPr>
          <w:sz w:val="26"/>
          <w:szCs w:val="26"/>
          <w:shd w:val="clear" w:color="auto" w:fill="FFFFFF"/>
        </w:rPr>
        <w:t xml:space="preserve"> поддержку – 0 </w:t>
      </w:r>
      <w:r w:rsidRPr="003E5452">
        <w:rPr>
          <w:sz w:val="26"/>
          <w:szCs w:val="26"/>
        </w:rPr>
        <w:t>процентов;</w:t>
      </w:r>
    </w:p>
    <w:p w:rsidR="00542A45" w:rsidRPr="003E5452" w:rsidRDefault="00542A45" w:rsidP="00542A45">
      <w:pPr>
        <w:ind w:firstLine="708"/>
        <w:jc w:val="both"/>
        <w:rPr>
          <w:sz w:val="26"/>
          <w:szCs w:val="26"/>
        </w:rPr>
      </w:pPr>
      <w:r w:rsidRPr="003E5452">
        <w:rPr>
          <w:sz w:val="26"/>
          <w:szCs w:val="26"/>
          <w:shd w:val="clear" w:color="auto" w:fill="FFFFFF"/>
        </w:rPr>
        <w:t>прирост объема производства сельскохозяйственной продукции сельскохозяйственными товаропроизводителями, получившими грант "</w:t>
      </w:r>
      <w:proofErr w:type="spellStart"/>
      <w:r w:rsidRPr="003E5452">
        <w:rPr>
          <w:sz w:val="26"/>
          <w:szCs w:val="26"/>
          <w:shd w:val="clear" w:color="auto" w:fill="FFFFFF"/>
        </w:rPr>
        <w:t>Агротуризм</w:t>
      </w:r>
      <w:proofErr w:type="spellEnd"/>
      <w:r w:rsidRPr="003E5452">
        <w:rPr>
          <w:sz w:val="26"/>
          <w:szCs w:val="26"/>
          <w:shd w:val="clear" w:color="auto" w:fill="FFFFFF"/>
        </w:rPr>
        <w:t xml:space="preserve"> – 0 </w:t>
      </w:r>
      <w:r w:rsidRPr="003E5452">
        <w:rPr>
          <w:sz w:val="26"/>
          <w:szCs w:val="26"/>
        </w:rPr>
        <w:t>процентов;</w:t>
      </w:r>
    </w:p>
    <w:p w:rsidR="00F24938" w:rsidRPr="003E5452" w:rsidRDefault="00F24938" w:rsidP="00F24938">
      <w:pPr>
        <w:ind w:firstLine="708"/>
        <w:jc w:val="both"/>
        <w:rPr>
          <w:sz w:val="26"/>
          <w:szCs w:val="26"/>
          <w:shd w:val="clear" w:color="auto" w:fill="FFFFFF"/>
        </w:rPr>
      </w:pPr>
      <w:r w:rsidRPr="003E5452">
        <w:rPr>
          <w:sz w:val="26"/>
          <w:szCs w:val="26"/>
          <w:shd w:val="clear" w:color="auto" w:fill="FFFFFF"/>
        </w:rPr>
        <w:t xml:space="preserve">количество туристов, посетивших объекты сельского туризма </w:t>
      </w:r>
      <w:proofErr w:type="spellStart"/>
      <w:proofErr w:type="gramStart"/>
      <w:r w:rsidRPr="003E5452">
        <w:rPr>
          <w:sz w:val="26"/>
          <w:szCs w:val="26"/>
          <w:shd w:val="clear" w:color="auto" w:fill="FFFFFF"/>
        </w:rPr>
        <w:t>сельскохо-зяйственных</w:t>
      </w:r>
      <w:proofErr w:type="spellEnd"/>
      <w:proofErr w:type="gramEnd"/>
      <w:r w:rsidRPr="003E5452">
        <w:rPr>
          <w:sz w:val="26"/>
          <w:szCs w:val="26"/>
          <w:shd w:val="clear" w:color="auto" w:fill="FFFFFF"/>
        </w:rPr>
        <w:t xml:space="preserve"> товаропроизводителей, получивших </w:t>
      </w:r>
      <w:proofErr w:type="spellStart"/>
      <w:r w:rsidRPr="003E5452">
        <w:rPr>
          <w:sz w:val="26"/>
          <w:szCs w:val="26"/>
          <w:shd w:val="clear" w:color="auto" w:fill="FFFFFF"/>
        </w:rPr>
        <w:t>грантовую</w:t>
      </w:r>
      <w:proofErr w:type="spellEnd"/>
      <w:r w:rsidRPr="003E5452">
        <w:rPr>
          <w:sz w:val="26"/>
          <w:szCs w:val="26"/>
          <w:shd w:val="clear" w:color="auto" w:fill="FFFFFF"/>
        </w:rPr>
        <w:t xml:space="preserve"> поддержку – 0 человек в год;</w:t>
      </w:r>
    </w:p>
    <w:p w:rsidR="00F24938" w:rsidRPr="003E5452" w:rsidRDefault="00F24938" w:rsidP="00F24938">
      <w:pPr>
        <w:ind w:firstLine="708"/>
        <w:jc w:val="both"/>
        <w:rPr>
          <w:sz w:val="26"/>
          <w:szCs w:val="26"/>
          <w:shd w:val="clear" w:color="auto" w:fill="FFFFFF"/>
        </w:rPr>
      </w:pPr>
      <w:r w:rsidRPr="003E5452">
        <w:rPr>
          <w:sz w:val="26"/>
          <w:szCs w:val="26"/>
          <w:shd w:val="clear" w:color="auto" w:fill="FFFFFF"/>
        </w:rPr>
        <w:t>объем реализованных зерновых культур собственного производства – 3,9736 тыс. тонн;</w:t>
      </w:r>
    </w:p>
    <w:p w:rsidR="0084423D" w:rsidRPr="003E5452" w:rsidRDefault="0084423D" w:rsidP="0084423D">
      <w:pPr>
        <w:ind w:firstLine="708"/>
        <w:jc w:val="both"/>
        <w:rPr>
          <w:sz w:val="26"/>
          <w:szCs w:val="26"/>
          <w:shd w:val="clear" w:color="auto" w:fill="FFFFFF"/>
        </w:rPr>
      </w:pPr>
      <w:r w:rsidRPr="003E5452">
        <w:rPr>
          <w:sz w:val="26"/>
          <w:szCs w:val="26"/>
          <w:shd w:val="clear" w:color="auto" w:fill="FFFFFF"/>
        </w:rPr>
        <w:t xml:space="preserve">количество проектов развития сельского туризма, получивших </w:t>
      </w:r>
      <w:proofErr w:type="spellStart"/>
      <w:proofErr w:type="gramStart"/>
      <w:r w:rsidRPr="003E5452">
        <w:rPr>
          <w:sz w:val="26"/>
          <w:szCs w:val="26"/>
          <w:shd w:val="clear" w:color="auto" w:fill="FFFFFF"/>
        </w:rPr>
        <w:t>государст-венную</w:t>
      </w:r>
      <w:proofErr w:type="spellEnd"/>
      <w:proofErr w:type="gramEnd"/>
      <w:r w:rsidRPr="003E5452">
        <w:rPr>
          <w:sz w:val="26"/>
          <w:szCs w:val="26"/>
          <w:shd w:val="clear" w:color="auto" w:fill="FFFFFF"/>
        </w:rPr>
        <w:t xml:space="preserve"> поддержку, обеспечивающих прирост производства сельскохозяйственной продукции – 0 единиц;</w:t>
      </w:r>
    </w:p>
    <w:p w:rsidR="00730C2E" w:rsidRPr="003E5452" w:rsidRDefault="00730C2E" w:rsidP="00730C2E">
      <w:pPr>
        <w:ind w:firstLine="708"/>
        <w:jc w:val="both"/>
        <w:rPr>
          <w:sz w:val="26"/>
          <w:szCs w:val="26"/>
          <w:shd w:val="clear" w:color="auto" w:fill="FFFFFF"/>
        </w:rPr>
      </w:pPr>
      <w:r w:rsidRPr="003E5452">
        <w:rPr>
          <w:sz w:val="26"/>
          <w:szCs w:val="26"/>
          <w:shd w:val="clear" w:color="auto" w:fill="FFFFFF"/>
        </w:rPr>
        <w:t>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 – 0 человек;</w:t>
      </w:r>
    </w:p>
    <w:p w:rsidR="007732D1" w:rsidRPr="003E5452" w:rsidRDefault="007732D1" w:rsidP="007732D1">
      <w:pPr>
        <w:ind w:firstLine="708"/>
        <w:jc w:val="both"/>
        <w:rPr>
          <w:sz w:val="26"/>
          <w:szCs w:val="26"/>
          <w:shd w:val="clear" w:color="auto" w:fill="FFFFFF"/>
        </w:rPr>
      </w:pPr>
      <w:r w:rsidRPr="003E5452">
        <w:rPr>
          <w:sz w:val="26"/>
          <w:szCs w:val="26"/>
          <w:shd w:val="clear" w:color="auto" w:fill="FFFFFF"/>
        </w:rPr>
        <w:t>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 – 720 гектаров;</w:t>
      </w:r>
    </w:p>
    <w:p w:rsidR="00425127" w:rsidRPr="003E5452" w:rsidRDefault="00425127" w:rsidP="00425127">
      <w:pPr>
        <w:ind w:firstLine="708"/>
        <w:jc w:val="both"/>
        <w:rPr>
          <w:sz w:val="26"/>
          <w:szCs w:val="26"/>
          <w:shd w:val="clear" w:color="auto" w:fill="FFFFFF"/>
        </w:rPr>
      </w:pPr>
      <w:r w:rsidRPr="003E5452">
        <w:rPr>
          <w:sz w:val="26"/>
          <w:szCs w:val="26"/>
          <w:shd w:val="clear" w:color="auto" w:fill="FFFFFF"/>
        </w:rPr>
        <w:t xml:space="preserve">размер посевных площадей, занятых овощами открытого грунта в </w:t>
      </w:r>
      <w:proofErr w:type="spellStart"/>
      <w:proofErr w:type="gramStart"/>
      <w:r w:rsidRPr="003E5452">
        <w:rPr>
          <w:sz w:val="26"/>
          <w:szCs w:val="26"/>
          <w:shd w:val="clear" w:color="auto" w:fill="FFFFFF"/>
        </w:rPr>
        <w:t>сельско-хозяйственных</w:t>
      </w:r>
      <w:proofErr w:type="spellEnd"/>
      <w:proofErr w:type="gramEnd"/>
      <w:r w:rsidRPr="003E5452">
        <w:rPr>
          <w:sz w:val="26"/>
          <w:szCs w:val="26"/>
          <w:shd w:val="clear" w:color="auto" w:fill="FFFFFF"/>
        </w:rPr>
        <w:t xml:space="preserve"> организациях, крестьянских (фермерских) хозяйствах, включая индивидуальных предпринимателей -90 гектаров;</w:t>
      </w:r>
    </w:p>
    <w:p w:rsidR="0070741B" w:rsidRPr="003E5452" w:rsidRDefault="0070741B" w:rsidP="0070741B">
      <w:pPr>
        <w:ind w:firstLine="708"/>
        <w:jc w:val="both"/>
        <w:rPr>
          <w:sz w:val="26"/>
          <w:szCs w:val="26"/>
          <w:shd w:val="clear" w:color="auto" w:fill="FFFFFF"/>
        </w:rPr>
      </w:pPr>
      <w:r w:rsidRPr="003E5452">
        <w:rPr>
          <w:sz w:val="26"/>
          <w:szCs w:val="26"/>
          <w:shd w:val="clear" w:color="auto" w:fill="FFFFFF"/>
        </w:rPr>
        <w:t>объем высева элитного и (или) оригинального семенного картофеля и овощных культур – 0,2 тыс. тонн;</w:t>
      </w:r>
    </w:p>
    <w:p w:rsidR="0070741B" w:rsidRPr="003E5452" w:rsidRDefault="0070741B" w:rsidP="0070741B">
      <w:pPr>
        <w:ind w:firstLine="708"/>
        <w:jc w:val="both"/>
        <w:rPr>
          <w:sz w:val="26"/>
          <w:szCs w:val="26"/>
        </w:rPr>
      </w:pPr>
      <w:r w:rsidRPr="003E5452">
        <w:rPr>
          <w:sz w:val="26"/>
          <w:szCs w:val="26"/>
        </w:rPr>
        <w:t>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 11 тонн;</w:t>
      </w:r>
    </w:p>
    <w:p w:rsidR="00B25B1B" w:rsidRPr="003E5452" w:rsidRDefault="00B25B1B" w:rsidP="00B25B1B">
      <w:pPr>
        <w:ind w:firstLine="708"/>
        <w:jc w:val="both"/>
        <w:rPr>
          <w:sz w:val="26"/>
          <w:szCs w:val="26"/>
        </w:rPr>
      </w:pPr>
      <w:r w:rsidRPr="003E5452">
        <w:rPr>
          <w:sz w:val="26"/>
          <w:szCs w:val="26"/>
        </w:rPr>
        <w:t xml:space="preserve">объем реализованных овощей открытого грунта, произведенных </w:t>
      </w:r>
      <w:proofErr w:type="spellStart"/>
      <w:proofErr w:type="gramStart"/>
      <w:r w:rsidRPr="003E5452">
        <w:rPr>
          <w:sz w:val="26"/>
          <w:szCs w:val="26"/>
        </w:rPr>
        <w:t>гражда-нами</w:t>
      </w:r>
      <w:proofErr w:type="spellEnd"/>
      <w:proofErr w:type="gramEnd"/>
      <w:r w:rsidRPr="003E5452">
        <w:rPr>
          <w:sz w:val="26"/>
          <w:szCs w:val="26"/>
        </w:rPr>
        <w:t xml:space="preserve">, ведущими личное подсобное хозяйство и применяющими специальный </w:t>
      </w:r>
      <w:proofErr w:type="spellStart"/>
      <w:r w:rsidRPr="003E5452">
        <w:rPr>
          <w:sz w:val="26"/>
          <w:szCs w:val="26"/>
        </w:rPr>
        <w:t>нало-говый</w:t>
      </w:r>
      <w:proofErr w:type="spellEnd"/>
      <w:r w:rsidRPr="003E5452">
        <w:rPr>
          <w:sz w:val="26"/>
          <w:szCs w:val="26"/>
        </w:rPr>
        <w:t xml:space="preserve"> режим "Налог на профессиональный доход", получившими государственную поддержку – 3,7 тонн;</w:t>
      </w:r>
    </w:p>
    <w:p w:rsidR="00A367C6" w:rsidRPr="003E5452" w:rsidRDefault="00A367C6" w:rsidP="00A367C6">
      <w:pPr>
        <w:spacing w:line="240" w:lineRule="atLeast"/>
        <w:ind w:firstLine="708"/>
        <w:jc w:val="both"/>
        <w:rPr>
          <w:sz w:val="26"/>
          <w:szCs w:val="26"/>
          <w:shd w:val="clear" w:color="auto" w:fill="FFFFFF"/>
        </w:rPr>
      </w:pPr>
      <w:r w:rsidRPr="003E5452">
        <w:rPr>
          <w:sz w:val="26"/>
          <w:szCs w:val="26"/>
        </w:rPr>
        <w:t>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w:t>
      </w:r>
      <w:r w:rsidR="008309F6" w:rsidRPr="003E5452">
        <w:rPr>
          <w:sz w:val="26"/>
          <w:szCs w:val="26"/>
        </w:rPr>
        <w:t xml:space="preserve"> – 39,9 </w:t>
      </w:r>
      <w:r w:rsidR="008309F6" w:rsidRPr="003E5452">
        <w:rPr>
          <w:sz w:val="26"/>
          <w:szCs w:val="26"/>
          <w:shd w:val="clear" w:color="auto" w:fill="FFFFFF"/>
        </w:rPr>
        <w:t>тыс. тонн;</w:t>
      </w:r>
    </w:p>
    <w:p w:rsidR="008309F6" w:rsidRPr="003E5452" w:rsidRDefault="00CE2C11" w:rsidP="00A367C6">
      <w:pPr>
        <w:spacing w:line="240" w:lineRule="atLeast"/>
        <w:ind w:firstLine="708"/>
        <w:jc w:val="both"/>
        <w:rPr>
          <w:sz w:val="26"/>
          <w:szCs w:val="26"/>
          <w:shd w:val="clear" w:color="auto" w:fill="FFFFFF"/>
        </w:rPr>
      </w:pPr>
      <w:r w:rsidRPr="003E5452">
        <w:rPr>
          <w:sz w:val="26"/>
          <w:szCs w:val="26"/>
        </w:rPr>
        <w:t xml:space="preserve">реализация овец и коз на убой (в живом весе)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 0 </w:t>
      </w:r>
      <w:r w:rsidRPr="003E5452">
        <w:rPr>
          <w:sz w:val="26"/>
          <w:szCs w:val="26"/>
          <w:shd w:val="clear" w:color="auto" w:fill="FFFFFF"/>
        </w:rPr>
        <w:t>тыс. тонн;</w:t>
      </w:r>
    </w:p>
    <w:p w:rsidR="00CE2C11" w:rsidRPr="003E5452" w:rsidRDefault="007D2AA7" w:rsidP="00A367C6">
      <w:pPr>
        <w:spacing w:line="240" w:lineRule="atLeast"/>
        <w:ind w:firstLine="708"/>
        <w:jc w:val="both"/>
        <w:rPr>
          <w:sz w:val="26"/>
          <w:szCs w:val="26"/>
        </w:rPr>
      </w:pPr>
      <w:r w:rsidRPr="003E5452">
        <w:rPr>
          <w:sz w:val="26"/>
          <w:szCs w:val="26"/>
        </w:rPr>
        <w:t xml:space="preserve">прирост объема производства масличных культур – 0,17 </w:t>
      </w:r>
      <w:r w:rsidRPr="003E5452">
        <w:rPr>
          <w:sz w:val="26"/>
          <w:szCs w:val="26"/>
          <w:shd w:val="clear" w:color="auto" w:fill="FFFFFF"/>
        </w:rPr>
        <w:t>тыс. тонн;</w:t>
      </w:r>
    </w:p>
    <w:p w:rsidR="00B25B1B" w:rsidRPr="003E5452" w:rsidRDefault="001F617A" w:rsidP="00B25B1B">
      <w:pPr>
        <w:ind w:firstLine="708"/>
        <w:jc w:val="both"/>
        <w:rPr>
          <w:sz w:val="26"/>
          <w:szCs w:val="26"/>
        </w:rPr>
      </w:pPr>
      <w:proofErr w:type="gramStart"/>
      <w:r w:rsidRPr="003E5452">
        <w:rPr>
          <w:sz w:val="26"/>
          <w:szCs w:val="26"/>
        </w:rPr>
        <w:t>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 технической базы, за последние 5 лет (включая отчетный год) по отношению к предыдущему году – 8,0 процентов.</w:t>
      </w:r>
      <w:proofErr w:type="gramEnd"/>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2 этап - 2026 - 2030 годы.</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Реализация мероприятий подпрограммы на 2 этапе должна обеспечить достижение к 2031 году следующих целевых индикаторов и показателей:</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- 1</w:t>
      </w:r>
      <w:r w:rsidR="00B8276F">
        <w:rPr>
          <w:sz w:val="26"/>
          <w:szCs w:val="26"/>
          <w:shd w:val="clear" w:color="auto" w:fill="FFFFFF"/>
        </w:rPr>
        <w:t>95</w:t>
      </w:r>
      <w:r w:rsidRPr="004F3B0E">
        <w:rPr>
          <w:sz w:val="26"/>
          <w:szCs w:val="26"/>
          <w:shd w:val="clear" w:color="auto" w:fill="FFFFFF"/>
        </w:rPr>
        <w:t>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валовой сбор картофеля в сельскохозяйственных организациях, крестьянских (фермерских) хозяйствах, включая индивидуальных предпринимателей, - 100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- 16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производство скота и птицы на убой в хозяйствах всех категорий (в живом весе) - 17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производство молока в хозяйствах всех категорий - 141,5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производство молока в сельскохозяйственных организациях, крестьянских (фермерских) хозяйствах, включая индивидуальных предпринимателей, - </w:t>
      </w:r>
      <w:r w:rsidR="00B8276F">
        <w:rPr>
          <w:sz w:val="26"/>
          <w:szCs w:val="26"/>
          <w:shd w:val="clear" w:color="auto" w:fill="FFFFFF"/>
        </w:rPr>
        <w:t>70,5</w:t>
      </w:r>
      <w:r w:rsidRPr="004F3B0E">
        <w:rPr>
          <w:sz w:val="26"/>
          <w:szCs w:val="26"/>
          <w:shd w:val="clear" w:color="auto" w:fill="FFFFFF"/>
        </w:rPr>
        <w:t>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размер посевных площадей, занятых зерновыми, зернобобовыми, масличными и кормовыми сельскохозяйственными культурами, - 24,5 тыс. га;</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доля площади, засеваемой элитными семенами, в общей площади посевов </w:t>
      </w:r>
      <w:r w:rsidR="00B8276F">
        <w:rPr>
          <w:sz w:val="26"/>
          <w:szCs w:val="26"/>
          <w:shd w:val="clear" w:color="auto" w:fill="FFFFFF"/>
        </w:rPr>
        <w:t>–</w:t>
      </w:r>
      <w:r w:rsidRPr="004F3B0E">
        <w:rPr>
          <w:sz w:val="26"/>
          <w:szCs w:val="26"/>
          <w:shd w:val="clear" w:color="auto" w:fill="FFFFFF"/>
        </w:rPr>
        <w:t xml:space="preserve"> 8</w:t>
      </w:r>
      <w:r w:rsidR="00B8276F">
        <w:rPr>
          <w:sz w:val="26"/>
          <w:szCs w:val="26"/>
          <w:shd w:val="clear" w:color="auto" w:fill="FFFFFF"/>
        </w:rPr>
        <w:t>,2</w:t>
      </w:r>
      <w:r w:rsidRPr="004F3B0E">
        <w:rPr>
          <w:sz w:val="26"/>
          <w:szCs w:val="26"/>
          <w:shd w:val="clear" w:color="auto" w:fill="FFFFFF"/>
        </w:rPr>
        <w:t xml:space="preserve"> процент</w:t>
      </w:r>
      <w:r w:rsidR="00B8276F">
        <w:rPr>
          <w:sz w:val="26"/>
          <w:szCs w:val="26"/>
          <w:shd w:val="clear" w:color="auto" w:fill="FFFFFF"/>
        </w:rPr>
        <w:t>а</w:t>
      </w:r>
      <w:r w:rsidRPr="004F3B0E">
        <w:rPr>
          <w:sz w:val="26"/>
          <w:szCs w:val="26"/>
          <w:shd w:val="clear" w:color="auto" w:fill="FFFFFF"/>
        </w:rPr>
        <w:t>;</w:t>
      </w:r>
    </w:p>
    <w:p w:rsidR="004F3B0E" w:rsidRPr="004F3B0E" w:rsidRDefault="00B8276F" w:rsidP="004F3B0E">
      <w:pPr>
        <w:widowControl w:val="0"/>
        <w:autoSpaceDE w:val="0"/>
        <w:autoSpaceDN w:val="0"/>
        <w:adjustRightInd w:val="0"/>
        <w:ind w:firstLine="720"/>
        <w:jc w:val="both"/>
        <w:rPr>
          <w:sz w:val="26"/>
          <w:szCs w:val="26"/>
          <w:shd w:val="clear" w:color="auto" w:fill="FFFFFF"/>
        </w:rPr>
      </w:pPr>
      <w:r>
        <w:rPr>
          <w:sz w:val="26"/>
          <w:szCs w:val="26"/>
          <w:shd w:val="clear" w:color="auto" w:fill="FFFFFF"/>
        </w:rPr>
        <w:t>площадь закладки земляники садовой</w:t>
      </w:r>
      <w:r w:rsidR="004F3B0E" w:rsidRPr="004F3B0E">
        <w:rPr>
          <w:sz w:val="26"/>
          <w:szCs w:val="26"/>
          <w:shd w:val="clear" w:color="auto" w:fill="FFFFFF"/>
        </w:rPr>
        <w:t xml:space="preserve"> - 0 гектар</w:t>
      </w:r>
      <w:r>
        <w:rPr>
          <w:sz w:val="26"/>
          <w:szCs w:val="26"/>
          <w:shd w:val="clear" w:color="auto" w:fill="FFFFFF"/>
        </w:rPr>
        <w:t>ов</w:t>
      </w:r>
      <w:r w:rsidR="004F3B0E" w:rsidRPr="004F3B0E">
        <w:rPr>
          <w:sz w:val="26"/>
          <w:szCs w:val="26"/>
          <w:shd w:val="clear" w:color="auto" w:fill="FFFFFF"/>
        </w:rPr>
        <w:t>;</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- 0 тыс. голов;</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 тыс. голов;</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- 2 единицы;</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4F3B0E">
        <w:rPr>
          <w:sz w:val="26"/>
          <w:szCs w:val="26"/>
          <w:shd w:val="clear" w:color="auto" w:fill="FFFFFF"/>
        </w:rPr>
        <w:t>грантовую</w:t>
      </w:r>
      <w:proofErr w:type="spellEnd"/>
      <w:r w:rsidRPr="004F3B0E">
        <w:rPr>
          <w:sz w:val="26"/>
          <w:szCs w:val="26"/>
          <w:shd w:val="clear" w:color="auto" w:fill="FFFFFF"/>
        </w:rPr>
        <w:t xml:space="preserve"> поддержку, к году, предшествующему году предоставления субсидии, - </w:t>
      </w:r>
      <w:r w:rsidR="00145E57">
        <w:rPr>
          <w:sz w:val="26"/>
          <w:szCs w:val="26"/>
          <w:shd w:val="clear" w:color="auto" w:fill="FFFFFF"/>
        </w:rPr>
        <w:t>8</w:t>
      </w:r>
      <w:r w:rsidRPr="004F3B0E">
        <w:rPr>
          <w:sz w:val="26"/>
          <w:szCs w:val="26"/>
          <w:shd w:val="clear" w:color="auto" w:fill="FFFFFF"/>
        </w:rPr>
        <w:t xml:space="preserve"> процентов;</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4F3B0E">
        <w:rPr>
          <w:sz w:val="26"/>
          <w:szCs w:val="26"/>
          <w:shd w:val="clear" w:color="auto" w:fill="FFFFFF"/>
        </w:rPr>
        <w:t>грантовую</w:t>
      </w:r>
      <w:proofErr w:type="spellEnd"/>
      <w:r w:rsidRPr="004F3B0E">
        <w:rPr>
          <w:sz w:val="26"/>
          <w:szCs w:val="26"/>
          <w:shd w:val="clear" w:color="auto" w:fill="FFFFFF"/>
        </w:rPr>
        <w:t xml:space="preserve"> поддержку для развития материально-технической базы, - </w:t>
      </w:r>
      <w:r w:rsidR="00145E57">
        <w:rPr>
          <w:sz w:val="26"/>
          <w:szCs w:val="26"/>
          <w:shd w:val="clear" w:color="auto" w:fill="FFFFFF"/>
        </w:rPr>
        <w:t>1</w:t>
      </w:r>
      <w:r w:rsidRPr="004F3B0E">
        <w:rPr>
          <w:sz w:val="26"/>
          <w:szCs w:val="26"/>
          <w:shd w:val="clear" w:color="auto" w:fill="FFFFFF"/>
        </w:rPr>
        <w:t xml:space="preserve"> единиц</w:t>
      </w:r>
      <w:r w:rsidR="00145E57">
        <w:rPr>
          <w:sz w:val="26"/>
          <w:szCs w:val="26"/>
          <w:shd w:val="clear" w:color="auto" w:fill="FFFFFF"/>
        </w:rPr>
        <w:t>а</w:t>
      </w:r>
      <w:r w:rsidRPr="004F3B0E">
        <w:rPr>
          <w:sz w:val="26"/>
          <w:szCs w:val="26"/>
          <w:shd w:val="clear" w:color="auto" w:fill="FFFFFF"/>
        </w:rPr>
        <w:t>;</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4F3B0E">
        <w:rPr>
          <w:sz w:val="26"/>
          <w:szCs w:val="26"/>
          <w:shd w:val="clear" w:color="auto" w:fill="FFFFFF"/>
        </w:rPr>
        <w:t>грантовую</w:t>
      </w:r>
      <w:proofErr w:type="spellEnd"/>
      <w:r w:rsidRPr="004F3B0E">
        <w:rPr>
          <w:sz w:val="26"/>
          <w:szCs w:val="26"/>
          <w:shd w:val="clear" w:color="auto" w:fill="FFFFFF"/>
        </w:rPr>
        <w:t xml:space="preserve"> поддержку, к году, предшествующему году предоставления субсидии, - </w:t>
      </w:r>
      <w:r w:rsidR="00145E57">
        <w:rPr>
          <w:sz w:val="26"/>
          <w:szCs w:val="26"/>
          <w:shd w:val="clear" w:color="auto" w:fill="FFFFFF"/>
        </w:rPr>
        <w:t>8</w:t>
      </w:r>
      <w:r w:rsidRPr="004F3B0E">
        <w:rPr>
          <w:sz w:val="26"/>
          <w:szCs w:val="26"/>
          <w:shd w:val="clear" w:color="auto" w:fill="FFFFFF"/>
        </w:rPr>
        <w:t xml:space="preserve"> процентов;</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производство масла сливочного - 0,</w:t>
      </w:r>
      <w:r w:rsidR="00145E57">
        <w:rPr>
          <w:sz w:val="26"/>
          <w:szCs w:val="26"/>
          <w:shd w:val="clear" w:color="auto" w:fill="FFFFFF"/>
        </w:rPr>
        <w:t>04</w:t>
      </w:r>
      <w:r w:rsidRPr="004F3B0E">
        <w:rPr>
          <w:sz w:val="26"/>
          <w:szCs w:val="26"/>
          <w:shd w:val="clear" w:color="auto" w:fill="FFFFFF"/>
        </w:rPr>
        <w:t>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производство </w:t>
      </w:r>
      <w:r w:rsidR="00145E57">
        <w:rPr>
          <w:sz w:val="26"/>
          <w:szCs w:val="26"/>
          <w:shd w:val="clear" w:color="auto" w:fill="FFFFFF"/>
        </w:rPr>
        <w:t>сыров и сырных продуктов - 0,260</w:t>
      </w:r>
      <w:r w:rsidRPr="004F3B0E">
        <w:rPr>
          <w:sz w:val="26"/>
          <w:szCs w:val="26"/>
          <w:shd w:val="clear" w:color="auto" w:fill="FFFFFF"/>
        </w:rPr>
        <w:t>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объем производства семенного картофеля - </w:t>
      </w:r>
      <w:r w:rsidR="00145E57">
        <w:rPr>
          <w:sz w:val="26"/>
          <w:szCs w:val="26"/>
          <w:shd w:val="clear" w:color="auto" w:fill="FFFFFF"/>
        </w:rPr>
        <w:t>25</w:t>
      </w:r>
      <w:r w:rsidRPr="004F3B0E">
        <w:rPr>
          <w:sz w:val="26"/>
          <w:szCs w:val="26"/>
          <w:shd w:val="clear" w:color="auto" w:fill="FFFFFF"/>
        </w:rPr>
        <w:t>00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объем произведенных семян овощных культур - 50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объем реализованного семенного картофеля - </w:t>
      </w:r>
      <w:r w:rsidR="00145E57">
        <w:rPr>
          <w:sz w:val="26"/>
          <w:szCs w:val="26"/>
          <w:shd w:val="clear" w:color="auto" w:fill="FFFFFF"/>
        </w:rPr>
        <w:t>100</w:t>
      </w:r>
      <w:r w:rsidRPr="004F3B0E">
        <w:rPr>
          <w:sz w:val="26"/>
          <w:szCs w:val="26"/>
          <w:shd w:val="clear" w:color="auto" w:fill="FFFFFF"/>
        </w:rPr>
        <w:t>0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объем реализованных семян овощных культур - </w:t>
      </w:r>
      <w:r w:rsidR="00E454D0">
        <w:rPr>
          <w:sz w:val="26"/>
          <w:szCs w:val="26"/>
          <w:shd w:val="clear" w:color="auto" w:fill="FFFFFF"/>
        </w:rPr>
        <w:t>5</w:t>
      </w:r>
      <w:r w:rsidRPr="004F3B0E">
        <w:rPr>
          <w:sz w:val="26"/>
          <w:szCs w:val="26"/>
          <w:shd w:val="clear" w:color="auto" w:fill="FFFFFF"/>
        </w:rPr>
        <w:t>0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объем семенного картофеля, направленного на посадку (посев) в целях размножения, - 1000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доля застрахованной посевной (посадочной) площади в общей посевной (посадочной) площади (в условных единицах площади) - 4,5 процента;</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доля застрахованного поголовья сельскохозяйственных животных в общем поголовье сельскохозяйственных животных - </w:t>
      </w:r>
      <w:r w:rsidR="00145E57">
        <w:rPr>
          <w:sz w:val="26"/>
          <w:szCs w:val="26"/>
          <w:shd w:val="clear" w:color="auto" w:fill="FFFFFF"/>
        </w:rPr>
        <w:t>26</w:t>
      </w:r>
      <w:r w:rsidRPr="004F3B0E">
        <w:rPr>
          <w:sz w:val="26"/>
          <w:szCs w:val="26"/>
          <w:shd w:val="clear" w:color="auto" w:fill="FFFFFF"/>
        </w:rPr>
        <w:t xml:space="preserve"> процентов;</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 - 23 процента;</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 </w:t>
      </w:r>
      <w:r w:rsidR="00145E57">
        <w:rPr>
          <w:sz w:val="26"/>
          <w:szCs w:val="26"/>
          <w:shd w:val="clear" w:color="auto" w:fill="FFFFFF"/>
        </w:rPr>
        <w:t>2</w:t>
      </w:r>
      <w:r w:rsidRPr="004F3B0E">
        <w:rPr>
          <w:sz w:val="26"/>
          <w:szCs w:val="26"/>
          <w:shd w:val="clear" w:color="auto" w:fill="FFFFFF"/>
        </w:rPr>
        <w:t>,75</w:t>
      </w:r>
      <w:r w:rsidR="00145E57">
        <w:rPr>
          <w:sz w:val="26"/>
          <w:szCs w:val="26"/>
          <w:shd w:val="clear" w:color="auto" w:fill="FFFFFF"/>
        </w:rPr>
        <w:t>0</w:t>
      </w:r>
      <w:r w:rsidRPr="004F3B0E">
        <w:rPr>
          <w:sz w:val="26"/>
          <w:szCs w:val="26"/>
          <w:shd w:val="clear" w:color="auto" w:fill="FFFFFF"/>
        </w:rPr>
        <w:t>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 - 7</w:t>
      </w:r>
      <w:r w:rsidR="00145E57">
        <w:rPr>
          <w:sz w:val="26"/>
          <w:szCs w:val="26"/>
          <w:shd w:val="clear" w:color="auto" w:fill="FFFFFF"/>
        </w:rPr>
        <w:t>,0</w:t>
      </w:r>
      <w:r w:rsidRPr="004F3B0E">
        <w:rPr>
          <w:sz w:val="26"/>
          <w:szCs w:val="26"/>
          <w:shd w:val="clear" w:color="auto" w:fill="FFFFFF"/>
        </w:rPr>
        <w:t>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- 0,1 тыс. тонн ежегодно;</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 тыс. голов;</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количество крестьянских (фермерских) хозяйств, осуществляющих проекты создания и развития своих хозяйств с помощью грантовой поддержки, - 1 единица;</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количество сельскохозяйственных потребительских кооперативов, развивающих свою материально-техническую базу с помощью грантовой поддержки, - 1 единица;</w:t>
      </w:r>
    </w:p>
    <w:p w:rsidR="004F3B0E" w:rsidRPr="004F3B0E" w:rsidRDefault="004F3B0E" w:rsidP="004F3B0E">
      <w:pPr>
        <w:widowControl w:val="0"/>
        <w:autoSpaceDE w:val="0"/>
        <w:autoSpaceDN w:val="0"/>
        <w:adjustRightInd w:val="0"/>
        <w:ind w:firstLine="720"/>
        <w:jc w:val="both"/>
        <w:rPr>
          <w:sz w:val="26"/>
          <w:szCs w:val="26"/>
          <w:shd w:val="clear" w:color="auto" w:fill="FFFFFF"/>
        </w:rPr>
      </w:pPr>
      <w:proofErr w:type="gramStart"/>
      <w:r w:rsidRPr="004F3B0E">
        <w:rPr>
          <w:sz w:val="26"/>
          <w:szCs w:val="26"/>
          <w:shd w:val="clear" w:color="auto" w:fill="FFFFFF"/>
        </w:rP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- 24,2 тыс. га ежегодно.</w:t>
      </w:r>
      <w:proofErr w:type="gramEnd"/>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3 этап - 2031 - 2035 годы.</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Реализация мероприятий подпрограммы на 3 этапе должна обеспечить достижение к 2036 году следующих целевых индикаторов и показателей:</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w:t>
      </w:r>
      <w:r w:rsidR="00145E57">
        <w:rPr>
          <w:sz w:val="26"/>
          <w:szCs w:val="26"/>
          <w:shd w:val="clear" w:color="auto" w:fill="FFFFFF"/>
        </w:rPr>
        <w:t>200</w:t>
      </w:r>
      <w:r w:rsidRPr="004F3B0E">
        <w:rPr>
          <w:sz w:val="26"/>
          <w:szCs w:val="26"/>
          <w:shd w:val="clear" w:color="auto" w:fill="FFFFFF"/>
        </w:rPr>
        <w:t>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валовой сбор картофеля в сельскохозяйственных организациях, крестьянских (фермерских) хозяйствах, включая индивидуальных предпринимателей, - 100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- 17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производство скота и птицы на убой в хозяйствах всех категорий (в живом весе) - 17,5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производство молока в хозяйствах всех категорий - 143,3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производство молока в сельскохозяйственных организациях, крестьянских (фермерских) хозяйствах, включая индивидуальных предпринимателей, - </w:t>
      </w:r>
      <w:r w:rsidR="00145E57">
        <w:rPr>
          <w:sz w:val="26"/>
          <w:szCs w:val="26"/>
          <w:shd w:val="clear" w:color="auto" w:fill="FFFFFF"/>
        </w:rPr>
        <w:t>7</w:t>
      </w:r>
      <w:r w:rsidRPr="004F3B0E">
        <w:rPr>
          <w:sz w:val="26"/>
          <w:szCs w:val="26"/>
          <w:shd w:val="clear" w:color="auto" w:fill="FFFFFF"/>
        </w:rPr>
        <w:t>2</w:t>
      </w:r>
      <w:r w:rsidR="00145E57">
        <w:rPr>
          <w:sz w:val="26"/>
          <w:szCs w:val="26"/>
          <w:shd w:val="clear" w:color="auto" w:fill="FFFFFF"/>
        </w:rPr>
        <w:t>,0</w:t>
      </w:r>
      <w:r w:rsidRPr="004F3B0E">
        <w:rPr>
          <w:sz w:val="26"/>
          <w:szCs w:val="26"/>
          <w:shd w:val="clear" w:color="auto" w:fill="FFFFFF"/>
        </w:rPr>
        <w:t>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размер посевных площадей, занятых зерновыми, зернобобовыми, масличными и кормовыми сельскохозяйственными культурами, - 24,5 тыс. га;</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доля площади, засеваемой элитными семенами, в общей площади посевов </w:t>
      </w:r>
      <w:r w:rsidR="00145E57">
        <w:rPr>
          <w:sz w:val="26"/>
          <w:szCs w:val="26"/>
          <w:shd w:val="clear" w:color="auto" w:fill="FFFFFF"/>
        </w:rPr>
        <w:t>–</w:t>
      </w:r>
      <w:r w:rsidRPr="004F3B0E">
        <w:rPr>
          <w:sz w:val="26"/>
          <w:szCs w:val="26"/>
          <w:shd w:val="clear" w:color="auto" w:fill="FFFFFF"/>
        </w:rPr>
        <w:t xml:space="preserve"> 8</w:t>
      </w:r>
      <w:r w:rsidR="00145E57">
        <w:rPr>
          <w:sz w:val="26"/>
          <w:szCs w:val="26"/>
          <w:shd w:val="clear" w:color="auto" w:fill="FFFFFF"/>
        </w:rPr>
        <w:t>,2</w:t>
      </w:r>
      <w:r w:rsidRPr="004F3B0E">
        <w:rPr>
          <w:sz w:val="26"/>
          <w:szCs w:val="26"/>
          <w:shd w:val="clear" w:color="auto" w:fill="FFFFFF"/>
        </w:rPr>
        <w:t xml:space="preserve"> процентов;</w:t>
      </w:r>
    </w:p>
    <w:p w:rsidR="004F3B0E" w:rsidRPr="004F3B0E" w:rsidRDefault="00145E57" w:rsidP="004F3B0E">
      <w:pPr>
        <w:widowControl w:val="0"/>
        <w:autoSpaceDE w:val="0"/>
        <w:autoSpaceDN w:val="0"/>
        <w:adjustRightInd w:val="0"/>
        <w:ind w:firstLine="720"/>
        <w:jc w:val="both"/>
        <w:rPr>
          <w:sz w:val="26"/>
          <w:szCs w:val="26"/>
          <w:shd w:val="clear" w:color="auto" w:fill="FFFFFF"/>
        </w:rPr>
      </w:pPr>
      <w:r>
        <w:rPr>
          <w:sz w:val="26"/>
          <w:szCs w:val="26"/>
          <w:shd w:val="clear" w:color="auto" w:fill="FFFFFF"/>
        </w:rPr>
        <w:t xml:space="preserve">площадь закладки земляники садовой - </w:t>
      </w:r>
      <w:r w:rsidR="004F3B0E" w:rsidRPr="004F3B0E">
        <w:rPr>
          <w:sz w:val="26"/>
          <w:szCs w:val="26"/>
          <w:shd w:val="clear" w:color="auto" w:fill="FFFFFF"/>
        </w:rPr>
        <w:t>0 гектар</w:t>
      </w:r>
      <w:r>
        <w:rPr>
          <w:sz w:val="26"/>
          <w:szCs w:val="26"/>
          <w:shd w:val="clear" w:color="auto" w:fill="FFFFFF"/>
        </w:rPr>
        <w:t>ов</w:t>
      </w:r>
      <w:r w:rsidR="004F3B0E" w:rsidRPr="004F3B0E">
        <w:rPr>
          <w:sz w:val="26"/>
          <w:szCs w:val="26"/>
          <w:shd w:val="clear" w:color="auto" w:fill="FFFFFF"/>
        </w:rPr>
        <w:t>;</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- 0 тыс. голов;</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 тыс. голов;</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- 2 единицы;</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4F3B0E">
        <w:rPr>
          <w:sz w:val="26"/>
          <w:szCs w:val="26"/>
          <w:shd w:val="clear" w:color="auto" w:fill="FFFFFF"/>
        </w:rPr>
        <w:t>грантовую</w:t>
      </w:r>
      <w:proofErr w:type="spellEnd"/>
      <w:r w:rsidRPr="004F3B0E">
        <w:rPr>
          <w:sz w:val="26"/>
          <w:szCs w:val="26"/>
          <w:shd w:val="clear" w:color="auto" w:fill="FFFFFF"/>
        </w:rPr>
        <w:t xml:space="preserve"> поддержку, к году, предшествующему году предоставления субсидии, - </w:t>
      </w:r>
      <w:r w:rsidR="00145E57">
        <w:rPr>
          <w:sz w:val="26"/>
          <w:szCs w:val="26"/>
          <w:shd w:val="clear" w:color="auto" w:fill="FFFFFF"/>
        </w:rPr>
        <w:t>8</w:t>
      </w:r>
      <w:r w:rsidRPr="004F3B0E">
        <w:rPr>
          <w:sz w:val="26"/>
          <w:szCs w:val="26"/>
          <w:shd w:val="clear" w:color="auto" w:fill="FFFFFF"/>
        </w:rPr>
        <w:t xml:space="preserve"> процентов;</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4F3B0E">
        <w:rPr>
          <w:sz w:val="26"/>
          <w:szCs w:val="26"/>
          <w:shd w:val="clear" w:color="auto" w:fill="FFFFFF"/>
        </w:rPr>
        <w:t>грантовую</w:t>
      </w:r>
      <w:proofErr w:type="spellEnd"/>
      <w:r w:rsidRPr="004F3B0E">
        <w:rPr>
          <w:sz w:val="26"/>
          <w:szCs w:val="26"/>
          <w:shd w:val="clear" w:color="auto" w:fill="FFFFFF"/>
        </w:rPr>
        <w:t xml:space="preserve"> поддержку для развития материально-технической базы, - </w:t>
      </w:r>
      <w:r w:rsidR="00145E57">
        <w:rPr>
          <w:sz w:val="26"/>
          <w:szCs w:val="26"/>
          <w:shd w:val="clear" w:color="auto" w:fill="FFFFFF"/>
        </w:rPr>
        <w:t>1</w:t>
      </w:r>
      <w:r w:rsidRPr="004F3B0E">
        <w:rPr>
          <w:sz w:val="26"/>
          <w:szCs w:val="26"/>
          <w:shd w:val="clear" w:color="auto" w:fill="FFFFFF"/>
        </w:rPr>
        <w:t xml:space="preserve"> единиц;</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4F3B0E">
        <w:rPr>
          <w:sz w:val="26"/>
          <w:szCs w:val="26"/>
          <w:shd w:val="clear" w:color="auto" w:fill="FFFFFF"/>
        </w:rPr>
        <w:t>грантовую</w:t>
      </w:r>
      <w:proofErr w:type="spellEnd"/>
      <w:r w:rsidRPr="004F3B0E">
        <w:rPr>
          <w:sz w:val="26"/>
          <w:szCs w:val="26"/>
          <w:shd w:val="clear" w:color="auto" w:fill="FFFFFF"/>
        </w:rPr>
        <w:t xml:space="preserve"> поддержку, к году, предшествующему году предоставления субсиди</w:t>
      </w:r>
      <w:r w:rsidR="00145E57">
        <w:rPr>
          <w:sz w:val="26"/>
          <w:szCs w:val="26"/>
          <w:shd w:val="clear" w:color="auto" w:fill="FFFFFF"/>
        </w:rPr>
        <w:t>и, - 8</w:t>
      </w:r>
      <w:r w:rsidRPr="004F3B0E">
        <w:rPr>
          <w:sz w:val="26"/>
          <w:szCs w:val="26"/>
          <w:shd w:val="clear" w:color="auto" w:fill="FFFFFF"/>
        </w:rPr>
        <w:t xml:space="preserve"> процентов;</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производство масла сливочного - 0,</w:t>
      </w:r>
      <w:r w:rsidR="00145E57">
        <w:rPr>
          <w:sz w:val="26"/>
          <w:szCs w:val="26"/>
          <w:shd w:val="clear" w:color="auto" w:fill="FFFFFF"/>
        </w:rPr>
        <w:t>04</w:t>
      </w:r>
      <w:r w:rsidRPr="004F3B0E">
        <w:rPr>
          <w:sz w:val="26"/>
          <w:szCs w:val="26"/>
          <w:shd w:val="clear" w:color="auto" w:fill="FFFFFF"/>
        </w:rPr>
        <w:t>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производство сыров и сырных продуктов - 0,</w:t>
      </w:r>
      <w:r w:rsidR="00145E57">
        <w:rPr>
          <w:sz w:val="26"/>
          <w:szCs w:val="26"/>
          <w:shd w:val="clear" w:color="auto" w:fill="FFFFFF"/>
        </w:rPr>
        <w:t>270</w:t>
      </w:r>
      <w:r w:rsidRPr="004F3B0E">
        <w:rPr>
          <w:sz w:val="26"/>
          <w:szCs w:val="26"/>
          <w:shd w:val="clear" w:color="auto" w:fill="FFFFFF"/>
        </w:rPr>
        <w:t>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объем производства семенного картофеля - </w:t>
      </w:r>
      <w:r w:rsidR="00145E57">
        <w:rPr>
          <w:sz w:val="26"/>
          <w:szCs w:val="26"/>
          <w:shd w:val="clear" w:color="auto" w:fill="FFFFFF"/>
        </w:rPr>
        <w:t>2</w:t>
      </w:r>
      <w:r w:rsidRPr="004F3B0E">
        <w:rPr>
          <w:sz w:val="26"/>
          <w:szCs w:val="26"/>
          <w:shd w:val="clear" w:color="auto" w:fill="FFFFFF"/>
        </w:rPr>
        <w:t>5</w:t>
      </w:r>
      <w:r w:rsidR="00145E57">
        <w:rPr>
          <w:sz w:val="26"/>
          <w:szCs w:val="26"/>
          <w:shd w:val="clear" w:color="auto" w:fill="FFFFFF"/>
        </w:rPr>
        <w:t>0</w:t>
      </w:r>
      <w:r w:rsidRPr="004F3B0E">
        <w:rPr>
          <w:sz w:val="26"/>
          <w:szCs w:val="26"/>
          <w:shd w:val="clear" w:color="auto" w:fill="FFFFFF"/>
        </w:rPr>
        <w:t>0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объем произве</w:t>
      </w:r>
      <w:r w:rsidR="00145E57">
        <w:rPr>
          <w:sz w:val="26"/>
          <w:szCs w:val="26"/>
          <w:shd w:val="clear" w:color="auto" w:fill="FFFFFF"/>
        </w:rPr>
        <w:t xml:space="preserve">денных семян овощных культур - </w:t>
      </w:r>
      <w:r w:rsidRPr="004F3B0E">
        <w:rPr>
          <w:sz w:val="26"/>
          <w:szCs w:val="26"/>
          <w:shd w:val="clear" w:color="auto" w:fill="FFFFFF"/>
        </w:rPr>
        <w:t>50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объем реализованного семенного картофеля - </w:t>
      </w:r>
      <w:r w:rsidR="00C52887">
        <w:rPr>
          <w:sz w:val="26"/>
          <w:szCs w:val="26"/>
          <w:shd w:val="clear" w:color="auto" w:fill="FFFFFF"/>
        </w:rPr>
        <w:t>100</w:t>
      </w:r>
      <w:r w:rsidRPr="004F3B0E">
        <w:rPr>
          <w:sz w:val="26"/>
          <w:szCs w:val="26"/>
          <w:shd w:val="clear" w:color="auto" w:fill="FFFFFF"/>
        </w:rPr>
        <w:t>0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объем реализованных семян овощных культур - </w:t>
      </w:r>
      <w:r w:rsidR="00C52887">
        <w:rPr>
          <w:sz w:val="26"/>
          <w:szCs w:val="26"/>
          <w:shd w:val="clear" w:color="auto" w:fill="FFFFFF"/>
        </w:rPr>
        <w:t>5</w:t>
      </w:r>
      <w:r w:rsidRPr="004F3B0E">
        <w:rPr>
          <w:sz w:val="26"/>
          <w:szCs w:val="26"/>
          <w:shd w:val="clear" w:color="auto" w:fill="FFFFFF"/>
        </w:rPr>
        <w:t>0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объем семенного картофеля, направленного на посадку (посев) в целях размножения, - 10</w:t>
      </w:r>
      <w:r w:rsidR="00C52887">
        <w:rPr>
          <w:sz w:val="26"/>
          <w:szCs w:val="26"/>
          <w:shd w:val="clear" w:color="auto" w:fill="FFFFFF"/>
        </w:rPr>
        <w:t>0</w:t>
      </w:r>
      <w:r w:rsidRPr="004F3B0E">
        <w:rPr>
          <w:sz w:val="26"/>
          <w:szCs w:val="26"/>
          <w:shd w:val="clear" w:color="auto" w:fill="FFFFFF"/>
        </w:rPr>
        <w:t>0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доля застрахованной посевной (посадочной) площади в общей посевной (посадочной) площади (в условных единицах площади) - 4,5 процента;</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доля застрахованного поголовья сельскохозяйственных животных в общем поголовье сельскохозяйственных животных </w:t>
      </w:r>
      <w:r w:rsidR="00C52887">
        <w:rPr>
          <w:sz w:val="26"/>
          <w:szCs w:val="26"/>
          <w:shd w:val="clear" w:color="auto" w:fill="FFFFFF"/>
        </w:rPr>
        <w:t>–</w:t>
      </w:r>
      <w:r w:rsidRPr="004F3B0E">
        <w:rPr>
          <w:sz w:val="26"/>
          <w:szCs w:val="26"/>
          <w:shd w:val="clear" w:color="auto" w:fill="FFFFFF"/>
        </w:rPr>
        <w:t xml:space="preserve"> </w:t>
      </w:r>
      <w:r w:rsidR="00C52887">
        <w:rPr>
          <w:sz w:val="26"/>
          <w:szCs w:val="26"/>
          <w:shd w:val="clear" w:color="auto" w:fill="FFFFFF"/>
        </w:rPr>
        <w:t>26,</w:t>
      </w:r>
      <w:r w:rsidRPr="004F3B0E">
        <w:rPr>
          <w:sz w:val="26"/>
          <w:szCs w:val="26"/>
          <w:shd w:val="clear" w:color="auto" w:fill="FFFFFF"/>
        </w:rPr>
        <w:t>0 процентов;</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 - 23 процента;</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 </w:t>
      </w:r>
      <w:r w:rsidR="00C52887">
        <w:rPr>
          <w:sz w:val="26"/>
          <w:szCs w:val="26"/>
          <w:shd w:val="clear" w:color="auto" w:fill="FFFFFF"/>
        </w:rPr>
        <w:t>2,</w:t>
      </w:r>
      <w:r w:rsidRPr="004F3B0E">
        <w:rPr>
          <w:sz w:val="26"/>
          <w:szCs w:val="26"/>
          <w:shd w:val="clear" w:color="auto" w:fill="FFFFFF"/>
        </w:rPr>
        <w:t>75</w:t>
      </w:r>
      <w:r w:rsidR="00C52887">
        <w:rPr>
          <w:sz w:val="26"/>
          <w:szCs w:val="26"/>
          <w:shd w:val="clear" w:color="auto" w:fill="FFFFFF"/>
        </w:rPr>
        <w:t>0</w:t>
      </w:r>
      <w:r w:rsidRPr="004F3B0E">
        <w:rPr>
          <w:sz w:val="26"/>
          <w:szCs w:val="26"/>
          <w:shd w:val="clear" w:color="auto" w:fill="FFFFFF"/>
        </w:rPr>
        <w:t>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 - 7 тыс. тонн;</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- 0,1 тыс. тонн ежегодно;</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 тыс. голов;</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количество крестьянских (фермерских) хозяйств, осуществляющих проекты создания и развития своих хозяйств с помощью грантовой поддержки, - 1 единица;</w:t>
      </w:r>
    </w:p>
    <w:p w:rsidR="004F3B0E" w:rsidRPr="004F3B0E" w:rsidRDefault="004F3B0E" w:rsidP="004F3B0E">
      <w:pPr>
        <w:widowControl w:val="0"/>
        <w:autoSpaceDE w:val="0"/>
        <w:autoSpaceDN w:val="0"/>
        <w:adjustRightInd w:val="0"/>
        <w:ind w:firstLine="720"/>
        <w:jc w:val="both"/>
        <w:rPr>
          <w:sz w:val="26"/>
          <w:szCs w:val="26"/>
          <w:shd w:val="clear" w:color="auto" w:fill="FFFFFF"/>
        </w:rPr>
      </w:pPr>
      <w:r w:rsidRPr="004F3B0E">
        <w:rPr>
          <w:sz w:val="26"/>
          <w:szCs w:val="26"/>
          <w:shd w:val="clear" w:color="auto" w:fill="FFFFFF"/>
        </w:rPr>
        <w:t xml:space="preserve">количество сельскохозяйственных потребительских кооперативов, развивающих свою материально-техническую базу с помощью грантовой поддержки, - </w:t>
      </w:r>
      <w:r w:rsidR="00C52887">
        <w:rPr>
          <w:sz w:val="26"/>
          <w:szCs w:val="26"/>
          <w:shd w:val="clear" w:color="auto" w:fill="FFFFFF"/>
        </w:rPr>
        <w:t>0 единиц</w:t>
      </w:r>
      <w:r w:rsidRPr="004F3B0E">
        <w:rPr>
          <w:sz w:val="26"/>
          <w:szCs w:val="26"/>
          <w:shd w:val="clear" w:color="auto" w:fill="FFFFFF"/>
        </w:rPr>
        <w:t>;</w:t>
      </w:r>
    </w:p>
    <w:p w:rsidR="003E24CE" w:rsidRDefault="004F3B0E" w:rsidP="004F3B0E">
      <w:pPr>
        <w:widowControl w:val="0"/>
        <w:autoSpaceDE w:val="0"/>
        <w:autoSpaceDN w:val="0"/>
        <w:adjustRightInd w:val="0"/>
        <w:ind w:firstLine="720"/>
        <w:jc w:val="both"/>
        <w:rPr>
          <w:sz w:val="26"/>
          <w:szCs w:val="26"/>
          <w:shd w:val="clear" w:color="auto" w:fill="FFFFFF"/>
        </w:rPr>
      </w:pPr>
      <w:proofErr w:type="gramStart"/>
      <w:r w:rsidRPr="004F3B0E">
        <w:rPr>
          <w:sz w:val="26"/>
          <w:szCs w:val="26"/>
          <w:shd w:val="clear" w:color="auto" w:fill="FFFFFF"/>
        </w:rP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- 24,2 тыс. га ежегодно.</w:t>
      </w:r>
      <w:proofErr w:type="gramEnd"/>
    </w:p>
    <w:p w:rsidR="00E65B47" w:rsidRDefault="00E65B47" w:rsidP="00F3700F">
      <w:pPr>
        <w:ind w:firstLine="708"/>
        <w:jc w:val="both"/>
        <w:rPr>
          <w:sz w:val="26"/>
          <w:szCs w:val="26"/>
          <w:highlight w:val="lightGray"/>
          <w:shd w:val="clear" w:color="auto" w:fill="FFFFFF"/>
        </w:rPr>
      </w:pPr>
    </w:p>
    <w:p w:rsidR="00694788" w:rsidRDefault="00694788" w:rsidP="00694788">
      <w:pPr>
        <w:autoSpaceDE w:val="0"/>
        <w:autoSpaceDN w:val="0"/>
        <w:adjustRightInd w:val="0"/>
        <w:jc w:val="center"/>
        <w:outlineLvl w:val="0"/>
        <w:rPr>
          <w:b/>
          <w:sz w:val="26"/>
          <w:szCs w:val="26"/>
        </w:rPr>
      </w:pPr>
      <w:r>
        <w:rPr>
          <w:b/>
          <w:sz w:val="26"/>
          <w:szCs w:val="26"/>
          <w:lang w:eastAsia="en-US"/>
        </w:rPr>
        <w:t>Раздел IV. О</w:t>
      </w:r>
      <w:r>
        <w:rPr>
          <w:b/>
          <w:sz w:val="26"/>
          <w:szCs w:val="26"/>
        </w:rPr>
        <w:t xml:space="preserve">боснование объема финансовых ресурсов, необходимых </w:t>
      </w:r>
    </w:p>
    <w:p w:rsidR="00694788" w:rsidRDefault="00694788" w:rsidP="00694788">
      <w:pPr>
        <w:autoSpaceDE w:val="0"/>
        <w:autoSpaceDN w:val="0"/>
        <w:adjustRightInd w:val="0"/>
        <w:jc w:val="center"/>
        <w:outlineLvl w:val="0"/>
        <w:rPr>
          <w:b/>
          <w:sz w:val="26"/>
          <w:szCs w:val="26"/>
        </w:rPr>
      </w:pPr>
      <w:proofErr w:type="gramStart"/>
      <w:r>
        <w:rPr>
          <w:b/>
          <w:sz w:val="26"/>
          <w:szCs w:val="26"/>
        </w:rPr>
        <w:t xml:space="preserve">для реализации подпрограммы (с расшифровкой по источникам </w:t>
      </w:r>
      <w:proofErr w:type="gramEnd"/>
    </w:p>
    <w:p w:rsidR="00694788" w:rsidRDefault="00694788" w:rsidP="00694788">
      <w:pPr>
        <w:autoSpaceDE w:val="0"/>
        <w:autoSpaceDN w:val="0"/>
        <w:adjustRightInd w:val="0"/>
        <w:jc w:val="center"/>
        <w:outlineLvl w:val="0"/>
        <w:rPr>
          <w:b/>
          <w:sz w:val="26"/>
          <w:szCs w:val="26"/>
        </w:rPr>
      </w:pPr>
      <w:r>
        <w:rPr>
          <w:b/>
          <w:sz w:val="26"/>
          <w:szCs w:val="26"/>
        </w:rPr>
        <w:t>финансирования, по этапам и годам реализации подпрограммы)</w:t>
      </w:r>
    </w:p>
    <w:p w:rsidR="00694788" w:rsidRDefault="00694788" w:rsidP="007B0934">
      <w:pPr>
        <w:widowControl w:val="0"/>
        <w:autoSpaceDE w:val="0"/>
        <w:autoSpaceDN w:val="0"/>
        <w:adjustRightInd w:val="0"/>
        <w:ind w:firstLine="720"/>
        <w:jc w:val="both"/>
        <w:rPr>
          <w:rFonts w:eastAsiaTheme="minorHAnsi"/>
          <w:sz w:val="26"/>
          <w:szCs w:val="26"/>
          <w:lang w:eastAsia="en-US"/>
        </w:rPr>
      </w:pPr>
    </w:p>
    <w:p w:rsidR="00BA3169" w:rsidRDefault="00694788" w:rsidP="00BA3169">
      <w:pPr>
        <w:autoSpaceDE w:val="0"/>
        <w:autoSpaceDN w:val="0"/>
        <w:adjustRightInd w:val="0"/>
        <w:ind w:firstLine="709"/>
        <w:jc w:val="both"/>
        <w:rPr>
          <w:sz w:val="26"/>
          <w:szCs w:val="26"/>
        </w:rPr>
      </w:pPr>
      <w:r w:rsidRPr="00694788">
        <w:rPr>
          <w:rFonts w:eastAsiaTheme="minorHAnsi"/>
          <w:sz w:val="26"/>
          <w:szCs w:val="26"/>
          <w:lang w:eastAsia="en-US"/>
        </w:rPr>
        <w:t xml:space="preserve">Расходы подпрограммы формируются </w:t>
      </w:r>
      <w:r w:rsidR="00BA3169">
        <w:rPr>
          <w:sz w:val="26"/>
          <w:szCs w:val="26"/>
        </w:rPr>
        <w:t>за счет средств федерального бюджета, республиканского бюджета Чувашской Республики, местного бюджета и внебюджетных источников.</w:t>
      </w:r>
    </w:p>
    <w:p w:rsidR="00694788" w:rsidRPr="00694788" w:rsidRDefault="00694788" w:rsidP="00694788">
      <w:pPr>
        <w:widowControl w:val="0"/>
        <w:autoSpaceDE w:val="0"/>
        <w:autoSpaceDN w:val="0"/>
        <w:adjustRightInd w:val="0"/>
        <w:ind w:firstLine="720"/>
        <w:jc w:val="both"/>
        <w:rPr>
          <w:rFonts w:eastAsiaTheme="minorHAnsi"/>
          <w:sz w:val="26"/>
          <w:szCs w:val="26"/>
          <w:lang w:eastAsia="en-US"/>
        </w:rPr>
      </w:pPr>
      <w:r w:rsidRPr="00694788">
        <w:rPr>
          <w:rFonts w:eastAsiaTheme="minorHAnsi"/>
          <w:sz w:val="26"/>
          <w:szCs w:val="26"/>
          <w:lang w:eastAsia="en-US"/>
        </w:rPr>
        <w:t>Прогнозируемые объемы бюджетных ассигнований на реализацию мероприятий подпрограммы в 20</w:t>
      </w:r>
      <w:r w:rsidR="00784F48">
        <w:rPr>
          <w:rFonts w:eastAsiaTheme="minorHAnsi"/>
          <w:sz w:val="26"/>
          <w:szCs w:val="26"/>
          <w:lang w:eastAsia="en-US"/>
        </w:rPr>
        <w:t>23</w:t>
      </w:r>
      <w:r w:rsidRPr="00694788">
        <w:rPr>
          <w:rFonts w:eastAsiaTheme="minorHAnsi"/>
          <w:sz w:val="26"/>
          <w:szCs w:val="26"/>
          <w:lang w:eastAsia="en-US"/>
        </w:rPr>
        <w:t xml:space="preserve"> - 2035 годах составляют </w:t>
      </w:r>
      <w:r w:rsidR="00020A0D">
        <w:rPr>
          <w:sz w:val="26"/>
          <w:szCs w:val="26"/>
          <w:lang w:eastAsia="en-US"/>
        </w:rPr>
        <w:t>548,280</w:t>
      </w:r>
      <w:r w:rsidRPr="00020A0D">
        <w:rPr>
          <w:rFonts w:eastAsiaTheme="minorHAnsi"/>
          <w:sz w:val="26"/>
          <w:szCs w:val="26"/>
          <w:lang w:eastAsia="en-US"/>
        </w:rPr>
        <w:t> тыс. рублей</w:t>
      </w:r>
      <w:r w:rsidRPr="00694788">
        <w:rPr>
          <w:rFonts w:eastAsiaTheme="minorHAnsi"/>
          <w:sz w:val="26"/>
          <w:szCs w:val="26"/>
          <w:lang w:eastAsia="en-US"/>
        </w:rPr>
        <w:t>.</w:t>
      </w:r>
    </w:p>
    <w:p w:rsidR="00694788" w:rsidRPr="00694788" w:rsidRDefault="00694788" w:rsidP="00694788">
      <w:pPr>
        <w:widowControl w:val="0"/>
        <w:autoSpaceDE w:val="0"/>
        <w:autoSpaceDN w:val="0"/>
        <w:adjustRightInd w:val="0"/>
        <w:ind w:firstLine="720"/>
        <w:jc w:val="both"/>
        <w:rPr>
          <w:rFonts w:eastAsiaTheme="minorHAnsi"/>
          <w:sz w:val="26"/>
          <w:szCs w:val="26"/>
          <w:lang w:eastAsia="en-US"/>
        </w:rPr>
      </w:pPr>
      <w:r w:rsidRPr="00694788">
        <w:rPr>
          <w:rFonts w:eastAsiaTheme="minorHAnsi"/>
          <w:sz w:val="26"/>
          <w:szCs w:val="26"/>
          <w:lang w:eastAsia="en-US"/>
        </w:rPr>
        <w:t>На 1 этапе (20</w:t>
      </w:r>
      <w:r w:rsidR="00020A0D">
        <w:rPr>
          <w:rFonts w:eastAsiaTheme="minorHAnsi"/>
          <w:sz w:val="26"/>
          <w:szCs w:val="26"/>
          <w:lang w:eastAsia="en-US"/>
        </w:rPr>
        <w:t>23</w:t>
      </w:r>
      <w:r w:rsidRPr="00694788">
        <w:rPr>
          <w:rFonts w:eastAsiaTheme="minorHAnsi"/>
          <w:sz w:val="26"/>
          <w:szCs w:val="26"/>
          <w:lang w:eastAsia="en-US"/>
        </w:rPr>
        <w:t xml:space="preserve"> - 2025 годы) объем финансирования подпрограммы составляет </w:t>
      </w:r>
      <w:r w:rsidR="00020A0D">
        <w:rPr>
          <w:sz w:val="26"/>
          <w:szCs w:val="26"/>
          <w:lang w:eastAsia="en-US"/>
        </w:rPr>
        <w:t>548</w:t>
      </w:r>
      <w:r w:rsidR="005C74C7">
        <w:rPr>
          <w:sz w:val="26"/>
          <w:szCs w:val="26"/>
          <w:lang w:eastAsia="en-US"/>
        </w:rPr>
        <w:t>,3 тыс.</w:t>
      </w:r>
      <w:r w:rsidRPr="00694788">
        <w:rPr>
          <w:rFonts w:eastAsiaTheme="minorHAnsi"/>
          <w:sz w:val="26"/>
          <w:szCs w:val="26"/>
          <w:lang w:eastAsia="en-US"/>
        </w:rPr>
        <w:t> рублей, в том числе:</w:t>
      </w:r>
    </w:p>
    <w:p w:rsidR="00694788" w:rsidRPr="00694788" w:rsidRDefault="00020A0D" w:rsidP="00694788">
      <w:pPr>
        <w:widowControl w:val="0"/>
        <w:autoSpaceDE w:val="0"/>
        <w:autoSpaceDN w:val="0"/>
        <w:adjustRightInd w:val="0"/>
        <w:ind w:firstLine="720"/>
        <w:jc w:val="both"/>
        <w:rPr>
          <w:rFonts w:eastAsiaTheme="minorHAnsi"/>
          <w:sz w:val="26"/>
          <w:szCs w:val="26"/>
          <w:lang w:eastAsia="en-US"/>
        </w:rPr>
      </w:pPr>
      <w:r>
        <w:rPr>
          <w:rFonts w:eastAsiaTheme="minorHAnsi"/>
          <w:sz w:val="26"/>
          <w:szCs w:val="26"/>
          <w:lang w:eastAsia="en-US"/>
        </w:rPr>
        <w:t>в 2023 году – 343</w:t>
      </w:r>
      <w:r w:rsidR="005C74C7">
        <w:rPr>
          <w:rFonts w:eastAsiaTheme="minorHAnsi"/>
          <w:sz w:val="26"/>
          <w:szCs w:val="26"/>
          <w:lang w:eastAsia="en-US"/>
        </w:rPr>
        <w:t>,9 тыс.</w:t>
      </w:r>
      <w:r w:rsidR="00694788" w:rsidRPr="00694788">
        <w:rPr>
          <w:rFonts w:eastAsiaTheme="minorHAnsi"/>
          <w:sz w:val="26"/>
          <w:szCs w:val="26"/>
          <w:lang w:eastAsia="en-US"/>
        </w:rPr>
        <w:t> рублей;</w:t>
      </w:r>
    </w:p>
    <w:p w:rsidR="00694788" w:rsidRPr="00694788" w:rsidRDefault="00694788" w:rsidP="00694788">
      <w:pPr>
        <w:widowControl w:val="0"/>
        <w:autoSpaceDE w:val="0"/>
        <w:autoSpaceDN w:val="0"/>
        <w:adjustRightInd w:val="0"/>
        <w:ind w:firstLine="720"/>
        <w:jc w:val="both"/>
        <w:rPr>
          <w:rFonts w:eastAsiaTheme="minorHAnsi"/>
          <w:sz w:val="26"/>
          <w:szCs w:val="26"/>
          <w:lang w:eastAsia="en-US"/>
        </w:rPr>
      </w:pPr>
      <w:r w:rsidRPr="00694788">
        <w:rPr>
          <w:rFonts w:eastAsiaTheme="minorHAnsi"/>
          <w:sz w:val="26"/>
          <w:szCs w:val="26"/>
          <w:lang w:eastAsia="en-US"/>
        </w:rPr>
        <w:t xml:space="preserve">в 2024 году </w:t>
      </w:r>
      <w:r w:rsidR="00020A0D">
        <w:rPr>
          <w:rFonts w:eastAsiaTheme="minorHAnsi"/>
          <w:sz w:val="26"/>
          <w:szCs w:val="26"/>
          <w:lang w:eastAsia="en-US"/>
        </w:rPr>
        <w:t>–</w:t>
      </w:r>
      <w:r w:rsidRPr="00694788">
        <w:rPr>
          <w:rFonts w:eastAsiaTheme="minorHAnsi"/>
          <w:sz w:val="26"/>
          <w:szCs w:val="26"/>
          <w:lang w:eastAsia="en-US"/>
        </w:rPr>
        <w:t xml:space="preserve"> </w:t>
      </w:r>
      <w:r w:rsidR="00020A0D">
        <w:rPr>
          <w:rFonts w:eastAsiaTheme="minorHAnsi"/>
          <w:sz w:val="26"/>
          <w:szCs w:val="26"/>
          <w:lang w:eastAsia="en-US"/>
        </w:rPr>
        <w:t>204</w:t>
      </w:r>
      <w:r w:rsidR="005C74C7">
        <w:rPr>
          <w:rFonts w:eastAsiaTheme="minorHAnsi"/>
          <w:sz w:val="26"/>
          <w:szCs w:val="26"/>
          <w:lang w:eastAsia="en-US"/>
        </w:rPr>
        <w:t>,</w:t>
      </w:r>
      <w:r w:rsidR="00020A0D">
        <w:rPr>
          <w:rFonts w:eastAsiaTheme="minorHAnsi"/>
          <w:sz w:val="26"/>
          <w:szCs w:val="26"/>
          <w:lang w:eastAsia="en-US"/>
        </w:rPr>
        <w:t>4</w:t>
      </w:r>
      <w:r w:rsidR="005C74C7">
        <w:rPr>
          <w:rFonts w:eastAsiaTheme="minorHAnsi"/>
          <w:sz w:val="26"/>
          <w:szCs w:val="26"/>
          <w:lang w:eastAsia="en-US"/>
        </w:rPr>
        <w:t xml:space="preserve"> тыс.</w:t>
      </w:r>
      <w:r w:rsidRPr="00694788">
        <w:rPr>
          <w:rFonts w:eastAsiaTheme="minorHAnsi"/>
          <w:sz w:val="26"/>
          <w:szCs w:val="26"/>
          <w:lang w:eastAsia="en-US"/>
        </w:rPr>
        <w:t> рублей;</w:t>
      </w:r>
    </w:p>
    <w:p w:rsidR="00694788" w:rsidRPr="00694788" w:rsidRDefault="00694788" w:rsidP="00694788">
      <w:pPr>
        <w:widowControl w:val="0"/>
        <w:autoSpaceDE w:val="0"/>
        <w:autoSpaceDN w:val="0"/>
        <w:adjustRightInd w:val="0"/>
        <w:ind w:firstLine="720"/>
        <w:jc w:val="both"/>
        <w:rPr>
          <w:rFonts w:eastAsiaTheme="minorHAnsi"/>
          <w:sz w:val="26"/>
          <w:szCs w:val="26"/>
          <w:lang w:eastAsia="en-US"/>
        </w:rPr>
      </w:pPr>
      <w:r w:rsidRPr="00694788">
        <w:rPr>
          <w:rFonts w:eastAsiaTheme="minorHAnsi"/>
          <w:sz w:val="26"/>
          <w:szCs w:val="26"/>
          <w:lang w:eastAsia="en-US"/>
        </w:rPr>
        <w:t xml:space="preserve">в 2025 году </w:t>
      </w:r>
      <w:r w:rsidR="00A73CE0">
        <w:rPr>
          <w:rFonts w:eastAsiaTheme="minorHAnsi"/>
          <w:sz w:val="26"/>
          <w:szCs w:val="26"/>
          <w:lang w:eastAsia="en-US"/>
        </w:rPr>
        <w:t>–</w:t>
      </w:r>
      <w:r w:rsidRPr="00694788">
        <w:rPr>
          <w:rFonts w:eastAsiaTheme="minorHAnsi"/>
          <w:sz w:val="26"/>
          <w:szCs w:val="26"/>
          <w:lang w:eastAsia="en-US"/>
        </w:rPr>
        <w:t xml:space="preserve"> 0</w:t>
      </w:r>
      <w:r w:rsidR="00A73CE0">
        <w:rPr>
          <w:rFonts w:eastAsiaTheme="minorHAnsi"/>
          <w:sz w:val="26"/>
          <w:szCs w:val="26"/>
          <w:lang w:eastAsia="en-US"/>
        </w:rPr>
        <w:t>,0</w:t>
      </w:r>
      <w:r w:rsidR="005C74C7">
        <w:rPr>
          <w:rFonts w:eastAsiaTheme="minorHAnsi"/>
          <w:sz w:val="26"/>
          <w:szCs w:val="26"/>
          <w:lang w:eastAsia="en-US"/>
        </w:rPr>
        <w:t xml:space="preserve"> тыс.</w:t>
      </w:r>
      <w:r w:rsidRPr="00694788">
        <w:rPr>
          <w:rFonts w:eastAsiaTheme="minorHAnsi"/>
          <w:sz w:val="26"/>
          <w:szCs w:val="26"/>
          <w:lang w:eastAsia="en-US"/>
        </w:rPr>
        <w:t> рублей;</w:t>
      </w:r>
    </w:p>
    <w:p w:rsidR="00694788" w:rsidRPr="00694788" w:rsidRDefault="00694788" w:rsidP="00694788">
      <w:pPr>
        <w:widowControl w:val="0"/>
        <w:autoSpaceDE w:val="0"/>
        <w:autoSpaceDN w:val="0"/>
        <w:adjustRightInd w:val="0"/>
        <w:ind w:firstLine="720"/>
        <w:jc w:val="both"/>
        <w:rPr>
          <w:rFonts w:eastAsiaTheme="minorHAnsi"/>
          <w:sz w:val="26"/>
          <w:szCs w:val="26"/>
          <w:lang w:eastAsia="en-US"/>
        </w:rPr>
      </w:pPr>
      <w:r w:rsidRPr="00694788">
        <w:rPr>
          <w:rFonts w:eastAsiaTheme="minorHAnsi"/>
          <w:sz w:val="26"/>
          <w:szCs w:val="26"/>
          <w:lang w:eastAsia="en-US"/>
        </w:rPr>
        <w:t xml:space="preserve">На 2 этапе (2026 - 2030 годы) объем финансирования подпрограммы составляет </w:t>
      </w:r>
      <w:r w:rsidR="00A73CE0" w:rsidRPr="00694788">
        <w:rPr>
          <w:rFonts w:eastAsiaTheme="minorHAnsi"/>
          <w:sz w:val="26"/>
          <w:szCs w:val="26"/>
          <w:lang w:eastAsia="en-US"/>
        </w:rPr>
        <w:t>0</w:t>
      </w:r>
      <w:r w:rsidR="00A73CE0">
        <w:rPr>
          <w:rFonts w:eastAsiaTheme="minorHAnsi"/>
          <w:sz w:val="26"/>
          <w:szCs w:val="26"/>
          <w:lang w:eastAsia="en-US"/>
        </w:rPr>
        <w:t>,0</w:t>
      </w:r>
      <w:r w:rsidR="005C74C7">
        <w:rPr>
          <w:rFonts w:eastAsiaTheme="minorHAnsi"/>
          <w:sz w:val="26"/>
          <w:szCs w:val="26"/>
          <w:lang w:eastAsia="en-US"/>
        </w:rPr>
        <w:t xml:space="preserve"> тыс.</w:t>
      </w:r>
      <w:r w:rsidR="00A73CE0" w:rsidRPr="00694788">
        <w:rPr>
          <w:rFonts w:eastAsiaTheme="minorHAnsi"/>
          <w:sz w:val="26"/>
          <w:szCs w:val="26"/>
          <w:lang w:eastAsia="en-US"/>
        </w:rPr>
        <w:t> </w:t>
      </w:r>
      <w:r w:rsidRPr="00694788">
        <w:rPr>
          <w:rFonts w:eastAsiaTheme="minorHAnsi"/>
          <w:sz w:val="26"/>
          <w:szCs w:val="26"/>
          <w:lang w:eastAsia="en-US"/>
        </w:rPr>
        <w:t>рублей, из них средства:</w:t>
      </w:r>
    </w:p>
    <w:p w:rsidR="00694788" w:rsidRPr="00694788" w:rsidRDefault="00694788" w:rsidP="00694788">
      <w:pPr>
        <w:widowControl w:val="0"/>
        <w:autoSpaceDE w:val="0"/>
        <w:autoSpaceDN w:val="0"/>
        <w:adjustRightInd w:val="0"/>
        <w:ind w:firstLine="720"/>
        <w:jc w:val="both"/>
        <w:rPr>
          <w:rFonts w:eastAsiaTheme="minorHAnsi"/>
          <w:sz w:val="26"/>
          <w:szCs w:val="26"/>
          <w:lang w:eastAsia="en-US"/>
        </w:rPr>
      </w:pPr>
      <w:r w:rsidRPr="00694788">
        <w:rPr>
          <w:rFonts w:eastAsiaTheme="minorHAnsi"/>
          <w:sz w:val="26"/>
          <w:szCs w:val="26"/>
          <w:lang w:eastAsia="en-US"/>
        </w:rPr>
        <w:t xml:space="preserve">федерального бюджета - </w:t>
      </w:r>
      <w:r w:rsidR="00A73CE0" w:rsidRPr="00694788">
        <w:rPr>
          <w:rFonts w:eastAsiaTheme="minorHAnsi"/>
          <w:sz w:val="26"/>
          <w:szCs w:val="26"/>
          <w:lang w:eastAsia="en-US"/>
        </w:rPr>
        <w:t>0</w:t>
      </w:r>
      <w:r w:rsidR="00A73CE0">
        <w:rPr>
          <w:rFonts w:eastAsiaTheme="minorHAnsi"/>
          <w:sz w:val="26"/>
          <w:szCs w:val="26"/>
          <w:lang w:eastAsia="en-US"/>
        </w:rPr>
        <w:t>,0</w:t>
      </w:r>
      <w:r w:rsidR="005C74C7">
        <w:rPr>
          <w:rFonts w:eastAsiaTheme="minorHAnsi"/>
          <w:sz w:val="26"/>
          <w:szCs w:val="26"/>
          <w:lang w:eastAsia="en-US"/>
        </w:rPr>
        <w:t xml:space="preserve"> тыс.</w:t>
      </w:r>
      <w:r w:rsidR="00A73CE0" w:rsidRPr="00694788">
        <w:rPr>
          <w:rFonts w:eastAsiaTheme="minorHAnsi"/>
          <w:sz w:val="26"/>
          <w:szCs w:val="26"/>
          <w:lang w:eastAsia="en-US"/>
        </w:rPr>
        <w:t> </w:t>
      </w:r>
      <w:r w:rsidRPr="00694788">
        <w:rPr>
          <w:rFonts w:eastAsiaTheme="minorHAnsi"/>
          <w:sz w:val="26"/>
          <w:szCs w:val="26"/>
          <w:lang w:eastAsia="en-US"/>
        </w:rPr>
        <w:t>рублей;</w:t>
      </w:r>
    </w:p>
    <w:p w:rsidR="00694788" w:rsidRPr="00694788" w:rsidRDefault="00694788" w:rsidP="00694788">
      <w:pPr>
        <w:widowControl w:val="0"/>
        <w:autoSpaceDE w:val="0"/>
        <w:autoSpaceDN w:val="0"/>
        <w:adjustRightInd w:val="0"/>
        <w:ind w:firstLine="720"/>
        <w:jc w:val="both"/>
        <w:rPr>
          <w:rFonts w:eastAsiaTheme="minorHAnsi"/>
          <w:sz w:val="26"/>
          <w:szCs w:val="26"/>
          <w:lang w:eastAsia="en-US"/>
        </w:rPr>
      </w:pPr>
      <w:r w:rsidRPr="00694788">
        <w:rPr>
          <w:rFonts w:eastAsiaTheme="minorHAnsi"/>
          <w:sz w:val="26"/>
          <w:szCs w:val="26"/>
          <w:lang w:eastAsia="en-US"/>
        </w:rPr>
        <w:t xml:space="preserve">республиканского бюджета Чувашской Республики - </w:t>
      </w:r>
      <w:r w:rsidR="00A73CE0" w:rsidRPr="00694788">
        <w:rPr>
          <w:rFonts w:eastAsiaTheme="minorHAnsi"/>
          <w:sz w:val="26"/>
          <w:szCs w:val="26"/>
          <w:lang w:eastAsia="en-US"/>
        </w:rPr>
        <w:t>0</w:t>
      </w:r>
      <w:r w:rsidR="00A73CE0">
        <w:rPr>
          <w:rFonts w:eastAsiaTheme="minorHAnsi"/>
          <w:sz w:val="26"/>
          <w:szCs w:val="26"/>
          <w:lang w:eastAsia="en-US"/>
        </w:rPr>
        <w:t>,0</w:t>
      </w:r>
      <w:r w:rsidR="005C74C7">
        <w:rPr>
          <w:rFonts w:eastAsiaTheme="minorHAnsi"/>
          <w:sz w:val="26"/>
          <w:szCs w:val="26"/>
          <w:lang w:eastAsia="en-US"/>
        </w:rPr>
        <w:t xml:space="preserve"> тыс.</w:t>
      </w:r>
      <w:r w:rsidR="00A73CE0" w:rsidRPr="00694788">
        <w:rPr>
          <w:rFonts w:eastAsiaTheme="minorHAnsi"/>
          <w:sz w:val="26"/>
          <w:szCs w:val="26"/>
          <w:lang w:eastAsia="en-US"/>
        </w:rPr>
        <w:t> </w:t>
      </w:r>
      <w:r w:rsidRPr="00694788">
        <w:rPr>
          <w:rFonts w:eastAsiaTheme="minorHAnsi"/>
          <w:sz w:val="26"/>
          <w:szCs w:val="26"/>
          <w:lang w:eastAsia="en-US"/>
        </w:rPr>
        <w:t>рублей;</w:t>
      </w:r>
    </w:p>
    <w:p w:rsidR="00694788" w:rsidRPr="00694788" w:rsidRDefault="00694788" w:rsidP="00694788">
      <w:pPr>
        <w:widowControl w:val="0"/>
        <w:autoSpaceDE w:val="0"/>
        <w:autoSpaceDN w:val="0"/>
        <w:adjustRightInd w:val="0"/>
        <w:ind w:firstLine="720"/>
        <w:jc w:val="both"/>
        <w:rPr>
          <w:rFonts w:eastAsiaTheme="minorHAnsi"/>
          <w:sz w:val="26"/>
          <w:szCs w:val="26"/>
          <w:lang w:eastAsia="en-US"/>
        </w:rPr>
      </w:pPr>
      <w:r w:rsidRPr="00694788">
        <w:rPr>
          <w:rFonts w:eastAsiaTheme="minorHAnsi"/>
          <w:sz w:val="26"/>
          <w:szCs w:val="26"/>
          <w:lang w:eastAsia="en-US"/>
        </w:rPr>
        <w:t xml:space="preserve">местного бюджета - </w:t>
      </w:r>
      <w:r w:rsidR="00A73CE0" w:rsidRPr="00694788">
        <w:rPr>
          <w:rFonts w:eastAsiaTheme="minorHAnsi"/>
          <w:sz w:val="26"/>
          <w:szCs w:val="26"/>
          <w:lang w:eastAsia="en-US"/>
        </w:rPr>
        <w:t>0</w:t>
      </w:r>
      <w:r w:rsidR="00A73CE0">
        <w:rPr>
          <w:rFonts w:eastAsiaTheme="minorHAnsi"/>
          <w:sz w:val="26"/>
          <w:szCs w:val="26"/>
          <w:lang w:eastAsia="en-US"/>
        </w:rPr>
        <w:t>,0</w:t>
      </w:r>
      <w:r w:rsidR="005C74C7">
        <w:rPr>
          <w:rFonts w:eastAsiaTheme="minorHAnsi"/>
          <w:sz w:val="26"/>
          <w:szCs w:val="26"/>
          <w:lang w:eastAsia="en-US"/>
        </w:rPr>
        <w:t xml:space="preserve"> тыс.</w:t>
      </w:r>
      <w:r w:rsidR="00A73CE0" w:rsidRPr="00694788">
        <w:rPr>
          <w:rFonts w:eastAsiaTheme="minorHAnsi"/>
          <w:sz w:val="26"/>
          <w:szCs w:val="26"/>
          <w:lang w:eastAsia="en-US"/>
        </w:rPr>
        <w:t> </w:t>
      </w:r>
      <w:r w:rsidRPr="00694788">
        <w:rPr>
          <w:rFonts w:eastAsiaTheme="minorHAnsi"/>
          <w:sz w:val="26"/>
          <w:szCs w:val="26"/>
          <w:lang w:eastAsia="en-US"/>
        </w:rPr>
        <w:t>рублей;</w:t>
      </w:r>
    </w:p>
    <w:p w:rsidR="00694788" w:rsidRPr="00694788" w:rsidRDefault="00694788" w:rsidP="00694788">
      <w:pPr>
        <w:widowControl w:val="0"/>
        <w:autoSpaceDE w:val="0"/>
        <w:autoSpaceDN w:val="0"/>
        <w:adjustRightInd w:val="0"/>
        <w:ind w:firstLine="720"/>
        <w:jc w:val="both"/>
        <w:rPr>
          <w:rFonts w:eastAsiaTheme="minorHAnsi"/>
          <w:sz w:val="26"/>
          <w:szCs w:val="26"/>
          <w:lang w:eastAsia="en-US"/>
        </w:rPr>
      </w:pPr>
      <w:r w:rsidRPr="00694788">
        <w:rPr>
          <w:rFonts w:eastAsiaTheme="minorHAnsi"/>
          <w:sz w:val="26"/>
          <w:szCs w:val="26"/>
          <w:lang w:eastAsia="en-US"/>
        </w:rPr>
        <w:t xml:space="preserve">внебюджетных источников - </w:t>
      </w:r>
      <w:r w:rsidR="00A73CE0" w:rsidRPr="00694788">
        <w:rPr>
          <w:rFonts w:eastAsiaTheme="minorHAnsi"/>
          <w:sz w:val="26"/>
          <w:szCs w:val="26"/>
          <w:lang w:eastAsia="en-US"/>
        </w:rPr>
        <w:t>0</w:t>
      </w:r>
      <w:r w:rsidR="00A73CE0">
        <w:rPr>
          <w:rFonts w:eastAsiaTheme="minorHAnsi"/>
          <w:sz w:val="26"/>
          <w:szCs w:val="26"/>
          <w:lang w:eastAsia="en-US"/>
        </w:rPr>
        <w:t>,0</w:t>
      </w:r>
      <w:r w:rsidR="005C74C7">
        <w:rPr>
          <w:rFonts w:eastAsiaTheme="minorHAnsi"/>
          <w:sz w:val="26"/>
          <w:szCs w:val="26"/>
          <w:lang w:eastAsia="en-US"/>
        </w:rPr>
        <w:t xml:space="preserve"> тыс.</w:t>
      </w:r>
      <w:r w:rsidR="00A73CE0" w:rsidRPr="00694788">
        <w:rPr>
          <w:rFonts w:eastAsiaTheme="minorHAnsi"/>
          <w:sz w:val="26"/>
          <w:szCs w:val="26"/>
          <w:lang w:eastAsia="en-US"/>
        </w:rPr>
        <w:t> </w:t>
      </w:r>
      <w:r w:rsidRPr="00694788">
        <w:rPr>
          <w:rFonts w:eastAsiaTheme="minorHAnsi"/>
          <w:sz w:val="26"/>
          <w:szCs w:val="26"/>
          <w:lang w:eastAsia="en-US"/>
        </w:rPr>
        <w:t>рублей.</w:t>
      </w:r>
    </w:p>
    <w:p w:rsidR="00694788" w:rsidRPr="00694788" w:rsidRDefault="00694788" w:rsidP="00694788">
      <w:pPr>
        <w:widowControl w:val="0"/>
        <w:autoSpaceDE w:val="0"/>
        <w:autoSpaceDN w:val="0"/>
        <w:adjustRightInd w:val="0"/>
        <w:ind w:firstLine="720"/>
        <w:jc w:val="both"/>
        <w:rPr>
          <w:rFonts w:eastAsiaTheme="minorHAnsi"/>
          <w:sz w:val="26"/>
          <w:szCs w:val="26"/>
          <w:lang w:eastAsia="en-US"/>
        </w:rPr>
      </w:pPr>
      <w:r w:rsidRPr="00694788">
        <w:rPr>
          <w:rFonts w:eastAsiaTheme="minorHAnsi"/>
          <w:sz w:val="26"/>
          <w:szCs w:val="26"/>
          <w:lang w:eastAsia="en-US"/>
        </w:rPr>
        <w:t xml:space="preserve">На 3 этапе (2031 - 2035 годы) объем финансирования подпрограммы составляет </w:t>
      </w:r>
      <w:r w:rsidR="00A73CE0" w:rsidRPr="00694788">
        <w:rPr>
          <w:rFonts w:eastAsiaTheme="minorHAnsi"/>
          <w:sz w:val="26"/>
          <w:szCs w:val="26"/>
          <w:lang w:eastAsia="en-US"/>
        </w:rPr>
        <w:t>0</w:t>
      </w:r>
      <w:r w:rsidR="00A73CE0">
        <w:rPr>
          <w:rFonts w:eastAsiaTheme="minorHAnsi"/>
          <w:sz w:val="26"/>
          <w:szCs w:val="26"/>
          <w:lang w:eastAsia="en-US"/>
        </w:rPr>
        <w:t>,0</w:t>
      </w:r>
      <w:r w:rsidR="005C74C7">
        <w:rPr>
          <w:rFonts w:eastAsiaTheme="minorHAnsi"/>
          <w:sz w:val="26"/>
          <w:szCs w:val="26"/>
          <w:lang w:eastAsia="en-US"/>
        </w:rPr>
        <w:t xml:space="preserve"> тыс.</w:t>
      </w:r>
      <w:r w:rsidR="00A73CE0" w:rsidRPr="00694788">
        <w:rPr>
          <w:rFonts w:eastAsiaTheme="minorHAnsi"/>
          <w:sz w:val="26"/>
          <w:szCs w:val="26"/>
          <w:lang w:eastAsia="en-US"/>
        </w:rPr>
        <w:t> </w:t>
      </w:r>
      <w:r w:rsidRPr="00694788">
        <w:rPr>
          <w:rFonts w:eastAsiaTheme="minorHAnsi"/>
          <w:sz w:val="26"/>
          <w:szCs w:val="26"/>
          <w:lang w:eastAsia="en-US"/>
        </w:rPr>
        <w:t>рублей, из них средства:</w:t>
      </w:r>
    </w:p>
    <w:p w:rsidR="00694788" w:rsidRPr="00694788" w:rsidRDefault="00694788" w:rsidP="00694788">
      <w:pPr>
        <w:widowControl w:val="0"/>
        <w:autoSpaceDE w:val="0"/>
        <w:autoSpaceDN w:val="0"/>
        <w:adjustRightInd w:val="0"/>
        <w:ind w:firstLine="720"/>
        <w:jc w:val="both"/>
        <w:rPr>
          <w:rFonts w:eastAsiaTheme="minorHAnsi"/>
          <w:sz w:val="26"/>
          <w:szCs w:val="26"/>
          <w:lang w:eastAsia="en-US"/>
        </w:rPr>
      </w:pPr>
      <w:r w:rsidRPr="00694788">
        <w:rPr>
          <w:rFonts w:eastAsiaTheme="minorHAnsi"/>
          <w:sz w:val="26"/>
          <w:szCs w:val="26"/>
          <w:lang w:eastAsia="en-US"/>
        </w:rPr>
        <w:t xml:space="preserve">федерального бюджета - </w:t>
      </w:r>
      <w:r w:rsidR="00A73CE0" w:rsidRPr="00694788">
        <w:rPr>
          <w:rFonts w:eastAsiaTheme="minorHAnsi"/>
          <w:sz w:val="26"/>
          <w:szCs w:val="26"/>
          <w:lang w:eastAsia="en-US"/>
        </w:rPr>
        <w:t>0</w:t>
      </w:r>
      <w:r w:rsidR="00A73CE0">
        <w:rPr>
          <w:rFonts w:eastAsiaTheme="minorHAnsi"/>
          <w:sz w:val="26"/>
          <w:szCs w:val="26"/>
          <w:lang w:eastAsia="en-US"/>
        </w:rPr>
        <w:t>,0</w:t>
      </w:r>
      <w:r w:rsidR="005C74C7">
        <w:rPr>
          <w:rFonts w:eastAsiaTheme="minorHAnsi"/>
          <w:sz w:val="26"/>
          <w:szCs w:val="26"/>
          <w:lang w:eastAsia="en-US"/>
        </w:rPr>
        <w:t xml:space="preserve"> тыс.</w:t>
      </w:r>
      <w:r w:rsidR="00A73CE0" w:rsidRPr="00694788">
        <w:rPr>
          <w:rFonts w:eastAsiaTheme="minorHAnsi"/>
          <w:sz w:val="26"/>
          <w:szCs w:val="26"/>
          <w:lang w:eastAsia="en-US"/>
        </w:rPr>
        <w:t> </w:t>
      </w:r>
      <w:r w:rsidRPr="00694788">
        <w:rPr>
          <w:rFonts w:eastAsiaTheme="minorHAnsi"/>
          <w:sz w:val="26"/>
          <w:szCs w:val="26"/>
          <w:lang w:eastAsia="en-US"/>
        </w:rPr>
        <w:t>рублей;</w:t>
      </w:r>
    </w:p>
    <w:p w:rsidR="00694788" w:rsidRPr="00694788" w:rsidRDefault="00694788" w:rsidP="00694788">
      <w:pPr>
        <w:widowControl w:val="0"/>
        <w:autoSpaceDE w:val="0"/>
        <w:autoSpaceDN w:val="0"/>
        <w:adjustRightInd w:val="0"/>
        <w:ind w:firstLine="720"/>
        <w:jc w:val="both"/>
        <w:rPr>
          <w:rFonts w:eastAsiaTheme="minorHAnsi"/>
          <w:sz w:val="26"/>
          <w:szCs w:val="26"/>
          <w:lang w:eastAsia="en-US"/>
        </w:rPr>
      </w:pPr>
      <w:r w:rsidRPr="00694788">
        <w:rPr>
          <w:rFonts w:eastAsiaTheme="minorHAnsi"/>
          <w:sz w:val="26"/>
          <w:szCs w:val="26"/>
          <w:lang w:eastAsia="en-US"/>
        </w:rPr>
        <w:t xml:space="preserve">республиканского бюджета Чувашской Республики - </w:t>
      </w:r>
      <w:r w:rsidR="00A73CE0" w:rsidRPr="00694788">
        <w:rPr>
          <w:rFonts w:eastAsiaTheme="minorHAnsi"/>
          <w:sz w:val="26"/>
          <w:szCs w:val="26"/>
          <w:lang w:eastAsia="en-US"/>
        </w:rPr>
        <w:t>0</w:t>
      </w:r>
      <w:r w:rsidR="00A73CE0">
        <w:rPr>
          <w:rFonts w:eastAsiaTheme="minorHAnsi"/>
          <w:sz w:val="26"/>
          <w:szCs w:val="26"/>
          <w:lang w:eastAsia="en-US"/>
        </w:rPr>
        <w:t>,0</w:t>
      </w:r>
      <w:r w:rsidR="005C74C7">
        <w:rPr>
          <w:rFonts w:eastAsiaTheme="minorHAnsi"/>
          <w:sz w:val="26"/>
          <w:szCs w:val="26"/>
          <w:lang w:eastAsia="en-US"/>
        </w:rPr>
        <w:t xml:space="preserve"> тыс.</w:t>
      </w:r>
      <w:r w:rsidR="00A73CE0" w:rsidRPr="00694788">
        <w:rPr>
          <w:rFonts w:eastAsiaTheme="minorHAnsi"/>
          <w:sz w:val="26"/>
          <w:szCs w:val="26"/>
          <w:lang w:eastAsia="en-US"/>
        </w:rPr>
        <w:t> </w:t>
      </w:r>
      <w:r w:rsidRPr="00694788">
        <w:rPr>
          <w:rFonts w:eastAsiaTheme="minorHAnsi"/>
          <w:sz w:val="26"/>
          <w:szCs w:val="26"/>
          <w:lang w:eastAsia="en-US"/>
        </w:rPr>
        <w:t>рублей;</w:t>
      </w:r>
    </w:p>
    <w:p w:rsidR="00694788" w:rsidRPr="00694788" w:rsidRDefault="00694788" w:rsidP="00694788">
      <w:pPr>
        <w:widowControl w:val="0"/>
        <w:autoSpaceDE w:val="0"/>
        <w:autoSpaceDN w:val="0"/>
        <w:adjustRightInd w:val="0"/>
        <w:ind w:firstLine="720"/>
        <w:jc w:val="both"/>
        <w:rPr>
          <w:rFonts w:eastAsiaTheme="minorHAnsi"/>
          <w:sz w:val="26"/>
          <w:szCs w:val="26"/>
          <w:lang w:eastAsia="en-US"/>
        </w:rPr>
      </w:pPr>
      <w:r w:rsidRPr="00694788">
        <w:rPr>
          <w:rFonts w:eastAsiaTheme="minorHAnsi"/>
          <w:sz w:val="26"/>
          <w:szCs w:val="26"/>
          <w:lang w:eastAsia="en-US"/>
        </w:rPr>
        <w:t xml:space="preserve">местного бюджета - </w:t>
      </w:r>
      <w:r w:rsidR="00A73CE0" w:rsidRPr="00694788">
        <w:rPr>
          <w:rFonts w:eastAsiaTheme="minorHAnsi"/>
          <w:sz w:val="26"/>
          <w:szCs w:val="26"/>
          <w:lang w:eastAsia="en-US"/>
        </w:rPr>
        <w:t>0</w:t>
      </w:r>
      <w:r w:rsidR="00A73CE0">
        <w:rPr>
          <w:rFonts w:eastAsiaTheme="minorHAnsi"/>
          <w:sz w:val="26"/>
          <w:szCs w:val="26"/>
          <w:lang w:eastAsia="en-US"/>
        </w:rPr>
        <w:t>,0</w:t>
      </w:r>
      <w:r w:rsidR="005C74C7">
        <w:rPr>
          <w:rFonts w:eastAsiaTheme="minorHAnsi"/>
          <w:sz w:val="26"/>
          <w:szCs w:val="26"/>
          <w:lang w:eastAsia="en-US"/>
        </w:rPr>
        <w:t xml:space="preserve"> тыс.</w:t>
      </w:r>
      <w:r w:rsidR="00A73CE0" w:rsidRPr="00694788">
        <w:rPr>
          <w:rFonts w:eastAsiaTheme="minorHAnsi"/>
          <w:sz w:val="26"/>
          <w:szCs w:val="26"/>
          <w:lang w:eastAsia="en-US"/>
        </w:rPr>
        <w:t> </w:t>
      </w:r>
      <w:r w:rsidRPr="00694788">
        <w:rPr>
          <w:rFonts w:eastAsiaTheme="minorHAnsi"/>
          <w:sz w:val="26"/>
          <w:szCs w:val="26"/>
          <w:lang w:eastAsia="en-US"/>
        </w:rPr>
        <w:t>рублей;</w:t>
      </w:r>
    </w:p>
    <w:p w:rsidR="00694788" w:rsidRPr="00694788" w:rsidRDefault="00694788" w:rsidP="00694788">
      <w:pPr>
        <w:widowControl w:val="0"/>
        <w:autoSpaceDE w:val="0"/>
        <w:autoSpaceDN w:val="0"/>
        <w:adjustRightInd w:val="0"/>
        <w:ind w:firstLine="720"/>
        <w:jc w:val="both"/>
        <w:rPr>
          <w:rFonts w:eastAsiaTheme="minorHAnsi"/>
          <w:sz w:val="26"/>
          <w:szCs w:val="26"/>
          <w:lang w:eastAsia="en-US"/>
        </w:rPr>
      </w:pPr>
      <w:r w:rsidRPr="00694788">
        <w:rPr>
          <w:rFonts w:eastAsiaTheme="minorHAnsi"/>
          <w:sz w:val="26"/>
          <w:szCs w:val="26"/>
          <w:lang w:eastAsia="en-US"/>
        </w:rPr>
        <w:t xml:space="preserve">внебюджетных источников - </w:t>
      </w:r>
      <w:r w:rsidR="00A73CE0" w:rsidRPr="00694788">
        <w:rPr>
          <w:rFonts w:eastAsiaTheme="minorHAnsi"/>
          <w:sz w:val="26"/>
          <w:szCs w:val="26"/>
          <w:lang w:eastAsia="en-US"/>
        </w:rPr>
        <w:t>0</w:t>
      </w:r>
      <w:r w:rsidR="00A73CE0">
        <w:rPr>
          <w:rFonts w:eastAsiaTheme="minorHAnsi"/>
          <w:sz w:val="26"/>
          <w:szCs w:val="26"/>
          <w:lang w:eastAsia="en-US"/>
        </w:rPr>
        <w:t>,0</w:t>
      </w:r>
      <w:r w:rsidR="005C74C7">
        <w:rPr>
          <w:rFonts w:eastAsiaTheme="minorHAnsi"/>
          <w:sz w:val="26"/>
          <w:szCs w:val="26"/>
          <w:lang w:eastAsia="en-US"/>
        </w:rPr>
        <w:t xml:space="preserve"> тыс.</w:t>
      </w:r>
      <w:r w:rsidR="00A73CE0" w:rsidRPr="00694788">
        <w:rPr>
          <w:rFonts w:eastAsiaTheme="minorHAnsi"/>
          <w:sz w:val="26"/>
          <w:szCs w:val="26"/>
          <w:lang w:eastAsia="en-US"/>
        </w:rPr>
        <w:t> </w:t>
      </w:r>
      <w:r w:rsidRPr="00694788">
        <w:rPr>
          <w:rFonts w:eastAsiaTheme="minorHAnsi"/>
          <w:sz w:val="26"/>
          <w:szCs w:val="26"/>
          <w:lang w:eastAsia="en-US"/>
        </w:rPr>
        <w:t>рублей.</w:t>
      </w:r>
    </w:p>
    <w:p w:rsidR="00694788" w:rsidRPr="00694788" w:rsidRDefault="00694788" w:rsidP="00694788">
      <w:pPr>
        <w:widowControl w:val="0"/>
        <w:autoSpaceDE w:val="0"/>
        <w:autoSpaceDN w:val="0"/>
        <w:adjustRightInd w:val="0"/>
        <w:ind w:firstLine="720"/>
        <w:jc w:val="both"/>
        <w:rPr>
          <w:rFonts w:eastAsiaTheme="minorHAnsi"/>
          <w:sz w:val="26"/>
          <w:szCs w:val="26"/>
          <w:lang w:eastAsia="en-US"/>
        </w:rPr>
      </w:pPr>
      <w:r w:rsidRPr="00694788">
        <w:rPr>
          <w:rFonts w:eastAsiaTheme="minorHAnsi"/>
          <w:sz w:val="26"/>
          <w:szCs w:val="26"/>
          <w:lang w:eastAsia="en-US"/>
        </w:rPr>
        <w:t>Объемы финансирования подпрограммы подлежат ежегодному уточнению исходя из реальных возможностей бюджетов всех уровней.</w:t>
      </w:r>
    </w:p>
    <w:p w:rsidR="00694788" w:rsidRDefault="00694788" w:rsidP="00694788">
      <w:pPr>
        <w:widowControl w:val="0"/>
        <w:autoSpaceDE w:val="0"/>
        <w:autoSpaceDN w:val="0"/>
        <w:adjustRightInd w:val="0"/>
        <w:ind w:firstLine="720"/>
        <w:jc w:val="both"/>
        <w:rPr>
          <w:rFonts w:eastAsiaTheme="minorHAnsi"/>
          <w:sz w:val="26"/>
          <w:szCs w:val="26"/>
          <w:lang w:eastAsia="en-US"/>
        </w:rPr>
      </w:pPr>
      <w:r w:rsidRPr="00694788">
        <w:rPr>
          <w:rFonts w:eastAsiaTheme="minorHAnsi"/>
          <w:sz w:val="26"/>
          <w:szCs w:val="26"/>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
    <w:p w:rsidR="002D7E90" w:rsidRDefault="002D7E90" w:rsidP="00694788">
      <w:pPr>
        <w:widowControl w:val="0"/>
        <w:autoSpaceDE w:val="0"/>
        <w:autoSpaceDN w:val="0"/>
        <w:adjustRightInd w:val="0"/>
        <w:ind w:firstLine="720"/>
        <w:jc w:val="both"/>
        <w:rPr>
          <w:rFonts w:eastAsiaTheme="minorHAnsi"/>
          <w:sz w:val="26"/>
          <w:szCs w:val="26"/>
          <w:lang w:eastAsia="en-US"/>
        </w:rPr>
      </w:pPr>
    </w:p>
    <w:p w:rsidR="002D7E90" w:rsidRDefault="002D7E90" w:rsidP="00694788">
      <w:pPr>
        <w:widowControl w:val="0"/>
        <w:autoSpaceDE w:val="0"/>
        <w:autoSpaceDN w:val="0"/>
        <w:adjustRightInd w:val="0"/>
        <w:ind w:firstLine="720"/>
        <w:jc w:val="both"/>
        <w:rPr>
          <w:rFonts w:eastAsiaTheme="minorHAnsi"/>
          <w:sz w:val="26"/>
          <w:szCs w:val="26"/>
          <w:lang w:eastAsia="en-US"/>
        </w:rPr>
      </w:pPr>
    </w:p>
    <w:p w:rsidR="002D7E90" w:rsidRDefault="002D7E90" w:rsidP="00694788">
      <w:pPr>
        <w:widowControl w:val="0"/>
        <w:autoSpaceDE w:val="0"/>
        <w:autoSpaceDN w:val="0"/>
        <w:adjustRightInd w:val="0"/>
        <w:ind w:firstLine="720"/>
        <w:jc w:val="both"/>
        <w:rPr>
          <w:rFonts w:eastAsiaTheme="minorHAnsi"/>
          <w:sz w:val="26"/>
          <w:szCs w:val="26"/>
          <w:lang w:eastAsia="en-US"/>
        </w:rPr>
      </w:pPr>
    </w:p>
    <w:p w:rsidR="002D7E90" w:rsidRDefault="002D7E90" w:rsidP="00694788">
      <w:pPr>
        <w:widowControl w:val="0"/>
        <w:autoSpaceDE w:val="0"/>
        <w:autoSpaceDN w:val="0"/>
        <w:adjustRightInd w:val="0"/>
        <w:ind w:firstLine="720"/>
        <w:jc w:val="both"/>
        <w:rPr>
          <w:rFonts w:eastAsiaTheme="minorHAnsi"/>
          <w:sz w:val="26"/>
          <w:szCs w:val="26"/>
          <w:lang w:eastAsia="en-US"/>
        </w:rPr>
      </w:pPr>
    </w:p>
    <w:p w:rsidR="002D7E90" w:rsidRDefault="002D7E90" w:rsidP="00694788">
      <w:pPr>
        <w:widowControl w:val="0"/>
        <w:autoSpaceDE w:val="0"/>
        <w:autoSpaceDN w:val="0"/>
        <w:adjustRightInd w:val="0"/>
        <w:ind w:firstLine="720"/>
        <w:jc w:val="both"/>
        <w:rPr>
          <w:rFonts w:eastAsiaTheme="minorHAnsi"/>
          <w:sz w:val="26"/>
          <w:szCs w:val="26"/>
          <w:lang w:eastAsia="en-US"/>
        </w:rPr>
        <w:sectPr w:rsidR="002D7E90" w:rsidSect="00E5004E">
          <w:pgSz w:w="11906" w:h="16838"/>
          <w:pgMar w:top="1276" w:right="850" w:bottom="1134" w:left="1701" w:header="708" w:footer="708" w:gutter="0"/>
          <w:cols w:space="708"/>
          <w:docGrid w:linePitch="360"/>
        </w:sectPr>
      </w:pPr>
    </w:p>
    <w:p w:rsidR="007140DF" w:rsidRDefault="007140DF" w:rsidP="007140DF">
      <w:pPr>
        <w:ind w:left="9400"/>
        <w:jc w:val="center"/>
        <w:rPr>
          <w:sz w:val="26"/>
          <w:szCs w:val="26"/>
        </w:rPr>
      </w:pPr>
      <w:r>
        <w:rPr>
          <w:sz w:val="26"/>
          <w:szCs w:val="26"/>
        </w:rPr>
        <w:t xml:space="preserve">Приложение </w:t>
      </w:r>
    </w:p>
    <w:p w:rsidR="007140DF" w:rsidRDefault="007140DF" w:rsidP="007140DF">
      <w:pPr>
        <w:ind w:left="8760"/>
        <w:jc w:val="both"/>
        <w:rPr>
          <w:sz w:val="26"/>
          <w:szCs w:val="26"/>
        </w:rPr>
      </w:pPr>
      <w:r>
        <w:rPr>
          <w:sz w:val="26"/>
          <w:szCs w:val="26"/>
        </w:rPr>
        <w:t xml:space="preserve">к подпрограмме «Развитие отраслей агропромышленного комплекса» муниципальной программы Комсомольского </w:t>
      </w:r>
      <w:r w:rsidR="00277CF6">
        <w:rPr>
          <w:sz w:val="26"/>
          <w:szCs w:val="26"/>
        </w:rPr>
        <w:t>муниципального округа</w:t>
      </w:r>
      <w:r>
        <w:rPr>
          <w:sz w:val="26"/>
          <w:szCs w:val="26"/>
        </w:rPr>
        <w:t xml:space="preserve"> Чувашской Республики «Развитие сельского хозяйства и регулирование рынка сельскохозяйственной продукции, сырья и продовольствия»</w:t>
      </w:r>
    </w:p>
    <w:p w:rsidR="007140DF" w:rsidRDefault="007140DF" w:rsidP="007140DF">
      <w:pPr>
        <w:rPr>
          <w:sz w:val="20"/>
          <w:szCs w:val="20"/>
        </w:rPr>
      </w:pPr>
    </w:p>
    <w:p w:rsidR="007140DF" w:rsidRDefault="007140DF" w:rsidP="007140DF"/>
    <w:p w:rsidR="007140DF" w:rsidRDefault="007140DF" w:rsidP="007140DF"/>
    <w:p w:rsidR="007140DF" w:rsidRDefault="007140DF" w:rsidP="007140DF">
      <w:pPr>
        <w:jc w:val="center"/>
        <w:outlineLvl w:val="0"/>
        <w:rPr>
          <w:b/>
          <w:caps/>
          <w:sz w:val="26"/>
          <w:szCs w:val="26"/>
        </w:rPr>
      </w:pPr>
      <w:r>
        <w:rPr>
          <w:b/>
          <w:caps/>
          <w:sz w:val="26"/>
          <w:szCs w:val="26"/>
        </w:rPr>
        <w:t xml:space="preserve">Ресурсное обеспечение </w:t>
      </w:r>
    </w:p>
    <w:p w:rsidR="007140DF" w:rsidRDefault="007140DF" w:rsidP="007140DF">
      <w:pPr>
        <w:autoSpaceDE w:val="0"/>
        <w:autoSpaceDN w:val="0"/>
        <w:adjustRightInd w:val="0"/>
        <w:jc w:val="center"/>
        <w:outlineLvl w:val="0"/>
        <w:rPr>
          <w:sz w:val="26"/>
          <w:szCs w:val="26"/>
          <w:lang w:eastAsia="en-US"/>
        </w:rPr>
      </w:pPr>
      <w:r>
        <w:rPr>
          <w:b/>
          <w:sz w:val="26"/>
          <w:szCs w:val="26"/>
        </w:rPr>
        <w:t xml:space="preserve">реализации подпрограммы «Развитие отраслей агропромышленного комплекса» муниципальной программы Комсомольского </w:t>
      </w:r>
      <w:r w:rsidR="00277CF6">
        <w:rPr>
          <w:b/>
          <w:sz w:val="26"/>
          <w:szCs w:val="26"/>
        </w:rPr>
        <w:t>муниципального округа</w:t>
      </w:r>
      <w:r>
        <w:rPr>
          <w:b/>
          <w:sz w:val="26"/>
          <w:szCs w:val="26"/>
        </w:rPr>
        <w:t xml:space="preserve"> Чувашской Республики «Развитие сельского хозяйства и регулирование рынка сельскохозяйственной продукции, сырья и продовольствия»</w:t>
      </w:r>
    </w:p>
    <w:p w:rsidR="007140DF" w:rsidRDefault="007140DF" w:rsidP="007140DF">
      <w:pPr>
        <w:rPr>
          <w:sz w:val="20"/>
          <w:szCs w:val="20"/>
        </w:rPr>
      </w:pPr>
    </w:p>
    <w:tbl>
      <w:tblPr>
        <w:tblW w:w="15314" w:type="dxa"/>
        <w:tblInd w:w="94" w:type="dxa"/>
        <w:tblLayout w:type="fixed"/>
        <w:tblLook w:val="04A0"/>
      </w:tblPr>
      <w:tblGrid>
        <w:gridCol w:w="1356"/>
        <w:gridCol w:w="2261"/>
        <w:gridCol w:w="1926"/>
        <w:gridCol w:w="960"/>
        <w:gridCol w:w="710"/>
        <w:gridCol w:w="709"/>
        <w:gridCol w:w="1247"/>
        <w:gridCol w:w="596"/>
        <w:gridCol w:w="1554"/>
        <w:gridCol w:w="791"/>
        <w:gridCol w:w="791"/>
        <w:gridCol w:w="791"/>
        <w:gridCol w:w="811"/>
        <w:gridCol w:w="811"/>
      </w:tblGrid>
      <w:tr w:rsidR="005C74C7" w:rsidRPr="005C74C7" w:rsidTr="005C74C7">
        <w:trPr>
          <w:trHeight w:val="870"/>
        </w:trPr>
        <w:tc>
          <w:tcPr>
            <w:tcW w:w="13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Статус</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Наименование подпрограммы муниципальной программы Комсомольского муниципального округа Чувашской Республики (основного мероприятия, мероприятия)</w:t>
            </w:r>
          </w:p>
        </w:tc>
        <w:tc>
          <w:tcPr>
            <w:tcW w:w="19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Задача подпрограммы муниципальной программы Комсомольского муниципального округа Чувашской Республики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Ответственный исполнитель, соисполнитель</w:t>
            </w:r>
          </w:p>
        </w:tc>
        <w:tc>
          <w:tcPr>
            <w:tcW w:w="3262" w:type="dxa"/>
            <w:gridSpan w:val="4"/>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Код бюджетной классификации</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Источники финансирования</w:t>
            </w:r>
          </w:p>
        </w:tc>
        <w:tc>
          <w:tcPr>
            <w:tcW w:w="3995" w:type="dxa"/>
            <w:gridSpan w:val="5"/>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Расходы по годам, тыс. рублей</w:t>
            </w:r>
          </w:p>
        </w:tc>
      </w:tr>
      <w:tr w:rsidR="005C74C7" w:rsidRPr="005C74C7" w:rsidTr="005C74C7">
        <w:trPr>
          <w:trHeight w:val="1200"/>
        </w:trPr>
        <w:tc>
          <w:tcPr>
            <w:tcW w:w="1356" w:type="dxa"/>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главный распорядитель бюджетных средств</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раздел, подраздел</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целевая статья расходов</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группа (подгруппа) вида расходов</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2 023</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2 024</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2 025</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2026–2030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2031–2035</w:t>
            </w:r>
          </w:p>
        </w:tc>
      </w:tr>
      <w:tr w:rsidR="005C74C7" w:rsidRPr="005C74C7" w:rsidTr="005C74C7">
        <w:trPr>
          <w:trHeight w:val="300"/>
        </w:trPr>
        <w:tc>
          <w:tcPr>
            <w:tcW w:w="1356" w:type="dxa"/>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1</w:t>
            </w:r>
          </w:p>
        </w:tc>
        <w:tc>
          <w:tcPr>
            <w:tcW w:w="226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2</w:t>
            </w: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3</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4</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5</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6</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7</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8</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9</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10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11</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12</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13</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14</w:t>
            </w:r>
          </w:p>
        </w:tc>
      </w:tr>
      <w:tr w:rsidR="005C74C7" w:rsidRPr="005C74C7" w:rsidTr="005C74C7">
        <w:trPr>
          <w:trHeight w:val="480"/>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Подпрограмма</w:t>
            </w:r>
          </w:p>
        </w:tc>
        <w:tc>
          <w:tcPr>
            <w:tcW w:w="2261"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«Развитие отраслей агропромышленного комплекса»</w:t>
            </w:r>
          </w:p>
        </w:tc>
        <w:tc>
          <w:tcPr>
            <w:tcW w:w="1926"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ответственный исполнитель – отдел сельского хозяйства и экологии администрации  Комсомольского муниципального округа</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x</w:t>
            </w:r>
            <w:proofErr w:type="spellEnd"/>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x</w:t>
            </w:r>
            <w:proofErr w:type="spellEnd"/>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Ц9И0000000</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x</w:t>
            </w:r>
            <w:proofErr w:type="spellEnd"/>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343,9</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204,4</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319,8</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190,1</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24,1</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14,3</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5314"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5C74C7" w:rsidRPr="005C74C7" w:rsidRDefault="005C74C7" w:rsidP="005C74C7">
            <w:pPr>
              <w:jc w:val="center"/>
              <w:rPr>
                <w:b/>
                <w:bCs/>
                <w:color w:val="000000"/>
                <w:sz w:val="20"/>
                <w:szCs w:val="20"/>
              </w:rPr>
            </w:pPr>
            <w:r w:rsidRPr="005C74C7">
              <w:rPr>
                <w:b/>
                <w:bCs/>
                <w:color w:val="000000"/>
                <w:sz w:val="20"/>
                <w:szCs w:val="20"/>
              </w:rPr>
              <w:t xml:space="preserve">Цели «Обеспечение выполнения Доктрины продовольственной безопасности Российской </w:t>
            </w:r>
            <w:proofErr w:type="spellStart"/>
            <w:r w:rsidRPr="005C74C7">
              <w:rPr>
                <w:b/>
                <w:bCs/>
                <w:color w:val="000000"/>
                <w:sz w:val="20"/>
                <w:szCs w:val="20"/>
              </w:rPr>
              <w:t>Федерациив</w:t>
            </w:r>
            <w:proofErr w:type="spellEnd"/>
            <w:r w:rsidRPr="005C74C7">
              <w:rPr>
                <w:b/>
                <w:bCs/>
                <w:color w:val="000000"/>
                <w:sz w:val="20"/>
                <w:szCs w:val="20"/>
              </w:rPr>
              <w:t xml:space="preserve"> сфере производства сельскохозяйственной продукции», «Развитие малых форм хозяйствования»</w:t>
            </w:r>
          </w:p>
        </w:tc>
      </w:tr>
      <w:tr w:rsidR="005C74C7" w:rsidRPr="005C74C7" w:rsidTr="005C74C7">
        <w:trPr>
          <w:trHeight w:val="450"/>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Основное мероприятие 1</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Реализация региональных программ развития агропромышленного комплекса</w:t>
            </w:r>
          </w:p>
        </w:tc>
        <w:tc>
          <w:tcPr>
            <w:tcW w:w="192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увеличение объемов и улучшение качества производства и переработки основных видов сельскохозяйственной продукции, увеличение экспортного потенциала сельскохозяйственной продукции и продуктов ее переработки, создание условий для увеличения количества субъектов малого предпринимательства и модернизация материально-техни</w:t>
            </w:r>
            <w:r w:rsidRPr="005C74C7">
              <w:rPr>
                <w:color w:val="000000"/>
                <w:sz w:val="18"/>
                <w:szCs w:val="18"/>
              </w:rPr>
              <w:softHyphen/>
              <w:t>ческой базы сельскохозяйственных потребительских кооперативов</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Ц9И0100000</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2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10"/>
        </w:trPr>
        <w:tc>
          <w:tcPr>
            <w:tcW w:w="36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Целевые показатели (индикаторы) подпрограммы, увязанные с основным мероприятием 1</w:t>
            </w: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39,0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39,3</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39,5</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195,0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200,0</w:t>
            </w:r>
          </w:p>
        </w:tc>
      </w:tr>
      <w:tr w:rsidR="005C74C7" w:rsidRPr="005C74C7" w:rsidTr="005C74C7">
        <w:trPr>
          <w:trHeight w:val="495"/>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19,0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19,3</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19,5</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100,0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100,0</w:t>
            </w:r>
          </w:p>
        </w:tc>
      </w:tr>
      <w:tr w:rsidR="005C74C7" w:rsidRPr="005C74C7" w:rsidTr="005C74C7">
        <w:trPr>
          <w:trHeight w:val="54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3,9</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4,0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4,0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16,0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17,0</w:t>
            </w:r>
          </w:p>
        </w:tc>
      </w:tr>
      <w:tr w:rsidR="005C74C7" w:rsidRPr="005C74C7" w:rsidTr="005C74C7">
        <w:trPr>
          <w:trHeight w:val="345"/>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Объем производства семенного картофеля, тонн</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540,0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545,0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500,0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2 500,0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2 500,0</w:t>
            </w:r>
          </w:p>
        </w:tc>
      </w:tr>
      <w:tr w:rsidR="005C74C7" w:rsidRPr="005C74C7" w:rsidTr="005C74C7">
        <w:trPr>
          <w:trHeight w:val="30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Объем произведенных семян овощных культур, тонн</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50,0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50,0</w:t>
            </w:r>
          </w:p>
        </w:tc>
      </w:tr>
      <w:tr w:rsidR="005C74C7" w:rsidRPr="005C74C7" w:rsidTr="005C74C7">
        <w:trPr>
          <w:trHeight w:val="30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Объем реализованного семенного картофеля, тонн</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275,0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280,0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200,0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1 000,0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1 000,0</w:t>
            </w:r>
          </w:p>
        </w:tc>
      </w:tr>
      <w:tr w:rsidR="005C74C7" w:rsidRPr="005C74C7" w:rsidTr="005C74C7">
        <w:trPr>
          <w:trHeight w:val="30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Объем реализованных семян овощных культур, тонн</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50,0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50,0</w:t>
            </w:r>
          </w:p>
        </w:tc>
      </w:tr>
      <w:tr w:rsidR="005C74C7" w:rsidRPr="005C74C7" w:rsidTr="005C74C7">
        <w:trPr>
          <w:trHeight w:val="30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Объем семенного картофеля, направленного на посадку (посев) в целях размножения, тонн</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200,0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200,0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200,0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1 000,0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1 000,0</w:t>
            </w:r>
          </w:p>
        </w:tc>
      </w:tr>
      <w:tr w:rsidR="005C74C7" w:rsidRPr="005C74C7" w:rsidTr="005C74C7">
        <w:trPr>
          <w:trHeight w:val="30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Производство скота и птицы на убой в хозяйствах всех категорий (в живом весе), тыс. тонн</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3,2</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3,4</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3,5</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17,0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17,5</w:t>
            </w:r>
          </w:p>
        </w:tc>
      </w:tr>
      <w:tr w:rsidR="005C74C7" w:rsidRPr="005C74C7" w:rsidTr="005C74C7">
        <w:trPr>
          <w:trHeight w:val="555"/>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5C74C7">
              <w:rPr>
                <w:color w:val="000000"/>
                <w:sz w:val="18"/>
                <w:szCs w:val="18"/>
              </w:rPr>
              <w:t>грантовой</w:t>
            </w:r>
            <w:proofErr w:type="spellEnd"/>
            <w:r w:rsidRPr="005C74C7">
              <w:rPr>
                <w:color w:val="000000"/>
                <w:sz w:val="18"/>
                <w:szCs w:val="18"/>
              </w:rPr>
              <w:t xml:space="preserve"> поддержки, единиц</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4,0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4,0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2,0</w:t>
            </w:r>
          </w:p>
        </w:tc>
      </w:tr>
      <w:tr w:rsidR="005C74C7" w:rsidRPr="005C74C7" w:rsidTr="005C74C7">
        <w:trPr>
          <w:trHeight w:val="81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5C74C7">
              <w:rPr>
                <w:color w:val="000000"/>
                <w:sz w:val="18"/>
                <w:szCs w:val="18"/>
              </w:rPr>
              <w:t>грантовую</w:t>
            </w:r>
            <w:proofErr w:type="spellEnd"/>
            <w:r w:rsidRPr="005C74C7">
              <w:rPr>
                <w:color w:val="000000"/>
                <w:sz w:val="18"/>
                <w:szCs w:val="18"/>
              </w:rPr>
              <w:t xml:space="preserve"> поддержку, к году, предшествующему году предоставления субсидии, процентов</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8,0</w:t>
            </w:r>
          </w:p>
        </w:tc>
      </w:tr>
      <w:tr w:rsidR="005C74C7" w:rsidRPr="005C74C7" w:rsidTr="005C74C7">
        <w:trPr>
          <w:trHeight w:val="54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5C74C7">
              <w:rPr>
                <w:color w:val="000000"/>
                <w:sz w:val="18"/>
                <w:szCs w:val="18"/>
              </w:rPr>
              <w:t>грантовую</w:t>
            </w:r>
            <w:proofErr w:type="spellEnd"/>
            <w:r w:rsidRPr="005C74C7">
              <w:rPr>
                <w:color w:val="000000"/>
                <w:sz w:val="18"/>
                <w:szCs w:val="18"/>
              </w:rPr>
              <w:t xml:space="preserve"> поддержку для развития материально-технической базы, единиц</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1,0</w:t>
            </w:r>
          </w:p>
        </w:tc>
      </w:tr>
      <w:tr w:rsidR="005C74C7" w:rsidRPr="005C74C7" w:rsidTr="005C74C7">
        <w:trPr>
          <w:trHeight w:val="765"/>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5C74C7">
              <w:rPr>
                <w:color w:val="000000"/>
                <w:sz w:val="18"/>
                <w:szCs w:val="18"/>
              </w:rPr>
              <w:t>грантовую</w:t>
            </w:r>
            <w:proofErr w:type="spellEnd"/>
            <w:r w:rsidRPr="005C74C7">
              <w:rPr>
                <w:color w:val="000000"/>
                <w:sz w:val="18"/>
                <w:szCs w:val="18"/>
              </w:rPr>
              <w:t xml:space="preserve"> поддержку, к году, предшествующему году предоставления субсидии, процентов</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8,0</w:t>
            </w:r>
          </w:p>
        </w:tc>
      </w:tr>
      <w:tr w:rsidR="005C74C7" w:rsidRPr="005C74C7" w:rsidTr="005C74C7">
        <w:trPr>
          <w:trHeight w:val="555"/>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Количество сельскохозяйственных потребительских кооперативов, развивающих свою материально-техническую базу с помощью </w:t>
            </w:r>
            <w:proofErr w:type="spellStart"/>
            <w:r w:rsidRPr="005C74C7">
              <w:rPr>
                <w:color w:val="000000"/>
                <w:sz w:val="18"/>
                <w:szCs w:val="18"/>
              </w:rPr>
              <w:t>грантовой</w:t>
            </w:r>
            <w:proofErr w:type="spellEnd"/>
            <w:r w:rsidRPr="005C74C7">
              <w:rPr>
                <w:color w:val="000000"/>
                <w:sz w:val="18"/>
                <w:szCs w:val="18"/>
              </w:rPr>
              <w:t xml:space="preserve"> поддержки, единиц</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795"/>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gramStart"/>
            <w:r w:rsidRPr="005C74C7">
              <w:rPr>
                <w:color w:val="000000"/>
                <w:sz w:val="18"/>
                <w:szCs w:val="18"/>
              </w:rPr>
              <w:t>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 технической базы, за последние 5 лет (включая отчетный год) по отношению к предыдущему году, процентов</w:t>
            </w:r>
            <w:proofErr w:type="gramEnd"/>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r>
      <w:tr w:rsidR="005C74C7" w:rsidRPr="005C74C7" w:rsidTr="005C74C7">
        <w:trPr>
          <w:trHeight w:val="48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тыс. тонн</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0,6</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0,6</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0,6</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2,8</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2,8</w:t>
            </w:r>
          </w:p>
        </w:tc>
      </w:tr>
      <w:tr w:rsidR="005C74C7" w:rsidRPr="005C74C7" w:rsidTr="005C74C7">
        <w:trPr>
          <w:trHeight w:val="525"/>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 гектаров</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700,0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710,0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720,0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r>
      <w:tr w:rsidR="005C74C7" w:rsidRPr="005C74C7" w:rsidTr="005C74C7">
        <w:trPr>
          <w:trHeight w:val="54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 гектаров</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90,0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90,0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90,0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r>
      <w:tr w:rsidR="005C74C7" w:rsidRPr="005C74C7" w:rsidTr="005C74C7">
        <w:trPr>
          <w:trHeight w:val="42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Объем высева элитного и (или) оригинального семенного картофеля и овощных культур, тыс. тонн</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0,2</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0,2</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0,2</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r>
      <w:tr w:rsidR="005C74C7" w:rsidRPr="005C74C7" w:rsidTr="005C74C7">
        <w:trPr>
          <w:trHeight w:val="315"/>
        </w:trPr>
        <w:tc>
          <w:tcPr>
            <w:tcW w:w="1356"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Мероприятие 1.1</w:t>
            </w:r>
          </w:p>
        </w:tc>
        <w:tc>
          <w:tcPr>
            <w:tcW w:w="2261"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Содействие достижению целевых показателей региональных программ развития агропромышленного комплекса</w:t>
            </w:r>
          </w:p>
        </w:tc>
        <w:tc>
          <w:tcPr>
            <w:tcW w:w="1926"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Ц9И01R5430</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00"/>
        </w:trPr>
        <w:tc>
          <w:tcPr>
            <w:tcW w:w="135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55"/>
        </w:trPr>
        <w:tc>
          <w:tcPr>
            <w:tcW w:w="1356"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Мероприятие 1.2</w:t>
            </w:r>
          </w:p>
        </w:tc>
        <w:tc>
          <w:tcPr>
            <w:tcW w:w="2261"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Содействие достижению целевых показателей региональных программ развития агропромышленного комплекса по направлениям поддержки, не обеспечиваемым </w:t>
            </w:r>
            <w:proofErr w:type="spellStart"/>
            <w:r w:rsidRPr="005C74C7">
              <w:rPr>
                <w:color w:val="000000"/>
                <w:sz w:val="18"/>
                <w:szCs w:val="18"/>
              </w:rPr>
              <w:t>софинансированием</w:t>
            </w:r>
            <w:proofErr w:type="spellEnd"/>
            <w:r w:rsidRPr="005C74C7">
              <w:rPr>
                <w:color w:val="000000"/>
                <w:sz w:val="18"/>
                <w:szCs w:val="18"/>
              </w:rPr>
              <w:t xml:space="preserve"> из федерального бюджета</w:t>
            </w:r>
          </w:p>
        </w:tc>
        <w:tc>
          <w:tcPr>
            <w:tcW w:w="1926"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Ц9И0165430</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00"/>
        </w:trPr>
        <w:tc>
          <w:tcPr>
            <w:tcW w:w="135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60"/>
        </w:trPr>
        <w:tc>
          <w:tcPr>
            <w:tcW w:w="15314"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5C74C7" w:rsidRPr="005C74C7" w:rsidRDefault="005C74C7" w:rsidP="005C74C7">
            <w:pPr>
              <w:jc w:val="center"/>
              <w:rPr>
                <w:b/>
                <w:bCs/>
                <w:color w:val="000000"/>
                <w:sz w:val="20"/>
                <w:szCs w:val="20"/>
              </w:rPr>
            </w:pPr>
            <w:r w:rsidRPr="005C74C7">
              <w:rPr>
                <w:b/>
                <w:bCs/>
                <w:color w:val="000000"/>
                <w:sz w:val="20"/>
                <w:szCs w:val="20"/>
              </w:rPr>
              <w:t>Цель «Повышение конкурентоспособности российской сельскохозяйственной продукции и продуктов ее переработки на внутреннем и внешнем рынках»</w:t>
            </w:r>
          </w:p>
        </w:tc>
      </w:tr>
      <w:tr w:rsidR="005C74C7" w:rsidRPr="005C74C7" w:rsidTr="005C74C7">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Основное мероприятие 2</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Поддержание доходности сельскохозяйственных товаропроизводителей</w:t>
            </w:r>
          </w:p>
        </w:tc>
        <w:tc>
          <w:tcPr>
            <w:tcW w:w="192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повышение уровня доходов сельского населения</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Ц9И0200000</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36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Целевые показатели (индикаторы) подпрограммы, увязанные с основным мероприятием 2</w:t>
            </w: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Размер посевных площадей, занятых зерновыми, зернобобовыми, масличными и кормовыми сельскохозяйственными культурами, тыс. га</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24,6</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24,6</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24,5</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24,5</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24,5</w:t>
            </w:r>
          </w:p>
        </w:tc>
      </w:tr>
      <w:tr w:rsidR="005C74C7" w:rsidRPr="005C74C7" w:rsidTr="005C74C7">
        <w:trPr>
          <w:trHeight w:val="825"/>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proofErr w:type="gramStart"/>
            <w:r w:rsidRPr="005C74C7">
              <w:rPr>
                <w:color w:val="000000"/>
                <w:sz w:val="18"/>
                <w:szCs w:val="18"/>
              </w:rP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тыс. га</w:t>
            </w:r>
            <w:proofErr w:type="gramEnd"/>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24,3</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24,2</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24,2</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24,2</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24,2</w:t>
            </w:r>
          </w:p>
        </w:tc>
      </w:tr>
      <w:tr w:rsidR="005C74C7" w:rsidRPr="005C74C7" w:rsidTr="005C74C7">
        <w:trPr>
          <w:trHeight w:val="315"/>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Доля площади, засеваемой элитными семенами, в общей площади посевов, процентов</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8,2</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8,2</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8,2</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8,2</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8,2</w:t>
            </w:r>
          </w:p>
        </w:tc>
      </w:tr>
      <w:tr w:rsidR="005C74C7" w:rsidRPr="005C74C7" w:rsidTr="005C74C7">
        <w:trPr>
          <w:trHeight w:val="66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w:t>
            </w:r>
            <w:proofErr w:type="gramStart"/>
            <w:r w:rsidRPr="005C74C7">
              <w:rPr>
                <w:color w:val="000000"/>
                <w:sz w:val="18"/>
                <w:szCs w:val="18"/>
              </w:rPr>
              <w:t xml:space="preserve"> ,</w:t>
            </w:r>
            <w:proofErr w:type="gramEnd"/>
            <w:r w:rsidRPr="005C74C7">
              <w:rPr>
                <w:color w:val="000000"/>
                <w:sz w:val="18"/>
                <w:szCs w:val="18"/>
              </w:rPr>
              <w:t xml:space="preserve"> процентов</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23,0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23,0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23,0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23,0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23,0</w:t>
            </w:r>
          </w:p>
        </w:tc>
      </w:tr>
      <w:tr w:rsidR="005C74C7" w:rsidRPr="005C74C7" w:rsidTr="005C74C7">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Мероприятие 2.1</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Оказание несвязанной поддержки сельскохозяйственным товаропроизводителям в области растениеводства</w:t>
            </w: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Ц9И0265410</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05"/>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Мероприятие 2.2</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xml:space="preserve">Возмещение части затрат на уплату процентов по краткосрочным и инвестиционным кредитам, не обеспечиваемым </w:t>
            </w:r>
            <w:proofErr w:type="spellStart"/>
            <w:r w:rsidRPr="005C74C7">
              <w:rPr>
                <w:color w:val="000000"/>
                <w:sz w:val="18"/>
                <w:szCs w:val="18"/>
              </w:rPr>
              <w:t>софинансированием</w:t>
            </w:r>
            <w:proofErr w:type="spellEnd"/>
            <w:r w:rsidRPr="005C74C7">
              <w:rPr>
                <w:color w:val="000000"/>
                <w:sz w:val="18"/>
                <w:szCs w:val="18"/>
              </w:rPr>
              <w:t xml:space="preserve"> из федерального бюджета</w:t>
            </w: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Ц9И0267480</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6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5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9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5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Мероприятие 2.3</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Содействие развитию конкуренции на рынке производства и переработки сельскохозяйственной продукции</w:t>
            </w: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7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4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4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5314"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5C74C7" w:rsidRPr="005C74C7" w:rsidRDefault="005C74C7" w:rsidP="005C74C7">
            <w:pPr>
              <w:jc w:val="center"/>
              <w:rPr>
                <w:b/>
                <w:bCs/>
                <w:color w:val="000000"/>
                <w:sz w:val="20"/>
                <w:szCs w:val="20"/>
              </w:rPr>
            </w:pPr>
            <w:r w:rsidRPr="005C74C7">
              <w:rPr>
                <w:b/>
                <w:bCs/>
                <w:color w:val="000000"/>
                <w:sz w:val="20"/>
                <w:szCs w:val="20"/>
              </w:rPr>
              <w:t>Цель «Создание условий для развития отечественного конкурентоспособного рынка сортов и семян сельскохозяйственных культур»</w:t>
            </w:r>
          </w:p>
        </w:tc>
      </w:tr>
      <w:tr w:rsidR="005C74C7" w:rsidRPr="005C74C7" w:rsidTr="005C74C7">
        <w:trPr>
          <w:trHeight w:val="405"/>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Основное мероприятие 3</w:t>
            </w:r>
          </w:p>
        </w:tc>
        <w:tc>
          <w:tcPr>
            <w:tcW w:w="2261"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xml:space="preserve">Поддержка </w:t>
            </w:r>
            <w:proofErr w:type="spellStart"/>
            <w:r w:rsidRPr="005C74C7">
              <w:rPr>
                <w:color w:val="000000"/>
                <w:sz w:val="18"/>
                <w:szCs w:val="18"/>
              </w:rPr>
              <w:t>подотраслей</w:t>
            </w:r>
            <w:proofErr w:type="spellEnd"/>
            <w:r w:rsidRPr="005C74C7">
              <w:rPr>
                <w:color w:val="000000"/>
                <w:sz w:val="18"/>
                <w:szCs w:val="18"/>
              </w:rPr>
              <w:t xml:space="preserve"> растениеводства</w:t>
            </w:r>
          </w:p>
        </w:tc>
        <w:tc>
          <w:tcPr>
            <w:tcW w:w="1926"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развитие социально значимых отраслей сельского хозяйства, обеспечивающих сохранение традиционного уклада жизни и занятости</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Ц9И0300000</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4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8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720"/>
        </w:trPr>
        <w:tc>
          <w:tcPr>
            <w:tcW w:w="3617"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Целевой показатель (индикатор) подпрограммы, увязанный с основным мероприятием 3</w:t>
            </w: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Доля застрахованной посевной (посадочной) площади в общей посевной (посадочной) площади (в условных единицах площади), процентов</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7,1</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8,8</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10,8</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4,5</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4,5</w:t>
            </w:r>
          </w:p>
        </w:tc>
      </w:tr>
      <w:tr w:rsidR="005C74C7" w:rsidRPr="005C74C7" w:rsidTr="005C74C7">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Мероприятие 3.1</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Поддержка доходов сельскохозяйственных товаропроизводителей в области растениеводства</w:t>
            </w: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5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Мероприятие 3.1.1</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Возмещение части затрат на выполнение мероприятий по повышению плодородия почв</w:t>
            </w: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Ц9И0360080</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Мероприятие 3.2</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Субсидии на стимулирование увеличения производства картофеля и овощей</w:t>
            </w: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05"/>
        </w:trPr>
        <w:tc>
          <w:tcPr>
            <w:tcW w:w="15314"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5C74C7" w:rsidRPr="005C74C7" w:rsidRDefault="005C74C7" w:rsidP="005C74C7">
            <w:pPr>
              <w:jc w:val="center"/>
              <w:rPr>
                <w:b/>
                <w:bCs/>
                <w:color w:val="000000"/>
                <w:sz w:val="20"/>
                <w:szCs w:val="20"/>
              </w:rPr>
            </w:pPr>
            <w:r w:rsidRPr="005C74C7">
              <w:rPr>
                <w:b/>
                <w:bCs/>
                <w:color w:val="000000"/>
                <w:sz w:val="20"/>
                <w:szCs w:val="20"/>
              </w:rPr>
              <w:t>Цель «Создание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tc>
      </w:tr>
      <w:tr w:rsidR="005C74C7" w:rsidRPr="005C74C7" w:rsidTr="005C74C7">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Основное мероприятие 4</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xml:space="preserve">Поддержка </w:t>
            </w:r>
            <w:proofErr w:type="spellStart"/>
            <w:r w:rsidRPr="005C74C7">
              <w:rPr>
                <w:color w:val="000000"/>
                <w:sz w:val="18"/>
                <w:szCs w:val="18"/>
              </w:rPr>
              <w:t>подотраслей</w:t>
            </w:r>
            <w:proofErr w:type="spellEnd"/>
            <w:r w:rsidRPr="005C74C7">
              <w:rPr>
                <w:color w:val="000000"/>
                <w:sz w:val="18"/>
                <w:szCs w:val="18"/>
              </w:rPr>
              <w:t xml:space="preserve"> животноводства</w:t>
            </w:r>
          </w:p>
        </w:tc>
        <w:tc>
          <w:tcPr>
            <w:tcW w:w="192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развитие селекционной и племенной базы растениеводства и животноводства</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Ц9И0400000</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4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1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2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36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Целевые показатели (индикаторы) подпрограммы, увязанные с основным мероприятием 4</w:t>
            </w: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тыс. голов</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Производство молока в хозяйствах всех категорий, тыс. тонн</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27,8</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28,1</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28,2</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141,5</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143,3</w:t>
            </w:r>
          </w:p>
        </w:tc>
      </w:tr>
      <w:tr w:rsidR="005C74C7" w:rsidRPr="005C74C7" w:rsidTr="005C74C7">
        <w:trPr>
          <w:trHeight w:val="315"/>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12,6</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13,3</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14,0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70,5</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72,0</w:t>
            </w:r>
          </w:p>
        </w:tc>
      </w:tr>
      <w:tr w:rsidR="005C74C7" w:rsidRPr="005C74C7" w:rsidTr="005C74C7">
        <w:trPr>
          <w:trHeight w:val="315"/>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Производство масла сливочного, тыс. тонн</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Производство сыров и сырных продуктов, тыс. тонн</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0,1</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0,1</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0,1</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0,3</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0,3</w:t>
            </w:r>
          </w:p>
        </w:tc>
      </w:tr>
      <w:tr w:rsidR="005C74C7" w:rsidRPr="005C74C7" w:rsidTr="005C74C7">
        <w:trPr>
          <w:trHeight w:val="315"/>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Доля застрахованного поголовья сельскохозяйственных животных в общем поголовье сельскохозяйственных животных, процентов</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26,0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26,0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26,0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26,0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26,0</w:t>
            </w:r>
          </w:p>
        </w:tc>
      </w:tr>
      <w:tr w:rsidR="005C74C7" w:rsidRPr="005C74C7" w:rsidTr="005C74C7">
        <w:trPr>
          <w:trHeight w:val="48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 тыс. тонн</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1,4</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1,4</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1,4</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7,0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7,0</w:t>
            </w:r>
          </w:p>
        </w:tc>
      </w:tr>
      <w:tr w:rsidR="005C74C7" w:rsidRPr="005C74C7" w:rsidTr="005C74C7">
        <w:trPr>
          <w:trHeight w:val="48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0,4</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0,3</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0,2</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0,5</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0,5</w:t>
            </w:r>
          </w:p>
        </w:tc>
      </w:tr>
      <w:tr w:rsidR="005C74C7" w:rsidRPr="005C74C7" w:rsidTr="005C74C7">
        <w:trPr>
          <w:trHeight w:val="48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Количество крестьянских (фермерских) хозяйств, осуществляющих проекты создания и развития своих хозяйств с помощью </w:t>
            </w:r>
            <w:proofErr w:type="spellStart"/>
            <w:r w:rsidRPr="005C74C7">
              <w:rPr>
                <w:color w:val="000000"/>
                <w:sz w:val="18"/>
                <w:szCs w:val="18"/>
              </w:rPr>
              <w:t>грантовой</w:t>
            </w:r>
            <w:proofErr w:type="spellEnd"/>
            <w:r w:rsidRPr="005C74C7">
              <w:rPr>
                <w:color w:val="000000"/>
                <w:sz w:val="18"/>
                <w:szCs w:val="18"/>
              </w:rPr>
              <w:t xml:space="preserve"> поддержки, единиц</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1,0</w:t>
            </w:r>
          </w:p>
        </w:tc>
      </w:tr>
      <w:tr w:rsidR="005C74C7" w:rsidRPr="005C74C7" w:rsidTr="005C74C7">
        <w:trPr>
          <w:trHeight w:val="315"/>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r>
      <w:tr w:rsidR="005C74C7" w:rsidRPr="005C74C7" w:rsidTr="005C74C7">
        <w:trPr>
          <w:trHeight w:val="48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gramStart"/>
            <w:r w:rsidRPr="005C74C7">
              <w:rPr>
                <w:color w:val="000000"/>
                <w:sz w:val="18"/>
                <w:szCs w:val="18"/>
              </w:rPr>
              <w:t>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 тыс. тонн</w:t>
            </w:r>
            <w:proofErr w:type="gramEnd"/>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r>
      <w:tr w:rsidR="005C74C7" w:rsidRPr="005C74C7" w:rsidTr="005C74C7">
        <w:trPr>
          <w:trHeight w:val="300"/>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Мероприятие 4.1</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Поддержка в области молочного скотоводства</w:t>
            </w: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5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4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60"/>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Мероприятие 4.1.1</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Повышение продуктивности крупного рогатого скота молочного направления</w:t>
            </w: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Ц9И0465420</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1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5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00"/>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Мероприятие 4.2</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Возмещение части затрат на содержание поголовья коров</w:t>
            </w:r>
          </w:p>
        </w:tc>
        <w:tc>
          <w:tcPr>
            <w:tcW w:w="1926"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1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1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5314"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5C74C7" w:rsidRPr="005C74C7" w:rsidRDefault="005C74C7" w:rsidP="005C74C7">
            <w:pPr>
              <w:jc w:val="center"/>
              <w:rPr>
                <w:b/>
                <w:bCs/>
                <w:color w:val="000000"/>
                <w:sz w:val="20"/>
                <w:szCs w:val="20"/>
              </w:rPr>
            </w:pPr>
            <w:r w:rsidRPr="005C74C7">
              <w:rPr>
                <w:b/>
                <w:bCs/>
                <w:color w:val="000000"/>
                <w:sz w:val="20"/>
                <w:szCs w:val="20"/>
              </w:rPr>
              <w:t>Цель "Создание условий для обеспечения населения медом"</w:t>
            </w:r>
          </w:p>
        </w:tc>
      </w:tr>
      <w:tr w:rsidR="005C74C7" w:rsidRPr="005C74C7" w:rsidTr="005C74C7">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Основное мероприятие 5</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Развитие пчеловодства в Чувашской Республике</w:t>
            </w:r>
          </w:p>
        </w:tc>
        <w:tc>
          <w:tcPr>
            <w:tcW w:w="192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развитие селекционной и племенной базы пчеловодства</w:t>
            </w:r>
          </w:p>
        </w:tc>
        <w:tc>
          <w:tcPr>
            <w:tcW w:w="96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4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7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10"/>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Мероприятие 5.1.</w:t>
            </w:r>
          </w:p>
        </w:tc>
        <w:tc>
          <w:tcPr>
            <w:tcW w:w="2261"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Организация системы постоянных (ежегодных) наблюдений за состоянием пчелиных семей на пасеках, организация взаимодействия с сельскохозяйственными предприятиями, проведение семинаров, конференций, стажировок, мастер-классов</w:t>
            </w:r>
          </w:p>
        </w:tc>
        <w:tc>
          <w:tcPr>
            <w:tcW w:w="1926"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rFonts w:ascii="Calibri" w:hAnsi="Calibri" w:cs="Calibri"/>
                <w:color w:val="000000"/>
                <w:sz w:val="22"/>
                <w:szCs w:val="22"/>
              </w:rPr>
            </w:pPr>
            <w:r w:rsidRPr="005C74C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2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5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bottom"/>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630"/>
        </w:trPr>
        <w:tc>
          <w:tcPr>
            <w:tcW w:w="15314"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5C74C7" w:rsidRPr="005C74C7" w:rsidRDefault="005C74C7" w:rsidP="005C74C7">
            <w:pPr>
              <w:jc w:val="center"/>
              <w:rPr>
                <w:b/>
                <w:bCs/>
                <w:color w:val="000000"/>
                <w:sz w:val="20"/>
                <w:szCs w:val="20"/>
              </w:rPr>
            </w:pPr>
            <w:r w:rsidRPr="005C74C7">
              <w:rPr>
                <w:b/>
                <w:bCs/>
                <w:color w:val="000000"/>
                <w:sz w:val="20"/>
                <w:szCs w:val="20"/>
              </w:rPr>
              <w:t>Цель «Создание условий для своевременного реагирования и оказания необходимой помощи пострадавшим в результате чрезвычайных ситуаций природного характера сельскохозяйственным товаропроизводителям»</w:t>
            </w:r>
          </w:p>
        </w:tc>
      </w:tr>
      <w:tr w:rsidR="005C74C7" w:rsidRPr="005C74C7" w:rsidTr="005C74C7">
        <w:trPr>
          <w:trHeight w:val="360"/>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Основное мероприятие 6</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192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увеличение объемов и улучшение качества производства и переработки основных видов сельскохозяйственной продукции</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7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3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1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795"/>
        </w:trPr>
        <w:tc>
          <w:tcPr>
            <w:tcW w:w="36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C74C7" w:rsidRPr="005C74C7" w:rsidRDefault="005C74C7" w:rsidP="005C74C7">
            <w:pPr>
              <w:rPr>
                <w:color w:val="000000"/>
                <w:sz w:val="18"/>
                <w:szCs w:val="18"/>
              </w:rPr>
            </w:pPr>
            <w:r w:rsidRPr="005C74C7">
              <w:rPr>
                <w:color w:val="000000"/>
                <w:sz w:val="18"/>
                <w:szCs w:val="18"/>
              </w:rPr>
              <w:t>Целевой показатель (индикатор) подпрограммы, увязанный с основным мероприятием 6</w:t>
            </w:r>
          </w:p>
        </w:tc>
        <w:tc>
          <w:tcPr>
            <w:tcW w:w="7702" w:type="dxa"/>
            <w:gridSpan w:val="7"/>
            <w:tcBorders>
              <w:top w:val="single" w:sz="4" w:space="0" w:color="auto"/>
              <w:left w:val="nil"/>
              <w:bottom w:val="single" w:sz="4" w:space="0" w:color="auto"/>
              <w:right w:val="single" w:sz="4" w:space="0" w:color="000000"/>
            </w:tcBorders>
            <w:shd w:val="clear" w:color="auto" w:fill="auto"/>
            <w:vAlign w:val="center"/>
            <w:hideMark/>
          </w:tcPr>
          <w:p w:rsidR="005C74C7" w:rsidRPr="005C74C7" w:rsidRDefault="005C74C7" w:rsidP="005C74C7">
            <w:pPr>
              <w:rPr>
                <w:color w:val="000000"/>
                <w:sz w:val="18"/>
                <w:szCs w:val="18"/>
              </w:rPr>
            </w:pPr>
            <w:r w:rsidRPr="005C74C7">
              <w:rPr>
                <w:color w:val="000000"/>
                <w:sz w:val="18"/>
                <w:szCs w:val="18"/>
              </w:rPr>
              <w:t>Доля застрахованной посевной (посадочной) площади в общей посевной (посадочной) площади (в условных единицах площади), процентов</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7,1</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8,8</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10,8</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4,5</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4,5</w:t>
            </w:r>
          </w:p>
        </w:tc>
      </w:tr>
      <w:tr w:rsidR="005C74C7" w:rsidRPr="005C74C7" w:rsidTr="005C74C7">
        <w:trPr>
          <w:trHeight w:val="510"/>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Мероприятие 6.1</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Компенсация сельскохозяйственным товаропроизводителям ущерба, причиненного в результате чрезвычайных ситуаций природного характера в отдельных регионах Российской Федерации</w:t>
            </w:r>
          </w:p>
        </w:tc>
        <w:tc>
          <w:tcPr>
            <w:tcW w:w="1926"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5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5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25"/>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Основное мероприятие 7</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Субсидии на стимулирование развития приоритетных </w:t>
            </w:r>
            <w:proofErr w:type="spellStart"/>
            <w:r w:rsidRPr="005C74C7">
              <w:rPr>
                <w:color w:val="000000"/>
                <w:sz w:val="18"/>
                <w:szCs w:val="18"/>
              </w:rPr>
              <w:t>подотраслей</w:t>
            </w:r>
            <w:proofErr w:type="spellEnd"/>
            <w:r w:rsidRPr="005C74C7">
              <w:rPr>
                <w:color w:val="000000"/>
                <w:sz w:val="18"/>
                <w:szCs w:val="18"/>
              </w:rPr>
              <w:t xml:space="preserve"> агропромышленного комплекса и развитие малых форм хозяйствования</w:t>
            </w:r>
          </w:p>
        </w:tc>
        <w:tc>
          <w:tcPr>
            <w:tcW w:w="192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увеличение в сельской местности субъектов малого и среднего предпринимательства</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Ц9И0700000</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8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8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36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4C7" w:rsidRPr="005C74C7" w:rsidRDefault="005C74C7" w:rsidP="005C74C7">
            <w:pPr>
              <w:rPr>
                <w:color w:val="000000"/>
                <w:sz w:val="18"/>
                <w:szCs w:val="18"/>
              </w:rPr>
            </w:pPr>
            <w:r w:rsidRPr="005C74C7">
              <w:rPr>
                <w:color w:val="000000"/>
                <w:sz w:val="18"/>
                <w:szCs w:val="18"/>
              </w:rPr>
              <w:t>Целевые показатели (индикаторы) подпрограммы, увязанные с основным мероприятием 7</w:t>
            </w: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xml:space="preserve">Количество проектов </w:t>
            </w:r>
            <w:proofErr w:type="spellStart"/>
            <w:r w:rsidRPr="005C74C7">
              <w:rPr>
                <w:color w:val="000000"/>
                <w:sz w:val="18"/>
                <w:szCs w:val="18"/>
              </w:rPr>
              <w:t>грантополучателей</w:t>
            </w:r>
            <w:proofErr w:type="spellEnd"/>
            <w:r w:rsidRPr="005C74C7">
              <w:rPr>
                <w:color w:val="000000"/>
                <w:sz w:val="18"/>
                <w:szCs w:val="18"/>
              </w:rPr>
              <w:t>, реализуемых с помощью гранта "</w:t>
            </w:r>
            <w:proofErr w:type="spellStart"/>
            <w:r w:rsidRPr="005C74C7">
              <w:rPr>
                <w:color w:val="000000"/>
                <w:sz w:val="18"/>
                <w:szCs w:val="18"/>
              </w:rPr>
              <w:t>Агропрогресс</w:t>
            </w:r>
            <w:proofErr w:type="spellEnd"/>
            <w:r w:rsidRPr="005C74C7">
              <w:rPr>
                <w:color w:val="000000"/>
                <w:sz w:val="18"/>
                <w:szCs w:val="18"/>
              </w:rPr>
              <w:t>", единиц</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Прирост объема сельскохозяйственной продукции, произведенной в отчетном году сельскохозяйственными товаропроизводителями, реализующими проекты с помощью гранта "</w:t>
            </w:r>
            <w:proofErr w:type="spellStart"/>
            <w:r w:rsidRPr="005C74C7">
              <w:rPr>
                <w:color w:val="000000"/>
                <w:sz w:val="18"/>
                <w:szCs w:val="18"/>
              </w:rPr>
              <w:t>Агропрогресс</w:t>
            </w:r>
            <w:proofErr w:type="spellEnd"/>
            <w:r w:rsidRPr="005C74C7">
              <w:rPr>
                <w:color w:val="000000"/>
                <w:sz w:val="18"/>
                <w:szCs w:val="18"/>
              </w:rPr>
              <w:t>", процентов</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8,0</w:t>
            </w:r>
          </w:p>
        </w:tc>
      </w:tr>
      <w:tr w:rsidR="005C74C7" w:rsidRPr="005C74C7" w:rsidTr="005C74C7">
        <w:trPr>
          <w:trHeight w:val="48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тонн</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4,0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5,0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r>
      <w:tr w:rsidR="005C74C7" w:rsidRPr="005C74C7" w:rsidTr="005C74C7">
        <w:trPr>
          <w:trHeight w:val="48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тонн</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1,2</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1,5</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r>
      <w:tr w:rsidR="005C74C7" w:rsidRPr="005C74C7" w:rsidTr="005C74C7">
        <w:trPr>
          <w:trHeight w:val="48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тыс. тонн</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12,6</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13,3</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14,0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r>
      <w:tr w:rsidR="005C74C7" w:rsidRPr="005C74C7" w:rsidTr="005C74C7">
        <w:trPr>
          <w:trHeight w:val="72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Реализация овец и коз на убой (в живом весе)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тыс. тонн</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r>
      <w:tr w:rsidR="005C74C7" w:rsidRPr="005C74C7" w:rsidTr="005C74C7">
        <w:trPr>
          <w:trHeight w:val="360"/>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Мероприятие 7.1</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Стимулирование развития приоритетных </w:t>
            </w:r>
            <w:proofErr w:type="spellStart"/>
            <w:r w:rsidRPr="005C74C7">
              <w:rPr>
                <w:color w:val="000000"/>
                <w:sz w:val="18"/>
                <w:szCs w:val="18"/>
              </w:rPr>
              <w:t>подотраслей</w:t>
            </w:r>
            <w:proofErr w:type="spellEnd"/>
            <w:r w:rsidRPr="005C74C7">
              <w:rPr>
                <w:color w:val="000000"/>
                <w:sz w:val="18"/>
                <w:szCs w:val="18"/>
              </w:rPr>
              <w:t xml:space="preserve"> агропромышленного комплекса и развитие малых форм хозяйствования по направлениям, не обеспеченным </w:t>
            </w:r>
            <w:proofErr w:type="spellStart"/>
            <w:r w:rsidRPr="005C74C7">
              <w:rPr>
                <w:color w:val="000000"/>
                <w:sz w:val="18"/>
                <w:szCs w:val="18"/>
              </w:rPr>
              <w:t>софинансированием</w:t>
            </w:r>
            <w:proofErr w:type="spellEnd"/>
            <w:r w:rsidRPr="005C74C7">
              <w:rPr>
                <w:color w:val="000000"/>
                <w:sz w:val="18"/>
                <w:szCs w:val="18"/>
              </w:rPr>
              <w:t xml:space="preserve"> из федерального бюджета</w:t>
            </w:r>
          </w:p>
        </w:tc>
        <w:tc>
          <w:tcPr>
            <w:tcW w:w="1926"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Ц9И0765020</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7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0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60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90"/>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Мероприятие 7.2</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Стимулирование развития приоритетных </w:t>
            </w:r>
            <w:proofErr w:type="spellStart"/>
            <w:r w:rsidRPr="005C74C7">
              <w:rPr>
                <w:color w:val="000000"/>
                <w:sz w:val="18"/>
                <w:szCs w:val="18"/>
              </w:rPr>
              <w:t>подотраслей</w:t>
            </w:r>
            <w:proofErr w:type="spellEnd"/>
            <w:r w:rsidRPr="005C74C7">
              <w:rPr>
                <w:color w:val="000000"/>
                <w:sz w:val="18"/>
                <w:szCs w:val="18"/>
              </w:rPr>
              <w:t xml:space="preserve"> агропромышленного комплекса и развитие малых форм хозяйствования</w:t>
            </w:r>
          </w:p>
        </w:tc>
        <w:tc>
          <w:tcPr>
            <w:tcW w:w="1926"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Ц9И07L5020</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0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4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Основное мероприятие 8</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Субсидии на поддержку сельскохозяйственного производства по </w:t>
            </w:r>
            <w:proofErr w:type="gramStart"/>
            <w:r w:rsidRPr="005C74C7">
              <w:rPr>
                <w:color w:val="000000"/>
                <w:sz w:val="18"/>
                <w:szCs w:val="18"/>
              </w:rPr>
              <w:t>отдельным</w:t>
            </w:r>
            <w:proofErr w:type="gramEnd"/>
            <w:r w:rsidRPr="005C74C7">
              <w:rPr>
                <w:color w:val="000000"/>
                <w:sz w:val="18"/>
                <w:szCs w:val="18"/>
              </w:rPr>
              <w:t xml:space="preserve"> </w:t>
            </w:r>
            <w:proofErr w:type="spellStart"/>
            <w:r w:rsidRPr="005C74C7">
              <w:rPr>
                <w:color w:val="000000"/>
                <w:sz w:val="18"/>
                <w:szCs w:val="18"/>
              </w:rPr>
              <w:t>подотраслям</w:t>
            </w:r>
            <w:proofErr w:type="spellEnd"/>
            <w:r w:rsidRPr="005C74C7">
              <w:rPr>
                <w:color w:val="000000"/>
                <w:sz w:val="18"/>
                <w:szCs w:val="18"/>
              </w:rPr>
              <w:t xml:space="preserve"> растениеводства и животноводства</w:t>
            </w:r>
          </w:p>
        </w:tc>
        <w:tc>
          <w:tcPr>
            <w:tcW w:w="1926"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развитие социально значимых отраслей сельского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8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6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840"/>
        </w:trPr>
        <w:tc>
          <w:tcPr>
            <w:tcW w:w="36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C74C7" w:rsidRPr="005C74C7" w:rsidRDefault="005C74C7" w:rsidP="005C74C7">
            <w:pPr>
              <w:rPr>
                <w:color w:val="000000"/>
                <w:sz w:val="18"/>
                <w:szCs w:val="18"/>
              </w:rPr>
            </w:pPr>
            <w:r w:rsidRPr="005C74C7">
              <w:rPr>
                <w:color w:val="000000"/>
                <w:sz w:val="18"/>
                <w:szCs w:val="18"/>
              </w:rPr>
              <w:t>Целевой показатель (индикатор) подпрограммы, увязанный с основным мероприятием 8</w:t>
            </w:r>
          </w:p>
        </w:tc>
        <w:tc>
          <w:tcPr>
            <w:tcW w:w="7702" w:type="dxa"/>
            <w:gridSpan w:val="7"/>
            <w:tcBorders>
              <w:top w:val="single" w:sz="4" w:space="0" w:color="auto"/>
              <w:left w:val="nil"/>
              <w:bottom w:val="single" w:sz="4" w:space="0" w:color="auto"/>
              <w:right w:val="single" w:sz="4" w:space="0" w:color="000000"/>
            </w:tcBorders>
            <w:shd w:val="clear" w:color="auto" w:fill="auto"/>
            <w:vAlign w:val="center"/>
            <w:hideMark/>
          </w:tcPr>
          <w:p w:rsidR="005C74C7" w:rsidRPr="005C74C7" w:rsidRDefault="005C74C7" w:rsidP="005C74C7">
            <w:pPr>
              <w:rPr>
                <w:color w:val="000000"/>
                <w:sz w:val="18"/>
                <w:szCs w:val="18"/>
              </w:rPr>
            </w:pPr>
            <w:r w:rsidRPr="005C74C7">
              <w:rPr>
                <w:color w:val="000000"/>
                <w:sz w:val="18"/>
                <w:szCs w:val="18"/>
              </w:rPr>
              <w:t>Прирост объема производства масличных культур, тыс. тонн</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0,1</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0,1</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r>
      <w:tr w:rsidR="005C74C7" w:rsidRPr="005C74C7" w:rsidTr="005C74C7">
        <w:trPr>
          <w:trHeight w:val="420"/>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Меро</w:t>
            </w:r>
            <w:r w:rsidRPr="005C74C7">
              <w:rPr>
                <w:color w:val="000000"/>
                <w:sz w:val="18"/>
                <w:szCs w:val="18"/>
              </w:rPr>
              <w:softHyphen/>
              <w:t>прия</w:t>
            </w:r>
            <w:r w:rsidRPr="005C74C7">
              <w:rPr>
                <w:color w:val="000000"/>
                <w:sz w:val="18"/>
                <w:szCs w:val="18"/>
              </w:rPr>
              <w:softHyphen/>
              <w:t>тие 8.1</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Поддержка сельскохозяйственного производства по </w:t>
            </w:r>
            <w:proofErr w:type="gramStart"/>
            <w:r w:rsidRPr="005C74C7">
              <w:rPr>
                <w:color w:val="000000"/>
                <w:sz w:val="18"/>
                <w:szCs w:val="18"/>
              </w:rPr>
              <w:t>отдельным</w:t>
            </w:r>
            <w:proofErr w:type="gramEnd"/>
            <w:r w:rsidRPr="005C74C7">
              <w:rPr>
                <w:color w:val="000000"/>
                <w:sz w:val="18"/>
                <w:szCs w:val="18"/>
              </w:rPr>
              <w:t xml:space="preserve"> </w:t>
            </w:r>
            <w:proofErr w:type="spellStart"/>
            <w:r w:rsidRPr="005C74C7">
              <w:rPr>
                <w:color w:val="000000"/>
                <w:sz w:val="18"/>
                <w:szCs w:val="18"/>
              </w:rPr>
              <w:t>подотраслям</w:t>
            </w:r>
            <w:proofErr w:type="spellEnd"/>
            <w:r w:rsidRPr="005C74C7">
              <w:rPr>
                <w:color w:val="000000"/>
                <w:sz w:val="18"/>
                <w:szCs w:val="18"/>
              </w:rPr>
              <w:t xml:space="preserve"> растениеводства и животноводства, не обеспеченные </w:t>
            </w:r>
            <w:proofErr w:type="spellStart"/>
            <w:r w:rsidRPr="005C74C7">
              <w:rPr>
                <w:color w:val="000000"/>
                <w:sz w:val="18"/>
                <w:szCs w:val="18"/>
              </w:rPr>
              <w:t>софинансированием</w:t>
            </w:r>
            <w:proofErr w:type="spellEnd"/>
            <w:r w:rsidRPr="005C74C7">
              <w:rPr>
                <w:color w:val="000000"/>
                <w:sz w:val="18"/>
                <w:szCs w:val="18"/>
              </w:rPr>
              <w:t xml:space="preserve"> из федерального бюджета</w:t>
            </w:r>
          </w:p>
        </w:tc>
        <w:tc>
          <w:tcPr>
            <w:tcW w:w="1926"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4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20"/>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Мероприятие 8.2</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Поддержка сельскохозяйственного производства по </w:t>
            </w:r>
            <w:proofErr w:type="gramStart"/>
            <w:r w:rsidRPr="005C74C7">
              <w:rPr>
                <w:color w:val="000000"/>
                <w:sz w:val="18"/>
                <w:szCs w:val="18"/>
              </w:rPr>
              <w:t>отдельным</w:t>
            </w:r>
            <w:proofErr w:type="gramEnd"/>
            <w:r w:rsidRPr="005C74C7">
              <w:rPr>
                <w:color w:val="000000"/>
                <w:sz w:val="18"/>
                <w:szCs w:val="18"/>
              </w:rPr>
              <w:t xml:space="preserve"> </w:t>
            </w:r>
            <w:proofErr w:type="spellStart"/>
            <w:r w:rsidRPr="005C74C7">
              <w:rPr>
                <w:color w:val="000000"/>
                <w:sz w:val="18"/>
                <w:szCs w:val="18"/>
              </w:rPr>
              <w:t>подотраслям</w:t>
            </w:r>
            <w:proofErr w:type="spellEnd"/>
            <w:r w:rsidRPr="005C74C7">
              <w:rPr>
                <w:color w:val="000000"/>
                <w:sz w:val="18"/>
                <w:szCs w:val="18"/>
              </w:rPr>
              <w:t xml:space="preserve"> растениеводства и животноводства</w:t>
            </w:r>
          </w:p>
        </w:tc>
        <w:tc>
          <w:tcPr>
            <w:tcW w:w="1926"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4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2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color w:val="000000"/>
                <w:sz w:val="18"/>
                <w:szCs w:val="18"/>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00"/>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Основное мероприятие 9</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Борьба с распространением борщевика Сосновского</w:t>
            </w:r>
          </w:p>
        </w:tc>
        <w:tc>
          <w:tcPr>
            <w:tcW w:w="1926"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rFonts w:ascii="Calibri" w:hAnsi="Calibri" w:cs="Calibri"/>
                <w:color w:val="000000"/>
                <w:sz w:val="22"/>
                <w:szCs w:val="22"/>
              </w:rPr>
            </w:pPr>
            <w:r w:rsidRPr="005C74C7">
              <w:rPr>
                <w:rFonts w:ascii="Calibri" w:hAnsi="Calibri" w:cs="Calibri"/>
                <w:color w:val="000000"/>
                <w:sz w:val="22"/>
                <w:szCs w:val="22"/>
              </w:rPr>
              <w:t> </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Ц9И0900000</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343,9</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204,4</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64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319,8</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190,1</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1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24,1</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14,3</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6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780"/>
        </w:trPr>
        <w:tc>
          <w:tcPr>
            <w:tcW w:w="3617"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Целевой показатель (индикатор) подпрограммы, увязанный с основным мероприятием 9</w:t>
            </w:r>
          </w:p>
        </w:tc>
        <w:tc>
          <w:tcPr>
            <w:tcW w:w="7702" w:type="dxa"/>
            <w:gridSpan w:val="7"/>
            <w:tcBorders>
              <w:top w:val="single" w:sz="4" w:space="0" w:color="auto"/>
              <w:left w:val="nil"/>
              <w:bottom w:val="single" w:sz="4" w:space="0" w:color="auto"/>
              <w:right w:val="single" w:sz="4" w:space="0" w:color="000000"/>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Площадь земельных участков, на которой проведены работы по уничтожению борщевика Сосновского, </w:t>
            </w:r>
            <w:proofErr w:type="gramStart"/>
            <w:r w:rsidRPr="005C74C7">
              <w:rPr>
                <w:color w:val="000000"/>
                <w:sz w:val="18"/>
                <w:szCs w:val="18"/>
              </w:rPr>
              <w:t>га</w:t>
            </w:r>
            <w:proofErr w:type="gramEnd"/>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14,0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8,3</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r>
      <w:tr w:rsidR="005C74C7" w:rsidRPr="005C74C7" w:rsidTr="005C74C7">
        <w:trPr>
          <w:trHeight w:val="360"/>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Мероприятие 9.1</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Реализация комплекса мероприятий по борьбе с распространением борщевика Сосновского на территории Чувашской Республики</w:t>
            </w:r>
          </w:p>
        </w:tc>
        <w:tc>
          <w:tcPr>
            <w:tcW w:w="1926"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rFonts w:ascii="Calibri" w:hAnsi="Calibri" w:cs="Calibri"/>
                <w:color w:val="000000"/>
                <w:sz w:val="22"/>
                <w:szCs w:val="22"/>
              </w:rPr>
            </w:pPr>
            <w:r w:rsidRPr="005C74C7">
              <w:rPr>
                <w:rFonts w:ascii="Calibri" w:hAnsi="Calibri" w:cs="Calibri"/>
                <w:color w:val="000000"/>
                <w:sz w:val="22"/>
                <w:szCs w:val="22"/>
              </w:rPr>
              <w:t> </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Ц9И09S6810</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343,9</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204,4</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6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7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319,8</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190,1</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24,1</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14,3</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00"/>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Основное мероприятие 10</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Закладка земляники садовой</w:t>
            </w:r>
          </w:p>
        </w:tc>
        <w:tc>
          <w:tcPr>
            <w:tcW w:w="1926"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rFonts w:ascii="Calibri" w:hAnsi="Calibri" w:cs="Calibri"/>
                <w:color w:val="000000"/>
                <w:sz w:val="22"/>
                <w:szCs w:val="22"/>
              </w:rPr>
            </w:pPr>
            <w:r w:rsidRPr="005C74C7">
              <w:rPr>
                <w:rFonts w:ascii="Calibri" w:hAnsi="Calibri" w:cs="Calibri"/>
                <w:color w:val="000000"/>
                <w:sz w:val="22"/>
                <w:szCs w:val="22"/>
              </w:rPr>
              <w:t> </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5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705"/>
        </w:trPr>
        <w:tc>
          <w:tcPr>
            <w:tcW w:w="3617"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Целевой показатель (индикатор) подпрограммы, увязанный с основным мероприятием 10</w:t>
            </w: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xml:space="preserve">Площадь закладки земляники садовой, </w:t>
            </w:r>
            <w:proofErr w:type="gramStart"/>
            <w:r w:rsidRPr="005C74C7">
              <w:rPr>
                <w:color w:val="000000"/>
                <w:sz w:val="18"/>
                <w:szCs w:val="18"/>
              </w:rPr>
              <w:t>га</w:t>
            </w:r>
            <w:proofErr w:type="gramEnd"/>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0,3</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Мероприятие 10.1</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Возмещение части затрат на закладку земляники садовой</w:t>
            </w:r>
          </w:p>
        </w:tc>
        <w:tc>
          <w:tcPr>
            <w:tcW w:w="1926"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rFonts w:ascii="Calibri" w:hAnsi="Calibri" w:cs="Calibri"/>
                <w:color w:val="000000"/>
                <w:sz w:val="22"/>
                <w:szCs w:val="22"/>
              </w:rPr>
            </w:pPr>
            <w:r w:rsidRPr="005C74C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5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4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00"/>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Основное мероприятие 11</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Развитие сельского туризма</w:t>
            </w:r>
          </w:p>
        </w:tc>
        <w:tc>
          <w:tcPr>
            <w:tcW w:w="1926"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rFonts w:ascii="Calibri" w:hAnsi="Calibri" w:cs="Calibri"/>
                <w:color w:val="000000"/>
                <w:sz w:val="22"/>
                <w:szCs w:val="22"/>
              </w:rPr>
            </w:pPr>
            <w:r w:rsidRPr="005C74C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2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2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80"/>
        </w:trPr>
        <w:tc>
          <w:tcPr>
            <w:tcW w:w="36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Целевые показатели (индикаторы) подпрограммы, увязанные с основным мероприятием 11</w:t>
            </w: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Рост объема доходов от услуг, оказываемых в сфере сельского туризма сельскохозяйственными товаропроизводителями, получившими </w:t>
            </w:r>
            <w:proofErr w:type="spellStart"/>
            <w:r w:rsidRPr="005C74C7">
              <w:rPr>
                <w:color w:val="000000"/>
                <w:sz w:val="18"/>
                <w:szCs w:val="18"/>
              </w:rPr>
              <w:t>грантовую</w:t>
            </w:r>
            <w:proofErr w:type="spellEnd"/>
            <w:r w:rsidRPr="005C74C7">
              <w:rPr>
                <w:color w:val="000000"/>
                <w:sz w:val="18"/>
                <w:szCs w:val="18"/>
              </w:rPr>
              <w:t xml:space="preserve"> поддержку, процентов</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r>
      <w:tr w:rsidR="005C74C7" w:rsidRPr="005C74C7" w:rsidTr="005C74C7">
        <w:trPr>
          <w:trHeight w:val="48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Прирост объема производства сельскохозяйственной продукции сельскохозяйственными товаропроизводителями, получившими грант "</w:t>
            </w:r>
            <w:proofErr w:type="spellStart"/>
            <w:r w:rsidRPr="005C74C7">
              <w:rPr>
                <w:color w:val="000000"/>
                <w:sz w:val="18"/>
                <w:szCs w:val="18"/>
              </w:rPr>
              <w:t>Агротуризм</w:t>
            </w:r>
            <w:proofErr w:type="spellEnd"/>
            <w:r w:rsidRPr="005C74C7">
              <w:rPr>
                <w:color w:val="000000"/>
                <w:sz w:val="18"/>
                <w:szCs w:val="18"/>
              </w:rPr>
              <w:t>", процентов</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r>
      <w:tr w:rsidR="005C74C7" w:rsidRPr="005C74C7" w:rsidTr="005C74C7">
        <w:trPr>
          <w:trHeight w:val="48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Количество туристов, посетивших объекты сельского туризма сельскохозяйственных товаропроизводителей, получивших </w:t>
            </w:r>
            <w:proofErr w:type="spellStart"/>
            <w:r w:rsidRPr="005C74C7">
              <w:rPr>
                <w:color w:val="000000"/>
                <w:sz w:val="18"/>
                <w:szCs w:val="18"/>
              </w:rPr>
              <w:t>грантовую</w:t>
            </w:r>
            <w:proofErr w:type="spellEnd"/>
            <w:r w:rsidRPr="005C74C7">
              <w:rPr>
                <w:color w:val="000000"/>
                <w:sz w:val="18"/>
                <w:szCs w:val="18"/>
              </w:rPr>
              <w:t xml:space="preserve"> поддержку, человек в год</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r>
      <w:tr w:rsidR="005C74C7" w:rsidRPr="005C74C7" w:rsidTr="005C74C7">
        <w:trPr>
          <w:trHeight w:val="48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Количество проектов развития сельского туризма, получивших государственную поддержку, обеспечивающих прирост производства сельскохозяйственной продукции, единиц</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r>
      <w:tr w:rsidR="005C74C7" w:rsidRPr="005C74C7" w:rsidTr="005C74C7">
        <w:trPr>
          <w:trHeight w:val="480"/>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Количество занятых в сфере сельского туризма в результате реализации проектов развития сельского туризма за счет государственной поддержки (нарастающим итогом), человек</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r>
      <w:tr w:rsidR="005C74C7" w:rsidRPr="005C74C7" w:rsidTr="005C74C7">
        <w:trPr>
          <w:trHeight w:val="300"/>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Мероприятие 11.1</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Субсидии на развитие сельского туризма</w:t>
            </w:r>
          </w:p>
        </w:tc>
        <w:tc>
          <w:tcPr>
            <w:tcW w:w="1926"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rFonts w:ascii="Calibri" w:hAnsi="Calibri" w:cs="Calibri"/>
                <w:color w:val="000000"/>
                <w:sz w:val="22"/>
                <w:szCs w:val="22"/>
              </w:rPr>
            </w:pPr>
            <w:r w:rsidRPr="005C74C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2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4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5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00"/>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Основное мероприятие 12</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Государственная поддержка производителей зерновых культур</w:t>
            </w:r>
          </w:p>
        </w:tc>
        <w:tc>
          <w:tcPr>
            <w:tcW w:w="1926"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rFonts w:ascii="Calibri" w:hAnsi="Calibri" w:cs="Calibri"/>
                <w:color w:val="000000"/>
                <w:sz w:val="22"/>
                <w:szCs w:val="22"/>
              </w:rPr>
            </w:pPr>
            <w:r w:rsidRPr="005C74C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6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780"/>
        </w:trPr>
        <w:tc>
          <w:tcPr>
            <w:tcW w:w="3617" w:type="dxa"/>
            <w:gridSpan w:val="2"/>
            <w:tcBorders>
              <w:top w:val="single" w:sz="4" w:space="0" w:color="auto"/>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Целевой показатель (индикатор) подпрограммы, увязанный с основным мероприятием 12</w:t>
            </w: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Объем реализованных зерновых культур собственного производства, тыс. тонн</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1,2</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1,4</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1,4</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r>
      <w:tr w:rsidR="005C74C7" w:rsidRPr="005C74C7" w:rsidTr="005C74C7">
        <w:trPr>
          <w:trHeight w:val="390"/>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Мероприятие 12.1</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Возмещение производителям зерновых культур части затрат на производство и реализацию зерновых культур</w:t>
            </w:r>
          </w:p>
        </w:tc>
        <w:tc>
          <w:tcPr>
            <w:tcW w:w="1926"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rFonts w:ascii="Calibri" w:hAnsi="Calibri" w:cs="Calibri"/>
                <w:color w:val="000000"/>
                <w:sz w:val="22"/>
                <w:szCs w:val="22"/>
              </w:rPr>
            </w:pPr>
            <w:r w:rsidRPr="005C74C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5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4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Мероприятие 12.2</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Финансовое обеспечение (возмещение) производителям зерновых культур части затрат на производство и реализацию зерновых культур</w:t>
            </w:r>
          </w:p>
        </w:tc>
        <w:tc>
          <w:tcPr>
            <w:tcW w:w="1926"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rFonts w:ascii="Calibri" w:hAnsi="Calibri" w:cs="Calibri"/>
                <w:color w:val="000000"/>
                <w:sz w:val="22"/>
                <w:szCs w:val="22"/>
              </w:rPr>
            </w:pPr>
            <w:r w:rsidRPr="005C74C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1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1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05"/>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Основное мероприятие 13</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Поддержка граждан, ведущих личное подсобное хозяйство и применяющих специальный налоговый режим «Налог на профессиональный доход»</w:t>
            </w:r>
          </w:p>
        </w:tc>
        <w:tc>
          <w:tcPr>
            <w:tcW w:w="1926" w:type="dxa"/>
            <w:vMerge w:val="restart"/>
            <w:tcBorders>
              <w:top w:val="nil"/>
              <w:left w:val="single" w:sz="4" w:space="0" w:color="auto"/>
              <w:bottom w:val="single" w:sz="4" w:space="0" w:color="000000"/>
              <w:right w:val="single" w:sz="4" w:space="0" w:color="auto"/>
            </w:tcBorders>
            <w:shd w:val="clear" w:color="auto" w:fill="auto"/>
            <w:hideMark/>
          </w:tcPr>
          <w:p w:rsidR="005C74C7" w:rsidRPr="005C74C7" w:rsidRDefault="005C74C7" w:rsidP="005C74C7">
            <w:pPr>
              <w:jc w:val="center"/>
              <w:rPr>
                <w:rFonts w:ascii="Calibri" w:hAnsi="Calibri" w:cs="Calibri"/>
                <w:color w:val="000000"/>
                <w:sz w:val="22"/>
                <w:szCs w:val="22"/>
              </w:rPr>
            </w:pPr>
            <w:r w:rsidRPr="005C74C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Ц9И1700000</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7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49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0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1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vMerge/>
            <w:tcBorders>
              <w:top w:val="nil"/>
              <w:left w:val="single" w:sz="4" w:space="0" w:color="auto"/>
              <w:bottom w:val="single" w:sz="4" w:space="0" w:color="000000"/>
              <w:right w:val="single" w:sz="4" w:space="0" w:color="auto"/>
            </w:tcBorders>
            <w:vAlign w:val="center"/>
            <w:hideMark/>
          </w:tcPr>
          <w:p w:rsidR="005C74C7" w:rsidRPr="005C74C7" w:rsidRDefault="005C74C7" w:rsidP="005C74C7">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615"/>
        </w:trPr>
        <w:tc>
          <w:tcPr>
            <w:tcW w:w="36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Целевые показатели (индикаторы) подпрограммы, увязанные с основным мероприятием 13</w:t>
            </w: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 единиц</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5,0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r>
      <w:tr w:rsidR="005C74C7" w:rsidRPr="005C74C7" w:rsidTr="005C74C7">
        <w:trPr>
          <w:trHeight w:val="795"/>
        </w:trPr>
        <w:tc>
          <w:tcPr>
            <w:tcW w:w="3617" w:type="dxa"/>
            <w:gridSpan w:val="2"/>
            <w:vMerge/>
            <w:tcBorders>
              <w:top w:val="single" w:sz="4" w:space="0" w:color="auto"/>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7702" w:type="dxa"/>
            <w:gridSpan w:val="7"/>
            <w:tcBorders>
              <w:top w:val="single" w:sz="4" w:space="0" w:color="auto"/>
              <w:left w:val="nil"/>
              <w:bottom w:val="single" w:sz="4" w:space="0" w:color="auto"/>
              <w:right w:val="single" w:sz="4" w:space="0" w:color="auto"/>
            </w:tcBorders>
            <w:shd w:val="clear" w:color="auto" w:fill="auto"/>
            <w:hideMark/>
          </w:tcPr>
          <w:p w:rsidR="005C74C7" w:rsidRPr="005C74C7" w:rsidRDefault="005C74C7" w:rsidP="005C74C7">
            <w:pPr>
              <w:jc w:val="center"/>
              <w:rPr>
                <w:color w:val="000000"/>
                <w:sz w:val="18"/>
                <w:szCs w:val="18"/>
              </w:rPr>
            </w:pPr>
            <w:r w:rsidRPr="005C74C7">
              <w:rPr>
                <w:color w:val="000000"/>
                <w:sz w:val="18"/>
                <w:szCs w:val="18"/>
              </w:rPr>
              <w:t>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процентов</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8,0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proofErr w:type="spellStart"/>
            <w:r w:rsidRPr="005C74C7">
              <w:rPr>
                <w:color w:val="000000"/>
                <w:sz w:val="18"/>
                <w:szCs w:val="18"/>
              </w:rPr>
              <w:t>х</w:t>
            </w:r>
            <w:proofErr w:type="spellEnd"/>
          </w:p>
        </w:tc>
      </w:tr>
      <w:tr w:rsidR="005C74C7" w:rsidRPr="005C74C7" w:rsidTr="005C74C7">
        <w:trPr>
          <w:trHeight w:val="525"/>
        </w:trPr>
        <w:tc>
          <w:tcPr>
            <w:tcW w:w="1356"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Мероприятие 13.1</w:t>
            </w:r>
          </w:p>
        </w:tc>
        <w:tc>
          <w:tcPr>
            <w:tcW w:w="2261" w:type="dxa"/>
            <w:vMerge w:val="restart"/>
            <w:tcBorders>
              <w:top w:val="nil"/>
              <w:left w:val="single" w:sz="4" w:space="0" w:color="auto"/>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Ц9И17S021П</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всего</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4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федеральный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2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xml:space="preserve">республиканский бюджет </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300"/>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местный бюджет</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r w:rsidR="005C74C7" w:rsidRPr="005C74C7" w:rsidTr="005C74C7">
        <w:trPr>
          <w:trHeight w:val="585"/>
        </w:trPr>
        <w:tc>
          <w:tcPr>
            <w:tcW w:w="1356"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2261" w:type="dxa"/>
            <w:vMerge/>
            <w:tcBorders>
              <w:top w:val="nil"/>
              <w:left w:val="single" w:sz="4" w:space="0" w:color="auto"/>
              <w:bottom w:val="single" w:sz="4" w:space="0" w:color="auto"/>
              <w:right w:val="single" w:sz="4" w:space="0" w:color="auto"/>
            </w:tcBorders>
            <w:vAlign w:val="center"/>
            <w:hideMark/>
          </w:tcPr>
          <w:p w:rsidR="005C74C7" w:rsidRPr="005C74C7" w:rsidRDefault="005C74C7" w:rsidP="005C74C7">
            <w:pPr>
              <w:rPr>
                <w:color w:val="000000"/>
                <w:sz w:val="18"/>
                <w:szCs w:val="18"/>
              </w:rPr>
            </w:pPr>
          </w:p>
        </w:tc>
        <w:tc>
          <w:tcPr>
            <w:tcW w:w="192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rFonts w:ascii="Calibri" w:hAnsi="Calibri" w:cs="Calibri"/>
                <w:color w:val="000000"/>
                <w:sz w:val="22"/>
                <w:szCs w:val="22"/>
              </w:rPr>
            </w:pPr>
            <w:r w:rsidRPr="005C74C7">
              <w:rPr>
                <w:rFonts w:ascii="Calibri" w:hAnsi="Calibri" w:cs="Calibri"/>
                <w:color w:val="000000"/>
                <w:sz w:val="22"/>
                <w:szCs w:val="22"/>
              </w:rPr>
              <w:t> </w:t>
            </w:r>
          </w:p>
        </w:tc>
        <w:tc>
          <w:tcPr>
            <w:tcW w:w="710"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247"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596"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5C74C7" w:rsidRPr="005C74C7" w:rsidRDefault="005C74C7" w:rsidP="005C74C7">
            <w:pPr>
              <w:rPr>
                <w:color w:val="000000"/>
                <w:sz w:val="18"/>
                <w:szCs w:val="18"/>
              </w:rPr>
            </w:pPr>
            <w:r w:rsidRPr="005C74C7">
              <w:rPr>
                <w:color w:val="000000"/>
                <w:sz w:val="18"/>
                <w:szCs w:val="18"/>
              </w:rPr>
              <w:t>внебюджетные источники</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79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c>
          <w:tcPr>
            <w:tcW w:w="811" w:type="dxa"/>
            <w:tcBorders>
              <w:top w:val="nil"/>
              <w:left w:val="nil"/>
              <w:bottom w:val="single" w:sz="4" w:space="0" w:color="auto"/>
              <w:right w:val="single" w:sz="4" w:space="0" w:color="auto"/>
            </w:tcBorders>
            <w:shd w:val="clear" w:color="auto" w:fill="auto"/>
            <w:hideMark/>
          </w:tcPr>
          <w:p w:rsidR="005C74C7" w:rsidRPr="005C74C7" w:rsidRDefault="005C74C7" w:rsidP="005C74C7">
            <w:pPr>
              <w:jc w:val="right"/>
              <w:rPr>
                <w:color w:val="000000"/>
                <w:sz w:val="18"/>
                <w:szCs w:val="18"/>
              </w:rPr>
            </w:pPr>
            <w:r w:rsidRPr="005C74C7">
              <w:rPr>
                <w:color w:val="000000"/>
                <w:sz w:val="18"/>
                <w:szCs w:val="18"/>
              </w:rPr>
              <w:t>0,0</w:t>
            </w:r>
          </w:p>
        </w:tc>
      </w:tr>
    </w:tbl>
    <w:p w:rsidR="002D7E90" w:rsidRDefault="002D7E90"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pPr>
    </w:p>
    <w:p w:rsidR="00B32377" w:rsidRDefault="00B32377" w:rsidP="00694788">
      <w:pPr>
        <w:widowControl w:val="0"/>
        <w:autoSpaceDE w:val="0"/>
        <w:autoSpaceDN w:val="0"/>
        <w:adjustRightInd w:val="0"/>
        <w:ind w:firstLine="720"/>
        <w:jc w:val="both"/>
        <w:rPr>
          <w:rFonts w:eastAsiaTheme="minorHAnsi"/>
          <w:sz w:val="18"/>
          <w:szCs w:val="18"/>
          <w:lang w:eastAsia="en-US"/>
        </w:rPr>
        <w:sectPr w:rsidR="00B32377" w:rsidSect="002D7E90">
          <w:pgSz w:w="16838" w:h="11906" w:orient="landscape"/>
          <w:pgMar w:top="1701" w:right="1276" w:bottom="850" w:left="1134" w:header="708" w:footer="708" w:gutter="0"/>
          <w:cols w:space="708"/>
          <w:docGrid w:linePitch="360"/>
        </w:sectPr>
      </w:pPr>
    </w:p>
    <w:p w:rsidR="00097BB3" w:rsidRDefault="00097BB3" w:rsidP="005F6565">
      <w:pPr>
        <w:widowControl w:val="0"/>
        <w:autoSpaceDE w:val="0"/>
        <w:autoSpaceDN w:val="0"/>
        <w:adjustRightInd w:val="0"/>
        <w:ind w:firstLine="720"/>
        <w:jc w:val="right"/>
        <w:rPr>
          <w:rFonts w:eastAsiaTheme="minorHAnsi"/>
          <w:sz w:val="18"/>
          <w:szCs w:val="18"/>
          <w:lang w:eastAsia="en-US"/>
        </w:rPr>
      </w:pPr>
    </w:p>
    <w:p w:rsidR="00097BB3" w:rsidRDefault="00097BB3" w:rsidP="00097BB3">
      <w:pPr>
        <w:tabs>
          <w:tab w:val="left" w:pos="5160"/>
        </w:tabs>
        <w:ind w:left="3840"/>
        <w:jc w:val="center"/>
        <w:rPr>
          <w:sz w:val="26"/>
          <w:szCs w:val="26"/>
        </w:rPr>
      </w:pPr>
      <w:r>
        <w:rPr>
          <w:sz w:val="26"/>
          <w:szCs w:val="26"/>
        </w:rPr>
        <w:t xml:space="preserve">Приложение № 7 </w:t>
      </w:r>
    </w:p>
    <w:p w:rsidR="00097BB3" w:rsidRDefault="00097BB3" w:rsidP="00097BB3">
      <w:pPr>
        <w:tabs>
          <w:tab w:val="left" w:pos="5160"/>
        </w:tabs>
        <w:ind w:left="3840"/>
        <w:jc w:val="center"/>
        <w:rPr>
          <w:sz w:val="26"/>
          <w:szCs w:val="26"/>
        </w:rPr>
      </w:pPr>
      <w:r>
        <w:rPr>
          <w:sz w:val="26"/>
          <w:szCs w:val="26"/>
        </w:rPr>
        <w:t xml:space="preserve">к муниципальной программе Комсомольского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w:t>
      </w:r>
    </w:p>
    <w:p w:rsidR="00097BB3" w:rsidRDefault="00097BB3" w:rsidP="00097BB3">
      <w:pPr>
        <w:ind w:firstLine="709"/>
        <w:jc w:val="both"/>
        <w:rPr>
          <w:sz w:val="26"/>
          <w:szCs w:val="26"/>
        </w:rPr>
      </w:pPr>
    </w:p>
    <w:p w:rsidR="00097BB3" w:rsidRDefault="00097BB3" w:rsidP="00097BB3">
      <w:pPr>
        <w:ind w:firstLine="709"/>
        <w:jc w:val="both"/>
        <w:rPr>
          <w:sz w:val="26"/>
          <w:szCs w:val="26"/>
        </w:rPr>
      </w:pPr>
    </w:p>
    <w:p w:rsidR="00097BB3" w:rsidRDefault="00097BB3" w:rsidP="00097BB3">
      <w:pPr>
        <w:jc w:val="center"/>
        <w:rPr>
          <w:b/>
          <w:sz w:val="26"/>
          <w:szCs w:val="26"/>
        </w:rPr>
      </w:pPr>
      <w:r>
        <w:rPr>
          <w:b/>
          <w:sz w:val="26"/>
          <w:szCs w:val="26"/>
        </w:rPr>
        <w:t xml:space="preserve">П О Д П Р О Г Р А М </w:t>
      </w:r>
      <w:proofErr w:type="spellStart"/>
      <w:proofErr w:type="gramStart"/>
      <w:r>
        <w:rPr>
          <w:b/>
          <w:sz w:val="26"/>
          <w:szCs w:val="26"/>
        </w:rPr>
        <w:t>М</w:t>
      </w:r>
      <w:proofErr w:type="spellEnd"/>
      <w:proofErr w:type="gramEnd"/>
      <w:r>
        <w:rPr>
          <w:b/>
          <w:sz w:val="26"/>
          <w:szCs w:val="26"/>
        </w:rPr>
        <w:t xml:space="preserve"> А</w:t>
      </w:r>
    </w:p>
    <w:p w:rsidR="00097BB3" w:rsidRDefault="00097BB3" w:rsidP="00097BB3">
      <w:pPr>
        <w:jc w:val="center"/>
        <w:rPr>
          <w:b/>
          <w:sz w:val="26"/>
          <w:szCs w:val="26"/>
        </w:rPr>
      </w:pPr>
      <w:r>
        <w:rPr>
          <w:b/>
          <w:sz w:val="26"/>
          <w:szCs w:val="26"/>
        </w:rPr>
        <w:t xml:space="preserve">«Обеспечение общих условий функционирования отраслей </w:t>
      </w:r>
    </w:p>
    <w:p w:rsidR="00097BB3" w:rsidRDefault="00097BB3" w:rsidP="00097BB3">
      <w:pPr>
        <w:jc w:val="center"/>
        <w:rPr>
          <w:b/>
          <w:sz w:val="26"/>
          <w:szCs w:val="26"/>
        </w:rPr>
      </w:pPr>
      <w:r>
        <w:rPr>
          <w:b/>
          <w:sz w:val="26"/>
          <w:szCs w:val="26"/>
        </w:rPr>
        <w:t xml:space="preserve">агропромышленного комплекса» муниципальной программы  Комсомольского муниципального округа Чувашской Республики «Развитие сельского хозяйства и регулирование рынка </w:t>
      </w:r>
    </w:p>
    <w:p w:rsidR="00097BB3" w:rsidRDefault="00097BB3" w:rsidP="00097BB3">
      <w:pPr>
        <w:jc w:val="center"/>
        <w:rPr>
          <w:b/>
          <w:sz w:val="26"/>
          <w:szCs w:val="26"/>
        </w:rPr>
      </w:pPr>
      <w:r>
        <w:rPr>
          <w:b/>
          <w:sz w:val="26"/>
          <w:szCs w:val="26"/>
        </w:rPr>
        <w:t xml:space="preserve">сельскохозяйственной продукции, сырья и продовольствия </w:t>
      </w:r>
    </w:p>
    <w:p w:rsidR="00097BB3" w:rsidRDefault="00097BB3" w:rsidP="00097BB3">
      <w:pPr>
        <w:jc w:val="center"/>
        <w:rPr>
          <w:b/>
          <w:sz w:val="26"/>
          <w:szCs w:val="26"/>
        </w:rPr>
      </w:pPr>
      <w:r>
        <w:rPr>
          <w:b/>
          <w:sz w:val="26"/>
          <w:szCs w:val="26"/>
        </w:rPr>
        <w:t xml:space="preserve">Чувашской Республики» </w:t>
      </w:r>
    </w:p>
    <w:p w:rsidR="00097BB3" w:rsidRDefault="00097BB3" w:rsidP="005F6565">
      <w:pPr>
        <w:widowControl w:val="0"/>
        <w:autoSpaceDE w:val="0"/>
        <w:autoSpaceDN w:val="0"/>
        <w:adjustRightInd w:val="0"/>
        <w:ind w:firstLine="720"/>
        <w:jc w:val="right"/>
        <w:rPr>
          <w:rFonts w:eastAsiaTheme="minorHAnsi"/>
          <w:sz w:val="26"/>
          <w:szCs w:val="26"/>
          <w:lang w:eastAsia="en-US"/>
        </w:rPr>
      </w:pPr>
    </w:p>
    <w:p w:rsidR="00097BB3" w:rsidRDefault="00456BEE" w:rsidP="00097BB3">
      <w:pPr>
        <w:widowControl w:val="0"/>
        <w:autoSpaceDE w:val="0"/>
        <w:autoSpaceDN w:val="0"/>
        <w:adjustRightInd w:val="0"/>
        <w:ind w:firstLine="720"/>
        <w:jc w:val="center"/>
        <w:rPr>
          <w:rFonts w:eastAsiaTheme="minorHAnsi"/>
          <w:b/>
          <w:sz w:val="26"/>
          <w:szCs w:val="26"/>
          <w:lang w:eastAsia="en-US"/>
        </w:rPr>
      </w:pPr>
      <w:r>
        <w:rPr>
          <w:rFonts w:eastAsiaTheme="minorHAnsi"/>
          <w:b/>
          <w:sz w:val="26"/>
          <w:szCs w:val="26"/>
          <w:lang w:eastAsia="en-US"/>
        </w:rPr>
        <w:t xml:space="preserve">      </w:t>
      </w:r>
      <w:r w:rsidR="00097BB3" w:rsidRPr="00097BB3">
        <w:rPr>
          <w:rFonts w:eastAsiaTheme="minorHAnsi"/>
          <w:b/>
          <w:sz w:val="26"/>
          <w:szCs w:val="26"/>
          <w:lang w:eastAsia="en-US"/>
        </w:rPr>
        <w:t>Паспорт подпрограммы</w:t>
      </w:r>
    </w:p>
    <w:p w:rsidR="00097BB3" w:rsidRPr="00097BB3" w:rsidRDefault="00097BB3" w:rsidP="00097BB3">
      <w:pPr>
        <w:widowControl w:val="0"/>
        <w:autoSpaceDE w:val="0"/>
        <w:autoSpaceDN w:val="0"/>
        <w:adjustRightInd w:val="0"/>
        <w:ind w:firstLine="720"/>
        <w:jc w:val="center"/>
        <w:rPr>
          <w:rFonts w:eastAsiaTheme="minorHAnsi"/>
          <w:b/>
          <w:sz w:val="26"/>
          <w:szCs w:val="26"/>
          <w:lang w:eastAsia="en-US"/>
        </w:rPr>
      </w:pPr>
    </w:p>
    <w:tbl>
      <w:tblPr>
        <w:tblW w:w="5000" w:type="pct"/>
        <w:tblCellMar>
          <w:left w:w="62" w:type="dxa"/>
          <w:right w:w="62" w:type="dxa"/>
        </w:tblCellMar>
        <w:tblLook w:val="04A0"/>
      </w:tblPr>
      <w:tblGrid>
        <w:gridCol w:w="3447"/>
        <w:gridCol w:w="328"/>
        <w:gridCol w:w="5704"/>
      </w:tblGrid>
      <w:tr w:rsidR="00097BB3" w:rsidTr="00097BB3">
        <w:tc>
          <w:tcPr>
            <w:tcW w:w="1818" w:type="pct"/>
            <w:hideMark/>
          </w:tcPr>
          <w:p w:rsidR="00097BB3" w:rsidRDefault="00097BB3">
            <w:pPr>
              <w:autoSpaceDE w:val="0"/>
              <w:autoSpaceDN w:val="0"/>
              <w:adjustRightInd w:val="0"/>
              <w:jc w:val="both"/>
              <w:rPr>
                <w:sz w:val="26"/>
                <w:szCs w:val="26"/>
                <w:lang w:eastAsia="en-US"/>
              </w:rPr>
            </w:pPr>
            <w:r>
              <w:rPr>
                <w:sz w:val="26"/>
                <w:szCs w:val="26"/>
                <w:lang w:eastAsia="en-US"/>
              </w:rPr>
              <w:t>Ответственный исполнитель подпрограммы</w:t>
            </w:r>
          </w:p>
        </w:tc>
        <w:tc>
          <w:tcPr>
            <w:tcW w:w="173" w:type="pct"/>
            <w:hideMark/>
          </w:tcPr>
          <w:p w:rsidR="00097BB3" w:rsidRDefault="00097BB3">
            <w:pPr>
              <w:autoSpaceDE w:val="0"/>
              <w:autoSpaceDN w:val="0"/>
              <w:adjustRightInd w:val="0"/>
              <w:jc w:val="both"/>
              <w:rPr>
                <w:sz w:val="26"/>
                <w:szCs w:val="26"/>
              </w:rPr>
            </w:pPr>
            <w:r>
              <w:rPr>
                <w:sz w:val="26"/>
                <w:szCs w:val="26"/>
              </w:rPr>
              <w:t>–</w:t>
            </w:r>
          </w:p>
        </w:tc>
        <w:tc>
          <w:tcPr>
            <w:tcW w:w="3009" w:type="pct"/>
          </w:tcPr>
          <w:p w:rsidR="00097BB3" w:rsidRDefault="00097BB3">
            <w:pPr>
              <w:autoSpaceDE w:val="0"/>
              <w:autoSpaceDN w:val="0"/>
              <w:adjustRightInd w:val="0"/>
              <w:jc w:val="both"/>
              <w:rPr>
                <w:sz w:val="26"/>
                <w:szCs w:val="26"/>
              </w:rPr>
            </w:pPr>
            <w:r>
              <w:rPr>
                <w:sz w:val="26"/>
                <w:szCs w:val="26"/>
              </w:rPr>
              <w:t>Отдел сельского хозяйства</w:t>
            </w:r>
            <w:r w:rsidR="00C17022">
              <w:rPr>
                <w:sz w:val="26"/>
                <w:szCs w:val="26"/>
              </w:rPr>
              <w:t xml:space="preserve"> и экологии </w:t>
            </w:r>
            <w:r>
              <w:rPr>
                <w:sz w:val="26"/>
                <w:szCs w:val="26"/>
              </w:rPr>
              <w:t xml:space="preserve"> администрации Комсомольского </w:t>
            </w:r>
            <w:r w:rsidR="00C17022">
              <w:rPr>
                <w:sz w:val="26"/>
                <w:szCs w:val="26"/>
              </w:rPr>
              <w:t>муниципального округа</w:t>
            </w:r>
            <w:r>
              <w:rPr>
                <w:sz w:val="26"/>
                <w:szCs w:val="26"/>
              </w:rPr>
              <w:t xml:space="preserve"> Чувашской Республики</w:t>
            </w:r>
          </w:p>
          <w:p w:rsidR="00097BB3" w:rsidRDefault="00097BB3">
            <w:pPr>
              <w:autoSpaceDE w:val="0"/>
              <w:autoSpaceDN w:val="0"/>
              <w:adjustRightInd w:val="0"/>
              <w:jc w:val="both"/>
              <w:rPr>
                <w:sz w:val="26"/>
                <w:szCs w:val="26"/>
                <w:lang w:eastAsia="en-US"/>
              </w:rPr>
            </w:pPr>
          </w:p>
        </w:tc>
      </w:tr>
      <w:tr w:rsidR="009F11C8" w:rsidTr="00097BB3">
        <w:tc>
          <w:tcPr>
            <w:tcW w:w="1818" w:type="pct"/>
            <w:hideMark/>
          </w:tcPr>
          <w:p w:rsidR="009F11C8" w:rsidRDefault="009F11C8">
            <w:pPr>
              <w:autoSpaceDE w:val="0"/>
              <w:autoSpaceDN w:val="0"/>
              <w:adjustRightInd w:val="0"/>
              <w:jc w:val="both"/>
              <w:rPr>
                <w:sz w:val="26"/>
                <w:szCs w:val="26"/>
                <w:lang w:eastAsia="en-US"/>
              </w:rPr>
            </w:pPr>
            <w:r>
              <w:rPr>
                <w:spacing w:val="-2"/>
                <w:sz w:val="26"/>
                <w:szCs w:val="26"/>
              </w:rPr>
              <w:t>Соисполнители подпрограммы</w:t>
            </w:r>
          </w:p>
        </w:tc>
        <w:tc>
          <w:tcPr>
            <w:tcW w:w="173" w:type="pct"/>
            <w:hideMark/>
          </w:tcPr>
          <w:p w:rsidR="009F11C8" w:rsidRDefault="009F11C8">
            <w:pPr>
              <w:autoSpaceDE w:val="0"/>
              <w:autoSpaceDN w:val="0"/>
              <w:adjustRightInd w:val="0"/>
              <w:jc w:val="both"/>
              <w:rPr>
                <w:sz w:val="26"/>
                <w:szCs w:val="26"/>
              </w:rPr>
            </w:pPr>
            <w:r>
              <w:rPr>
                <w:sz w:val="26"/>
                <w:szCs w:val="26"/>
              </w:rPr>
              <w:t>-</w:t>
            </w:r>
          </w:p>
        </w:tc>
        <w:tc>
          <w:tcPr>
            <w:tcW w:w="3009" w:type="pct"/>
          </w:tcPr>
          <w:p w:rsidR="009F11C8" w:rsidRDefault="009F11C8">
            <w:pPr>
              <w:autoSpaceDE w:val="0"/>
              <w:autoSpaceDN w:val="0"/>
              <w:adjustRightInd w:val="0"/>
              <w:jc w:val="both"/>
              <w:rPr>
                <w:spacing w:val="-1"/>
                <w:sz w:val="26"/>
                <w:szCs w:val="26"/>
              </w:rPr>
            </w:pPr>
            <w:r>
              <w:rPr>
                <w:spacing w:val="-1"/>
                <w:sz w:val="26"/>
                <w:szCs w:val="26"/>
              </w:rPr>
              <w:t xml:space="preserve">Отдел экономики, имущественных и земельных отношений </w:t>
            </w:r>
            <w:r>
              <w:rPr>
                <w:spacing w:val="-2"/>
                <w:sz w:val="26"/>
                <w:szCs w:val="26"/>
              </w:rPr>
              <w:t>администрации Комсомольского муниципального округа Чувашской Республики</w:t>
            </w:r>
            <w:r>
              <w:rPr>
                <w:spacing w:val="-1"/>
                <w:sz w:val="26"/>
                <w:szCs w:val="26"/>
              </w:rPr>
              <w:t>;</w:t>
            </w:r>
          </w:p>
          <w:p w:rsidR="009F11C8" w:rsidRDefault="009F11C8">
            <w:pPr>
              <w:autoSpaceDE w:val="0"/>
              <w:autoSpaceDN w:val="0"/>
              <w:adjustRightInd w:val="0"/>
              <w:jc w:val="both"/>
              <w:rPr>
                <w:spacing w:val="-1"/>
                <w:sz w:val="26"/>
                <w:szCs w:val="26"/>
              </w:rPr>
            </w:pPr>
            <w:r>
              <w:rPr>
                <w:spacing w:val="-1"/>
                <w:sz w:val="26"/>
                <w:szCs w:val="26"/>
              </w:rPr>
              <w:t xml:space="preserve">Финансовый отдел </w:t>
            </w:r>
            <w:r>
              <w:rPr>
                <w:spacing w:val="-2"/>
                <w:sz w:val="26"/>
                <w:szCs w:val="26"/>
              </w:rPr>
              <w:t>администрации Комсомольского муниципального округа Чувашской Республики</w:t>
            </w:r>
          </w:p>
          <w:p w:rsidR="009F11C8" w:rsidRDefault="009F11C8">
            <w:pPr>
              <w:autoSpaceDE w:val="0"/>
              <w:autoSpaceDN w:val="0"/>
              <w:adjustRightInd w:val="0"/>
              <w:jc w:val="both"/>
              <w:rPr>
                <w:sz w:val="26"/>
                <w:szCs w:val="26"/>
              </w:rPr>
            </w:pPr>
          </w:p>
        </w:tc>
      </w:tr>
      <w:tr w:rsidR="00097BB3" w:rsidTr="00097BB3">
        <w:tc>
          <w:tcPr>
            <w:tcW w:w="1818" w:type="pct"/>
            <w:hideMark/>
          </w:tcPr>
          <w:p w:rsidR="00097BB3" w:rsidRDefault="00097BB3">
            <w:pPr>
              <w:autoSpaceDE w:val="0"/>
              <w:autoSpaceDN w:val="0"/>
              <w:adjustRightInd w:val="0"/>
              <w:jc w:val="both"/>
              <w:rPr>
                <w:sz w:val="26"/>
                <w:szCs w:val="26"/>
                <w:lang w:eastAsia="en-US"/>
              </w:rPr>
            </w:pPr>
            <w:r>
              <w:rPr>
                <w:sz w:val="26"/>
                <w:szCs w:val="26"/>
                <w:lang w:eastAsia="en-US"/>
              </w:rPr>
              <w:t xml:space="preserve">Цели подпрограммы </w:t>
            </w:r>
          </w:p>
        </w:tc>
        <w:tc>
          <w:tcPr>
            <w:tcW w:w="173" w:type="pct"/>
            <w:hideMark/>
          </w:tcPr>
          <w:p w:rsidR="00097BB3" w:rsidRDefault="00097BB3">
            <w:pPr>
              <w:autoSpaceDE w:val="0"/>
              <w:autoSpaceDN w:val="0"/>
              <w:adjustRightInd w:val="0"/>
              <w:jc w:val="both"/>
              <w:rPr>
                <w:sz w:val="26"/>
                <w:szCs w:val="26"/>
                <w:lang w:eastAsia="en-US"/>
              </w:rPr>
            </w:pPr>
            <w:r>
              <w:rPr>
                <w:sz w:val="26"/>
                <w:szCs w:val="26"/>
                <w:lang w:eastAsia="en-US"/>
              </w:rPr>
              <w:t>–</w:t>
            </w:r>
          </w:p>
        </w:tc>
        <w:tc>
          <w:tcPr>
            <w:tcW w:w="3009" w:type="pct"/>
          </w:tcPr>
          <w:p w:rsidR="00097BB3" w:rsidRDefault="00097BB3">
            <w:pPr>
              <w:autoSpaceDE w:val="0"/>
              <w:autoSpaceDN w:val="0"/>
              <w:adjustRightInd w:val="0"/>
              <w:jc w:val="both"/>
              <w:rPr>
                <w:sz w:val="26"/>
                <w:szCs w:val="26"/>
                <w:lang w:eastAsia="en-US"/>
              </w:rPr>
            </w:pPr>
            <w:r>
              <w:rPr>
                <w:sz w:val="26"/>
                <w:szCs w:val="26"/>
                <w:lang w:eastAsia="en-US"/>
              </w:rPr>
              <w:t>регулирование рынков сельскохозяйственной продукции, сырья и продовольствия;</w:t>
            </w:r>
          </w:p>
          <w:p w:rsidR="00097BB3" w:rsidRDefault="00097BB3">
            <w:pPr>
              <w:autoSpaceDE w:val="0"/>
              <w:autoSpaceDN w:val="0"/>
              <w:adjustRightInd w:val="0"/>
              <w:jc w:val="both"/>
              <w:rPr>
                <w:sz w:val="26"/>
                <w:szCs w:val="26"/>
                <w:lang w:eastAsia="en-US"/>
              </w:rPr>
            </w:pPr>
            <w:r>
              <w:rPr>
                <w:sz w:val="26"/>
                <w:szCs w:val="26"/>
                <w:lang w:eastAsia="en-US"/>
              </w:rPr>
              <w:t>поддержание и дальнейшее развитие сельскохозяйственной деятельности малых форм хозяйствования</w:t>
            </w:r>
          </w:p>
          <w:p w:rsidR="00097BB3" w:rsidRDefault="00097BB3">
            <w:pPr>
              <w:autoSpaceDE w:val="0"/>
              <w:autoSpaceDN w:val="0"/>
              <w:adjustRightInd w:val="0"/>
              <w:jc w:val="both"/>
              <w:rPr>
                <w:sz w:val="26"/>
                <w:szCs w:val="26"/>
                <w:lang w:eastAsia="en-US"/>
              </w:rPr>
            </w:pPr>
          </w:p>
        </w:tc>
      </w:tr>
      <w:tr w:rsidR="00097BB3" w:rsidTr="00097BB3">
        <w:tc>
          <w:tcPr>
            <w:tcW w:w="1818" w:type="pct"/>
            <w:hideMark/>
          </w:tcPr>
          <w:p w:rsidR="00097BB3" w:rsidRDefault="00097BB3">
            <w:pPr>
              <w:autoSpaceDE w:val="0"/>
              <w:autoSpaceDN w:val="0"/>
              <w:adjustRightInd w:val="0"/>
              <w:jc w:val="both"/>
              <w:rPr>
                <w:sz w:val="26"/>
                <w:szCs w:val="26"/>
                <w:lang w:eastAsia="en-US"/>
              </w:rPr>
            </w:pPr>
            <w:r>
              <w:rPr>
                <w:sz w:val="26"/>
                <w:szCs w:val="26"/>
                <w:lang w:eastAsia="en-US"/>
              </w:rPr>
              <w:t>Задачи подпрограммы</w:t>
            </w:r>
          </w:p>
        </w:tc>
        <w:tc>
          <w:tcPr>
            <w:tcW w:w="173" w:type="pct"/>
            <w:hideMark/>
          </w:tcPr>
          <w:p w:rsidR="00097BB3" w:rsidRDefault="00097BB3">
            <w:pPr>
              <w:autoSpaceDE w:val="0"/>
              <w:autoSpaceDN w:val="0"/>
              <w:adjustRightInd w:val="0"/>
              <w:jc w:val="both"/>
              <w:rPr>
                <w:sz w:val="26"/>
                <w:szCs w:val="26"/>
              </w:rPr>
            </w:pPr>
            <w:r>
              <w:rPr>
                <w:sz w:val="26"/>
                <w:szCs w:val="26"/>
              </w:rPr>
              <w:t>–</w:t>
            </w:r>
          </w:p>
        </w:tc>
        <w:tc>
          <w:tcPr>
            <w:tcW w:w="3009" w:type="pct"/>
          </w:tcPr>
          <w:p w:rsidR="00097BB3" w:rsidRPr="00023448" w:rsidRDefault="00097BB3" w:rsidP="00D9615C">
            <w:pPr>
              <w:pStyle w:val="ConsPlusNormal"/>
              <w:widowControl/>
              <w:ind w:firstLine="0"/>
              <w:jc w:val="both"/>
              <w:rPr>
                <w:rFonts w:ascii="Times New Roman" w:hAnsi="Times New Roman"/>
                <w:sz w:val="26"/>
                <w:szCs w:val="26"/>
                <w:lang w:eastAsia="en-US"/>
              </w:rPr>
            </w:pPr>
            <w:r w:rsidRPr="00023448">
              <w:rPr>
                <w:rFonts w:ascii="Times New Roman" w:hAnsi="Times New Roman"/>
                <w:sz w:val="26"/>
                <w:szCs w:val="26"/>
                <w:lang w:eastAsia="en-US"/>
              </w:rPr>
              <w:t>проведение выставочно-ярмарочных мероприятий для продвижения сельскохозяйственной продукции;</w:t>
            </w:r>
          </w:p>
          <w:p w:rsidR="00097BB3" w:rsidRDefault="00097BB3">
            <w:pPr>
              <w:pStyle w:val="ConsPlusNormal"/>
              <w:widowControl/>
              <w:jc w:val="both"/>
              <w:rPr>
                <w:sz w:val="26"/>
                <w:szCs w:val="26"/>
                <w:lang w:eastAsia="en-US"/>
              </w:rPr>
            </w:pPr>
          </w:p>
        </w:tc>
      </w:tr>
      <w:tr w:rsidR="00097BB3" w:rsidTr="00097BB3">
        <w:tc>
          <w:tcPr>
            <w:tcW w:w="1818" w:type="pct"/>
            <w:hideMark/>
          </w:tcPr>
          <w:p w:rsidR="00097BB3" w:rsidRDefault="00023448">
            <w:pPr>
              <w:autoSpaceDE w:val="0"/>
              <w:autoSpaceDN w:val="0"/>
              <w:adjustRightInd w:val="0"/>
              <w:jc w:val="both"/>
              <w:rPr>
                <w:sz w:val="26"/>
                <w:szCs w:val="26"/>
                <w:lang w:eastAsia="en-US"/>
              </w:rPr>
            </w:pPr>
            <w:r>
              <w:rPr>
                <w:sz w:val="26"/>
                <w:szCs w:val="26"/>
                <w:lang w:eastAsia="en-US"/>
              </w:rPr>
              <w:t xml:space="preserve">Целевые </w:t>
            </w:r>
            <w:r w:rsidRPr="00023448">
              <w:rPr>
                <w:sz w:val="26"/>
                <w:szCs w:val="26"/>
                <w:lang w:eastAsia="en-US"/>
              </w:rPr>
              <w:t>показатели (индикаторы) подпрограммы</w:t>
            </w:r>
          </w:p>
        </w:tc>
        <w:tc>
          <w:tcPr>
            <w:tcW w:w="173" w:type="pct"/>
            <w:hideMark/>
          </w:tcPr>
          <w:p w:rsidR="00097BB3" w:rsidRDefault="00097BB3">
            <w:pPr>
              <w:autoSpaceDE w:val="0"/>
              <w:autoSpaceDN w:val="0"/>
              <w:adjustRightInd w:val="0"/>
              <w:jc w:val="both"/>
              <w:rPr>
                <w:sz w:val="26"/>
                <w:szCs w:val="26"/>
                <w:lang w:eastAsia="en-US"/>
              </w:rPr>
            </w:pPr>
            <w:r>
              <w:rPr>
                <w:sz w:val="26"/>
                <w:szCs w:val="26"/>
                <w:lang w:eastAsia="en-US"/>
              </w:rPr>
              <w:t>–</w:t>
            </w:r>
          </w:p>
        </w:tc>
        <w:tc>
          <w:tcPr>
            <w:tcW w:w="3009" w:type="pct"/>
          </w:tcPr>
          <w:p w:rsidR="00097BB3" w:rsidRDefault="00097BB3">
            <w:pPr>
              <w:autoSpaceDE w:val="0"/>
              <w:autoSpaceDN w:val="0"/>
              <w:adjustRightInd w:val="0"/>
              <w:jc w:val="both"/>
              <w:rPr>
                <w:sz w:val="26"/>
                <w:szCs w:val="26"/>
                <w:lang w:eastAsia="en-US"/>
              </w:rPr>
            </w:pPr>
            <w:r>
              <w:rPr>
                <w:sz w:val="26"/>
                <w:szCs w:val="26"/>
                <w:lang w:eastAsia="en-US"/>
              </w:rPr>
              <w:t xml:space="preserve">к 2036 году предусматривается достижение следующих </w:t>
            </w:r>
            <w:r w:rsidR="00023448" w:rsidRPr="00023448">
              <w:rPr>
                <w:sz w:val="26"/>
                <w:szCs w:val="26"/>
                <w:lang w:eastAsia="en-US"/>
              </w:rPr>
              <w:t>целевых показателей (индикаторов):</w:t>
            </w:r>
          </w:p>
          <w:p w:rsidR="00097BB3" w:rsidRDefault="00097BB3">
            <w:pPr>
              <w:autoSpaceDE w:val="0"/>
              <w:autoSpaceDN w:val="0"/>
              <w:adjustRightInd w:val="0"/>
              <w:jc w:val="both"/>
              <w:rPr>
                <w:sz w:val="26"/>
                <w:szCs w:val="26"/>
                <w:lang w:eastAsia="en-US"/>
              </w:rPr>
            </w:pPr>
            <w:r>
              <w:rPr>
                <w:sz w:val="26"/>
                <w:szCs w:val="26"/>
                <w:lang w:eastAsia="en-US"/>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097BB3" w:rsidRDefault="00097BB3">
            <w:pPr>
              <w:autoSpaceDE w:val="0"/>
              <w:autoSpaceDN w:val="0"/>
              <w:adjustRightInd w:val="0"/>
              <w:jc w:val="both"/>
              <w:rPr>
                <w:sz w:val="26"/>
                <w:szCs w:val="26"/>
                <w:lang w:eastAsia="en-US"/>
              </w:rPr>
            </w:pPr>
          </w:p>
        </w:tc>
      </w:tr>
      <w:tr w:rsidR="00097BB3" w:rsidTr="00097BB3">
        <w:tc>
          <w:tcPr>
            <w:tcW w:w="1818" w:type="pct"/>
            <w:hideMark/>
          </w:tcPr>
          <w:p w:rsidR="00097BB3" w:rsidRDefault="00097BB3">
            <w:pPr>
              <w:autoSpaceDE w:val="0"/>
              <w:autoSpaceDN w:val="0"/>
              <w:adjustRightInd w:val="0"/>
              <w:jc w:val="both"/>
              <w:rPr>
                <w:sz w:val="26"/>
                <w:szCs w:val="26"/>
                <w:lang w:eastAsia="en-US"/>
              </w:rPr>
            </w:pPr>
            <w:r>
              <w:rPr>
                <w:sz w:val="26"/>
                <w:szCs w:val="26"/>
                <w:lang w:eastAsia="en-US"/>
              </w:rPr>
              <w:t>Сроки и этапы реализации подпрограммы</w:t>
            </w:r>
          </w:p>
        </w:tc>
        <w:tc>
          <w:tcPr>
            <w:tcW w:w="173" w:type="pct"/>
            <w:hideMark/>
          </w:tcPr>
          <w:p w:rsidR="00097BB3" w:rsidRDefault="00097BB3">
            <w:pPr>
              <w:autoSpaceDE w:val="0"/>
              <w:autoSpaceDN w:val="0"/>
              <w:adjustRightInd w:val="0"/>
              <w:jc w:val="both"/>
              <w:rPr>
                <w:sz w:val="26"/>
                <w:szCs w:val="26"/>
                <w:lang w:eastAsia="en-US"/>
              </w:rPr>
            </w:pPr>
            <w:r>
              <w:rPr>
                <w:sz w:val="26"/>
                <w:szCs w:val="26"/>
                <w:lang w:eastAsia="en-US"/>
              </w:rPr>
              <w:t>–</w:t>
            </w:r>
          </w:p>
        </w:tc>
        <w:tc>
          <w:tcPr>
            <w:tcW w:w="3009" w:type="pct"/>
          </w:tcPr>
          <w:p w:rsidR="00097BB3" w:rsidRDefault="00097BB3">
            <w:pPr>
              <w:autoSpaceDE w:val="0"/>
              <w:autoSpaceDN w:val="0"/>
              <w:adjustRightInd w:val="0"/>
              <w:jc w:val="both"/>
              <w:rPr>
                <w:sz w:val="26"/>
                <w:szCs w:val="26"/>
                <w:lang w:eastAsia="en-US"/>
              </w:rPr>
            </w:pPr>
            <w:r>
              <w:rPr>
                <w:sz w:val="26"/>
                <w:szCs w:val="26"/>
                <w:lang w:eastAsia="en-US"/>
              </w:rPr>
              <w:t>20</w:t>
            </w:r>
            <w:r w:rsidR="00023448">
              <w:rPr>
                <w:sz w:val="26"/>
                <w:szCs w:val="26"/>
                <w:lang w:eastAsia="en-US"/>
              </w:rPr>
              <w:t>23</w:t>
            </w:r>
            <w:r>
              <w:rPr>
                <w:sz w:val="26"/>
                <w:szCs w:val="26"/>
                <w:lang w:eastAsia="en-US"/>
              </w:rPr>
              <w:t>–2035 годы:</w:t>
            </w:r>
          </w:p>
          <w:p w:rsidR="00097BB3" w:rsidRDefault="00097BB3">
            <w:pPr>
              <w:autoSpaceDE w:val="0"/>
              <w:autoSpaceDN w:val="0"/>
              <w:adjustRightInd w:val="0"/>
              <w:jc w:val="both"/>
              <w:rPr>
                <w:sz w:val="26"/>
                <w:szCs w:val="26"/>
                <w:lang w:eastAsia="en-US"/>
              </w:rPr>
            </w:pPr>
            <w:r>
              <w:rPr>
                <w:sz w:val="26"/>
                <w:szCs w:val="26"/>
                <w:lang w:eastAsia="en-US"/>
              </w:rPr>
              <w:t>1 этап – 20</w:t>
            </w:r>
            <w:r w:rsidR="00023448">
              <w:rPr>
                <w:sz w:val="26"/>
                <w:szCs w:val="26"/>
                <w:lang w:eastAsia="en-US"/>
              </w:rPr>
              <w:t>23</w:t>
            </w:r>
            <w:r>
              <w:rPr>
                <w:sz w:val="26"/>
                <w:szCs w:val="26"/>
                <w:lang w:eastAsia="en-US"/>
              </w:rPr>
              <w:t>–2025 годы;</w:t>
            </w:r>
          </w:p>
          <w:p w:rsidR="00097BB3" w:rsidRDefault="00097BB3">
            <w:pPr>
              <w:autoSpaceDE w:val="0"/>
              <w:autoSpaceDN w:val="0"/>
              <w:adjustRightInd w:val="0"/>
              <w:jc w:val="both"/>
              <w:rPr>
                <w:sz w:val="26"/>
                <w:szCs w:val="26"/>
                <w:lang w:eastAsia="en-US"/>
              </w:rPr>
            </w:pPr>
            <w:r>
              <w:rPr>
                <w:sz w:val="26"/>
                <w:szCs w:val="26"/>
                <w:lang w:eastAsia="en-US"/>
              </w:rPr>
              <w:t>2 этап – 2026–2030 годы;</w:t>
            </w:r>
          </w:p>
          <w:p w:rsidR="00097BB3" w:rsidRDefault="00097BB3">
            <w:pPr>
              <w:autoSpaceDE w:val="0"/>
              <w:autoSpaceDN w:val="0"/>
              <w:adjustRightInd w:val="0"/>
              <w:jc w:val="both"/>
              <w:rPr>
                <w:sz w:val="26"/>
                <w:szCs w:val="26"/>
                <w:lang w:eastAsia="en-US"/>
              </w:rPr>
            </w:pPr>
            <w:r>
              <w:rPr>
                <w:sz w:val="26"/>
                <w:szCs w:val="26"/>
                <w:lang w:eastAsia="en-US"/>
              </w:rPr>
              <w:t>3 этап – 2031–2035 годы</w:t>
            </w:r>
          </w:p>
          <w:p w:rsidR="00097BB3" w:rsidRDefault="00097BB3">
            <w:pPr>
              <w:autoSpaceDE w:val="0"/>
              <w:autoSpaceDN w:val="0"/>
              <w:adjustRightInd w:val="0"/>
              <w:jc w:val="both"/>
              <w:rPr>
                <w:sz w:val="26"/>
                <w:szCs w:val="26"/>
                <w:lang w:eastAsia="en-US"/>
              </w:rPr>
            </w:pPr>
          </w:p>
        </w:tc>
      </w:tr>
      <w:tr w:rsidR="00097BB3" w:rsidTr="00097BB3">
        <w:tc>
          <w:tcPr>
            <w:tcW w:w="1818" w:type="pct"/>
            <w:hideMark/>
          </w:tcPr>
          <w:p w:rsidR="00097BB3" w:rsidRDefault="00097BB3">
            <w:pPr>
              <w:autoSpaceDE w:val="0"/>
              <w:autoSpaceDN w:val="0"/>
              <w:adjustRightInd w:val="0"/>
              <w:jc w:val="both"/>
              <w:rPr>
                <w:sz w:val="26"/>
                <w:szCs w:val="26"/>
                <w:lang w:eastAsia="en-US"/>
              </w:rPr>
            </w:pPr>
            <w:r>
              <w:rPr>
                <w:sz w:val="26"/>
                <w:szCs w:val="26"/>
                <w:lang w:eastAsia="en-US"/>
              </w:rPr>
              <w:t xml:space="preserve">Объемы финансирования подпрограммы с разбивкой по годам реализации </w:t>
            </w:r>
          </w:p>
        </w:tc>
        <w:tc>
          <w:tcPr>
            <w:tcW w:w="173" w:type="pct"/>
            <w:hideMark/>
          </w:tcPr>
          <w:p w:rsidR="00097BB3" w:rsidRDefault="00097BB3">
            <w:pPr>
              <w:autoSpaceDE w:val="0"/>
              <w:autoSpaceDN w:val="0"/>
              <w:adjustRightInd w:val="0"/>
              <w:jc w:val="both"/>
              <w:rPr>
                <w:sz w:val="26"/>
                <w:szCs w:val="26"/>
                <w:lang w:eastAsia="en-US"/>
              </w:rPr>
            </w:pPr>
            <w:r>
              <w:rPr>
                <w:sz w:val="26"/>
                <w:szCs w:val="26"/>
                <w:lang w:eastAsia="en-US"/>
              </w:rPr>
              <w:t>–</w:t>
            </w:r>
          </w:p>
        </w:tc>
        <w:tc>
          <w:tcPr>
            <w:tcW w:w="3009" w:type="pct"/>
          </w:tcPr>
          <w:p w:rsidR="00097BB3" w:rsidRDefault="00097BB3">
            <w:pPr>
              <w:autoSpaceDE w:val="0"/>
              <w:autoSpaceDN w:val="0"/>
              <w:adjustRightInd w:val="0"/>
              <w:jc w:val="both"/>
              <w:rPr>
                <w:sz w:val="26"/>
                <w:szCs w:val="26"/>
                <w:lang w:eastAsia="en-US"/>
              </w:rPr>
            </w:pPr>
            <w:r>
              <w:rPr>
                <w:sz w:val="26"/>
                <w:szCs w:val="26"/>
                <w:lang w:eastAsia="en-US"/>
              </w:rPr>
              <w:t>прогнозируемые объемы бюджетных ассигнований на реализацию мероприятий подпрограммы в 20</w:t>
            </w:r>
            <w:r w:rsidR="00023448">
              <w:rPr>
                <w:sz w:val="26"/>
                <w:szCs w:val="26"/>
                <w:lang w:eastAsia="en-US"/>
              </w:rPr>
              <w:t>23</w:t>
            </w:r>
            <w:r>
              <w:rPr>
                <w:sz w:val="26"/>
                <w:szCs w:val="26"/>
                <w:lang w:eastAsia="en-US"/>
              </w:rPr>
              <w:t xml:space="preserve">–2035 годах составляют </w:t>
            </w:r>
            <w:r w:rsidR="00A73CE0" w:rsidRPr="00694788">
              <w:rPr>
                <w:rFonts w:eastAsiaTheme="minorHAnsi"/>
                <w:sz w:val="26"/>
                <w:szCs w:val="26"/>
                <w:lang w:eastAsia="en-US"/>
              </w:rPr>
              <w:t>0</w:t>
            </w:r>
            <w:r w:rsidR="00A73CE0">
              <w:rPr>
                <w:rFonts w:eastAsiaTheme="minorHAnsi"/>
                <w:sz w:val="26"/>
                <w:szCs w:val="26"/>
                <w:lang w:eastAsia="en-US"/>
              </w:rPr>
              <w:t>,0</w:t>
            </w:r>
            <w:r w:rsidR="005C74C7">
              <w:rPr>
                <w:rFonts w:eastAsiaTheme="minorHAnsi"/>
                <w:sz w:val="26"/>
                <w:szCs w:val="26"/>
                <w:lang w:eastAsia="en-US"/>
              </w:rPr>
              <w:t xml:space="preserve"> тыс.</w:t>
            </w:r>
            <w:r w:rsidR="00A73CE0" w:rsidRPr="00694788">
              <w:rPr>
                <w:rFonts w:eastAsiaTheme="minorHAnsi"/>
                <w:sz w:val="26"/>
                <w:szCs w:val="26"/>
                <w:lang w:eastAsia="en-US"/>
              </w:rPr>
              <w:t> </w:t>
            </w:r>
            <w:r>
              <w:rPr>
                <w:sz w:val="26"/>
                <w:szCs w:val="26"/>
                <w:lang w:eastAsia="en-US"/>
              </w:rPr>
              <w:t>рублей, в том числе:</w:t>
            </w:r>
          </w:p>
          <w:p w:rsidR="00097BB3" w:rsidRDefault="00097BB3">
            <w:pPr>
              <w:autoSpaceDE w:val="0"/>
              <w:autoSpaceDN w:val="0"/>
              <w:adjustRightInd w:val="0"/>
              <w:jc w:val="both"/>
              <w:rPr>
                <w:sz w:val="26"/>
                <w:szCs w:val="26"/>
                <w:lang w:eastAsia="en-US"/>
              </w:rPr>
            </w:pPr>
            <w:r>
              <w:rPr>
                <w:sz w:val="26"/>
                <w:szCs w:val="26"/>
                <w:lang w:eastAsia="en-US"/>
              </w:rPr>
              <w:t xml:space="preserve">в 2023 году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Pr>
                <w:sz w:val="26"/>
                <w:szCs w:val="26"/>
                <w:lang w:eastAsia="en-US"/>
              </w:rPr>
              <w:t>рублей;</w:t>
            </w:r>
          </w:p>
          <w:p w:rsidR="00097BB3" w:rsidRDefault="00097BB3">
            <w:pPr>
              <w:autoSpaceDE w:val="0"/>
              <w:autoSpaceDN w:val="0"/>
              <w:adjustRightInd w:val="0"/>
              <w:jc w:val="both"/>
              <w:rPr>
                <w:sz w:val="26"/>
                <w:szCs w:val="26"/>
                <w:lang w:eastAsia="en-US"/>
              </w:rPr>
            </w:pPr>
            <w:r>
              <w:rPr>
                <w:sz w:val="26"/>
                <w:szCs w:val="26"/>
                <w:lang w:eastAsia="en-US"/>
              </w:rPr>
              <w:t xml:space="preserve">в 2024 году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Pr>
                <w:sz w:val="26"/>
                <w:szCs w:val="26"/>
                <w:lang w:eastAsia="en-US"/>
              </w:rPr>
              <w:t>рублей;</w:t>
            </w:r>
          </w:p>
          <w:p w:rsidR="00097BB3" w:rsidRDefault="00097BB3">
            <w:pPr>
              <w:autoSpaceDE w:val="0"/>
              <w:autoSpaceDN w:val="0"/>
              <w:adjustRightInd w:val="0"/>
              <w:jc w:val="both"/>
              <w:rPr>
                <w:sz w:val="26"/>
                <w:szCs w:val="26"/>
                <w:lang w:eastAsia="en-US"/>
              </w:rPr>
            </w:pPr>
            <w:r>
              <w:rPr>
                <w:sz w:val="26"/>
                <w:szCs w:val="26"/>
                <w:lang w:eastAsia="en-US"/>
              </w:rPr>
              <w:t xml:space="preserve">в 2025 году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Pr>
                <w:sz w:val="26"/>
                <w:szCs w:val="26"/>
                <w:lang w:eastAsia="en-US"/>
              </w:rPr>
              <w:t>рублей;</w:t>
            </w:r>
          </w:p>
          <w:p w:rsidR="00097BB3" w:rsidRDefault="00097BB3">
            <w:pPr>
              <w:autoSpaceDE w:val="0"/>
              <w:autoSpaceDN w:val="0"/>
              <w:adjustRightInd w:val="0"/>
              <w:jc w:val="both"/>
              <w:rPr>
                <w:sz w:val="26"/>
                <w:szCs w:val="26"/>
                <w:lang w:eastAsia="en-US"/>
              </w:rPr>
            </w:pPr>
            <w:r>
              <w:rPr>
                <w:sz w:val="26"/>
                <w:szCs w:val="26"/>
                <w:lang w:eastAsia="en-US"/>
              </w:rPr>
              <w:t xml:space="preserve">в 2026–2030 годах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Pr>
                <w:sz w:val="26"/>
                <w:szCs w:val="26"/>
                <w:lang w:eastAsia="en-US"/>
              </w:rPr>
              <w:t>рублей;</w:t>
            </w:r>
          </w:p>
          <w:p w:rsidR="00097BB3" w:rsidRDefault="00097BB3">
            <w:pPr>
              <w:autoSpaceDE w:val="0"/>
              <w:autoSpaceDN w:val="0"/>
              <w:adjustRightInd w:val="0"/>
              <w:jc w:val="both"/>
              <w:rPr>
                <w:sz w:val="26"/>
                <w:szCs w:val="26"/>
                <w:lang w:eastAsia="en-US"/>
              </w:rPr>
            </w:pPr>
            <w:r>
              <w:rPr>
                <w:sz w:val="26"/>
                <w:szCs w:val="26"/>
                <w:lang w:eastAsia="en-US"/>
              </w:rPr>
              <w:t xml:space="preserve">в 2031–2035 годах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Pr>
                <w:sz w:val="26"/>
                <w:szCs w:val="26"/>
                <w:lang w:eastAsia="en-US"/>
              </w:rPr>
              <w:t>рублей;</w:t>
            </w:r>
          </w:p>
          <w:p w:rsidR="00097BB3" w:rsidRDefault="00097BB3">
            <w:pPr>
              <w:autoSpaceDE w:val="0"/>
              <w:autoSpaceDN w:val="0"/>
              <w:adjustRightInd w:val="0"/>
              <w:jc w:val="both"/>
              <w:rPr>
                <w:sz w:val="26"/>
                <w:szCs w:val="26"/>
                <w:lang w:eastAsia="en-US"/>
              </w:rPr>
            </w:pPr>
            <w:r>
              <w:rPr>
                <w:sz w:val="26"/>
                <w:szCs w:val="26"/>
                <w:lang w:eastAsia="en-US"/>
              </w:rPr>
              <w:t>из них средства:</w:t>
            </w:r>
          </w:p>
          <w:p w:rsidR="00097BB3" w:rsidRDefault="00097BB3">
            <w:pPr>
              <w:autoSpaceDE w:val="0"/>
              <w:autoSpaceDN w:val="0"/>
              <w:adjustRightInd w:val="0"/>
              <w:jc w:val="both"/>
              <w:rPr>
                <w:sz w:val="26"/>
                <w:szCs w:val="26"/>
                <w:lang w:eastAsia="en-US"/>
              </w:rPr>
            </w:pPr>
            <w:r>
              <w:rPr>
                <w:sz w:val="26"/>
                <w:szCs w:val="26"/>
                <w:lang w:eastAsia="en-US"/>
              </w:rPr>
              <w:t xml:space="preserve">республиканского бюджета Чувашской Республики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Pr>
                <w:sz w:val="26"/>
                <w:szCs w:val="26"/>
                <w:lang w:eastAsia="en-US"/>
              </w:rPr>
              <w:t>рублей</w:t>
            </w:r>
            <w:proofErr w:type="gramStart"/>
            <w:r>
              <w:rPr>
                <w:sz w:val="26"/>
                <w:szCs w:val="26"/>
                <w:lang w:eastAsia="en-US"/>
              </w:rPr>
              <w:t xml:space="preserve"> ,</w:t>
            </w:r>
            <w:proofErr w:type="gramEnd"/>
            <w:r>
              <w:rPr>
                <w:sz w:val="26"/>
                <w:szCs w:val="26"/>
                <w:lang w:eastAsia="en-US"/>
              </w:rPr>
              <w:t xml:space="preserve"> в том числе:</w:t>
            </w:r>
          </w:p>
          <w:p w:rsidR="00097BB3" w:rsidRDefault="00097BB3">
            <w:pPr>
              <w:autoSpaceDE w:val="0"/>
              <w:autoSpaceDN w:val="0"/>
              <w:adjustRightInd w:val="0"/>
              <w:jc w:val="both"/>
              <w:rPr>
                <w:sz w:val="26"/>
                <w:szCs w:val="26"/>
                <w:lang w:eastAsia="en-US"/>
              </w:rPr>
            </w:pPr>
            <w:r>
              <w:rPr>
                <w:sz w:val="26"/>
                <w:szCs w:val="26"/>
                <w:lang w:eastAsia="en-US"/>
              </w:rPr>
              <w:t xml:space="preserve">в 2023 году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Pr>
                <w:sz w:val="26"/>
                <w:szCs w:val="26"/>
                <w:lang w:eastAsia="en-US"/>
              </w:rPr>
              <w:t>рублей;</w:t>
            </w:r>
          </w:p>
          <w:p w:rsidR="00097BB3" w:rsidRDefault="00097BB3">
            <w:pPr>
              <w:autoSpaceDE w:val="0"/>
              <w:autoSpaceDN w:val="0"/>
              <w:adjustRightInd w:val="0"/>
              <w:jc w:val="both"/>
              <w:rPr>
                <w:sz w:val="26"/>
                <w:szCs w:val="26"/>
                <w:lang w:eastAsia="en-US"/>
              </w:rPr>
            </w:pPr>
            <w:r>
              <w:rPr>
                <w:sz w:val="26"/>
                <w:szCs w:val="26"/>
                <w:lang w:eastAsia="en-US"/>
              </w:rPr>
              <w:t xml:space="preserve">в 2024 году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Pr>
                <w:sz w:val="26"/>
                <w:szCs w:val="26"/>
                <w:lang w:eastAsia="en-US"/>
              </w:rPr>
              <w:t>рублей;</w:t>
            </w:r>
          </w:p>
          <w:p w:rsidR="00097BB3" w:rsidRDefault="00097BB3">
            <w:pPr>
              <w:autoSpaceDE w:val="0"/>
              <w:autoSpaceDN w:val="0"/>
              <w:adjustRightInd w:val="0"/>
              <w:jc w:val="both"/>
              <w:rPr>
                <w:sz w:val="26"/>
                <w:szCs w:val="26"/>
                <w:lang w:eastAsia="en-US"/>
              </w:rPr>
            </w:pPr>
            <w:r>
              <w:rPr>
                <w:sz w:val="26"/>
                <w:szCs w:val="26"/>
                <w:lang w:eastAsia="en-US"/>
              </w:rPr>
              <w:t xml:space="preserve">в 2025 году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Pr>
                <w:sz w:val="26"/>
                <w:szCs w:val="26"/>
                <w:lang w:eastAsia="en-US"/>
              </w:rPr>
              <w:t>рублей;</w:t>
            </w:r>
          </w:p>
          <w:p w:rsidR="00097BB3" w:rsidRDefault="00097BB3">
            <w:pPr>
              <w:autoSpaceDE w:val="0"/>
              <w:autoSpaceDN w:val="0"/>
              <w:adjustRightInd w:val="0"/>
              <w:jc w:val="both"/>
              <w:rPr>
                <w:sz w:val="26"/>
                <w:szCs w:val="26"/>
                <w:lang w:eastAsia="en-US"/>
              </w:rPr>
            </w:pPr>
            <w:r>
              <w:rPr>
                <w:sz w:val="26"/>
                <w:szCs w:val="26"/>
                <w:lang w:eastAsia="en-US"/>
              </w:rPr>
              <w:t xml:space="preserve">в 2026–2030 годах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Pr>
                <w:sz w:val="26"/>
                <w:szCs w:val="26"/>
                <w:lang w:eastAsia="en-US"/>
              </w:rPr>
              <w:t>рублей;</w:t>
            </w:r>
          </w:p>
          <w:p w:rsidR="00097BB3" w:rsidRDefault="00097BB3">
            <w:pPr>
              <w:autoSpaceDE w:val="0"/>
              <w:autoSpaceDN w:val="0"/>
              <w:adjustRightInd w:val="0"/>
              <w:jc w:val="both"/>
              <w:rPr>
                <w:sz w:val="26"/>
                <w:szCs w:val="26"/>
                <w:lang w:eastAsia="en-US"/>
              </w:rPr>
            </w:pPr>
            <w:r>
              <w:rPr>
                <w:sz w:val="26"/>
                <w:szCs w:val="26"/>
                <w:lang w:eastAsia="en-US"/>
              </w:rPr>
              <w:t xml:space="preserve">в 2031–2035 годах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Pr>
                <w:sz w:val="26"/>
                <w:szCs w:val="26"/>
                <w:lang w:eastAsia="en-US"/>
              </w:rPr>
              <w:t>рублей;</w:t>
            </w:r>
          </w:p>
          <w:p w:rsidR="00097BB3" w:rsidRDefault="00097BB3">
            <w:pPr>
              <w:autoSpaceDE w:val="0"/>
              <w:autoSpaceDN w:val="0"/>
              <w:adjustRightInd w:val="0"/>
              <w:jc w:val="both"/>
              <w:rPr>
                <w:sz w:val="26"/>
                <w:szCs w:val="26"/>
                <w:lang w:eastAsia="en-US"/>
              </w:rPr>
            </w:pPr>
            <w:r>
              <w:rPr>
                <w:sz w:val="26"/>
                <w:szCs w:val="26"/>
                <w:lang w:eastAsia="en-US"/>
              </w:rPr>
              <w:t xml:space="preserve">местного бюджета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Pr>
                <w:sz w:val="26"/>
                <w:szCs w:val="26"/>
                <w:lang w:eastAsia="en-US"/>
              </w:rPr>
              <w:t>рублей, в том числе:</w:t>
            </w:r>
          </w:p>
          <w:p w:rsidR="00097BB3" w:rsidRDefault="00097BB3">
            <w:pPr>
              <w:autoSpaceDE w:val="0"/>
              <w:autoSpaceDN w:val="0"/>
              <w:adjustRightInd w:val="0"/>
              <w:jc w:val="both"/>
              <w:rPr>
                <w:sz w:val="26"/>
                <w:szCs w:val="26"/>
                <w:lang w:eastAsia="en-US"/>
              </w:rPr>
            </w:pPr>
            <w:r>
              <w:rPr>
                <w:sz w:val="26"/>
                <w:szCs w:val="26"/>
                <w:lang w:eastAsia="en-US"/>
              </w:rPr>
              <w:t xml:space="preserve">в 2023 году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Pr>
                <w:sz w:val="26"/>
                <w:szCs w:val="26"/>
                <w:lang w:eastAsia="en-US"/>
              </w:rPr>
              <w:t>рублей;</w:t>
            </w:r>
          </w:p>
          <w:p w:rsidR="00097BB3" w:rsidRDefault="00097BB3">
            <w:pPr>
              <w:autoSpaceDE w:val="0"/>
              <w:autoSpaceDN w:val="0"/>
              <w:adjustRightInd w:val="0"/>
              <w:jc w:val="both"/>
              <w:rPr>
                <w:sz w:val="26"/>
                <w:szCs w:val="26"/>
                <w:lang w:eastAsia="en-US"/>
              </w:rPr>
            </w:pPr>
            <w:r>
              <w:rPr>
                <w:sz w:val="26"/>
                <w:szCs w:val="26"/>
                <w:lang w:eastAsia="en-US"/>
              </w:rPr>
              <w:t xml:space="preserve">в 2024 году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Pr>
                <w:sz w:val="26"/>
                <w:szCs w:val="26"/>
                <w:lang w:eastAsia="en-US"/>
              </w:rPr>
              <w:t>рублей;</w:t>
            </w:r>
          </w:p>
          <w:p w:rsidR="00097BB3" w:rsidRDefault="00097BB3">
            <w:pPr>
              <w:autoSpaceDE w:val="0"/>
              <w:autoSpaceDN w:val="0"/>
              <w:adjustRightInd w:val="0"/>
              <w:jc w:val="both"/>
              <w:rPr>
                <w:sz w:val="26"/>
                <w:szCs w:val="26"/>
                <w:lang w:eastAsia="en-US"/>
              </w:rPr>
            </w:pPr>
            <w:r>
              <w:rPr>
                <w:sz w:val="26"/>
                <w:szCs w:val="26"/>
                <w:lang w:eastAsia="en-US"/>
              </w:rPr>
              <w:t xml:space="preserve">в 2025 году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Pr>
                <w:sz w:val="26"/>
                <w:szCs w:val="26"/>
                <w:lang w:eastAsia="en-US"/>
              </w:rPr>
              <w:t>рублей;</w:t>
            </w:r>
          </w:p>
          <w:p w:rsidR="00097BB3" w:rsidRDefault="00023448">
            <w:pPr>
              <w:autoSpaceDE w:val="0"/>
              <w:autoSpaceDN w:val="0"/>
              <w:adjustRightInd w:val="0"/>
              <w:jc w:val="both"/>
              <w:rPr>
                <w:sz w:val="26"/>
                <w:szCs w:val="26"/>
                <w:lang w:eastAsia="en-US"/>
              </w:rPr>
            </w:pPr>
            <w:r>
              <w:rPr>
                <w:sz w:val="26"/>
                <w:szCs w:val="26"/>
                <w:lang w:eastAsia="en-US"/>
              </w:rPr>
              <w:t xml:space="preserve">в 2026–2030 годах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sidR="00097BB3">
              <w:rPr>
                <w:sz w:val="26"/>
                <w:szCs w:val="26"/>
                <w:lang w:eastAsia="en-US"/>
              </w:rPr>
              <w:t>рублей;</w:t>
            </w:r>
          </w:p>
          <w:p w:rsidR="00097BB3" w:rsidRDefault="00097BB3">
            <w:pPr>
              <w:autoSpaceDE w:val="0"/>
              <w:autoSpaceDN w:val="0"/>
              <w:adjustRightInd w:val="0"/>
              <w:jc w:val="both"/>
              <w:rPr>
                <w:sz w:val="26"/>
                <w:szCs w:val="26"/>
                <w:lang w:eastAsia="en-US"/>
              </w:rPr>
            </w:pPr>
            <w:r>
              <w:rPr>
                <w:sz w:val="26"/>
                <w:szCs w:val="26"/>
                <w:lang w:eastAsia="en-US"/>
              </w:rPr>
              <w:t xml:space="preserve">в 2031–2035 годах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Pr>
                <w:sz w:val="26"/>
                <w:szCs w:val="26"/>
                <w:lang w:eastAsia="en-US"/>
              </w:rPr>
              <w:t>рублей;</w:t>
            </w:r>
          </w:p>
          <w:p w:rsidR="00097BB3" w:rsidRDefault="00097BB3">
            <w:pPr>
              <w:autoSpaceDE w:val="0"/>
              <w:autoSpaceDN w:val="0"/>
              <w:adjustRightInd w:val="0"/>
              <w:jc w:val="both"/>
              <w:rPr>
                <w:sz w:val="26"/>
                <w:szCs w:val="26"/>
                <w:lang w:eastAsia="en-US"/>
              </w:rPr>
            </w:pPr>
            <w:r>
              <w:rPr>
                <w:sz w:val="26"/>
                <w:szCs w:val="26"/>
                <w:lang w:eastAsia="en-US"/>
              </w:rPr>
              <w:t xml:space="preserve">внебюджетных источников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Pr>
                <w:sz w:val="26"/>
                <w:szCs w:val="26"/>
                <w:lang w:eastAsia="en-US"/>
              </w:rPr>
              <w:t>рублей, в том числе:</w:t>
            </w:r>
          </w:p>
          <w:p w:rsidR="00097BB3" w:rsidRDefault="00097BB3">
            <w:pPr>
              <w:autoSpaceDE w:val="0"/>
              <w:autoSpaceDN w:val="0"/>
              <w:adjustRightInd w:val="0"/>
              <w:jc w:val="both"/>
              <w:rPr>
                <w:sz w:val="26"/>
                <w:szCs w:val="26"/>
                <w:lang w:eastAsia="en-US"/>
              </w:rPr>
            </w:pPr>
            <w:r>
              <w:rPr>
                <w:sz w:val="26"/>
                <w:szCs w:val="26"/>
                <w:lang w:eastAsia="en-US"/>
              </w:rPr>
              <w:t xml:space="preserve">в 2023 году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Pr>
                <w:sz w:val="26"/>
                <w:szCs w:val="26"/>
                <w:lang w:eastAsia="en-US"/>
              </w:rPr>
              <w:t>рублей;</w:t>
            </w:r>
          </w:p>
          <w:p w:rsidR="00097BB3" w:rsidRDefault="00097BB3">
            <w:pPr>
              <w:autoSpaceDE w:val="0"/>
              <w:autoSpaceDN w:val="0"/>
              <w:adjustRightInd w:val="0"/>
              <w:jc w:val="both"/>
              <w:rPr>
                <w:sz w:val="26"/>
                <w:szCs w:val="26"/>
                <w:lang w:eastAsia="en-US"/>
              </w:rPr>
            </w:pPr>
            <w:r>
              <w:rPr>
                <w:sz w:val="26"/>
                <w:szCs w:val="26"/>
                <w:lang w:eastAsia="en-US"/>
              </w:rPr>
              <w:t xml:space="preserve">в 2024 году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Pr>
                <w:sz w:val="26"/>
                <w:szCs w:val="26"/>
                <w:lang w:eastAsia="en-US"/>
              </w:rPr>
              <w:t>рублей;</w:t>
            </w:r>
          </w:p>
          <w:p w:rsidR="00097BB3" w:rsidRDefault="00097BB3">
            <w:pPr>
              <w:autoSpaceDE w:val="0"/>
              <w:autoSpaceDN w:val="0"/>
              <w:adjustRightInd w:val="0"/>
              <w:jc w:val="both"/>
              <w:rPr>
                <w:sz w:val="26"/>
                <w:szCs w:val="26"/>
                <w:lang w:eastAsia="en-US"/>
              </w:rPr>
            </w:pPr>
            <w:r>
              <w:rPr>
                <w:sz w:val="26"/>
                <w:szCs w:val="26"/>
                <w:lang w:eastAsia="en-US"/>
              </w:rPr>
              <w:t xml:space="preserve">в 2025 году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Pr>
                <w:sz w:val="26"/>
                <w:szCs w:val="26"/>
                <w:lang w:eastAsia="en-US"/>
              </w:rPr>
              <w:t>рублей;</w:t>
            </w:r>
          </w:p>
          <w:p w:rsidR="00097BB3" w:rsidRDefault="00097BB3">
            <w:pPr>
              <w:autoSpaceDE w:val="0"/>
              <w:autoSpaceDN w:val="0"/>
              <w:adjustRightInd w:val="0"/>
              <w:jc w:val="both"/>
              <w:rPr>
                <w:sz w:val="26"/>
                <w:szCs w:val="26"/>
                <w:lang w:eastAsia="en-US"/>
              </w:rPr>
            </w:pPr>
            <w:r>
              <w:rPr>
                <w:sz w:val="26"/>
                <w:szCs w:val="26"/>
                <w:lang w:eastAsia="en-US"/>
              </w:rPr>
              <w:t xml:space="preserve">в 2026–2030 годах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Pr>
                <w:sz w:val="26"/>
                <w:szCs w:val="26"/>
                <w:lang w:eastAsia="en-US"/>
              </w:rPr>
              <w:t>рублей;</w:t>
            </w:r>
          </w:p>
          <w:p w:rsidR="00097BB3" w:rsidRDefault="00097BB3">
            <w:pPr>
              <w:autoSpaceDE w:val="0"/>
              <w:autoSpaceDN w:val="0"/>
              <w:adjustRightInd w:val="0"/>
              <w:jc w:val="both"/>
              <w:rPr>
                <w:sz w:val="26"/>
                <w:szCs w:val="26"/>
                <w:lang w:eastAsia="en-US"/>
              </w:rPr>
            </w:pPr>
            <w:r>
              <w:rPr>
                <w:sz w:val="26"/>
                <w:szCs w:val="26"/>
                <w:lang w:eastAsia="en-US"/>
              </w:rPr>
              <w:t xml:space="preserve">в 2031–2035 годах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Pr>
                <w:sz w:val="26"/>
                <w:szCs w:val="26"/>
                <w:lang w:eastAsia="en-US"/>
              </w:rPr>
              <w:t>рублей.</w:t>
            </w:r>
          </w:p>
          <w:p w:rsidR="00097BB3" w:rsidRDefault="00097BB3">
            <w:pPr>
              <w:autoSpaceDE w:val="0"/>
              <w:autoSpaceDN w:val="0"/>
              <w:adjustRightInd w:val="0"/>
              <w:jc w:val="both"/>
              <w:rPr>
                <w:sz w:val="26"/>
                <w:szCs w:val="26"/>
                <w:lang w:eastAsia="en-US"/>
              </w:rPr>
            </w:pPr>
          </w:p>
        </w:tc>
      </w:tr>
      <w:tr w:rsidR="00097BB3" w:rsidRPr="00097BB3" w:rsidTr="00097BB3">
        <w:tc>
          <w:tcPr>
            <w:tcW w:w="1818" w:type="pct"/>
            <w:hideMark/>
          </w:tcPr>
          <w:p w:rsidR="00097BB3" w:rsidRDefault="00097BB3">
            <w:pPr>
              <w:autoSpaceDE w:val="0"/>
              <w:autoSpaceDN w:val="0"/>
              <w:adjustRightInd w:val="0"/>
              <w:jc w:val="both"/>
              <w:rPr>
                <w:sz w:val="26"/>
                <w:szCs w:val="26"/>
                <w:lang w:eastAsia="en-US"/>
              </w:rPr>
            </w:pPr>
            <w:r>
              <w:rPr>
                <w:sz w:val="26"/>
                <w:szCs w:val="26"/>
                <w:lang w:eastAsia="en-US"/>
              </w:rPr>
              <w:t>Ожидаемые результаты реализации подпрограммы</w:t>
            </w:r>
          </w:p>
        </w:tc>
        <w:tc>
          <w:tcPr>
            <w:tcW w:w="173" w:type="pct"/>
            <w:hideMark/>
          </w:tcPr>
          <w:p w:rsidR="00097BB3" w:rsidRDefault="00097BB3">
            <w:pPr>
              <w:autoSpaceDE w:val="0"/>
              <w:autoSpaceDN w:val="0"/>
              <w:adjustRightInd w:val="0"/>
              <w:jc w:val="both"/>
              <w:rPr>
                <w:sz w:val="26"/>
                <w:szCs w:val="26"/>
                <w:lang w:eastAsia="en-US"/>
              </w:rPr>
            </w:pPr>
            <w:r>
              <w:rPr>
                <w:sz w:val="26"/>
                <w:szCs w:val="26"/>
                <w:lang w:eastAsia="en-US"/>
              </w:rPr>
              <w:t>–</w:t>
            </w:r>
          </w:p>
        </w:tc>
        <w:tc>
          <w:tcPr>
            <w:tcW w:w="3009" w:type="pct"/>
            <w:hideMark/>
          </w:tcPr>
          <w:p w:rsidR="00097BB3" w:rsidRPr="00097BB3" w:rsidRDefault="00097BB3">
            <w:pPr>
              <w:pStyle w:val="ConsPlusNormal"/>
              <w:widowControl/>
              <w:jc w:val="both"/>
              <w:rPr>
                <w:rFonts w:ascii="Times New Roman" w:hAnsi="Times New Roman"/>
                <w:sz w:val="26"/>
                <w:szCs w:val="26"/>
              </w:rPr>
            </w:pPr>
            <w:r w:rsidRPr="00097BB3">
              <w:rPr>
                <w:rFonts w:ascii="Times New Roman" w:hAnsi="Times New Roman"/>
                <w:sz w:val="26"/>
                <w:szCs w:val="26"/>
              </w:rPr>
              <w:t>повышение качества оказания муниципальных услуг, выполнения работ и исполнения муниципальных функций в сфере развития сельского хозяйства и регулирования рынков сельскохозяйственной продукции, сырья и продовольствия;</w:t>
            </w:r>
          </w:p>
          <w:p w:rsidR="00097BB3" w:rsidRPr="00097BB3" w:rsidRDefault="00097BB3">
            <w:pPr>
              <w:pStyle w:val="ConsPlusNormal"/>
              <w:widowControl/>
              <w:jc w:val="both"/>
              <w:rPr>
                <w:rFonts w:ascii="Times New Roman" w:hAnsi="Times New Roman"/>
                <w:sz w:val="26"/>
                <w:szCs w:val="26"/>
              </w:rPr>
            </w:pPr>
            <w:r w:rsidRPr="00097BB3">
              <w:rPr>
                <w:rFonts w:ascii="Times New Roman" w:hAnsi="Times New Roman"/>
                <w:sz w:val="26"/>
                <w:szCs w:val="26"/>
              </w:rPr>
              <w:t>обеспечение более качественного и оперативного автоматизированного управления процессами, создающими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 для формирования необходимого уровня продовольственной безопасности;</w:t>
            </w:r>
          </w:p>
          <w:p w:rsidR="00097BB3" w:rsidRPr="00097BB3" w:rsidRDefault="00097BB3">
            <w:pPr>
              <w:pStyle w:val="ConsPlusNormal"/>
              <w:widowControl/>
              <w:jc w:val="both"/>
              <w:rPr>
                <w:rFonts w:ascii="Times New Roman" w:hAnsi="Times New Roman"/>
                <w:sz w:val="26"/>
                <w:szCs w:val="26"/>
                <w:lang w:eastAsia="en-US"/>
              </w:rPr>
            </w:pPr>
            <w:r w:rsidRPr="00097BB3">
              <w:rPr>
                <w:rFonts w:ascii="Times New Roman" w:hAnsi="Times New Roman"/>
                <w:sz w:val="26"/>
                <w:szCs w:val="26"/>
              </w:rPr>
              <w:t>увеличение удельного веса сельскохозяйственной продукции и продовольствия собственного производства.</w:t>
            </w:r>
          </w:p>
        </w:tc>
      </w:tr>
    </w:tbl>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602DDD" w:rsidRDefault="00602DDD" w:rsidP="00846A17">
      <w:pPr>
        <w:widowControl w:val="0"/>
        <w:autoSpaceDE w:val="0"/>
        <w:autoSpaceDN w:val="0"/>
        <w:adjustRightInd w:val="0"/>
        <w:ind w:firstLine="720"/>
        <w:jc w:val="center"/>
        <w:rPr>
          <w:rFonts w:eastAsiaTheme="minorHAnsi"/>
          <w:b/>
          <w:sz w:val="26"/>
          <w:szCs w:val="26"/>
          <w:lang w:eastAsia="en-US"/>
        </w:rPr>
      </w:pPr>
    </w:p>
    <w:p w:rsidR="00846A17" w:rsidRPr="00846A17" w:rsidRDefault="005F6565" w:rsidP="00846A17">
      <w:pPr>
        <w:widowControl w:val="0"/>
        <w:autoSpaceDE w:val="0"/>
        <w:autoSpaceDN w:val="0"/>
        <w:adjustRightInd w:val="0"/>
        <w:ind w:firstLine="720"/>
        <w:jc w:val="center"/>
        <w:rPr>
          <w:rFonts w:eastAsiaTheme="minorHAnsi"/>
          <w:b/>
          <w:sz w:val="26"/>
          <w:szCs w:val="26"/>
          <w:lang w:eastAsia="en-US"/>
        </w:rPr>
      </w:pPr>
      <w:r w:rsidRPr="00846A17">
        <w:rPr>
          <w:rFonts w:eastAsiaTheme="minorHAnsi"/>
          <w:b/>
          <w:sz w:val="26"/>
          <w:szCs w:val="26"/>
          <w:lang w:eastAsia="en-US"/>
        </w:rPr>
        <w:t xml:space="preserve">Раздел I. Приоритеты и цели подпрограммы "Обеспечение </w:t>
      </w:r>
      <w:proofErr w:type="gramStart"/>
      <w:r w:rsidRPr="00846A17">
        <w:rPr>
          <w:rFonts w:eastAsiaTheme="minorHAnsi"/>
          <w:b/>
          <w:sz w:val="26"/>
          <w:szCs w:val="26"/>
          <w:lang w:eastAsia="en-US"/>
        </w:rPr>
        <w:t>общих</w:t>
      </w:r>
      <w:proofErr w:type="gramEnd"/>
    </w:p>
    <w:p w:rsidR="00846A17" w:rsidRPr="00846A17" w:rsidRDefault="005F6565" w:rsidP="00846A17">
      <w:pPr>
        <w:widowControl w:val="0"/>
        <w:autoSpaceDE w:val="0"/>
        <w:autoSpaceDN w:val="0"/>
        <w:adjustRightInd w:val="0"/>
        <w:ind w:firstLine="720"/>
        <w:jc w:val="center"/>
        <w:rPr>
          <w:rFonts w:eastAsiaTheme="minorHAnsi"/>
          <w:b/>
          <w:sz w:val="26"/>
          <w:szCs w:val="26"/>
          <w:lang w:eastAsia="en-US"/>
        </w:rPr>
      </w:pPr>
      <w:r w:rsidRPr="00846A17">
        <w:rPr>
          <w:rFonts w:eastAsiaTheme="minorHAnsi"/>
          <w:b/>
          <w:sz w:val="26"/>
          <w:szCs w:val="26"/>
          <w:lang w:eastAsia="en-US"/>
        </w:rPr>
        <w:t>условий функционирования отраслей агропромышленного комплекса",</w:t>
      </w:r>
    </w:p>
    <w:p w:rsidR="00846A17" w:rsidRPr="00846A17" w:rsidRDefault="005F6565" w:rsidP="00846A17">
      <w:pPr>
        <w:widowControl w:val="0"/>
        <w:autoSpaceDE w:val="0"/>
        <w:autoSpaceDN w:val="0"/>
        <w:adjustRightInd w:val="0"/>
        <w:ind w:firstLine="720"/>
        <w:jc w:val="center"/>
        <w:rPr>
          <w:rFonts w:eastAsiaTheme="minorHAnsi"/>
          <w:b/>
          <w:sz w:val="26"/>
          <w:szCs w:val="26"/>
          <w:lang w:eastAsia="en-US"/>
        </w:rPr>
      </w:pPr>
      <w:r w:rsidRPr="00846A17">
        <w:rPr>
          <w:rFonts w:eastAsiaTheme="minorHAnsi"/>
          <w:b/>
          <w:sz w:val="26"/>
          <w:szCs w:val="26"/>
          <w:lang w:eastAsia="en-US"/>
        </w:rPr>
        <w:t>общая характеристика участия органов местного самоуправления</w:t>
      </w:r>
    </w:p>
    <w:p w:rsidR="005F6565" w:rsidRPr="00846A17" w:rsidRDefault="005F6565" w:rsidP="00846A17">
      <w:pPr>
        <w:widowControl w:val="0"/>
        <w:autoSpaceDE w:val="0"/>
        <w:autoSpaceDN w:val="0"/>
        <w:adjustRightInd w:val="0"/>
        <w:ind w:firstLine="720"/>
        <w:jc w:val="center"/>
        <w:rPr>
          <w:rFonts w:eastAsiaTheme="minorHAnsi"/>
          <w:b/>
          <w:sz w:val="26"/>
          <w:szCs w:val="26"/>
          <w:lang w:eastAsia="en-US"/>
        </w:rPr>
      </w:pPr>
      <w:r w:rsidRPr="00846A17">
        <w:rPr>
          <w:rFonts w:eastAsiaTheme="minorHAnsi"/>
          <w:b/>
          <w:sz w:val="26"/>
          <w:szCs w:val="26"/>
          <w:lang w:eastAsia="en-US"/>
        </w:rPr>
        <w:t xml:space="preserve">муниципального </w:t>
      </w:r>
      <w:r w:rsidR="00846A17">
        <w:rPr>
          <w:rFonts w:eastAsiaTheme="minorHAnsi"/>
          <w:b/>
          <w:sz w:val="26"/>
          <w:szCs w:val="26"/>
          <w:lang w:eastAsia="en-US"/>
        </w:rPr>
        <w:t>округа</w:t>
      </w:r>
      <w:r w:rsidRPr="00846A17">
        <w:rPr>
          <w:rFonts w:eastAsiaTheme="minorHAnsi"/>
          <w:b/>
          <w:sz w:val="26"/>
          <w:szCs w:val="26"/>
          <w:lang w:eastAsia="en-US"/>
        </w:rPr>
        <w:t xml:space="preserve"> в ее реализации</w:t>
      </w:r>
    </w:p>
    <w:p w:rsidR="005F6565" w:rsidRPr="005F6565" w:rsidRDefault="005F6565" w:rsidP="005F6565">
      <w:pPr>
        <w:widowControl w:val="0"/>
        <w:autoSpaceDE w:val="0"/>
        <w:autoSpaceDN w:val="0"/>
        <w:adjustRightInd w:val="0"/>
        <w:ind w:firstLine="720"/>
        <w:jc w:val="both"/>
        <w:rPr>
          <w:rFonts w:eastAsiaTheme="minorHAnsi"/>
          <w:sz w:val="18"/>
          <w:szCs w:val="18"/>
          <w:lang w:eastAsia="en-US"/>
        </w:rPr>
      </w:pPr>
    </w:p>
    <w:p w:rsidR="005F6565" w:rsidRPr="00846A17" w:rsidRDefault="005F6565" w:rsidP="00846A17">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Основными приоритетами при реализации подпрограммы являются:</w:t>
      </w:r>
    </w:p>
    <w:p w:rsidR="005F6565" w:rsidRPr="00846A17" w:rsidRDefault="005F6565" w:rsidP="00846A17">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проведение выставочно-ярмарочных мероприятий для продвижения сельскохозяйственной продукции;</w:t>
      </w:r>
    </w:p>
    <w:p w:rsidR="005F6565" w:rsidRPr="00846A17" w:rsidRDefault="005F6565" w:rsidP="00846A17">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повышение уровня информированности сельскохозяйственных товаропроизводителей о поддержке агропромышленного комплекса;</w:t>
      </w:r>
    </w:p>
    <w:p w:rsidR="005F6565" w:rsidRPr="00846A17" w:rsidRDefault="005F6565" w:rsidP="00846A17">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регулирование отношений по владению, пользованию земельными участками и иными объектами недвижимости.</w:t>
      </w:r>
    </w:p>
    <w:p w:rsidR="005F6565" w:rsidRPr="00846A17" w:rsidRDefault="005F6565" w:rsidP="00846A17">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Целями подпрограммы являются:</w:t>
      </w:r>
    </w:p>
    <w:p w:rsidR="005F6565" w:rsidRPr="00846A17" w:rsidRDefault="005F6565" w:rsidP="00846A17">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регулирование рынков сельскохозяйственной продукции, сырья и продовольствия;</w:t>
      </w:r>
    </w:p>
    <w:p w:rsidR="005F6565" w:rsidRPr="00846A17" w:rsidRDefault="005F6565" w:rsidP="00846A17">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стабилизация цен на рынке сельскохозяйственной продукции;</w:t>
      </w:r>
    </w:p>
    <w:p w:rsidR="005F6565" w:rsidRPr="00846A17" w:rsidRDefault="005F6565" w:rsidP="00846A17">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поддержание и дальнейшее развитие сельскохозяйственной деятельности малых форм хозяйствования.</w:t>
      </w:r>
    </w:p>
    <w:p w:rsidR="005F6565" w:rsidRPr="00846A17" w:rsidRDefault="005F6565" w:rsidP="00846A17">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Для реализации указанных целей необходимо решить следующие задачи:</w:t>
      </w:r>
    </w:p>
    <w:p w:rsidR="005F6565" w:rsidRPr="00846A17" w:rsidRDefault="005F6565" w:rsidP="00846A17">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проведение выставочно-ярмарочных мероприятий для продвижения сельскохозяйственной продукции.</w:t>
      </w:r>
    </w:p>
    <w:p w:rsidR="005F6565" w:rsidRPr="00846A17" w:rsidRDefault="005F6565" w:rsidP="00846A17">
      <w:pPr>
        <w:widowControl w:val="0"/>
        <w:autoSpaceDE w:val="0"/>
        <w:autoSpaceDN w:val="0"/>
        <w:adjustRightInd w:val="0"/>
        <w:ind w:firstLine="720"/>
        <w:rPr>
          <w:rFonts w:eastAsiaTheme="minorHAnsi"/>
          <w:sz w:val="26"/>
          <w:szCs w:val="26"/>
          <w:lang w:eastAsia="en-US"/>
        </w:rPr>
      </w:pPr>
    </w:p>
    <w:p w:rsidR="005F6565" w:rsidRPr="00846A17" w:rsidRDefault="005F6565" w:rsidP="00846A17">
      <w:pPr>
        <w:widowControl w:val="0"/>
        <w:autoSpaceDE w:val="0"/>
        <w:autoSpaceDN w:val="0"/>
        <w:adjustRightInd w:val="0"/>
        <w:ind w:firstLine="720"/>
        <w:jc w:val="center"/>
        <w:rPr>
          <w:rFonts w:eastAsiaTheme="minorHAnsi"/>
          <w:b/>
          <w:sz w:val="26"/>
          <w:szCs w:val="26"/>
          <w:lang w:eastAsia="en-US"/>
        </w:rPr>
      </w:pPr>
      <w:r w:rsidRPr="00846A17">
        <w:rPr>
          <w:rFonts w:eastAsiaTheme="minorHAnsi"/>
          <w:b/>
          <w:sz w:val="26"/>
          <w:szCs w:val="26"/>
          <w:lang w:eastAsia="en-US"/>
        </w:rPr>
        <w:t>Раздел II. Перечень и сведения о целевых показателях (индикаторах) подпрограммы с расшифровкой плановых значений по годам ее реализации</w:t>
      </w:r>
    </w:p>
    <w:p w:rsidR="005F6565" w:rsidRPr="005F6565" w:rsidRDefault="005F6565" w:rsidP="00846A17">
      <w:pPr>
        <w:widowControl w:val="0"/>
        <w:autoSpaceDE w:val="0"/>
        <w:autoSpaceDN w:val="0"/>
        <w:adjustRightInd w:val="0"/>
        <w:ind w:firstLine="720"/>
        <w:jc w:val="center"/>
        <w:rPr>
          <w:rFonts w:eastAsiaTheme="minorHAnsi"/>
          <w:sz w:val="18"/>
          <w:szCs w:val="18"/>
          <w:lang w:eastAsia="en-US"/>
        </w:rPr>
      </w:pP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Целевым показател</w:t>
      </w:r>
      <w:r w:rsidR="000D7254">
        <w:rPr>
          <w:rFonts w:eastAsiaTheme="minorHAnsi"/>
          <w:sz w:val="26"/>
          <w:szCs w:val="26"/>
          <w:lang w:eastAsia="en-US"/>
        </w:rPr>
        <w:t>е</w:t>
      </w:r>
      <w:r w:rsidRPr="00846A17">
        <w:rPr>
          <w:rFonts w:eastAsiaTheme="minorHAnsi"/>
          <w:sz w:val="26"/>
          <w:szCs w:val="26"/>
          <w:lang w:eastAsia="en-US"/>
        </w:rPr>
        <w:t>м (индикатор</w:t>
      </w:r>
      <w:r w:rsidR="000D7254">
        <w:rPr>
          <w:rFonts w:eastAsiaTheme="minorHAnsi"/>
          <w:sz w:val="26"/>
          <w:szCs w:val="26"/>
          <w:lang w:eastAsia="en-US"/>
        </w:rPr>
        <w:t>о</w:t>
      </w:r>
      <w:r w:rsidRPr="00846A17">
        <w:rPr>
          <w:rFonts w:eastAsiaTheme="minorHAnsi"/>
          <w:sz w:val="26"/>
          <w:szCs w:val="26"/>
          <w:lang w:eastAsia="en-US"/>
        </w:rPr>
        <w:t>м) подпрограммы являются:</w:t>
      </w: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В результате реализации мероприятий подпрограммы ожидается достижение следующ</w:t>
      </w:r>
      <w:r w:rsidR="00937818">
        <w:rPr>
          <w:rFonts w:eastAsiaTheme="minorHAnsi"/>
          <w:sz w:val="26"/>
          <w:szCs w:val="26"/>
          <w:lang w:eastAsia="en-US"/>
        </w:rPr>
        <w:t>его</w:t>
      </w:r>
      <w:r w:rsidRPr="00846A17">
        <w:rPr>
          <w:rFonts w:eastAsiaTheme="minorHAnsi"/>
          <w:sz w:val="26"/>
          <w:szCs w:val="26"/>
          <w:lang w:eastAsia="en-US"/>
        </w:rPr>
        <w:t xml:space="preserve"> целев</w:t>
      </w:r>
      <w:r w:rsidR="00937818">
        <w:rPr>
          <w:rFonts w:eastAsiaTheme="minorHAnsi"/>
          <w:sz w:val="26"/>
          <w:szCs w:val="26"/>
          <w:lang w:eastAsia="en-US"/>
        </w:rPr>
        <w:t>ого</w:t>
      </w:r>
      <w:r w:rsidRPr="00846A17">
        <w:rPr>
          <w:rFonts w:eastAsiaTheme="minorHAnsi"/>
          <w:sz w:val="26"/>
          <w:szCs w:val="26"/>
          <w:lang w:eastAsia="en-US"/>
        </w:rPr>
        <w:t xml:space="preserve"> показател</w:t>
      </w:r>
      <w:r w:rsidR="00937818">
        <w:rPr>
          <w:rFonts w:eastAsiaTheme="minorHAnsi"/>
          <w:sz w:val="26"/>
          <w:szCs w:val="26"/>
          <w:lang w:eastAsia="en-US"/>
        </w:rPr>
        <w:t>я</w:t>
      </w:r>
      <w:r w:rsidRPr="00846A17">
        <w:rPr>
          <w:rFonts w:eastAsiaTheme="minorHAnsi"/>
          <w:sz w:val="26"/>
          <w:szCs w:val="26"/>
          <w:lang w:eastAsia="en-US"/>
        </w:rPr>
        <w:t xml:space="preserve"> (индикатор</w:t>
      </w:r>
      <w:r w:rsidR="00937818">
        <w:rPr>
          <w:rFonts w:eastAsiaTheme="minorHAnsi"/>
          <w:sz w:val="26"/>
          <w:szCs w:val="26"/>
          <w:lang w:eastAsia="en-US"/>
        </w:rPr>
        <w:t>а</w:t>
      </w:r>
      <w:r w:rsidRPr="00846A17">
        <w:rPr>
          <w:rFonts w:eastAsiaTheme="minorHAnsi"/>
          <w:sz w:val="26"/>
          <w:szCs w:val="26"/>
          <w:lang w:eastAsia="en-US"/>
        </w:rPr>
        <w:t>):</w:t>
      </w: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в 2023 году - 100,0 процента;</w:t>
      </w: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в 2024 году - 100,0 процента;</w:t>
      </w: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в 2025 году - 100,0 процента;</w:t>
      </w: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в 2026 - 2030 годах - 100,0 процента (ежегодно);</w:t>
      </w: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в 2031 - 2035 годах - 100,0 процента (ежегодно).</w:t>
      </w:r>
    </w:p>
    <w:p w:rsidR="005F6565" w:rsidRPr="005F6565" w:rsidRDefault="005F6565" w:rsidP="005F6565">
      <w:pPr>
        <w:widowControl w:val="0"/>
        <w:autoSpaceDE w:val="0"/>
        <w:autoSpaceDN w:val="0"/>
        <w:adjustRightInd w:val="0"/>
        <w:ind w:firstLine="720"/>
        <w:jc w:val="both"/>
        <w:rPr>
          <w:rFonts w:eastAsiaTheme="minorHAnsi"/>
          <w:sz w:val="18"/>
          <w:szCs w:val="18"/>
          <w:lang w:eastAsia="en-US"/>
        </w:rPr>
      </w:pPr>
    </w:p>
    <w:p w:rsidR="005F6565" w:rsidRPr="00846A17" w:rsidRDefault="005F6565" w:rsidP="00846A17">
      <w:pPr>
        <w:widowControl w:val="0"/>
        <w:autoSpaceDE w:val="0"/>
        <w:autoSpaceDN w:val="0"/>
        <w:adjustRightInd w:val="0"/>
        <w:ind w:firstLine="720"/>
        <w:jc w:val="center"/>
        <w:rPr>
          <w:rFonts w:eastAsiaTheme="minorHAnsi"/>
          <w:b/>
          <w:sz w:val="26"/>
          <w:szCs w:val="26"/>
          <w:lang w:eastAsia="en-US"/>
        </w:rPr>
      </w:pPr>
      <w:r w:rsidRPr="00846A17">
        <w:rPr>
          <w:rFonts w:eastAsiaTheme="minorHAnsi"/>
          <w:b/>
          <w:sz w:val="26"/>
          <w:szCs w:val="26"/>
          <w:lang w:eastAsia="en-US"/>
        </w:rPr>
        <w:t xml:space="preserve">Раздел III. Характеристики основных мероприятий, мероприятий </w:t>
      </w:r>
      <w:r w:rsidR="00846A17">
        <w:rPr>
          <w:rFonts w:eastAsiaTheme="minorHAnsi"/>
          <w:b/>
          <w:sz w:val="26"/>
          <w:szCs w:val="26"/>
          <w:lang w:eastAsia="en-US"/>
        </w:rPr>
        <w:t xml:space="preserve">       </w:t>
      </w:r>
      <w:r w:rsidRPr="00846A17">
        <w:rPr>
          <w:rFonts w:eastAsiaTheme="minorHAnsi"/>
          <w:b/>
          <w:sz w:val="26"/>
          <w:szCs w:val="26"/>
          <w:lang w:eastAsia="en-US"/>
        </w:rPr>
        <w:t>подпрограммы с указанием сроков и этапов их реализации</w:t>
      </w:r>
    </w:p>
    <w:p w:rsidR="005F6565" w:rsidRPr="005F6565" w:rsidRDefault="005F6565" w:rsidP="005F6565">
      <w:pPr>
        <w:widowControl w:val="0"/>
        <w:autoSpaceDE w:val="0"/>
        <w:autoSpaceDN w:val="0"/>
        <w:adjustRightInd w:val="0"/>
        <w:ind w:firstLine="720"/>
        <w:jc w:val="both"/>
        <w:rPr>
          <w:rFonts w:eastAsiaTheme="minorHAnsi"/>
          <w:sz w:val="18"/>
          <w:szCs w:val="18"/>
          <w:lang w:eastAsia="en-US"/>
        </w:rPr>
      </w:pP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 xml:space="preserve">Основные мероприятия подпрограммы направлены на реализацию поставленных целей и задач подпрограммы и </w:t>
      </w:r>
      <w:r w:rsidR="00846A17">
        <w:rPr>
          <w:rFonts w:eastAsiaTheme="minorHAnsi"/>
          <w:sz w:val="26"/>
          <w:szCs w:val="26"/>
          <w:lang w:eastAsia="en-US"/>
        </w:rPr>
        <w:t>Муниципальной</w:t>
      </w:r>
      <w:r w:rsidRPr="00846A17">
        <w:rPr>
          <w:rFonts w:eastAsiaTheme="minorHAnsi"/>
          <w:sz w:val="26"/>
          <w:szCs w:val="26"/>
          <w:lang w:eastAsia="en-US"/>
        </w:rPr>
        <w:t xml:space="preserve"> программы в целом.</w:t>
      </w: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Подпрограмма "Обеспечение общих условий функционирования отраслей агропромышленного комплекса" включает основн</w:t>
      </w:r>
      <w:r w:rsidR="004A7438">
        <w:rPr>
          <w:rFonts w:eastAsiaTheme="minorHAnsi"/>
          <w:sz w:val="26"/>
          <w:szCs w:val="26"/>
          <w:lang w:eastAsia="en-US"/>
        </w:rPr>
        <w:t>ое</w:t>
      </w:r>
      <w:r w:rsidRPr="00846A17">
        <w:rPr>
          <w:rFonts w:eastAsiaTheme="minorHAnsi"/>
          <w:sz w:val="26"/>
          <w:szCs w:val="26"/>
          <w:lang w:eastAsia="en-US"/>
        </w:rPr>
        <w:t xml:space="preserve"> мероприяти</w:t>
      </w:r>
      <w:r w:rsidR="004A7438">
        <w:rPr>
          <w:rFonts w:eastAsiaTheme="minorHAnsi"/>
          <w:sz w:val="26"/>
          <w:szCs w:val="26"/>
          <w:lang w:eastAsia="en-US"/>
        </w:rPr>
        <w:t>е:</w:t>
      </w: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Основное мероприятие 1.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Мероприятие 1.1. Организация конкурсов, выставок и ярмарок с участием организаций агропромышленного комплекса.</w:t>
      </w: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Мероприятие 1.2. Оказание методической, информационной и консультационной поддержки сельскохозяйственным товаропроизводителям.</w:t>
      </w: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 xml:space="preserve">Мероприятие 1.3. Поощрение победителей экономического соревнования в сельском хозяйстве между организациями и малыми формами хозяйствования муниципального </w:t>
      </w:r>
      <w:r w:rsidR="0027715E">
        <w:rPr>
          <w:rFonts w:eastAsiaTheme="minorHAnsi"/>
          <w:sz w:val="26"/>
          <w:szCs w:val="26"/>
          <w:lang w:eastAsia="en-US"/>
        </w:rPr>
        <w:t>округа</w:t>
      </w:r>
      <w:r w:rsidRPr="00846A17">
        <w:rPr>
          <w:rFonts w:eastAsiaTheme="minorHAnsi"/>
          <w:sz w:val="26"/>
          <w:szCs w:val="26"/>
          <w:lang w:eastAsia="en-US"/>
        </w:rPr>
        <w:t>.</w:t>
      </w: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Подпрограмма реализуется в период с 20</w:t>
      </w:r>
      <w:r w:rsidR="00846A17">
        <w:rPr>
          <w:rFonts w:eastAsiaTheme="minorHAnsi"/>
          <w:sz w:val="26"/>
          <w:szCs w:val="26"/>
          <w:lang w:eastAsia="en-US"/>
        </w:rPr>
        <w:t>23</w:t>
      </w:r>
      <w:r w:rsidRPr="00846A17">
        <w:rPr>
          <w:rFonts w:eastAsiaTheme="minorHAnsi"/>
          <w:sz w:val="26"/>
          <w:szCs w:val="26"/>
          <w:lang w:eastAsia="en-US"/>
        </w:rPr>
        <w:t xml:space="preserve"> по 2035 год в три этапа.</w:t>
      </w: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1 этап - 20</w:t>
      </w:r>
      <w:r w:rsidR="00846A17">
        <w:rPr>
          <w:rFonts w:eastAsiaTheme="minorHAnsi"/>
          <w:sz w:val="26"/>
          <w:szCs w:val="26"/>
          <w:lang w:eastAsia="en-US"/>
        </w:rPr>
        <w:t>23</w:t>
      </w:r>
      <w:r w:rsidRPr="00846A17">
        <w:rPr>
          <w:rFonts w:eastAsiaTheme="minorHAnsi"/>
          <w:sz w:val="26"/>
          <w:szCs w:val="26"/>
          <w:lang w:eastAsia="en-US"/>
        </w:rPr>
        <w:t> - 2025 годы.</w:t>
      </w: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Реализация мероприятий подпрограммы на 1 этапе должна обеспечить достижение к 2026 году следующ</w:t>
      </w:r>
      <w:r w:rsidR="004A7438">
        <w:rPr>
          <w:rFonts w:eastAsiaTheme="minorHAnsi"/>
          <w:sz w:val="26"/>
          <w:szCs w:val="26"/>
          <w:lang w:eastAsia="en-US"/>
        </w:rPr>
        <w:t>его</w:t>
      </w:r>
      <w:r w:rsidRPr="00846A17">
        <w:rPr>
          <w:rFonts w:eastAsiaTheme="minorHAnsi"/>
          <w:sz w:val="26"/>
          <w:szCs w:val="26"/>
          <w:lang w:eastAsia="en-US"/>
        </w:rPr>
        <w:t xml:space="preserve"> целев</w:t>
      </w:r>
      <w:r w:rsidR="004A7438">
        <w:rPr>
          <w:rFonts w:eastAsiaTheme="minorHAnsi"/>
          <w:sz w:val="26"/>
          <w:szCs w:val="26"/>
          <w:lang w:eastAsia="en-US"/>
        </w:rPr>
        <w:t>ого показателя</w:t>
      </w:r>
      <w:r w:rsidRPr="00846A17">
        <w:rPr>
          <w:rFonts w:eastAsiaTheme="minorHAnsi"/>
          <w:sz w:val="26"/>
          <w:szCs w:val="26"/>
          <w:lang w:eastAsia="en-US"/>
        </w:rPr>
        <w:t xml:space="preserve"> (индикатор</w:t>
      </w:r>
      <w:r w:rsidR="004A7438">
        <w:rPr>
          <w:rFonts w:eastAsiaTheme="minorHAnsi"/>
          <w:sz w:val="26"/>
          <w:szCs w:val="26"/>
          <w:lang w:eastAsia="en-US"/>
        </w:rPr>
        <w:t>а</w:t>
      </w:r>
      <w:r w:rsidRPr="00846A17">
        <w:rPr>
          <w:rFonts w:eastAsiaTheme="minorHAnsi"/>
          <w:sz w:val="26"/>
          <w:szCs w:val="26"/>
          <w:lang w:eastAsia="en-US"/>
        </w:rPr>
        <w:t>):</w:t>
      </w: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2 этап - 2026 - 2030 годы.</w:t>
      </w: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Реализация мероприятий подпрограммы на 2 этапе должна обеспечить достижение к 2031 году следующ</w:t>
      </w:r>
      <w:r w:rsidR="004A7438">
        <w:rPr>
          <w:rFonts w:eastAsiaTheme="minorHAnsi"/>
          <w:sz w:val="26"/>
          <w:szCs w:val="26"/>
          <w:lang w:eastAsia="en-US"/>
        </w:rPr>
        <w:t>его</w:t>
      </w:r>
      <w:r w:rsidRPr="00846A17">
        <w:rPr>
          <w:rFonts w:eastAsiaTheme="minorHAnsi"/>
          <w:sz w:val="26"/>
          <w:szCs w:val="26"/>
          <w:lang w:eastAsia="en-US"/>
        </w:rPr>
        <w:t xml:space="preserve"> целев</w:t>
      </w:r>
      <w:r w:rsidR="004A7438">
        <w:rPr>
          <w:rFonts w:eastAsiaTheme="minorHAnsi"/>
          <w:sz w:val="26"/>
          <w:szCs w:val="26"/>
          <w:lang w:eastAsia="en-US"/>
        </w:rPr>
        <w:t>ого</w:t>
      </w:r>
      <w:r w:rsidRPr="00846A17">
        <w:rPr>
          <w:rFonts w:eastAsiaTheme="minorHAnsi"/>
          <w:sz w:val="26"/>
          <w:szCs w:val="26"/>
          <w:lang w:eastAsia="en-US"/>
        </w:rPr>
        <w:t xml:space="preserve"> показател</w:t>
      </w:r>
      <w:r w:rsidR="004A7438">
        <w:rPr>
          <w:rFonts w:eastAsiaTheme="minorHAnsi"/>
          <w:sz w:val="26"/>
          <w:szCs w:val="26"/>
          <w:lang w:eastAsia="en-US"/>
        </w:rPr>
        <w:t>я</w:t>
      </w:r>
      <w:r w:rsidRPr="00846A17">
        <w:rPr>
          <w:rFonts w:eastAsiaTheme="minorHAnsi"/>
          <w:sz w:val="26"/>
          <w:szCs w:val="26"/>
          <w:lang w:eastAsia="en-US"/>
        </w:rPr>
        <w:t xml:space="preserve"> (индикатор</w:t>
      </w:r>
      <w:r w:rsidR="004A7438">
        <w:rPr>
          <w:rFonts w:eastAsiaTheme="minorHAnsi"/>
          <w:sz w:val="26"/>
          <w:szCs w:val="26"/>
          <w:lang w:eastAsia="en-US"/>
        </w:rPr>
        <w:t>а</w:t>
      </w:r>
      <w:r w:rsidRPr="00846A17">
        <w:rPr>
          <w:rFonts w:eastAsiaTheme="minorHAnsi"/>
          <w:sz w:val="26"/>
          <w:szCs w:val="26"/>
          <w:lang w:eastAsia="en-US"/>
        </w:rPr>
        <w:t>):</w:t>
      </w: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3 этап - 2031 - 2035 годы.</w:t>
      </w: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Реализация мероприятий подпрограммы на 3 этапе должна обеспечить достижение к 2036 году следующ</w:t>
      </w:r>
      <w:r w:rsidR="00153B91">
        <w:rPr>
          <w:rFonts w:eastAsiaTheme="minorHAnsi"/>
          <w:sz w:val="26"/>
          <w:szCs w:val="26"/>
          <w:lang w:eastAsia="en-US"/>
        </w:rPr>
        <w:t>его</w:t>
      </w:r>
      <w:r w:rsidRPr="00846A17">
        <w:rPr>
          <w:rFonts w:eastAsiaTheme="minorHAnsi"/>
          <w:sz w:val="26"/>
          <w:szCs w:val="26"/>
          <w:lang w:eastAsia="en-US"/>
        </w:rPr>
        <w:t xml:space="preserve"> целев</w:t>
      </w:r>
      <w:r w:rsidR="00153B91">
        <w:rPr>
          <w:rFonts w:eastAsiaTheme="minorHAnsi"/>
          <w:sz w:val="26"/>
          <w:szCs w:val="26"/>
          <w:lang w:eastAsia="en-US"/>
        </w:rPr>
        <w:t>ого</w:t>
      </w:r>
      <w:r w:rsidRPr="00846A17">
        <w:rPr>
          <w:rFonts w:eastAsiaTheme="minorHAnsi"/>
          <w:sz w:val="26"/>
          <w:szCs w:val="26"/>
          <w:lang w:eastAsia="en-US"/>
        </w:rPr>
        <w:t xml:space="preserve"> показател</w:t>
      </w:r>
      <w:r w:rsidR="00153B91">
        <w:rPr>
          <w:rFonts w:eastAsiaTheme="minorHAnsi"/>
          <w:sz w:val="26"/>
          <w:szCs w:val="26"/>
          <w:lang w:eastAsia="en-US"/>
        </w:rPr>
        <w:t>я</w:t>
      </w:r>
      <w:r w:rsidRPr="00846A17">
        <w:rPr>
          <w:rFonts w:eastAsiaTheme="minorHAnsi"/>
          <w:sz w:val="26"/>
          <w:szCs w:val="26"/>
          <w:lang w:eastAsia="en-US"/>
        </w:rPr>
        <w:t xml:space="preserve"> (индикатор</w:t>
      </w:r>
      <w:r w:rsidR="00153B91">
        <w:rPr>
          <w:rFonts w:eastAsiaTheme="minorHAnsi"/>
          <w:sz w:val="26"/>
          <w:szCs w:val="26"/>
          <w:lang w:eastAsia="en-US"/>
        </w:rPr>
        <w:t>а</w:t>
      </w:r>
      <w:r w:rsidRPr="00846A17">
        <w:rPr>
          <w:rFonts w:eastAsiaTheme="minorHAnsi"/>
          <w:sz w:val="26"/>
          <w:szCs w:val="26"/>
          <w:lang w:eastAsia="en-US"/>
        </w:rPr>
        <w:t>):</w:t>
      </w:r>
    </w:p>
    <w:p w:rsidR="005F6565" w:rsidRPr="00846A17" w:rsidRDefault="005F6565" w:rsidP="005F6565">
      <w:pPr>
        <w:widowControl w:val="0"/>
        <w:autoSpaceDE w:val="0"/>
        <w:autoSpaceDN w:val="0"/>
        <w:adjustRightInd w:val="0"/>
        <w:ind w:firstLine="720"/>
        <w:jc w:val="both"/>
        <w:rPr>
          <w:rFonts w:eastAsiaTheme="minorHAnsi"/>
          <w:sz w:val="26"/>
          <w:szCs w:val="26"/>
          <w:lang w:eastAsia="en-US"/>
        </w:rPr>
      </w:pPr>
      <w:r w:rsidRPr="00846A17">
        <w:rPr>
          <w:rFonts w:eastAsiaTheme="minorHAnsi"/>
          <w:sz w:val="26"/>
          <w:szCs w:val="26"/>
          <w:lang w:eastAsia="en-US"/>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процента.</w:t>
      </w:r>
    </w:p>
    <w:p w:rsidR="005F6565" w:rsidRPr="005F6565" w:rsidRDefault="005F6565" w:rsidP="005F6565">
      <w:pPr>
        <w:widowControl w:val="0"/>
        <w:autoSpaceDE w:val="0"/>
        <w:autoSpaceDN w:val="0"/>
        <w:adjustRightInd w:val="0"/>
        <w:ind w:firstLine="720"/>
        <w:jc w:val="both"/>
        <w:rPr>
          <w:rFonts w:eastAsiaTheme="minorHAnsi"/>
          <w:sz w:val="18"/>
          <w:szCs w:val="18"/>
          <w:lang w:eastAsia="en-US"/>
        </w:rPr>
      </w:pPr>
    </w:p>
    <w:p w:rsidR="005F6565" w:rsidRPr="00B67D65" w:rsidRDefault="005F6565" w:rsidP="00B67D65">
      <w:pPr>
        <w:widowControl w:val="0"/>
        <w:autoSpaceDE w:val="0"/>
        <w:autoSpaceDN w:val="0"/>
        <w:adjustRightInd w:val="0"/>
        <w:ind w:firstLine="720"/>
        <w:jc w:val="center"/>
        <w:rPr>
          <w:rFonts w:eastAsiaTheme="minorHAnsi"/>
          <w:b/>
          <w:sz w:val="26"/>
          <w:szCs w:val="26"/>
          <w:lang w:eastAsia="en-US"/>
        </w:rPr>
      </w:pPr>
      <w:r w:rsidRPr="00B67D65">
        <w:rPr>
          <w:rFonts w:eastAsiaTheme="minorHAnsi"/>
          <w:b/>
          <w:sz w:val="26"/>
          <w:szCs w:val="26"/>
          <w:lang w:eastAsia="en-US"/>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5F6565" w:rsidRPr="005F6565" w:rsidRDefault="005F6565" w:rsidP="005F6565">
      <w:pPr>
        <w:widowControl w:val="0"/>
        <w:autoSpaceDE w:val="0"/>
        <w:autoSpaceDN w:val="0"/>
        <w:adjustRightInd w:val="0"/>
        <w:ind w:firstLine="720"/>
        <w:jc w:val="both"/>
        <w:rPr>
          <w:rFonts w:eastAsiaTheme="minorHAnsi"/>
          <w:sz w:val="18"/>
          <w:szCs w:val="18"/>
          <w:lang w:eastAsia="en-US"/>
        </w:rPr>
      </w:pPr>
    </w:p>
    <w:p w:rsidR="005F6565" w:rsidRPr="00B67D65" w:rsidRDefault="005F6565" w:rsidP="005F6565">
      <w:pPr>
        <w:widowControl w:val="0"/>
        <w:autoSpaceDE w:val="0"/>
        <w:autoSpaceDN w:val="0"/>
        <w:adjustRightInd w:val="0"/>
        <w:ind w:firstLine="720"/>
        <w:jc w:val="both"/>
        <w:rPr>
          <w:rFonts w:eastAsiaTheme="minorHAnsi"/>
          <w:sz w:val="26"/>
          <w:szCs w:val="26"/>
          <w:lang w:eastAsia="en-US"/>
        </w:rPr>
      </w:pPr>
      <w:r w:rsidRPr="00B67D65">
        <w:rPr>
          <w:rFonts w:eastAsiaTheme="minorHAnsi"/>
          <w:sz w:val="26"/>
          <w:szCs w:val="26"/>
          <w:lang w:eastAsia="en-US"/>
        </w:rPr>
        <w:t>Расходы подпрограммы формируются за счет средств республиканского бюджета Чувашской Республики, местного бюджета и внебюджетных источников.</w:t>
      </w:r>
    </w:p>
    <w:p w:rsidR="005F6565" w:rsidRPr="00B67D65" w:rsidRDefault="005F6565" w:rsidP="005F6565">
      <w:pPr>
        <w:widowControl w:val="0"/>
        <w:autoSpaceDE w:val="0"/>
        <w:autoSpaceDN w:val="0"/>
        <w:adjustRightInd w:val="0"/>
        <w:ind w:firstLine="720"/>
        <w:jc w:val="both"/>
        <w:rPr>
          <w:rFonts w:eastAsiaTheme="minorHAnsi"/>
          <w:sz w:val="26"/>
          <w:szCs w:val="26"/>
          <w:lang w:eastAsia="en-US"/>
        </w:rPr>
      </w:pPr>
      <w:r w:rsidRPr="00B67D65">
        <w:rPr>
          <w:rFonts w:eastAsiaTheme="minorHAnsi"/>
          <w:sz w:val="26"/>
          <w:szCs w:val="26"/>
          <w:lang w:eastAsia="en-US"/>
        </w:rPr>
        <w:t>Прогнозируемые объемы бюджетных ассигнований на реализацию мероприятий подпрограммы в 20</w:t>
      </w:r>
      <w:r w:rsidR="00B67D65">
        <w:rPr>
          <w:rFonts w:eastAsiaTheme="minorHAnsi"/>
          <w:sz w:val="26"/>
          <w:szCs w:val="26"/>
          <w:lang w:eastAsia="en-US"/>
        </w:rPr>
        <w:t>23</w:t>
      </w:r>
      <w:r w:rsidRPr="00B67D65">
        <w:rPr>
          <w:rFonts w:eastAsiaTheme="minorHAnsi"/>
          <w:sz w:val="26"/>
          <w:szCs w:val="26"/>
          <w:lang w:eastAsia="en-US"/>
        </w:rPr>
        <w:t xml:space="preserve"> - 2035 годах составляют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sidRPr="00B67D65">
        <w:rPr>
          <w:rFonts w:eastAsiaTheme="minorHAnsi"/>
          <w:sz w:val="26"/>
          <w:szCs w:val="26"/>
          <w:lang w:eastAsia="en-US"/>
        </w:rPr>
        <w:t>рублей.</w:t>
      </w:r>
    </w:p>
    <w:p w:rsidR="005F6565" w:rsidRPr="00B67D65" w:rsidRDefault="005F6565" w:rsidP="005F6565">
      <w:pPr>
        <w:widowControl w:val="0"/>
        <w:autoSpaceDE w:val="0"/>
        <w:autoSpaceDN w:val="0"/>
        <w:adjustRightInd w:val="0"/>
        <w:ind w:firstLine="720"/>
        <w:jc w:val="both"/>
        <w:rPr>
          <w:rFonts w:eastAsiaTheme="minorHAnsi"/>
          <w:sz w:val="26"/>
          <w:szCs w:val="26"/>
          <w:lang w:eastAsia="en-US"/>
        </w:rPr>
      </w:pPr>
      <w:r w:rsidRPr="00B67D65">
        <w:rPr>
          <w:rFonts w:eastAsiaTheme="minorHAnsi"/>
          <w:sz w:val="26"/>
          <w:szCs w:val="26"/>
          <w:lang w:eastAsia="en-US"/>
        </w:rPr>
        <w:t>На 1 этапе (20</w:t>
      </w:r>
      <w:r w:rsidR="00B67D65">
        <w:rPr>
          <w:rFonts w:eastAsiaTheme="minorHAnsi"/>
          <w:sz w:val="26"/>
          <w:szCs w:val="26"/>
          <w:lang w:eastAsia="en-US"/>
        </w:rPr>
        <w:t>23</w:t>
      </w:r>
      <w:r w:rsidRPr="00B67D65">
        <w:rPr>
          <w:rFonts w:eastAsiaTheme="minorHAnsi"/>
          <w:sz w:val="26"/>
          <w:szCs w:val="26"/>
          <w:lang w:eastAsia="en-US"/>
        </w:rPr>
        <w:t xml:space="preserve"> - 2025 годы) объем финансирования подпрограммы составляет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sidRPr="00B67D65">
        <w:rPr>
          <w:rFonts w:eastAsiaTheme="minorHAnsi"/>
          <w:sz w:val="26"/>
          <w:szCs w:val="26"/>
          <w:lang w:eastAsia="en-US"/>
        </w:rPr>
        <w:t>рублей, из них средства:</w:t>
      </w:r>
    </w:p>
    <w:p w:rsidR="005F6565" w:rsidRPr="00B67D65" w:rsidRDefault="005F6565" w:rsidP="005F6565">
      <w:pPr>
        <w:widowControl w:val="0"/>
        <w:autoSpaceDE w:val="0"/>
        <w:autoSpaceDN w:val="0"/>
        <w:adjustRightInd w:val="0"/>
        <w:ind w:firstLine="720"/>
        <w:jc w:val="both"/>
        <w:rPr>
          <w:rFonts w:eastAsiaTheme="minorHAnsi"/>
          <w:sz w:val="26"/>
          <w:szCs w:val="26"/>
          <w:lang w:eastAsia="en-US"/>
        </w:rPr>
      </w:pPr>
      <w:r w:rsidRPr="00B67D65">
        <w:rPr>
          <w:rFonts w:eastAsiaTheme="minorHAnsi"/>
          <w:sz w:val="26"/>
          <w:szCs w:val="26"/>
          <w:lang w:eastAsia="en-US"/>
        </w:rPr>
        <w:t xml:space="preserve">республиканского бюджета Чувашской Республики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sidRPr="00B67D65">
        <w:rPr>
          <w:rFonts w:eastAsiaTheme="minorHAnsi"/>
          <w:sz w:val="26"/>
          <w:szCs w:val="26"/>
          <w:lang w:eastAsia="en-US"/>
        </w:rPr>
        <w:t>рублей;</w:t>
      </w:r>
    </w:p>
    <w:p w:rsidR="005F6565" w:rsidRPr="00B67D65" w:rsidRDefault="005F6565" w:rsidP="005F6565">
      <w:pPr>
        <w:widowControl w:val="0"/>
        <w:autoSpaceDE w:val="0"/>
        <w:autoSpaceDN w:val="0"/>
        <w:adjustRightInd w:val="0"/>
        <w:ind w:firstLine="720"/>
        <w:jc w:val="both"/>
        <w:rPr>
          <w:rFonts w:eastAsiaTheme="minorHAnsi"/>
          <w:sz w:val="26"/>
          <w:szCs w:val="26"/>
          <w:lang w:eastAsia="en-US"/>
        </w:rPr>
      </w:pPr>
      <w:r w:rsidRPr="00B67D65">
        <w:rPr>
          <w:rFonts w:eastAsiaTheme="minorHAnsi"/>
          <w:sz w:val="26"/>
          <w:szCs w:val="26"/>
          <w:lang w:eastAsia="en-US"/>
        </w:rPr>
        <w:t xml:space="preserve">местного бюджета </w:t>
      </w:r>
      <w:r w:rsidR="00B67D65">
        <w:rPr>
          <w:rFonts w:eastAsiaTheme="minorHAnsi"/>
          <w:sz w:val="26"/>
          <w:szCs w:val="26"/>
          <w:lang w:eastAsia="en-US"/>
        </w:rPr>
        <w:t>–</w:t>
      </w:r>
      <w:r w:rsidRPr="00B67D65">
        <w:rPr>
          <w:rFonts w:eastAsiaTheme="minorHAnsi"/>
          <w:sz w:val="26"/>
          <w:szCs w:val="26"/>
          <w:lang w:eastAsia="en-US"/>
        </w:rPr>
        <w:t xml:space="preserve">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sidRPr="00B67D65">
        <w:rPr>
          <w:rFonts w:eastAsiaTheme="minorHAnsi"/>
          <w:sz w:val="26"/>
          <w:szCs w:val="26"/>
          <w:lang w:eastAsia="en-US"/>
        </w:rPr>
        <w:t>рублей;</w:t>
      </w:r>
    </w:p>
    <w:p w:rsidR="005F6565" w:rsidRPr="00B67D65" w:rsidRDefault="005F6565" w:rsidP="005F6565">
      <w:pPr>
        <w:widowControl w:val="0"/>
        <w:autoSpaceDE w:val="0"/>
        <w:autoSpaceDN w:val="0"/>
        <w:adjustRightInd w:val="0"/>
        <w:ind w:firstLine="720"/>
        <w:jc w:val="both"/>
        <w:rPr>
          <w:rFonts w:eastAsiaTheme="minorHAnsi"/>
          <w:sz w:val="26"/>
          <w:szCs w:val="26"/>
          <w:lang w:eastAsia="en-US"/>
        </w:rPr>
      </w:pPr>
      <w:r w:rsidRPr="00B67D65">
        <w:rPr>
          <w:rFonts w:eastAsiaTheme="minorHAnsi"/>
          <w:sz w:val="26"/>
          <w:szCs w:val="26"/>
          <w:lang w:eastAsia="en-US"/>
        </w:rPr>
        <w:t xml:space="preserve">внебюджетных источников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sidRPr="00B67D65">
        <w:rPr>
          <w:rFonts w:eastAsiaTheme="minorHAnsi"/>
          <w:sz w:val="26"/>
          <w:szCs w:val="26"/>
          <w:lang w:eastAsia="en-US"/>
        </w:rPr>
        <w:t>рублей.</w:t>
      </w:r>
    </w:p>
    <w:p w:rsidR="005F6565" w:rsidRPr="00B67D65" w:rsidRDefault="005F6565" w:rsidP="005F6565">
      <w:pPr>
        <w:widowControl w:val="0"/>
        <w:autoSpaceDE w:val="0"/>
        <w:autoSpaceDN w:val="0"/>
        <w:adjustRightInd w:val="0"/>
        <w:ind w:firstLine="720"/>
        <w:jc w:val="both"/>
        <w:rPr>
          <w:rFonts w:eastAsiaTheme="minorHAnsi"/>
          <w:sz w:val="26"/>
          <w:szCs w:val="26"/>
          <w:lang w:eastAsia="en-US"/>
        </w:rPr>
      </w:pPr>
      <w:r w:rsidRPr="00B67D65">
        <w:rPr>
          <w:rFonts w:eastAsiaTheme="minorHAnsi"/>
          <w:sz w:val="26"/>
          <w:szCs w:val="26"/>
          <w:lang w:eastAsia="en-US"/>
        </w:rPr>
        <w:t xml:space="preserve">На 2 этапе (2026 - 2030 годы) объем финансирования подпрограммы составляет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sidRPr="00B67D65">
        <w:rPr>
          <w:rFonts w:eastAsiaTheme="minorHAnsi"/>
          <w:sz w:val="26"/>
          <w:szCs w:val="26"/>
          <w:lang w:eastAsia="en-US"/>
        </w:rPr>
        <w:t>рублей, из них средства:</w:t>
      </w:r>
    </w:p>
    <w:p w:rsidR="005F6565" w:rsidRPr="00B67D65" w:rsidRDefault="005F6565" w:rsidP="005F6565">
      <w:pPr>
        <w:widowControl w:val="0"/>
        <w:autoSpaceDE w:val="0"/>
        <w:autoSpaceDN w:val="0"/>
        <w:adjustRightInd w:val="0"/>
        <w:ind w:firstLine="720"/>
        <w:jc w:val="both"/>
        <w:rPr>
          <w:rFonts w:eastAsiaTheme="minorHAnsi"/>
          <w:sz w:val="26"/>
          <w:szCs w:val="26"/>
          <w:lang w:eastAsia="en-US"/>
        </w:rPr>
      </w:pPr>
      <w:r w:rsidRPr="00B67D65">
        <w:rPr>
          <w:rFonts w:eastAsiaTheme="minorHAnsi"/>
          <w:sz w:val="26"/>
          <w:szCs w:val="26"/>
          <w:lang w:eastAsia="en-US"/>
        </w:rPr>
        <w:t xml:space="preserve">республиканского бюджета Чувашской Республики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sidRPr="00B67D65">
        <w:rPr>
          <w:rFonts w:eastAsiaTheme="minorHAnsi"/>
          <w:sz w:val="26"/>
          <w:szCs w:val="26"/>
          <w:lang w:eastAsia="en-US"/>
        </w:rPr>
        <w:t>рублей;</w:t>
      </w:r>
    </w:p>
    <w:p w:rsidR="005F6565" w:rsidRPr="00B67D65" w:rsidRDefault="005F6565" w:rsidP="005F6565">
      <w:pPr>
        <w:widowControl w:val="0"/>
        <w:autoSpaceDE w:val="0"/>
        <w:autoSpaceDN w:val="0"/>
        <w:adjustRightInd w:val="0"/>
        <w:ind w:firstLine="720"/>
        <w:jc w:val="both"/>
        <w:rPr>
          <w:rFonts w:eastAsiaTheme="minorHAnsi"/>
          <w:sz w:val="26"/>
          <w:szCs w:val="26"/>
          <w:lang w:eastAsia="en-US"/>
        </w:rPr>
      </w:pPr>
      <w:r w:rsidRPr="00B67D65">
        <w:rPr>
          <w:rFonts w:eastAsiaTheme="minorHAnsi"/>
          <w:sz w:val="26"/>
          <w:szCs w:val="26"/>
          <w:lang w:eastAsia="en-US"/>
        </w:rPr>
        <w:t xml:space="preserve">местного бюджета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sidRPr="00B67D65">
        <w:rPr>
          <w:rFonts w:eastAsiaTheme="minorHAnsi"/>
          <w:sz w:val="26"/>
          <w:szCs w:val="26"/>
          <w:lang w:eastAsia="en-US"/>
        </w:rPr>
        <w:t>рублей;</w:t>
      </w:r>
    </w:p>
    <w:p w:rsidR="005F6565" w:rsidRPr="00B67D65" w:rsidRDefault="005F6565" w:rsidP="005F6565">
      <w:pPr>
        <w:widowControl w:val="0"/>
        <w:autoSpaceDE w:val="0"/>
        <w:autoSpaceDN w:val="0"/>
        <w:adjustRightInd w:val="0"/>
        <w:ind w:firstLine="720"/>
        <w:jc w:val="both"/>
        <w:rPr>
          <w:rFonts w:eastAsiaTheme="minorHAnsi"/>
          <w:sz w:val="26"/>
          <w:szCs w:val="26"/>
          <w:lang w:eastAsia="en-US"/>
        </w:rPr>
      </w:pPr>
      <w:r w:rsidRPr="00B67D65">
        <w:rPr>
          <w:rFonts w:eastAsiaTheme="minorHAnsi"/>
          <w:sz w:val="26"/>
          <w:szCs w:val="26"/>
          <w:lang w:eastAsia="en-US"/>
        </w:rPr>
        <w:t xml:space="preserve">внебюджетных источников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sidRPr="00B67D65">
        <w:rPr>
          <w:rFonts w:eastAsiaTheme="minorHAnsi"/>
          <w:sz w:val="26"/>
          <w:szCs w:val="26"/>
          <w:lang w:eastAsia="en-US"/>
        </w:rPr>
        <w:t>рублей.</w:t>
      </w:r>
    </w:p>
    <w:p w:rsidR="005F6565" w:rsidRPr="00B67D65" w:rsidRDefault="005F6565" w:rsidP="005F6565">
      <w:pPr>
        <w:widowControl w:val="0"/>
        <w:autoSpaceDE w:val="0"/>
        <w:autoSpaceDN w:val="0"/>
        <w:adjustRightInd w:val="0"/>
        <w:ind w:firstLine="720"/>
        <w:jc w:val="both"/>
        <w:rPr>
          <w:rFonts w:eastAsiaTheme="minorHAnsi"/>
          <w:sz w:val="26"/>
          <w:szCs w:val="26"/>
          <w:lang w:eastAsia="en-US"/>
        </w:rPr>
      </w:pPr>
      <w:r w:rsidRPr="00B67D65">
        <w:rPr>
          <w:rFonts w:eastAsiaTheme="minorHAnsi"/>
          <w:sz w:val="26"/>
          <w:szCs w:val="26"/>
          <w:lang w:eastAsia="en-US"/>
        </w:rPr>
        <w:t xml:space="preserve">На 3 этапе (2031 - 2035 годы) объем финансирования подпрограммы составляет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sidRPr="00B67D65">
        <w:rPr>
          <w:rFonts w:eastAsiaTheme="minorHAnsi"/>
          <w:sz w:val="26"/>
          <w:szCs w:val="26"/>
          <w:lang w:eastAsia="en-US"/>
        </w:rPr>
        <w:t>рублей, из них средства:</w:t>
      </w:r>
    </w:p>
    <w:p w:rsidR="005F6565" w:rsidRPr="00B67D65" w:rsidRDefault="005F6565" w:rsidP="005F6565">
      <w:pPr>
        <w:widowControl w:val="0"/>
        <w:autoSpaceDE w:val="0"/>
        <w:autoSpaceDN w:val="0"/>
        <w:adjustRightInd w:val="0"/>
        <w:ind w:firstLine="720"/>
        <w:jc w:val="both"/>
        <w:rPr>
          <w:rFonts w:eastAsiaTheme="minorHAnsi"/>
          <w:sz w:val="26"/>
          <w:szCs w:val="26"/>
          <w:lang w:eastAsia="en-US"/>
        </w:rPr>
      </w:pPr>
      <w:r w:rsidRPr="00B67D65">
        <w:rPr>
          <w:rFonts w:eastAsiaTheme="minorHAnsi"/>
          <w:sz w:val="26"/>
          <w:szCs w:val="26"/>
          <w:lang w:eastAsia="en-US"/>
        </w:rPr>
        <w:t xml:space="preserve">республиканского бюджета Чувашской Республики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sidRPr="00B67D65">
        <w:rPr>
          <w:rFonts w:eastAsiaTheme="minorHAnsi"/>
          <w:sz w:val="26"/>
          <w:szCs w:val="26"/>
          <w:lang w:eastAsia="en-US"/>
        </w:rPr>
        <w:t>рублей;</w:t>
      </w:r>
    </w:p>
    <w:p w:rsidR="005F6565" w:rsidRPr="00B67D65" w:rsidRDefault="005F6565" w:rsidP="005F6565">
      <w:pPr>
        <w:widowControl w:val="0"/>
        <w:autoSpaceDE w:val="0"/>
        <w:autoSpaceDN w:val="0"/>
        <w:adjustRightInd w:val="0"/>
        <w:ind w:firstLine="720"/>
        <w:jc w:val="both"/>
        <w:rPr>
          <w:rFonts w:eastAsiaTheme="minorHAnsi"/>
          <w:sz w:val="26"/>
          <w:szCs w:val="26"/>
          <w:lang w:eastAsia="en-US"/>
        </w:rPr>
      </w:pPr>
      <w:r w:rsidRPr="00B67D65">
        <w:rPr>
          <w:rFonts w:eastAsiaTheme="minorHAnsi"/>
          <w:sz w:val="26"/>
          <w:szCs w:val="26"/>
          <w:lang w:eastAsia="en-US"/>
        </w:rPr>
        <w:t xml:space="preserve">местного бюджета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sidRPr="00B67D65">
        <w:rPr>
          <w:rFonts w:eastAsiaTheme="minorHAnsi"/>
          <w:sz w:val="26"/>
          <w:szCs w:val="26"/>
          <w:lang w:eastAsia="en-US"/>
        </w:rPr>
        <w:t>рублей;</w:t>
      </w:r>
    </w:p>
    <w:p w:rsidR="005F6565" w:rsidRPr="00B67D65" w:rsidRDefault="005F6565" w:rsidP="005F6565">
      <w:pPr>
        <w:widowControl w:val="0"/>
        <w:autoSpaceDE w:val="0"/>
        <w:autoSpaceDN w:val="0"/>
        <w:adjustRightInd w:val="0"/>
        <w:ind w:firstLine="720"/>
        <w:jc w:val="both"/>
        <w:rPr>
          <w:rFonts w:eastAsiaTheme="minorHAnsi"/>
          <w:sz w:val="26"/>
          <w:szCs w:val="26"/>
          <w:lang w:eastAsia="en-US"/>
        </w:rPr>
      </w:pPr>
      <w:r w:rsidRPr="00B67D65">
        <w:rPr>
          <w:rFonts w:eastAsiaTheme="minorHAnsi"/>
          <w:sz w:val="26"/>
          <w:szCs w:val="26"/>
          <w:lang w:eastAsia="en-US"/>
        </w:rPr>
        <w:t xml:space="preserve">внебюджетных источников - </w:t>
      </w:r>
      <w:r w:rsidR="005C74C7" w:rsidRPr="00694788">
        <w:rPr>
          <w:rFonts w:eastAsiaTheme="minorHAnsi"/>
          <w:sz w:val="26"/>
          <w:szCs w:val="26"/>
          <w:lang w:eastAsia="en-US"/>
        </w:rPr>
        <w:t>0</w:t>
      </w:r>
      <w:r w:rsidR="005C74C7">
        <w:rPr>
          <w:rFonts w:eastAsiaTheme="minorHAnsi"/>
          <w:sz w:val="26"/>
          <w:szCs w:val="26"/>
          <w:lang w:eastAsia="en-US"/>
        </w:rPr>
        <w:t>,0 тыс.</w:t>
      </w:r>
      <w:r w:rsidR="005C74C7" w:rsidRPr="00694788">
        <w:rPr>
          <w:rFonts w:eastAsiaTheme="minorHAnsi"/>
          <w:sz w:val="26"/>
          <w:szCs w:val="26"/>
          <w:lang w:eastAsia="en-US"/>
        </w:rPr>
        <w:t> </w:t>
      </w:r>
      <w:r w:rsidRPr="00B67D65">
        <w:rPr>
          <w:rFonts w:eastAsiaTheme="minorHAnsi"/>
          <w:sz w:val="26"/>
          <w:szCs w:val="26"/>
          <w:lang w:eastAsia="en-US"/>
        </w:rPr>
        <w:t>рублей.</w:t>
      </w:r>
    </w:p>
    <w:p w:rsidR="005F6565" w:rsidRPr="00B67D65" w:rsidRDefault="005F6565" w:rsidP="005F6565">
      <w:pPr>
        <w:widowControl w:val="0"/>
        <w:autoSpaceDE w:val="0"/>
        <w:autoSpaceDN w:val="0"/>
        <w:adjustRightInd w:val="0"/>
        <w:ind w:firstLine="720"/>
        <w:jc w:val="both"/>
        <w:rPr>
          <w:rFonts w:eastAsiaTheme="minorHAnsi"/>
          <w:sz w:val="26"/>
          <w:szCs w:val="26"/>
          <w:lang w:eastAsia="en-US"/>
        </w:rPr>
      </w:pPr>
      <w:r w:rsidRPr="00B67D65">
        <w:rPr>
          <w:rFonts w:eastAsiaTheme="minorHAnsi"/>
          <w:sz w:val="26"/>
          <w:szCs w:val="26"/>
          <w:lang w:eastAsia="en-US"/>
        </w:rPr>
        <w:t>Объемы финансирования подпрограммы подлежат ежегодному уточнению исходя из реальных возможностей бюджетов всех уровней.</w:t>
      </w:r>
    </w:p>
    <w:p w:rsidR="00B32377" w:rsidRDefault="005F6565" w:rsidP="005F6565">
      <w:pPr>
        <w:widowControl w:val="0"/>
        <w:autoSpaceDE w:val="0"/>
        <w:autoSpaceDN w:val="0"/>
        <w:adjustRightInd w:val="0"/>
        <w:ind w:firstLine="720"/>
        <w:jc w:val="both"/>
        <w:rPr>
          <w:rFonts w:eastAsiaTheme="minorHAnsi"/>
          <w:sz w:val="26"/>
          <w:szCs w:val="26"/>
          <w:lang w:eastAsia="en-US"/>
        </w:rPr>
      </w:pPr>
      <w:r w:rsidRPr="00B67D65">
        <w:rPr>
          <w:rFonts w:eastAsiaTheme="minorHAnsi"/>
          <w:sz w:val="26"/>
          <w:szCs w:val="26"/>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pPr>
    </w:p>
    <w:p w:rsidR="008028E2" w:rsidRDefault="008028E2" w:rsidP="005F6565">
      <w:pPr>
        <w:widowControl w:val="0"/>
        <w:autoSpaceDE w:val="0"/>
        <w:autoSpaceDN w:val="0"/>
        <w:adjustRightInd w:val="0"/>
        <w:ind w:firstLine="720"/>
        <w:jc w:val="both"/>
        <w:rPr>
          <w:rFonts w:eastAsiaTheme="minorHAnsi"/>
          <w:sz w:val="26"/>
          <w:szCs w:val="26"/>
          <w:lang w:eastAsia="en-US"/>
        </w:rPr>
        <w:sectPr w:rsidR="008028E2" w:rsidSect="006718F5">
          <w:pgSz w:w="11906" w:h="16838"/>
          <w:pgMar w:top="1276" w:right="850" w:bottom="1134" w:left="1701" w:header="708" w:footer="708" w:gutter="0"/>
          <w:cols w:space="708"/>
          <w:docGrid w:linePitch="360"/>
        </w:sectPr>
      </w:pPr>
    </w:p>
    <w:p w:rsidR="00BB3671" w:rsidRDefault="00BB3671" w:rsidP="00BB3671">
      <w:pPr>
        <w:ind w:left="8505"/>
        <w:jc w:val="center"/>
        <w:rPr>
          <w:sz w:val="26"/>
          <w:szCs w:val="26"/>
        </w:rPr>
      </w:pPr>
      <w:r>
        <w:rPr>
          <w:sz w:val="26"/>
          <w:szCs w:val="26"/>
        </w:rPr>
        <w:t>Приложение</w:t>
      </w:r>
    </w:p>
    <w:p w:rsidR="00BB3671" w:rsidRDefault="00BB3671" w:rsidP="00BB3671">
      <w:pPr>
        <w:ind w:left="8505"/>
        <w:jc w:val="both"/>
        <w:rPr>
          <w:sz w:val="26"/>
          <w:szCs w:val="26"/>
        </w:rPr>
      </w:pPr>
      <w:r>
        <w:rPr>
          <w:sz w:val="26"/>
          <w:szCs w:val="26"/>
        </w:rPr>
        <w:t xml:space="preserve">к подпрограмме «Обеспечение общих условий функционирования отраслей агропромышленного комплекса» муниципальной программы Комсомольского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w:t>
      </w:r>
    </w:p>
    <w:p w:rsidR="00BB3671" w:rsidRDefault="00BB3671" w:rsidP="00BB3671">
      <w:pPr>
        <w:ind w:firstLine="709"/>
        <w:jc w:val="both"/>
        <w:rPr>
          <w:sz w:val="26"/>
          <w:szCs w:val="26"/>
        </w:rPr>
      </w:pPr>
    </w:p>
    <w:p w:rsidR="00BB3671" w:rsidRDefault="00BB3671" w:rsidP="00BB3671">
      <w:pPr>
        <w:jc w:val="center"/>
        <w:outlineLvl w:val="0"/>
        <w:rPr>
          <w:b/>
          <w:caps/>
          <w:sz w:val="26"/>
          <w:szCs w:val="26"/>
        </w:rPr>
      </w:pPr>
      <w:r>
        <w:rPr>
          <w:b/>
          <w:caps/>
          <w:sz w:val="26"/>
          <w:szCs w:val="26"/>
        </w:rPr>
        <w:t>Ресурсное обеспечение</w:t>
      </w:r>
    </w:p>
    <w:p w:rsidR="00BB3671" w:rsidRDefault="00BB3671" w:rsidP="00BB3671">
      <w:pPr>
        <w:autoSpaceDE w:val="0"/>
        <w:autoSpaceDN w:val="0"/>
        <w:adjustRightInd w:val="0"/>
        <w:jc w:val="center"/>
        <w:outlineLvl w:val="0"/>
        <w:rPr>
          <w:b/>
          <w:sz w:val="26"/>
          <w:szCs w:val="26"/>
        </w:rPr>
      </w:pPr>
      <w:r>
        <w:rPr>
          <w:b/>
          <w:sz w:val="26"/>
          <w:szCs w:val="26"/>
        </w:rPr>
        <w:t>реализации подпрограммы «Обеспечение общих условий функционирования отраслей агропромышленного комплекса»</w:t>
      </w:r>
    </w:p>
    <w:p w:rsidR="00BB3671" w:rsidRDefault="00BB3671" w:rsidP="00BB3671">
      <w:pPr>
        <w:pStyle w:val="ConsPlusNormal"/>
        <w:widowControl/>
        <w:jc w:val="center"/>
        <w:outlineLvl w:val="0"/>
        <w:rPr>
          <w:rFonts w:ascii="Times New Roman" w:hAnsi="Times New Roman"/>
          <w:sz w:val="26"/>
          <w:szCs w:val="26"/>
        </w:rPr>
      </w:pPr>
      <w:r>
        <w:rPr>
          <w:rFonts w:ascii="Times New Roman" w:hAnsi="Times New Roman"/>
          <w:b/>
          <w:sz w:val="26"/>
          <w:szCs w:val="26"/>
        </w:rPr>
        <w:t>муниципальной программы Комсомольского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p>
    <w:p w:rsidR="00BB3671" w:rsidRDefault="00BB3671" w:rsidP="00BB3671">
      <w:pPr>
        <w:pStyle w:val="ConsPlusNormal"/>
        <w:widowControl/>
        <w:jc w:val="center"/>
        <w:outlineLvl w:val="0"/>
        <w:rPr>
          <w:rFonts w:cs="Arial"/>
          <w:sz w:val="26"/>
          <w:szCs w:val="26"/>
        </w:rPr>
      </w:pPr>
    </w:p>
    <w:tbl>
      <w:tblPr>
        <w:tblW w:w="15381" w:type="dxa"/>
        <w:tblInd w:w="94" w:type="dxa"/>
        <w:tblLayout w:type="fixed"/>
        <w:tblLook w:val="04A0"/>
      </w:tblPr>
      <w:tblGrid>
        <w:gridCol w:w="865"/>
        <w:gridCol w:w="1987"/>
        <w:gridCol w:w="1273"/>
        <w:gridCol w:w="1599"/>
        <w:gridCol w:w="953"/>
        <w:gridCol w:w="850"/>
        <w:gridCol w:w="1189"/>
        <w:gridCol w:w="1141"/>
        <w:gridCol w:w="1554"/>
        <w:gridCol w:w="778"/>
        <w:gridCol w:w="778"/>
        <w:gridCol w:w="778"/>
        <w:gridCol w:w="818"/>
        <w:gridCol w:w="818"/>
      </w:tblGrid>
      <w:tr w:rsidR="00D22F22" w:rsidTr="00D22F22">
        <w:trPr>
          <w:trHeight w:val="675"/>
        </w:trPr>
        <w:tc>
          <w:tcPr>
            <w:tcW w:w="8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Статус</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Наименование подпрограммы муниципальной программы Комсомольского муниципального округа Чувашской Республики (основного мероприятия, мероприятия)</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Задача подпрограммы муниципальной программы Комсомольского муниципального округа Чувашской Республики</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Ответственный исполнитель, соисполнитель</w:t>
            </w:r>
          </w:p>
        </w:tc>
        <w:tc>
          <w:tcPr>
            <w:tcW w:w="4133" w:type="dxa"/>
            <w:gridSpan w:val="4"/>
            <w:tcBorders>
              <w:top w:val="single" w:sz="4" w:space="0" w:color="auto"/>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Код бюджетной классификации</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Источники финансирования</w:t>
            </w:r>
          </w:p>
        </w:tc>
        <w:tc>
          <w:tcPr>
            <w:tcW w:w="3970" w:type="dxa"/>
            <w:gridSpan w:val="5"/>
            <w:tcBorders>
              <w:top w:val="single" w:sz="4" w:space="0" w:color="auto"/>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Расходы по годам, тыс. рублей</w:t>
            </w:r>
          </w:p>
        </w:tc>
      </w:tr>
      <w:tr w:rsidR="00D22F22" w:rsidTr="00D22F22">
        <w:trPr>
          <w:trHeight w:val="1305"/>
        </w:trPr>
        <w:tc>
          <w:tcPr>
            <w:tcW w:w="865" w:type="dxa"/>
            <w:vMerge/>
            <w:tcBorders>
              <w:top w:val="single" w:sz="4" w:space="0" w:color="auto"/>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953"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главный распорядитель бюджетных средств</w:t>
            </w:r>
          </w:p>
        </w:tc>
        <w:tc>
          <w:tcPr>
            <w:tcW w:w="850"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раздел, подраздел</w:t>
            </w:r>
          </w:p>
        </w:tc>
        <w:tc>
          <w:tcPr>
            <w:tcW w:w="1189"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целевая статья расходов</w:t>
            </w:r>
          </w:p>
        </w:tc>
        <w:tc>
          <w:tcPr>
            <w:tcW w:w="1141"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группа (подгруппа) вида расходов</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2023</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2024</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2025</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2026–2030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2031–2035</w:t>
            </w:r>
          </w:p>
        </w:tc>
      </w:tr>
      <w:tr w:rsidR="00D22F22" w:rsidTr="00D22F22">
        <w:trPr>
          <w:trHeight w:val="300"/>
        </w:trPr>
        <w:tc>
          <w:tcPr>
            <w:tcW w:w="865" w:type="dxa"/>
            <w:tcBorders>
              <w:top w:val="nil"/>
              <w:left w:val="single" w:sz="4" w:space="0" w:color="auto"/>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1</w:t>
            </w:r>
          </w:p>
        </w:tc>
        <w:tc>
          <w:tcPr>
            <w:tcW w:w="1987"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2</w:t>
            </w:r>
          </w:p>
        </w:tc>
        <w:tc>
          <w:tcPr>
            <w:tcW w:w="1273"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3</w:t>
            </w:r>
          </w:p>
        </w:tc>
        <w:tc>
          <w:tcPr>
            <w:tcW w:w="1599"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4</w:t>
            </w:r>
          </w:p>
        </w:tc>
        <w:tc>
          <w:tcPr>
            <w:tcW w:w="953"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5</w:t>
            </w:r>
          </w:p>
        </w:tc>
        <w:tc>
          <w:tcPr>
            <w:tcW w:w="850"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6</w:t>
            </w:r>
          </w:p>
        </w:tc>
        <w:tc>
          <w:tcPr>
            <w:tcW w:w="1189"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7</w:t>
            </w:r>
          </w:p>
        </w:tc>
        <w:tc>
          <w:tcPr>
            <w:tcW w:w="1141"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8</w:t>
            </w:r>
          </w:p>
        </w:tc>
        <w:tc>
          <w:tcPr>
            <w:tcW w:w="1554"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9</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10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11</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12</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13</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14</w:t>
            </w:r>
          </w:p>
        </w:tc>
      </w:tr>
      <w:tr w:rsidR="00D22F22" w:rsidTr="00D22F22">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Подпрограмма</w:t>
            </w:r>
          </w:p>
        </w:tc>
        <w:tc>
          <w:tcPr>
            <w:tcW w:w="1987" w:type="dxa"/>
            <w:vMerge w:val="restart"/>
            <w:tcBorders>
              <w:top w:val="nil"/>
              <w:left w:val="single" w:sz="4" w:space="0" w:color="auto"/>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«Обеспечение общих условий функционирования отраслей агропромышленного комплекса»</w:t>
            </w:r>
          </w:p>
        </w:tc>
        <w:tc>
          <w:tcPr>
            <w:tcW w:w="1273" w:type="dxa"/>
            <w:vMerge w:val="restart"/>
            <w:tcBorders>
              <w:top w:val="nil"/>
              <w:left w:val="single" w:sz="4" w:space="0" w:color="auto"/>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 </w:t>
            </w:r>
          </w:p>
        </w:tc>
        <w:tc>
          <w:tcPr>
            <w:tcW w:w="1599" w:type="dxa"/>
            <w:vMerge w:val="restart"/>
            <w:tcBorders>
              <w:top w:val="nil"/>
              <w:left w:val="single" w:sz="4" w:space="0" w:color="auto"/>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ответственный исполнитель – отдел сельского хозяйства и экологии</w:t>
            </w:r>
          </w:p>
        </w:tc>
        <w:tc>
          <w:tcPr>
            <w:tcW w:w="953"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89"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Ц9Л0000000</w:t>
            </w:r>
          </w:p>
        </w:tc>
        <w:tc>
          <w:tcPr>
            <w:tcW w:w="1141"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всего</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r>
      <w:tr w:rsidR="00D22F22" w:rsidTr="00D22F22">
        <w:trPr>
          <w:trHeight w:val="510"/>
        </w:trPr>
        <w:tc>
          <w:tcPr>
            <w:tcW w:w="865"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987"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599"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953"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89"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 xml:space="preserve">республиканский бюджет </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r>
      <w:tr w:rsidR="00D22F22" w:rsidTr="00D22F22">
        <w:trPr>
          <w:trHeight w:val="300"/>
        </w:trPr>
        <w:tc>
          <w:tcPr>
            <w:tcW w:w="865"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987"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599"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953"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89"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местный бюджет</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r>
      <w:tr w:rsidR="00D22F22" w:rsidTr="00D22F22">
        <w:trPr>
          <w:trHeight w:val="480"/>
        </w:trPr>
        <w:tc>
          <w:tcPr>
            <w:tcW w:w="865"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987"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599"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953"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89"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внебюджетные источники</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r>
      <w:tr w:rsidR="00D22F22" w:rsidTr="00D22F22">
        <w:trPr>
          <w:trHeight w:val="300"/>
        </w:trPr>
        <w:tc>
          <w:tcPr>
            <w:tcW w:w="15381"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22F22" w:rsidRDefault="00D22F22">
            <w:pPr>
              <w:jc w:val="center"/>
              <w:rPr>
                <w:b/>
                <w:bCs/>
                <w:color w:val="000000"/>
                <w:sz w:val="18"/>
                <w:szCs w:val="18"/>
              </w:rPr>
            </w:pPr>
            <w:r>
              <w:rPr>
                <w:b/>
                <w:bCs/>
                <w:color w:val="000000"/>
                <w:sz w:val="18"/>
                <w:szCs w:val="18"/>
              </w:rPr>
              <w:t> </w:t>
            </w:r>
          </w:p>
        </w:tc>
      </w:tr>
      <w:tr w:rsidR="00D22F22" w:rsidTr="00D22F22">
        <w:trPr>
          <w:trHeight w:val="300"/>
        </w:trPr>
        <w:tc>
          <w:tcPr>
            <w:tcW w:w="15381"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22F22" w:rsidRDefault="00D22F22">
            <w:pPr>
              <w:jc w:val="center"/>
              <w:rPr>
                <w:b/>
                <w:bCs/>
                <w:color w:val="000000"/>
                <w:sz w:val="18"/>
                <w:szCs w:val="18"/>
              </w:rPr>
            </w:pPr>
            <w:r>
              <w:rPr>
                <w:b/>
                <w:bCs/>
                <w:color w:val="000000"/>
                <w:sz w:val="18"/>
                <w:szCs w:val="18"/>
              </w:rPr>
              <w:t>Цель «Стабилизация цен на рынке сельскохозяйственной продукции»</w:t>
            </w:r>
          </w:p>
        </w:tc>
      </w:tr>
      <w:tr w:rsidR="00D22F22" w:rsidTr="00D22F22">
        <w:trPr>
          <w:trHeight w:val="495"/>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Основное мероприятие 1</w:t>
            </w:r>
          </w:p>
        </w:tc>
        <w:tc>
          <w:tcPr>
            <w:tcW w:w="1987" w:type="dxa"/>
            <w:vMerge w:val="restart"/>
            <w:tcBorders>
              <w:top w:val="nil"/>
              <w:left w:val="single" w:sz="4" w:space="0" w:color="auto"/>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273" w:type="dxa"/>
            <w:vMerge w:val="restart"/>
            <w:tcBorders>
              <w:top w:val="nil"/>
              <w:left w:val="single" w:sz="4" w:space="0" w:color="auto"/>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проведение выставочно-яр</w:t>
            </w:r>
            <w:r>
              <w:rPr>
                <w:color w:val="000000"/>
                <w:sz w:val="18"/>
                <w:szCs w:val="18"/>
              </w:rPr>
              <w:softHyphen/>
              <w:t>марочных мероприятий для продвижения сельскохозяйственной продукции</w:t>
            </w:r>
          </w:p>
        </w:tc>
        <w:tc>
          <w:tcPr>
            <w:tcW w:w="1599" w:type="dxa"/>
            <w:vMerge w:val="restart"/>
            <w:tcBorders>
              <w:top w:val="nil"/>
              <w:left w:val="single" w:sz="4" w:space="0" w:color="auto"/>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 </w:t>
            </w:r>
          </w:p>
        </w:tc>
        <w:tc>
          <w:tcPr>
            <w:tcW w:w="953"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89"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Ц9Л0200000</w:t>
            </w:r>
          </w:p>
        </w:tc>
        <w:tc>
          <w:tcPr>
            <w:tcW w:w="1141"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всего</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r>
      <w:tr w:rsidR="00D22F22" w:rsidTr="00D22F22">
        <w:trPr>
          <w:trHeight w:val="480"/>
        </w:trPr>
        <w:tc>
          <w:tcPr>
            <w:tcW w:w="865"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987"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599"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953"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89"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 xml:space="preserve">республиканский бюджет </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r>
      <w:tr w:rsidR="00D22F22" w:rsidTr="00D22F22">
        <w:trPr>
          <w:trHeight w:val="300"/>
        </w:trPr>
        <w:tc>
          <w:tcPr>
            <w:tcW w:w="865"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987"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599"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953"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89"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местный бюджет</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r>
      <w:tr w:rsidR="00D22F22" w:rsidTr="00D22F22">
        <w:trPr>
          <w:trHeight w:val="540"/>
        </w:trPr>
        <w:tc>
          <w:tcPr>
            <w:tcW w:w="865"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987"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599"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953"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89"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внебюджетные источники</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r>
      <w:tr w:rsidR="00D22F22" w:rsidTr="00D22F22">
        <w:trPr>
          <w:trHeight w:val="1200"/>
        </w:trPr>
        <w:tc>
          <w:tcPr>
            <w:tcW w:w="2852" w:type="dxa"/>
            <w:gridSpan w:val="2"/>
            <w:tcBorders>
              <w:top w:val="single" w:sz="4" w:space="0" w:color="auto"/>
              <w:left w:val="single" w:sz="4" w:space="0" w:color="auto"/>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Целевой показатель (индикатор) подпрограммы, увязанный с основным мероприятием 1</w:t>
            </w:r>
          </w:p>
        </w:tc>
        <w:tc>
          <w:tcPr>
            <w:tcW w:w="7005" w:type="dxa"/>
            <w:gridSpan w:val="6"/>
            <w:tcBorders>
              <w:top w:val="single" w:sz="4" w:space="0" w:color="auto"/>
              <w:left w:val="nil"/>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w:t>
            </w:r>
          </w:p>
        </w:tc>
        <w:tc>
          <w:tcPr>
            <w:tcW w:w="1554"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100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100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100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100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100</w:t>
            </w:r>
          </w:p>
        </w:tc>
      </w:tr>
      <w:tr w:rsidR="00D22F22" w:rsidTr="00D22F22">
        <w:trPr>
          <w:trHeight w:val="300"/>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Мероприятие 1.1</w:t>
            </w:r>
          </w:p>
        </w:tc>
        <w:tc>
          <w:tcPr>
            <w:tcW w:w="1987" w:type="dxa"/>
            <w:vMerge w:val="restart"/>
            <w:tcBorders>
              <w:top w:val="nil"/>
              <w:left w:val="single" w:sz="4" w:space="0" w:color="auto"/>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Организация конкурсов, выставок и ярмарок с участием организаций агропромышленного комплекса</w:t>
            </w:r>
          </w:p>
        </w:tc>
        <w:tc>
          <w:tcPr>
            <w:tcW w:w="1273" w:type="dxa"/>
            <w:vMerge w:val="restart"/>
            <w:tcBorders>
              <w:top w:val="nil"/>
              <w:left w:val="single" w:sz="4" w:space="0" w:color="auto"/>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 </w:t>
            </w:r>
          </w:p>
        </w:tc>
        <w:tc>
          <w:tcPr>
            <w:tcW w:w="1599" w:type="dxa"/>
            <w:vMerge w:val="restart"/>
            <w:tcBorders>
              <w:top w:val="nil"/>
              <w:left w:val="single" w:sz="4" w:space="0" w:color="auto"/>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 </w:t>
            </w:r>
          </w:p>
        </w:tc>
        <w:tc>
          <w:tcPr>
            <w:tcW w:w="953" w:type="dxa"/>
            <w:tcBorders>
              <w:top w:val="nil"/>
              <w:left w:val="nil"/>
              <w:bottom w:val="single" w:sz="4" w:space="0" w:color="auto"/>
              <w:right w:val="single" w:sz="4" w:space="0" w:color="auto"/>
            </w:tcBorders>
            <w:shd w:val="clear" w:color="auto" w:fill="auto"/>
            <w:hideMark/>
          </w:tcPr>
          <w:p w:rsidR="00D22F22" w:rsidRDefault="00D22F22">
            <w:pPr>
              <w:jc w:val="right"/>
              <w:rPr>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D22F22" w:rsidRDefault="00D22F22">
            <w:pPr>
              <w:jc w:val="right"/>
              <w:rPr>
                <w:color w:val="000000"/>
                <w:sz w:val="18"/>
                <w:szCs w:val="18"/>
              </w:rPr>
            </w:pPr>
          </w:p>
        </w:tc>
        <w:tc>
          <w:tcPr>
            <w:tcW w:w="1189"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Ц9Л0272660</w:t>
            </w:r>
          </w:p>
        </w:tc>
        <w:tc>
          <w:tcPr>
            <w:tcW w:w="1141" w:type="dxa"/>
            <w:tcBorders>
              <w:top w:val="nil"/>
              <w:left w:val="nil"/>
              <w:bottom w:val="single" w:sz="4" w:space="0" w:color="auto"/>
              <w:right w:val="single" w:sz="4" w:space="0" w:color="auto"/>
            </w:tcBorders>
            <w:shd w:val="clear" w:color="auto" w:fill="auto"/>
            <w:hideMark/>
          </w:tcPr>
          <w:p w:rsidR="00D22F22" w:rsidRDefault="00D22F22">
            <w:pPr>
              <w:jc w:val="right"/>
              <w:rPr>
                <w:color w:val="000000"/>
                <w:sz w:val="18"/>
                <w:szCs w:val="18"/>
              </w:rPr>
            </w:pPr>
          </w:p>
        </w:tc>
        <w:tc>
          <w:tcPr>
            <w:tcW w:w="1554" w:type="dxa"/>
            <w:tcBorders>
              <w:top w:val="nil"/>
              <w:left w:val="nil"/>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всего</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r>
      <w:tr w:rsidR="00D22F22" w:rsidTr="00D22F22">
        <w:trPr>
          <w:trHeight w:val="480"/>
        </w:trPr>
        <w:tc>
          <w:tcPr>
            <w:tcW w:w="865"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987"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599"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953"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p>
        </w:tc>
        <w:tc>
          <w:tcPr>
            <w:tcW w:w="1189"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p>
        </w:tc>
        <w:tc>
          <w:tcPr>
            <w:tcW w:w="1554" w:type="dxa"/>
            <w:tcBorders>
              <w:top w:val="nil"/>
              <w:left w:val="nil"/>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 xml:space="preserve">республиканский бюджет </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r>
      <w:tr w:rsidR="00D22F22" w:rsidTr="00D22F22">
        <w:trPr>
          <w:trHeight w:val="300"/>
        </w:trPr>
        <w:tc>
          <w:tcPr>
            <w:tcW w:w="865"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987"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599"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953" w:type="dxa"/>
            <w:tcBorders>
              <w:top w:val="nil"/>
              <w:left w:val="nil"/>
              <w:bottom w:val="single" w:sz="4" w:space="0" w:color="auto"/>
              <w:right w:val="single" w:sz="4" w:space="0" w:color="auto"/>
            </w:tcBorders>
            <w:shd w:val="clear" w:color="auto" w:fill="auto"/>
            <w:hideMark/>
          </w:tcPr>
          <w:p w:rsidR="00D22F22" w:rsidRDefault="00D22F22">
            <w:pPr>
              <w:jc w:val="right"/>
              <w:rPr>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D22F22" w:rsidRDefault="00D22F22">
            <w:pPr>
              <w:jc w:val="right"/>
              <w:rPr>
                <w:color w:val="000000"/>
                <w:sz w:val="18"/>
                <w:szCs w:val="18"/>
              </w:rPr>
            </w:pPr>
          </w:p>
        </w:tc>
        <w:tc>
          <w:tcPr>
            <w:tcW w:w="1189"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p>
        </w:tc>
        <w:tc>
          <w:tcPr>
            <w:tcW w:w="1141" w:type="dxa"/>
            <w:tcBorders>
              <w:top w:val="nil"/>
              <w:left w:val="nil"/>
              <w:bottom w:val="single" w:sz="4" w:space="0" w:color="auto"/>
              <w:right w:val="single" w:sz="4" w:space="0" w:color="auto"/>
            </w:tcBorders>
            <w:shd w:val="clear" w:color="auto" w:fill="auto"/>
            <w:hideMark/>
          </w:tcPr>
          <w:p w:rsidR="00D22F22" w:rsidRDefault="00D22F22">
            <w:pPr>
              <w:jc w:val="right"/>
              <w:rPr>
                <w:color w:val="000000"/>
                <w:sz w:val="18"/>
                <w:szCs w:val="18"/>
              </w:rPr>
            </w:pPr>
          </w:p>
        </w:tc>
        <w:tc>
          <w:tcPr>
            <w:tcW w:w="1554" w:type="dxa"/>
            <w:tcBorders>
              <w:top w:val="nil"/>
              <w:left w:val="nil"/>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местный бюджет</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r>
      <w:tr w:rsidR="00D22F22" w:rsidTr="00D22F22">
        <w:trPr>
          <w:trHeight w:val="480"/>
        </w:trPr>
        <w:tc>
          <w:tcPr>
            <w:tcW w:w="865"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987"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599"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953"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89"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внебюджетные источники</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r>
      <w:tr w:rsidR="00D22F22" w:rsidTr="00D22F22">
        <w:trPr>
          <w:trHeight w:val="435"/>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Мероприятие 1.2</w:t>
            </w:r>
          </w:p>
        </w:tc>
        <w:tc>
          <w:tcPr>
            <w:tcW w:w="1987" w:type="dxa"/>
            <w:vMerge w:val="restart"/>
            <w:tcBorders>
              <w:top w:val="nil"/>
              <w:left w:val="single" w:sz="4" w:space="0" w:color="auto"/>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Оказание методической, информационной и консультационной поддержки сельскохозяйственным товаропроизводителям</w:t>
            </w:r>
          </w:p>
        </w:tc>
        <w:tc>
          <w:tcPr>
            <w:tcW w:w="1273" w:type="dxa"/>
            <w:vMerge w:val="restart"/>
            <w:tcBorders>
              <w:top w:val="nil"/>
              <w:left w:val="single" w:sz="4" w:space="0" w:color="auto"/>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 </w:t>
            </w:r>
          </w:p>
        </w:tc>
        <w:tc>
          <w:tcPr>
            <w:tcW w:w="1599" w:type="dxa"/>
            <w:vMerge w:val="restart"/>
            <w:tcBorders>
              <w:top w:val="nil"/>
              <w:left w:val="single" w:sz="4" w:space="0" w:color="auto"/>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 </w:t>
            </w:r>
          </w:p>
        </w:tc>
        <w:tc>
          <w:tcPr>
            <w:tcW w:w="953"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89"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всего</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r>
      <w:tr w:rsidR="00D22F22" w:rsidTr="00D22F22">
        <w:trPr>
          <w:trHeight w:val="480"/>
        </w:trPr>
        <w:tc>
          <w:tcPr>
            <w:tcW w:w="865"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987"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599"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953"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89"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 xml:space="preserve">республиканский бюджет </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r>
      <w:tr w:rsidR="00D22F22" w:rsidTr="00D22F22">
        <w:trPr>
          <w:trHeight w:val="300"/>
        </w:trPr>
        <w:tc>
          <w:tcPr>
            <w:tcW w:w="865"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987"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599"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953"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 </w:t>
            </w:r>
          </w:p>
        </w:tc>
        <w:tc>
          <w:tcPr>
            <w:tcW w:w="1189"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местный бюджет</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r>
      <w:tr w:rsidR="00D22F22" w:rsidTr="00D22F22">
        <w:trPr>
          <w:trHeight w:val="480"/>
        </w:trPr>
        <w:tc>
          <w:tcPr>
            <w:tcW w:w="865"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987"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599"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953"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89"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внебюджетные источники</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r>
      <w:tr w:rsidR="00D22F22" w:rsidTr="00D22F22">
        <w:trPr>
          <w:trHeight w:val="465"/>
        </w:trPr>
        <w:tc>
          <w:tcPr>
            <w:tcW w:w="865" w:type="dxa"/>
            <w:vMerge w:val="restart"/>
            <w:tcBorders>
              <w:top w:val="nil"/>
              <w:left w:val="single" w:sz="4" w:space="0" w:color="auto"/>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Мероприятие 1.3</w:t>
            </w:r>
          </w:p>
        </w:tc>
        <w:tc>
          <w:tcPr>
            <w:tcW w:w="1987" w:type="dxa"/>
            <w:vMerge w:val="restart"/>
            <w:tcBorders>
              <w:top w:val="nil"/>
              <w:left w:val="single" w:sz="4" w:space="0" w:color="auto"/>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Поощрение победителей экономического соревнования в сельском хозяйстве между организациями и малыми формами хозяйствования муниципального округа</w:t>
            </w:r>
          </w:p>
        </w:tc>
        <w:tc>
          <w:tcPr>
            <w:tcW w:w="1273" w:type="dxa"/>
            <w:vMerge w:val="restart"/>
            <w:tcBorders>
              <w:top w:val="nil"/>
              <w:left w:val="single" w:sz="4" w:space="0" w:color="auto"/>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 </w:t>
            </w:r>
          </w:p>
        </w:tc>
        <w:tc>
          <w:tcPr>
            <w:tcW w:w="1599" w:type="dxa"/>
            <w:vMerge w:val="restart"/>
            <w:tcBorders>
              <w:top w:val="nil"/>
              <w:left w:val="single" w:sz="4" w:space="0" w:color="auto"/>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 </w:t>
            </w:r>
          </w:p>
        </w:tc>
        <w:tc>
          <w:tcPr>
            <w:tcW w:w="953"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89"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всего</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r>
      <w:tr w:rsidR="00D22F22" w:rsidTr="00D22F22">
        <w:trPr>
          <w:trHeight w:val="480"/>
        </w:trPr>
        <w:tc>
          <w:tcPr>
            <w:tcW w:w="865"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987"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599"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953"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89"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 xml:space="preserve">республиканский бюджет </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r>
      <w:tr w:rsidR="00D22F22" w:rsidTr="00D22F22">
        <w:trPr>
          <w:trHeight w:val="300"/>
        </w:trPr>
        <w:tc>
          <w:tcPr>
            <w:tcW w:w="865"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987"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599"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953"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 </w:t>
            </w:r>
          </w:p>
        </w:tc>
        <w:tc>
          <w:tcPr>
            <w:tcW w:w="1189"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местный бюджет</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r>
      <w:tr w:rsidR="00D22F22" w:rsidTr="00D22F22">
        <w:trPr>
          <w:trHeight w:val="480"/>
        </w:trPr>
        <w:tc>
          <w:tcPr>
            <w:tcW w:w="865"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987"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273"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1599" w:type="dxa"/>
            <w:vMerge/>
            <w:tcBorders>
              <w:top w:val="nil"/>
              <w:left w:val="single" w:sz="4" w:space="0" w:color="auto"/>
              <w:bottom w:val="single" w:sz="4" w:space="0" w:color="auto"/>
              <w:right w:val="single" w:sz="4" w:space="0" w:color="auto"/>
            </w:tcBorders>
            <w:vAlign w:val="center"/>
            <w:hideMark/>
          </w:tcPr>
          <w:p w:rsidR="00D22F22" w:rsidRDefault="00D22F22">
            <w:pPr>
              <w:rPr>
                <w:color w:val="000000"/>
                <w:sz w:val="18"/>
                <w:szCs w:val="18"/>
              </w:rPr>
            </w:pPr>
          </w:p>
        </w:tc>
        <w:tc>
          <w:tcPr>
            <w:tcW w:w="953"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89"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D22F22" w:rsidRDefault="00D22F22">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D22F22" w:rsidRDefault="00D22F22">
            <w:pPr>
              <w:jc w:val="both"/>
              <w:rPr>
                <w:color w:val="000000"/>
                <w:sz w:val="18"/>
                <w:szCs w:val="18"/>
              </w:rPr>
            </w:pPr>
            <w:r>
              <w:rPr>
                <w:color w:val="000000"/>
                <w:sz w:val="18"/>
                <w:szCs w:val="18"/>
              </w:rPr>
              <w:t>внебюджетные источники</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77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c>
          <w:tcPr>
            <w:tcW w:w="818" w:type="dxa"/>
            <w:tcBorders>
              <w:top w:val="nil"/>
              <w:left w:val="nil"/>
              <w:bottom w:val="single" w:sz="4" w:space="0" w:color="auto"/>
              <w:right w:val="single" w:sz="4" w:space="0" w:color="auto"/>
            </w:tcBorders>
            <w:shd w:val="clear" w:color="auto" w:fill="auto"/>
            <w:hideMark/>
          </w:tcPr>
          <w:p w:rsidR="00D22F22" w:rsidRDefault="00D22F22">
            <w:pPr>
              <w:jc w:val="center"/>
              <w:rPr>
                <w:color w:val="000000"/>
                <w:sz w:val="18"/>
                <w:szCs w:val="18"/>
              </w:rPr>
            </w:pPr>
            <w:r>
              <w:rPr>
                <w:color w:val="000000"/>
                <w:sz w:val="18"/>
                <w:szCs w:val="18"/>
              </w:rPr>
              <w:t>0,0</w:t>
            </w:r>
          </w:p>
        </w:tc>
      </w:tr>
    </w:tbl>
    <w:p w:rsidR="008028E2" w:rsidRDefault="008028E2" w:rsidP="005F6565">
      <w:pPr>
        <w:widowControl w:val="0"/>
        <w:autoSpaceDE w:val="0"/>
        <w:autoSpaceDN w:val="0"/>
        <w:adjustRightInd w:val="0"/>
        <w:ind w:firstLine="720"/>
        <w:jc w:val="both"/>
        <w:rPr>
          <w:rFonts w:eastAsiaTheme="minorHAnsi"/>
          <w:sz w:val="26"/>
          <w:szCs w:val="26"/>
          <w:lang w:eastAsia="en-US"/>
        </w:rPr>
      </w:pPr>
    </w:p>
    <w:p w:rsidR="004A1678" w:rsidRDefault="004A1678" w:rsidP="005F6565">
      <w:pPr>
        <w:widowControl w:val="0"/>
        <w:autoSpaceDE w:val="0"/>
        <w:autoSpaceDN w:val="0"/>
        <w:adjustRightInd w:val="0"/>
        <w:ind w:firstLine="720"/>
        <w:jc w:val="both"/>
        <w:rPr>
          <w:rFonts w:eastAsiaTheme="minorHAnsi"/>
          <w:sz w:val="26"/>
          <w:szCs w:val="26"/>
          <w:lang w:eastAsia="en-US"/>
        </w:rPr>
      </w:pPr>
    </w:p>
    <w:p w:rsidR="004A1678" w:rsidRDefault="004A1678" w:rsidP="005F6565">
      <w:pPr>
        <w:widowControl w:val="0"/>
        <w:autoSpaceDE w:val="0"/>
        <w:autoSpaceDN w:val="0"/>
        <w:adjustRightInd w:val="0"/>
        <w:ind w:firstLine="720"/>
        <w:jc w:val="both"/>
        <w:rPr>
          <w:rFonts w:eastAsiaTheme="minorHAnsi"/>
          <w:sz w:val="26"/>
          <w:szCs w:val="26"/>
          <w:lang w:eastAsia="en-US"/>
        </w:rPr>
        <w:sectPr w:rsidR="004A1678" w:rsidSect="008028E2">
          <w:pgSz w:w="16838" w:h="11906" w:orient="landscape"/>
          <w:pgMar w:top="1701" w:right="1276" w:bottom="850" w:left="1134" w:header="708" w:footer="708" w:gutter="0"/>
          <w:cols w:space="708"/>
          <w:docGrid w:linePitch="360"/>
        </w:sectPr>
      </w:pPr>
    </w:p>
    <w:p w:rsidR="006F627B" w:rsidRDefault="006F627B" w:rsidP="006F627B">
      <w:pPr>
        <w:tabs>
          <w:tab w:val="left" w:pos="5160"/>
        </w:tabs>
        <w:ind w:left="3840"/>
        <w:jc w:val="center"/>
        <w:rPr>
          <w:sz w:val="26"/>
          <w:szCs w:val="26"/>
        </w:rPr>
      </w:pPr>
      <w:r>
        <w:rPr>
          <w:sz w:val="26"/>
          <w:szCs w:val="26"/>
        </w:rPr>
        <w:t xml:space="preserve">Приложение № 8 </w:t>
      </w:r>
    </w:p>
    <w:p w:rsidR="006F627B" w:rsidRDefault="006F627B" w:rsidP="006F627B">
      <w:pPr>
        <w:widowControl w:val="0"/>
        <w:autoSpaceDE w:val="0"/>
        <w:autoSpaceDN w:val="0"/>
        <w:adjustRightInd w:val="0"/>
        <w:ind w:firstLine="720"/>
        <w:jc w:val="center"/>
        <w:rPr>
          <w:sz w:val="26"/>
          <w:szCs w:val="26"/>
        </w:rPr>
      </w:pPr>
      <w:r>
        <w:rPr>
          <w:sz w:val="26"/>
          <w:szCs w:val="26"/>
        </w:rPr>
        <w:t xml:space="preserve">                                                 к муниципальной программе </w:t>
      </w:r>
      <w:proofErr w:type="gramStart"/>
      <w:r>
        <w:rPr>
          <w:sz w:val="26"/>
          <w:szCs w:val="26"/>
        </w:rPr>
        <w:t>Комсомольского</w:t>
      </w:r>
      <w:proofErr w:type="gramEnd"/>
      <w:r>
        <w:rPr>
          <w:sz w:val="26"/>
          <w:szCs w:val="26"/>
        </w:rPr>
        <w:t xml:space="preserve"> </w:t>
      </w:r>
    </w:p>
    <w:p w:rsidR="006F627B" w:rsidRDefault="006F627B" w:rsidP="006F627B">
      <w:pPr>
        <w:widowControl w:val="0"/>
        <w:autoSpaceDE w:val="0"/>
        <w:autoSpaceDN w:val="0"/>
        <w:adjustRightInd w:val="0"/>
        <w:ind w:firstLine="720"/>
        <w:jc w:val="right"/>
        <w:rPr>
          <w:sz w:val="26"/>
          <w:szCs w:val="26"/>
        </w:rPr>
      </w:pPr>
      <w:r>
        <w:rPr>
          <w:sz w:val="26"/>
          <w:szCs w:val="26"/>
        </w:rPr>
        <w:t>муниципального округа Чувашской Республики</w:t>
      </w:r>
    </w:p>
    <w:p w:rsidR="006F627B" w:rsidRDefault="006F627B" w:rsidP="006F627B">
      <w:pPr>
        <w:widowControl w:val="0"/>
        <w:autoSpaceDE w:val="0"/>
        <w:autoSpaceDN w:val="0"/>
        <w:adjustRightInd w:val="0"/>
        <w:ind w:firstLine="720"/>
        <w:jc w:val="right"/>
        <w:rPr>
          <w:sz w:val="26"/>
          <w:szCs w:val="26"/>
        </w:rPr>
      </w:pPr>
      <w:r>
        <w:rPr>
          <w:sz w:val="26"/>
          <w:szCs w:val="26"/>
        </w:rPr>
        <w:t xml:space="preserve"> «Развитие сельского хозяйства и регулирование </w:t>
      </w:r>
    </w:p>
    <w:p w:rsidR="006F627B" w:rsidRDefault="006F627B" w:rsidP="006F627B">
      <w:pPr>
        <w:widowControl w:val="0"/>
        <w:autoSpaceDE w:val="0"/>
        <w:autoSpaceDN w:val="0"/>
        <w:adjustRightInd w:val="0"/>
        <w:ind w:firstLine="720"/>
        <w:jc w:val="right"/>
        <w:rPr>
          <w:sz w:val="26"/>
          <w:szCs w:val="26"/>
        </w:rPr>
      </w:pPr>
      <w:r>
        <w:rPr>
          <w:sz w:val="26"/>
          <w:szCs w:val="26"/>
        </w:rPr>
        <w:t>рынка сельскохозяйственной продукции, сырья</w:t>
      </w:r>
    </w:p>
    <w:p w:rsidR="004A1678" w:rsidRDefault="006F627B" w:rsidP="006F627B">
      <w:pPr>
        <w:widowControl w:val="0"/>
        <w:autoSpaceDE w:val="0"/>
        <w:autoSpaceDN w:val="0"/>
        <w:adjustRightInd w:val="0"/>
        <w:ind w:firstLine="720"/>
        <w:jc w:val="center"/>
        <w:rPr>
          <w:sz w:val="26"/>
          <w:szCs w:val="26"/>
        </w:rPr>
      </w:pPr>
      <w:r>
        <w:rPr>
          <w:sz w:val="26"/>
          <w:szCs w:val="26"/>
        </w:rPr>
        <w:t xml:space="preserve">                                                  и продовольствия Чувашской Республики»</w:t>
      </w:r>
    </w:p>
    <w:p w:rsidR="006F627B" w:rsidRDefault="006F627B" w:rsidP="006F627B">
      <w:pPr>
        <w:widowControl w:val="0"/>
        <w:autoSpaceDE w:val="0"/>
        <w:autoSpaceDN w:val="0"/>
        <w:adjustRightInd w:val="0"/>
        <w:ind w:firstLine="720"/>
        <w:jc w:val="center"/>
        <w:rPr>
          <w:sz w:val="26"/>
          <w:szCs w:val="26"/>
        </w:rPr>
      </w:pPr>
    </w:p>
    <w:p w:rsidR="00CA20B5" w:rsidRDefault="00CA20B5" w:rsidP="006F627B">
      <w:pPr>
        <w:widowControl w:val="0"/>
        <w:autoSpaceDE w:val="0"/>
        <w:autoSpaceDN w:val="0"/>
        <w:adjustRightInd w:val="0"/>
        <w:ind w:firstLine="720"/>
        <w:jc w:val="center"/>
        <w:rPr>
          <w:sz w:val="26"/>
          <w:szCs w:val="26"/>
        </w:rPr>
      </w:pPr>
    </w:p>
    <w:p w:rsidR="00CA20B5" w:rsidRDefault="00CA20B5" w:rsidP="00CA20B5">
      <w:pPr>
        <w:jc w:val="center"/>
        <w:rPr>
          <w:b/>
          <w:sz w:val="26"/>
          <w:szCs w:val="26"/>
        </w:rPr>
      </w:pPr>
      <w:r>
        <w:rPr>
          <w:b/>
          <w:sz w:val="26"/>
          <w:szCs w:val="26"/>
        </w:rPr>
        <w:t xml:space="preserve">П О Д П Р О Г Р А М </w:t>
      </w:r>
      <w:proofErr w:type="spellStart"/>
      <w:proofErr w:type="gramStart"/>
      <w:r>
        <w:rPr>
          <w:b/>
          <w:sz w:val="26"/>
          <w:szCs w:val="26"/>
        </w:rPr>
        <w:t>М</w:t>
      </w:r>
      <w:proofErr w:type="spellEnd"/>
      <w:proofErr w:type="gramEnd"/>
      <w:r>
        <w:rPr>
          <w:b/>
          <w:sz w:val="26"/>
          <w:szCs w:val="26"/>
        </w:rPr>
        <w:t xml:space="preserve"> А</w:t>
      </w:r>
    </w:p>
    <w:p w:rsidR="00CA20B5" w:rsidRDefault="00CA20B5" w:rsidP="00CA20B5">
      <w:pPr>
        <w:autoSpaceDE w:val="0"/>
        <w:autoSpaceDN w:val="0"/>
        <w:adjustRightInd w:val="0"/>
        <w:jc w:val="center"/>
        <w:outlineLvl w:val="0"/>
        <w:rPr>
          <w:sz w:val="26"/>
          <w:szCs w:val="26"/>
          <w:lang w:eastAsia="en-US"/>
        </w:rPr>
      </w:pPr>
      <w:r>
        <w:rPr>
          <w:b/>
          <w:sz w:val="26"/>
          <w:szCs w:val="26"/>
        </w:rPr>
        <w:t>«Стимулирование инвестиционной деятельности в агропромышленном комплексе» муниципальной программы Комсомольского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p>
    <w:p w:rsidR="00CA20B5" w:rsidRDefault="00CA20B5" w:rsidP="00CA20B5">
      <w:pPr>
        <w:jc w:val="center"/>
        <w:rPr>
          <w:b/>
          <w:sz w:val="26"/>
          <w:szCs w:val="26"/>
        </w:rPr>
      </w:pPr>
    </w:p>
    <w:p w:rsidR="00CA20B5" w:rsidRDefault="00CA20B5" w:rsidP="00CA20B5">
      <w:pP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t xml:space="preserve">    Паспорт подпрограммы</w:t>
      </w:r>
    </w:p>
    <w:p w:rsidR="00CA20B5" w:rsidRDefault="00CA20B5" w:rsidP="00CA20B5">
      <w:pPr>
        <w:rPr>
          <w:b/>
          <w:sz w:val="26"/>
          <w:szCs w:val="26"/>
        </w:rPr>
      </w:pPr>
    </w:p>
    <w:tbl>
      <w:tblPr>
        <w:tblW w:w="5000" w:type="pct"/>
        <w:tblCellMar>
          <w:left w:w="62" w:type="dxa"/>
          <w:right w:w="62" w:type="dxa"/>
        </w:tblCellMar>
        <w:tblLook w:val="04A0"/>
      </w:tblPr>
      <w:tblGrid>
        <w:gridCol w:w="3447"/>
        <w:gridCol w:w="328"/>
        <w:gridCol w:w="5704"/>
      </w:tblGrid>
      <w:tr w:rsidR="00CA20B5" w:rsidTr="00CA20B5">
        <w:tc>
          <w:tcPr>
            <w:tcW w:w="1818" w:type="pct"/>
            <w:hideMark/>
          </w:tcPr>
          <w:p w:rsidR="00CA20B5" w:rsidRDefault="00CA20B5">
            <w:pPr>
              <w:autoSpaceDE w:val="0"/>
              <w:autoSpaceDN w:val="0"/>
              <w:adjustRightInd w:val="0"/>
              <w:jc w:val="both"/>
              <w:rPr>
                <w:sz w:val="26"/>
                <w:szCs w:val="26"/>
                <w:lang w:eastAsia="en-US"/>
              </w:rPr>
            </w:pPr>
            <w:r>
              <w:rPr>
                <w:sz w:val="26"/>
                <w:szCs w:val="26"/>
                <w:lang w:eastAsia="en-US"/>
              </w:rPr>
              <w:t>Ответственный исполнитель подпрограммы</w:t>
            </w:r>
          </w:p>
        </w:tc>
        <w:tc>
          <w:tcPr>
            <w:tcW w:w="173" w:type="pct"/>
            <w:hideMark/>
          </w:tcPr>
          <w:p w:rsidR="00CA20B5" w:rsidRDefault="00CA20B5">
            <w:pPr>
              <w:autoSpaceDE w:val="0"/>
              <w:autoSpaceDN w:val="0"/>
              <w:adjustRightInd w:val="0"/>
              <w:jc w:val="both"/>
              <w:rPr>
                <w:sz w:val="26"/>
                <w:szCs w:val="26"/>
              </w:rPr>
            </w:pPr>
            <w:r>
              <w:rPr>
                <w:sz w:val="26"/>
                <w:szCs w:val="26"/>
              </w:rPr>
              <w:t>–</w:t>
            </w:r>
          </w:p>
        </w:tc>
        <w:tc>
          <w:tcPr>
            <w:tcW w:w="3009" w:type="pct"/>
          </w:tcPr>
          <w:p w:rsidR="00CA20B5" w:rsidRDefault="00CA20B5">
            <w:pPr>
              <w:autoSpaceDE w:val="0"/>
              <w:autoSpaceDN w:val="0"/>
              <w:adjustRightInd w:val="0"/>
              <w:jc w:val="both"/>
              <w:rPr>
                <w:sz w:val="26"/>
                <w:szCs w:val="26"/>
              </w:rPr>
            </w:pPr>
            <w:r>
              <w:rPr>
                <w:sz w:val="26"/>
                <w:szCs w:val="26"/>
              </w:rPr>
              <w:t>отдел сельского хозяйства и экологии администрации Комсомольского муниципального округа Чувашской Республики</w:t>
            </w:r>
          </w:p>
          <w:p w:rsidR="00CA20B5" w:rsidRDefault="00CA20B5">
            <w:pPr>
              <w:autoSpaceDE w:val="0"/>
              <w:autoSpaceDN w:val="0"/>
              <w:adjustRightInd w:val="0"/>
              <w:jc w:val="both"/>
              <w:rPr>
                <w:sz w:val="26"/>
                <w:szCs w:val="26"/>
                <w:lang w:eastAsia="en-US"/>
              </w:rPr>
            </w:pPr>
          </w:p>
        </w:tc>
      </w:tr>
      <w:tr w:rsidR="00602DDD" w:rsidTr="00CA20B5">
        <w:tc>
          <w:tcPr>
            <w:tcW w:w="1818" w:type="pct"/>
            <w:hideMark/>
          </w:tcPr>
          <w:p w:rsidR="00602DDD" w:rsidRDefault="00602DDD">
            <w:pPr>
              <w:autoSpaceDE w:val="0"/>
              <w:autoSpaceDN w:val="0"/>
              <w:adjustRightInd w:val="0"/>
              <w:jc w:val="both"/>
              <w:rPr>
                <w:sz w:val="26"/>
                <w:szCs w:val="26"/>
                <w:lang w:eastAsia="en-US"/>
              </w:rPr>
            </w:pPr>
            <w:r>
              <w:rPr>
                <w:spacing w:val="-2"/>
                <w:sz w:val="26"/>
                <w:szCs w:val="26"/>
              </w:rPr>
              <w:t>Соисполнители подпрограммы</w:t>
            </w:r>
          </w:p>
        </w:tc>
        <w:tc>
          <w:tcPr>
            <w:tcW w:w="173" w:type="pct"/>
            <w:hideMark/>
          </w:tcPr>
          <w:p w:rsidR="00602DDD" w:rsidRDefault="00602DDD">
            <w:pPr>
              <w:autoSpaceDE w:val="0"/>
              <w:autoSpaceDN w:val="0"/>
              <w:adjustRightInd w:val="0"/>
              <w:jc w:val="both"/>
              <w:rPr>
                <w:sz w:val="26"/>
                <w:szCs w:val="26"/>
              </w:rPr>
            </w:pPr>
            <w:r>
              <w:rPr>
                <w:sz w:val="26"/>
                <w:szCs w:val="26"/>
              </w:rPr>
              <w:t>-</w:t>
            </w:r>
          </w:p>
        </w:tc>
        <w:tc>
          <w:tcPr>
            <w:tcW w:w="3009" w:type="pct"/>
          </w:tcPr>
          <w:p w:rsidR="00241D34" w:rsidRDefault="00241D34">
            <w:pPr>
              <w:autoSpaceDE w:val="0"/>
              <w:autoSpaceDN w:val="0"/>
              <w:adjustRightInd w:val="0"/>
              <w:jc w:val="both"/>
              <w:rPr>
                <w:spacing w:val="-1"/>
                <w:sz w:val="26"/>
                <w:szCs w:val="26"/>
              </w:rPr>
            </w:pPr>
            <w:r>
              <w:rPr>
                <w:spacing w:val="-1"/>
                <w:sz w:val="26"/>
                <w:szCs w:val="26"/>
              </w:rPr>
              <w:t xml:space="preserve">Управление по благоустройству и развитию территорий администрации Комсомольского муниципального округа </w:t>
            </w:r>
            <w:r>
              <w:rPr>
                <w:spacing w:val="-2"/>
                <w:sz w:val="26"/>
                <w:szCs w:val="26"/>
              </w:rPr>
              <w:t>Чувашской Республики;</w:t>
            </w:r>
          </w:p>
          <w:p w:rsidR="00602DDD" w:rsidRDefault="00602DDD">
            <w:pPr>
              <w:autoSpaceDE w:val="0"/>
              <w:autoSpaceDN w:val="0"/>
              <w:adjustRightInd w:val="0"/>
              <w:jc w:val="both"/>
              <w:rPr>
                <w:spacing w:val="-1"/>
                <w:sz w:val="26"/>
                <w:szCs w:val="26"/>
              </w:rPr>
            </w:pPr>
            <w:r>
              <w:rPr>
                <w:spacing w:val="-1"/>
                <w:sz w:val="26"/>
                <w:szCs w:val="26"/>
              </w:rPr>
              <w:t xml:space="preserve">Отдел экономики, имущественных и земельных отношений </w:t>
            </w:r>
            <w:r>
              <w:rPr>
                <w:spacing w:val="-2"/>
                <w:sz w:val="26"/>
                <w:szCs w:val="26"/>
              </w:rPr>
              <w:t>администрации Комсомольского муниципального округа Чувашской Республики</w:t>
            </w:r>
            <w:r>
              <w:rPr>
                <w:spacing w:val="-1"/>
                <w:sz w:val="26"/>
                <w:szCs w:val="26"/>
              </w:rPr>
              <w:t>;</w:t>
            </w:r>
          </w:p>
          <w:p w:rsidR="00602DDD" w:rsidRDefault="00602DDD">
            <w:pPr>
              <w:autoSpaceDE w:val="0"/>
              <w:autoSpaceDN w:val="0"/>
              <w:adjustRightInd w:val="0"/>
              <w:jc w:val="both"/>
              <w:rPr>
                <w:spacing w:val="-1"/>
                <w:sz w:val="26"/>
                <w:szCs w:val="26"/>
              </w:rPr>
            </w:pPr>
            <w:r>
              <w:rPr>
                <w:spacing w:val="-1"/>
                <w:sz w:val="26"/>
                <w:szCs w:val="26"/>
              </w:rPr>
              <w:t xml:space="preserve">Финансовый отдел </w:t>
            </w:r>
            <w:r>
              <w:rPr>
                <w:spacing w:val="-2"/>
                <w:sz w:val="26"/>
                <w:szCs w:val="26"/>
              </w:rPr>
              <w:t>администрации Комсомольского муниципального округа Чувашской Республики</w:t>
            </w:r>
          </w:p>
          <w:p w:rsidR="00602DDD" w:rsidRDefault="00602DDD">
            <w:pPr>
              <w:autoSpaceDE w:val="0"/>
              <w:autoSpaceDN w:val="0"/>
              <w:adjustRightInd w:val="0"/>
              <w:jc w:val="both"/>
              <w:rPr>
                <w:sz w:val="26"/>
                <w:szCs w:val="26"/>
              </w:rPr>
            </w:pPr>
          </w:p>
        </w:tc>
      </w:tr>
      <w:tr w:rsidR="00CA20B5" w:rsidTr="00CA20B5">
        <w:tc>
          <w:tcPr>
            <w:tcW w:w="1818" w:type="pct"/>
            <w:hideMark/>
          </w:tcPr>
          <w:p w:rsidR="00CA20B5" w:rsidRDefault="00CA20B5">
            <w:pPr>
              <w:autoSpaceDE w:val="0"/>
              <w:autoSpaceDN w:val="0"/>
              <w:adjustRightInd w:val="0"/>
              <w:jc w:val="both"/>
              <w:rPr>
                <w:sz w:val="26"/>
                <w:szCs w:val="26"/>
                <w:lang w:eastAsia="en-US"/>
              </w:rPr>
            </w:pPr>
            <w:r>
              <w:rPr>
                <w:sz w:val="26"/>
                <w:szCs w:val="26"/>
                <w:lang w:eastAsia="en-US"/>
              </w:rPr>
              <w:t xml:space="preserve">Цели подпрограммы </w:t>
            </w:r>
          </w:p>
        </w:tc>
        <w:tc>
          <w:tcPr>
            <w:tcW w:w="173" w:type="pct"/>
            <w:hideMark/>
          </w:tcPr>
          <w:p w:rsidR="00CA20B5" w:rsidRDefault="00CA20B5">
            <w:pPr>
              <w:autoSpaceDE w:val="0"/>
              <w:autoSpaceDN w:val="0"/>
              <w:adjustRightInd w:val="0"/>
              <w:jc w:val="both"/>
              <w:rPr>
                <w:sz w:val="26"/>
                <w:szCs w:val="26"/>
                <w:lang w:eastAsia="en-US"/>
              </w:rPr>
            </w:pPr>
            <w:r>
              <w:rPr>
                <w:sz w:val="26"/>
                <w:szCs w:val="26"/>
                <w:lang w:eastAsia="en-US"/>
              </w:rPr>
              <w:t>–</w:t>
            </w:r>
          </w:p>
        </w:tc>
        <w:tc>
          <w:tcPr>
            <w:tcW w:w="3009" w:type="pct"/>
          </w:tcPr>
          <w:p w:rsidR="00CA20B5" w:rsidRDefault="00CA20B5">
            <w:pPr>
              <w:autoSpaceDE w:val="0"/>
              <w:autoSpaceDN w:val="0"/>
              <w:adjustRightInd w:val="0"/>
              <w:jc w:val="both"/>
              <w:rPr>
                <w:sz w:val="26"/>
                <w:szCs w:val="26"/>
                <w:lang w:eastAsia="en-US"/>
              </w:rPr>
            </w:pPr>
            <w:r>
              <w:rPr>
                <w:sz w:val="26"/>
                <w:szCs w:val="26"/>
                <w:lang w:eastAsia="en-US"/>
              </w:rPr>
              <w:t>повышение инвестиционной привлекательности агропромышленного комплекса;</w:t>
            </w:r>
          </w:p>
          <w:p w:rsidR="00CA20B5" w:rsidRDefault="00CA20B5">
            <w:pPr>
              <w:autoSpaceDE w:val="0"/>
              <w:autoSpaceDN w:val="0"/>
              <w:adjustRightInd w:val="0"/>
              <w:jc w:val="both"/>
              <w:rPr>
                <w:sz w:val="26"/>
                <w:szCs w:val="26"/>
                <w:lang w:eastAsia="en-US"/>
              </w:rPr>
            </w:pPr>
            <w:r>
              <w:rPr>
                <w:sz w:val="26"/>
                <w:szCs w:val="26"/>
                <w:lang w:eastAsia="en-US"/>
              </w:rPr>
              <w:t>улучшение условий доступа сельскохозяйственных товаропроизводителей к кредитным ресурсам</w:t>
            </w:r>
          </w:p>
          <w:p w:rsidR="00CA20B5" w:rsidRDefault="00CA20B5">
            <w:pPr>
              <w:autoSpaceDE w:val="0"/>
              <w:autoSpaceDN w:val="0"/>
              <w:adjustRightInd w:val="0"/>
              <w:jc w:val="both"/>
              <w:rPr>
                <w:sz w:val="26"/>
                <w:szCs w:val="26"/>
                <w:lang w:eastAsia="en-US"/>
              </w:rPr>
            </w:pPr>
          </w:p>
        </w:tc>
      </w:tr>
      <w:tr w:rsidR="00CA20B5" w:rsidTr="00CA20B5">
        <w:tc>
          <w:tcPr>
            <w:tcW w:w="1818" w:type="pct"/>
            <w:hideMark/>
          </w:tcPr>
          <w:p w:rsidR="00CA20B5" w:rsidRDefault="00CA20B5">
            <w:pPr>
              <w:autoSpaceDE w:val="0"/>
              <w:autoSpaceDN w:val="0"/>
              <w:adjustRightInd w:val="0"/>
              <w:jc w:val="both"/>
              <w:rPr>
                <w:sz w:val="26"/>
                <w:szCs w:val="26"/>
                <w:lang w:eastAsia="en-US"/>
              </w:rPr>
            </w:pPr>
            <w:r>
              <w:rPr>
                <w:sz w:val="26"/>
                <w:szCs w:val="26"/>
                <w:lang w:eastAsia="en-US"/>
              </w:rPr>
              <w:t>Задачи подпрограммы</w:t>
            </w:r>
          </w:p>
        </w:tc>
        <w:tc>
          <w:tcPr>
            <w:tcW w:w="173" w:type="pct"/>
            <w:hideMark/>
          </w:tcPr>
          <w:p w:rsidR="00CA20B5" w:rsidRDefault="00CA20B5">
            <w:pPr>
              <w:autoSpaceDE w:val="0"/>
              <w:autoSpaceDN w:val="0"/>
              <w:adjustRightInd w:val="0"/>
              <w:jc w:val="both"/>
              <w:rPr>
                <w:sz w:val="26"/>
                <w:szCs w:val="26"/>
              </w:rPr>
            </w:pPr>
            <w:r>
              <w:rPr>
                <w:sz w:val="26"/>
                <w:szCs w:val="26"/>
              </w:rPr>
              <w:t>–</w:t>
            </w:r>
          </w:p>
        </w:tc>
        <w:tc>
          <w:tcPr>
            <w:tcW w:w="3009" w:type="pct"/>
          </w:tcPr>
          <w:p w:rsidR="00CA20B5" w:rsidRDefault="00CA20B5">
            <w:pPr>
              <w:autoSpaceDE w:val="0"/>
              <w:autoSpaceDN w:val="0"/>
              <w:adjustRightInd w:val="0"/>
              <w:jc w:val="both"/>
              <w:rPr>
                <w:sz w:val="26"/>
                <w:szCs w:val="26"/>
                <w:lang w:eastAsia="en-US"/>
              </w:rPr>
            </w:pPr>
            <w:proofErr w:type="spellStart"/>
            <w:r>
              <w:rPr>
                <w:sz w:val="26"/>
                <w:szCs w:val="26"/>
                <w:lang w:eastAsia="en-US"/>
              </w:rPr>
              <w:t>неотвлечение</w:t>
            </w:r>
            <w:proofErr w:type="spellEnd"/>
            <w:r>
              <w:rPr>
                <w:sz w:val="26"/>
                <w:szCs w:val="26"/>
                <w:lang w:eastAsia="en-US"/>
              </w:rPr>
              <w:t xml:space="preserve"> собственных оборотных средств сельскохозяйственных товаропроизводителей на оплату субсидируемой части процентной ставки;</w:t>
            </w:r>
          </w:p>
          <w:p w:rsidR="00CA20B5" w:rsidRDefault="00CA20B5">
            <w:pPr>
              <w:autoSpaceDE w:val="0"/>
              <w:autoSpaceDN w:val="0"/>
              <w:adjustRightInd w:val="0"/>
              <w:jc w:val="both"/>
              <w:rPr>
                <w:sz w:val="26"/>
                <w:szCs w:val="26"/>
                <w:lang w:eastAsia="en-US"/>
              </w:rPr>
            </w:pPr>
            <w:r>
              <w:rPr>
                <w:sz w:val="26"/>
                <w:szCs w:val="26"/>
                <w:lang w:eastAsia="en-US"/>
              </w:rPr>
              <w:t>модернизация материально-технической и технологической базы сельскохозяйственного производства и оптово-распределительных центров;</w:t>
            </w:r>
          </w:p>
          <w:p w:rsidR="00CA20B5" w:rsidRDefault="00CA20B5" w:rsidP="00A26FA9">
            <w:pPr>
              <w:pStyle w:val="ConsPlusNormal"/>
              <w:widowControl/>
              <w:ind w:firstLine="0"/>
              <w:jc w:val="both"/>
              <w:rPr>
                <w:rFonts w:ascii="Times New Roman" w:hAnsi="Times New Roman"/>
                <w:sz w:val="26"/>
                <w:szCs w:val="26"/>
                <w:lang w:eastAsia="en-US"/>
              </w:rPr>
            </w:pPr>
            <w:r>
              <w:rPr>
                <w:rFonts w:ascii="Times New Roman" w:hAnsi="Times New Roman"/>
                <w:sz w:val="26"/>
                <w:szCs w:val="26"/>
                <w:lang w:eastAsia="en-US"/>
              </w:rPr>
              <w:t>строительство новых, реконструкция и модернизация существующих мощностей объектов агропромышленного комплекса</w:t>
            </w:r>
          </w:p>
          <w:p w:rsidR="00CA20B5" w:rsidRDefault="00CA20B5">
            <w:pPr>
              <w:pStyle w:val="ConsPlusNormal"/>
              <w:widowControl/>
              <w:jc w:val="both"/>
              <w:rPr>
                <w:sz w:val="26"/>
                <w:szCs w:val="26"/>
                <w:lang w:eastAsia="en-US"/>
              </w:rPr>
            </w:pPr>
          </w:p>
        </w:tc>
      </w:tr>
      <w:tr w:rsidR="00CA20B5" w:rsidTr="00CA20B5">
        <w:tc>
          <w:tcPr>
            <w:tcW w:w="1818" w:type="pct"/>
            <w:hideMark/>
          </w:tcPr>
          <w:p w:rsidR="00CA20B5" w:rsidRDefault="00CA20B5">
            <w:pPr>
              <w:autoSpaceDE w:val="0"/>
              <w:autoSpaceDN w:val="0"/>
              <w:adjustRightInd w:val="0"/>
              <w:jc w:val="both"/>
              <w:rPr>
                <w:sz w:val="26"/>
                <w:szCs w:val="26"/>
                <w:lang w:eastAsia="en-US"/>
              </w:rPr>
            </w:pPr>
            <w:r>
              <w:rPr>
                <w:color w:val="000000"/>
                <w:sz w:val="26"/>
                <w:szCs w:val="26"/>
              </w:rPr>
              <w:t>Целевые показатели (индикаторы) подпрограммы</w:t>
            </w:r>
          </w:p>
        </w:tc>
        <w:tc>
          <w:tcPr>
            <w:tcW w:w="173" w:type="pct"/>
            <w:hideMark/>
          </w:tcPr>
          <w:p w:rsidR="00CA20B5" w:rsidRDefault="00CA20B5">
            <w:pPr>
              <w:autoSpaceDE w:val="0"/>
              <w:autoSpaceDN w:val="0"/>
              <w:adjustRightInd w:val="0"/>
              <w:jc w:val="both"/>
              <w:rPr>
                <w:sz w:val="26"/>
                <w:szCs w:val="26"/>
                <w:lang w:eastAsia="en-US"/>
              </w:rPr>
            </w:pPr>
            <w:r>
              <w:rPr>
                <w:sz w:val="26"/>
                <w:szCs w:val="26"/>
                <w:lang w:eastAsia="en-US"/>
              </w:rPr>
              <w:t>–</w:t>
            </w:r>
          </w:p>
        </w:tc>
        <w:tc>
          <w:tcPr>
            <w:tcW w:w="3009" w:type="pct"/>
          </w:tcPr>
          <w:p w:rsidR="00CA20B5" w:rsidRDefault="00CA20B5">
            <w:pPr>
              <w:autoSpaceDE w:val="0"/>
              <w:autoSpaceDN w:val="0"/>
              <w:adjustRightInd w:val="0"/>
              <w:jc w:val="both"/>
              <w:rPr>
                <w:sz w:val="26"/>
                <w:szCs w:val="26"/>
                <w:lang w:eastAsia="en-US"/>
              </w:rPr>
            </w:pPr>
            <w:r>
              <w:rPr>
                <w:sz w:val="26"/>
                <w:szCs w:val="26"/>
                <w:lang w:eastAsia="en-US"/>
              </w:rPr>
              <w:t xml:space="preserve">к 2036 году предусматривается достижение следующих </w:t>
            </w:r>
            <w:r>
              <w:rPr>
                <w:color w:val="000000"/>
                <w:sz w:val="26"/>
                <w:szCs w:val="26"/>
              </w:rPr>
              <w:t>целевых показателей (индикаторов):</w:t>
            </w:r>
          </w:p>
          <w:p w:rsidR="00CA20B5" w:rsidRDefault="00CA20B5">
            <w:pPr>
              <w:autoSpaceDE w:val="0"/>
              <w:autoSpaceDN w:val="0"/>
              <w:adjustRightInd w:val="0"/>
              <w:jc w:val="both"/>
              <w:rPr>
                <w:sz w:val="26"/>
                <w:szCs w:val="26"/>
                <w:lang w:eastAsia="en-US"/>
              </w:rPr>
            </w:pPr>
            <w:r>
              <w:rPr>
                <w:sz w:val="26"/>
                <w:szCs w:val="26"/>
                <w:lang w:eastAsia="en-US"/>
              </w:rPr>
              <w:t>объем ссудной задолженности по субсидируемым инвестиционным кредитам (займам), выданным на развитие агропромышленного комплекса, – 0 млрд. рублей;</w:t>
            </w:r>
          </w:p>
          <w:p w:rsidR="00CA20B5" w:rsidRDefault="00CA20B5">
            <w:pPr>
              <w:autoSpaceDE w:val="0"/>
              <w:autoSpaceDN w:val="0"/>
              <w:adjustRightInd w:val="0"/>
              <w:jc w:val="both"/>
              <w:rPr>
                <w:sz w:val="26"/>
                <w:szCs w:val="26"/>
                <w:lang w:eastAsia="en-US"/>
              </w:rPr>
            </w:pPr>
            <w:r>
              <w:rPr>
                <w:sz w:val="26"/>
                <w:szCs w:val="26"/>
                <w:lang w:eastAsia="en-US"/>
              </w:rPr>
              <w:t>доля льготных кредитов, выданных малым формам хозяйствования, – не менее 20 процентов;</w:t>
            </w:r>
          </w:p>
          <w:p w:rsidR="00CA20B5" w:rsidRDefault="00CA20B5">
            <w:pPr>
              <w:autoSpaceDE w:val="0"/>
              <w:autoSpaceDN w:val="0"/>
              <w:adjustRightInd w:val="0"/>
              <w:jc w:val="both"/>
              <w:rPr>
                <w:sz w:val="26"/>
                <w:szCs w:val="26"/>
                <w:lang w:eastAsia="en-US"/>
              </w:rPr>
            </w:pPr>
            <w:r>
              <w:rPr>
                <w:sz w:val="26"/>
                <w:szCs w:val="26"/>
                <w:lang w:eastAsia="en-US"/>
              </w:rPr>
              <w:t>ввод в действие построенных и модернизированных мощностей по хранению картофеля и овощей открытого грунта – 0 тыс. тонн;</w:t>
            </w:r>
          </w:p>
          <w:p w:rsidR="00CA20B5" w:rsidRDefault="00CA20B5">
            <w:pPr>
              <w:autoSpaceDE w:val="0"/>
              <w:autoSpaceDN w:val="0"/>
              <w:adjustRightInd w:val="0"/>
              <w:jc w:val="both"/>
              <w:rPr>
                <w:sz w:val="26"/>
                <w:szCs w:val="26"/>
                <w:lang w:eastAsia="en-US"/>
              </w:rPr>
            </w:pPr>
            <w:r>
              <w:rPr>
                <w:sz w:val="26"/>
                <w:szCs w:val="26"/>
                <w:lang w:eastAsia="en-US"/>
              </w:rPr>
              <w:t>объем введенных в годах, предшествующих году предоставления субсидии, мощностей животноводческих комплексов молочного направления (молочных ферм) на объектах животноводческих комплексов молочного направления (молочных ферм) – 0 тыс. единиц;</w:t>
            </w:r>
          </w:p>
          <w:p w:rsidR="00CA20B5" w:rsidRDefault="00CA20B5">
            <w:pPr>
              <w:autoSpaceDE w:val="0"/>
              <w:autoSpaceDN w:val="0"/>
              <w:adjustRightInd w:val="0"/>
              <w:jc w:val="both"/>
              <w:rPr>
                <w:sz w:val="26"/>
                <w:szCs w:val="26"/>
                <w:lang w:eastAsia="en-US"/>
              </w:rPr>
            </w:pPr>
          </w:p>
        </w:tc>
      </w:tr>
      <w:tr w:rsidR="00CA20B5" w:rsidTr="00CA20B5">
        <w:tc>
          <w:tcPr>
            <w:tcW w:w="1818" w:type="pct"/>
            <w:hideMark/>
          </w:tcPr>
          <w:p w:rsidR="00CA20B5" w:rsidRDefault="00CA20B5">
            <w:pPr>
              <w:autoSpaceDE w:val="0"/>
              <w:autoSpaceDN w:val="0"/>
              <w:adjustRightInd w:val="0"/>
              <w:jc w:val="both"/>
              <w:rPr>
                <w:sz w:val="26"/>
                <w:szCs w:val="26"/>
                <w:lang w:eastAsia="en-US"/>
              </w:rPr>
            </w:pPr>
            <w:r>
              <w:rPr>
                <w:sz w:val="26"/>
                <w:szCs w:val="26"/>
                <w:lang w:eastAsia="en-US"/>
              </w:rPr>
              <w:t>Сроки и этапы реализации подпрограммы</w:t>
            </w:r>
          </w:p>
        </w:tc>
        <w:tc>
          <w:tcPr>
            <w:tcW w:w="173" w:type="pct"/>
            <w:hideMark/>
          </w:tcPr>
          <w:p w:rsidR="00CA20B5" w:rsidRDefault="00CA20B5">
            <w:pPr>
              <w:autoSpaceDE w:val="0"/>
              <w:autoSpaceDN w:val="0"/>
              <w:adjustRightInd w:val="0"/>
              <w:jc w:val="both"/>
              <w:rPr>
                <w:sz w:val="26"/>
                <w:szCs w:val="26"/>
                <w:lang w:eastAsia="en-US"/>
              </w:rPr>
            </w:pPr>
            <w:r>
              <w:rPr>
                <w:sz w:val="26"/>
                <w:szCs w:val="26"/>
                <w:lang w:eastAsia="en-US"/>
              </w:rPr>
              <w:t>–</w:t>
            </w:r>
          </w:p>
        </w:tc>
        <w:tc>
          <w:tcPr>
            <w:tcW w:w="3009" w:type="pct"/>
          </w:tcPr>
          <w:p w:rsidR="00CA20B5" w:rsidRDefault="00CA20B5">
            <w:pPr>
              <w:autoSpaceDE w:val="0"/>
              <w:autoSpaceDN w:val="0"/>
              <w:adjustRightInd w:val="0"/>
              <w:jc w:val="both"/>
              <w:rPr>
                <w:sz w:val="26"/>
                <w:szCs w:val="26"/>
                <w:lang w:eastAsia="en-US"/>
              </w:rPr>
            </w:pPr>
            <w:r>
              <w:rPr>
                <w:sz w:val="26"/>
                <w:szCs w:val="26"/>
                <w:lang w:eastAsia="en-US"/>
              </w:rPr>
              <w:t>2023–2035 годы:</w:t>
            </w:r>
          </w:p>
          <w:p w:rsidR="00CA20B5" w:rsidRDefault="00CA20B5">
            <w:pPr>
              <w:autoSpaceDE w:val="0"/>
              <w:autoSpaceDN w:val="0"/>
              <w:adjustRightInd w:val="0"/>
              <w:jc w:val="both"/>
              <w:rPr>
                <w:sz w:val="26"/>
                <w:szCs w:val="26"/>
                <w:lang w:eastAsia="en-US"/>
              </w:rPr>
            </w:pPr>
            <w:r>
              <w:rPr>
                <w:sz w:val="26"/>
                <w:szCs w:val="26"/>
                <w:lang w:eastAsia="en-US"/>
              </w:rPr>
              <w:t>1 этап – 2023–2025 годы;</w:t>
            </w:r>
          </w:p>
          <w:p w:rsidR="00CA20B5" w:rsidRDefault="00CA20B5">
            <w:pPr>
              <w:autoSpaceDE w:val="0"/>
              <w:autoSpaceDN w:val="0"/>
              <w:adjustRightInd w:val="0"/>
              <w:jc w:val="both"/>
              <w:rPr>
                <w:sz w:val="26"/>
                <w:szCs w:val="26"/>
                <w:lang w:eastAsia="en-US"/>
              </w:rPr>
            </w:pPr>
            <w:r>
              <w:rPr>
                <w:sz w:val="26"/>
                <w:szCs w:val="26"/>
                <w:lang w:eastAsia="en-US"/>
              </w:rPr>
              <w:t>2 этап – 2026–2030 годы;</w:t>
            </w:r>
          </w:p>
          <w:p w:rsidR="00CA20B5" w:rsidRDefault="00CA20B5">
            <w:pPr>
              <w:autoSpaceDE w:val="0"/>
              <w:autoSpaceDN w:val="0"/>
              <w:adjustRightInd w:val="0"/>
              <w:jc w:val="both"/>
              <w:rPr>
                <w:sz w:val="26"/>
                <w:szCs w:val="26"/>
                <w:lang w:eastAsia="en-US"/>
              </w:rPr>
            </w:pPr>
            <w:r>
              <w:rPr>
                <w:sz w:val="26"/>
                <w:szCs w:val="26"/>
                <w:lang w:eastAsia="en-US"/>
              </w:rPr>
              <w:t>3 этап – 2031–2035 годы</w:t>
            </w:r>
          </w:p>
          <w:p w:rsidR="00CA20B5" w:rsidRDefault="00CA20B5">
            <w:pPr>
              <w:autoSpaceDE w:val="0"/>
              <w:autoSpaceDN w:val="0"/>
              <w:adjustRightInd w:val="0"/>
              <w:jc w:val="both"/>
              <w:rPr>
                <w:sz w:val="26"/>
                <w:szCs w:val="26"/>
                <w:lang w:eastAsia="en-US"/>
              </w:rPr>
            </w:pPr>
          </w:p>
        </w:tc>
      </w:tr>
      <w:tr w:rsidR="00CA20B5" w:rsidTr="00CA20B5">
        <w:tc>
          <w:tcPr>
            <w:tcW w:w="1818" w:type="pct"/>
            <w:hideMark/>
          </w:tcPr>
          <w:p w:rsidR="00CA20B5" w:rsidRDefault="00CA20B5">
            <w:pPr>
              <w:autoSpaceDE w:val="0"/>
              <w:autoSpaceDN w:val="0"/>
              <w:adjustRightInd w:val="0"/>
              <w:jc w:val="both"/>
              <w:rPr>
                <w:sz w:val="26"/>
                <w:szCs w:val="26"/>
                <w:lang w:eastAsia="en-US"/>
              </w:rPr>
            </w:pPr>
            <w:r>
              <w:rPr>
                <w:sz w:val="26"/>
                <w:szCs w:val="26"/>
                <w:lang w:eastAsia="en-US"/>
              </w:rPr>
              <w:t xml:space="preserve">Объемы финансирования подпрограммы с разбивкой по годам реализации </w:t>
            </w:r>
          </w:p>
        </w:tc>
        <w:tc>
          <w:tcPr>
            <w:tcW w:w="173" w:type="pct"/>
            <w:hideMark/>
          </w:tcPr>
          <w:p w:rsidR="00CA20B5" w:rsidRDefault="00CA20B5">
            <w:pPr>
              <w:autoSpaceDE w:val="0"/>
              <w:autoSpaceDN w:val="0"/>
              <w:adjustRightInd w:val="0"/>
              <w:jc w:val="both"/>
              <w:rPr>
                <w:sz w:val="26"/>
                <w:szCs w:val="26"/>
                <w:lang w:eastAsia="en-US"/>
              </w:rPr>
            </w:pPr>
            <w:r>
              <w:rPr>
                <w:sz w:val="26"/>
                <w:szCs w:val="26"/>
                <w:lang w:eastAsia="en-US"/>
              </w:rPr>
              <w:t>–</w:t>
            </w:r>
          </w:p>
        </w:tc>
        <w:tc>
          <w:tcPr>
            <w:tcW w:w="3009" w:type="pct"/>
            <w:hideMark/>
          </w:tcPr>
          <w:p w:rsidR="00CA20B5" w:rsidRDefault="00CA20B5">
            <w:pPr>
              <w:autoSpaceDE w:val="0"/>
              <w:autoSpaceDN w:val="0"/>
              <w:adjustRightInd w:val="0"/>
              <w:jc w:val="both"/>
              <w:rPr>
                <w:sz w:val="26"/>
                <w:szCs w:val="26"/>
                <w:lang w:eastAsia="en-US"/>
              </w:rPr>
            </w:pPr>
            <w:r>
              <w:rPr>
                <w:sz w:val="26"/>
                <w:szCs w:val="26"/>
                <w:lang w:eastAsia="en-US"/>
              </w:rPr>
              <w:t>прогнозируемые объемы бюджетных ассигнований на реализацию мероприятий подпрограммы в 20</w:t>
            </w:r>
            <w:r w:rsidR="00790FEA">
              <w:rPr>
                <w:sz w:val="26"/>
                <w:szCs w:val="26"/>
                <w:lang w:eastAsia="en-US"/>
              </w:rPr>
              <w:t>23</w:t>
            </w:r>
            <w:r>
              <w:rPr>
                <w:sz w:val="26"/>
                <w:szCs w:val="26"/>
                <w:lang w:eastAsia="en-US"/>
              </w:rPr>
              <w:t xml:space="preserve">–2035 годах составляют </w:t>
            </w:r>
            <w:r w:rsidR="009D7F74" w:rsidRPr="00694788">
              <w:rPr>
                <w:rFonts w:eastAsiaTheme="minorHAnsi"/>
                <w:sz w:val="26"/>
                <w:szCs w:val="26"/>
                <w:lang w:eastAsia="en-US"/>
              </w:rPr>
              <w:t>0</w:t>
            </w:r>
            <w:r w:rsidR="009D7F74">
              <w:rPr>
                <w:rFonts w:eastAsiaTheme="minorHAnsi"/>
                <w:sz w:val="26"/>
                <w:szCs w:val="26"/>
                <w:lang w:eastAsia="en-US"/>
              </w:rPr>
              <w:t>,0 тыс.</w:t>
            </w:r>
            <w:r w:rsidR="009D7F74" w:rsidRPr="00694788">
              <w:rPr>
                <w:rFonts w:eastAsiaTheme="minorHAnsi"/>
                <w:sz w:val="26"/>
                <w:szCs w:val="26"/>
                <w:lang w:eastAsia="en-US"/>
              </w:rPr>
              <w:t> </w:t>
            </w:r>
            <w:r>
              <w:rPr>
                <w:sz w:val="26"/>
                <w:szCs w:val="26"/>
                <w:lang w:eastAsia="en-US"/>
              </w:rPr>
              <w:t>рублей, в том числе:</w:t>
            </w:r>
          </w:p>
          <w:p w:rsidR="00CA20B5" w:rsidRDefault="00CA20B5">
            <w:pPr>
              <w:autoSpaceDE w:val="0"/>
              <w:autoSpaceDN w:val="0"/>
              <w:adjustRightInd w:val="0"/>
              <w:jc w:val="both"/>
              <w:rPr>
                <w:sz w:val="26"/>
                <w:szCs w:val="26"/>
                <w:lang w:eastAsia="en-US"/>
              </w:rPr>
            </w:pPr>
            <w:r>
              <w:rPr>
                <w:sz w:val="26"/>
                <w:szCs w:val="26"/>
                <w:lang w:eastAsia="en-US"/>
              </w:rPr>
              <w:t xml:space="preserve">в 2023 году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CA20B5" w:rsidRDefault="00CA20B5">
            <w:pPr>
              <w:autoSpaceDE w:val="0"/>
              <w:autoSpaceDN w:val="0"/>
              <w:adjustRightInd w:val="0"/>
              <w:jc w:val="both"/>
              <w:rPr>
                <w:sz w:val="26"/>
                <w:szCs w:val="26"/>
                <w:lang w:eastAsia="en-US"/>
              </w:rPr>
            </w:pPr>
            <w:r>
              <w:rPr>
                <w:sz w:val="26"/>
                <w:szCs w:val="26"/>
                <w:lang w:eastAsia="en-US"/>
              </w:rPr>
              <w:t xml:space="preserve">в 2024 году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CA20B5" w:rsidRDefault="00CA20B5">
            <w:pPr>
              <w:autoSpaceDE w:val="0"/>
              <w:autoSpaceDN w:val="0"/>
              <w:adjustRightInd w:val="0"/>
              <w:jc w:val="both"/>
              <w:rPr>
                <w:sz w:val="26"/>
                <w:szCs w:val="26"/>
                <w:lang w:eastAsia="en-US"/>
              </w:rPr>
            </w:pPr>
            <w:r>
              <w:rPr>
                <w:sz w:val="26"/>
                <w:szCs w:val="26"/>
                <w:lang w:eastAsia="en-US"/>
              </w:rPr>
              <w:t xml:space="preserve">в 2025 году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CA20B5" w:rsidRDefault="00CA20B5">
            <w:pPr>
              <w:autoSpaceDE w:val="0"/>
              <w:autoSpaceDN w:val="0"/>
              <w:adjustRightInd w:val="0"/>
              <w:jc w:val="both"/>
              <w:rPr>
                <w:sz w:val="26"/>
                <w:szCs w:val="26"/>
                <w:lang w:eastAsia="en-US"/>
              </w:rPr>
            </w:pPr>
            <w:r>
              <w:rPr>
                <w:sz w:val="26"/>
                <w:szCs w:val="26"/>
                <w:lang w:eastAsia="en-US"/>
              </w:rPr>
              <w:t>в 2026–2030 годах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CA20B5" w:rsidRDefault="00CA20B5">
            <w:pPr>
              <w:autoSpaceDE w:val="0"/>
              <w:autoSpaceDN w:val="0"/>
              <w:adjustRightInd w:val="0"/>
              <w:jc w:val="both"/>
              <w:rPr>
                <w:sz w:val="26"/>
                <w:szCs w:val="26"/>
                <w:lang w:eastAsia="en-US"/>
              </w:rPr>
            </w:pPr>
            <w:r>
              <w:rPr>
                <w:sz w:val="26"/>
                <w:szCs w:val="26"/>
                <w:lang w:eastAsia="en-US"/>
              </w:rPr>
              <w:t xml:space="preserve">в 2031–2035 годах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CA20B5" w:rsidRDefault="00CA20B5">
            <w:pPr>
              <w:autoSpaceDE w:val="0"/>
              <w:autoSpaceDN w:val="0"/>
              <w:adjustRightInd w:val="0"/>
              <w:jc w:val="both"/>
              <w:rPr>
                <w:sz w:val="26"/>
                <w:szCs w:val="26"/>
                <w:lang w:eastAsia="en-US"/>
              </w:rPr>
            </w:pPr>
            <w:r>
              <w:rPr>
                <w:sz w:val="26"/>
                <w:szCs w:val="26"/>
                <w:lang w:eastAsia="en-US"/>
              </w:rPr>
              <w:t>из них средства:</w:t>
            </w:r>
          </w:p>
          <w:p w:rsidR="00CA20B5" w:rsidRDefault="00CA20B5">
            <w:pPr>
              <w:autoSpaceDE w:val="0"/>
              <w:autoSpaceDN w:val="0"/>
              <w:adjustRightInd w:val="0"/>
              <w:jc w:val="both"/>
              <w:rPr>
                <w:sz w:val="26"/>
                <w:szCs w:val="26"/>
                <w:lang w:eastAsia="en-US"/>
              </w:rPr>
            </w:pPr>
            <w:r>
              <w:rPr>
                <w:sz w:val="26"/>
                <w:szCs w:val="26"/>
                <w:lang w:eastAsia="en-US"/>
              </w:rPr>
              <w:t>федерального бюджета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 xml:space="preserve">ублей </w:t>
            </w:r>
            <w:r>
              <w:rPr>
                <w:sz w:val="26"/>
              </w:rPr>
              <w:t>(0 процента)</w:t>
            </w:r>
            <w:r>
              <w:rPr>
                <w:sz w:val="26"/>
                <w:szCs w:val="26"/>
                <w:lang w:eastAsia="en-US"/>
              </w:rPr>
              <w:t>, в том числе:</w:t>
            </w:r>
          </w:p>
          <w:p w:rsidR="00CA20B5" w:rsidRDefault="00CA20B5">
            <w:pPr>
              <w:autoSpaceDE w:val="0"/>
              <w:autoSpaceDN w:val="0"/>
              <w:adjustRightInd w:val="0"/>
              <w:jc w:val="both"/>
              <w:rPr>
                <w:sz w:val="26"/>
                <w:szCs w:val="26"/>
                <w:lang w:eastAsia="en-US"/>
              </w:rPr>
            </w:pPr>
            <w:r>
              <w:rPr>
                <w:sz w:val="26"/>
                <w:szCs w:val="26"/>
                <w:lang w:eastAsia="en-US"/>
              </w:rPr>
              <w:t xml:space="preserve">в 2023 году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CA20B5" w:rsidRDefault="00CA20B5">
            <w:pPr>
              <w:autoSpaceDE w:val="0"/>
              <w:autoSpaceDN w:val="0"/>
              <w:adjustRightInd w:val="0"/>
              <w:jc w:val="both"/>
              <w:rPr>
                <w:sz w:val="26"/>
                <w:szCs w:val="26"/>
                <w:lang w:eastAsia="en-US"/>
              </w:rPr>
            </w:pPr>
            <w:r>
              <w:rPr>
                <w:sz w:val="26"/>
                <w:szCs w:val="26"/>
                <w:lang w:eastAsia="en-US"/>
              </w:rPr>
              <w:t xml:space="preserve">в 2024 году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CA20B5" w:rsidRDefault="00CA20B5">
            <w:pPr>
              <w:autoSpaceDE w:val="0"/>
              <w:autoSpaceDN w:val="0"/>
              <w:adjustRightInd w:val="0"/>
              <w:jc w:val="both"/>
              <w:rPr>
                <w:sz w:val="26"/>
                <w:szCs w:val="26"/>
                <w:lang w:eastAsia="en-US"/>
              </w:rPr>
            </w:pPr>
            <w:r>
              <w:rPr>
                <w:sz w:val="26"/>
                <w:szCs w:val="26"/>
                <w:lang w:eastAsia="en-US"/>
              </w:rPr>
              <w:t xml:space="preserve">в 2025 году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CA20B5" w:rsidRDefault="00CA20B5">
            <w:pPr>
              <w:autoSpaceDE w:val="0"/>
              <w:autoSpaceDN w:val="0"/>
              <w:adjustRightInd w:val="0"/>
              <w:jc w:val="both"/>
              <w:rPr>
                <w:sz w:val="26"/>
                <w:szCs w:val="26"/>
                <w:lang w:eastAsia="en-US"/>
              </w:rPr>
            </w:pPr>
            <w:r>
              <w:rPr>
                <w:sz w:val="26"/>
                <w:szCs w:val="26"/>
                <w:lang w:eastAsia="en-US"/>
              </w:rPr>
              <w:t>в 2026–2030 годах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CA20B5" w:rsidRDefault="00DE4539">
            <w:pPr>
              <w:autoSpaceDE w:val="0"/>
              <w:autoSpaceDN w:val="0"/>
              <w:adjustRightInd w:val="0"/>
              <w:jc w:val="both"/>
              <w:rPr>
                <w:sz w:val="26"/>
                <w:szCs w:val="26"/>
                <w:lang w:eastAsia="en-US"/>
              </w:rPr>
            </w:pPr>
            <w:r>
              <w:rPr>
                <w:sz w:val="26"/>
                <w:szCs w:val="26"/>
                <w:lang w:eastAsia="en-US"/>
              </w:rPr>
              <w:t xml:space="preserve">в 2031–2035 годах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sidR="00CA20B5">
              <w:rPr>
                <w:sz w:val="26"/>
                <w:szCs w:val="26"/>
                <w:lang w:eastAsia="en-US"/>
              </w:rPr>
              <w:t>р</w:t>
            </w:r>
            <w:proofErr w:type="gramEnd"/>
            <w:r w:rsidR="00CA20B5">
              <w:rPr>
                <w:sz w:val="26"/>
                <w:szCs w:val="26"/>
                <w:lang w:eastAsia="en-US"/>
              </w:rPr>
              <w:t>ублей;</w:t>
            </w:r>
          </w:p>
          <w:p w:rsidR="00CA20B5" w:rsidRDefault="00CA20B5">
            <w:pPr>
              <w:autoSpaceDE w:val="0"/>
              <w:autoSpaceDN w:val="0"/>
              <w:adjustRightInd w:val="0"/>
              <w:jc w:val="both"/>
              <w:rPr>
                <w:sz w:val="26"/>
                <w:szCs w:val="26"/>
                <w:lang w:eastAsia="en-US"/>
              </w:rPr>
            </w:pPr>
            <w:r>
              <w:rPr>
                <w:sz w:val="26"/>
                <w:szCs w:val="26"/>
                <w:lang w:eastAsia="en-US"/>
              </w:rPr>
              <w:t>республиканского бюджета Чувашской Республики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 xml:space="preserve">ублей </w:t>
            </w:r>
            <w:r>
              <w:rPr>
                <w:sz w:val="26"/>
              </w:rPr>
              <w:t>(0 процента)</w:t>
            </w:r>
            <w:r>
              <w:rPr>
                <w:sz w:val="26"/>
                <w:szCs w:val="26"/>
                <w:lang w:eastAsia="en-US"/>
              </w:rPr>
              <w:t>, в том числе:</w:t>
            </w:r>
          </w:p>
          <w:p w:rsidR="00CA20B5" w:rsidRDefault="00CA20B5">
            <w:pPr>
              <w:autoSpaceDE w:val="0"/>
              <w:autoSpaceDN w:val="0"/>
              <w:adjustRightInd w:val="0"/>
              <w:jc w:val="both"/>
              <w:rPr>
                <w:sz w:val="26"/>
                <w:szCs w:val="26"/>
                <w:lang w:eastAsia="en-US"/>
              </w:rPr>
            </w:pPr>
            <w:r>
              <w:rPr>
                <w:sz w:val="26"/>
                <w:szCs w:val="26"/>
                <w:lang w:eastAsia="en-US"/>
              </w:rPr>
              <w:t xml:space="preserve">в 2023 году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CA20B5" w:rsidRDefault="00CA20B5">
            <w:pPr>
              <w:autoSpaceDE w:val="0"/>
              <w:autoSpaceDN w:val="0"/>
              <w:adjustRightInd w:val="0"/>
              <w:jc w:val="both"/>
              <w:rPr>
                <w:sz w:val="26"/>
                <w:szCs w:val="26"/>
                <w:lang w:eastAsia="en-US"/>
              </w:rPr>
            </w:pPr>
            <w:r>
              <w:rPr>
                <w:sz w:val="26"/>
                <w:szCs w:val="26"/>
                <w:lang w:eastAsia="en-US"/>
              </w:rPr>
              <w:t xml:space="preserve">в 2024 году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CA20B5" w:rsidRDefault="00CA20B5">
            <w:pPr>
              <w:autoSpaceDE w:val="0"/>
              <w:autoSpaceDN w:val="0"/>
              <w:adjustRightInd w:val="0"/>
              <w:jc w:val="both"/>
              <w:rPr>
                <w:sz w:val="26"/>
                <w:szCs w:val="26"/>
                <w:lang w:eastAsia="en-US"/>
              </w:rPr>
            </w:pPr>
            <w:r>
              <w:rPr>
                <w:sz w:val="26"/>
                <w:szCs w:val="26"/>
                <w:lang w:eastAsia="en-US"/>
              </w:rPr>
              <w:t xml:space="preserve">в 2025 году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CA20B5" w:rsidRDefault="00CA20B5">
            <w:pPr>
              <w:autoSpaceDE w:val="0"/>
              <w:autoSpaceDN w:val="0"/>
              <w:adjustRightInd w:val="0"/>
              <w:jc w:val="both"/>
              <w:rPr>
                <w:sz w:val="26"/>
                <w:szCs w:val="26"/>
                <w:lang w:eastAsia="en-US"/>
              </w:rPr>
            </w:pPr>
            <w:r>
              <w:rPr>
                <w:sz w:val="26"/>
                <w:szCs w:val="26"/>
                <w:lang w:eastAsia="en-US"/>
              </w:rPr>
              <w:t>в 2026–2030 годах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CA20B5" w:rsidRDefault="00CA20B5">
            <w:pPr>
              <w:autoSpaceDE w:val="0"/>
              <w:autoSpaceDN w:val="0"/>
              <w:adjustRightInd w:val="0"/>
              <w:jc w:val="both"/>
              <w:rPr>
                <w:sz w:val="26"/>
                <w:szCs w:val="26"/>
                <w:lang w:eastAsia="en-US"/>
              </w:rPr>
            </w:pPr>
            <w:r>
              <w:rPr>
                <w:sz w:val="26"/>
                <w:szCs w:val="26"/>
                <w:lang w:eastAsia="en-US"/>
              </w:rPr>
              <w:t xml:space="preserve">в 2031–2035 годах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CA20B5" w:rsidRDefault="00CA20B5">
            <w:pPr>
              <w:autoSpaceDE w:val="0"/>
              <w:autoSpaceDN w:val="0"/>
              <w:adjustRightInd w:val="0"/>
              <w:jc w:val="both"/>
              <w:rPr>
                <w:sz w:val="26"/>
                <w:szCs w:val="26"/>
                <w:lang w:eastAsia="en-US"/>
              </w:rPr>
            </w:pPr>
            <w:r>
              <w:rPr>
                <w:sz w:val="26"/>
                <w:szCs w:val="26"/>
                <w:lang w:eastAsia="en-US"/>
              </w:rPr>
              <w:t xml:space="preserve">местного бюджета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 (0 процента), в том числе:</w:t>
            </w:r>
          </w:p>
          <w:p w:rsidR="00CA20B5" w:rsidRDefault="00CA20B5">
            <w:pPr>
              <w:autoSpaceDE w:val="0"/>
              <w:autoSpaceDN w:val="0"/>
              <w:adjustRightInd w:val="0"/>
              <w:jc w:val="both"/>
              <w:rPr>
                <w:sz w:val="26"/>
                <w:szCs w:val="26"/>
                <w:lang w:eastAsia="en-US"/>
              </w:rPr>
            </w:pPr>
            <w:r>
              <w:rPr>
                <w:sz w:val="26"/>
                <w:szCs w:val="26"/>
                <w:lang w:eastAsia="en-US"/>
              </w:rPr>
              <w:t xml:space="preserve">в 2023 году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CA20B5" w:rsidRDefault="00DE4539">
            <w:pPr>
              <w:autoSpaceDE w:val="0"/>
              <w:autoSpaceDN w:val="0"/>
              <w:adjustRightInd w:val="0"/>
              <w:jc w:val="both"/>
              <w:rPr>
                <w:sz w:val="26"/>
                <w:szCs w:val="26"/>
                <w:lang w:eastAsia="en-US"/>
              </w:rPr>
            </w:pPr>
            <w:r>
              <w:rPr>
                <w:sz w:val="26"/>
                <w:szCs w:val="26"/>
                <w:lang w:eastAsia="en-US"/>
              </w:rPr>
              <w:t xml:space="preserve">в 2024 году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sidR="00CA20B5">
              <w:rPr>
                <w:sz w:val="26"/>
                <w:szCs w:val="26"/>
                <w:lang w:eastAsia="en-US"/>
              </w:rPr>
              <w:t>р</w:t>
            </w:r>
            <w:proofErr w:type="gramEnd"/>
            <w:r w:rsidR="00CA20B5">
              <w:rPr>
                <w:sz w:val="26"/>
                <w:szCs w:val="26"/>
                <w:lang w:eastAsia="en-US"/>
              </w:rPr>
              <w:t>ублей;</w:t>
            </w:r>
          </w:p>
          <w:p w:rsidR="00CA20B5" w:rsidRDefault="00CA20B5">
            <w:pPr>
              <w:autoSpaceDE w:val="0"/>
              <w:autoSpaceDN w:val="0"/>
              <w:adjustRightInd w:val="0"/>
              <w:jc w:val="both"/>
              <w:rPr>
                <w:sz w:val="26"/>
                <w:szCs w:val="26"/>
                <w:lang w:eastAsia="en-US"/>
              </w:rPr>
            </w:pPr>
            <w:r>
              <w:rPr>
                <w:sz w:val="26"/>
                <w:szCs w:val="26"/>
                <w:lang w:eastAsia="en-US"/>
              </w:rPr>
              <w:t xml:space="preserve">в 2025 году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CA20B5" w:rsidRDefault="00CA20B5">
            <w:pPr>
              <w:autoSpaceDE w:val="0"/>
              <w:autoSpaceDN w:val="0"/>
              <w:adjustRightInd w:val="0"/>
              <w:jc w:val="both"/>
              <w:rPr>
                <w:sz w:val="26"/>
                <w:szCs w:val="26"/>
                <w:lang w:eastAsia="en-US"/>
              </w:rPr>
            </w:pPr>
            <w:r>
              <w:rPr>
                <w:sz w:val="26"/>
                <w:szCs w:val="26"/>
                <w:lang w:eastAsia="en-US"/>
              </w:rPr>
              <w:t>в 2026–2030 годах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CA20B5" w:rsidRDefault="00CA20B5">
            <w:pPr>
              <w:autoSpaceDE w:val="0"/>
              <w:autoSpaceDN w:val="0"/>
              <w:adjustRightInd w:val="0"/>
              <w:jc w:val="both"/>
              <w:rPr>
                <w:sz w:val="26"/>
                <w:szCs w:val="26"/>
                <w:lang w:eastAsia="en-US"/>
              </w:rPr>
            </w:pPr>
            <w:r>
              <w:rPr>
                <w:sz w:val="26"/>
                <w:szCs w:val="26"/>
                <w:lang w:eastAsia="en-US"/>
              </w:rPr>
              <w:t xml:space="preserve">в 2031–2035 годах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CA20B5" w:rsidRDefault="00CA20B5">
            <w:pPr>
              <w:autoSpaceDE w:val="0"/>
              <w:autoSpaceDN w:val="0"/>
              <w:adjustRightInd w:val="0"/>
              <w:jc w:val="both"/>
              <w:rPr>
                <w:sz w:val="26"/>
                <w:szCs w:val="26"/>
                <w:lang w:eastAsia="en-US"/>
              </w:rPr>
            </w:pPr>
            <w:r>
              <w:rPr>
                <w:sz w:val="26"/>
                <w:szCs w:val="26"/>
                <w:lang w:eastAsia="en-US"/>
              </w:rPr>
              <w:t xml:space="preserve">внебюджетных источников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 xml:space="preserve">ублей </w:t>
            </w:r>
            <w:r>
              <w:rPr>
                <w:sz w:val="26"/>
              </w:rPr>
              <w:t>(0 процент</w:t>
            </w:r>
            <w:r w:rsidR="004055DA">
              <w:rPr>
                <w:sz w:val="26"/>
              </w:rPr>
              <w:t>а</w:t>
            </w:r>
            <w:r>
              <w:rPr>
                <w:sz w:val="26"/>
              </w:rPr>
              <w:t>)</w:t>
            </w:r>
            <w:r>
              <w:rPr>
                <w:sz w:val="26"/>
                <w:szCs w:val="26"/>
                <w:lang w:eastAsia="en-US"/>
              </w:rPr>
              <w:t>, в том числе:</w:t>
            </w:r>
          </w:p>
          <w:p w:rsidR="00CA20B5" w:rsidRDefault="00CA20B5">
            <w:pPr>
              <w:autoSpaceDE w:val="0"/>
              <w:autoSpaceDN w:val="0"/>
              <w:adjustRightInd w:val="0"/>
              <w:jc w:val="both"/>
              <w:rPr>
                <w:sz w:val="26"/>
                <w:szCs w:val="26"/>
                <w:lang w:eastAsia="en-US"/>
              </w:rPr>
            </w:pPr>
            <w:r>
              <w:rPr>
                <w:sz w:val="26"/>
                <w:szCs w:val="26"/>
                <w:lang w:eastAsia="en-US"/>
              </w:rPr>
              <w:t xml:space="preserve">в 2023 году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CA20B5" w:rsidRDefault="00CA20B5">
            <w:pPr>
              <w:autoSpaceDE w:val="0"/>
              <w:autoSpaceDN w:val="0"/>
              <w:adjustRightInd w:val="0"/>
              <w:jc w:val="both"/>
              <w:rPr>
                <w:sz w:val="26"/>
                <w:szCs w:val="26"/>
                <w:lang w:eastAsia="en-US"/>
              </w:rPr>
            </w:pPr>
            <w:r>
              <w:rPr>
                <w:sz w:val="26"/>
                <w:szCs w:val="26"/>
                <w:lang w:eastAsia="en-US"/>
              </w:rPr>
              <w:t xml:space="preserve">в 2024 году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CA20B5" w:rsidRDefault="00CA20B5">
            <w:pPr>
              <w:autoSpaceDE w:val="0"/>
              <w:autoSpaceDN w:val="0"/>
              <w:adjustRightInd w:val="0"/>
              <w:jc w:val="both"/>
              <w:rPr>
                <w:sz w:val="26"/>
                <w:szCs w:val="26"/>
                <w:lang w:eastAsia="en-US"/>
              </w:rPr>
            </w:pPr>
            <w:r>
              <w:rPr>
                <w:sz w:val="26"/>
                <w:szCs w:val="26"/>
                <w:lang w:eastAsia="en-US"/>
              </w:rPr>
              <w:t xml:space="preserve">в 2025 году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CA20B5" w:rsidRDefault="00CA20B5">
            <w:pPr>
              <w:autoSpaceDE w:val="0"/>
              <w:autoSpaceDN w:val="0"/>
              <w:adjustRightInd w:val="0"/>
              <w:jc w:val="both"/>
              <w:rPr>
                <w:sz w:val="26"/>
                <w:szCs w:val="26"/>
                <w:lang w:eastAsia="en-US"/>
              </w:rPr>
            </w:pPr>
            <w:r>
              <w:rPr>
                <w:sz w:val="26"/>
                <w:szCs w:val="26"/>
                <w:lang w:eastAsia="en-US"/>
              </w:rPr>
              <w:t>в 2026–2030 годах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CA20B5" w:rsidRDefault="00CA20B5">
            <w:pPr>
              <w:autoSpaceDE w:val="0"/>
              <w:autoSpaceDN w:val="0"/>
              <w:adjustRightInd w:val="0"/>
              <w:jc w:val="both"/>
              <w:rPr>
                <w:sz w:val="26"/>
                <w:szCs w:val="26"/>
                <w:lang w:eastAsia="en-US"/>
              </w:rPr>
            </w:pPr>
            <w:r>
              <w:rPr>
                <w:sz w:val="26"/>
                <w:szCs w:val="26"/>
                <w:lang w:eastAsia="en-US"/>
              </w:rPr>
              <w:t xml:space="preserve">в 2031–2035 годах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 xml:space="preserve">ублей </w:t>
            </w:r>
          </w:p>
          <w:p w:rsidR="00456BEE" w:rsidRDefault="00456BEE">
            <w:pPr>
              <w:autoSpaceDE w:val="0"/>
              <w:autoSpaceDN w:val="0"/>
              <w:adjustRightInd w:val="0"/>
              <w:jc w:val="both"/>
              <w:rPr>
                <w:sz w:val="26"/>
                <w:szCs w:val="26"/>
                <w:lang w:eastAsia="en-US"/>
              </w:rPr>
            </w:pPr>
          </w:p>
        </w:tc>
      </w:tr>
      <w:tr w:rsidR="00CA20B5" w:rsidTr="00CA20B5">
        <w:tc>
          <w:tcPr>
            <w:tcW w:w="1818" w:type="pct"/>
            <w:hideMark/>
          </w:tcPr>
          <w:p w:rsidR="00CA20B5" w:rsidRDefault="00CA20B5">
            <w:pPr>
              <w:autoSpaceDE w:val="0"/>
              <w:autoSpaceDN w:val="0"/>
              <w:adjustRightInd w:val="0"/>
              <w:jc w:val="both"/>
              <w:rPr>
                <w:sz w:val="26"/>
                <w:szCs w:val="26"/>
                <w:lang w:eastAsia="en-US"/>
              </w:rPr>
            </w:pPr>
            <w:r>
              <w:rPr>
                <w:sz w:val="26"/>
                <w:szCs w:val="26"/>
                <w:lang w:eastAsia="en-US"/>
              </w:rPr>
              <w:t>Ожидаемые результаты реализации подпрограммы</w:t>
            </w:r>
          </w:p>
        </w:tc>
        <w:tc>
          <w:tcPr>
            <w:tcW w:w="173" w:type="pct"/>
            <w:hideMark/>
          </w:tcPr>
          <w:p w:rsidR="00CA20B5" w:rsidRDefault="00CA20B5">
            <w:pPr>
              <w:autoSpaceDE w:val="0"/>
              <w:autoSpaceDN w:val="0"/>
              <w:adjustRightInd w:val="0"/>
              <w:jc w:val="both"/>
              <w:rPr>
                <w:sz w:val="26"/>
                <w:szCs w:val="26"/>
                <w:lang w:eastAsia="en-US"/>
              </w:rPr>
            </w:pPr>
            <w:r>
              <w:rPr>
                <w:sz w:val="26"/>
                <w:szCs w:val="26"/>
                <w:lang w:eastAsia="en-US"/>
              </w:rPr>
              <w:t>–</w:t>
            </w:r>
          </w:p>
        </w:tc>
        <w:tc>
          <w:tcPr>
            <w:tcW w:w="3009" w:type="pct"/>
            <w:hideMark/>
          </w:tcPr>
          <w:p w:rsidR="00CA20B5" w:rsidRDefault="00CA20B5">
            <w:pPr>
              <w:autoSpaceDE w:val="0"/>
              <w:autoSpaceDN w:val="0"/>
              <w:adjustRightInd w:val="0"/>
              <w:jc w:val="both"/>
              <w:rPr>
                <w:sz w:val="26"/>
                <w:szCs w:val="26"/>
                <w:lang w:eastAsia="en-US"/>
              </w:rPr>
            </w:pPr>
            <w:r>
              <w:rPr>
                <w:sz w:val="26"/>
                <w:szCs w:val="26"/>
                <w:lang w:eastAsia="en-US"/>
              </w:rPr>
              <w:t xml:space="preserve">увеличение объемов привлечения инвестиций в развитие агропромышленного комплекса в </w:t>
            </w:r>
            <w:r>
              <w:rPr>
                <w:sz w:val="26"/>
                <w:szCs w:val="26"/>
                <w:lang w:eastAsia="en-US"/>
              </w:rPr>
              <w:br/>
              <w:t>1,4 раза.</w:t>
            </w:r>
          </w:p>
        </w:tc>
      </w:tr>
    </w:tbl>
    <w:p w:rsidR="006F627B" w:rsidRDefault="006F627B" w:rsidP="006F627B">
      <w:pPr>
        <w:widowControl w:val="0"/>
        <w:autoSpaceDE w:val="0"/>
        <w:autoSpaceDN w:val="0"/>
        <w:adjustRightInd w:val="0"/>
        <w:ind w:firstLine="720"/>
        <w:jc w:val="center"/>
        <w:rPr>
          <w:sz w:val="26"/>
          <w:szCs w:val="26"/>
        </w:rPr>
      </w:pPr>
    </w:p>
    <w:p w:rsidR="006F627B" w:rsidRDefault="006F627B" w:rsidP="006F627B">
      <w:pPr>
        <w:widowControl w:val="0"/>
        <w:autoSpaceDE w:val="0"/>
        <w:autoSpaceDN w:val="0"/>
        <w:adjustRightInd w:val="0"/>
        <w:ind w:firstLine="720"/>
        <w:jc w:val="both"/>
        <w:rPr>
          <w:rFonts w:eastAsiaTheme="minorHAnsi"/>
          <w:sz w:val="26"/>
          <w:szCs w:val="26"/>
          <w:lang w:eastAsia="en-US"/>
        </w:rPr>
      </w:pPr>
    </w:p>
    <w:p w:rsidR="00024729" w:rsidRDefault="00024729" w:rsidP="006F627B">
      <w:pPr>
        <w:widowControl w:val="0"/>
        <w:autoSpaceDE w:val="0"/>
        <w:autoSpaceDN w:val="0"/>
        <w:adjustRightInd w:val="0"/>
        <w:ind w:firstLine="720"/>
        <w:jc w:val="both"/>
        <w:rPr>
          <w:rFonts w:eastAsiaTheme="minorHAnsi"/>
          <w:sz w:val="26"/>
          <w:szCs w:val="26"/>
          <w:lang w:eastAsia="en-US"/>
        </w:rPr>
      </w:pPr>
    </w:p>
    <w:p w:rsidR="00024729" w:rsidRDefault="00024729" w:rsidP="006F627B">
      <w:pPr>
        <w:widowControl w:val="0"/>
        <w:autoSpaceDE w:val="0"/>
        <w:autoSpaceDN w:val="0"/>
        <w:adjustRightInd w:val="0"/>
        <w:ind w:firstLine="720"/>
        <w:jc w:val="both"/>
        <w:rPr>
          <w:rFonts w:eastAsiaTheme="minorHAnsi"/>
          <w:sz w:val="26"/>
          <w:szCs w:val="26"/>
          <w:lang w:eastAsia="en-US"/>
        </w:rPr>
      </w:pPr>
    </w:p>
    <w:p w:rsidR="00024729" w:rsidRDefault="00024729" w:rsidP="006F627B">
      <w:pPr>
        <w:widowControl w:val="0"/>
        <w:autoSpaceDE w:val="0"/>
        <w:autoSpaceDN w:val="0"/>
        <w:adjustRightInd w:val="0"/>
        <w:ind w:firstLine="720"/>
        <w:jc w:val="both"/>
        <w:rPr>
          <w:rFonts w:eastAsiaTheme="minorHAnsi"/>
          <w:sz w:val="26"/>
          <w:szCs w:val="26"/>
          <w:lang w:eastAsia="en-US"/>
        </w:rPr>
      </w:pPr>
    </w:p>
    <w:p w:rsidR="00024729" w:rsidRDefault="00024729" w:rsidP="006F627B">
      <w:pPr>
        <w:widowControl w:val="0"/>
        <w:autoSpaceDE w:val="0"/>
        <w:autoSpaceDN w:val="0"/>
        <w:adjustRightInd w:val="0"/>
        <w:ind w:firstLine="720"/>
        <w:jc w:val="both"/>
        <w:rPr>
          <w:rFonts w:eastAsiaTheme="minorHAnsi"/>
          <w:sz w:val="26"/>
          <w:szCs w:val="26"/>
          <w:lang w:eastAsia="en-US"/>
        </w:rPr>
      </w:pPr>
    </w:p>
    <w:p w:rsidR="00024729" w:rsidRDefault="00024729" w:rsidP="006F627B">
      <w:pPr>
        <w:widowControl w:val="0"/>
        <w:autoSpaceDE w:val="0"/>
        <w:autoSpaceDN w:val="0"/>
        <w:adjustRightInd w:val="0"/>
        <w:ind w:firstLine="720"/>
        <w:jc w:val="both"/>
        <w:rPr>
          <w:rFonts w:eastAsiaTheme="minorHAnsi"/>
          <w:sz w:val="26"/>
          <w:szCs w:val="26"/>
          <w:lang w:eastAsia="en-US"/>
        </w:rPr>
      </w:pPr>
    </w:p>
    <w:p w:rsidR="00024729" w:rsidRDefault="00024729" w:rsidP="006F627B">
      <w:pPr>
        <w:widowControl w:val="0"/>
        <w:autoSpaceDE w:val="0"/>
        <w:autoSpaceDN w:val="0"/>
        <w:adjustRightInd w:val="0"/>
        <w:ind w:firstLine="720"/>
        <w:jc w:val="both"/>
        <w:rPr>
          <w:rFonts w:eastAsiaTheme="minorHAnsi"/>
          <w:sz w:val="26"/>
          <w:szCs w:val="26"/>
          <w:lang w:eastAsia="en-US"/>
        </w:rPr>
      </w:pPr>
    </w:p>
    <w:p w:rsidR="00024729" w:rsidRDefault="00024729" w:rsidP="006F627B">
      <w:pPr>
        <w:widowControl w:val="0"/>
        <w:autoSpaceDE w:val="0"/>
        <w:autoSpaceDN w:val="0"/>
        <w:adjustRightInd w:val="0"/>
        <w:ind w:firstLine="720"/>
        <w:jc w:val="both"/>
        <w:rPr>
          <w:rFonts w:eastAsiaTheme="minorHAnsi"/>
          <w:sz w:val="26"/>
          <w:szCs w:val="26"/>
          <w:lang w:eastAsia="en-US"/>
        </w:rPr>
      </w:pPr>
    </w:p>
    <w:p w:rsidR="00024729" w:rsidRDefault="00024729" w:rsidP="006F627B">
      <w:pPr>
        <w:widowControl w:val="0"/>
        <w:autoSpaceDE w:val="0"/>
        <w:autoSpaceDN w:val="0"/>
        <w:adjustRightInd w:val="0"/>
        <w:ind w:firstLine="720"/>
        <w:jc w:val="both"/>
        <w:rPr>
          <w:rFonts w:eastAsiaTheme="minorHAnsi"/>
          <w:sz w:val="26"/>
          <w:szCs w:val="26"/>
          <w:lang w:eastAsia="en-US"/>
        </w:rPr>
      </w:pPr>
    </w:p>
    <w:p w:rsidR="00024729" w:rsidRDefault="00024729" w:rsidP="006F627B">
      <w:pPr>
        <w:widowControl w:val="0"/>
        <w:autoSpaceDE w:val="0"/>
        <w:autoSpaceDN w:val="0"/>
        <w:adjustRightInd w:val="0"/>
        <w:ind w:firstLine="720"/>
        <w:jc w:val="both"/>
        <w:rPr>
          <w:rFonts w:eastAsiaTheme="minorHAnsi"/>
          <w:sz w:val="26"/>
          <w:szCs w:val="26"/>
          <w:lang w:eastAsia="en-US"/>
        </w:rPr>
      </w:pPr>
    </w:p>
    <w:p w:rsidR="00024729" w:rsidRDefault="00024729" w:rsidP="006F627B">
      <w:pPr>
        <w:widowControl w:val="0"/>
        <w:autoSpaceDE w:val="0"/>
        <w:autoSpaceDN w:val="0"/>
        <w:adjustRightInd w:val="0"/>
        <w:ind w:firstLine="720"/>
        <w:jc w:val="both"/>
        <w:rPr>
          <w:rFonts w:eastAsiaTheme="minorHAnsi"/>
          <w:sz w:val="26"/>
          <w:szCs w:val="26"/>
          <w:lang w:eastAsia="en-US"/>
        </w:rPr>
      </w:pPr>
    </w:p>
    <w:p w:rsidR="00024729" w:rsidRDefault="00024729" w:rsidP="006F627B">
      <w:pPr>
        <w:widowControl w:val="0"/>
        <w:autoSpaceDE w:val="0"/>
        <w:autoSpaceDN w:val="0"/>
        <w:adjustRightInd w:val="0"/>
        <w:ind w:firstLine="720"/>
        <w:jc w:val="both"/>
        <w:rPr>
          <w:rFonts w:eastAsiaTheme="minorHAnsi"/>
          <w:sz w:val="26"/>
          <w:szCs w:val="26"/>
          <w:lang w:eastAsia="en-US"/>
        </w:rPr>
      </w:pPr>
    </w:p>
    <w:p w:rsidR="00024729" w:rsidRDefault="00024729" w:rsidP="006F627B">
      <w:pPr>
        <w:widowControl w:val="0"/>
        <w:autoSpaceDE w:val="0"/>
        <w:autoSpaceDN w:val="0"/>
        <w:adjustRightInd w:val="0"/>
        <w:ind w:firstLine="720"/>
        <w:jc w:val="both"/>
        <w:rPr>
          <w:rFonts w:eastAsiaTheme="minorHAnsi"/>
          <w:sz w:val="26"/>
          <w:szCs w:val="26"/>
          <w:lang w:eastAsia="en-US"/>
        </w:rPr>
      </w:pPr>
    </w:p>
    <w:p w:rsidR="00024729" w:rsidRDefault="00024729" w:rsidP="006F627B">
      <w:pPr>
        <w:widowControl w:val="0"/>
        <w:autoSpaceDE w:val="0"/>
        <w:autoSpaceDN w:val="0"/>
        <w:adjustRightInd w:val="0"/>
        <w:ind w:firstLine="720"/>
        <w:jc w:val="both"/>
        <w:rPr>
          <w:rFonts w:eastAsiaTheme="minorHAnsi"/>
          <w:sz w:val="26"/>
          <w:szCs w:val="26"/>
          <w:lang w:eastAsia="en-US"/>
        </w:rPr>
      </w:pPr>
    </w:p>
    <w:p w:rsidR="00024729" w:rsidRDefault="00024729" w:rsidP="006F627B">
      <w:pPr>
        <w:widowControl w:val="0"/>
        <w:autoSpaceDE w:val="0"/>
        <w:autoSpaceDN w:val="0"/>
        <w:adjustRightInd w:val="0"/>
        <w:ind w:firstLine="720"/>
        <w:jc w:val="both"/>
        <w:rPr>
          <w:rFonts w:eastAsiaTheme="minorHAnsi"/>
          <w:sz w:val="26"/>
          <w:szCs w:val="26"/>
          <w:lang w:eastAsia="en-US"/>
        </w:rPr>
      </w:pPr>
    </w:p>
    <w:p w:rsidR="00024729" w:rsidRDefault="00024729" w:rsidP="006F627B">
      <w:pPr>
        <w:widowControl w:val="0"/>
        <w:autoSpaceDE w:val="0"/>
        <w:autoSpaceDN w:val="0"/>
        <w:adjustRightInd w:val="0"/>
        <w:ind w:firstLine="720"/>
        <w:jc w:val="both"/>
        <w:rPr>
          <w:rFonts w:eastAsiaTheme="minorHAnsi"/>
          <w:sz w:val="26"/>
          <w:szCs w:val="26"/>
          <w:lang w:eastAsia="en-US"/>
        </w:rPr>
      </w:pPr>
    </w:p>
    <w:p w:rsidR="004055DA" w:rsidRDefault="004055DA" w:rsidP="006F627B">
      <w:pPr>
        <w:widowControl w:val="0"/>
        <w:autoSpaceDE w:val="0"/>
        <w:autoSpaceDN w:val="0"/>
        <w:adjustRightInd w:val="0"/>
        <w:ind w:firstLine="720"/>
        <w:jc w:val="both"/>
        <w:rPr>
          <w:rFonts w:eastAsiaTheme="minorHAnsi"/>
          <w:sz w:val="26"/>
          <w:szCs w:val="26"/>
          <w:lang w:eastAsia="en-US"/>
        </w:rPr>
      </w:pPr>
    </w:p>
    <w:p w:rsidR="004055DA" w:rsidRDefault="004055DA" w:rsidP="006F627B">
      <w:pPr>
        <w:widowControl w:val="0"/>
        <w:autoSpaceDE w:val="0"/>
        <w:autoSpaceDN w:val="0"/>
        <w:adjustRightInd w:val="0"/>
        <w:ind w:firstLine="720"/>
        <w:jc w:val="both"/>
        <w:rPr>
          <w:rFonts w:eastAsiaTheme="minorHAnsi"/>
          <w:sz w:val="26"/>
          <w:szCs w:val="26"/>
          <w:lang w:eastAsia="en-US"/>
        </w:rPr>
      </w:pPr>
    </w:p>
    <w:p w:rsidR="004055DA" w:rsidRDefault="004055DA" w:rsidP="006F627B">
      <w:pPr>
        <w:widowControl w:val="0"/>
        <w:autoSpaceDE w:val="0"/>
        <w:autoSpaceDN w:val="0"/>
        <w:adjustRightInd w:val="0"/>
        <w:ind w:firstLine="720"/>
        <w:jc w:val="both"/>
        <w:rPr>
          <w:rFonts w:eastAsiaTheme="minorHAnsi"/>
          <w:sz w:val="26"/>
          <w:szCs w:val="26"/>
          <w:lang w:eastAsia="en-US"/>
        </w:rPr>
      </w:pPr>
    </w:p>
    <w:p w:rsidR="004055DA" w:rsidRDefault="004055DA" w:rsidP="006F627B">
      <w:pPr>
        <w:widowControl w:val="0"/>
        <w:autoSpaceDE w:val="0"/>
        <w:autoSpaceDN w:val="0"/>
        <w:adjustRightInd w:val="0"/>
        <w:ind w:firstLine="720"/>
        <w:jc w:val="both"/>
        <w:rPr>
          <w:rFonts w:eastAsiaTheme="minorHAnsi"/>
          <w:sz w:val="26"/>
          <w:szCs w:val="26"/>
          <w:lang w:eastAsia="en-US"/>
        </w:rPr>
      </w:pPr>
    </w:p>
    <w:p w:rsidR="004055DA" w:rsidRDefault="004055DA" w:rsidP="006F627B">
      <w:pPr>
        <w:widowControl w:val="0"/>
        <w:autoSpaceDE w:val="0"/>
        <w:autoSpaceDN w:val="0"/>
        <w:adjustRightInd w:val="0"/>
        <w:ind w:firstLine="720"/>
        <w:jc w:val="both"/>
        <w:rPr>
          <w:rFonts w:eastAsiaTheme="minorHAnsi"/>
          <w:sz w:val="26"/>
          <w:szCs w:val="26"/>
          <w:lang w:eastAsia="en-US"/>
        </w:rPr>
      </w:pPr>
    </w:p>
    <w:p w:rsidR="004055DA" w:rsidRDefault="004055DA" w:rsidP="006F627B">
      <w:pPr>
        <w:widowControl w:val="0"/>
        <w:autoSpaceDE w:val="0"/>
        <w:autoSpaceDN w:val="0"/>
        <w:adjustRightInd w:val="0"/>
        <w:ind w:firstLine="720"/>
        <w:jc w:val="both"/>
        <w:rPr>
          <w:rFonts w:eastAsiaTheme="minorHAnsi"/>
          <w:sz w:val="26"/>
          <w:szCs w:val="26"/>
          <w:lang w:eastAsia="en-US"/>
        </w:rPr>
      </w:pPr>
    </w:p>
    <w:p w:rsidR="004055DA" w:rsidRDefault="004055DA" w:rsidP="006F627B">
      <w:pPr>
        <w:widowControl w:val="0"/>
        <w:autoSpaceDE w:val="0"/>
        <w:autoSpaceDN w:val="0"/>
        <w:adjustRightInd w:val="0"/>
        <w:ind w:firstLine="720"/>
        <w:jc w:val="both"/>
        <w:rPr>
          <w:rFonts w:eastAsiaTheme="minorHAnsi"/>
          <w:sz w:val="26"/>
          <w:szCs w:val="26"/>
          <w:lang w:eastAsia="en-US"/>
        </w:rPr>
      </w:pPr>
    </w:p>
    <w:p w:rsidR="004055DA" w:rsidRDefault="004055DA" w:rsidP="006F627B">
      <w:pPr>
        <w:widowControl w:val="0"/>
        <w:autoSpaceDE w:val="0"/>
        <w:autoSpaceDN w:val="0"/>
        <w:adjustRightInd w:val="0"/>
        <w:ind w:firstLine="720"/>
        <w:jc w:val="both"/>
        <w:rPr>
          <w:rFonts w:eastAsiaTheme="minorHAnsi"/>
          <w:sz w:val="26"/>
          <w:szCs w:val="26"/>
          <w:lang w:eastAsia="en-US"/>
        </w:rPr>
      </w:pPr>
    </w:p>
    <w:p w:rsidR="004055DA" w:rsidRDefault="004055DA" w:rsidP="006F627B">
      <w:pPr>
        <w:widowControl w:val="0"/>
        <w:autoSpaceDE w:val="0"/>
        <w:autoSpaceDN w:val="0"/>
        <w:adjustRightInd w:val="0"/>
        <w:ind w:firstLine="720"/>
        <w:jc w:val="both"/>
        <w:rPr>
          <w:rFonts w:eastAsiaTheme="minorHAnsi"/>
          <w:sz w:val="26"/>
          <w:szCs w:val="26"/>
          <w:lang w:eastAsia="en-US"/>
        </w:rPr>
      </w:pPr>
    </w:p>
    <w:p w:rsidR="004055DA" w:rsidRDefault="004055DA" w:rsidP="006F627B">
      <w:pPr>
        <w:widowControl w:val="0"/>
        <w:autoSpaceDE w:val="0"/>
        <w:autoSpaceDN w:val="0"/>
        <w:adjustRightInd w:val="0"/>
        <w:ind w:firstLine="720"/>
        <w:jc w:val="both"/>
        <w:rPr>
          <w:rFonts w:eastAsiaTheme="minorHAnsi"/>
          <w:sz w:val="26"/>
          <w:szCs w:val="26"/>
          <w:lang w:eastAsia="en-US"/>
        </w:rPr>
      </w:pPr>
    </w:p>
    <w:p w:rsidR="00024729" w:rsidRDefault="00024729" w:rsidP="006F627B">
      <w:pPr>
        <w:widowControl w:val="0"/>
        <w:autoSpaceDE w:val="0"/>
        <w:autoSpaceDN w:val="0"/>
        <w:adjustRightInd w:val="0"/>
        <w:ind w:firstLine="720"/>
        <w:jc w:val="both"/>
        <w:rPr>
          <w:rFonts w:eastAsiaTheme="minorHAnsi"/>
          <w:sz w:val="26"/>
          <w:szCs w:val="26"/>
          <w:lang w:eastAsia="en-US"/>
        </w:rPr>
      </w:pPr>
    </w:p>
    <w:p w:rsidR="00024729" w:rsidRDefault="00024729" w:rsidP="00024729">
      <w:pPr>
        <w:jc w:val="center"/>
        <w:rPr>
          <w:b/>
          <w:sz w:val="26"/>
          <w:szCs w:val="26"/>
        </w:rPr>
      </w:pPr>
      <w:r>
        <w:rPr>
          <w:b/>
          <w:sz w:val="26"/>
          <w:szCs w:val="26"/>
        </w:rPr>
        <w:t xml:space="preserve">Раздел I. Приоритеты и цели подпрограммы «Стимулирование </w:t>
      </w:r>
    </w:p>
    <w:p w:rsidR="00024729" w:rsidRDefault="00024729" w:rsidP="00024729">
      <w:pPr>
        <w:jc w:val="center"/>
        <w:rPr>
          <w:b/>
          <w:sz w:val="26"/>
          <w:szCs w:val="26"/>
        </w:rPr>
      </w:pPr>
      <w:r>
        <w:rPr>
          <w:b/>
          <w:sz w:val="26"/>
          <w:szCs w:val="26"/>
        </w:rPr>
        <w:t xml:space="preserve">инвестиционной деятельности в агропромышленном комплексе», </w:t>
      </w:r>
      <w:proofErr w:type="gramStart"/>
      <w:r>
        <w:rPr>
          <w:b/>
          <w:sz w:val="26"/>
          <w:szCs w:val="26"/>
        </w:rPr>
        <w:t>общая</w:t>
      </w:r>
      <w:proofErr w:type="gramEnd"/>
      <w:r>
        <w:rPr>
          <w:b/>
          <w:sz w:val="26"/>
          <w:szCs w:val="26"/>
        </w:rPr>
        <w:t xml:space="preserve"> </w:t>
      </w:r>
    </w:p>
    <w:p w:rsidR="00024729" w:rsidRDefault="00024729" w:rsidP="00024729">
      <w:pPr>
        <w:jc w:val="center"/>
        <w:rPr>
          <w:b/>
          <w:sz w:val="26"/>
          <w:szCs w:val="26"/>
        </w:rPr>
      </w:pPr>
      <w:r>
        <w:rPr>
          <w:b/>
          <w:sz w:val="26"/>
          <w:szCs w:val="26"/>
        </w:rPr>
        <w:t>характеристика участия органов местного самоуправления муниципальн</w:t>
      </w:r>
      <w:r w:rsidR="002813FA">
        <w:rPr>
          <w:b/>
          <w:sz w:val="26"/>
          <w:szCs w:val="26"/>
        </w:rPr>
        <w:t>ого</w:t>
      </w:r>
      <w:r>
        <w:rPr>
          <w:b/>
          <w:sz w:val="26"/>
          <w:szCs w:val="26"/>
        </w:rPr>
        <w:t xml:space="preserve"> </w:t>
      </w:r>
    </w:p>
    <w:p w:rsidR="00024729" w:rsidRDefault="002813FA" w:rsidP="00024729">
      <w:pPr>
        <w:jc w:val="center"/>
        <w:rPr>
          <w:b/>
          <w:sz w:val="26"/>
          <w:szCs w:val="26"/>
        </w:rPr>
      </w:pPr>
      <w:r>
        <w:rPr>
          <w:b/>
          <w:sz w:val="26"/>
          <w:szCs w:val="26"/>
        </w:rPr>
        <w:t>округа</w:t>
      </w:r>
      <w:r w:rsidR="00024729">
        <w:rPr>
          <w:b/>
          <w:sz w:val="26"/>
          <w:szCs w:val="26"/>
        </w:rPr>
        <w:t xml:space="preserve"> в ее реализации </w:t>
      </w:r>
    </w:p>
    <w:p w:rsidR="00024729" w:rsidRDefault="00024729" w:rsidP="00024729">
      <w:pPr>
        <w:jc w:val="center"/>
        <w:rPr>
          <w:b/>
          <w:sz w:val="26"/>
          <w:szCs w:val="26"/>
        </w:rPr>
      </w:pPr>
    </w:p>
    <w:p w:rsidR="00024729" w:rsidRDefault="00024729" w:rsidP="00024729">
      <w:pPr>
        <w:autoSpaceDE w:val="0"/>
        <w:autoSpaceDN w:val="0"/>
        <w:adjustRightInd w:val="0"/>
        <w:ind w:firstLine="709"/>
        <w:jc w:val="both"/>
        <w:rPr>
          <w:sz w:val="26"/>
          <w:szCs w:val="26"/>
          <w:lang w:eastAsia="en-US"/>
        </w:rPr>
      </w:pPr>
      <w:r>
        <w:rPr>
          <w:sz w:val="26"/>
          <w:szCs w:val="26"/>
          <w:lang w:eastAsia="en-US"/>
        </w:rPr>
        <w:t>Основными приоритетами при реализации подпрограммы являются:</w:t>
      </w:r>
    </w:p>
    <w:p w:rsidR="00024729" w:rsidRDefault="00024729" w:rsidP="00024729">
      <w:pPr>
        <w:autoSpaceDE w:val="0"/>
        <w:autoSpaceDN w:val="0"/>
        <w:adjustRightInd w:val="0"/>
        <w:ind w:firstLine="709"/>
        <w:jc w:val="both"/>
        <w:rPr>
          <w:sz w:val="26"/>
          <w:szCs w:val="26"/>
          <w:lang w:eastAsia="en-US"/>
        </w:rPr>
      </w:pPr>
      <w:r>
        <w:rPr>
          <w:sz w:val="26"/>
          <w:szCs w:val="26"/>
          <w:lang w:eastAsia="en-US"/>
        </w:rPr>
        <w:t xml:space="preserve">комплексная модернизация материально-технической базы агропромышленного комплекса Комсомольского </w:t>
      </w:r>
      <w:r w:rsidR="00E23ECC">
        <w:rPr>
          <w:sz w:val="26"/>
          <w:szCs w:val="26"/>
          <w:lang w:eastAsia="en-US"/>
        </w:rPr>
        <w:t>муниципального округа</w:t>
      </w:r>
      <w:r>
        <w:rPr>
          <w:sz w:val="26"/>
          <w:szCs w:val="26"/>
          <w:lang w:eastAsia="en-US"/>
        </w:rPr>
        <w:t xml:space="preserve"> Чувашской Республики;</w:t>
      </w:r>
    </w:p>
    <w:p w:rsidR="00024729" w:rsidRDefault="00024729" w:rsidP="00024729">
      <w:pPr>
        <w:autoSpaceDE w:val="0"/>
        <w:autoSpaceDN w:val="0"/>
        <w:adjustRightInd w:val="0"/>
        <w:ind w:firstLine="709"/>
        <w:jc w:val="both"/>
        <w:rPr>
          <w:sz w:val="26"/>
          <w:szCs w:val="26"/>
          <w:lang w:eastAsia="en-US"/>
        </w:rPr>
      </w:pPr>
      <w:r>
        <w:rPr>
          <w:sz w:val="26"/>
          <w:szCs w:val="26"/>
          <w:lang w:eastAsia="en-US"/>
        </w:rPr>
        <w:t>создание экономических и технологических условий устойчивого развития производства картофеля, овощей открытого грунта.</w:t>
      </w:r>
    </w:p>
    <w:p w:rsidR="00024729" w:rsidRDefault="00024729" w:rsidP="00024729">
      <w:pPr>
        <w:autoSpaceDE w:val="0"/>
        <w:autoSpaceDN w:val="0"/>
        <w:adjustRightInd w:val="0"/>
        <w:ind w:firstLine="709"/>
        <w:jc w:val="both"/>
        <w:rPr>
          <w:sz w:val="26"/>
          <w:szCs w:val="26"/>
          <w:lang w:eastAsia="en-US"/>
        </w:rPr>
      </w:pPr>
      <w:r>
        <w:rPr>
          <w:sz w:val="26"/>
          <w:szCs w:val="26"/>
          <w:lang w:eastAsia="en-US"/>
        </w:rPr>
        <w:t>Целями подпрограммы являются:</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повышение инвестиционной привлекательности агропромышленного комплекса;</w:t>
      </w:r>
    </w:p>
    <w:p w:rsidR="00024729" w:rsidRDefault="00024729" w:rsidP="00024729">
      <w:pPr>
        <w:autoSpaceDE w:val="0"/>
        <w:autoSpaceDN w:val="0"/>
        <w:adjustRightInd w:val="0"/>
        <w:ind w:firstLine="709"/>
        <w:jc w:val="both"/>
        <w:rPr>
          <w:sz w:val="26"/>
          <w:szCs w:val="26"/>
          <w:lang w:eastAsia="en-US"/>
        </w:rPr>
      </w:pPr>
      <w:r>
        <w:rPr>
          <w:sz w:val="26"/>
          <w:szCs w:val="26"/>
          <w:lang w:eastAsia="en-US"/>
        </w:rPr>
        <w:t>улучшение условий доступа сельскохозяйственных товаропроизводителей к кредитным ресурсам.</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Для реализации указанных целей необходимо решить следующие задачи:</w:t>
      </w:r>
    </w:p>
    <w:p w:rsidR="00024729" w:rsidRDefault="00024729" w:rsidP="00024729">
      <w:pPr>
        <w:autoSpaceDE w:val="0"/>
        <w:autoSpaceDN w:val="0"/>
        <w:adjustRightInd w:val="0"/>
        <w:ind w:firstLine="709"/>
        <w:jc w:val="both"/>
        <w:rPr>
          <w:sz w:val="26"/>
          <w:szCs w:val="26"/>
          <w:lang w:eastAsia="en-US"/>
        </w:rPr>
      </w:pPr>
      <w:proofErr w:type="spellStart"/>
      <w:r>
        <w:rPr>
          <w:sz w:val="26"/>
          <w:szCs w:val="26"/>
          <w:lang w:eastAsia="en-US"/>
        </w:rPr>
        <w:t>неотвлечение</w:t>
      </w:r>
      <w:proofErr w:type="spellEnd"/>
      <w:r>
        <w:rPr>
          <w:sz w:val="26"/>
          <w:szCs w:val="26"/>
          <w:lang w:eastAsia="en-US"/>
        </w:rPr>
        <w:t xml:space="preserve"> собственных оборотных средств сельскохозяйственных товаропроизводителей на оплату субсидируемой части процентной ставки;</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модернизация материально-технической и технологической базы сельскохозяйственного производства и оптово-распределительных центров;</w:t>
      </w:r>
    </w:p>
    <w:p w:rsidR="00024729" w:rsidRDefault="00024729" w:rsidP="00024729">
      <w:pPr>
        <w:autoSpaceDE w:val="0"/>
        <w:autoSpaceDN w:val="0"/>
        <w:adjustRightInd w:val="0"/>
        <w:ind w:firstLine="709"/>
        <w:jc w:val="both"/>
        <w:rPr>
          <w:sz w:val="26"/>
          <w:szCs w:val="26"/>
          <w:lang w:eastAsia="en-US"/>
        </w:rPr>
      </w:pPr>
      <w:r>
        <w:rPr>
          <w:sz w:val="26"/>
          <w:szCs w:val="26"/>
          <w:lang w:eastAsia="en-US"/>
        </w:rPr>
        <w:t>строительство новых, реконструкция и модернизация существующих мощностей объектов агропромышленного комплекса.</w:t>
      </w:r>
    </w:p>
    <w:p w:rsidR="00024729" w:rsidRDefault="00024729" w:rsidP="00024729">
      <w:pPr>
        <w:autoSpaceDE w:val="0"/>
        <w:autoSpaceDN w:val="0"/>
        <w:adjustRightInd w:val="0"/>
        <w:ind w:firstLine="709"/>
        <w:jc w:val="both"/>
        <w:rPr>
          <w:sz w:val="26"/>
          <w:szCs w:val="26"/>
        </w:rPr>
      </w:pPr>
    </w:p>
    <w:p w:rsidR="00024729" w:rsidRDefault="00024729" w:rsidP="00024729">
      <w:pPr>
        <w:jc w:val="center"/>
        <w:rPr>
          <w:b/>
          <w:sz w:val="26"/>
          <w:szCs w:val="26"/>
        </w:rPr>
      </w:pPr>
      <w:r>
        <w:rPr>
          <w:b/>
          <w:sz w:val="26"/>
          <w:szCs w:val="26"/>
        </w:rPr>
        <w:t xml:space="preserve">Раздел II. Перечень и сведения о целевых показателях </w:t>
      </w:r>
      <w:r w:rsidR="004055DA">
        <w:rPr>
          <w:b/>
          <w:sz w:val="26"/>
          <w:szCs w:val="26"/>
        </w:rPr>
        <w:t>(индикаторах)</w:t>
      </w:r>
    </w:p>
    <w:p w:rsidR="00024729" w:rsidRDefault="00024729" w:rsidP="00024729">
      <w:pPr>
        <w:jc w:val="center"/>
        <w:rPr>
          <w:b/>
          <w:sz w:val="26"/>
          <w:szCs w:val="26"/>
        </w:rPr>
      </w:pPr>
      <w:r>
        <w:rPr>
          <w:b/>
          <w:sz w:val="26"/>
          <w:szCs w:val="26"/>
        </w:rPr>
        <w:t>подпрограммы с расшифровкой плановых значений по годам ее реализации</w:t>
      </w:r>
    </w:p>
    <w:p w:rsidR="00024729" w:rsidRDefault="00024729" w:rsidP="00024729">
      <w:pPr>
        <w:autoSpaceDE w:val="0"/>
        <w:autoSpaceDN w:val="0"/>
        <w:adjustRightInd w:val="0"/>
        <w:ind w:firstLine="709"/>
        <w:jc w:val="center"/>
        <w:rPr>
          <w:sz w:val="26"/>
          <w:szCs w:val="26"/>
        </w:rPr>
      </w:pPr>
    </w:p>
    <w:p w:rsidR="00024729" w:rsidRDefault="00024729" w:rsidP="00024729">
      <w:pPr>
        <w:autoSpaceDE w:val="0"/>
        <w:autoSpaceDN w:val="0"/>
        <w:adjustRightInd w:val="0"/>
        <w:ind w:firstLine="709"/>
        <w:jc w:val="both"/>
        <w:rPr>
          <w:sz w:val="26"/>
          <w:szCs w:val="26"/>
          <w:lang w:eastAsia="en-US"/>
        </w:rPr>
      </w:pPr>
      <w:r>
        <w:rPr>
          <w:sz w:val="26"/>
          <w:szCs w:val="26"/>
          <w:lang w:eastAsia="en-US"/>
        </w:rPr>
        <w:t>Целевыми показателями</w:t>
      </w:r>
      <w:r w:rsidR="004055DA">
        <w:rPr>
          <w:sz w:val="26"/>
          <w:szCs w:val="26"/>
          <w:lang w:eastAsia="en-US"/>
        </w:rPr>
        <w:t xml:space="preserve"> (индикаторами)</w:t>
      </w:r>
      <w:r>
        <w:rPr>
          <w:sz w:val="26"/>
          <w:szCs w:val="26"/>
          <w:lang w:eastAsia="en-US"/>
        </w:rPr>
        <w:t xml:space="preserve"> подпрограммы являются:</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объем ссудной задолженности по субсидируемым инвестиционным кредитам (займам), выданным на развитие агропромышленного комплекса;</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доля льготных кредитов, выданных малым формам хозяйствования;</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ввод в действие построенных и модернизированных мощностей по хранению картофеля и овощей открытого грунта;</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объем введенных в годах, предшествующих году предоставления субсидии, мощностей животноводческих комплексов молочного направления (молочных ферм) на объектах животноводческих комплексов молочного направления (молочных ферм).</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В результате реализации мероприятий подпрограммы ожидается достижение следующих целевых показателей</w:t>
      </w:r>
      <w:r w:rsidR="004055DA">
        <w:rPr>
          <w:sz w:val="26"/>
          <w:szCs w:val="26"/>
          <w:lang w:eastAsia="en-US"/>
        </w:rPr>
        <w:t xml:space="preserve"> (индикаторов)</w:t>
      </w:r>
      <w:r>
        <w:rPr>
          <w:sz w:val="26"/>
          <w:szCs w:val="26"/>
          <w:lang w:eastAsia="en-US"/>
        </w:rPr>
        <w:t>:</w:t>
      </w:r>
    </w:p>
    <w:p w:rsidR="00024729" w:rsidRDefault="00024729" w:rsidP="00024729">
      <w:pPr>
        <w:autoSpaceDE w:val="0"/>
        <w:autoSpaceDN w:val="0"/>
        <w:adjustRightInd w:val="0"/>
        <w:ind w:firstLine="709"/>
        <w:jc w:val="both"/>
        <w:rPr>
          <w:sz w:val="26"/>
          <w:szCs w:val="26"/>
          <w:lang w:eastAsia="en-US"/>
        </w:rPr>
      </w:pPr>
      <w:r>
        <w:rPr>
          <w:sz w:val="26"/>
          <w:szCs w:val="26"/>
          <w:lang w:eastAsia="en-US"/>
        </w:rPr>
        <w:t xml:space="preserve">объем ссудной задолженности по субсидируемым инвестиционным кредитам (займам), выданным на развитие агропромышленного комплекса, – </w:t>
      </w:r>
      <w:r>
        <w:rPr>
          <w:sz w:val="26"/>
          <w:szCs w:val="26"/>
          <w:lang w:eastAsia="en-US"/>
        </w:rPr>
        <w:br/>
        <w:t>0 млрд. рублей:</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в 2023 году – 0 рублей;</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в 2024 году – 0 рублей;</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в 2025 году – 0 рублей;</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доля льготных кредитов, выданных малым формам хозяйствования, – не менее 20 процентов:</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в 2023 году – 20 процентов;</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в 2024 году – 20 процентов;</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в 2025 году – 20 процентов;</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в 2026–2030 годах – 20 процентов (ежегодно);</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в 2031–2035 годах – 20 процентов (ежегодно);</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ввод в действие построенных и модернизированных мощностей по хранению картофеля и овощей открытого грунта –0 тыс. тонн:</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в 2023 году – 0 тыс. тонн;</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в 2024 году – 0 тыс. тонн;</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в 2025 году – 0 тыс. тонн;</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в 2026–2030 годах – 0 тыс. тонн;</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в 2031–2035 годах – 0 тыс. тонн;</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объем введенных в годах, предшествующих году предоставления субсидии, мощностей животноводческих комплексов молочного направления (молочных ферм) на объектах животноводческих комплексов молочного направления (молочных ферм) – 0 тыс. единиц:</w:t>
      </w:r>
    </w:p>
    <w:p w:rsidR="00024729" w:rsidRDefault="00024729" w:rsidP="00024729">
      <w:pPr>
        <w:autoSpaceDE w:val="0"/>
        <w:autoSpaceDN w:val="0"/>
        <w:adjustRightInd w:val="0"/>
        <w:ind w:firstLine="709"/>
        <w:jc w:val="both"/>
        <w:rPr>
          <w:sz w:val="26"/>
          <w:szCs w:val="26"/>
          <w:lang w:eastAsia="en-US"/>
        </w:rPr>
      </w:pPr>
      <w:r>
        <w:rPr>
          <w:sz w:val="26"/>
          <w:szCs w:val="26"/>
          <w:lang w:eastAsia="en-US"/>
        </w:rPr>
        <w:t xml:space="preserve">в 2023 году – 0 </w:t>
      </w:r>
      <w:r w:rsidR="00B34699">
        <w:rPr>
          <w:sz w:val="26"/>
          <w:szCs w:val="26"/>
          <w:lang w:eastAsia="en-US"/>
        </w:rPr>
        <w:t>тыс. единиц</w:t>
      </w:r>
      <w:r>
        <w:rPr>
          <w:sz w:val="26"/>
          <w:szCs w:val="26"/>
          <w:lang w:eastAsia="en-US"/>
        </w:rPr>
        <w:t>;</w:t>
      </w:r>
    </w:p>
    <w:p w:rsidR="00024729" w:rsidRDefault="00024729" w:rsidP="00024729">
      <w:pPr>
        <w:autoSpaceDE w:val="0"/>
        <w:autoSpaceDN w:val="0"/>
        <w:adjustRightInd w:val="0"/>
        <w:ind w:firstLine="709"/>
        <w:jc w:val="both"/>
        <w:rPr>
          <w:sz w:val="26"/>
          <w:szCs w:val="26"/>
          <w:lang w:eastAsia="en-US"/>
        </w:rPr>
      </w:pPr>
      <w:r>
        <w:rPr>
          <w:sz w:val="26"/>
          <w:szCs w:val="26"/>
          <w:lang w:eastAsia="en-US"/>
        </w:rPr>
        <w:t xml:space="preserve">в 2024 году – 0 </w:t>
      </w:r>
      <w:r w:rsidR="00B34699">
        <w:rPr>
          <w:sz w:val="26"/>
          <w:szCs w:val="26"/>
          <w:lang w:eastAsia="en-US"/>
        </w:rPr>
        <w:t>тыс. единиц</w:t>
      </w:r>
      <w:r>
        <w:rPr>
          <w:sz w:val="26"/>
          <w:szCs w:val="26"/>
          <w:lang w:eastAsia="en-US"/>
        </w:rPr>
        <w:t>;</w:t>
      </w:r>
    </w:p>
    <w:p w:rsidR="00024729" w:rsidRDefault="00024729" w:rsidP="00024729">
      <w:pPr>
        <w:autoSpaceDE w:val="0"/>
        <w:autoSpaceDN w:val="0"/>
        <w:adjustRightInd w:val="0"/>
        <w:ind w:firstLine="709"/>
        <w:jc w:val="both"/>
        <w:rPr>
          <w:sz w:val="26"/>
          <w:szCs w:val="26"/>
          <w:lang w:eastAsia="en-US"/>
        </w:rPr>
      </w:pPr>
      <w:r>
        <w:rPr>
          <w:sz w:val="26"/>
          <w:szCs w:val="26"/>
          <w:lang w:eastAsia="en-US"/>
        </w:rPr>
        <w:t xml:space="preserve">в 2025 году – 0 </w:t>
      </w:r>
      <w:r w:rsidR="00B34699">
        <w:rPr>
          <w:sz w:val="26"/>
          <w:szCs w:val="26"/>
          <w:lang w:eastAsia="en-US"/>
        </w:rPr>
        <w:t>тыс. единиц</w:t>
      </w:r>
      <w:r>
        <w:rPr>
          <w:sz w:val="26"/>
          <w:szCs w:val="26"/>
          <w:lang w:eastAsia="en-US"/>
        </w:rPr>
        <w:t>;</w:t>
      </w:r>
    </w:p>
    <w:p w:rsidR="00024729" w:rsidRDefault="00024729" w:rsidP="00024729">
      <w:pPr>
        <w:autoSpaceDE w:val="0"/>
        <w:autoSpaceDN w:val="0"/>
        <w:adjustRightInd w:val="0"/>
        <w:ind w:firstLine="709"/>
        <w:jc w:val="both"/>
        <w:rPr>
          <w:sz w:val="26"/>
          <w:szCs w:val="26"/>
          <w:lang w:eastAsia="en-US"/>
        </w:rPr>
      </w:pPr>
      <w:r>
        <w:rPr>
          <w:sz w:val="26"/>
          <w:szCs w:val="26"/>
          <w:lang w:eastAsia="en-US"/>
        </w:rPr>
        <w:t xml:space="preserve">в 2026–2030 годах – 0 </w:t>
      </w:r>
      <w:r w:rsidR="00B34699">
        <w:rPr>
          <w:sz w:val="26"/>
          <w:szCs w:val="26"/>
          <w:lang w:eastAsia="en-US"/>
        </w:rPr>
        <w:t>тыс. единиц</w:t>
      </w:r>
      <w:r>
        <w:rPr>
          <w:sz w:val="26"/>
          <w:szCs w:val="26"/>
          <w:lang w:eastAsia="en-US"/>
        </w:rPr>
        <w:t>;</w:t>
      </w:r>
    </w:p>
    <w:p w:rsidR="00024729" w:rsidRDefault="00024729" w:rsidP="00024729">
      <w:pPr>
        <w:autoSpaceDE w:val="0"/>
        <w:autoSpaceDN w:val="0"/>
        <w:adjustRightInd w:val="0"/>
        <w:ind w:firstLine="709"/>
        <w:jc w:val="both"/>
        <w:rPr>
          <w:sz w:val="26"/>
          <w:szCs w:val="26"/>
          <w:lang w:eastAsia="en-US"/>
        </w:rPr>
      </w:pPr>
      <w:r>
        <w:rPr>
          <w:sz w:val="26"/>
          <w:szCs w:val="26"/>
          <w:lang w:eastAsia="en-US"/>
        </w:rPr>
        <w:t xml:space="preserve">в 2031–2035 годах – 0 </w:t>
      </w:r>
      <w:r w:rsidR="00B34699">
        <w:rPr>
          <w:sz w:val="26"/>
          <w:szCs w:val="26"/>
          <w:lang w:eastAsia="en-US"/>
        </w:rPr>
        <w:t>тыс. единиц</w:t>
      </w:r>
      <w:r>
        <w:rPr>
          <w:sz w:val="26"/>
          <w:szCs w:val="26"/>
          <w:lang w:eastAsia="en-US"/>
        </w:rPr>
        <w:t>.</w:t>
      </w:r>
    </w:p>
    <w:p w:rsidR="00024729" w:rsidRDefault="00024729" w:rsidP="00024729">
      <w:pPr>
        <w:autoSpaceDE w:val="0"/>
        <w:autoSpaceDN w:val="0"/>
        <w:adjustRightInd w:val="0"/>
        <w:ind w:firstLine="709"/>
        <w:jc w:val="both"/>
        <w:rPr>
          <w:sz w:val="26"/>
          <w:szCs w:val="26"/>
          <w:lang w:eastAsia="en-US"/>
        </w:rPr>
      </w:pPr>
    </w:p>
    <w:p w:rsidR="00024729" w:rsidRDefault="00024729" w:rsidP="00024729">
      <w:pPr>
        <w:jc w:val="center"/>
        <w:rPr>
          <w:b/>
          <w:sz w:val="26"/>
          <w:szCs w:val="26"/>
        </w:rPr>
      </w:pPr>
      <w:r>
        <w:rPr>
          <w:b/>
          <w:sz w:val="26"/>
          <w:szCs w:val="26"/>
        </w:rPr>
        <w:t xml:space="preserve">Раздел III. Характеристики основных мероприятий, мероприятий </w:t>
      </w:r>
    </w:p>
    <w:p w:rsidR="00024729" w:rsidRDefault="00024729" w:rsidP="00024729">
      <w:pPr>
        <w:jc w:val="center"/>
        <w:rPr>
          <w:b/>
          <w:sz w:val="26"/>
          <w:szCs w:val="26"/>
        </w:rPr>
      </w:pPr>
      <w:r>
        <w:rPr>
          <w:b/>
          <w:sz w:val="26"/>
          <w:szCs w:val="26"/>
        </w:rPr>
        <w:t>подпрограммы с указанием сроков и этапов их реализации</w:t>
      </w:r>
    </w:p>
    <w:p w:rsidR="00024729" w:rsidRDefault="00024729" w:rsidP="00024729">
      <w:pPr>
        <w:autoSpaceDE w:val="0"/>
        <w:autoSpaceDN w:val="0"/>
        <w:adjustRightInd w:val="0"/>
        <w:ind w:firstLine="709"/>
        <w:jc w:val="center"/>
        <w:rPr>
          <w:sz w:val="26"/>
          <w:szCs w:val="26"/>
          <w:lang w:eastAsia="en-US"/>
        </w:rPr>
      </w:pPr>
    </w:p>
    <w:p w:rsidR="00024729" w:rsidRDefault="00024729" w:rsidP="00024729">
      <w:pPr>
        <w:autoSpaceDE w:val="0"/>
        <w:autoSpaceDN w:val="0"/>
        <w:adjustRightInd w:val="0"/>
        <w:ind w:firstLine="709"/>
        <w:jc w:val="both"/>
        <w:rPr>
          <w:sz w:val="26"/>
          <w:szCs w:val="26"/>
          <w:lang w:eastAsia="en-US"/>
        </w:rPr>
      </w:pPr>
      <w:r>
        <w:rPr>
          <w:sz w:val="26"/>
          <w:szCs w:val="26"/>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024729" w:rsidRDefault="00024729" w:rsidP="00024729">
      <w:pPr>
        <w:ind w:firstLine="709"/>
        <w:jc w:val="both"/>
        <w:rPr>
          <w:sz w:val="26"/>
          <w:szCs w:val="26"/>
        </w:rPr>
      </w:pPr>
      <w:r>
        <w:rPr>
          <w:sz w:val="26"/>
          <w:szCs w:val="26"/>
        </w:rPr>
        <w:t>Подпрограмма «Стимулирование инвестиционной деятельности в агропромышленном комплексе» включает в себя два основных мероприятия.</w:t>
      </w:r>
    </w:p>
    <w:p w:rsidR="00024729" w:rsidRDefault="00024729" w:rsidP="00024729">
      <w:pPr>
        <w:ind w:firstLine="709"/>
        <w:jc w:val="both"/>
        <w:rPr>
          <w:sz w:val="26"/>
          <w:szCs w:val="26"/>
        </w:rPr>
      </w:pPr>
      <w:r>
        <w:rPr>
          <w:sz w:val="26"/>
          <w:szCs w:val="26"/>
        </w:rPr>
        <w:t>Основное мероприятие 1. Поддержка инвестиционного кредитования в агропромышленном комплексе.</w:t>
      </w:r>
    </w:p>
    <w:p w:rsidR="00024729" w:rsidRDefault="00024729" w:rsidP="00024729">
      <w:pPr>
        <w:ind w:firstLine="709"/>
        <w:jc w:val="both"/>
        <w:rPr>
          <w:sz w:val="26"/>
          <w:szCs w:val="26"/>
        </w:rPr>
      </w:pPr>
      <w:r>
        <w:rPr>
          <w:sz w:val="26"/>
          <w:szCs w:val="26"/>
        </w:rPr>
        <w:t>Мероприятие 1.1. Возмещение части процентной ставки по инвестиционным кредитам (займам) в агропромышленном комплексе.</w:t>
      </w:r>
    </w:p>
    <w:p w:rsidR="00024729" w:rsidRDefault="00024729" w:rsidP="00024729">
      <w:pPr>
        <w:ind w:firstLine="709"/>
        <w:jc w:val="both"/>
        <w:rPr>
          <w:sz w:val="26"/>
          <w:szCs w:val="26"/>
        </w:rPr>
      </w:pPr>
      <w:r>
        <w:rPr>
          <w:sz w:val="26"/>
          <w:szCs w:val="26"/>
        </w:rPr>
        <w:t>Мероприятие 1.2. Возмещение части процентной ставки по инвестиционным кредитам (займам) в агропромышленном комплексе за счет средств резервного фонда Правительства Российской Федерации.</w:t>
      </w:r>
    </w:p>
    <w:p w:rsidR="00024729" w:rsidRDefault="00024729" w:rsidP="00024729">
      <w:pPr>
        <w:ind w:firstLine="709"/>
        <w:jc w:val="both"/>
        <w:rPr>
          <w:sz w:val="26"/>
          <w:szCs w:val="26"/>
        </w:rPr>
      </w:pPr>
      <w:r>
        <w:rPr>
          <w:sz w:val="26"/>
          <w:szCs w:val="26"/>
        </w:rPr>
        <w:t>Основное мероприятие 2. Компенсация прямых понесенных затрат на строительство и модернизацию объектов агропромышленного комплекса.</w:t>
      </w:r>
    </w:p>
    <w:p w:rsidR="00024729" w:rsidRDefault="00024729" w:rsidP="00024729">
      <w:pPr>
        <w:ind w:firstLine="709"/>
        <w:jc w:val="both"/>
        <w:rPr>
          <w:sz w:val="26"/>
          <w:szCs w:val="26"/>
        </w:rPr>
      </w:pPr>
      <w:r>
        <w:rPr>
          <w:sz w:val="26"/>
          <w:szCs w:val="26"/>
        </w:rPr>
        <w:t>Мероприятие 2.1.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B44443" w:rsidRPr="00B44443" w:rsidRDefault="00B44443" w:rsidP="00024729">
      <w:pPr>
        <w:ind w:firstLine="709"/>
        <w:jc w:val="both"/>
        <w:rPr>
          <w:sz w:val="26"/>
          <w:szCs w:val="26"/>
        </w:rPr>
      </w:pPr>
      <w:r>
        <w:rPr>
          <w:sz w:val="26"/>
          <w:szCs w:val="26"/>
        </w:rPr>
        <w:t xml:space="preserve">Мероприятие 2.1.1. </w:t>
      </w:r>
      <w:r w:rsidRPr="00B44443">
        <w:rPr>
          <w:sz w:val="26"/>
          <w:szCs w:val="26"/>
        </w:rPr>
        <w:t>Создание и модернизация объектов агропромышленного комплекса, а также приобретение техники и оборудования</w:t>
      </w:r>
      <w:r>
        <w:rPr>
          <w:sz w:val="26"/>
          <w:szCs w:val="26"/>
        </w:rPr>
        <w:t>.</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Подпрограмма реализуется в период с 20</w:t>
      </w:r>
      <w:r w:rsidR="00BB6279">
        <w:rPr>
          <w:sz w:val="26"/>
          <w:szCs w:val="26"/>
          <w:lang w:eastAsia="en-US"/>
        </w:rPr>
        <w:t>23</w:t>
      </w:r>
      <w:r>
        <w:rPr>
          <w:sz w:val="26"/>
          <w:szCs w:val="26"/>
          <w:lang w:eastAsia="en-US"/>
        </w:rPr>
        <w:t xml:space="preserve"> по 2035 год в три этапа.</w:t>
      </w:r>
    </w:p>
    <w:p w:rsidR="00024729" w:rsidRDefault="00024729" w:rsidP="00024729">
      <w:pPr>
        <w:autoSpaceDE w:val="0"/>
        <w:autoSpaceDN w:val="0"/>
        <w:adjustRightInd w:val="0"/>
        <w:ind w:firstLine="709"/>
        <w:jc w:val="both"/>
        <w:rPr>
          <w:sz w:val="26"/>
          <w:szCs w:val="26"/>
        </w:rPr>
      </w:pPr>
      <w:r>
        <w:rPr>
          <w:sz w:val="26"/>
          <w:szCs w:val="26"/>
        </w:rPr>
        <w:t>1 этап – 20</w:t>
      </w:r>
      <w:r w:rsidR="00BB6279">
        <w:rPr>
          <w:sz w:val="26"/>
          <w:szCs w:val="26"/>
        </w:rPr>
        <w:t>23</w:t>
      </w:r>
      <w:r>
        <w:rPr>
          <w:sz w:val="26"/>
          <w:szCs w:val="26"/>
        </w:rPr>
        <w:t>–2025 годы.</w:t>
      </w:r>
    </w:p>
    <w:p w:rsidR="00024729" w:rsidRDefault="00024729" w:rsidP="00024729">
      <w:pPr>
        <w:autoSpaceDE w:val="0"/>
        <w:autoSpaceDN w:val="0"/>
        <w:adjustRightInd w:val="0"/>
        <w:ind w:firstLine="709"/>
        <w:jc w:val="both"/>
        <w:rPr>
          <w:sz w:val="26"/>
          <w:szCs w:val="26"/>
          <w:lang w:eastAsia="en-US"/>
        </w:rPr>
      </w:pPr>
      <w:r>
        <w:rPr>
          <w:sz w:val="26"/>
          <w:szCs w:val="26"/>
          <w:lang w:eastAsia="en-US"/>
        </w:rPr>
        <w:t>Реализация мероприятий подпрограммы на 1 этапе должна обеспечить достижение к 2026 году следующ</w:t>
      </w:r>
      <w:r w:rsidR="0058331D">
        <w:rPr>
          <w:sz w:val="26"/>
          <w:szCs w:val="26"/>
          <w:lang w:eastAsia="en-US"/>
        </w:rPr>
        <w:t>его</w:t>
      </w:r>
      <w:r>
        <w:rPr>
          <w:sz w:val="26"/>
          <w:szCs w:val="26"/>
          <w:lang w:eastAsia="en-US"/>
        </w:rPr>
        <w:t xml:space="preserve"> целев</w:t>
      </w:r>
      <w:r w:rsidR="0058331D">
        <w:rPr>
          <w:sz w:val="26"/>
          <w:szCs w:val="26"/>
          <w:lang w:eastAsia="en-US"/>
        </w:rPr>
        <w:t>ого</w:t>
      </w:r>
      <w:r>
        <w:rPr>
          <w:sz w:val="26"/>
          <w:szCs w:val="26"/>
          <w:lang w:eastAsia="en-US"/>
        </w:rPr>
        <w:t xml:space="preserve"> показател</w:t>
      </w:r>
      <w:r w:rsidR="0058331D">
        <w:rPr>
          <w:sz w:val="26"/>
          <w:szCs w:val="26"/>
          <w:lang w:eastAsia="en-US"/>
        </w:rPr>
        <w:t>я</w:t>
      </w:r>
      <w:r w:rsidR="00BB6279">
        <w:rPr>
          <w:sz w:val="26"/>
          <w:szCs w:val="26"/>
          <w:lang w:eastAsia="en-US"/>
        </w:rPr>
        <w:t xml:space="preserve"> (индикатор</w:t>
      </w:r>
      <w:r w:rsidR="0058331D">
        <w:rPr>
          <w:sz w:val="26"/>
          <w:szCs w:val="26"/>
          <w:lang w:eastAsia="en-US"/>
        </w:rPr>
        <w:t>а</w:t>
      </w:r>
      <w:r w:rsidR="00BB6279">
        <w:rPr>
          <w:sz w:val="26"/>
          <w:szCs w:val="26"/>
          <w:lang w:eastAsia="en-US"/>
        </w:rPr>
        <w:t>)</w:t>
      </w:r>
      <w:r>
        <w:rPr>
          <w:sz w:val="26"/>
          <w:szCs w:val="26"/>
          <w:lang w:eastAsia="en-US"/>
        </w:rPr>
        <w:t>:</w:t>
      </w:r>
    </w:p>
    <w:p w:rsidR="00024729" w:rsidRDefault="00024729" w:rsidP="00024729">
      <w:pPr>
        <w:autoSpaceDE w:val="0"/>
        <w:autoSpaceDN w:val="0"/>
        <w:adjustRightInd w:val="0"/>
        <w:ind w:firstLine="709"/>
        <w:jc w:val="both"/>
        <w:rPr>
          <w:sz w:val="26"/>
          <w:szCs w:val="26"/>
          <w:lang w:eastAsia="en-US"/>
        </w:rPr>
      </w:pPr>
      <w:r>
        <w:rPr>
          <w:sz w:val="26"/>
          <w:szCs w:val="26"/>
          <w:lang w:eastAsia="en-US"/>
        </w:rPr>
        <w:t xml:space="preserve">объем ссудной задолженности по субсидируемым инвестиционным кредитам (займам), выданным на развитие агропромышленного комплекса, – </w:t>
      </w:r>
      <w:r>
        <w:rPr>
          <w:sz w:val="26"/>
          <w:szCs w:val="26"/>
          <w:lang w:eastAsia="en-US"/>
        </w:rPr>
        <w:br/>
        <w:t>0 млрд. рублей.</w:t>
      </w:r>
    </w:p>
    <w:p w:rsidR="00024729" w:rsidRDefault="00024729" w:rsidP="00024729">
      <w:pPr>
        <w:autoSpaceDE w:val="0"/>
        <w:autoSpaceDN w:val="0"/>
        <w:adjustRightInd w:val="0"/>
        <w:ind w:firstLine="709"/>
        <w:rPr>
          <w:sz w:val="26"/>
          <w:szCs w:val="26"/>
          <w:lang w:eastAsia="en-US"/>
        </w:rPr>
      </w:pPr>
      <w:r>
        <w:rPr>
          <w:sz w:val="26"/>
          <w:szCs w:val="26"/>
          <w:lang w:eastAsia="en-US"/>
        </w:rPr>
        <w:t>2 этап – 2026–2030 годы:</w:t>
      </w:r>
    </w:p>
    <w:p w:rsidR="00024729" w:rsidRDefault="00024729" w:rsidP="00024729">
      <w:pPr>
        <w:autoSpaceDE w:val="0"/>
        <w:autoSpaceDN w:val="0"/>
        <w:adjustRightInd w:val="0"/>
        <w:ind w:firstLine="709"/>
        <w:jc w:val="both"/>
        <w:rPr>
          <w:sz w:val="26"/>
          <w:szCs w:val="26"/>
          <w:lang w:eastAsia="en-US"/>
        </w:rPr>
      </w:pPr>
      <w:r>
        <w:rPr>
          <w:sz w:val="26"/>
          <w:szCs w:val="26"/>
          <w:lang w:eastAsia="en-US"/>
        </w:rPr>
        <w:t>Реализация мероприятий подпрограммы на 2 этапе должна обеспечить достижение к 2031 году следующих целевых показателей</w:t>
      </w:r>
      <w:r w:rsidR="00BB6279">
        <w:rPr>
          <w:sz w:val="26"/>
          <w:szCs w:val="26"/>
          <w:lang w:eastAsia="en-US"/>
        </w:rPr>
        <w:t xml:space="preserve"> (индикаторов)</w:t>
      </w:r>
      <w:r>
        <w:rPr>
          <w:sz w:val="26"/>
          <w:szCs w:val="26"/>
          <w:lang w:eastAsia="en-US"/>
        </w:rPr>
        <w:t>:</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ввод в действие построенных и модернизированных мощностей по хранению картофеля и овощей открытого грунта – 0 тыс. тонн;</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объем введенных в годах, предшествующих году предоставления субсидии, мощностей животноводческих комплексов молочного направления (молочных ферм) на объектах животноводческих комплексов молочного направления (молочных ферм) – 0 тыс. единиц;</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доля льготных кредитов, выданных малым формам хозяйствования, – не менее 20 процентов.</w:t>
      </w:r>
    </w:p>
    <w:p w:rsidR="00024729" w:rsidRDefault="00024729" w:rsidP="00024729">
      <w:pPr>
        <w:ind w:firstLine="709"/>
        <w:jc w:val="both"/>
        <w:rPr>
          <w:sz w:val="26"/>
          <w:szCs w:val="26"/>
          <w:lang w:eastAsia="en-US"/>
        </w:rPr>
      </w:pPr>
      <w:r>
        <w:rPr>
          <w:sz w:val="26"/>
          <w:szCs w:val="26"/>
          <w:lang w:eastAsia="en-US"/>
        </w:rPr>
        <w:t>3 этап – 2031–2035 годы:</w:t>
      </w:r>
    </w:p>
    <w:p w:rsidR="00024729" w:rsidRDefault="00024729" w:rsidP="00024729">
      <w:pPr>
        <w:autoSpaceDE w:val="0"/>
        <w:autoSpaceDN w:val="0"/>
        <w:adjustRightInd w:val="0"/>
        <w:ind w:firstLine="709"/>
        <w:jc w:val="both"/>
        <w:rPr>
          <w:sz w:val="26"/>
          <w:szCs w:val="26"/>
          <w:lang w:eastAsia="en-US"/>
        </w:rPr>
      </w:pPr>
      <w:r>
        <w:rPr>
          <w:sz w:val="26"/>
          <w:szCs w:val="26"/>
          <w:lang w:eastAsia="en-US"/>
        </w:rPr>
        <w:t>Реализация мероприятий подпрограммы на 3 этапе должна обеспечить достижение к 2036 году следующ</w:t>
      </w:r>
      <w:r w:rsidR="00665DC0">
        <w:rPr>
          <w:sz w:val="26"/>
          <w:szCs w:val="26"/>
          <w:lang w:eastAsia="en-US"/>
        </w:rPr>
        <w:t>его</w:t>
      </w:r>
      <w:r>
        <w:rPr>
          <w:sz w:val="26"/>
          <w:szCs w:val="26"/>
          <w:lang w:eastAsia="en-US"/>
        </w:rPr>
        <w:t xml:space="preserve"> целев</w:t>
      </w:r>
      <w:r w:rsidR="00665DC0">
        <w:rPr>
          <w:sz w:val="26"/>
          <w:szCs w:val="26"/>
          <w:lang w:eastAsia="en-US"/>
        </w:rPr>
        <w:t>ого показателя</w:t>
      </w:r>
      <w:r w:rsidR="00BB6279">
        <w:rPr>
          <w:sz w:val="26"/>
          <w:szCs w:val="26"/>
          <w:lang w:eastAsia="en-US"/>
        </w:rPr>
        <w:t xml:space="preserve"> (индикатор</w:t>
      </w:r>
      <w:r w:rsidR="00665DC0">
        <w:rPr>
          <w:sz w:val="26"/>
          <w:szCs w:val="26"/>
          <w:lang w:eastAsia="en-US"/>
        </w:rPr>
        <w:t>а</w:t>
      </w:r>
      <w:r w:rsidR="00BB6279">
        <w:rPr>
          <w:sz w:val="26"/>
          <w:szCs w:val="26"/>
          <w:lang w:eastAsia="en-US"/>
        </w:rPr>
        <w:t>)</w:t>
      </w:r>
      <w:r>
        <w:rPr>
          <w:sz w:val="26"/>
          <w:szCs w:val="26"/>
          <w:lang w:eastAsia="en-US"/>
        </w:rPr>
        <w:t>:</w:t>
      </w:r>
    </w:p>
    <w:p w:rsidR="00EB6580" w:rsidRDefault="00EB6580" w:rsidP="00EB6580">
      <w:pPr>
        <w:autoSpaceDE w:val="0"/>
        <w:autoSpaceDN w:val="0"/>
        <w:adjustRightInd w:val="0"/>
        <w:ind w:firstLine="709"/>
        <w:jc w:val="both"/>
        <w:rPr>
          <w:sz w:val="26"/>
          <w:szCs w:val="26"/>
          <w:lang w:eastAsia="en-US"/>
        </w:rPr>
      </w:pPr>
      <w:r>
        <w:rPr>
          <w:sz w:val="26"/>
          <w:szCs w:val="26"/>
          <w:lang w:eastAsia="en-US"/>
        </w:rPr>
        <w:t>доля льготных кредитов, выданных малым формам хозяйствования, – не менее 20 процентов.</w:t>
      </w:r>
    </w:p>
    <w:p w:rsidR="00024729" w:rsidRDefault="00EB6580" w:rsidP="00024729">
      <w:pPr>
        <w:autoSpaceDE w:val="0"/>
        <w:autoSpaceDN w:val="0"/>
        <w:adjustRightInd w:val="0"/>
        <w:ind w:firstLine="709"/>
        <w:jc w:val="both"/>
        <w:rPr>
          <w:sz w:val="26"/>
          <w:szCs w:val="26"/>
          <w:lang w:eastAsia="en-US"/>
        </w:rPr>
      </w:pPr>
      <w:r>
        <w:rPr>
          <w:sz w:val="26"/>
          <w:szCs w:val="26"/>
          <w:lang w:eastAsia="en-US"/>
        </w:rPr>
        <w:t xml:space="preserve">Ожидаемым результатом реализации подпрограммы будет - </w:t>
      </w:r>
      <w:r w:rsidR="00024729">
        <w:rPr>
          <w:sz w:val="26"/>
          <w:szCs w:val="26"/>
          <w:lang w:eastAsia="en-US"/>
        </w:rPr>
        <w:t>увеличение объемов привлечения инвестиций в развитие агропромышленного комплекса в 1,4 раза.</w:t>
      </w:r>
    </w:p>
    <w:p w:rsidR="00024729" w:rsidRDefault="00024729" w:rsidP="00024729">
      <w:pPr>
        <w:autoSpaceDE w:val="0"/>
        <w:autoSpaceDN w:val="0"/>
        <w:adjustRightInd w:val="0"/>
        <w:ind w:firstLine="709"/>
        <w:jc w:val="center"/>
        <w:outlineLvl w:val="0"/>
        <w:rPr>
          <w:b/>
          <w:sz w:val="26"/>
          <w:szCs w:val="26"/>
          <w:lang w:eastAsia="en-US"/>
        </w:rPr>
      </w:pPr>
    </w:p>
    <w:p w:rsidR="00024729" w:rsidRDefault="00024729" w:rsidP="00024729">
      <w:pPr>
        <w:autoSpaceDE w:val="0"/>
        <w:autoSpaceDN w:val="0"/>
        <w:adjustRightInd w:val="0"/>
        <w:jc w:val="center"/>
        <w:outlineLvl w:val="0"/>
        <w:rPr>
          <w:b/>
          <w:sz w:val="26"/>
          <w:szCs w:val="26"/>
        </w:rPr>
      </w:pPr>
      <w:r>
        <w:rPr>
          <w:b/>
          <w:sz w:val="26"/>
          <w:szCs w:val="26"/>
          <w:lang w:eastAsia="en-US"/>
        </w:rPr>
        <w:t>Раздел IV. О</w:t>
      </w:r>
      <w:r>
        <w:rPr>
          <w:b/>
          <w:sz w:val="26"/>
          <w:szCs w:val="26"/>
        </w:rPr>
        <w:t xml:space="preserve">боснование объема финансовых ресурсов, необходимых </w:t>
      </w:r>
    </w:p>
    <w:p w:rsidR="00024729" w:rsidRDefault="00024729" w:rsidP="00024729">
      <w:pPr>
        <w:autoSpaceDE w:val="0"/>
        <w:autoSpaceDN w:val="0"/>
        <w:adjustRightInd w:val="0"/>
        <w:jc w:val="center"/>
        <w:outlineLvl w:val="0"/>
        <w:rPr>
          <w:b/>
          <w:sz w:val="26"/>
          <w:szCs w:val="26"/>
        </w:rPr>
      </w:pPr>
      <w:proofErr w:type="gramStart"/>
      <w:r>
        <w:rPr>
          <w:b/>
          <w:sz w:val="26"/>
          <w:szCs w:val="26"/>
        </w:rPr>
        <w:t xml:space="preserve">для реализации подпрограммы (с расшифровкой по источникам </w:t>
      </w:r>
      <w:proofErr w:type="gramEnd"/>
    </w:p>
    <w:p w:rsidR="00024729" w:rsidRDefault="00024729" w:rsidP="00024729">
      <w:pPr>
        <w:autoSpaceDE w:val="0"/>
        <w:autoSpaceDN w:val="0"/>
        <w:adjustRightInd w:val="0"/>
        <w:jc w:val="center"/>
        <w:outlineLvl w:val="0"/>
        <w:rPr>
          <w:b/>
          <w:sz w:val="26"/>
          <w:szCs w:val="26"/>
        </w:rPr>
      </w:pPr>
      <w:r>
        <w:rPr>
          <w:b/>
          <w:sz w:val="26"/>
          <w:szCs w:val="26"/>
        </w:rPr>
        <w:t>финансирования, по этапам и годам реализации подпрограммы)</w:t>
      </w:r>
    </w:p>
    <w:p w:rsidR="00024729" w:rsidRDefault="00024729" w:rsidP="00024729">
      <w:pPr>
        <w:autoSpaceDE w:val="0"/>
        <w:autoSpaceDN w:val="0"/>
        <w:adjustRightInd w:val="0"/>
        <w:ind w:firstLine="709"/>
        <w:jc w:val="both"/>
        <w:rPr>
          <w:sz w:val="26"/>
          <w:szCs w:val="26"/>
        </w:rPr>
      </w:pPr>
    </w:p>
    <w:p w:rsidR="000C5860" w:rsidRDefault="00024729" w:rsidP="000C5860">
      <w:pPr>
        <w:autoSpaceDE w:val="0"/>
        <w:autoSpaceDN w:val="0"/>
        <w:adjustRightInd w:val="0"/>
        <w:ind w:firstLine="709"/>
        <w:jc w:val="both"/>
        <w:rPr>
          <w:sz w:val="26"/>
          <w:szCs w:val="26"/>
        </w:rPr>
      </w:pPr>
      <w:r>
        <w:rPr>
          <w:sz w:val="26"/>
          <w:szCs w:val="26"/>
        </w:rPr>
        <w:t xml:space="preserve">Расходы подпрограммы формируются </w:t>
      </w:r>
      <w:r w:rsidR="000C5860">
        <w:rPr>
          <w:sz w:val="26"/>
          <w:szCs w:val="26"/>
        </w:rPr>
        <w:t>за счет средств федерального бюджета, республиканского бюджета Чувашской Республики, местного бюджета и внебюджетных источников.</w:t>
      </w:r>
    </w:p>
    <w:p w:rsidR="00024729" w:rsidRDefault="00024729" w:rsidP="00024729">
      <w:pPr>
        <w:autoSpaceDE w:val="0"/>
        <w:autoSpaceDN w:val="0"/>
        <w:adjustRightInd w:val="0"/>
        <w:ind w:firstLine="709"/>
        <w:jc w:val="both"/>
        <w:rPr>
          <w:sz w:val="26"/>
          <w:szCs w:val="26"/>
          <w:lang w:eastAsia="en-US"/>
        </w:rPr>
      </w:pPr>
      <w:r>
        <w:rPr>
          <w:sz w:val="26"/>
          <w:szCs w:val="26"/>
          <w:lang w:eastAsia="en-US"/>
        </w:rPr>
        <w:t>Прогнозируемые объемы бюджетных ассигнований на реализацию мероприятий подпрограммы в 20</w:t>
      </w:r>
      <w:r w:rsidR="00203C13">
        <w:rPr>
          <w:sz w:val="26"/>
          <w:szCs w:val="26"/>
          <w:lang w:eastAsia="en-US"/>
        </w:rPr>
        <w:t>23</w:t>
      </w:r>
      <w:r>
        <w:rPr>
          <w:sz w:val="26"/>
          <w:szCs w:val="26"/>
          <w:lang w:eastAsia="en-US"/>
        </w:rPr>
        <w:t xml:space="preserve">–2035 годах составляют </w:t>
      </w:r>
      <w:r w:rsidR="00203C13">
        <w:rPr>
          <w:sz w:val="26"/>
          <w:szCs w:val="26"/>
          <w:lang w:eastAsia="en-US"/>
        </w:rPr>
        <w:t>0,</w:t>
      </w:r>
      <w:r>
        <w:rPr>
          <w:sz w:val="26"/>
          <w:szCs w:val="26"/>
          <w:lang w:eastAsia="en-US"/>
        </w:rPr>
        <w:t>0 тыс. рублей.</w:t>
      </w:r>
    </w:p>
    <w:p w:rsidR="00024729" w:rsidRDefault="00203C13" w:rsidP="00024729">
      <w:pPr>
        <w:autoSpaceDE w:val="0"/>
        <w:autoSpaceDN w:val="0"/>
        <w:adjustRightInd w:val="0"/>
        <w:ind w:firstLine="709"/>
        <w:jc w:val="both"/>
        <w:rPr>
          <w:sz w:val="26"/>
          <w:szCs w:val="26"/>
        </w:rPr>
      </w:pPr>
      <w:r>
        <w:rPr>
          <w:sz w:val="26"/>
          <w:szCs w:val="26"/>
        </w:rPr>
        <w:t>На 1 этапе (2023</w:t>
      </w:r>
      <w:r w:rsidR="00024729">
        <w:rPr>
          <w:sz w:val="26"/>
          <w:szCs w:val="26"/>
        </w:rPr>
        <w:t xml:space="preserve">–2025 годы) объем финансирования подпрограммы составляет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sidR="00024729">
        <w:rPr>
          <w:sz w:val="26"/>
          <w:szCs w:val="26"/>
        </w:rPr>
        <w:t>р</w:t>
      </w:r>
      <w:proofErr w:type="gramEnd"/>
      <w:r w:rsidR="00024729">
        <w:rPr>
          <w:sz w:val="26"/>
          <w:szCs w:val="26"/>
        </w:rPr>
        <w:t>ублей, из них средства:</w:t>
      </w:r>
    </w:p>
    <w:p w:rsidR="00024729" w:rsidRDefault="00024729" w:rsidP="00024729">
      <w:pPr>
        <w:autoSpaceDE w:val="0"/>
        <w:autoSpaceDN w:val="0"/>
        <w:adjustRightInd w:val="0"/>
        <w:ind w:firstLine="709"/>
        <w:jc w:val="both"/>
        <w:rPr>
          <w:sz w:val="26"/>
          <w:szCs w:val="26"/>
        </w:rPr>
      </w:pPr>
      <w:r>
        <w:rPr>
          <w:sz w:val="26"/>
          <w:szCs w:val="26"/>
        </w:rPr>
        <w:t>федерального бюджета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rPr>
        <w:t>р</w:t>
      </w:r>
      <w:proofErr w:type="gramEnd"/>
      <w:r>
        <w:rPr>
          <w:sz w:val="26"/>
          <w:szCs w:val="26"/>
        </w:rPr>
        <w:t>ублей;</w:t>
      </w:r>
    </w:p>
    <w:p w:rsidR="00024729" w:rsidRDefault="00024729" w:rsidP="00024729">
      <w:pPr>
        <w:autoSpaceDE w:val="0"/>
        <w:autoSpaceDN w:val="0"/>
        <w:adjustRightInd w:val="0"/>
        <w:ind w:firstLine="709"/>
        <w:jc w:val="both"/>
        <w:rPr>
          <w:sz w:val="26"/>
          <w:szCs w:val="26"/>
        </w:rPr>
      </w:pPr>
      <w:r>
        <w:rPr>
          <w:sz w:val="26"/>
          <w:szCs w:val="26"/>
        </w:rPr>
        <w:t>республиканского бюджета Чувашской Республики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rPr>
        <w:t>р</w:t>
      </w:r>
      <w:proofErr w:type="gramEnd"/>
      <w:r>
        <w:rPr>
          <w:sz w:val="26"/>
          <w:szCs w:val="26"/>
        </w:rPr>
        <w:t>ублей;</w:t>
      </w:r>
    </w:p>
    <w:p w:rsidR="00024729" w:rsidRDefault="00024729" w:rsidP="00024729">
      <w:pPr>
        <w:autoSpaceDE w:val="0"/>
        <w:autoSpaceDN w:val="0"/>
        <w:adjustRightInd w:val="0"/>
        <w:ind w:firstLine="709"/>
        <w:jc w:val="both"/>
        <w:rPr>
          <w:sz w:val="26"/>
          <w:szCs w:val="26"/>
        </w:rPr>
      </w:pPr>
      <w:r>
        <w:rPr>
          <w:sz w:val="26"/>
          <w:szCs w:val="26"/>
        </w:rPr>
        <w:t>местного бюджета -</w:t>
      </w:r>
      <w:r w:rsidR="009D7F74" w:rsidRPr="00694788">
        <w:rPr>
          <w:rFonts w:eastAsiaTheme="minorHAnsi"/>
          <w:sz w:val="26"/>
          <w:szCs w:val="26"/>
          <w:lang w:eastAsia="en-US"/>
        </w:rPr>
        <w:t>0</w:t>
      </w:r>
      <w:r w:rsidR="009D7F74">
        <w:rPr>
          <w:rFonts w:eastAsiaTheme="minorHAnsi"/>
          <w:sz w:val="26"/>
          <w:szCs w:val="26"/>
          <w:lang w:eastAsia="en-US"/>
        </w:rPr>
        <w:t>,0 тыс.</w:t>
      </w:r>
      <w:r>
        <w:rPr>
          <w:sz w:val="26"/>
          <w:szCs w:val="26"/>
        </w:rPr>
        <w:t xml:space="preserve"> рублей;</w:t>
      </w:r>
    </w:p>
    <w:p w:rsidR="00024729" w:rsidRDefault="00024729" w:rsidP="00024729">
      <w:pPr>
        <w:autoSpaceDE w:val="0"/>
        <w:autoSpaceDN w:val="0"/>
        <w:adjustRightInd w:val="0"/>
        <w:ind w:firstLine="709"/>
        <w:jc w:val="both"/>
        <w:rPr>
          <w:sz w:val="26"/>
          <w:szCs w:val="26"/>
        </w:rPr>
      </w:pPr>
      <w:r>
        <w:rPr>
          <w:sz w:val="26"/>
          <w:szCs w:val="26"/>
        </w:rPr>
        <w:t>внебюджетных источников</w:t>
      </w:r>
      <w:r w:rsidR="009D7F74">
        <w:rPr>
          <w:sz w:val="26"/>
          <w:szCs w:val="26"/>
        </w:rPr>
        <w:t xml:space="preserve">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rPr>
        <w:t>р</w:t>
      </w:r>
      <w:proofErr w:type="gramEnd"/>
      <w:r>
        <w:rPr>
          <w:sz w:val="26"/>
          <w:szCs w:val="26"/>
        </w:rPr>
        <w:t xml:space="preserve">ублей. </w:t>
      </w:r>
    </w:p>
    <w:p w:rsidR="00024729" w:rsidRDefault="00024729" w:rsidP="00024729">
      <w:pPr>
        <w:autoSpaceDE w:val="0"/>
        <w:autoSpaceDN w:val="0"/>
        <w:adjustRightInd w:val="0"/>
        <w:ind w:firstLine="709"/>
        <w:jc w:val="both"/>
        <w:rPr>
          <w:sz w:val="26"/>
          <w:szCs w:val="26"/>
        </w:rPr>
      </w:pPr>
      <w:r>
        <w:rPr>
          <w:sz w:val="26"/>
          <w:szCs w:val="26"/>
        </w:rPr>
        <w:t xml:space="preserve">На 2 этапе (2026–2030 годы) объем финансирования подпрограммы составляет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rPr>
        <w:t>р</w:t>
      </w:r>
      <w:proofErr w:type="gramEnd"/>
      <w:r>
        <w:rPr>
          <w:sz w:val="26"/>
          <w:szCs w:val="26"/>
        </w:rPr>
        <w:t>ублей, из них средства:</w:t>
      </w:r>
    </w:p>
    <w:p w:rsidR="00024729" w:rsidRDefault="00024729" w:rsidP="00024729">
      <w:pPr>
        <w:autoSpaceDE w:val="0"/>
        <w:autoSpaceDN w:val="0"/>
        <w:adjustRightInd w:val="0"/>
        <w:ind w:firstLine="709"/>
        <w:jc w:val="both"/>
        <w:rPr>
          <w:sz w:val="26"/>
          <w:szCs w:val="26"/>
        </w:rPr>
      </w:pPr>
      <w:r>
        <w:rPr>
          <w:sz w:val="26"/>
          <w:szCs w:val="26"/>
        </w:rPr>
        <w:t>федерального бюджета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rPr>
        <w:t>р</w:t>
      </w:r>
      <w:proofErr w:type="gramEnd"/>
      <w:r>
        <w:rPr>
          <w:sz w:val="26"/>
          <w:szCs w:val="26"/>
        </w:rPr>
        <w:t>ублей;</w:t>
      </w:r>
    </w:p>
    <w:p w:rsidR="00024729" w:rsidRDefault="00024729" w:rsidP="00024729">
      <w:pPr>
        <w:autoSpaceDE w:val="0"/>
        <w:autoSpaceDN w:val="0"/>
        <w:adjustRightInd w:val="0"/>
        <w:ind w:firstLine="709"/>
        <w:jc w:val="both"/>
        <w:rPr>
          <w:sz w:val="26"/>
          <w:szCs w:val="26"/>
        </w:rPr>
      </w:pPr>
      <w:r>
        <w:rPr>
          <w:sz w:val="26"/>
          <w:szCs w:val="26"/>
        </w:rPr>
        <w:t>республиканского бюджета Чувашской Республики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rPr>
        <w:t>р</w:t>
      </w:r>
      <w:proofErr w:type="gramEnd"/>
      <w:r>
        <w:rPr>
          <w:sz w:val="26"/>
          <w:szCs w:val="26"/>
        </w:rPr>
        <w:t>ублей;</w:t>
      </w:r>
    </w:p>
    <w:p w:rsidR="00024729" w:rsidRDefault="00024729" w:rsidP="00024729">
      <w:pPr>
        <w:autoSpaceDE w:val="0"/>
        <w:autoSpaceDN w:val="0"/>
        <w:adjustRightInd w:val="0"/>
        <w:ind w:firstLine="709"/>
        <w:jc w:val="both"/>
        <w:rPr>
          <w:sz w:val="26"/>
          <w:szCs w:val="26"/>
        </w:rPr>
      </w:pPr>
      <w:r>
        <w:rPr>
          <w:sz w:val="26"/>
          <w:szCs w:val="26"/>
        </w:rPr>
        <w:t xml:space="preserve">местного бюджета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rPr>
        <w:t>р</w:t>
      </w:r>
      <w:proofErr w:type="gramEnd"/>
      <w:r>
        <w:rPr>
          <w:sz w:val="26"/>
          <w:szCs w:val="26"/>
        </w:rPr>
        <w:t>ублей;</w:t>
      </w:r>
    </w:p>
    <w:p w:rsidR="00024729" w:rsidRDefault="00024729" w:rsidP="00024729">
      <w:pPr>
        <w:autoSpaceDE w:val="0"/>
        <w:autoSpaceDN w:val="0"/>
        <w:adjustRightInd w:val="0"/>
        <w:ind w:firstLine="709"/>
        <w:jc w:val="both"/>
        <w:rPr>
          <w:sz w:val="26"/>
          <w:szCs w:val="26"/>
        </w:rPr>
      </w:pPr>
      <w:r>
        <w:rPr>
          <w:sz w:val="26"/>
          <w:szCs w:val="26"/>
        </w:rPr>
        <w:t xml:space="preserve">внебюджетных источников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rPr>
        <w:t>р</w:t>
      </w:r>
      <w:proofErr w:type="gramEnd"/>
      <w:r>
        <w:rPr>
          <w:sz w:val="26"/>
          <w:szCs w:val="26"/>
        </w:rPr>
        <w:t>ублей.</w:t>
      </w:r>
    </w:p>
    <w:p w:rsidR="00024729" w:rsidRDefault="00024729" w:rsidP="00024729">
      <w:pPr>
        <w:autoSpaceDE w:val="0"/>
        <w:autoSpaceDN w:val="0"/>
        <w:adjustRightInd w:val="0"/>
        <w:ind w:firstLine="709"/>
        <w:jc w:val="both"/>
        <w:rPr>
          <w:sz w:val="26"/>
          <w:szCs w:val="26"/>
        </w:rPr>
      </w:pPr>
      <w:r>
        <w:rPr>
          <w:sz w:val="26"/>
          <w:szCs w:val="26"/>
        </w:rPr>
        <w:t xml:space="preserve">На 3 этапе (2031–2035 годы) объем финансирования подпрограммы составляет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rPr>
        <w:t>р</w:t>
      </w:r>
      <w:proofErr w:type="gramEnd"/>
      <w:r>
        <w:rPr>
          <w:sz w:val="26"/>
          <w:szCs w:val="26"/>
        </w:rPr>
        <w:t>ублей, из них средства:</w:t>
      </w:r>
    </w:p>
    <w:p w:rsidR="00024729" w:rsidRDefault="00024729" w:rsidP="00024729">
      <w:pPr>
        <w:autoSpaceDE w:val="0"/>
        <w:autoSpaceDN w:val="0"/>
        <w:adjustRightInd w:val="0"/>
        <w:ind w:firstLine="709"/>
        <w:jc w:val="both"/>
        <w:rPr>
          <w:sz w:val="26"/>
          <w:szCs w:val="26"/>
        </w:rPr>
      </w:pPr>
      <w:r>
        <w:rPr>
          <w:sz w:val="26"/>
          <w:szCs w:val="26"/>
        </w:rPr>
        <w:t xml:space="preserve">федерального бюджета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rPr>
        <w:t>р</w:t>
      </w:r>
      <w:proofErr w:type="gramEnd"/>
      <w:r>
        <w:rPr>
          <w:sz w:val="26"/>
          <w:szCs w:val="26"/>
        </w:rPr>
        <w:t>ублей;</w:t>
      </w:r>
    </w:p>
    <w:p w:rsidR="00024729" w:rsidRDefault="00024729" w:rsidP="00024729">
      <w:pPr>
        <w:autoSpaceDE w:val="0"/>
        <w:autoSpaceDN w:val="0"/>
        <w:adjustRightInd w:val="0"/>
        <w:ind w:firstLine="709"/>
        <w:jc w:val="both"/>
        <w:rPr>
          <w:sz w:val="26"/>
          <w:szCs w:val="26"/>
        </w:rPr>
      </w:pPr>
      <w:r>
        <w:rPr>
          <w:sz w:val="26"/>
          <w:szCs w:val="26"/>
        </w:rPr>
        <w:t xml:space="preserve">республиканского бюджета Чувашской Республики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rPr>
        <w:t>р</w:t>
      </w:r>
      <w:proofErr w:type="gramEnd"/>
      <w:r>
        <w:rPr>
          <w:sz w:val="26"/>
          <w:szCs w:val="26"/>
        </w:rPr>
        <w:t>ублей;</w:t>
      </w:r>
    </w:p>
    <w:p w:rsidR="00024729" w:rsidRDefault="00024729" w:rsidP="00024729">
      <w:pPr>
        <w:autoSpaceDE w:val="0"/>
        <w:autoSpaceDN w:val="0"/>
        <w:adjustRightInd w:val="0"/>
        <w:ind w:firstLine="709"/>
        <w:jc w:val="both"/>
        <w:rPr>
          <w:sz w:val="26"/>
          <w:szCs w:val="26"/>
        </w:rPr>
      </w:pPr>
      <w:r>
        <w:rPr>
          <w:sz w:val="26"/>
          <w:szCs w:val="26"/>
        </w:rPr>
        <w:t xml:space="preserve">местного бюджета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rPr>
        <w:t>р</w:t>
      </w:r>
      <w:proofErr w:type="gramEnd"/>
      <w:r>
        <w:rPr>
          <w:sz w:val="26"/>
          <w:szCs w:val="26"/>
        </w:rPr>
        <w:t>ублей;</w:t>
      </w:r>
    </w:p>
    <w:p w:rsidR="00024729" w:rsidRDefault="00024729" w:rsidP="00024729">
      <w:pPr>
        <w:autoSpaceDE w:val="0"/>
        <w:autoSpaceDN w:val="0"/>
        <w:adjustRightInd w:val="0"/>
        <w:ind w:firstLine="709"/>
        <w:jc w:val="both"/>
        <w:rPr>
          <w:sz w:val="26"/>
          <w:szCs w:val="26"/>
        </w:rPr>
      </w:pPr>
      <w:r>
        <w:rPr>
          <w:sz w:val="26"/>
          <w:szCs w:val="26"/>
        </w:rPr>
        <w:t xml:space="preserve">внебюджетных источников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rPr>
        <w:t>р</w:t>
      </w:r>
      <w:proofErr w:type="gramEnd"/>
      <w:r>
        <w:rPr>
          <w:sz w:val="26"/>
          <w:szCs w:val="26"/>
        </w:rPr>
        <w:t>ублей.</w:t>
      </w:r>
    </w:p>
    <w:p w:rsidR="00024729" w:rsidRDefault="00024729" w:rsidP="00024729">
      <w:pPr>
        <w:autoSpaceDE w:val="0"/>
        <w:autoSpaceDN w:val="0"/>
        <w:adjustRightInd w:val="0"/>
        <w:ind w:firstLine="709"/>
        <w:jc w:val="both"/>
        <w:rPr>
          <w:sz w:val="26"/>
          <w:szCs w:val="26"/>
        </w:rPr>
      </w:pPr>
      <w:r>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024729" w:rsidRDefault="00024729" w:rsidP="00B44443">
      <w:pPr>
        <w:autoSpaceDE w:val="0"/>
        <w:autoSpaceDN w:val="0"/>
        <w:adjustRightInd w:val="0"/>
        <w:ind w:firstLine="709"/>
        <w:jc w:val="both"/>
        <w:rPr>
          <w:rFonts w:eastAsiaTheme="minorHAnsi"/>
          <w:sz w:val="26"/>
          <w:szCs w:val="26"/>
          <w:lang w:eastAsia="en-US"/>
        </w:rPr>
      </w:pPr>
      <w:r>
        <w:rPr>
          <w:sz w:val="26"/>
          <w:szCs w:val="26"/>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
    <w:p w:rsidR="00272307" w:rsidRDefault="00272307" w:rsidP="006F627B">
      <w:pPr>
        <w:widowControl w:val="0"/>
        <w:autoSpaceDE w:val="0"/>
        <w:autoSpaceDN w:val="0"/>
        <w:adjustRightInd w:val="0"/>
        <w:ind w:firstLine="720"/>
        <w:jc w:val="both"/>
        <w:rPr>
          <w:rFonts w:eastAsiaTheme="minorHAnsi"/>
          <w:sz w:val="26"/>
          <w:szCs w:val="26"/>
          <w:lang w:eastAsia="en-US"/>
        </w:rPr>
      </w:pPr>
    </w:p>
    <w:p w:rsidR="00272307" w:rsidRDefault="00272307" w:rsidP="006F627B">
      <w:pPr>
        <w:widowControl w:val="0"/>
        <w:autoSpaceDE w:val="0"/>
        <w:autoSpaceDN w:val="0"/>
        <w:adjustRightInd w:val="0"/>
        <w:ind w:firstLine="720"/>
        <w:jc w:val="both"/>
        <w:rPr>
          <w:rFonts w:eastAsiaTheme="minorHAnsi"/>
          <w:sz w:val="26"/>
          <w:szCs w:val="26"/>
          <w:lang w:eastAsia="en-US"/>
        </w:rPr>
        <w:sectPr w:rsidR="00272307" w:rsidSect="004A1678">
          <w:pgSz w:w="11906" w:h="16838"/>
          <w:pgMar w:top="1276" w:right="850" w:bottom="1134" w:left="1701" w:header="708" w:footer="708" w:gutter="0"/>
          <w:cols w:space="708"/>
          <w:docGrid w:linePitch="360"/>
        </w:sectPr>
      </w:pPr>
    </w:p>
    <w:p w:rsidR="00533CBD" w:rsidRDefault="00533CBD" w:rsidP="00533CBD">
      <w:pPr>
        <w:ind w:left="8505"/>
        <w:jc w:val="center"/>
        <w:rPr>
          <w:b/>
          <w:caps/>
          <w:sz w:val="26"/>
          <w:szCs w:val="26"/>
        </w:rPr>
      </w:pPr>
      <w:r>
        <w:rPr>
          <w:sz w:val="26"/>
          <w:szCs w:val="26"/>
        </w:rPr>
        <w:t>Приложение</w:t>
      </w:r>
    </w:p>
    <w:p w:rsidR="00533CBD" w:rsidRDefault="00533CBD" w:rsidP="00533CBD">
      <w:pPr>
        <w:ind w:left="8760"/>
        <w:jc w:val="both"/>
        <w:rPr>
          <w:sz w:val="26"/>
          <w:szCs w:val="26"/>
        </w:rPr>
      </w:pPr>
      <w:r>
        <w:rPr>
          <w:sz w:val="26"/>
          <w:szCs w:val="26"/>
        </w:rPr>
        <w:t xml:space="preserve">к подпрограмме «Стимулирование инвестиционной деятельности в агропромышленном комплексе» муниципальной программы Комсомольского </w:t>
      </w:r>
      <w:r w:rsidR="005235BD">
        <w:rPr>
          <w:sz w:val="26"/>
          <w:szCs w:val="26"/>
        </w:rPr>
        <w:t>муниципального округа</w:t>
      </w:r>
      <w:r>
        <w:rPr>
          <w:sz w:val="26"/>
          <w:szCs w:val="26"/>
        </w:rPr>
        <w:t xml:space="preserve"> Чувашской Республики «Развитие сельского хозяйства и регулирование рынка сельскохозяйственной продукции, сырья и продовольствия»</w:t>
      </w:r>
    </w:p>
    <w:p w:rsidR="00533CBD" w:rsidRDefault="00533CBD" w:rsidP="00533CBD">
      <w:pPr>
        <w:tabs>
          <w:tab w:val="left" w:pos="709"/>
        </w:tabs>
        <w:jc w:val="center"/>
        <w:rPr>
          <w:sz w:val="26"/>
          <w:szCs w:val="26"/>
        </w:rPr>
      </w:pPr>
    </w:p>
    <w:p w:rsidR="00533CBD" w:rsidRDefault="00533CBD" w:rsidP="00533CBD">
      <w:pPr>
        <w:tabs>
          <w:tab w:val="left" w:pos="709"/>
        </w:tabs>
        <w:jc w:val="center"/>
        <w:rPr>
          <w:sz w:val="26"/>
          <w:szCs w:val="26"/>
        </w:rPr>
      </w:pPr>
    </w:p>
    <w:p w:rsidR="00533CBD" w:rsidRDefault="00533CBD" w:rsidP="00533CBD">
      <w:pPr>
        <w:jc w:val="center"/>
        <w:outlineLvl w:val="0"/>
        <w:rPr>
          <w:b/>
          <w:caps/>
          <w:sz w:val="26"/>
          <w:szCs w:val="26"/>
        </w:rPr>
      </w:pPr>
      <w:r>
        <w:rPr>
          <w:b/>
          <w:caps/>
          <w:sz w:val="26"/>
          <w:szCs w:val="26"/>
        </w:rPr>
        <w:t xml:space="preserve">Ресурсное обеспечение </w:t>
      </w:r>
    </w:p>
    <w:p w:rsidR="00533CBD" w:rsidRDefault="00533CBD" w:rsidP="00533CBD">
      <w:pPr>
        <w:autoSpaceDE w:val="0"/>
        <w:autoSpaceDN w:val="0"/>
        <w:adjustRightInd w:val="0"/>
        <w:jc w:val="center"/>
        <w:outlineLvl w:val="0"/>
        <w:rPr>
          <w:b/>
          <w:sz w:val="26"/>
          <w:szCs w:val="26"/>
        </w:rPr>
      </w:pPr>
      <w:r>
        <w:rPr>
          <w:b/>
          <w:sz w:val="26"/>
          <w:szCs w:val="26"/>
        </w:rPr>
        <w:t xml:space="preserve">реализации подпрограммы «Стимулирование инвестиционной деятельности в агропромышленном комплексе» </w:t>
      </w:r>
    </w:p>
    <w:p w:rsidR="00533CBD" w:rsidRDefault="00533CBD" w:rsidP="00533CBD">
      <w:pPr>
        <w:autoSpaceDE w:val="0"/>
        <w:autoSpaceDN w:val="0"/>
        <w:adjustRightInd w:val="0"/>
        <w:jc w:val="center"/>
        <w:outlineLvl w:val="0"/>
        <w:rPr>
          <w:b/>
          <w:sz w:val="26"/>
          <w:szCs w:val="26"/>
        </w:rPr>
      </w:pPr>
      <w:r>
        <w:rPr>
          <w:b/>
          <w:sz w:val="26"/>
          <w:szCs w:val="26"/>
        </w:rPr>
        <w:t xml:space="preserve">муниципальной программы Комсомольского </w:t>
      </w:r>
      <w:r w:rsidR="005235BD">
        <w:rPr>
          <w:b/>
          <w:sz w:val="26"/>
          <w:szCs w:val="26"/>
        </w:rPr>
        <w:t>муниципального округа</w:t>
      </w:r>
      <w:r>
        <w:rPr>
          <w:b/>
          <w:sz w:val="26"/>
          <w:szCs w:val="26"/>
        </w:rPr>
        <w:t xml:space="preserve"> Чувашской Республики «Развитие сельского хозяйства и регулирование рынка сельскохозяйственной продукции, сырья и продовольствия»</w:t>
      </w:r>
    </w:p>
    <w:p w:rsidR="00533CBD" w:rsidRDefault="00533CBD" w:rsidP="00533CBD">
      <w:pPr>
        <w:autoSpaceDE w:val="0"/>
        <w:autoSpaceDN w:val="0"/>
        <w:adjustRightInd w:val="0"/>
        <w:jc w:val="center"/>
        <w:outlineLvl w:val="0"/>
        <w:rPr>
          <w:b/>
          <w:sz w:val="26"/>
          <w:szCs w:val="26"/>
        </w:rPr>
      </w:pPr>
    </w:p>
    <w:tbl>
      <w:tblPr>
        <w:tblW w:w="14783" w:type="dxa"/>
        <w:tblInd w:w="94" w:type="dxa"/>
        <w:tblLayout w:type="fixed"/>
        <w:tblLook w:val="04A0"/>
      </w:tblPr>
      <w:tblGrid>
        <w:gridCol w:w="1007"/>
        <w:gridCol w:w="1559"/>
        <w:gridCol w:w="1701"/>
        <w:gridCol w:w="1507"/>
        <w:gridCol w:w="1344"/>
        <w:gridCol w:w="997"/>
        <w:gridCol w:w="913"/>
        <w:gridCol w:w="1141"/>
        <w:gridCol w:w="1554"/>
        <w:gridCol w:w="576"/>
        <w:gridCol w:w="576"/>
        <w:gridCol w:w="576"/>
        <w:gridCol w:w="666"/>
        <w:gridCol w:w="666"/>
      </w:tblGrid>
      <w:tr w:rsidR="00F91177" w:rsidTr="00F91177">
        <w:trPr>
          <w:trHeight w:val="960"/>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Статус</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Наименование подпрограммы муниципальной программы Комсомольского муниципального округа Чувашской Республики (основного мероприятия,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Задача подпрограммы муниципальной программы Комсомольского муниципального округа Чувашской Республики</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Ответственный исполнитель, соисполнитель</w:t>
            </w:r>
          </w:p>
        </w:tc>
        <w:tc>
          <w:tcPr>
            <w:tcW w:w="4395" w:type="dxa"/>
            <w:gridSpan w:val="4"/>
            <w:tcBorders>
              <w:top w:val="single" w:sz="4" w:space="0" w:color="auto"/>
              <w:left w:val="nil"/>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Код бюджетной классификации</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Источники финансирования</w:t>
            </w:r>
          </w:p>
        </w:tc>
        <w:tc>
          <w:tcPr>
            <w:tcW w:w="3060" w:type="dxa"/>
            <w:gridSpan w:val="5"/>
            <w:tcBorders>
              <w:top w:val="single" w:sz="4" w:space="0" w:color="auto"/>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Расходы по годам, тыс. рублей</w:t>
            </w:r>
          </w:p>
        </w:tc>
      </w:tr>
      <w:tr w:rsidR="00F91177" w:rsidTr="00F91177">
        <w:trPr>
          <w:trHeight w:val="120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344" w:type="dxa"/>
            <w:tcBorders>
              <w:top w:val="nil"/>
              <w:left w:val="nil"/>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главный распорядитель бюджетных средств</w:t>
            </w:r>
          </w:p>
        </w:tc>
        <w:tc>
          <w:tcPr>
            <w:tcW w:w="997" w:type="dxa"/>
            <w:tcBorders>
              <w:top w:val="nil"/>
              <w:left w:val="nil"/>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раздел, подраздел</w:t>
            </w:r>
          </w:p>
        </w:tc>
        <w:tc>
          <w:tcPr>
            <w:tcW w:w="913" w:type="dxa"/>
            <w:tcBorders>
              <w:top w:val="nil"/>
              <w:left w:val="nil"/>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целевая статья расходов</w:t>
            </w:r>
          </w:p>
        </w:tc>
        <w:tc>
          <w:tcPr>
            <w:tcW w:w="1141" w:type="dxa"/>
            <w:tcBorders>
              <w:top w:val="nil"/>
              <w:left w:val="nil"/>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группа (подгруппа) вида расходов</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576" w:type="dxa"/>
            <w:tcBorders>
              <w:top w:val="nil"/>
              <w:left w:val="nil"/>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lang w:eastAsia="en-US"/>
              </w:rPr>
              <w:t>2023</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lang w:eastAsia="en-US"/>
              </w:rPr>
              <w:t>2024</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lang w:eastAsia="en-US"/>
              </w:rPr>
              <w:t>2025</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lang w:eastAsia="en-US"/>
              </w:rPr>
              <w:t>2026–2030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lang w:eastAsia="en-US"/>
              </w:rPr>
              <w:t>2031–2035</w:t>
            </w:r>
          </w:p>
        </w:tc>
      </w:tr>
      <w:tr w:rsidR="00F91177" w:rsidTr="00F91177">
        <w:trPr>
          <w:trHeight w:val="300"/>
        </w:trPr>
        <w:tc>
          <w:tcPr>
            <w:tcW w:w="1007" w:type="dxa"/>
            <w:tcBorders>
              <w:top w:val="nil"/>
              <w:left w:val="single" w:sz="4" w:space="0" w:color="auto"/>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1</w:t>
            </w:r>
          </w:p>
        </w:tc>
        <w:tc>
          <w:tcPr>
            <w:tcW w:w="1559"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2</w:t>
            </w:r>
          </w:p>
        </w:tc>
        <w:tc>
          <w:tcPr>
            <w:tcW w:w="1701"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3</w:t>
            </w:r>
          </w:p>
        </w:tc>
        <w:tc>
          <w:tcPr>
            <w:tcW w:w="1507"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4</w:t>
            </w:r>
          </w:p>
        </w:tc>
        <w:tc>
          <w:tcPr>
            <w:tcW w:w="1344"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5</w:t>
            </w:r>
          </w:p>
        </w:tc>
        <w:tc>
          <w:tcPr>
            <w:tcW w:w="997"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6</w:t>
            </w:r>
          </w:p>
        </w:tc>
        <w:tc>
          <w:tcPr>
            <w:tcW w:w="913"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7</w:t>
            </w:r>
          </w:p>
        </w:tc>
        <w:tc>
          <w:tcPr>
            <w:tcW w:w="1141"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8</w:t>
            </w:r>
          </w:p>
        </w:tc>
        <w:tc>
          <w:tcPr>
            <w:tcW w:w="1554"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9</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10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11</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12</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13</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14</w:t>
            </w:r>
          </w:p>
        </w:tc>
      </w:tr>
      <w:tr w:rsidR="00F91177" w:rsidTr="00F91177">
        <w:trPr>
          <w:trHeight w:val="510"/>
        </w:trPr>
        <w:tc>
          <w:tcPr>
            <w:tcW w:w="1007" w:type="dxa"/>
            <w:vMerge w:val="restart"/>
            <w:tcBorders>
              <w:top w:val="nil"/>
              <w:left w:val="single" w:sz="4" w:space="0" w:color="auto"/>
              <w:bottom w:val="single" w:sz="4" w:space="0" w:color="auto"/>
              <w:right w:val="single" w:sz="4" w:space="0" w:color="auto"/>
            </w:tcBorders>
            <w:shd w:val="clear" w:color="auto" w:fill="auto"/>
            <w:hideMark/>
          </w:tcPr>
          <w:p w:rsidR="00F91177" w:rsidRDefault="00F91177">
            <w:pPr>
              <w:jc w:val="both"/>
              <w:rPr>
                <w:color w:val="000000"/>
                <w:sz w:val="18"/>
                <w:szCs w:val="18"/>
              </w:rPr>
            </w:pPr>
            <w:r>
              <w:rPr>
                <w:color w:val="000000"/>
                <w:sz w:val="18"/>
                <w:szCs w:val="18"/>
              </w:rPr>
              <w:t>Подпрограмма</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«Стимулирование инвестиционной деятельности в агропромышленном комплексе»</w:t>
            </w:r>
          </w:p>
        </w:tc>
        <w:tc>
          <w:tcPr>
            <w:tcW w:w="170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xml:space="preserve">ответственный исполнитель – отдел сельского хозяйства и экологии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proofErr w:type="spellStart"/>
            <w:r>
              <w:rPr>
                <w:color w:val="000000"/>
                <w:sz w:val="18"/>
                <w:szCs w:val="18"/>
              </w:rPr>
              <w:t>x</w:t>
            </w:r>
            <w:proofErr w:type="spellEnd"/>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proofErr w:type="spellStart"/>
            <w:r>
              <w:rPr>
                <w:color w:val="000000"/>
                <w:sz w:val="18"/>
                <w:szCs w:val="18"/>
              </w:rPr>
              <w:t>x</w:t>
            </w:r>
            <w:proofErr w:type="spellEnd"/>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proofErr w:type="spellStart"/>
            <w:r>
              <w:rPr>
                <w:color w:val="000000"/>
                <w:sz w:val="18"/>
                <w:szCs w:val="18"/>
              </w:rPr>
              <w:t>x</w:t>
            </w:r>
            <w:proofErr w:type="spellEnd"/>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proofErr w:type="spellStart"/>
            <w:r>
              <w:rPr>
                <w:color w:val="000000"/>
                <w:sz w:val="18"/>
                <w:szCs w:val="18"/>
              </w:rPr>
              <w:t>x</w:t>
            </w:r>
            <w:proofErr w:type="spellEnd"/>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всего</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r>
      <w:tr w:rsidR="00F91177" w:rsidTr="00F91177">
        <w:trPr>
          <w:trHeight w:val="540"/>
        </w:trPr>
        <w:tc>
          <w:tcPr>
            <w:tcW w:w="1007"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администрации Комсомольского муниципального округа</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федеральный бюджет</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r>
      <w:tr w:rsidR="00F91177" w:rsidTr="00F91177">
        <w:trPr>
          <w:trHeight w:val="540"/>
        </w:trPr>
        <w:tc>
          <w:tcPr>
            <w:tcW w:w="1007"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07" w:type="dxa"/>
            <w:tcBorders>
              <w:top w:val="nil"/>
              <w:left w:val="nil"/>
              <w:bottom w:val="single" w:sz="4" w:space="0" w:color="auto"/>
              <w:right w:val="single" w:sz="4" w:space="0" w:color="auto"/>
            </w:tcBorders>
            <w:shd w:val="clear" w:color="auto" w:fill="auto"/>
            <w:hideMark/>
          </w:tcPr>
          <w:p w:rsidR="00F91177" w:rsidRDefault="00F91177">
            <w:pPr>
              <w:rPr>
                <w:rFonts w:ascii="Calibri" w:hAnsi="Calibri" w:cs="Calibri"/>
                <w:color w:val="000000"/>
              </w:rPr>
            </w:pPr>
            <w:r>
              <w:rPr>
                <w:rFonts w:ascii="Calibri" w:hAnsi="Calibri" w:cs="Calibri"/>
                <w:color w:val="000000"/>
                <w:sz w:val="22"/>
                <w:szCs w:val="22"/>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rFonts w:ascii="Calibri" w:hAnsi="Calibri" w:cs="Calibri"/>
                <w:color w:val="000000"/>
              </w:rPr>
            </w:pPr>
            <w:r>
              <w:rPr>
                <w:rFonts w:ascii="Calibri" w:hAnsi="Calibri" w:cs="Calibri"/>
                <w:color w:val="000000"/>
                <w:sz w:val="22"/>
                <w:szCs w:val="22"/>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rFonts w:ascii="Calibri" w:hAnsi="Calibri" w:cs="Calibri"/>
                <w:color w:val="000000"/>
              </w:rPr>
            </w:pPr>
            <w:r>
              <w:rPr>
                <w:rFonts w:ascii="Calibri" w:hAnsi="Calibri" w:cs="Calibri"/>
                <w:color w:val="000000"/>
                <w:sz w:val="22"/>
                <w:szCs w:val="22"/>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rFonts w:ascii="Calibri" w:hAnsi="Calibri" w:cs="Calibri"/>
                <w:color w:val="000000"/>
              </w:rPr>
            </w:pPr>
            <w:r>
              <w:rPr>
                <w:rFonts w:ascii="Calibri" w:hAnsi="Calibri" w:cs="Calibri"/>
                <w:color w:val="000000"/>
                <w:sz w:val="22"/>
                <w:szCs w:val="22"/>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rFonts w:ascii="Calibri" w:hAnsi="Calibri" w:cs="Calibri"/>
                <w:color w:val="000000"/>
              </w:rPr>
            </w:pPr>
            <w:r>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xml:space="preserve">республиканский бюджет </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r>
      <w:tr w:rsidR="00F91177" w:rsidTr="00F91177">
        <w:trPr>
          <w:trHeight w:val="330"/>
        </w:trPr>
        <w:tc>
          <w:tcPr>
            <w:tcW w:w="1007"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07" w:type="dxa"/>
            <w:tcBorders>
              <w:top w:val="nil"/>
              <w:left w:val="nil"/>
              <w:bottom w:val="single" w:sz="4" w:space="0" w:color="auto"/>
              <w:right w:val="single" w:sz="4" w:space="0" w:color="auto"/>
            </w:tcBorders>
            <w:shd w:val="clear" w:color="auto" w:fill="auto"/>
            <w:hideMark/>
          </w:tcPr>
          <w:p w:rsidR="00F91177" w:rsidRDefault="00F91177">
            <w:pPr>
              <w:rPr>
                <w:rFonts w:ascii="Calibri" w:hAnsi="Calibri" w:cs="Calibri"/>
                <w:color w:val="000000"/>
              </w:rPr>
            </w:pPr>
            <w:r>
              <w:rPr>
                <w:rFonts w:ascii="Calibri" w:hAnsi="Calibri" w:cs="Calibri"/>
                <w:color w:val="000000"/>
                <w:sz w:val="22"/>
                <w:szCs w:val="22"/>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местный бюджет</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r>
      <w:tr w:rsidR="00F91177" w:rsidTr="00F91177">
        <w:trPr>
          <w:trHeight w:val="585"/>
        </w:trPr>
        <w:tc>
          <w:tcPr>
            <w:tcW w:w="1007"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70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07" w:type="dxa"/>
            <w:tcBorders>
              <w:top w:val="nil"/>
              <w:left w:val="nil"/>
              <w:bottom w:val="single" w:sz="4" w:space="0" w:color="auto"/>
              <w:right w:val="single" w:sz="4" w:space="0" w:color="auto"/>
            </w:tcBorders>
            <w:shd w:val="clear" w:color="auto" w:fill="auto"/>
            <w:hideMark/>
          </w:tcPr>
          <w:p w:rsidR="00F91177" w:rsidRDefault="00F91177">
            <w:pPr>
              <w:rPr>
                <w:rFonts w:ascii="Calibri" w:hAnsi="Calibri" w:cs="Calibri"/>
                <w:color w:val="000000"/>
              </w:rPr>
            </w:pPr>
            <w:r>
              <w:rPr>
                <w:rFonts w:ascii="Calibri" w:hAnsi="Calibri" w:cs="Calibri"/>
                <w:color w:val="000000"/>
                <w:sz w:val="22"/>
                <w:szCs w:val="22"/>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внебюджетные источники</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r>
      <w:tr w:rsidR="00F91177" w:rsidTr="00F91177">
        <w:trPr>
          <w:trHeight w:val="315"/>
        </w:trPr>
        <w:tc>
          <w:tcPr>
            <w:tcW w:w="14783"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F91177" w:rsidRDefault="00F91177">
            <w:pPr>
              <w:jc w:val="center"/>
              <w:rPr>
                <w:b/>
                <w:bCs/>
                <w:color w:val="000000"/>
                <w:sz w:val="18"/>
                <w:szCs w:val="18"/>
              </w:rPr>
            </w:pPr>
            <w:r>
              <w:rPr>
                <w:b/>
                <w:bCs/>
                <w:color w:val="000000"/>
                <w:sz w:val="18"/>
                <w:szCs w:val="18"/>
              </w:rPr>
              <w:t>Цель «Улучшение условий доступа сельскохозяйственных товаропроизводителей к кредитным ресурсам»</w:t>
            </w:r>
          </w:p>
        </w:tc>
      </w:tr>
      <w:tr w:rsidR="00F91177" w:rsidTr="00F91177">
        <w:trPr>
          <w:trHeight w:val="660"/>
        </w:trPr>
        <w:tc>
          <w:tcPr>
            <w:tcW w:w="1007" w:type="dxa"/>
            <w:vMerge w:val="restart"/>
            <w:tcBorders>
              <w:top w:val="nil"/>
              <w:left w:val="single" w:sz="4" w:space="0" w:color="auto"/>
              <w:bottom w:val="single" w:sz="4" w:space="0" w:color="auto"/>
              <w:right w:val="single" w:sz="4" w:space="0" w:color="auto"/>
            </w:tcBorders>
            <w:shd w:val="clear" w:color="auto" w:fill="auto"/>
            <w:hideMark/>
          </w:tcPr>
          <w:p w:rsidR="00F91177" w:rsidRDefault="00F91177">
            <w:pPr>
              <w:jc w:val="both"/>
              <w:rPr>
                <w:color w:val="000000"/>
                <w:sz w:val="18"/>
                <w:szCs w:val="18"/>
              </w:rPr>
            </w:pPr>
            <w:r>
              <w:rPr>
                <w:color w:val="000000"/>
                <w:sz w:val="18"/>
                <w:szCs w:val="18"/>
              </w:rPr>
              <w:t>Основное мероприятие 1</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Поддержка инвестиционного кредитования в агропромышленном комплексе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F91177" w:rsidRDefault="00F91177">
            <w:pPr>
              <w:jc w:val="center"/>
              <w:rPr>
                <w:color w:val="000000"/>
                <w:sz w:val="18"/>
                <w:szCs w:val="18"/>
              </w:rPr>
            </w:pPr>
            <w:proofErr w:type="spellStart"/>
            <w:r>
              <w:rPr>
                <w:color w:val="000000"/>
                <w:sz w:val="18"/>
                <w:szCs w:val="18"/>
              </w:rPr>
              <w:t>неотвлечение</w:t>
            </w:r>
            <w:proofErr w:type="spellEnd"/>
            <w:r>
              <w:rPr>
                <w:color w:val="000000"/>
                <w:sz w:val="18"/>
                <w:szCs w:val="18"/>
              </w:rPr>
              <w:t xml:space="preserve"> собственных оборотных средств сельскохозяйственных товаропроизводителей на оплату субсидируемой части процентной ставки</w:t>
            </w: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всего</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r>
      <w:tr w:rsidR="00F91177" w:rsidTr="00F91177">
        <w:trPr>
          <w:trHeight w:val="525"/>
        </w:trPr>
        <w:tc>
          <w:tcPr>
            <w:tcW w:w="1007"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федеральный бюджет</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r>
      <w:tr w:rsidR="00F91177" w:rsidTr="00F91177">
        <w:trPr>
          <w:trHeight w:val="480"/>
        </w:trPr>
        <w:tc>
          <w:tcPr>
            <w:tcW w:w="1007"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07" w:type="dxa"/>
            <w:tcBorders>
              <w:top w:val="nil"/>
              <w:left w:val="nil"/>
              <w:bottom w:val="single" w:sz="4" w:space="0" w:color="auto"/>
              <w:right w:val="single" w:sz="4" w:space="0" w:color="auto"/>
            </w:tcBorders>
            <w:shd w:val="clear" w:color="auto" w:fill="auto"/>
            <w:hideMark/>
          </w:tcPr>
          <w:p w:rsidR="00F91177" w:rsidRDefault="00F91177">
            <w:pPr>
              <w:rPr>
                <w:rFonts w:ascii="Calibri" w:hAnsi="Calibri" w:cs="Calibri"/>
                <w:color w:val="000000"/>
              </w:rPr>
            </w:pPr>
            <w:r>
              <w:rPr>
                <w:rFonts w:ascii="Calibri" w:hAnsi="Calibri" w:cs="Calibri"/>
                <w:color w:val="000000"/>
                <w:sz w:val="22"/>
                <w:szCs w:val="22"/>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rFonts w:ascii="Calibri" w:hAnsi="Calibri" w:cs="Calibri"/>
                <w:color w:val="000000"/>
              </w:rPr>
            </w:pPr>
            <w:r>
              <w:rPr>
                <w:rFonts w:ascii="Calibri" w:hAnsi="Calibri" w:cs="Calibri"/>
                <w:color w:val="000000"/>
                <w:sz w:val="22"/>
                <w:szCs w:val="22"/>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rFonts w:ascii="Calibri" w:hAnsi="Calibri" w:cs="Calibri"/>
                <w:color w:val="000000"/>
              </w:rPr>
            </w:pPr>
            <w:r>
              <w:rPr>
                <w:rFonts w:ascii="Calibri" w:hAnsi="Calibri" w:cs="Calibri"/>
                <w:color w:val="000000"/>
                <w:sz w:val="22"/>
                <w:szCs w:val="22"/>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rFonts w:ascii="Calibri" w:hAnsi="Calibri" w:cs="Calibri"/>
                <w:color w:val="000000"/>
              </w:rPr>
            </w:pPr>
            <w:r>
              <w:rPr>
                <w:rFonts w:ascii="Calibri" w:hAnsi="Calibri" w:cs="Calibri"/>
                <w:color w:val="000000"/>
                <w:sz w:val="22"/>
                <w:szCs w:val="22"/>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rFonts w:ascii="Calibri" w:hAnsi="Calibri" w:cs="Calibri"/>
                <w:color w:val="000000"/>
              </w:rPr>
            </w:pPr>
            <w:r>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xml:space="preserve">республиканский бюджет </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r>
      <w:tr w:rsidR="00F91177" w:rsidTr="00F91177">
        <w:trPr>
          <w:trHeight w:val="495"/>
        </w:trPr>
        <w:tc>
          <w:tcPr>
            <w:tcW w:w="1007"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местный бюджет</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r>
      <w:tr w:rsidR="00F91177" w:rsidTr="00F91177">
        <w:trPr>
          <w:trHeight w:val="540"/>
        </w:trPr>
        <w:tc>
          <w:tcPr>
            <w:tcW w:w="1007"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внебюджетные источники</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r>
      <w:tr w:rsidR="00F91177" w:rsidTr="00F91177">
        <w:trPr>
          <w:trHeight w:val="405"/>
        </w:trPr>
        <w:tc>
          <w:tcPr>
            <w:tcW w:w="256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Целевые показатели (индикаторы) подпрограммы, увязанные с основным мероприятием 1</w:t>
            </w:r>
          </w:p>
        </w:tc>
        <w:tc>
          <w:tcPr>
            <w:tcW w:w="9157" w:type="dxa"/>
            <w:gridSpan w:val="7"/>
            <w:tcBorders>
              <w:top w:val="single" w:sz="4" w:space="0" w:color="auto"/>
              <w:left w:val="nil"/>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Доля льготных кредитов, выданных малым формам хозяйствования, процентов</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20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20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20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20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20</w:t>
            </w:r>
          </w:p>
        </w:tc>
      </w:tr>
      <w:tr w:rsidR="00F91177" w:rsidTr="00F91177">
        <w:trPr>
          <w:trHeight w:val="315"/>
        </w:trPr>
        <w:tc>
          <w:tcPr>
            <w:tcW w:w="2566" w:type="dxa"/>
            <w:gridSpan w:val="2"/>
            <w:vMerge/>
            <w:tcBorders>
              <w:top w:val="single" w:sz="4" w:space="0" w:color="auto"/>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9157" w:type="dxa"/>
            <w:gridSpan w:val="7"/>
            <w:tcBorders>
              <w:top w:val="single" w:sz="4" w:space="0" w:color="auto"/>
              <w:left w:val="nil"/>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Объем ссудной задолженности по субсидируемым инвестиционным кредитам (займам), выданным на развитие агропромышленного комплекса, млрд. рублей</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w:t>
            </w:r>
          </w:p>
        </w:tc>
      </w:tr>
      <w:tr w:rsidR="00F91177" w:rsidTr="00F91177">
        <w:trPr>
          <w:trHeight w:val="435"/>
        </w:trPr>
        <w:tc>
          <w:tcPr>
            <w:tcW w:w="1007" w:type="dxa"/>
            <w:vMerge w:val="restart"/>
            <w:tcBorders>
              <w:top w:val="nil"/>
              <w:left w:val="single" w:sz="4" w:space="0" w:color="auto"/>
              <w:bottom w:val="single" w:sz="4" w:space="0" w:color="000000"/>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Мероприятие 1.1</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Возмещение части процентной ставки по инвестиционным кредитам (займам) в агропромышленном комплексе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 </w:t>
            </w: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всего</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r>
      <w:tr w:rsidR="00F91177" w:rsidTr="00F91177">
        <w:trPr>
          <w:trHeight w:val="585"/>
        </w:trPr>
        <w:tc>
          <w:tcPr>
            <w:tcW w:w="1007"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rFonts w:ascii="Calibri" w:hAnsi="Calibri" w:cs="Calibri"/>
                <w:color w:val="000000"/>
              </w:rPr>
            </w:pPr>
            <w:r>
              <w:rPr>
                <w:rFonts w:ascii="Calibri" w:hAnsi="Calibri" w:cs="Calibri"/>
                <w:color w:val="000000"/>
                <w:sz w:val="22"/>
                <w:szCs w:val="22"/>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rFonts w:ascii="Calibri" w:hAnsi="Calibri" w:cs="Calibri"/>
                <w:color w:val="000000"/>
              </w:rPr>
            </w:pPr>
            <w:r>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федеральный бюджет</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r>
      <w:tr w:rsidR="00F91177" w:rsidTr="00F91177">
        <w:trPr>
          <w:trHeight w:val="495"/>
        </w:trPr>
        <w:tc>
          <w:tcPr>
            <w:tcW w:w="1007"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rFonts w:ascii="Calibri" w:hAnsi="Calibri" w:cs="Calibri"/>
                <w:color w:val="000000"/>
              </w:rPr>
            </w:pPr>
            <w:r>
              <w:rPr>
                <w:rFonts w:ascii="Calibri" w:hAnsi="Calibri" w:cs="Calibri"/>
                <w:color w:val="000000"/>
                <w:sz w:val="22"/>
                <w:szCs w:val="22"/>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rFonts w:ascii="Calibri" w:hAnsi="Calibri" w:cs="Calibri"/>
                <w:color w:val="000000"/>
              </w:rPr>
            </w:pPr>
            <w:r>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xml:space="preserve">республиканский бюджет </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r>
      <w:tr w:rsidR="00F91177" w:rsidTr="00F91177">
        <w:trPr>
          <w:trHeight w:val="315"/>
        </w:trPr>
        <w:tc>
          <w:tcPr>
            <w:tcW w:w="1007"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местный бюджет</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r>
      <w:tr w:rsidR="00F91177" w:rsidTr="00F91177">
        <w:trPr>
          <w:trHeight w:val="480"/>
        </w:trPr>
        <w:tc>
          <w:tcPr>
            <w:tcW w:w="1007"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внебюджетные источники</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r>
      <w:tr w:rsidR="00F91177" w:rsidTr="00F91177">
        <w:trPr>
          <w:trHeight w:val="435"/>
        </w:trPr>
        <w:tc>
          <w:tcPr>
            <w:tcW w:w="1007" w:type="dxa"/>
            <w:vMerge w:val="restart"/>
            <w:tcBorders>
              <w:top w:val="nil"/>
              <w:left w:val="single" w:sz="4" w:space="0" w:color="auto"/>
              <w:bottom w:val="single" w:sz="4" w:space="0" w:color="000000"/>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Мероприятие 1.2</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Возмещение части процентной ставки по инвестиционным кредитам (займам) в агропромышленном комплексе за счет средств резервного фонда Правительства Российской Федерации</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 </w:t>
            </w: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всего</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r>
      <w:tr w:rsidR="00F91177" w:rsidTr="00F91177">
        <w:trPr>
          <w:trHeight w:val="540"/>
        </w:trPr>
        <w:tc>
          <w:tcPr>
            <w:tcW w:w="1007"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rFonts w:ascii="Calibri" w:hAnsi="Calibri" w:cs="Calibri"/>
                <w:color w:val="000000"/>
              </w:rPr>
            </w:pPr>
            <w:r>
              <w:rPr>
                <w:rFonts w:ascii="Calibri" w:hAnsi="Calibri" w:cs="Calibri"/>
                <w:color w:val="000000"/>
                <w:sz w:val="22"/>
                <w:szCs w:val="22"/>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rFonts w:ascii="Calibri" w:hAnsi="Calibri" w:cs="Calibri"/>
                <w:color w:val="000000"/>
              </w:rPr>
            </w:pPr>
            <w:r>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федеральный бюджет</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r>
      <w:tr w:rsidR="00F91177" w:rsidTr="00F91177">
        <w:trPr>
          <w:trHeight w:val="555"/>
        </w:trPr>
        <w:tc>
          <w:tcPr>
            <w:tcW w:w="1007"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xml:space="preserve">республиканский бюджет </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r>
      <w:tr w:rsidR="00F91177" w:rsidTr="00F91177">
        <w:trPr>
          <w:trHeight w:val="375"/>
        </w:trPr>
        <w:tc>
          <w:tcPr>
            <w:tcW w:w="1007"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местный бюджет</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r>
      <w:tr w:rsidR="00F91177" w:rsidTr="00F91177">
        <w:trPr>
          <w:trHeight w:val="540"/>
        </w:trPr>
        <w:tc>
          <w:tcPr>
            <w:tcW w:w="1007"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внебюджетные источники</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0,0</w:t>
            </w:r>
          </w:p>
        </w:tc>
      </w:tr>
      <w:tr w:rsidR="00F91177" w:rsidTr="00F91177">
        <w:trPr>
          <w:trHeight w:val="315"/>
        </w:trPr>
        <w:tc>
          <w:tcPr>
            <w:tcW w:w="14783"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F91177" w:rsidRDefault="00F91177">
            <w:pPr>
              <w:jc w:val="center"/>
              <w:rPr>
                <w:b/>
                <w:bCs/>
                <w:color w:val="000000"/>
                <w:sz w:val="18"/>
                <w:szCs w:val="18"/>
              </w:rPr>
            </w:pPr>
            <w:r>
              <w:rPr>
                <w:b/>
                <w:bCs/>
                <w:color w:val="000000"/>
                <w:sz w:val="18"/>
                <w:szCs w:val="18"/>
              </w:rPr>
              <w:t>Цель «Повышение инвестиционной привлекательности агропромышленного комплекса»</w:t>
            </w:r>
          </w:p>
        </w:tc>
      </w:tr>
      <w:tr w:rsidR="00F91177" w:rsidTr="00F91177">
        <w:trPr>
          <w:trHeight w:val="525"/>
        </w:trPr>
        <w:tc>
          <w:tcPr>
            <w:tcW w:w="1007" w:type="dxa"/>
            <w:vMerge w:val="restart"/>
            <w:tcBorders>
              <w:top w:val="nil"/>
              <w:left w:val="single" w:sz="4" w:space="0" w:color="auto"/>
              <w:bottom w:val="single" w:sz="4" w:space="0" w:color="000000"/>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Основное мероприятие 2</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Компенсация прямых понесенных затрат на строительство и модернизацию объектов агропромышленного комплекса</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модернизация материально-технической и технологической базы сельскохозяйственного производства и оптово-распределительных центров, строительство новых, реконструкция и модернизация существующих мощностей объектов агропромышленного комплекса</w:t>
            </w: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всего</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r>
      <w:tr w:rsidR="00F91177" w:rsidTr="00F91177">
        <w:trPr>
          <w:trHeight w:val="585"/>
        </w:trPr>
        <w:tc>
          <w:tcPr>
            <w:tcW w:w="1007"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федеральный бюджет</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r>
      <w:tr w:rsidR="00F91177" w:rsidTr="00F91177">
        <w:trPr>
          <w:trHeight w:val="720"/>
        </w:trPr>
        <w:tc>
          <w:tcPr>
            <w:tcW w:w="1007"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rFonts w:ascii="Calibri" w:hAnsi="Calibri" w:cs="Calibri"/>
                <w:color w:val="000000"/>
              </w:rPr>
            </w:pPr>
            <w:r>
              <w:rPr>
                <w:rFonts w:ascii="Calibri" w:hAnsi="Calibri" w:cs="Calibri"/>
                <w:color w:val="000000"/>
                <w:sz w:val="22"/>
                <w:szCs w:val="22"/>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rFonts w:ascii="Calibri" w:hAnsi="Calibri" w:cs="Calibri"/>
                <w:color w:val="000000"/>
              </w:rPr>
            </w:pPr>
            <w:r>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xml:space="preserve">республиканский бюджет </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r>
      <w:tr w:rsidR="00F91177" w:rsidTr="00F91177">
        <w:trPr>
          <w:trHeight w:val="540"/>
        </w:trPr>
        <w:tc>
          <w:tcPr>
            <w:tcW w:w="1007"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местный бюджет</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r>
      <w:tr w:rsidR="00F91177" w:rsidTr="00F91177">
        <w:trPr>
          <w:trHeight w:val="480"/>
        </w:trPr>
        <w:tc>
          <w:tcPr>
            <w:tcW w:w="1007"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внебюджетные источники</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r>
      <w:tr w:rsidR="00F91177" w:rsidTr="00F91177">
        <w:trPr>
          <w:trHeight w:val="570"/>
        </w:trPr>
        <w:tc>
          <w:tcPr>
            <w:tcW w:w="256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Целевые показатели (индикаторы) подпрограммы, увязанные с основным мероприятием 2</w:t>
            </w:r>
          </w:p>
        </w:tc>
        <w:tc>
          <w:tcPr>
            <w:tcW w:w="9157" w:type="dxa"/>
            <w:gridSpan w:val="7"/>
            <w:tcBorders>
              <w:top w:val="single" w:sz="4" w:space="0" w:color="auto"/>
              <w:left w:val="nil"/>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Ввод в действие построенных и модернизированных мощностей по хранению картофеля и овощей открытого грунта, тыс. тонн</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w:t>
            </w:r>
          </w:p>
        </w:tc>
      </w:tr>
      <w:tr w:rsidR="00F91177" w:rsidTr="00F91177">
        <w:trPr>
          <w:trHeight w:val="780"/>
        </w:trPr>
        <w:tc>
          <w:tcPr>
            <w:tcW w:w="2566" w:type="dxa"/>
            <w:gridSpan w:val="2"/>
            <w:vMerge/>
            <w:tcBorders>
              <w:top w:val="single" w:sz="4" w:space="0" w:color="auto"/>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9157" w:type="dxa"/>
            <w:gridSpan w:val="7"/>
            <w:tcBorders>
              <w:top w:val="single" w:sz="4" w:space="0" w:color="auto"/>
              <w:left w:val="nil"/>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Объем введенных в годах, предшествующих году предоставления субсидии, мощностей животноводческих комплексов молочного направления (молочных ферм) на объектах животноводческих комплексов молочного направления (молочных ферм), тыс. единиц</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rPr>
              <w:t>0</w:t>
            </w:r>
          </w:p>
        </w:tc>
      </w:tr>
      <w:tr w:rsidR="00F91177" w:rsidTr="00F91177">
        <w:trPr>
          <w:trHeight w:val="390"/>
        </w:trPr>
        <w:tc>
          <w:tcPr>
            <w:tcW w:w="1007" w:type="dxa"/>
            <w:vMerge w:val="restart"/>
            <w:tcBorders>
              <w:top w:val="nil"/>
              <w:left w:val="single" w:sz="4" w:space="0" w:color="auto"/>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Мероприятие 2.1</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Возмещение части прямых понесенных затрат на создание и модернизацию объектов агропромыш</w:t>
            </w:r>
            <w:r>
              <w:rPr>
                <w:color w:val="000000"/>
                <w:sz w:val="18"/>
                <w:szCs w:val="18"/>
              </w:rPr>
              <w:softHyphen/>
              <w:t>ленного комплекса, а также на приобретение техники и оборудования</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 </w:t>
            </w: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всего</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r>
      <w:tr w:rsidR="00F91177" w:rsidTr="00F91177">
        <w:trPr>
          <w:trHeight w:val="525"/>
        </w:trPr>
        <w:tc>
          <w:tcPr>
            <w:tcW w:w="1007"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федеральный бюджет</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r>
      <w:tr w:rsidR="00F91177" w:rsidTr="00F91177">
        <w:trPr>
          <w:trHeight w:val="570"/>
        </w:trPr>
        <w:tc>
          <w:tcPr>
            <w:tcW w:w="1007"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rFonts w:ascii="Calibri" w:hAnsi="Calibri" w:cs="Calibri"/>
                <w:color w:val="000000"/>
              </w:rPr>
            </w:pPr>
            <w:r>
              <w:rPr>
                <w:rFonts w:ascii="Calibri" w:hAnsi="Calibri" w:cs="Calibri"/>
                <w:color w:val="000000"/>
                <w:sz w:val="22"/>
                <w:szCs w:val="22"/>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rFonts w:ascii="Calibri" w:hAnsi="Calibri" w:cs="Calibri"/>
                <w:color w:val="000000"/>
              </w:rPr>
            </w:pPr>
            <w:r>
              <w:rPr>
                <w:rFonts w:ascii="Calibri" w:hAnsi="Calibri" w:cs="Calibri"/>
                <w:color w:val="000000"/>
                <w:sz w:val="22"/>
                <w:szCs w:val="22"/>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rFonts w:ascii="Calibri" w:hAnsi="Calibri" w:cs="Calibri"/>
                <w:color w:val="000000"/>
              </w:rPr>
            </w:pPr>
            <w:r>
              <w:rPr>
                <w:rFonts w:ascii="Calibri" w:hAnsi="Calibri" w:cs="Calibri"/>
                <w:color w:val="000000"/>
                <w:sz w:val="22"/>
                <w:szCs w:val="22"/>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xml:space="preserve">республиканский бюджет </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r>
      <w:tr w:rsidR="00F91177" w:rsidTr="00F91177">
        <w:trPr>
          <w:trHeight w:val="375"/>
        </w:trPr>
        <w:tc>
          <w:tcPr>
            <w:tcW w:w="1007"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местный бюджет</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r>
      <w:tr w:rsidR="00F91177" w:rsidTr="00F91177">
        <w:trPr>
          <w:trHeight w:val="480"/>
        </w:trPr>
        <w:tc>
          <w:tcPr>
            <w:tcW w:w="1007"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0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34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внебюджетные источники</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r>
      <w:tr w:rsidR="00F91177" w:rsidTr="00F91177">
        <w:trPr>
          <w:trHeight w:val="345"/>
        </w:trPr>
        <w:tc>
          <w:tcPr>
            <w:tcW w:w="1007" w:type="dxa"/>
            <w:vMerge w:val="restart"/>
            <w:tcBorders>
              <w:top w:val="nil"/>
              <w:left w:val="single" w:sz="4" w:space="0" w:color="auto"/>
              <w:bottom w:val="single" w:sz="4" w:space="0" w:color="000000"/>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Мероприятие 2.1.1</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F91177" w:rsidRDefault="00F91177">
            <w:pPr>
              <w:jc w:val="center"/>
              <w:rPr>
                <w:color w:val="000000"/>
                <w:sz w:val="18"/>
                <w:szCs w:val="18"/>
              </w:rPr>
            </w:pPr>
            <w:r>
              <w:rPr>
                <w:color w:val="000000"/>
                <w:sz w:val="18"/>
                <w:szCs w:val="18"/>
              </w:rPr>
              <w:t>Создание и модернизация объектов агропромышленного комплекса, а также приобретение техники и оборудования</w:t>
            </w:r>
          </w:p>
        </w:tc>
        <w:tc>
          <w:tcPr>
            <w:tcW w:w="1701" w:type="dxa"/>
            <w:vMerge w:val="restart"/>
            <w:tcBorders>
              <w:top w:val="nil"/>
              <w:left w:val="single" w:sz="4" w:space="0" w:color="auto"/>
              <w:bottom w:val="single" w:sz="4" w:space="0" w:color="000000"/>
              <w:right w:val="single" w:sz="4" w:space="0" w:color="auto"/>
            </w:tcBorders>
            <w:shd w:val="clear" w:color="auto" w:fill="auto"/>
            <w:vAlign w:val="bottom"/>
            <w:hideMark/>
          </w:tcPr>
          <w:p w:rsidR="00F91177" w:rsidRDefault="00F91177">
            <w:pPr>
              <w:jc w:val="center"/>
              <w:rPr>
                <w:rFonts w:ascii="Calibri" w:hAnsi="Calibri" w:cs="Calibri"/>
                <w:color w:val="000000"/>
              </w:rPr>
            </w:pPr>
            <w:r>
              <w:rPr>
                <w:rFonts w:ascii="Calibri" w:hAnsi="Calibri" w:cs="Calibri"/>
                <w:color w:val="000000"/>
                <w:sz w:val="22"/>
                <w:szCs w:val="22"/>
              </w:rPr>
              <w:t> </w:t>
            </w:r>
          </w:p>
        </w:tc>
        <w:tc>
          <w:tcPr>
            <w:tcW w:w="1507" w:type="dxa"/>
            <w:tcBorders>
              <w:top w:val="nil"/>
              <w:left w:val="nil"/>
              <w:bottom w:val="single" w:sz="4" w:space="0" w:color="auto"/>
              <w:right w:val="single" w:sz="4" w:space="0" w:color="auto"/>
            </w:tcBorders>
            <w:shd w:val="clear" w:color="auto" w:fill="auto"/>
            <w:vAlign w:val="bottom"/>
            <w:hideMark/>
          </w:tcPr>
          <w:p w:rsidR="00F91177" w:rsidRDefault="00F91177">
            <w:pPr>
              <w:rPr>
                <w:rFonts w:ascii="Calibri" w:hAnsi="Calibri" w:cs="Calibri"/>
                <w:color w:val="000000"/>
              </w:rPr>
            </w:pPr>
            <w:r>
              <w:rPr>
                <w:rFonts w:ascii="Calibri" w:hAnsi="Calibri" w:cs="Calibri"/>
                <w:color w:val="000000"/>
                <w:sz w:val="22"/>
                <w:szCs w:val="22"/>
              </w:rPr>
              <w:t> </w:t>
            </w:r>
          </w:p>
        </w:tc>
        <w:tc>
          <w:tcPr>
            <w:tcW w:w="1344" w:type="dxa"/>
            <w:tcBorders>
              <w:top w:val="nil"/>
              <w:left w:val="nil"/>
              <w:bottom w:val="single" w:sz="4" w:space="0" w:color="auto"/>
              <w:right w:val="single" w:sz="4" w:space="0" w:color="auto"/>
            </w:tcBorders>
            <w:shd w:val="clear" w:color="auto" w:fill="auto"/>
            <w:vAlign w:val="bottom"/>
            <w:hideMark/>
          </w:tcPr>
          <w:p w:rsidR="00F91177" w:rsidRDefault="00F91177">
            <w:pPr>
              <w:rPr>
                <w:rFonts w:ascii="Calibri" w:hAnsi="Calibri" w:cs="Calibri"/>
                <w:color w:val="000000"/>
              </w:rPr>
            </w:pPr>
            <w:r>
              <w:rPr>
                <w:rFonts w:ascii="Calibri" w:hAnsi="Calibri" w:cs="Calibri"/>
                <w:color w:val="000000"/>
                <w:sz w:val="22"/>
                <w:szCs w:val="22"/>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всего</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r>
      <w:tr w:rsidR="00F91177" w:rsidTr="00F91177">
        <w:trPr>
          <w:trHeight w:val="525"/>
        </w:trPr>
        <w:tc>
          <w:tcPr>
            <w:tcW w:w="1007"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rFonts w:ascii="Calibri" w:hAnsi="Calibri" w:cs="Calibri"/>
                <w:color w:val="000000"/>
              </w:rPr>
            </w:pPr>
          </w:p>
        </w:tc>
        <w:tc>
          <w:tcPr>
            <w:tcW w:w="1507" w:type="dxa"/>
            <w:tcBorders>
              <w:top w:val="nil"/>
              <w:left w:val="nil"/>
              <w:bottom w:val="single" w:sz="4" w:space="0" w:color="auto"/>
              <w:right w:val="single" w:sz="4" w:space="0" w:color="auto"/>
            </w:tcBorders>
            <w:shd w:val="clear" w:color="auto" w:fill="auto"/>
            <w:vAlign w:val="bottom"/>
            <w:hideMark/>
          </w:tcPr>
          <w:p w:rsidR="00F91177" w:rsidRDefault="00F91177">
            <w:pPr>
              <w:rPr>
                <w:rFonts w:ascii="Calibri" w:hAnsi="Calibri" w:cs="Calibri"/>
                <w:color w:val="000000"/>
              </w:rPr>
            </w:pPr>
            <w:r>
              <w:rPr>
                <w:rFonts w:ascii="Calibri" w:hAnsi="Calibri" w:cs="Calibri"/>
                <w:color w:val="000000"/>
                <w:sz w:val="22"/>
                <w:szCs w:val="22"/>
              </w:rPr>
              <w:t> </w:t>
            </w:r>
          </w:p>
        </w:tc>
        <w:tc>
          <w:tcPr>
            <w:tcW w:w="1344" w:type="dxa"/>
            <w:tcBorders>
              <w:top w:val="nil"/>
              <w:left w:val="nil"/>
              <w:bottom w:val="single" w:sz="4" w:space="0" w:color="auto"/>
              <w:right w:val="single" w:sz="4" w:space="0" w:color="auto"/>
            </w:tcBorders>
            <w:shd w:val="clear" w:color="auto" w:fill="auto"/>
            <w:vAlign w:val="bottom"/>
            <w:hideMark/>
          </w:tcPr>
          <w:p w:rsidR="00F91177" w:rsidRDefault="00F91177">
            <w:pPr>
              <w:rPr>
                <w:rFonts w:ascii="Calibri" w:hAnsi="Calibri" w:cs="Calibri"/>
                <w:color w:val="000000"/>
              </w:rPr>
            </w:pPr>
            <w:r>
              <w:rPr>
                <w:rFonts w:ascii="Calibri" w:hAnsi="Calibri" w:cs="Calibri"/>
                <w:color w:val="000000"/>
                <w:sz w:val="22"/>
                <w:szCs w:val="22"/>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федеральный бюджет</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r>
      <w:tr w:rsidR="00F91177" w:rsidTr="00F91177">
        <w:trPr>
          <w:trHeight w:val="495"/>
        </w:trPr>
        <w:tc>
          <w:tcPr>
            <w:tcW w:w="1007"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rFonts w:ascii="Calibri" w:hAnsi="Calibri" w:cs="Calibri"/>
                <w:color w:val="000000"/>
              </w:rPr>
            </w:pPr>
          </w:p>
        </w:tc>
        <w:tc>
          <w:tcPr>
            <w:tcW w:w="1507" w:type="dxa"/>
            <w:tcBorders>
              <w:top w:val="nil"/>
              <w:left w:val="nil"/>
              <w:bottom w:val="single" w:sz="4" w:space="0" w:color="auto"/>
              <w:right w:val="single" w:sz="4" w:space="0" w:color="auto"/>
            </w:tcBorders>
            <w:shd w:val="clear" w:color="auto" w:fill="auto"/>
            <w:vAlign w:val="bottom"/>
            <w:hideMark/>
          </w:tcPr>
          <w:p w:rsidR="00F91177" w:rsidRDefault="00F91177">
            <w:pPr>
              <w:rPr>
                <w:rFonts w:ascii="Calibri" w:hAnsi="Calibri" w:cs="Calibri"/>
                <w:color w:val="000000"/>
              </w:rPr>
            </w:pPr>
            <w:r>
              <w:rPr>
                <w:rFonts w:ascii="Calibri" w:hAnsi="Calibri" w:cs="Calibri"/>
                <w:color w:val="000000"/>
                <w:sz w:val="22"/>
                <w:szCs w:val="22"/>
              </w:rPr>
              <w:t> </w:t>
            </w:r>
          </w:p>
        </w:tc>
        <w:tc>
          <w:tcPr>
            <w:tcW w:w="1344" w:type="dxa"/>
            <w:tcBorders>
              <w:top w:val="nil"/>
              <w:left w:val="nil"/>
              <w:bottom w:val="single" w:sz="4" w:space="0" w:color="auto"/>
              <w:right w:val="single" w:sz="4" w:space="0" w:color="auto"/>
            </w:tcBorders>
            <w:shd w:val="clear" w:color="auto" w:fill="auto"/>
            <w:vAlign w:val="bottom"/>
            <w:hideMark/>
          </w:tcPr>
          <w:p w:rsidR="00F91177" w:rsidRDefault="00F91177">
            <w:pPr>
              <w:rPr>
                <w:rFonts w:ascii="Calibri" w:hAnsi="Calibri" w:cs="Calibri"/>
                <w:color w:val="000000"/>
              </w:rPr>
            </w:pPr>
            <w:r>
              <w:rPr>
                <w:rFonts w:ascii="Calibri" w:hAnsi="Calibri" w:cs="Calibri"/>
                <w:color w:val="000000"/>
                <w:sz w:val="22"/>
                <w:szCs w:val="22"/>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xml:space="preserve">республиканский бюджет </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r>
      <w:tr w:rsidR="00F91177" w:rsidTr="00F91177">
        <w:trPr>
          <w:trHeight w:val="390"/>
        </w:trPr>
        <w:tc>
          <w:tcPr>
            <w:tcW w:w="1007"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rFonts w:ascii="Calibri" w:hAnsi="Calibri" w:cs="Calibri"/>
                <w:color w:val="000000"/>
              </w:rPr>
            </w:pPr>
          </w:p>
        </w:tc>
        <w:tc>
          <w:tcPr>
            <w:tcW w:w="1507" w:type="dxa"/>
            <w:tcBorders>
              <w:top w:val="nil"/>
              <w:left w:val="nil"/>
              <w:bottom w:val="single" w:sz="4" w:space="0" w:color="auto"/>
              <w:right w:val="single" w:sz="4" w:space="0" w:color="auto"/>
            </w:tcBorders>
            <w:shd w:val="clear" w:color="auto" w:fill="auto"/>
            <w:vAlign w:val="bottom"/>
            <w:hideMark/>
          </w:tcPr>
          <w:p w:rsidR="00F91177" w:rsidRDefault="00F91177">
            <w:pPr>
              <w:rPr>
                <w:rFonts w:ascii="Calibri" w:hAnsi="Calibri" w:cs="Calibri"/>
                <w:color w:val="000000"/>
              </w:rPr>
            </w:pPr>
            <w:r>
              <w:rPr>
                <w:rFonts w:ascii="Calibri" w:hAnsi="Calibri" w:cs="Calibri"/>
                <w:color w:val="000000"/>
                <w:sz w:val="22"/>
                <w:szCs w:val="22"/>
              </w:rPr>
              <w:t> </w:t>
            </w:r>
          </w:p>
        </w:tc>
        <w:tc>
          <w:tcPr>
            <w:tcW w:w="1344" w:type="dxa"/>
            <w:tcBorders>
              <w:top w:val="nil"/>
              <w:left w:val="nil"/>
              <w:bottom w:val="single" w:sz="4" w:space="0" w:color="auto"/>
              <w:right w:val="single" w:sz="4" w:space="0" w:color="auto"/>
            </w:tcBorders>
            <w:shd w:val="clear" w:color="auto" w:fill="auto"/>
            <w:vAlign w:val="bottom"/>
            <w:hideMark/>
          </w:tcPr>
          <w:p w:rsidR="00F91177" w:rsidRDefault="00F91177">
            <w:pPr>
              <w:rPr>
                <w:rFonts w:ascii="Calibri" w:hAnsi="Calibri" w:cs="Calibri"/>
                <w:color w:val="000000"/>
              </w:rPr>
            </w:pPr>
            <w:r>
              <w:rPr>
                <w:rFonts w:ascii="Calibri" w:hAnsi="Calibri" w:cs="Calibri"/>
                <w:color w:val="000000"/>
                <w:sz w:val="22"/>
                <w:szCs w:val="22"/>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местный бюджет</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r>
      <w:tr w:rsidR="00F91177" w:rsidTr="00F91177">
        <w:trPr>
          <w:trHeight w:val="480"/>
        </w:trPr>
        <w:tc>
          <w:tcPr>
            <w:tcW w:w="1007" w:type="dxa"/>
            <w:vMerge/>
            <w:tcBorders>
              <w:top w:val="nil"/>
              <w:left w:val="single" w:sz="4" w:space="0" w:color="auto"/>
              <w:bottom w:val="single" w:sz="4" w:space="0" w:color="000000"/>
              <w:right w:val="single" w:sz="4" w:space="0" w:color="auto"/>
            </w:tcBorders>
            <w:vAlign w:val="center"/>
            <w:hideMark/>
          </w:tcPr>
          <w:p w:rsidR="00F91177" w:rsidRDefault="00F91177">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F91177" w:rsidRDefault="00F91177">
            <w:pPr>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F91177" w:rsidRDefault="00F91177">
            <w:pPr>
              <w:rPr>
                <w:rFonts w:ascii="Calibri" w:hAnsi="Calibri" w:cs="Calibri"/>
                <w:color w:val="000000"/>
              </w:rPr>
            </w:pPr>
          </w:p>
        </w:tc>
        <w:tc>
          <w:tcPr>
            <w:tcW w:w="1507" w:type="dxa"/>
            <w:tcBorders>
              <w:top w:val="nil"/>
              <w:left w:val="nil"/>
              <w:bottom w:val="single" w:sz="4" w:space="0" w:color="auto"/>
              <w:right w:val="single" w:sz="4" w:space="0" w:color="auto"/>
            </w:tcBorders>
            <w:shd w:val="clear" w:color="auto" w:fill="auto"/>
            <w:vAlign w:val="bottom"/>
            <w:hideMark/>
          </w:tcPr>
          <w:p w:rsidR="00F91177" w:rsidRDefault="00F91177">
            <w:pPr>
              <w:rPr>
                <w:rFonts w:ascii="Calibri" w:hAnsi="Calibri" w:cs="Calibri"/>
                <w:color w:val="000000"/>
              </w:rPr>
            </w:pPr>
            <w:r>
              <w:rPr>
                <w:rFonts w:ascii="Calibri" w:hAnsi="Calibri" w:cs="Calibri"/>
                <w:color w:val="000000"/>
                <w:sz w:val="22"/>
                <w:szCs w:val="22"/>
              </w:rPr>
              <w:t> </w:t>
            </w:r>
          </w:p>
        </w:tc>
        <w:tc>
          <w:tcPr>
            <w:tcW w:w="1344" w:type="dxa"/>
            <w:tcBorders>
              <w:top w:val="nil"/>
              <w:left w:val="nil"/>
              <w:bottom w:val="single" w:sz="4" w:space="0" w:color="auto"/>
              <w:right w:val="single" w:sz="4" w:space="0" w:color="auto"/>
            </w:tcBorders>
            <w:shd w:val="clear" w:color="auto" w:fill="auto"/>
            <w:vAlign w:val="bottom"/>
            <w:hideMark/>
          </w:tcPr>
          <w:p w:rsidR="00F91177" w:rsidRDefault="00F91177">
            <w:pPr>
              <w:rPr>
                <w:rFonts w:ascii="Calibri" w:hAnsi="Calibri" w:cs="Calibri"/>
                <w:color w:val="000000"/>
              </w:rPr>
            </w:pPr>
            <w:r>
              <w:rPr>
                <w:rFonts w:ascii="Calibri" w:hAnsi="Calibri" w:cs="Calibri"/>
                <w:color w:val="000000"/>
                <w:sz w:val="22"/>
                <w:szCs w:val="22"/>
              </w:rPr>
              <w:t> </w:t>
            </w:r>
          </w:p>
        </w:tc>
        <w:tc>
          <w:tcPr>
            <w:tcW w:w="997"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913"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F91177" w:rsidRDefault="00F91177">
            <w:pPr>
              <w:rPr>
                <w:color w:val="000000"/>
                <w:sz w:val="18"/>
                <w:szCs w:val="18"/>
              </w:rPr>
            </w:pPr>
            <w:r>
              <w:rPr>
                <w:color w:val="000000"/>
                <w:sz w:val="18"/>
                <w:szCs w:val="18"/>
              </w:rPr>
              <w:t>внебюджетные источники</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57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c>
          <w:tcPr>
            <w:tcW w:w="666" w:type="dxa"/>
            <w:tcBorders>
              <w:top w:val="nil"/>
              <w:left w:val="nil"/>
              <w:bottom w:val="single" w:sz="4" w:space="0" w:color="auto"/>
              <w:right w:val="single" w:sz="4" w:space="0" w:color="auto"/>
            </w:tcBorders>
            <w:shd w:val="clear" w:color="auto" w:fill="auto"/>
            <w:hideMark/>
          </w:tcPr>
          <w:p w:rsidR="00F91177" w:rsidRDefault="00F91177">
            <w:pPr>
              <w:jc w:val="right"/>
              <w:rPr>
                <w:color w:val="000000"/>
                <w:sz w:val="18"/>
                <w:szCs w:val="18"/>
              </w:rPr>
            </w:pPr>
            <w:r>
              <w:rPr>
                <w:color w:val="000000"/>
                <w:sz w:val="18"/>
                <w:szCs w:val="18"/>
                <w:lang w:eastAsia="en-US"/>
              </w:rPr>
              <w:t>0,0</w:t>
            </w:r>
          </w:p>
        </w:tc>
      </w:tr>
    </w:tbl>
    <w:p w:rsidR="00272307" w:rsidRDefault="00272307" w:rsidP="006F627B">
      <w:pPr>
        <w:widowControl w:val="0"/>
        <w:autoSpaceDE w:val="0"/>
        <w:autoSpaceDN w:val="0"/>
        <w:adjustRightInd w:val="0"/>
        <w:ind w:firstLine="720"/>
        <w:jc w:val="both"/>
        <w:rPr>
          <w:rFonts w:eastAsiaTheme="minorHAnsi"/>
          <w:sz w:val="26"/>
          <w:szCs w:val="26"/>
          <w:lang w:eastAsia="en-US"/>
        </w:rPr>
      </w:pPr>
    </w:p>
    <w:p w:rsidR="003C25B5" w:rsidRDefault="003C25B5" w:rsidP="006F627B">
      <w:pPr>
        <w:widowControl w:val="0"/>
        <w:autoSpaceDE w:val="0"/>
        <w:autoSpaceDN w:val="0"/>
        <w:adjustRightInd w:val="0"/>
        <w:ind w:firstLine="720"/>
        <w:jc w:val="both"/>
        <w:rPr>
          <w:rFonts w:eastAsiaTheme="minorHAnsi"/>
          <w:sz w:val="26"/>
          <w:szCs w:val="26"/>
          <w:lang w:eastAsia="en-US"/>
        </w:rPr>
        <w:sectPr w:rsidR="003C25B5" w:rsidSect="00272307">
          <w:pgSz w:w="16838" w:h="11906" w:orient="landscape"/>
          <w:pgMar w:top="1701" w:right="1276" w:bottom="850" w:left="1134" w:header="708" w:footer="708" w:gutter="0"/>
          <w:cols w:space="708"/>
          <w:docGrid w:linePitch="360"/>
        </w:sectPr>
      </w:pPr>
    </w:p>
    <w:p w:rsidR="00E852C5" w:rsidRDefault="00E852C5" w:rsidP="00E852C5">
      <w:pPr>
        <w:tabs>
          <w:tab w:val="left" w:pos="709"/>
        </w:tabs>
        <w:jc w:val="center"/>
        <w:rPr>
          <w:sz w:val="26"/>
          <w:szCs w:val="26"/>
        </w:rPr>
      </w:pPr>
      <w:r>
        <w:rPr>
          <w:sz w:val="26"/>
          <w:szCs w:val="26"/>
        </w:rPr>
        <w:t xml:space="preserve">                                                   Приложение № 9</w:t>
      </w:r>
    </w:p>
    <w:p w:rsidR="00E852C5" w:rsidRDefault="00E852C5" w:rsidP="00E852C5">
      <w:pPr>
        <w:autoSpaceDE w:val="0"/>
        <w:autoSpaceDN w:val="0"/>
        <w:adjustRightInd w:val="0"/>
        <w:ind w:left="3828"/>
        <w:jc w:val="both"/>
        <w:rPr>
          <w:sz w:val="26"/>
          <w:szCs w:val="26"/>
        </w:rPr>
      </w:pPr>
      <w:r>
        <w:rPr>
          <w:sz w:val="26"/>
          <w:szCs w:val="26"/>
        </w:rPr>
        <w:t>к муниципальной программе Комсомольского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p>
    <w:p w:rsidR="00E852C5" w:rsidRDefault="00E852C5" w:rsidP="00E852C5">
      <w:pPr>
        <w:autoSpaceDE w:val="0"/>
        <w:autoSpaceDN w:val="0"/>
        <w:adjustRightInd w:val="0"/>
        <w:jc w:val="both"/>
        <w:outlineLvl w:val="0"/>
        <w:rPr>
          <w:sz w:val="26"/>
          <w:szCs w:val="26"/>
        </w:rPr>
      </w:pPr>
    </w:p>
    <w:p w:rsidR="00E852C5" w:rsidRDefault="00E852C5" w:rsidP="00E852C5">
      <w:pPr>
        <w:autoSpaceDE w:val="0"/>
        <w:autoSpaceDN w:val="0"/>
        <w:adjustRightInd w:val="0"/>
        <w:jc w:val="both"/>
        <w:outlineLvl w:val="0"/>
        <w:rPr>
          <w:sz w:val="26"/>
          <w:szCs w:val="26"/>
        </w:rPr>
      </w:pPr>
    </w:p>
    <w:p w:rsidR="00E852C5" w:rsidRDefault="00E852C5" w:rsidP="00E852C5">
      <w:pPr>
        <w:autoSpaceDE w:val="0"/>
        <w:autoSpaceDN w:val="0"/>
        <w:adjustRightInd w:val="0"/>
        <w:jc w:val="center"/>
        <w:rPr>
          <w:b/>
          <w:sz w:val="26"/>
          <w:szCs w:val="26"/>
          <w:lang w:eastAsia="en-US"/>
        </w:rPr>
      </w:pPr>
      <w:r>
        <w:rPr>
          <w:b/>
          <w:sz w:val="26"/>
          <w:szCs w:val="26"/>
          <w:lang w:eastAsia="en-US"/>
        </w:rPr>
        <w:t xml:space="preserve">П О Д П Р О Г Р А М </w:t>
      </w:r>
      <w:proofErr w:type="spellStart"/>
      <w:proofErr w:type="gramStart"/>
      <w:r>
        <w:rPr>
          <w:b/>
          <w:sz w:val="26"/>
          <w:szCs w:val="26"/>
          <w:lang w:eastAsia="en-US"/>
        </w:rPr>
        <w:t>М</w:t>
      </w:r>
      <w:proofErr w:type="spellEnd"/>
      <w:proofErr w:type="gramEnd"/>
      <w:r>
        <w:rPr>
          <w:b/>
          <w:sz w:val="26"/>
          <w:szCs w:val="26"/>
          <w:lang w:eastAsia="en-US"/>
        </w:rPr>
        <w:t xml:space="preserve"> А</w:t>
      </w:r>
    </w:p>
    <w:p w:rsidR="00E852C5" w:rsidRDefault="00E852C5" w:rsidP="00E852C5">
      <w:pPr>
        <w:autoSpaceDE w:val="0"/>
        <w:autoSpaceDN w:val="0"/>
        <w:adjustRightInd w:val="0"/>
        <w:jc w:val="center"/>
        <w:rPr>
          <w:sz w:val="26"/>
          <w:szCs w:val="26"/>
        </w:rPr>
      </w:pPr>
      <w:r>
        <w:rPr>
          <w:b/>
          <w:sz w:val="26"/>
          <w:szCs w:val="26"/>
        </w:rPr>
        <w:t>«Создание системы поддержки фермеров и развитие сельской кооперации» муниципальной программы Комсомольского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p>
    <w:p w:rsidR="00E852C5" w:rsidRDefault="00E852C5" w:rsidP="00E852C5">
      <w:pPr>
        <w:autoSpaceDE w:val="0"/>
        <w:autoSpaceDN w:val="0"/>
        <w:adjustRightInd w:val="0"/>
        <w:ind w:firstLine="708"/>
        <w:jc w:val="both"/>
        <w:rPr>
          <w:sz w:val="26"/>
          <w:szCs w:val="26"/>
        </w:rPr>
      </w:pPr>
    </w:p>
    <w:p w:rsidR="00E852C5" w:rsidRDefault="00456BEE" w:rsidP="00E852C5">
      <w:pPr>
        <w:autoSpaceDE w:val="0"/>
        <w:autoSpaceDN w:val="0"/>
        <w:adjustRightInd w:val="0"/>
        <w:jc w:val="center"/>
        <w:outlineLvl w:val="1"/>
        <w:rPr>
          <w:b/>
          <w:sz w:val="26"/>
          <w:szCs w:val="26"/>
        </w:rPr>
      </w:pPr>
      <w:r>
        <w:rPr>
          <w:b/>
          <w:sz w:val="26"/>
          <w:szCs w:val="26"/>
        </w:rPr>
        <w:t xml:space="preserve">     </w:t>
      </w:r>
      <w:r w:rsidR="00E852C5">
        <w:rPr>
          <w:b/>
          <w:sz w:val="26"/>
          <w:szCs w:val="26"/>
        </w:rPr>
        <w:t>Паспорт подпрограммы</w:t>
      </w:r>
    </w:p>
    <w:p w:rsidR="00114722" w:rsidRDefault="00114722" w:rsidP="00E852C5">
      <w:pPr>
        <w:autoSpaceDE w:val="0"/>
        <w:autoSpaceDN w:val="0"/>
        <w:adjustRightInd w:val="0"/>
        <w:jc w:val="center"/>
        <w:outlineLvl w:val="1"/>
        <w:rPr>
          <w:b/>
          <w:caps/>
          <w:sz w:val="26"/>
          <w:szCs w:val="26"/>
          <w:lang w:eastAsia="en-US"/>
        </w:rPr>
      </w:pPr>
    </w:p>
    <w:tbl>
      <w:tblPr>
        <w:tblW w:w="5000" w:type="pct"/>
        <w:tblCellMar>
          <w:left w:w="62" w:type="dxa"/>
          <w:right w:w="62" w:type="dxa"/>
        </w:tblCellMar>
        <w:tblLook w:val="04A0"/>
      </w:tblPr>
      <w:tblGrid>
        <w:gridCol w:w="3156"/>
        <w:gridCol w:w="262"/>
        <w:gridCol w:w="6061"/>
      </w:tblGrid>
      <w:tr w:rsidR="00E852C5" w:rsidTr="00E852C5">
        <w:tc>
          <w:tcPr>
            <w:tcW w:w="1665" w:type="pct"/>
            <w:hideMark/>
          </w:tcPr>
          <w:p w:rsidR="00E852C5" w:rsidRDefault="00E852C5">
            <w:pPr>
              <w:autoSpaceDE w:val="0"/>
              <w:autoSpaceDN w:val="0"/>
              <w:adjustRightInd w:val="0"/>
              <w:jc w:val="both"/>
              <w:rPr>
                <w:sz w:val="26"/>
                <w:szCs w:val="26"/>
                <w:lang w:eastAsia="en-US"/>
              </w:rPr>
            </w:pPr>
            <w:r>
              <w:rPr>
                <w:sz w:val="26"/>
                <w:szCs w:val="26"/>
                <w:lang w:eastAsia="en-US"/>
              </w:rPr>
              <w:t>Ответственный исполнитель подпрограммы</w:t>
            </w:r>
          </w:p>
        </w:tc>
        <w:tc>
          <w:tcPr>
            <w:tcW w:w="138" w:type="pct"/>
            <w:hideMark/>
          </w:tcPr>
          <w:p w:rsidR="00E852C5" w:rsidRDefault="00E852C5">
            <w:pPr>
              <w:autoSpaceDE w:val="0"/>
              <w:autoSpaceDN w:val="0"/>
              <w:adjustRightInd w:val="0"/>
              <w:jc w:val="center"/>
              <w:rPr>
                <w:sz w:val="26"/>
                <w:szCs w:val="26"/>
                <w:lang w:eastAsia="en-US"/>
              </w:rPr>
            </w:pPr>
            <w:r>
              <w:rPr>
                <w:sz w:val="26"/>
                <w:szCs w:val="26"/>
                <w:lang w:eastAsia="en-US"/>
              </w:rPr>
              <w:t>–</w:t>
            </w:r>
          </w:p>
        </w:tc>
        <w:tc>
          <w:tcPr>
            <w:tcW w:w="3197" w:type="pct"/>
          </w:tcPr>
          <w:p w:rsidR="00E852C5" w:rsidRDefault="00E852C5">
            <w:pPr>
              <w:autoSpaceDE w:val="0"/>
              <w:autoSpaceDN w:val="0"/>
              <w:adjustRightInd w:val="0"/>
              <w:jc w:val="both"/>
              <w:rPr>
                <w:sz w:val="26"/>
                <w:szCs w:val="26"/>
              </w:rPr>
            </w:pPr>
            <w:r>
              <w:rPr>
                <w:sz w:val="26"/>
                <w:szCs w:val="26"/>
              </w:rPr>
              <w:t>отдел сельского хозяйства и экологии администрации Комсомольского муниципального округа Чувашской Республики</w:t>
            </w:r>
          </w:p>
          <w:p w:rsidR="00E852C5" w:rsidRDefault="00E852C5">
            <w:pPr>
              <w:autoSpaceDE w:val="0"/>
              <w:autoSpaceDN w:val="0"/>
              <w:adjustRightInd w:val="0"/>
              <w:jc w:val="both"/>
              <w:rPr>
                <w:sz w:val="26"/>
                <w:szCs w:val="26"/>
                <w:lang w:eastAsia="en-US"/>
              </w:rPr>
            </w:pPr>
          </w:p>
        </w:tc>
      </w:tr>
      <w:tr w:rsidR="008F3413" w:rsidTr="00E852C5">
        <w:tc>
          <w:tcPr>
            <w:tcW w:w="1665" w:type="pct"/>
            <w:hideMark/>
          </w:tcPr>
          <w:p w:rsidR="008F3413" w:rsidRDefault="008F3413">
            <w:pPr>
              <w:autoSpaceDE w:val="0"/>
              <w:autoSpaceDN w:val="0"/>
              <w:adjustRightInd w:val="0"/>
              <w:jc w:val="both"/>
              <w:rPr>
                <w:sz w:val="26"/>
                <w:szCs w:val="26"/>
                <w:lang w:eastAsia="en-US"/>
              </w:rPr>
            </w:pPr>
            <w:r>
              <w:rPr>
                <w:spacing w:val="-2"/>
                <w:sz w:val="26"/>
                <w:szCs w:val="26"/>
              </w:rPr>
              <w:t>Соисполнители подпрограммы</w:t>
            </w:r>
          </w:p>
        </w:tc>
        <w:tc>
          <w:tcPr>
            <w:tcW w:w="138" w:type="pct"/>
            <w:hideMark/>
          </w:tcPr>
          <w:p w:rsidR="008F3413" w:rsidRDefault="008F3413">
            <w:pPr>
              <w:autoSpaceDE w:val="0"/>
              <w:autoSpaceDN w:val="0"/>
              <w:adjustRightInd w:val="0"/>
              <w:jc w:val="center"/>
              <w:rPr>
                <w:sz w:val="26"/>
                <w:szCs w:val="26"/>
                <w:lang w:eastAsia="en-US"/>
              </w:rPr>
            </w:pPr>
            <w:r>
              <w:rPr>
                <w:sz w:val="26"/>
                <w:szCs w:val="26"/>
                <w:lang w:eastAsia="en-US"/>
              </w:rPr>
              <w:t>-</w:t>
            </w:r>
          </w:p>
        </w:tc>
        <w:tc>
          <w:tcPr>
            <w:tcW w:w="3197" w:type="pct"/>
          </w:tcPr>
          <w:p w:rsidR="008F3413" w:rsidRDefault="008F3413">
            <w:pPr>
              <w:autoSpaceDE w:val="0"/>
              <w:autoSpaceDN w:val="0"/>
              <w:adjustRightInd w:val="0"/>
              <w:jc w:val="both"/>
              <w:rPr>
                <w:spacing w:val="-1"/>
                <w:sz w:val="26"/>
                <w:szCs w:val="26"/>
              </w:rPr>
            </w:pPr>
            <w:r>
              <w:rPr>
                <w:spacing w:val="-1"/>
                <w:sz w:val="26"/>
                <w:szCs w:val="26"/>
              </w:rPr>
              <w:t xml:space="preserve">Отдел экономики, имущественных и земельных отношений </w:t>
            </w:r>
            <w:r>
              <w:rPr>
                <w:spacing w:val="-2"/>
                <w:sz w:val="26"/>
                <w:szCs w:val="26"/>
              </w:rPr>
              <w:t>администрации Комсомольского муниципального округа Чувашской Республики</w:t>
            </w:r>
            <w:r>
              <w:rPr>
                <w:spacing w:val="-1"/>
                <w:sz w:val="26"/>
                <w:szCs w:val="26"/>
              </w:rPr>
              <w:t>;</w:t>
            </w:r>
          </w:p>
          <w:p w:rsidR="008F3413" w:rsidRDefault="008F3413">
            <w:pPr>
              <w:autoSpaceDE w:val="0"/>
              <w:autoSpaceDN w:val="0"/>
              <w:adjustRightInd w:val="0"/>
              <w:jc w:val="both"/>
              <w:rPr>
                <w:spacing w:val="-1"/>
                <w:sz w:val="26"/>
                <w:szCs w:val="26"/>
              </w:rPr>
            </w:pPr>
            <w:r>
              <w:rPr>
                <w:spacing w:val="-1"/>
                <w:sz w:val="26"/>
                <w:szCs w:val="26"/>
              </w:rPr>
              <w:t xml:space="preserve">Финансовый отдел </w:t>
            </w:r>
            <w:r>
              <w:rPr>
                <w:spacing w:val="-2"/>
                <w:sz w:val="26"/>
                <w:szCs w:val="26"/>
              </w:rPr>
              <w:t>администрации Комсомольского муниципального округа Чувашской Республики</w:t>
            </w:r>
          </w:p>
          <w:p w:rsidR="008F3413" w:rsidRDefault="008F3413">
            <w:pPr>
              <w:autoSpaceDE w:val="0"/>
              <w:autoSpaceDN w:val="0"/>
              <w:adjustRightInd w:val="0"/>
              <w:jc w:val="both"/>
              <w:rPr>
                <w:sz w:val="26"/>
                <w:szCs w:val="26"/>
              </w:rPr>
            </w:pPr>
          </w:p>
        </w:tc>
      </w:tr>
      <w:tr w:rsidR="00E852C5" w:rsidTr="00114722">
        <w:tc>
          <w:tcPr>
            <w:tcW w:w="1665" w:type="pct"/>
            <w:hideMark/>
          </w:tcPr>
          <w:p w:rsidR="00E852C5" w:rsidRDefault="00E852C5" w:rsidP="00114722">
            <w:pPr>
              <w:autoSpaceDE w:val="0"/>
              <w:autoSpaceDN w:val="0"/>
              <w:adjustRightInd w:val="0"/>
              <w:rPr>
                <w:sz w:val="26"/>
                <w:szCs w:val="26"/>
                <w:lang w:eastAsia="en-US"/>
              </w:rPr>
            </w:pPr>
            <w:r>
              <w:rPr>
                <w:sz w:val="26"/>
                <w:szCs w:val="26"/>
                <w:lang w:eastAsia="en-US"/>
              </w:rPr>
              <w:t>Цель подпрограммы</w:t>
            </w:r>
          </w:p>
        </w:tc>
        <w:tc>
          <w:tcPr>
            <w:tcW w:w="138" w:type="pct"/>
            <w:hideMark/>
          </w:tcPr>
          <w:p w:rsidR="00E852C5" w:rsidRDefault="00E852C5" w:rsidP="00114722">
            <w:pPr>
              <w:autoSpaceDE w:val="0"/>
              <w:autoSpaceDN w:val="0"/>
              <w:adjustRightInd w:val="0"/>
              <w:rPr>
                <w:sz w:val="26"/>
                <w:szCs w:val="26"/>
                <w:lang w:eastAsia="en-US"/>
              </w:rPr>
            </w:pPr>
            <w:r>
              <w:rPr>
                <w:sz w:val="26"/>
                <w:szCs w:val="26"/>
                <w:lang w:eastAsia="en-US"/>
              </w:rPr>
              <w:t>–</w:t>
            </w:r>
          </w:p>
        </w:tc>
        <w:tc>
          <w:tcPr>
            <w:tcW w:w="3197" w:type="pct"/>
          </w:tcPr>
          <w:p w:rsidR="00E852C5" w:rsidRDefault="00E852C5" w:rsidP="00114722">
            <w:pPr>
              <w:autoSpaceDE w:val="0"/>
              <w:autoSpaceDN w:val="0"/>
              <w:adjustRightInd w:val="0"/>
              <w:rPr>
                <w:sz w:val="26"/>
                <w:szCs w:val="26"/>
                <w:lang w:eastAsia="en-US"/>
              </w:rPr>
            </w:pPr>
            <w:r>
              <w:rPr>
                <w:sz w:val="26"/>
                <w:szCs w:val="26"/>
                <w:lang w:eastAsia="en-US"/>
              </w:rPr>
              <w:t>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p w:rsidR="00E852C5" w:rsidRDefault="00E852C5" w:rsidP="00114722">
            <w:pPr>
              <w:autoSpaceDE w:val="0"/>
              <w:autoSpaceDN w:val="0"/>
              <w:adjustRightInd w:val="0"/>
              <w:rPr>
                <w:sz w:val="26"/>
                <w:szCs w:val="26"/>
                <w:lang w:eastAsia="en-US"/>
              </w:rPr>
            </w:pPr>
          </w:p>
        </w:tc>
      </w:tr>
      <w:tr w:rsidR="00E852C5" w:rsidTr="00E852C5">
        <w:tc>
          <w:tcPr>
            <w:tcW w:w="1665" w:type="pct"/>
            <w:hideMark/>
          </w:tcPr>
          <w:p w:rsidR="00E852C5" w:rsidRDefault="00E852C5">
            <w:pPr>
              <w:autoSpaceDE w:val="0"/>
              <w:autoSpaceDN w:val="0"/>
              <w:adjustRightInd w:val="0"/>
              <w:jc w:val="both"/>
              <w:rPr>
                <w:sz w:val="26"/>
                <w:szCs w:val="26"/>
                <w:lang w:eastAsia="en-US"/>
              </w:rPr>
            </w:pPr>
            <w:r>
              <w:rPr>
                <w:sz w:val="26"/>
                <w:szCs w:val="26"/>
                <w:lang w:eastAsia="en-US"/>
              </w:rPr>
              <w:t>Задачи подпрограммы</w:t>
            </w:r>
          </w:p>
        </w:tc>
        <w:tc>
          <w:tcPr>
            <w:tcW w:w="138" w:type="pct"/>
            <w:hideMark/>
          </w:tcPr>
          <w:p w:rsidR="00E852C5" w:rsidRDefault="00E852C5">
            <w:pPr>
              <w:autoSpaceDE w:val="0"/>
              <w:autoSpaceDN w:val="0"/>
              <w:adjustRightInd w:val="0"/>
              <w:jc w:val="center"/>
              <w:rPr>
                <w:sz w:val="26"/>
                <w:szCs w:val="26"/>
                <w:lang w:eastAsia="en-US"/>
              </w:rPr>
            </w:pPr>
            <w:r>
              <w:rPr>
                <w:sz w:val="26"/>
                <w:szCs w:val="26"/>
                <w:lang w:eastAsia="en-US"/>
              </w:rPr>
              <w:t>–</w:t>
            </w:r>
          </w:p>
        </w:tc>
        <w:tc>
          <w:tcPr>
            <w:tcW w:w="3197" w:type="pct"/>
          </w:tcPr>
          <w:p w:rsidR="00E852C5" w:rsidRDefault="00E852C5">
            <w:pPr>
              <w:autoSpaceDE w:val="0"/>
              <w:autoSpaceDN w:val="0"/>
              <w:adjustRightInd w:val="0"/>
              <w:jc w:val="both"/>
              <w:rPr>
                <w:sz w:val="26"/>
                <w:szCs w:val="26"/>
                <w:lang w:eastAsia="en-US"/>
              </w:rPr>
            </w:pPr>
            <w:r>
              <w:rPr>
                <w:sz w:val="26"/>
                <w:szCs w:val="26"/>
                <w:lang w:eastAsia="en-US"/>
              </w:rPr>
              <w:t>увеличение в сельской местности субъектов малого и среднего предпринимательства, осуществля</w:t>
            </w:r>
            <w:r>
              <w:rPr>
                <w:sz w:val="26"/>
                <w:szCs w:val="26"/>
                <w:lang w:eastAsia="en-US"/>
              </w:rPr>
              <w:softHyphen/>
              <w:t>ющих деятельность в сфере сельского хозяйства;</w:t>
            </w:r>
          </w:p>
          <w:p w:rsidR="00E852C5" w:rsidRDefault="00E852C5">
            <w:pPr>
              <w:autoSpaceDE w:val="0"/>
              <w:autoSpaceDN w:val="0"/>
              <w:adjustRightInd w:val="0"/>
              <w:jc w:val="both"/>
              <w:rPr>
                <w:sz w:val="26"/>
                <w:szCs w:val="26"/>
                <w:lang w:eastAsia="en-US"/>
              </w:rPr>
            </w:pPr>
            <w:r>
              <w:rPr>
                <w:sz w:val="26"/>
                <w:szCs w:val="26"/>
                <w:lang w:eastAsia="en-US"/>
              </w:rPr>
              <w:t>повышение конкурентоспособности продукции агропромышленного комплекса</w:t>
            </w:r>
          </w:p>
          <w:p w:rsidR="00E852C5" w:rsidRDefault="00E852C5">
            <w:pPr>
              <w:autoSpaceDE w:val="0"/>
              <w:autoSpaceDN w:val="0"/>
              <w:adjustRightInd w:val="0"/>
              <w:jc w:val="both"/>
              <w:rPr>
                <w:sz w:val="26"/>
                <w:szCs w:val="26"/>
                <w:lang w:eastAsia="en-US"/>
              </w:rPr>
            </w:pPr>
          </w:p>
        </w:tc>
      </w:tr>
      <w:tr w:rsidR="00E852C5" w:rsidTr="00E852C5">
        <w:tc>
          <w:tcPr>
            <w:tcW w:w="1665" w:type="pct"/>
            <w:hideMark/>
          </w:tcPr>
          <w:p w:rsidR="00E852C5" w:rsidRDefault="00E852C5">
            <w:pPr>
              <w:autoSpaceDE w:val="0"/>
              <w:autoSpaceDN w:val="0"/>
              <w:adjustRightInd w:val="0"/>
              <w:jc w:val="both"/>
              <w:rPr>
                <w:sz w:val="26"/>
                <w:szCs w:val="26"/>
                <w:lang w:eastAsia="en-US"/>
              </w:rPr>
            </w:pPr>
            <w:r>
              <w:rPr>
                <w:sz w:val="26"/>
                <w:szCs w:val="26"/>
                <w:lang w:eastAsia="en-US"/>
              </w:rPr>
              <w:t>Целевые показатели (индикаторы) подпрограммы</w:t>
            </w:r>
          </w:p>
        </w:tc>
        <w:tc>
          <w:tcPr>
            <w:tcW w:w="138" w:type="pct"/>
            <w:hideMark/>
          </w:tcPr>
          <w:p w:rsidR="00E852C5" w:rsidRDefault="00E852C5">
            <w:pPr>
              <w:autoSpaceDE w:val="0"/>
              <w:autoSpaceDN w:val="0"/>
              <w:adjustRightInd w:val="0"/>
              <w:jc w:val="center"/>
              <w:rPr>
                <w:sz w:val="26"/>
                <w:szCs w:val="26"/>
                <w:lang w:eastAsia="en-US"/>
              </w:rPr>
            </w:pPr>
            <w:r>
              <w:rPr>
                <w:sz w:val="26"/>
                <w:szCs w:val="26"/>
                <w:lang w:eastAsia="en-US"/>
              </w:rPr>
              <w:t>–</w:t>
            </w:r>
          </w:p>
        </w:tc>
        <w:tc>
          <w:tcPr>
            <w:tcW w:w="3197" w:type="pct"/>
          </w:tcPr>
          <w:p w:rsidR="00E852C5" w:rsidRDefault="00E852C5">
            <w:pPr>
              <w:autoSpaceDE w:val="0"/>
              <w:autoSpaceDN w:val="0"/>
              <w:adjustRightInd w:val="0"/>
              <w:jc w:val="both"/>
              <w:rPr>
                <w:sz w:val="26"/>
                <w:szCs w:val="26"/>
              </w:rPr>
            </w:pPr>
            <w:r>
              <w:rPr>
                <w:sz w:val="26"/>
                <w:szCs w:val="26"/>
              </w:rPr>
              <w:t>к 2036 году предусматривается достижение следующих целевых показателей (индикаторов):</w:t>
            </w:r>
          </w:p>
          <w:p w:rsidR="000A5BC8" w:rsidRPr="000A5BC8" w:rsidRDefault="000A5BC8">
            <w:pPr>
              <w:autoSpaceDE w:val="0"/>
              <w:autoSpaceDN w:val="0"/>
              <w:adjustRightInd w:val="0"/>
              <w:jc w:val="both"/>
              <w:rPr>
                <w:sz w:val="26"/>
                <w:szCs w:val="26"/>
                <w:shd w:val="clear" w:color="auto" w:fill="FFFFFF"/>
              </w:rPr>
            </w:pPr>
            <w:r>
              <w:rPr>
                <w:sz w:val="26"/>
                <w:szCs w:val="26"/>
                <w:shd w:val="clear" w:color="auto" w:fill="FFFFFF"/>
              </w:rPr>
              <w:t>к</w:t>
            </w:r>
            <w:r w:rsidRPr="000A5BC8">
              <w:rPr>
                <w:sz w:val="26"/>
                <w:szCs w:val="26"/>
                <w:shd w:val="clear" w:color="auto" w:fill="FFFFFF"/>
              </w:rPr>
              <w:t>оличество поданных заявок для участия в конкурсном отборе на получение грантовой поддержки на создание и развитие производства в АПК - 15 единиц;</w:t>
            </w:r>
          </w:p>
          <w:p w:rsidR="00E852C5" w:rsidRPr="000A5BC8" w:rsidRDefault="000A5BC8">
            <w:pPr>
              <w:autoSpaceDE w:val="0"/>
              <w:autoSpaceDN w:val="0"/>
              <w:adjustRightInd w:val="0"/>
              <w:jc w:val="both"/>
              <w:rPr>
                <w:sz w:val="26"/>
                <w:szCs w:val="26"/>
                <w:lang w:eastAsia="en-US"/>
              </w:rPr>
            </w:pPr>
            <w:r>
              <w:rPr>
                <w:sz w:val="26"/>
                <w:szCs w:val="26"/>
                <w:shd w:val="clear" w:color="auto" w:fill="FFFFFF"/>
              </w:rPr>
              <w:t>к</w:t>
            </w:r>
            <w:r w:rsidRPr="000A5BC8">
              <w:rPr>
                <w:sz w:val="26"/>
                <w:szCs w:val="26"/>
                <w:shd w:val="clear" w:color="auto" w:fill="FFFFFF"/>
              </w:rPr>
              <w:t>оличество новых рабочих мест, созданных крестьянскими (фермерскими) хозяйствами, получившими грант "</w:t>
            </w:r>
            <w:proofErr w:type="spellStart"/>
            <w:r w:rsidRPr="000A5BC8">
              <w:rPr>
                <w:sz w:val="26"/>
                <w:szCs w:val="26"/>
                <w:shd w:val="clear" w:color="auto" w:fill="FFFFFF"/>
              </w:rPr>
              <w:t>Агростартап</w:t>
            </w:r>
            <w:proofErr w:type="spellEnd"/>
            <w:r w:rsidRPr="000A5BC8">
              <w:rPr>
                <w:sz w:val="26"/>
                <w:szCs w:val="26"/>
                <w:shd w:val="clear" w:color="auto" w:fill="FFFFFF"/>
              </w:rPr>
              <w:t>"- 3 единицы</w:t>
            </w:r>
            <w:r w:rsidR="00E852C5" w:rsidRPr="000A5BC8">
              <w:rPr>
                <w:sz w:val="26"/>
                <w:szCs w:val="26"/>
                <w:lang w:eastAsia="en-US"/>
              </w:rPr>
              <w:t>;</w:t>
            </w:r>
          </w:p>
          <w:p w:rsidR="00E852C5" w:rsidRPr="00F3621D" w:rsidRDefault="00F3621D">
            <w:pPr>
              <w:autoSpaceDE w:val="0"/>
              <w:autoSpaceDN w:val="0"/>
              <w:adjustRightInd w:val="0"/>
              <w:jc w:val="both"/>
              <w:rPr>
                <w:sz w:val="26"/>
                <w:szCs w:val="26"/>
                <w:lang w:eastAsia="en-US"/>
              </w:rPr>
            </w:pPr>
            <w:r>
              <w:rPr>
                <w:sz w:val="26"/>
                <w:szCs w:val="26"/>
                <w:shd w:val="clear" w:color="auto" w:fill="FFFFFF"/>
              </w:rPr>
              <w:t>к</w:t>
            </w:r>
            <w:r w:rsidR="000A5BC8" w:rsidRPr="00F3621D">
              <w:rPr>
                <w:sz w:val="26"/>
                <w:szCs w:val="26"/>
                <w:shd w:val="clear" w:color="auto" w:fill="FFFFFF"/>
              </w:rPr>
              <w:t>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w:t>
            </w:r>
            <w:r w:rsidRPr="00F3621D">
              <w:rPr>
                <w:sz w:val="26"/>
                <w:szCs w:val="26"/>
                <w:shd w:val="clear" w:color="auto" w:fill="FFFFFF"/>
              </w:rPr>
              <w:t>чных подсобных хозяй</w:t>
            </w:r>
            <w:proofErr w:type="gramStart"/>
            <w:r w:rsidRPr="00F3621D">
              <w:rPr>
                <w:sz w:val="26"/>
                <w:szCs w:val="26"/>
                <w:shd w:val="clear" w:color="auto" w:fill="FFFFFF"/>
              </w:rPr>
              <w:t>ств гр</w:t>
            </w:r>
            <w:proofErr w:type="gramEnd"/>
            <w:r w:rsidRPr="00F3621D">
              <w:rPr>
                <w:sz w:val="26"/>
                <w:szCs w:val="26"/>
                <w:shd w:val="clear" w:color="auto" w:fill="FFFFFF"/>
              </w:rPr>
              <w:t>аждан - 27</w:t>
            </w:r>
            <w:r w:rsidR="000A5BC8" w:rsidRPr="00F3621D">
              <w:rPr>
                <w:sz w:val="26"/>
                <w:szCs w:val="26"/>
                <w:shd w:val="clear" w:color="auto" w:fill="FFFFFF"/>
              </w:rPr>
              <w:t xml:space="preserve"> единиц</w:t>
            </w:r>
            <w:r w:rsidR="00E852C5" w:rsidRPr="00F3621D">
              <w:rPr>
                <w:sz w:val="26"/>
                <w:szCs w:val="26"/>
                <w:lang w:eastAsia="en-US"/>
              </w:rPr>
              <w:t>;</w:t>
            </w:r>
          </w:p>
          <w:p w:rsidR="00E852C5" w:rsidRDefault="0040659F">
            <w:pPr>
              <w:autoSpaceDE w:val="0"/>
              <w:autoSpaceDN w:val="0"/>
              <w:adjustRightInd w:val="0"/>
              <w:jc w:val="both"/>
              <w:rPr>
                <w:sz w:val="26"/>
                <w:szCs w:val="26"/>
                <w:lang w:eastAsia="en-US"/>
              </w:rPr>
            </w:pPr>
            <w:r>
              <w:rPr>
                <w:sz w:val="26"/>
                <w:szCs w:val="26"/>
              </w:rPr>
              <w:t>к</w:t>
            </w:r>
            <w:r w:rsidRPr="0040659F">
              <w:rPr>
                <w:sz w:val="26"/>
                <w:szCs w:val="26"/>
              </w:rPr>
              <w:t xml:space="preserve">оличество новых субъектов малого и среднего предпринимательства, </w:t>
            </w:r>
            <w:r w:rsidRPr="0040659F">
              <w:rPr>
                <w:sz w:val="26"/>
                <w:szCs w:val="26"/>
                <w:shd w:val="clear" w:color="auto" w:fill="FFFFFF"/>
              </w:rPr>
              <w:t xml:space="preserve">кроме </w:t>
            </w:r>
            <w:r w:rsidR="00821571">
              <w:rPr>
                <w:sz w:val="26"/>
                <w:szCs w:val="26"/>
                <w:shd w:val="clear" w:color="auto" w:fill="FFFFFF"/>
              </w:rPr>
              <w:t>«</w:t>
            </w:r>
            <w:proofErr w:type="spellStart"/>
            <w:r w:rsidRPr="0040659F">
              <w:rPr>
                <w:sz w:val="26"/>
                <w:szCs w:val="26"/>
                <w:shd w:val="clear" w:color="auto" w:fill="FFFFFF"/>
              </w:rPr>
              <w:t>Агрост</w:t>
            </w:r>
            <w:r w:rsidR="00821571">
              <w:rPr>
                <w:sz w:val="26"/>
                <w:szCs w:val="26"/>
                <w:shd w:val="clear" w:color="auto" w:fill="FFFFFF"/>
              </w:rPr>
              <w:t>а</w:t>
            </w:r>
            <w:r w:rsidRPr="0040659F">
              <w:rPr>
                <w:sz w:val="26"/>
                <w:szCs w:val="26"/>
                <w:shd w:val="clear" w:color="auto" w:fill="FFFFFF"/>
              </w:rPr>
              <w:t>ртапов</w:t>
            </w:r>
            <w:proofErr w:type="spellEnd"/>
            <w:r w:rsidR="00821571">
              <w:rPr>
                <w:sz w:val="26"/>
                <w:szCs w:val="26"/>
                <w:shd w:val="clear" w:color="auto" w:fill="FFFFFF"/>
              </w:rPr>
              <w:t>»</w:t>
            </w:r>
            <w:r w:rsidRPr="0040659F">
              <w:rPr>
                <w:sz w:val="26"/>
                <w:szCs w:val="26"/>
                <w:shd w:val="clear" w:color="auto" w:fill="FFFFFF"/>
              </w:rPr>
              <w:t xml:space="preserve"> - 18</w:t>
            </w:r>
            <w:r w:rsidRPr="0040659F">
              <w:rPr>
                <w:sz w:val="26"/>
                <w:szCs w:val="26"/>
              </w:rPr>
              <w:t xml:space="preserve"> единиц</w:t>
            </w:r>
            <w:r w:rsidR="00E852C5" w:rsidRPr="0040659F">
              <w:rPr>
                <w:sz w:val="26"/>
                <w:szCs w:val="26"/>
                <w:lang w:eastAsia="en-US"/>
              </w:rPr>
              <w:t>;</w:t>
            </w:r>
          </w:p>
          <w:p w:rsidR="00061B93" w:rsidRPr="00061B93" w:rsidRDefault="00061B93">
            <w:pPr>
              <w:autoSpaceDE w:val="0"/>
              <w:autoSpaceDN w:val="0"/>
              <w:adjustRightInd w:val="0"/>
              <w:jc w:val="both"/>
              <w:rPr>
                <w:sz w:val="26"/>
                <w:szCs w:val="26"/>
                <w:lang w:eastAsia="en-US"/>
              </w:rPr>
            </w:pPr>
            <w:r>
              <w:rPr>
                <w:sz w:val="26"/>
                <w:szCs w:val="26"/>
              </w:rPr>
              <w:t>к</w:t>
            </w:r>
            <w:r w:rsidRPr="00061B93">
              <w:rPr>
                <w:sz w:val="26"/>
                <w:szCs w:val="26"/>
              </w:rPr>
              <w:t xml:space="preserve">оличество </w:t>
            </w:r>
            <w:proofErr w:type="spellStart"/>
            <w:r w:rsidRPr="00061B93">
              <w:rPr>
                <w:sz w:val="26"/>
                <w:szCs w:val="26"/>
              </w:rPr>
              <w:t>самозанятых</w:t>
            </w:r>
            <w:proofErr w:type="spellEnd"/>
            <w:r w:rsidRPr="00061B93">
              <w:rPr>
                <w:sz w:val="26"/>
                <w:szCs w:val="26"/>
              </w:rPr>
              <w:t xml:space="preserve">, вовлеченных в </w:t>
            </w:r>
            <w:proofErr w:type="spellStart"/>
            <w:r w:rsidRPr="00061B93">
              <w:rPr>
                <w:sz w:val="26"/>
                <w:szCs w:val="26"/>
              </w:rPr>
              <w:t>логистические</w:t>
            </w:r>
            <w:proofErr w:type="spellEnd"/>
            <w:r w:rsidRPr="00061B93">
              <w:rPr>
                <w:sz w:val="26"/>
                <w:szCs w:val="26"/>
              </w:rPr>
              <w:t xml:space="preserve"> цепочки СХТП </w:t>
            </w:r>
            <w:r>
              <w:rPr>
                <w:sz w:val="26"/>
                <w:szCs w:val="26"/>
              </w:rPr>
              <w:t>- 15</w:t>
            </w:r>
            <w:r w:rsidRPr="00061B93">
              <w:rPr>
                <w:sz w:val="26"/>
                <w:szCs w:val="26"/>
              </w:rPr>
              <w:t xml:space="preserve"> единиц</w:t>
            </w:r>
            <w:r>
              <w:rPr>
                <w:sz w:val="26"/>
                <w:szCs w:val="26"/>
              </w:rPr>
              <w:t>;</w:t>
            </w:r>
          </w:p>
          <w:p w:rsidR="00E852C5" w:rsidRDefault="00E852C5">
            <w:pPr>
              <w:autoSpaceDE w:val="0"/>
              <w:autoSpaceDN w:val="0"/>
              <w:adjustRightInd w:val="0"/>
              <w:jc w:val="both"/>
              <w:rPr>
                <w:sz w:val="26"/>
                <w:szCs w:val="26"/>
                <w:lang w:eastAsia="en-US"/>
              </w:rPr>
            </w:pPr>
            <w:r>
              <w:rPr>
                <w:sz w:val="26"/>
                <w:szCs w:val="26"/>
                <w:lang w:eastAsia="en-US"/>
              </w:rPr>
              <w:t>рост объема сельскохозяйственной продукции, произведенной крестьянскими (фермерскими) хозяйствами, включая индивидуальных предпринимателей, в 1,</w:t>
            </w:r>
            <w:r w:rsidR="00061B93">
              <w:rPr>
                <w:sz w:val="26"/>
                <w:szCs w:val="26"/>
                <w:lang w:eastAsia="en-US"/>
              </w:rPr>
              <w:t>1</w:t>
            </w:r>
            <w:r>
              <w:rPr>
                <w:sz w:val="26"/>
                <w:szCs w:val="26"/>
                <w:lang w:eastAsia="en-US"/>
              </w:rPr>
              <w:t xml:space="preserve"> раза по отношению к 20</w:t>
            </w:r>
            <w:r w:rsidR="009F1462">
              <w:rPr>
                <w:sz w:val="26"/>
                <w:szCs w:val="26"/>
                <w:lang w:eastAsia="en-US"/>
              </w:rPr>
              <w:t>22</w:t>
            </w:r>
            <w:r>
              <w:rPr>
                <w:sz w:val="26"/>
                <w:szCs w:val="26"/>
                <w:lang w:eastAsia="en-US"/>
              </w:rPr>
              <w:t xml:space="preserve"> году</w:t>
            </w:r>
          </w:p>
          <w:p w:rsidR="00E852C5" w:rsidRDefault="00E852C5">
            <w:pPr>
              <w:autoSpaceDE w:val="0"/>
              <w:autoSpaceDN w:val="0"/>
              <w:adjustRightInd w:val="0"/>
              <w:jc w:val="both"/>
              <w:rPr>
                <w:sz w:val="26"/>
                <w:szCs w:val="26"/>
                <w:lang w:eastAsia="en-US"/>
              </w:rPr>
            </w:pPr>
          </w:p>
        </w:tc>
      </w:tr>
      <w:tr w:rsidR="00E852C5" w:rsidTr="00E852C5">
        <w:tc>
          <w:tcPr>
            <w:tcW w:w="1665" w:type="pct"/>
            <w:hideMark/>
          </w:tcPr>
          <w:p w:rsidR="00E852C5" w:rsidRDefault="00E852C5">
            <w:pPr>
              <w:autoSpaceDE w:val="0"/>
              <w:autoSpaceDN w:val="0"/>
              <w:adjustRightInd w:val="0"/>
              <w:spacing w:line="242" w:lineRule="auto"/>
              <w:jc w:val="both"/>
              <w:rPr>
                <w:sz w:val="26"/>
                <w:szCs w:val="26"/>
              </w:rPr>
            </w:pPr>
            <w:r>
              <w:rPr>
                <w:sz w:val="26"/>
                <w:szCs w:val="26"/>
              </w:rPr>
              <w:t>Сроки и этапы реализации подпрограммы</w:t>
            </w:r>
          </w:p>
        </w:tc>
        <w:tc>
          <w:tcPr>
            <w:tcW w:w="138" w:type="pct"/>
            <w:hideMark/>
          </w:tcPr>
          <w:p w:rsidR="00E852C5" w:rsidRDefault="00E852C5">
            <w:pPr>
              <w:autoSpaceDE w:val="0"/>
              <w:autoSpaceDN w:val="0"/>
              <w:adjustRightInd w:val="0"/>
              <w:spacing w:line="242" w:lineRule="auto"/>
              <w:jc w:val="center"/>
              <w:rPr>
                <w:sz w:val="26"/>
                <w:szCs w:val="26"/>
                <w:lang w:eastAsia="en-US"/>
              </w:rPr>
            </w:pPr>
            <w:r>
              <w:rPr>
                <w:sz w:val="26"/>
                <w:szCs w:val="26"/>
                <w:lang w:eastAsia="en-US"/>
              </w:rPr>
              <w:t>–</w:t>
            </w:r>
          </w:p>
        </w:tc>
        <w:tc>
          <w:tcPr>
            <w:tcW w:w="3197" w:type="pct"/>
          </w:tcPr>
          <w:p w:rsidR="00E852C5" w:rsidRDefault="00E852C5">
            <w:pPr>
              <w:autoSpaceDE w:val="0"/>
              <w:autoSpaceDN w:val="0"/>
              <w:adjustRightInd w:val="0"/>
              <w:spacing w:line="242" w:lineRule="auto"/>
              <w:jc w:val="both"/>
              <w:rPr>
                <w:sz w:val="26"/>
                <w:szCs w:val="26"/>
                <w:lang w:eastAsia="en-US"/>
              </w:rPr>
            </w:pPr>
            <w:r>
              <w:rPr>
                <w:sz w:val="26"/>
                <w:szCs w:val="26"/>
                <w:lang w:eastAsia="en-US"/>
              </w:rPr>
              <w:t>20</w:t>
            </w:r>
            <w:r w:rsidR="009F1462">
              <w:rPr>
                <w:sz w:val="26"/>
                <w:szCs w:val="26"/>
                <w:lang w:eastAsia="en-US"/>
              </w:rPr>
              <w:t>23</w:t>
            </w:r>
            <w:r>
              <w:rPr>
                <w:sz w:val="26"/>
                <w:szCs w:val="26"/>
                <w:lang w:eastAsia="en-US"/>
              </w:rPr>
              <w:t>–2035 годы:</w:t>
            </w:r>
          </w:p>
          <w:p w:rsidR="00E852C5" w:rsidRDefault="00E852C5">
            <w:pPr>
              <w:autoSpaceDE w:val="0"/>
              <w:autoSpaceDN w:val="0"/>
              <w:adjustRightInd w:val="0"/>
              <w:spacing w:line="242" w:lineRule="auto"/>
              <w:jc w:val="both"/>
              <w:rPr>
                <w:sz w:val="26"/>
                <w:szCs w:val="26"/>
                <w:lang w:eastAsia="en-US"/>
              </w:rPr>
            </w:pPr>
            <w:r>
              <w:rPr>
                <w:sz w:val="26"/>
                <w:szCs w:val="26"/>
                <w:lang w:eastAsia="en-US"/>
              </w:rPr>
              <w:t>1 этап – 20</w:t>
            </w:r>
            <w:r w:rsidR="009F1462">
              <w:rPr>
                <w:sz w:val="26"/>
                <w:szCs w:val="26"/>
                <w:lang w:eastAsia="en-US"/>
              </w:rPr>
              <w:t>23</w:t>
            </w:r>
            <w:r>
              <w:rPr>
                <w:sz w:val="26"/>
                <w:szCs w:val="26"/>
                <w:lang w:eastAsia="en-US"/>
              </w:rPr>
              <w:t>–2025 годы;</w:t>
            </w:r>
          </w:p>
          <w:p w:rsidR="00E852C5" w:rsidRDefault="00E852C5">
            <w:pPr>
              <w:autoSpaceDE w:val="0"/>
              <w:autoSpaceDN w:val="0"/>
              <w:adjustRightInd w:val="0"/>
              <w:spacing w:line="242" w:lineRule="auto"/>
              <w:jc w:val="both"/>
              <w:rPr>
                <w:sz w:val="26"/>
                <w:szCs w:val="26"/>
                <w:lang w:eastAsia="en-US"/>
              </w:rPr>
            </w:pPr>
            <w:r>
              <w:rPr>
                <w:sz w:val="26"/>
                <w:szCs w:val="26"/>
                <w:lang w:eastAsia="en-US"/>
              </w:rPr>
              <w:t>2 этап – 2026–2030 годы;</w:t>
            </w:r>
          </w:p>
          <w:p w:rsidR="00E852C5" w:rsidRDefault="00E852C5">
            <w:pPr>
              <w:autoSpaceDE w:val="0"/>
              <w:autoSpaceDN w:val="0"/>
              <w:adjustRightInd w:val="0"/>
              <w:spacing w:line="242" w:lineRule="auto"/>
              <w:jc w:val="both"/>
              <w:rPr>
                <w:sz w:val="26"/>
                <w:szCs w:val="26"/>
                <w:lang w:eastAsia="en-US"/>
              </w:rPr>
            </w:pPr>
            <w:r>
              <w:rPr>
                <w:sz w:val="26"/>
                <w:szCs w:val="26"/>
                <w:lang w:eastAsia="en-US"/>
              </w:rPr>
              <w:t>3 этап – 2031–2035 годы</w:t>
            </w:r>
          </w:p>
          <w:p w:rsidR="00E852C5" w:rsidRDefault="00E852C5">
            <w:pPr>
              <w:autoSpaceDE w:val="0"/>
              <w:autoSpaceDN w:val="0"/>
              <w:adjustRightInd w:val="0"/>
              <w:spacing w:line="242" w:lineRule="auto"/>
              <w:jc w:val="both"/>
              <w:rPr>
                <w:sz w:val="26"/>
                <w:szCs w:val="26"/>
                <w:lang w:eastAsia="en-US"/>
              </w:rPr>
            </w:pPr>
          </w:p>
        </w:tc>
      </w:tr>
      <w:tr w:rsidR="00E852C5" w:rsidTr="00E852C5">
        <w:tc>
          <w:tcPr>
            <w:tcW w:w="1665" w:type="pct"/>
            <w:hideMark/>
          </w:tcPr>
          <w:p w:rsidR="00E852C5" w:rsidRDefault="00E852C5">
            <w:pPr>
              <w:autoSpaceDE w:val="0"/>
              <w:autoSpaceDN w:val="0"/>
              <w:adjustRightInd w:val="0"/>
              <w:spacing w:line="242" w:lineRule="auto"/>
              <w:jc w:val="both"/>
              <w:rPr>
                <w:sz w:val="26"/>
                <w:szCs w:val="26"/>
                <w:lang w:eastAsia="en-US"/>
              </w:rPr>
            </w:pPr>
            <w:r>
              <w:rPr>
                <w:sz w:val="26"/>
                <w:szCs w:val="26"/>
                <w:lang w:eastAsia="en-US"/>
              </w:rPr>
              <w:t>Объемы финансирования подпрограммы с разбивкой по годам реализации</w:t>
            </w:r>
          </w:p>
        </w:tc>
        <w:tc>
          <w:tcPr>
            <w:tcW w:w="138" w:type="pct"/>
            <w:hideMark/>
          </w:tcPr>
          <w:p w:rsidR="00E852C5" w:rsidRDefault="00E852C5">
            <w:pPr>
              <w:autoSpaceDE w:val="0"/>
              <w:autoSpaceDN w:val="0"/>
              <w:adjustRightInd w:val="0"/>
              <w:spacing w:line="242" w:lineRule="auto"/>
              <w:jc w:val="center"/>
              <w:rPr>
                <w:sz w:val="26"/>
                <w:szCs w:val="26"/>
                <w:lang w:eastAsia="en-US"/>
              </w:rPr>
            </w:pPr>
            <w:r>
              <w:rPr>
                <w:sz w:val="26"/>
                <w:szCs w:val="26"/>
                <w:lang w:eastAsia="en-US"/>
              </w:rPr>
              <w:t>–</w:t>
            </w:r>
          </w:p>
        </w:tc>
        <w:tc>
          <w:tcPr>
            <w:tcW w:w="3197" w:type="pct"/>
          </w:tcPr>
          <w:p w:rsidR="00E852C5" w:rsidRDefault="00E852C5">
            <w:pPr>
              <w:autoSpaceDE w:val="0"/>
              <w:autoSpaceDN w:val="0"/>
              <w:adjustRightInd w:val="0"/>
              <w:spacing w:line="242" w:lineRule="auto"/>
              <w:jc w:val="both"/>
              <w:rPr>
                <w:sz w:val="26"/>
                <w:szCs w:val="26"/>
                <w:lang w:eastAsia="en-US"/>
              </w:rPr>
            </w:pPr>
            <w:r>
              <w:rPr>
                <w:sz w:val="26"/>
                <w:szCs w:val="26"/>
              </w:rPr>
              <w:t>прогнозируемые объемы бюджетных ассигнований на реализацию мероприятий подпрограммы в 20</w:t>
            </w:r>
            <w:r w:rsidR="009F1462">
              <w:rPr>
                <w:sz w:val="26"/>
                <w:szCs w:val="26"/>
              </w:rPr>
              <w:t>23</w:t>
            </w:r>
            <w:r>
              <w:rPr>
                <w:sz w:val="26"/>
                <w:szCs w:val="26"/>
              </w:rPr>
              <w:t xml:space="preserve">–2035 годах составляют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 в том числе:</w:t>
            </w:r>
          </w:p>
          <w:p w:rsidR="00E852C5" w:rsidRDefault="00E852C5">
            <w:pPr>
              <w:autoSpaceDE w:val="0"/>
              <w:autoSpaceDN w:val="0"/>
              <w:adjustRightInd w:val="0"/>
              <w:spacing w:line="242" w:lineRule="auto"/>
              <w:jc w:val="both"/>
              <w:rPr>
                <w:sz w:val="26"/>
                <w:szCs w:val="26"/>
                <w:lang w:eastAsia="en-US"/>
              </w:rPr>
            </w:pPr>
            <w:r>
              <w:rPr>
                <w:sz w:val="26"/>
                <w:szCs w:val="26"/>
                <w:lang w:eastAsia="en-US"/>
              </w:rPr>
              <w:t xml:space="preserve">в 2023 году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E852C5" w:rsidRDefault="00E852C5">
            <w:pPr>
              <w:autoSpaceDE w:val="0"/>
              <w:autoSpaceDN w:val="0"/>
              <w:adjustRightInd w:val="0"/>
              <w:spacing w:line="242" w:lineRule="auto"/>
              <w:jc w:val="both"/>
              <w:rPr>
                <w:sz w:val="26"/>
                <w:szCs w:val="26"/>
                <w:lang w:eastAsia="en-US"/>
              </w:rPr>
            </w:pPr>
            <w:r>
              <w:rPr>
                <w:sz w:val="26"/>
                <w:szCs w:val="26"/>
                <w:lang w:eastAsia="en-US"/>
              </w:rPr>
              <w:t xml:space="preserve">в 2024 году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E852C5" w:rsidRDefault="00E852C5">
            <w:pPr>
              <w:autoSpaceDE w:val="0"/>
              <w:autoSpaceDN w:val="0"/>
              <w:adjustRightInd w:val="0"/>
              <w:spacing w:line="242" w:lineRule="auto"/>
              <w:jc w:val="both"/>
              <w:rPr>
                <w:sz w:val="26"/>
                <w:szCs w:val="26"/>
                <w:lang w:eastAsia="en-US"/>
              </w:rPr>
            </w:pPr>
            <w:r>
              <w:rPr>
                <w:sz w:val="26"/>
                <w:szCs w:val="26"/>
                <w:lang w:eastAsia="en-US"/>
              </w:rPr>
              <w:t xml:space="preserve">в 2025 году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E852C5" w:rsidRDefault="00E852C5">
            <w:pPr>
              <w:autoSpaceDE w:val="0"/>
              <w:autoSpaceDN w:val="0"/>
              <w:adjustRightInd w:val="0"/>
              <w:spacing w:line="242" w:lineRule="auto"/>
              <w:jc w:val="both"/>
              <w:rPr>
                <w:sz w:val="26"/>
                <w:szCs w:val="26"/>
                <w:lang w:eastAsia="en-US"/>
              </w:rPr>
            </w:pPr>
            <w:r>
              <w:rPr>
                <w:sz w:val="26"/>
                <w:szCs w:val="26"/>
                <w:lang w:eastAsia="en-US"/>
              </w:rPr>
              <w:t xml:space="preserve">в 2026–2030 годах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E852C5" w:rsidRDefault="00E852C5">
            <w:pPr>
              <w:autoSpaceDE w:val="0"/>
              <w:autoSpaceDN w:val="0"/>
              <w:adjustRightInd w:val="0"/>
              <w:spacing w:line="242" w:lineRule="auto"/>
              <w:jc w:val="both"/>
              <w:rPr>
                <w:sz w:val="26"/>
                <w:szCs w:val="26"/>
                <w:lang w:eastAsia="en-US"/>
              </w:rPr>
            </w:pPr>
            <w:r>
              <w:rPr>
                <w:sz w:val="26"/>
                <w:szCs w:val="26"/>
                <w:lang w:eastAsia="en-US"/>
              </w:rPr>
              <w:t xml:space="preserve">в 2031–2035 годах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E852C5" w:rsidRDefault="00E852C5">
            <w:pPr>
              <w:autoSpaceDE w:val="0"/>
              <w:autoSpaceDN w:val="0"/>
              <w:adjustRightInd w:val="0"/>
              <w:spacing w:line="242" w:lineRule="auto"/>
              <w:jc w:val="both"/>
              <w:rPr>
                <w:sz w:val="26"/>
                <w:szCs w:val="26"/>
                <w:lang w:eastAsia="en-US"/>
              </w:rPr>
            </w:pPr>
            <w:r>
              <w:rPr>
                <w:sz w:val="26"/>
                <w:szCs w:val="26"/>
                <w:lang w:eastAsia="en-US"/>
              </w:rPr>
              <w:t>из них средства:</w:t>
            </w:r>
          </w:p>
          <w:p w:rsidR="00E852C5" w:rsidRDefault="00E852C5">
            <w:pPr>
              <w:autoSpaceDE w:val="0"/>
              <w:autoSpaceDN w:val="0"/>
              <w:adjustRightInd w:val="0"/>
              <w:spacing w:line="242" w:lineRule="auto"/>
              <w:jc w:val="both"/>
              <w:rPr>
                <w:sz w:val="26"/>
                <w:szCs w:val="26"/>
              </w:rPr>
            </w:pPr>
            <w:r>
              <w:rPr>
                <w:sz w:val="26"/>
                <w:szCs w:val="26"/>
              </w:rPr>
              <w:t xml:space="preserve">федерального бюджета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rPr>
              <w:t>р</w:t>
            </w:r>
            <w:proofErr w:type="gramEnd"/>
            <w:r>
              <w:rPr>
                <w:sz w:val="26"/>
                <w:szCs w:val="26"/>
              </w:rPr>
              <w:t>ублей (0 процента), в том числе:</w:t>
            </w:r>
          </w:p>
          <w:p w:rsidR="00E852C5" w:rsidRDefault="00E852C5">
            <w:pPr>
              <w:autoSpaceDE w:val="0"/>
              <w:autoSpaceDN w:val="0"/>
              <w:adjustRightInd w:val="0"/>
              <w:jc w:val="both"/>
              <w:rPr>
                <w:sz w:val="26"/>
                <w:szCs w:val="26"/>
                <w:lang w:eastAsia="en-US"/>
              </w:rPr>
            </w:pPr>
            <w:r>
              <w:rPr>
                <w:sz w:val="26"/>
                <w:szCs w:val="26"/>
                <w:lang w:eastAsia="en-US"/>
              </w:rPr>
              <w:t xml:space="preserve">в 2023 году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E852C5" w:rsidRDefault="00E852C5">
            <w:pPr>
              <w:autoSpaceDE w:val="0"/>
              <w:autoSpaceDN w:val="0"/>
              <w:adjustRightInd w:val="0"/>
              <w:jc w:val="both"/>
              <w:rPr>
                <w:sz w:val="26"/>
                <w:szCs w:val="26"/>
                <w:lang w:eastAsia="en-US"/>
              </w:rPr>
            </w:pPr>
            <w:r>
              <w:rPr>
                <w:sz w:val="26"/>
                <w:szCs w:val="26"/>
                <w:lang w:eastAsia="en-US"/>
              </w:rPr>
              <w:t xml:space="preserve">в 2024 году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E852C5" w:rsidRDefault="00E852C5">
            <w:pPr>
              <w:autoSpaceDE w:val="0"/>
              <w:autoSpaceDN w:val="0"/>
              <w:adjustRightInd w:val="0"/>
              <w:jc w:val="both"/>
              <w:rPr>
                <w:sz w:val="26"/>
                <w:szCs w:val="26"/>
                <w:lang w:eastAsia="en-US"/>
              </w:rPr>
            </w:pPr>
            <w:r>
              <w:rPr>
                <w:sz w:val="26"/>
                <w:szCs w:val="26"/>
                <w:lang w:eastAsia="en-US"/>
              </w:rPr>
              <w:t xml:space="preserve">в 2025 году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E852C5" w:rsidRDefault="00E852C5">
            <w:pPr>
              <w:autoSpaceDE w:val="0"/>
              <w:autoSpaceDN w:val="0"/>
              <w:adjustRightInd w:val="0"/>
              <w:jc w:val="both"/>
              <w:rPr>
                <w:sz w:val="26"/>
                <w:szCs w:val="26"/>
                <w:lang w:eastAsia="en-US"/>
              </w:rPr>
            </w:pPr>
            <w:r>
              <w:rPr>
                <w:sz w:val="26"/>
                <w:szCs w:val="26"/>
                <w:lang w:eastAsia="en-US"/>
              </w:rPr>
              <w:t xml:space="preserve">в 2026–2030 годах </w:t>
            </w:r>
            <w:r w:rsidR="00F91177">
              <w:rPr>
                <w:sz w:val="26"/>
                <w:szCs w:val="26"/>
                <w:lang w:eastAsia="en-US"/>
              </w:rPr>
              <w:t xml:space="preserve">-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E852C5" w:rsidRDefault="00E852C5">
            <w:pPr>
              <w:autoSpaceDE w:val="0"/>
              <w:autoSpaceDN w:val="0"/>
              <w:adjustRightInd w:val="0"/>
              <w:jc w:val="both"/>
              <w:rPr>
                <w:sz w:val="26"/>
                <w:szCs w:val="26"/>
                <w:lang w:eastAsia="en-US"/>
              </w:rPr>
            </w:pPr>
            <w:r>
              <w:rPr>
                <w:sz w:val="26"/>
                <w:szCs w:val="26"/>
                <w:lang w:eastAsia="en-US"/>
              </w:rPr>
              <w:t xml:space="preserve">в 2031–2035 годах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E852C5" w:rsidRDefault="00E852C5">
            <w:pPr>
              <w:autoSpaceDE w:val="0"/>
              <w:autoSpaceDN w:val="0"/>
              <w:adjustRightInd w:val="0"/>
              <w:spacing w:line="242" w:lineRule="auto"/>
              <w:jc w:val="both"/>
              <w:rPr>
                <w:sz w:val="26"/>
                <w:szCs w:val="26"/>
                <w:lang w:eastAsia="en-US"/>
              </w:rPr>
            </w:pPr>
            <w:r>
              <w:rPr>
                <w:sz w:val="26"/>
                <w:szCs w:val="26"/>
                <w:lang w:eastAsia="en-US"/>
              </w:rPr>
              <w:t>республиканского бюджета Чувашской Республики – 0</w:t>
            </w:r>
            <w:r w:rsidR="00F91177">
              <w:rPr>
                <w:sz w:val="26"/>
                <w:szCs w:val="26"/>
                <w:lang w:eastAsia="en-US"/>
              </w:rPr>
              <w:t>,0</w:t>
            </w:r>
            <w:r w:rsidR="009D7F74">
              <w:rPr>
                <w:sz w:val="26"/>
                <w:szCs w:val="26"/>
                <w:lang w:eastAsia="en-US"/>
              </w:rPr>
              <w:t xml:space="preserve"> тыс.</w:t>
            </w:r>
            <w:r>
              <w:rPr>
                <w:sz w:val="26"/>
                <w:szCs w:val="26"/>
                <w:lang w:eastAsia="en-US"/>
              </w:rPr>
              <w:t xml:space="preserve"> рублей </w:t>
            </w:r>
            <w:r>
              <w:rPr>
                <w:sz w:val="26"/>
              </w:rPr>
              <w:t>(0 процента)</w:t>
            </w:r>
            <w:r>
              <w:rPr>
                <w:sz w:val="26"/>
                <w:szCs w:val="26"/>
                <w:lang w:eastAsia="en-US"/>
              </w:rPr>
              <w:t>, в том числе:</w:t>
            </w:r>
          </w:p>
          <w:p w:rsidR="00E852C5" w:rsidRDefault="00E852C5">
            <w:pPr>
              <w:autoSpaceDE w:val="0"/>
              <w:autoSpaceDN w:val="0"/>
              <w:adjustRightInd w:val="0"/>
              <w:jc w:val="both"/>
              <w:rPr>
                <w:sz w:val="26"/>
                <w:szCs w:val="26"/>
                <w:lang w:eastAsia="en-US"/>
              </w:rPr>
            </w:pPr>
            <w:r>
              <w:rPr>
                <w:sz w:val="26"/>
                <w:szCs w:val="26"/>
                <w:lang w:eastAsia="en-US"/>
              </w:rPr>
              <w:t>в 2023 году – 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E852C5" w:rsidRDefault="00E852C5">
            <w:pPr>
              <w:autoSpaceDE w:val="0"/>
              <w:autoSpaceDN w:val="0"/>
              <w:adjustRightInd w:val="0"/>
              <w:jc w:val="both"/>
              <w:rPr>
                <w:sz w:val="26"/>
                <w:szCs w:val="26"/>
                <w:lang w:eastAsia="en-US"/>
              </w:rPr>
            </w:pPr>
            <w:r>
              <w:rPr>
                <w:sz w:val="26"/>
                <w:szCs w:val="26"/>
                <w:lang w:eastAsia="en-US"/>
              </w:rPr>
              <w:t>в 2024 году</w:t>
            </w:r>
            <w:r w:rsidR="009D7F74">
              <w:rPr>
                <w:sz w:val="26"/>
                <w:szCs w:val="26"/>
                <w:lang w:eastAsia="en-US"/>
              </w:rPr>
              <w:t xml:space="preserve"> - </w:t>
            </w:r>
            <w:r>
              <w:rPr>
                <w:sz w:val="26"/>
                <w:szCs w:val="26"/>
                <w:lang w:eastAsia="en-US"/>
              </w:rPr>
              <w:t xml:space="preserve">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E852C5" w:rsidRDefault="00E852C5">
            <w:pPr>
              <w:autoSpaceDE w:val="0"/>
              <w:autoSpaceDN w:val="0"/>
              <w:adjustRightInd w:val="0"/>
              <w:jc w:val="both"/>
              <w:rPr>
                <w:sz w:val="26"/>
                <w:szCs w:val="26"/>
                <w:lang w:eastAsia="en-US"/>
              </w:rPr>
            </w:pPr>
            <w:r>
              <w:rPr>
                <w:sz w:val="26"/>
                <w:szCs w:val="26"/>
                <w:lang w:eastAsia="en-US"/>
              </w:rPr>
              <w:t xml:space="preserve">в 2025 году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E852C5" w:rsidRDefault="00E852C5">
            <w:pPr>
              <w:autoSpaceDE w:val="0"/>
              <w:autoSpaceDN w:val="0"/>
              <w:adjustRightInd w:val="0"/>
              <w:jc w:val="both"/>
              <w:rPr>
                <w:sz w:val="26"/>
                <w:szCs w:val="26"/>
                <w:lang w:eastAsia="en-US"/>
              </w:rPr>
            </w:pPr>
            <w:r>
              <w:rPr>
                <w:sz w:val="26"/>
                <w:szCs w:val="26"/>
                <w:lang w:eastAsia="en-US"/>
              </w:rPr>
              <w:t xml:space="preserve">в 2026–2030 годах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E852C5" w:rsidRDefault="00E852C5">
            <w:pPr>
              <w:autoSpaceDE w:val="0"/>
              <w:autoSpaceDN w:val="0"/>
              <w:adjustRightInd w:val="0"/>
              <w:jc w:val="both"/>
              <w:rPr>
                <w:sz w:val="26"/>
                <w:szCs w:val="26"/>
                <w:lang w:eastAsia="en-US"/>
              </w:rPr>
            </w:pPr>
            <w:r>
              <w:rPr>
                <w:sz w:val="26"/>
                <w:szCs w:val="26"/>
                <w:lang w:eastAsia="en-US"/>
              </w:rPr>
              <w:t xml:space="preserve">в 2031–2035 годах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E852C5" w:rsidRDefault="00E852C5">
            <w:pPr>
              <w:autoSpaceDE w:val="0"/>
              <w:autoSpaceDN w:val="0"/>
              <w:adjustRightInd w:val="0"/>
              <w:jc w:val="both"/>
              <w:rPr>
                <w:sz w:val="26"/>
                <w:szCs w:val="26"/>
                <w:lang w:eastAsia="en-US"/>
              </w:rPr>
            </w:pPr>
            <w:r>
              <w:rPr>
                <w:sz w:val="26"/>
                <w:szCs w:val="26"/>
                <w:lang w:eastAsia="en-US"/>
              </w:rPr>
              <w:t xml:space="preserve">местного бюджета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 (0 процента), в том числе:</w:t>
            </w:r>
          </w:p>
          <w:p w:rsidR="00E852C5" w:rsidRDefault="00E852C5">
            <w:pPr>
              <w:autoSpaceDE w:val="0"/>
              <w:autoSpaceDN w:val="0"/>
              <w:adjustRightInd w:val="0"/>
              <w:jc w:val="both"/>
              <w:rPr>
                <w:sz w:val="26"/>
                <w:szCs w:val="26"/>
                <w:lang w:eastAsia="en-US"/>
              </w:rPr>
            </w:pPr>
            <w:r>
              <w:rPr>
                <w:sz w:val="26"/>
                <w:szCs w:val="26"/>
                <w:lang w:eastAsia="en-US"/>
              </w:rPr>
              <w:t xml:space="preserve">в 2023 году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E852C5" w:rsidRDefault="00E852C5">
            <w:pPr>
              <w:autoSpaceDE w:val="0"/>
              <w:autoSpaceDN w:val="0"/>
              <w:adjustRightInd w:val="0"/>
              <w:jc w:val="both"/>
              <w:rPr>
                <w:sz w:val="26"/>
                <w:szCs w:val="26"/>
                <w:lang w:eastAsia="en-US"/>
              </w:rPr>
            </w:pPr>
            <w:r>
              <w:rPr>
                <w:sz w:val="26"/>
                <w:szCs w:val="26"/>
                <w:lang w:eastAsia="en-US"/>
              </w:rPr>
              <w:t>в 2024 году –</w:t>
            </w:r>
            <w:r w:rsidR="009D7F74">
              <w:rPr>
                <w:sz w:val="26"/>
                <w:szCs w:val="26"/>
                <w:lang w:eastAsia="en-US"/>
              </w:rPr>
              <w:t xml:space="preserve">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E852C5" w:rsidRDefault="00E852C5">
            <w:pPr>
              <w:autoSpaceDE w:val="0"/>
              <w:autoSpaceDN w:val="0"/>
              <w:adjustRightInd w:val="0"/>
              <w:jc w:val="both"/>
              <w:rPr>
                <w:sz w:val="26"/>
                <w:szCs w:val="26"/>
                <w:lang w:eastAsia="en-US"/>
              </w:rPr>
            </w:pPr>
            <w:r>
              <w:rPr>
                <w:sz w:val="26"/>
                <w:szCs w:val="26"/>
                <w:lang w:eastAsia="en-US"/>
              </w:rPr>
              <w:t xml:space="preserve">в 2025 году – </w:t>
            </w:r>
            <w:r w:rsidR="009D7F74" w:rsidRPr="00694788">
              <w:rPr>
                <w:rFonts w:eastAsiaTheme="minorHAnsi"/>
                <w:sz w:val="26"/>
                <w:szCs w:val="26"/>
                <w:lang w:eastAsia="en-US"/>
              </w:rPr>
              <w:t>0</w:t>
            </w:r>
            <w:r w:rsidR="009D7F74">
              <w:rPr>
                <w:rFonts w:eastAsiaTheme="minorHAnsi"/>
                <w:sz w:val="26"/>
                <w:szCs w:val="26"/>
                <w:lang w:eastAsia="en-US"/>
              </w:rPr>
              <w:t>,0 тыс.</w:t>
            </w:r>
            <w:r>
              <w:rPr>
                <w:sz w:val="26"/>
                <w:szCs w:val="26"/>
                <w:lang w:eastAsia="en-US"/>
              </w:rPr>
              <w:t xml:space="preserve"> рублей;</w:t>
            </w:r>
          </w:p>
          <w:p w:rsidR="00E852C5" w:rsidRDefault="00E852C5">
            <w:pPr>
              <w:autoSpaceDE w:val="0"/>
              <w:autoSpaceDN w:val="0"/>
              <w:adjustRightInd w:val="0"/>
              <w:jc w:val="both"/>
              <w:rPr>
                <w:sz w:val="26"/>
                <w:szCs w:val="26"/>
                <w:lang w:eastAsia="en-US"/>
              </w:rPr>
            </w:pPr>
            <w:r>
              <w:rPr>
                <w:sz w:val="26"/>
                <w:szCs w:val="26"/>
                <w:lang w:eastAsia="en-US"/>
              </w:rPr>
              <w:t xml:space="preserve">в 2026–2030 годах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E852C5" w:rsidRDefault="00E852C5">
            <w:pPr>
              <w:autoSpaceDE w:val="0"/>
              <w:autoSpaceDN w:val="0"/>
              <w:adjustRightInd w:val="0"/>
              <w:jc w:val="both"/>
              <w:rPr>
                <w:sz w:val="26"/>
                <w:szCs w:val="26"/>
                <w:lang w:eastAsia="en-US"/>
              </w:rPr>
            </w:pPr>
            <w:r>
              <w:rPr>
                <w:sz w:val="26"/>
                <w:szCs w:val="26"/>
                <w:lang w:eastAsia="en-US"/>
              </w:rPr>
              <w:t xml:space="preserve">в 2031–2035 годах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E852C5" w:rsidRDefault="00E852C5">
            <w:pPr>
              <w:autoSpaceDE w:val="0"/>
              <w:autoSpaceDN w:val="0"/>
              <w:adjustRightInd w:val="0"/>
              <w:spacing w:line="242" w:lineRule="auto"/>
              <w:jc w:val="both"/>
              <w:rPr>
                <w:sz w:val="26"/>
                <w:szCs w:val="26"/>
                <w:lang w:eastAsia="en-US"/>
              </w:rPr>
            </w:pPr>
            <w:r>
              <w:rPr>
                <w:sz w:val="26"/>
                <w:szCs w:val="26"/>
                <w:lang w:eastAsia="en-US"/>
              </w:rPr>
              <w:t>внебюджетных источников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 xml:space="preserve">ублей </w:t>
            </w:r>
            <w:r>
              <w:rPr>
                <w:sz w:val="26"/>
              </w:rPr>
              <w:t>(0 процента)</w:t>
            </w:r>
            <w:r>
              <w:rPr>
                <w:sz w:val="26"/>
                <w:szCs w:val="26"/>
                <w:lang w:eastAsia="en-US"/>
              </w:rPr>
              <w:t>, в том числе:</w:t>
            </w:r>
          </w:p>
          <w:p w:rsidR="00E852C5" w:rsidRDefault="00E852C5">
            <w:pPr>
              <w:autoSpaceDE w:val="0"/>
              <w:autoSpaceDN w:val="0"/>
              <w:adjustRightInd w:val="0"/>
              <w:jc w:val="both"/>
              <w:rPr>
                <w:sz w:val="26"/>
                <w:szCs w:val="26"/>
                <w:lang w:eastAsia="en-US"/>
              </w:rPr>
            </w:pPr>
            <w:r>
              <w:rPr>
                <w:sz w:val="26"/>
                <w:szCs w:val="26"/>
                <w:lang w:eastAsia="en-US"/>
              </w:rPr>
              <w:t xml:space="preserve">в 2023 году – </w:t>
            </w:r>
            <w:r w:rsidR="009D7F74" w:rsidRPr="00694788">
              <w:rPr>
                <w:rFonts w:eastAsiaTheme="minorHAnsi"/>
                <w:sz w:val="26"/>
                <w:szCs w:val="26"/>
                <w:lang w:eastAsia="en-US"/>
              </w:rPr>
              <w:t>0</w:t>
            </w:r>
            <w:r w:rsidR="009D7F74">
              <w:rPr>
                <w:rFonts w:eastAsiaTheme="minorHAnsi"/>
                <w:sz w:val="26"/>
                <w:szCs w:val="26"/>
                <w:lang w:eastAsia="en-US"/>
              </w:rPr>
              <w:t xml:space="preserve">,0 тыс. </w:t>
            </w:r>
            <w:r>
              <w:rPr>
                <w:sz w:val="26"/>
                <w:szCs w:val="26"/>
                <w:lang w:eastAsia="en-US"/>
              </w:rPr>
              <w:t>рублей;</w:t>
            </w:r>
          </w:p>
          <w:p w:rsidR="00E852C5" w:rsidRDefault="00E852C5">
            <w:pPr>
              <w:autoSpaceDE w:val="0"/>
              <w:autoSpaceDN w:val="0"/>
              <w:adjustRightInd w:val="0"/>
              <w:jc w:val="both"/>
              <w:rPr>
                <w:sz w:val="26"/>
                <w:szCs w:val="26"/>
                <w:lang w:eastAsia="en-US"/>
              </w:rPr>
            </w:pPr>
            <w:r>
              <w:rPr>
                <w:sz w:val="26"/>
                <w:szCs w:val="26"/>
                <w:lang w:eastAsia="en-US"/>
              </w:rPr>
              <w:t xml:space="preserve">в 2024 году – </w:t>
            </w:r>
            <w:r w:rsidR="009D7F74" w:rsidRPr="00694788">
              <w:rPr>
                <w:rFonts w:eastAsiaTheme="minorHAnsi"/>
                <w:sz w:val="26"/>
                <w:szCs w:val="26"/>
                <w:lang w:eastAsia="en-US"/>
              </w:rPr>
              <w:t>0</w:t>
            </w:r>
            <w:r w:rsidR="009D7F74">
              <w:rPr>
                <w:rFonts w:eastAsiaTheme="minorHAnsi"/>
                <w:sz w:val="26"/>
                <w:szCs w:val="26"/>
                <w:lang w:eastAsia="en-US"/>
              </w:rPr>
              <w:t xml:space="preserve">,0 тыс. </w:t>
            </w:r>
            <w:r>
              <w:rPr>
                <w:sz w:val="26"/>
                <w:szCs w:val="26"/>
                <w:lang w:eastAsia="en-US"/>
              </w:rPr>
              <w:t>рублей;</w:t>
            </w:r>
          </w:p>
          <w:p w:rsidR="00E852C5" w:rsidRDefault="00E852C5">
            <w:pPr>
              <w:autoSpaceDE w:val="0"/>
              <w:autoSpaceDN w:val="0"/>
              <w:adjustRightInd w:val="0"/>
              <w:jc w:val="both"/>
              <w:rPr>
                <w:sz w:val="26"/>
                <w:szCs w:val="26"/>
                <w:lang w:eastAsia="en-US"/>
              </w:rPr>
            </w:pPr>
            <w:r>
              <w:rPr>
                <w:sz w:val="26"/>
                <w:szCs w:val="26"/>
                <w:lang w:eastAsia="en-US"/>
              </w:rPr>
              <w:t xml:space="preserve">в 2025 году – </w:t>
            </w:r>
            <w:r w:rsidR="009D7F74" w:rsidRPr="00694788">
              <w:rPr>
                <w:rFonts w:eastAsiaTheme="minorHAnsi"/>
                <w:sz w:val="26"/>
                <w:szCs w:val="26"/>
                <w:lang w:eastAsia="en-US"/>
              </w:rPr>
              <w:t>0</w:t>
            </w:r>
            <w:r w:rsidR="009D7F74">
              <w:rPr>
                <w:rFonts w:eastAsiaTheme="minorHAnsi"/>
                <w:sz w:val="26"/>
                <w:szCs w:val="26"/>
                <w:lang w:eastAsia="en-US"/>
              </w:rPr>
              <w:t xml:space="preserve">,0 тыс. </w:t>
            </w:r>
            <w:r>
              <w:rPr>
                <w:sz w:val="26"/>
                <w:szCs w:val="26"/>
                <w:lang w:eastAsia="en-US"/>
              </w:rPr>
              <w:t>рублей;</w:t>
            </w:r>
          </w:p>
          <w:p w:rsidR="00E852C5" w:rsidRDefault="00E852C5">
            <w:pPr>
              <w:autoSpaceDE w:val="0"/>
              <w:autoSpaceDN w:val="0"/>
              <w:adjustRightInd w:val="0"/>
              <w:jc w:val="both"/>
              <w:rPr>
                <w:sz w:val="26"/>
                <w:szCs w:val="26"/>
                <w:lang w:eastAsia="en-US"/>
              </w:rPr>
            </w:pPr>
            <w:r>
              <w:rPr>
                <w:sz w:val="26"/>
                <w:szCs w:val="26"/>
                <w:lang w:eastAsia="en-US"/>
              </w:rPr>
              <w:t xml:space="preserve">в 2026–2030 годах – </w:t>
            </w:r>
            <w:r w:rsidR="009D7F74" w:rsidRPr="00694788">
              <w:rPr>
                <w:rFonts w:eastAsiaTheme="minorHAnsi"/>
                <w:sz w:val="26"/>
                <w:szCs w:val="26"/>
                <w:lang w:eastAsia="en-US"/>
              </w:rPr>
              <w:t>0</w:t>
            </w:r>
            <w:r w:rsidR="009D7F74">
              <w:rPr>
                <w:rFonts w:eastAsiaTheme="minorHAnsi"/>
                <w:sz w:val="26"/>
                <w:szCs w:val="26"/>
                <w:lang w:eastAsia="en-US"/>
              </w:rPr>
              <w:t xml:space="preserve">,0 тыс. </w:t>
            </w:r>
            <w:r>
              <w:rPr>
                <w:sz w:val="26"/>
                <w:szCs w:val="26"/>
                <w:lang w:eastAsia="en-US"/>
              </w:rPr>
              <w:t>рублей;</w:t>
            </w:r>
          </w:p>
          <w:p w:rsidR="00E852C5" w:rsidRDefault="00E852C5">
            <w:pPr>
              <w:autoSpaceDE w:val="0"/>
              <w:autoSpaceDN w:val="0"/>
              <w:adjustRightInd w:val="0"/>
              <w:jc w:val="both"/>
              <w:rPr>
                <w:sz w:val="26"/>
                <w:szCs w:val="26"/>
                <w:lang w:eastAsia="en-US"/>
              </w:rPr>
            </w:pPr>
            <w:r>
              <w:rPr>
                <w:sz w:val="26"/>
                <w:szCs w:val="26"/>
                <w:lang w:eastAsia="en-US"/>
              </w:rPr>
              <w:t xml:space="preserve">в 2031–2035 годах – </w:t>
            </w:r>
            <w:r w:rsidR="009D7F74" w:rsidRPr="00694788">
              <w:rPr>
                <w:rFonts w:eastAsiaTheme="minorHAnsi"/>
                <w:sz w:val="26"/>
                <w:szCs w:val="26"/>
                <w:lang w:eastAsia="en-US"/>
              </w:rPr>
              <w:t>0</w:t>
            </w:r>
            <w:r w:rsidR="009D7F74">
              <w:rPr>
                <w:rFonts w:eastAsiaTheme="minorHAnsi"/>
                <w:sz w:val="26"/>
                <w:szCs w:val="26"/>
                <w:lang w:eastAsia="en-US"/>
              </w:rPr>
              <w:t xml:space="preserve">,0 тыс. </w:t>
            </w:r>
            <w:r>
              <w:rPr>
                <w:sz w:val="26"/>
                <w:szCs w:val="26"/>
                <w:lang w:eastAsia="en-US"/>
              </w:rPr>
              <w:t>рублей;</w:t>
            </w:r>
          </w:p>
          <w:p w:rsidR="00E852C5" w:rsidRDefault="00E852C5">
            <w:pPr>
              <w:autoSpaceDE w:val="0"/>
              <w:autoSpaceDN w:val="0"/>
              <w:adjustRightInd w:val="0"/>
              <w:spacing w:line="242" w:lineRule="auto"/>
              <w:jc w:val="both"/>
              <w:rPr>
                <w:lang w:eastAsia="en-US"/>
              </w:rPr>
            </w:pPr>
          </w:p>
        </w:tc>
      </w:tr>
      <w:tr w:rsidR="00E852C5" w:rsidTr="00E852C5">
        <w:tc>
          <w:tcPr>
            <w:tcW w:w="1665" w:type="pct"/>
            <w:hideMark/>
          </w:tcPr>
          <w:p w:rsidR="00E852C5" w:rsidRDefault="00E852C5">
            <w:pPr>
              <w:autoSpaceDE w:val="0"/>
              <w:autoSpaceDN w:val="0"/>
              <w:adjustRightInd w:val="0"/>
              <w:jc w:val="both"/>
              <w:rPr>
                <w:sz w:val="26"/>
                <w:szCs w:val="26"/>
                <w:lang w:eastAsia="en-US"/>
              </w:rPr>
            </w:pPr>
            <w:r>
              <w:rPr>
                <w:sz w:val="26"/>
                <w:szCs w:val="26"/>
                <w:lang w:eastAsia="en-US"/>
              </w:rPr>
              <w:t>Ожидаемые результаты реализации подпрограммы</w:t>
            </w:r>
          </w:p>
        </w:tc>
        <w:tc>
          <w:tcPr>
            <w:tcW w:w="138" w:type="pct"/>
            <w:hideMark/>
          </w:tcPr>
          <w:p w:rsidR="00E852C5" w:rsidRDefault="00E852C5">
            <w:pPr>
              <w:autoSpaceDE w:val="0"/>
              <w:autoSpaceDN w:val="0"/>
              <w:adjustRightInd w:val="0"/>
              <w:jc w:val="center"/>
              <w:rPr>
                <w:sz w:val="26"/>
                <w:szCs w:val="26"/>
                <w:lang w:eastAsia="en-US"/>
              </w:rPr>
            </w:pPr>
            <w:r>
              <w:rPr>
                <w:sz w:val="26"/>
                <w:szCs w:val="26"/>
                <w:lang w:eastAsia="en-US"/>
              </w:rPr>
              <w:t>–</w:t>
            </w:r>
          </w:p>
        </w:tc>
        <w:tc>
          <w:tcPr>
            <w:tcW w:w="3197" w:type="pct"/>
            <w:hideMark/>
          </w:tcPr>
          <w:p w:rsidR="00E852C5" w:rsidRDefault="00E852C5">
            <w:pPr>
              <w:autoSpaceDE w:val="0"/>
              <w:autoSpaceDN w:val="0"/>
              <w:adjustRightInd w:val="0"/>
              <w:jc w:val="both"/>
              <w:rPr>
                <w:sz w:val="26"/>
                <w:szCs w:val="26"/>
                <w:lang w:eastAsia="en-US"/>
              </w:rPr>
            </w:pPr>
            <w:r>
              <w:rPr>
                <w:sz w:val="26"/>
                <w:szCs w:val="26"/>
                <w:lang w:eastAsia="en-US"/>
              </w:rPr>
              <w:t>создание условий для увеличения количества малых форм хозяйствования в сельской местности;</w:t>
            </w:r>
          </w:p>
          <w:p w:rsidR="00E852C5" w:rsidRDefault="00E852C5">
            <w:pPr>
              <w:autoSpaceDE w:val="0"/>
              <w:autoSpaceDN w:val="0"/>
              <w:adjustRightInd w:val="0"/>
              <w:jc w:val="both"/>
              <w:rPr>
                <w:sz w:val="26"/>
                <w:szCs w:val="26"/>
                <w:lang w:eastAsia="en-US"/>
              </w:rPr>
            </w:pPr>
            <w:r>
              <w:rPr>
                <w:sz w:val="26"/>
                <w:szCs w:val="26"/>
                <w:lang w:eastAsia="en-US"/>
              </w:rPr>
              <w:t>повышение эффективности использования земельных участков из земель сельскохозяйственного назначения;</w:t>
            </w:r>
          </w:p>
          <w:p w:rsidR="00E852C5" w:rsidRDefault="00E852C5">
            <w:pPr>
              <w:autoSpaceDE w:val="0"/>
              <w:autoSpaceDN w:val="0"/>
              <w:adjustRightInd w:val="0"/>
              <w:jc w:val="both"/>
              <w:rPr>
                <w:sz w:val="26"/>
                <w:szCs w:val="26"/>
                <w:lang w:eastAsia="en-US"/>
              </w:rPr>
            </w:pPr>
            <w:r>
              <w:rPr>
                <w:sz w:val="26"/>
                <w:szCs w:val="26"/>
                <w:lang w:eastAsia="en-US"/>
              </w:rPr>
              <w:t>повышение уровня доходов сельского населения;</w:t>
            </w:r>
          </w:p>
          <w:p w:rsidR="00E852C5" w:rsidRDefault="00E852C5">
            <w:pPr>
              <w:autoSpaceDE w:val="0"/>
              <w:autoSpaceDN w:val="0"/>
              <w:adjustRightInd w:val="0"/>
              <w:jc w:val="both"/>
              <w:rPr>
                <w:sz w:val="26"/>
                <w:szCs w:val="26"/>
                <w:lang w:eastAsia="en-US"/>
              </w:rPr>
            </w:pPr>
            <w:r>
              <w:rPr>
                <w:sz w:val="26"/>
                <w:szCs w:val="26"/>
                <w:lang w:eastAsia="en-US"/>
              </w:rPr>
              <w:t xml:space="preserve">повышение конкурентоспособности местной сельскохозяйственной продукции на внутреннем и внешнем рынках в условиях </w:t>
            </w:r>
            <w:proofErr w:type="spellStart"/>
            <w:r>
              <w:rPr>
                <w:sz w:val="26"/>
                <w:szCs w:val="26"/>
                <w:lang w:eastAsia="en-US"/>
              </w:rPr>
              <w:t>импортозамещения</w:t>
            </w:r>
            <w:proofErr w:type="spellEnd"/>
            <w:r>
              <w:rPr>
                <w:sz w:val="26"/>
                <w:szCs w:val="26"/>
                <w:lang w:eastAsia="en-US"/>
              </w:rPr>
              <w:t>.</w:t>
            </w:r>
          </w:p>
        </w:tc>
      </w:tr>
    </w:tbl>
    <w:p w:rsidR="00E852C5" w:rsidRDefault="00E852C5" w:rsidP="00E852C5">
      <w:pPr>
        <w:jc w:val="center"/>
        <w:rPr>
          <w:b/>
          <w:sz w:val="26"/>
          <w:szCs w:val="26"/>
        </w:rPr>
      </w:pPr>
      <w:r>
        <w:rPr>
          <w:b/>
          <w:sz w:val="26"/>
          <w:szCs w:val="26"/>
        </w:rPr>
        <w:br w:type="page"/>
        <w:t xml:space="preserve">Раздел I. Приоритеты и цель подпрограммы «Создание системы поддержки фермеров и развитие сельской кооперации», общая характеристика участия органов местного самоуправления сельских поселений </w:t>
      </w:r>
    </w:p>
    <w:p w:rsidR="00E852C5" w:rsidRDefault="00E852C5" w:rsidP="00E852C5">
      <w:pPr>
        <w:autoSpaceDE w:val="0"/>
        <w:autoSpaceDN w:val="0"/>
        <w:adjustRightInd w:val="0"/>
        <w:jc w:val="both"/>
        <w:rPr>
          <w:sz w:val="26"/>
          <w:szCs w:val="26"/>
          <w:lang w:eastAsia="en-US"/>
        </w:rPr>
      </w:pPr>
    </w:p>
    <w:p w:rsidR="00E852C5" w:rsidRPr="009D7111" w:rsidRDefault="00E852C5" w:rsidP="00E852C5">
      <w:pPr>
        <w:pStyle w:val="2f0"/>
        <w:shd w:val="clear" w:color="auto" w:fill="auto"/>
        <w:spacing w:before="0" w:after="0" w:line="240" w:lineRule="auto"/>
        <w:ind w:firstLine="709"/>
        <w:jc w:val="both"/>
        <w:rPr>
          <w:rFonts w:ascii="Times New Roman" w:hAnsi="Times New Roman" w:cs="Times New Roman"/>
          <w:b w:val="0"/>
          <w:color w:val="000000"/>
          <w:lang w:eastAsia="ru-RU" w:bidi="ru-RU"/>
        </w:rPr>
      </w:pPr>
      <w:proofErr w:type="gramStart"/>
      <w:r w:rsidRPr="009D7111">
        <w:rPr>
          <w:rFonts w:ascii="Times New Roman" w:hAnsi="Times New Roman" w:cs="Times New Roman"/>
          <w:b w:val="0"/>
          <w:color w:val="000000"/>
          <w:lang w:bidi="ru-RU"/>
        </w:rPr>
        <w:t>Формирование системы поддержки фермеров (помимо создания новых субъектов малого и среднего предпринимательства в качестве крестьянских (</w:t>
      </w:r>
      <w:proofErr w:type="spellStart"/>
      <w:r w:rsidRPr="009D7111">
        <w:rPr>
          <w:rFonts w:ascii="Times New Roman" w:hAnsi="Times New Roman" w:cs="Times New Roman"/>
          <w:b w:val="0"/>
          <w:color w:val="000000"/>
          <w:lang w:bidi="ru-RU"/>
        </w:rPr>
        <w:t>фер</w:t>
      </w:r>
      <w:r w:rsidR="00F81936">
        <w:rPr>
          <w:rFonts w:ascii="Times New Roman" w:hAnsi="Times New Roman" w:cs="Times New Roman"/>
          <w:b w:val="0"/>
          <w:color w:val="000000"/>
          <w:lang w:bidi="ru-RU"/>
        </w:rPr>
        <w:t>-</w:t>
      </w:r>
      <w:r w:rsidRPr="009D7111">
        <w:rPr>
          <w:rFonts w:ascii="Times New Roman" w:hAnsi="Times New Roman" w:cs="Times New Roman"/>
          <w:b w:val="0"/>
          <w:color w:val="000000"/>
          <w:lang w:bidi="ru-RU"/>
        </w:rPr>
        <w:t>мерских</w:t>
      </w:r>
      <w:proofErr w:type="spellEnd"/>
      <w:r w:rsidRPr="009D7111">
        <w:rPr>
          <w:rFonts w:ascii="Times New Roman" w:hAnsi="Times New Roman" w:cs="Times New Roman"/>
          <w:b w:val="0"/>
          <w:color w:val="000000"/>
          <w:lang w:bidi="ru-RU"/>
        </w:rPr>
        <w:t xml:space="preserve">) хозяйств и индивидуальных предпринимателей) осуществляется в рамках реализации Указа Президента Российской Федерации от 7 мая </w:t>
      </w:r>
      <w:smartTag w:uri="urn:schemas-microsoft-com:office:smarttags" w:element="metricconverter">
        <w:smartTagPr>
          <w:attr w:name="ProductID" w:val="2018 г"/>
        </w:smartTagPr>
        <w:r w:rsidRPr="009D7111">
          <w:rPr>
            <w:rFonts w:ascii="Times New Roman" w:hAnsi="Times New Roman" w:cs="Times New Roman"/>
            <w:b w:val="0"/>
            <w:color w:val="000000"/>
            <w:lang w:bidi="ru-RU"/>
          </w:rPr>
          <w:t>2018 г</w:t>
        </w:r>
      </w:smartTag>
      <w:r w:rsidRPr="009D7111">
        <w:rPr>
          <w:rFonts w:ascii="Times New Roman" w:hAnsi="Times New Roman" w:cs="Times New Roman"/>
          <w:b w:val="0"/>
          <w:color w:val="000000"/>
          <w:lang w:bidi="ru-RU"/>
        </w:rPr>
        <w:t xml:space="preserve">. № 204 «О национальных целях и стратегических задачах развития Российской Федерации на период до 2024 года» и позволит создать на сельских территориях Комсомольского </w:t>
      </w:r>
      <w:r w:rsidR="00527AB6">
        <w:rPr>
          <w:rFonts w:ascii="Times New Roman" w:hAnsi="Times New Roman" w:cs="Times New Roman"/>
          <w:b w:val="0"/>
          <w:color w:val="000000"/>
          <w:lang w:bidi="ru-RU"/>
        </w:rPr>
        <w:t>муниципального округа</w:t>
      </w:r>
      <w:r w:rsidRPr="009D7111">
        <w:rPr>
          <w:rFonts w:ascii="Times New Roman" w:hAnsi="Times New Roman" w:cs="Times New Roman"/>
          <w:b w:val="0"/>
          <w:color w:val="000000"/>
          <w:lang w:bidi="ru-RU"/>
        </w:rPr>
        <w:t xml:space="preserve"> Чувашской Республики новые</w:t>
      </w:r>
      <w:proofErr w:type="gramEnd"/>
      <w:r w:rsidRPr="009D7111">
        <w:rPr>
          <w:rFonts w:ascii="Times New Roman" w:hAnsi="Times New Roman" w:cs="Times New Roman"/>
          <w:b w:val="0"/>
          <w:color w:val="000000"/>
          <w:lang w:bidi="ru-RU"/>
        </w:rPr>
        <w:t xml:space="preserve"> рабочие места.</w:t>
      </w:r>
    </w:p>
    <w:p w:rsidR="00E852C5" w:rsidRPr="009D7111" w:rsidRDefault="00E852C5" w:rsidP="00E852C5">
      <w:pPr>
        <w:pStyle w:val="2f0"/>
        <w:shd w:val="clear" w:color="auto" w:fill="auto"/>
        <w:spacing w:before="0" w:after="0" w:line="240" w:lineRule="auto"/>
        <w:ind w:firstLine="709"/>
        <w:jc w:val="both"/>
        <w:rPr>
          <w:rFonts w:ascii="Times New Roman" w:hAnsi="Times New Roman" w:cs="Times New Roman"/>
          <w:b w:val="0"/>
        </w:rPr>
      </w:pPr>
      <w:r w:rsidRPr="009D7111">
        <w:rPr>
          <w:rFonts w:ascii="Times New Roman" w:hAnsi="Times New Roman" w:cs="Times New Roman"/>
          <w:b w:val="0"/>
          <w:color w:val="000000"/>
          <w:lang w:bidi="ru-RU"/>
        </w:rPr>
        <w:t xml:space="preserve">В Комсомольском </w:t>
      </w:r>
      <w:r w:rsidR="004A3EC0">
        <w:rPr>
          <w:rFonts w:ascii="Times New Roman" w:hAnsi="Times New Roman" w:cs="Times New Roman"/>
          <w:b w:val="0"/>
          <w:color w:val="000000"/>
          <w:lang w:bidi="ru-RU"/>
        </w:rPr>
        <w:t>муниципальном округе</w:t>
      </w:r>
      <w:r w:rsidRPr="009D7111">
        <w:rPr>
          <w:rFonts w:ascii="Times New Roman" w:hAnsi="Times New Roman" w:cs="Times New Roman"/>
          <w:b w:val="0"/>
          <w:color w:val="000000"/>
          <w:lang w:bidi="ru-RU"/>
        </w:rPr>
        <w:t xml:space="preserve"> Чувашской Республике </w:t>
      </w:r>
      <w:proofErr w:type="spellStart"/>
      <w:proofErr w:type="gramStart"/>
      <w:r w:rsidRPr="009D7111">
        <w:rPr>
          <w:rFonts w:ascii="Times New Roman" w:hAnsi="Times New Roman" w:cs="Times New Roman"/>
          <w:b w:val="0"/>
          <w:color w:val="000000"/>
          <w:lang w:bidi="ru-RU"/>
        </w:rPr>
        <w:t>насчи</w:t>
      </w:r>
      <w:r w:rsidR="00F81936">
        <w:rPr>
          <w:rFonts w:ascii="Times New Roman" w:hAnsi="Times New Roman" w:cs="Times New Roman"/>
          <w:b w:val="0"/>
          <w:color w:val="000000"/>
          <w:lang w:bidi="ru-RU"/>
        </w:rPr>
        <w:t>-</w:t>
      </w:r>
      <w:r w:rsidRPr="009D7111">
        <w:rPr>
          <w:rFonts w:ascii="Times New Roman" w:hAnsi="Times New Roman" w:cs="Times New Roman"/>
          <w:b w:val="0"/>
          <w:color w:val="000000"/>
          <w:lang w:bidi="ru-RU"/>
        </w:rPr>
        <w:t>тывается</w:t>
      </w:r>
      <w:proofErr w:type="spellEnd"/>
      <w:proofErr w:type="gramEnd"/>
      <w:r w:rsidRPr="009D7111">
        <w:rPr>
          <w:rFonts w:ascii="Times New Roman" w:hAnsi="Times New Roman" w:cs="Times New Roman"/>
          <w:b w:val="0"/>
          <w:color w:val="000000"/>
          <w:lang w:bidi="ru-RU"/>
        </w:rPr>
        <w:t xml:space="preserve"> </w:t>
      </w:r>
      <w:r w:rsidR="00641DA9">
        <w:rPr>
          <w:rFonts w:ascii="Times New Roman" w:hAnsi="Times New Roman" w:cs="Times New Roman"/>
          <w:b w:val="0"/>
          <w:color w:val="000000"/>
          <w:lang w:bidi="ru-RU"/>
        </w:rPr>
        <w:t>87 крестьянских</w:t>
      </w:r>
      <w:r w:rsidRPr="009D7111">
        <w:rPr>
          <w:rFonts w:ascii="Times New Roman" w:hAnsi="Times New Roman" w:cs="Times New Roman"/>
          <w:b w:val="0"/>
          <w:color w:val="000000"/>
          <w:lang w:bidi="ru-RU"/>
        </w:rPr>
        <w:t xml:space="preserve"> (фермерск</w:t>
      </w:r>
      <w:r w:rsidR="00641DA9">
        <w:rPr>
          <w:rFonts w:ascii="Times New Roman" w:hAnsi="Times New Roman" w:cs="Times New Roman"/>
          <w:b w:val="0"/>
          <w:color w:val="000000"/>
          <w:lang w:bidi="ru-RU"/>
        </w:rPr>
        <w:t>их</w:t>
      </w:r>
      <w:r w:rsidRPr="009D7111">
        <w:rPr>
          <w:rFonts w:ascii="Times New Roman" w:hAnsi="Times New Roman" w:cs="Times New Roman"/>
          <w:b w:val="0"/>
          <w:color w:val="000000"/>
          <w:lang w:bidi="ru-RU"/>
        </w:rPr>
        <w:t>) хозяйств</w:t>
      </w:r>
      <w:r w:rsidR="00641DA9">
        <w:rPr>
          <w:rFonts w:ascii="Times New Roman" w:hAnsi="Times New Roman" w:cs="Times New Roman"/>
          <w:b w:val="0"/>
          <w:color w:val="000000"/>
          <w:lang w:bidi="ru-RU"/>
        </w:rPr>
        <w:t xml:space="preserve"> и </w:t>
      </w:r>
      <w:r w:rsidRPr="009D7111">
        <w:rPr>
          <w:rFonts w:ascii="Times New Roman" w:hAnsi="Times New Roman" w:cs="Times New Roman"/>
          <w:b w:val="0"/>
          <w:color w:val="000000"/>
          <w:lang w:bidi="ru-RU"/>
        </w:rPr>
        <w:t>индивидуальных предпринимател</w:t>
      </w:r>
      <w:r w:rsidR="00641DA9">
        <w:rPr>
          <w:rFonts w:ascii="Times New Roman" w:hAnsi="Times New Roman" w:cs="Times New Roman"/>
          <w:b w:val="0"/>
          <w:color w:val="000000"/>
          <w:lang w:bidi="ru-RU"/>
        </w:rPr>
        <w:t>ей, занимающихся сельскохозяйственным производством</w:t>
      </w:r>
      <w:r w:rsidRPr="009D7111">
        <w:rPr>
          <w:rFonts w:ascii="Times New Roman" w:hAnsi="Times New Roman" w:cs="Times New Roman"/>
          <w:b w:val="0"/>
          <w:color w:val="000000"/>
          <w:lang w:bidi="ru-RU"/>
        </w:rPr>
        <w:t xml:space="preserve">, </w:t>
      </w:r>
      <w:r w:rsidR="00800564">
        <w:rPr>
          <w:rFonts w:ascii="Times New Roman" w:hAnsi="Times New Roman" w:cs="Times New Roman"/>
          <w:b w:val="0"/>
          <w:color w:val="000000"/>
          <w:lang w:bidi="ru-RU"/>
        </w:rPr>
        <w:t>9164</w:t>
      </w:r>
      <w:r w:rsidRPr="009D7111">
        <w:rPr>
          <w:rFonts w:ascii="Times New Roman" w:hAnsi="Times New Roman" w:cs="Times New Roman"/>
          <w:b w:val="0"/>
          <w:color w:val="000000"/>
          <w:lang w:bidi="ru-RU"/>
        </w:rPr>
        <w:t xml:space="preserve"> личных подсобных хозяйств. Из 3</w:t>
      </w:r>
      <w:r w:rsidR="00783BB5">
        <w:rPr>
          <w:rFonts w:ascii="Times New Roman" w:hAnsi="Times New Roman" w:cs="Times New Roman"/>
          <w:b w:val="0"/>
          <w:color w:val="000000"/>
          <w:lang w:bidi="ru-RU"/>
        </w:rPr>
        <w:t>5</w:t>
      </w:r>
      <w:r w:rsidRPr="009D7111">
        <w:rPr>
          <w:rFonts w:ascii="Times New Roman" w:hAnsi="Times New Roman" w:cs="Times New Roman"/>
          <w:b w:val="0"/>
          <w:color w:val="000000"/>
          <w:lang w:bidi="ru-RU"/>
        </w:rPr>
        <w:t xml:space="preserve"> организации агропромышленного комплекса, 2</w:t>
      </w:r>
      <w:r w:rsidR="00783BB5">
        <w:rPr>
          <w:rFonts w:ascii="Times New Roman" w:hAnsi="Times New Roman" w:cs="Times New Roman"/>
          <w:b w:val="0"/>
          <w:color w:val="000000"/>
          <w:lang w:bidi="ru-RU"/>
        </w:rPr>
        <w:t>0</w:t>
      </w:r>
      <w:r w:rsidRPr="009D7111">
        <w:rPr>
          <w:rFonts w:ascii="Times New Roman" w:hAnsi="Times New Roman" w:cs="Times New Roman"/>
          <w:b w:val="0"/>
          <w:color w:val="000000"/>
          <w:lang w:bidi="ru-RU"/>
        </w:rPr>
        <w:t xml:space="preserve"> сел</w:t>
      </w:r>
      <w:r w:rsidR="00783BB5">
        <w:rPr>
          <w:rFonts w:ascii="Times New Roman" w:hAnsi="Times New Roman" w:cs="Times New Roman"/>
          <w:b w:val="0"/>
          <w:color w:val="000000"/>
          <w:lang w:bidi="ru-RU"/>
        </w:rPr>
        <w:t>ьскохозяйственных организаций, 6</w:t>
      </w:r>
      <w:r w:rsidRPr="009D7111">
        <w:rPr>
          <w:rFonts w:ascii="Times New Roman" w:hAnsi="Times New Roman" w:cs="Times New Roman"/>
          <w:b w:val="0"/>
          <w:color w:val="000000"/>
          <w:lang w:bidi="ru-RU"/>
        </w:rPr>
        <w:t xml:space="preserve"> организаци</w:t>
      </w:r>
      <w:r w:rsidR="00783BB5">
        <w:rPr>
          <w:rFonts w:ascii="Times New Roman" w:hAnsi="Times New Roman" w:cs="Times New Roman"/>
          <w:b w:val="0"/>
          <w:color w:val="000000"/>
          <w:lang w:bidi="ru-RU"/>
        </w:rPr>
        <w:t>й</w:t>
      </w:r>
      <w:r w:rsidRPr="009D7111">
        <w:rPr>
          <w:rFonts w:ascii="Times New Roman" w:hAnsi="Times New Roman" w:cs="Times New Roman"/>
          <w:b w:val="0"/>
          <w:color w:val="000000"/>
          <w:lang w:bidi="ru-RU"/>
        </w:rPr>
        <w:t>, производящих пищевые продукты (перерабатывающая промышленность), все они относятся к субъектам малого предпринимательства.</w:t>
      </w:r>
    </w:p>
    <w:p w:rsidR="00E852C5" w:rsidRPr="009D7111" w:rsidRDefault="00E852C5" w:rsidP="00E852C5">
      <w:pPr>
        <w:pStyle w:val="2f0"/>
        <w:shd w:val="clear" w:color="auto" w:fill="auto"/>
        <w:spacing w:before="0" w:after="0" w:line="240" w:lineRule="auto"/>
        <w:ind w:firstLine="709"/>
        <w:jc w:val="both"/>
        <w:rPr>
          <w:rFonts w:ascii="Times New Roman" w:hAnsi="Times New Roman" w:cs="Times New Roman"/>
          <w:b w:val="0"/>
        </w:rPr>
      </w:pPr>
      <w:r w:rsidRPr="009D7111">
        <w:rPr>
          <w:rFonts w:ascii="Times New Roman" w:hAnsi="Times New Roman" w:cs="Times New Roman"/>
          <w:b w:val="0"/>
          <w:color w:val="000000"/>
          <w:lang w:bidi="ru-RU"/>
        </w:rPr>
        <w:t>При этом малые формы хозяйствования (включая крестьянские (фермерские) хозяйства,</w:t>
      </w:r>
      <w:r w:rsidR="00783BB5">
        <w:rPr>
          <w:rFonts w:ascii="Times New Roman" w:hAnsi="Times New Roman" w:cs="Times New Roman"/>
          <w:b w:val="0"/>
          <w:color w:val="000000"/>
          <w:lang w:bidi="ru-RU"/>
        </w:rPr>
        <w:t xml:space="preserve"> индивидуальные предприниматели,</w:t>
      </w:r>
      <w:r w:rsidRPr="009D7111">
        <w:rPr>
          <w:rFonts w:ascii="Times New Roman" w:hAnsi="Times New Roman" w:cs="Times New Roman"/>
          <w:b w:val="0"/>
          <w:color w:val="000000"/>
          <w:lang w:bidi="ru-RU"/>
        </w:rPr>
        <w:t xml:space="preserve"> личные подсобные хозяйства и сельскохозяйственные потребительские кооперативы) производят более половины валовой продукции сельского хозяйства </w:t>
      </w:r>
      <w:r w:rsidR="00852285" w:rsidRPr="00852285">
        <w:rPr>
          <w:rFonts w:ascii="Times New Roman" w:hAnsi="Times New Roman" w:cs="Times New Roman"/>
          <w:b w:val="0"/>
        </w:rPr>
        <w:t>муниципального округа</w:t>
      </w:r>
      <w:r w:rsidRPr="009D7111">
        <w:rPr>
          <w:rFonts w:ascii="Times New Roman" w:hAnsi="Times New Roman" w:cs="Times New Roman"/>
          <w:b w:val="0"/>
          <w:color w:val="000000"/>
          <w:lang w:bidi="ru-RU"/>
        </w:rPr>
        <w:t>. В структуре производства основных видов продукции сельского хозяйства на малые формы производства овощей приходится 5</w:t>
      </w:r>
      <w:r w:rsidR="00D6541D">
        <w:rPr>
          <w:rFonts w:ascii="Times New Roman" w:hAnsi="Times New Roman" w:cs="Times New Roman"/>
          <w:b w:val="0"/>
          <w:color w:val="000000"/>
          <w:lang w:bidi="ru-RU"/>
        </w:rPr>
        <w:t>2</w:t>
      </w:r>
      <w:r w:rsidRPr="009D7111">
        <w:rPr>
          <w:rFonts w:ascii="Times New Roman" w:hAnsi="Times New Roman" w:cs="Times New Roman"/>
          <w:b w:val="0"/>
          <w:color w:val="000000"/>
          <w:lang w:bidi="ru-RU"/>
        </w:rPr>
        <w:t>,1 про</w:t>
      </w:r>
      <w:r w:rsidRPr="009D7111">
        <w:rPr>
          <w:rFonts w:ascii="Times New Roman" w:hAnsi="Times New Roman" w:cs="Times New Roman"/>
          <w:b w:val="0"/>
          <w:color w:val="000000"/>
          <w:lang w:bidi="ru-RU"/>
        </w:rPr>
        <w:softHyphen/>
        <w:t>цента, картофеля – 4</w:t>
      </w:r>
      <w:r w:rsidR="00D6541D">
        <w:rPr>
          <w:rFonts w:ascii="Times New Roman" w:hAnsi="Times New Roman" w:cs="Times New Roman"/>
          <w:b w:val="0"/>
          <w:color w:val="000000"/>
          <w:lang w:bidi="ru-RU"/>
        </w:rPr>
        <w:t>1</w:t>
      </w:r>
      <w:r w:rsidRPr="009D7111">
        <w:rPr>
          <w:rFonts w:ascii="Times New Roman" w:hAnsi="Times New Roman" w:cs="Times New Roman"/>
          <w:b w:val="0"/>
          <w:color w:val="000000"/>
          <w:lang w:bidi="ru-RU"/>
        </w:rPr>
        <w:t>,</w:t>
      </w:r>
      <w:r w:rsidR="00D6541D">
        <w:rPr>
          <w:rFonts w:ascii="Times New Roman" w:hAnsi="Times New Roman" w:cs="Times New Roman"/>
          <w:b w:val="0"/>
          <w:color w:val="000000"/>
          <w:lang w:bidi="ru-RU"/>
        </w:rPr>
        <w:t>4</w:t>
      </w:r>
      <w:r w:rsidRPr="009D7111">
        <w:rPr>
          <w:rFonts w:ascii="Times New Roman" w:hAnsi="Times New Roman" w:cs="Times New Roman"/>
          <w:b w:val="0"/>
          <w:color w:val="000000"/>
          <w:lang w:bidi="ru-RU"/>
        </w:rPr>
        <w:t xml:space="preserve"> процента, зерновых и зернобобовых культур – 15,6 процента, технических культур – 15,9 процента, молока – </w:t>
      </w:r>
      <w:r w:rsidR="00D6541D">
        <w:rPr>
          <w:rFonts w:ascii="Times New Roman" w:hAnsi="Times New Roman" w:cs="Times New Roman"/>
          <w:b w:val="0"/>
          <w:color w:val="000000"/>
          <w:lang w:bidi="ru-RU"/>
        </w:rPr>
        <w:t>59,6</w:t>
      </w:r>
      <w:r w:rsidRPr="009D7111">
        <w:rPr>
          <w:rFonts w:ascii="Times New Roman" w:hAnsi="Times New Roman" w:cs="Times New Roman"/>
          <w:b w:val="0"/>
          <w:color w:val="000000"/>
          <w:lang w:bidi="ru-RU"/>
        </w:rPr>
        <w:t xml:space="preserve"> процента, мяса – </w:t>
      </w:r>
      <w:r w:rsidRPr="009D7111">
        <w:rPr>
          <w:rFonts w:ascii="Times New Roman" w:hAnsi="Times New Roman" w:cs="Times New Roman"/>
          <w:b w:val="0"/>
          <w:color w:val="000000"/>
          <w:lang w:bidi="ru-RU"/>
        </w:rPr>
        <w:br/>
        <w:t>7</w:t>
      </w:r>
      <w:r w:rsidR="00D6541D">
        <w:rPr>
          <w:rFonts w:ascii="Times New Roman" w:hAnsi="Times New Roman" w:cs="Times New Roman"/>
          <w:b w:val="0"/>
          <w:color w:val="000000"/>
          <w:lang w:bidi="ru-RU"/>
        </w:rPr>
        <w:t>7,1</w:t>
      </w:r>
      <w:r w:rsidRPr="009D7111">
        <w:rPr>
          <w:rFonts w:ascii="Times New Roman" w:hAnsi="Times New Roman" w:cs="Times New Roman"/>
          <w:b w:val="0"/>
          <w:color w:val="000000"/>
          <w:lang w:bidi="ru-RU"/>
        </w:rPr>
        <w:t xml:space="preserve"> процента.</w:t>
      </w:r>
    </w:p>
    <w:p w:rsidR="00E852C5" w:rsidRPr="009D7111" w:rsidRDefault="00E852C5" w:rsidP="00E852C5">
      <w:pPr>
        <w:pStyle w:val="2f0"/>
        <w:shd w:val="clear" w:color="auto" w:fill="auto"/>
        <w:spacing w:before="0" w:after="0" w:line="240" w:lineRule="auto"/>
        <w:ind w:firstLine="709"/>
        <w:jc w:val="both"/>
        <w:rPr>
          <w:rFonts w:ascii="Times New Roman" w:hAnsi="Times New Roman" w:cs="Times New Roman"/>
          <w:b w:val="0"/>
        </w:rPr>
      </w:pPr>
      <w:proofErr w:type="gramStart"/>
      <w:r w:rsidRPr="009D7111">
        <w:rPr>
          <w:rFonts w:ascii="Times New Roman" w:hAnsi="Times New Roman" w:cs="Times New Roman"/>
          <w:b w:val="0"/>
          <w:color w:val="000000"/>
          <w:lang w:bidi="ru-RU"/>
        </w:rPr>
        <w:t xml:space="preserve">Большая часть субъектов малого и среднего предпринимательства, занятых в сфере агропромышленного комплекса, – сельскохозяйственные организации, являющиеся </w:t>
      </w:r>
      <w:proofErr w:type="spellStart"/>
      <w:r w:rsidRPr="009D7111">
        <w:rPr>
          <w:rFonts w:ascii="Times New Roman" w:hAnsi="Times New Roman" w:cs="Times New Roman"/>
          <w:b w:val="0"/>
          <w:color w:val="000000"/>
          <w:lang w:bidi="ru-RU"/>
        </w:rPr>
        <w:t>микропредприятиями</w:t>
      </w:r>
      <w:proofErr w:type="spellEnd"/>
      <w:r w:rsidRPr="009D7111">
        <w:rPr>
          <w:rFonts w:ascii="Times New Roman" w:hAnsi="Times New Roman" w:cs="Times New Roman"/>
          <w:b w:val="0"/>
          <w:color w:val="000000"/>
          <w:lang w:bidi="ru-RU"/>
        </w:rPr>
        <w:t xml:space="preserve"> с численностью занятых до 15 человек, крестьянские (фермерские) хозяйства и индивидуальные предприниматели, личные подсобные хозяйства – хороший потенциал развития сельскохозяйственных потребительских кооперативов.</w:t>
      </w:r>
      <w:proofErr w:type="gramEnd"/>
    </w:p>
    <w:p w:rsidR="00E852C5" w:rsidRPr="009D7111" w:rsidRDefault="00E852C5" w:rsidP="00E852C5">
      <w:pPr>
        <w:pStyle w:val="2f0"/>
        <w:shd w:val="clear" w:color="auto" w:fill="auto"/>
        <w:spacing w:before="0" w:after="0" w:line="240" w:lineRule="auto"/>
        <w:ind w:firstLine="709"/>
        <w:jc w:val="both"/>
        <w:rPr>
          <w:rFonts w:ascii="Times New Roman" w:hAnsi="Times New Roman" w:cs="Times New Roman"/>
          <w:b w:val="0"/>
          <w:color w:val="000000"/>
          <w:lang w:bidi="ru-RU"/>
        </w:rPr>
      </w:pPr>
      <w:r w:rsidRPr="009D7111">
        <w:rPr>
          <w:rFonts w:ascii="Times New Roman" w:hAnsi="Times New Roman" w:cs="Times New Roman"/>
          <w:b w:val="0"/>
          <w:color w:val="000000"/>
          <w:lang w:bidi="ru-RU"/>
        </w:rPr>
        <w:t xml:space="preserve">В настоящее время на территории </w:t>
      </w:r>
      <w:r w:rsidR="00C62F1E" w:rsidRPr="00C62F1E">
        <w:rPr>
          <w:rFonts w:ascii="Times New Roman" w:hAnsi="Times New Roman" w:cs="Times New Roman"/>
          <w:b w:val="0"/>
        </w:rPr>
        <w:t>муниципального округа</w:t>
      </w:r>
      <w:r w:rsidRPr="00C62F1E">
        <w:rPr>
          <w:rFonts w:ascii="Times New Roman" w:hAnsi="Times New Roman" w:cs="Times New Roman"/>
          <w:b w:val="0"/>
          <w:color w:val="000000"/>
          <w:lang w:bidi="ru-RU"/>
        </w:rPr>
        <w:t xml:space="preserve"> </w:t>
      </w:r>
      <w:r w:rsidRPr="009D7111">
        <w:rPr>
          <w:rFonts w:ascii="Times New Roman" w:hAnsi="Times New Roman" w:cs="Times New Roman"/>
          <w:b w:val="0"/>
          <w:color w:val="000000"/>
          <w:lang w:bidi="ru-RU"/>
        </w:rPr>
        <w:t xml:space="preserve">зарегистрировано </w:t>
      </w:r>
      <w:r w:rsidR="00C62F1E">
        <w:rPr>
          <w:rFonts w:ascii="Times New Roman" w:hAnsi="Times New Roman" w:cs="Times New Roman"/>
          <w:b w:val="0"/>
          <w:color w:val="000000"/>
          <w:lang w:bidi="ru-RU"/>
        </w:rPr>
        <w:t>7</w:t>
      </w:r>
      <w:r w:rsidRPr="009D7111">
        <w:rPr>
          <w:rFonts w:ascii="Times New Roman" w:hAnsi="Times New Roman" w:cs="Times New Roman"/>
          <w:b w:val="0"/>
          <w:color w:val="000000"/>
          <w:lang w:bidi="ru-RU"/>
        </w:rPr>
        <w:t xml:space="preserve"> сельскохозяйственных потребительских кооператив</w:t>
      </w:r>
      <w:r w:rsidR="00C62F1E">
        <w:rPr>
          <w:rFonts w:ascii="Times New Roman" w:hAnsi="Times New Roman" w:cs="Times New Roman"/>
          <w:b w:val="0"/>
          <w:color w:val="000000"/>
          <w:lang w:bidi="ru-RU"/>
        </w:rPr>
        <w:t>ов, осуществляю</w:t>
      </w:r>
      <w:r w:rsidRPr="009D7111">
        <w:rPr>
          <w:rFonts w:ascii="Times New Roman" w:hAnsi="Times New Roman" w:cs="Times New Roman"/>
          <w:b w:val="0"/>
          <w:color w:val="000000"/>
          <w:lang w:bidi="ru-RU"/>
        </w:rPr>
        <w:t xml:space="preserve">т деятельность </w:t>
      </w:r>
      <w:r w:rsidR="00C62F1E">
        <w:rPr>
          <w:rFonts w:ascii="Times New Roman" w:hAnsi="Times New Roman" w:cs="Times New Roman"/>
          <w:b w:val="0"/>
          <w:color w:val="000000"/>
          <w:lang w:bidi="ru-RU"/>
        </w:rPr>
        <w:t>6</w:t>
      </w:r>
      <w:r w:rsidRPr="009D7111">
        <w:rPr>
          <w:rFonts w:ascii="Times New Roman" w:hAnsi="Times New Roman" w:cs="Times New Roman"/>
          <w:b w:val="0"/>
          <w:color w:val="000000"/>
          <w:lang w:bidi="ru-RU"/>
        </w:rPr>
        <w:t xml:space="preserve"> сельскохозяйственны</w:t>
      </w:r>
      <w:r w:rsidR="00C62F1E">
        <w:rPr>
          <w:rFonts w:ascii="Times New Roman" w:hAnsi="Times New Roman" w:cs="Times New Roman"/>
          <w:b w:val="0"/>
          <w:color w:val="000000"/>
          <w:lang w:bidi="ru-RU"/>
        </w:rPr>
        <w:t>х</w:t>
      </w:r>
      <w:r w:rsidRPr="009D7111">
        <w:rPr>
          <w:rFonts w:ascii="Times New Roman" w:hAnsi="Times New Roman" w:cs="Times New Roman"/>
          <w:b w:val="0"/>
          <w:color w:val="000000"/>
          <w:lang w:bidi="ru-RU"/>
        </w:rPr>
        <w:t xml:space="preserve"> потребительски</w:t>
      </w:r>
      <w:r w:rsidR="00C62F1E">
        <w:rPr>
          <w:rFonts w:ascii="Times New Roman" w:hAnsi="Times New Roman" w:cs="Times New Roman"/>
          <w:b w:val="0"/>
          <w:color w:val="000000"/>
          <w:lang w:bidi="ru-RU"/>
        </w:rPr>
        <w:t>х</w:t>
      </w:r>
      <w:r w:rsidRPr="009D7111">
        <w:rPr>
          <w:rFonts w:ascii="Times New Roman" w:hAnsi="Times New Roman" w:cs="Times New Roman"/>
          <w:b w:val="0"/>
          <w:color w:val="000000"/>
          <w:lang w:bidi="ru-RU"/>
        </w:rPr>
        <w:t xml:space="preserve"> кооператив</w:t>
      </w:r>
      <w:r w:rsidR="00C62F1E">
        <w:rPr>
          <w:rFonts w:ascii="Times New Roman" w:hAnsi="Times New Roman" w:cs="Times New Roman"/>
          <w:b w:val="0"/>
          <w:color w:val="000000"/>
          <w:lang w:bidi="ru-RU"/>
        </w:rPr>
        <w:t>ов</w:t>
      </w:r>
      <w:r w:rsidRPr="009D7111">
        <w:rPr>
          <w:rFonts w:ascii="Times New Roman" w:hAnsi="Times New Roman" w:cs="Times New Roman"/>
          <w:b w:val="0"/>
          <w:color w:val="000000"/>
          <w:lang w:bidi="ru-RU"/>
        </w:rPr>
        <w:t>.</w:t>
      </w:r>
    </w:p>
    <w:p w:rsidR="00E852C5" w:rsidRPr="009D7111" w:rsidRDefault="00E852C5" w:rsidP="00E852C5">
      <w:pPr>
        <w:pStyle w:val="2f0"/>
        <w:shd w:val="clear" w:color="auto" w:fill="auto"/>
        <w:spacing w:before="0" w:after="0" w:line="240" w:lineRule="auto"/>
        <w:ind w:firstLine="709"/>
        <w:jc w:val="both"/>
        <w:rPr>
          <w:rFonts w:ascii="Times New Roman" w:hAnsi="Times New Roman" w:cs="Times New Roman"/>
          <w:b w:val="0"/>
        </w:rPr>
      </w:pPr>
      <w:r w:rsidRPr="009D7111">
        <w:rPr>
          <w:rFonts w:ascii="Times New Roman" w:hAnsi="Times New Roman" w:cs="Times New Roman"/>
          <w:b w:val="0"/>
          <w:color w:val="000000"/>
          <w:lang w:bidi="ru-RU"/>
        </w:rPr>
        <w:t xml:space="preserve">Сельскохозяйственные потребительские кооперативы, являясь некоммерческими организациями, как форма социального трудоустройства населения могут способствовать снижению издержек членов кооперативов. </w:t>
      </w:r>
    </w:p>
    <w:p w:rsidR="00E852C5" w:rsidRPr="009D7111" w:rsidRDefault="00E852C5" w:rsidP="00E852C5">
      <w:pPr>
        <w:pStyle w:val="2f0"/>
        <w:shd w:val="clear" w:color="auto" w:fill="auto"/>
        <w:spacing w:before="0" w:after="0" w:line="240" w:lineRule="auto"/>
        <w:ind w:firstLine="709"/>
        <w:jc w:val="both"/>
        <w:rPr>
          <w:rFonts w:ascii="Times New Roman" w:hAnsi="Times New Roman" w:cs="Times New Roman"/>
          <w:b w:val="0"/>
        </w:rPr>
      </w:pPr>
      <w:r w:rsidRPr="009D7111">
        <w:rPr>
          <w:rFonts w:ascii="Times New Roman" w:hAnsi="Times New Roman" w:cs="Times New Roman"/>
          <w:b w:val="0"/>
          <w:color w:val="000000"/>
          <w:lang w:bidi="ru-RU"/>
        </w:rPr>
        <w:t>Подпрограмма реализуется в рамках федерального проекта «Создание системы поддержки фермеров и развитие сельской кооперации»</w:t>
      </w:r>
      <w:r w:rsidR="00C62F1E">
        <w:rPr>
          <w:rFonts w:ascii="Times New Roman" w:hAnsi="Times New Roman" w:cs="Times New Roman"/>
          <w:b w:val="0"/>
          <w:color w:val="000000"/>
          <w:lang w:bidi="ru-RU"/>
        </w:rPr>
        <w:t>,</w:t>
      </w:r>
      <w:r w:rsidRPr="009D7111">
        <w:rPr>
          <w:rFonts w:ascii="Times New Roman" w:hAnsi="Times New Roman" w:cs="Times New Roman"/>
          <w:b w:val="0"/>
          <w:color w:val="000000"/>
          <w:lang w:bidi="ru-RU"/>
        </w:rPr>
        <w:t xml:space="preserve"> </w:t>
      </w:r>
      <w:r w:rsidRPr="009D7111">
        <w:rPr>
          <w:rFonts w:ascii="Times New Roman" w:hAnsi="Times New Roman" w:cs="Times New Roman"/>
          <w:b w:val="0"/>
        </w:rPr>
        <w:t>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r w:rsidR="00C62F1E">
        <w:rPr>
          <w:rFonts w:ascii="Times New Roman" w:hAnsi="Times New Roman" w:cs="Times New Roman"/>
          <w:b w:val="0"/>
        </w:rPr>
        <w:t xml:space="preserve"> и муниципальной программы Комсомольского муниципального округа Чувашской Республики </w:t>
      </w:r>
      <w:r w:rsidR="00B24116" w:rsidRPr="00B24116">
        <w:rPr>
          <w:rFonts w:ascii="Times New Roman" w:hAnsi="Times New Roman" w:cs="Times New Roman"/>
          <w:b w:val="0"/>
        </w:rPr>
        <w:t>«Развитие сельского хозяйства и регулирование рынка сельскохозяйственной продукции, сырья и продовольствия»</w:t>
      </w:r>
      <w:r w:rsidRPr="00B24116">
        <w:rPr>
          <w:rFonts w:ascii="Times New Roman" w:hAnsi="Times New Roman" w:cs="Times New Roman"/>
          <w:b w:val="0"/>
          <w:color w:val="000000"/>
          <w:lang w:bidi="ru-RU"/>
        </w:rPr>
        <w:t>.</w:t>
      </w:r>
    </w:p>
    <w:p w:rsidR="00E852C5" w:rsidRPr="009D7111" w:rsidRDefault="00E852C5" w:rsidP="00E852C5">
      <w:pPr>
        <w:autoSpaceDE w:val="0"/>
        <w:autoSpaceDN w:val="0"/>
        <w:adjustRightInd w:val="0"/>
        <w:ind w:firstLine="709"/>
        <w:jc w:val="both"/>
        <w:rPr>
          <w:sz w:val="26"/>
          <w:szCs w:val="26"/>
        </w:rPr>
      </w:pPr>
      <w:r w:rsidRPr="009D7111">
        <w:rPr>
          <w:sz w:val="26"/>
          <w:szCs w:val="26"/>
          <w:lang w:eastAsia="en-US"/>
        </w:rPr>
        <w:t xml:space="preserve">Целью подпрограммы является </w:t>
      </w:r>
      <w:r w:rsidRPr="009D7111">
        <w:rPr>
          <w:sz w:val="26"/>
          <w:szCs w:val="26"/>
        </w:rPr>
        <w:t>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p w:rsidR="00E852C5" w:rsidRPr="009D7111" w:rsidRDefault="00E852C5" w:rsidP="00E852C5">
      <w:pPr>
        <w:autoSpaceDE w:val="0"/>
        <w:autoSpaceDN w:val="0"/>
        <w:adjustRightInd w:val="0"/>
        <w:ind w:firstLine="709"/>
        <w:jc w:val="both"/>
        <w:rPr>
          <w:sz w:val="26"/>
          <w:szCs w:val="26"/>
          <w:lang w:eastAsia="en-US"/>
        </w:rPr>
      </w:pPr>
      <w:r w:rsidRPr="009D7111">
        <w:rPr>
          <w:sz w:val="26"/>
          <w:szCs w:val="26"/>
          <w:lang w:eastAsia="en-US"/>
        </w:rPr>
        <w:t>Для достижения этой цели предстоит решение следующих задач:</w:t>
      </w:r>
    </w:p>
    <w:p w:rsidR="00E852C5" w:rsidRPr="009D7111" w:rsidRDefault="00E852C5" w:rsidP="00E852C5">
      <w:pPr>
        <w:widowControl w:val="0"/>
        <w:autoSpaceDE w:val="0"/>
        <w:autoSpaceDN w:val="0"/>
        <w:adjustRightInd w:val="0"/>
        <w:ind w:firstLine="709"/>
        <w:jc w:val="both"/>
        <w:rPr>
          <w:sz w:val="26"/>
          <w:szCs w:val="26"/>
        </w:rPr>
      </w:pPr>
      <w:r w:rsidRPr="009D7111">
        <w:rPr>
          <w:sz w:val="26"/>
          <w:szCs w:val="26"/>
        </w:rPr>
        <w:t>увеличение в сельской местности субъектов малого и среднего предпринимательства, осуществляющих деятельность в сфере сельского хозяйства;</w:t>
      </w:r>
    </w:p>
    <w:p w:rsidR="00E852C5" w:rsidRPr="009D7111" w:rsidRDefault="00E852C5" w:rsidP="00E852C5">
      <w:pPr>
        <w:widowControl w:val="0"/>
        <w:autoSpaceDE w:val="0"/>
        <w:autoSpaceDN w:val="0"/>
        <w:adjustRightInd w:val="0"/>
        <w:ind w:firstLine="709"/>
        <w:jc w:val="both"/>
        <w:rPr>
          <w:sz w:val="26"/>
          <w:szCs w:val="26"/>
        </w:rPr>
      </w:pPr>
      <w:r w:rsidRPr="009D7111">
        <w:rPr>
          <w:sz w:val="26"/>
          <w:szCs w:val="26"/>
        </w:rPr>
        <w:t>повышение конкурентоспособности продукции агропромышленного комплекса.</w:t>
      </w:r>
    </w:p>
    <w:p w:rsidR="00E852C5" w:rsidRDefault="00E852C5" w:rsidP="00E852C5">
      <w:pPr>
        <w:ind w:firstLine="709"/>
        <w:rPr>
          <w:sz w:val="26"/>
          <w:szCs w:val="26"/>
        </w:rPr>
      </w:pPr>
    </w:p>
    <w:p w:rsidR="00E852C5" w:rsidRDefault="00E852C5" w:rsidP="00E852C5">
      <w:pPr>
        <w:jc w:val="center"/>
        <w:rPr>
          <w:b/>
          <w:sz w:val="26"/>
          <w:szCs w:val="26"/>
        </w:rPr>
      </w:pPr>
      <w:r>
        <w:rPr>
          <w:b/>
          <w:sz w:val="26"/>
          <w:szCs w:val="26"/>
        </w:rPr>
        <w:t xml:space="preserve">Раздел II. Перечень и сведения о целевых показателях (индикаторах) </w:t>
      </w:r>
      <w:r>
        <w:rPr>
          <w:b/>
          <w:sz w:val="26"/>
          <w:szCs w:val="26"/>
        </w:rPr>
        <w:br/>
        <w:t>подпрограммы с расшифровкой плановых значений по годам ее реализации</w:t>
      </w:r>
    </w:p>
    <w:p w:rsidR="00E852C5" w:rsidRDefault="00E852C5" w:rsidP="00E852C5">
      <w:pPr>
        <w:ind w:firstLine="709"/>
        <w:jc w:val="center"/>
        <w:rPr>
          <w:b/>
          <w:sz w:val="26"/>
          <w:szCs w:val="26"/>
        </w:rPr>
      </w:pPr>
    </w:p>
    <w:p w:rsidR="00E852C5" w:rsidRDefault="00E852C5" w:rsidP="00E852C5">
      <w:pPr>
        <w:autoSpaceDE w:val="0"/>
        <w:autoSpaceDN w:val="0"/>
        <w:adjustRightInd w:val="0"/>
        <w:ind w:firstLine="709"/>
        <w:jc w:val="both"/>
        <w:rPr>
          <w:sz w:val="26"/>
          <w:szCs w:val="26"/>
          <w:lang w:eastAsia="en-US"/>
        </w:rPr>
      </w:pPr>
      <w:r>
        <w:rPr>
          <w:sz w:val="26"/>
          <w:szCs w:val="26"/>
          <w:lang w:eastAsia="en-US"/>
        </w:rPr>
        <w:t>К 2036 году предусматривается достижение следующих целевых показателей (индикаторов):</w:t>
      </w:r>
    </w:p>
    <w:p w:rsidR="000E3599" w:rsidRDefault="000E3599" w:rsidP="000E3599">
      <w:pPr>
        <w:autoSpaceDE w:val="0"/>
        <w:autoSpaceDN w:val="0"/>
        <w:adjustRightInd w:val="0"/>
        <w:ind w:firstLine="708"/>
        <w:jc w:val="both"/>
        <w:rPr>
          <w:sz w:val="26"/>
          <w:szCs w:val="26"/>
          <w:shd w:val="clear" w:color="auto" w:fill="FFFFFF"/>
        </w:rPr>
      </w:pPr>
      <w:r>
        <w:rPr>
          <w:sz w:val="26"/>
          <w:szCs w:val="26"/>
          <w:shd w:val="clear" w:color="auto" w:fill="FFFFFF"/>
        </w:rPr>
        <w:t>количество поданных заявок для участия в конкурсном отборе на получение грантовой поддержки на создание и развитие производства в АПК - 15 единиц;</w:t>
      </w:r>
    </w:p>
    <w:p w:rsidR="000E3599" w:rsidRDefault="000E3599" w:rsidP="000E3599">
      <w:pPr>
        <w:autoSpaceDE w:val="0"/>
        <w:autoSpaceDN w:val="0"/>
        <w:adjustRightInd w:val="0"/>
        <w:ind w:firstLine="708"/>
        <w:jc w:val="both"/>
        <w:rPr>
          <w:sz w:val="26"/>
          <w:szCs w:val="26"/>
          <w:lang w:eastAsia="en-US"/>
        </w:rPr>
      </w:pPr>
      <w:r>
        <w:rPr>
          <w:sz w:val="26"/>
          <w:szCs w:val="26"/>
          <w:shd w:val="clear" w:color="auto" w:fill="FFFFFF"/>
        </w:rPr>
        <w:t>количество новых рабочих мест, созданных крестьянскими (фермерскими) хозяйствами, получившими грант "</w:t>
      </w:r>
      <w:proofErr w:type="spellStart"/>
      <w:r>
        <w:rPr>
          <w:sz w:val="26"/>
          <w:szCs w:val="26"/>
          <w:shd w:val="clear" w:color="auto" w:fill="FFFFFF"/>
        </w:rPr>
        <w:t>Агростартап</w:t>
      </w:r>
      <w:proofErr w:type="spellEnd"/>
      <w:r>
        <w:rPr>
          <w:sz w:val="26"/>
          <w:szCs w:val="26"/>
          <w:shd w:val="clear" w:color="auto" w:fill="FFFFFF"/>
        </w:rPr>
        <w:t>"- 3 единицы</w:t>
      </w:r>
      <w:r>
        <w:rPr>
          <w:sz w:val="26"/>
          <w:szCs w:val="26"/>
          <w:lang w:eastAsia="en-US"/>
        </w:rPr>
        <w:t>;</w:t>
      </w:r>
    </w:p>
    <w:p w:rsidR="000E3599" w:rsidRDefault="000E3599" w:rsidP="000E3599">
      <w:pPr>
        <w:autoSpaceDE w:val="0"/>
        <w:autoSpaceDN w:val="0"/>
        <w:adjustRightInd w:val="0"/>
        <w:ind w:firstLine="708"/>
        <w:jc w:val="both"/>
        <w:rPr>
          <w:sz w:val="26"/>
          <w:szCs w:val="26"/>
          <w:lang w:eastAsia="en-US"/>
        </w:rPr>
      </w:pPr>
      <w:r>
        <w:rPr>
          <w:sz w:val="26"/>
          <w:szCs w:val="26"/>
          <w:shd w:val="clear" w:color="auto" w:fill="FFFFFF"/>
        </w:rPr>
        <w:t>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w:t>
      </w:r>
      <w:proofErr w:type="gramStart"/>
      <w:r>
        <w:rPr>
          <w:sz w:val="26"/>
          <w:szCs w:val="26"/>
          <w:shd w:val="clear" w:color="auto" w:fill="FFFFFF"/>
        </w:rPr>
        <w:t>ств гр</w:t>
      </w:r>
      <w:proofErr w:type="gramEnd"/>
      <w:r>
        <w:rPr>
          <w:sz w:val="26"/>
          <w:szCs w:val="26"/>
          <w:shd w:val="clear" w:color="auto" w:fill="FFFFFF"/>
        </w:rPr>
        <w:t>аждан - 27 единиц</w:t>
      </w:r>
      <w:r>
        <w:rPr>
          <w:sz w:val="26"/>
          <w:szCs w:val="26"/>
          <w:lang w:eastAsia="en-US"/>
        </w:rPr>
        <w:t>;</w:t>
      </w:r>
    </w:p>
    <w:p w:rsidR="000E3599" w:rsidRDefault="000E3599" w:rsidP="000E3599">
      <w:pPr>
        <w:autoSpaceDE w:val="0"/>
        <w:autoSpaceDN w:val="0"/>
        <w:adjustRightInd w:val="0"/>
        <w:ind w:firstLine="708"/>
        <w:jc w:val="both"/>
        <w:rPr>
          <w:sz w:val="26"/>
          <w:szCs w:val="26"/>
          <w:lang w:eastAsia="en-US"/>
        </w:rPr>
      </w:pPr>
      <w:r>
        <w:rPr>
          <w:sz w:val="26"/>
          <w:szCs w:val="26"/>
        </w:rPr>
        <w:t xml:space="preserve">количество новых субъектов малого и среднего предпринимательства, </w:t>
      </w:r>
      <w:r>
        <w:rPr>
          <w:sz w:val="26"/>
          <w:szCs w:val="26"/>
          <w:shd w:val="clear" w:color="auto" w:fill="FFFFFF"/>
        </w:rPr>
        <w:t xml:space="preserve">кроме </w:t>
      </w:r>
      <w:r w:rsidR="004404F6">
        <w:rPr>
          <w:sz w:val="26"/>
          <w:szCs w:val="26"/>
          <w:shd w:val="clear" w:color="auto" w:fill="FFFFFF"/>
        </w:rPr>
        <w:t>«</w:t>
      </w:r>
      <w:proofErr w:type="spellStart"/>
      <w:r>
        <w:rPr>
          <w:sz w:val="26"/>
          <w:szCs w:val="26"/>
          <w:shd w:val="clear" w:color="auto" w:fill="FFFFFF"/>
        </w:rPr>
        <w:t>Агрост</w:t>
      </w:r>
      <w:r w:rsidR="004404F6">
        <w:rPr>
          <w:sz w:val="26"/>
          <w:szCs w:val="26"/>
          <w:shd w:val="clear" w:color="auto" w:fill="FFFFFF"/>
        </w:rPr>
        <w:t>а</w:t>
      </w:r>
      <w:r>
        <w:rPr>
          <w:sz w:val="26"/>
          <w:szCs w:val="26"/>
          <w:shd w:val="clear" w:color="auto" w:fill="FFFFFF"/>
        </w:rPr>
        <w:t>ртапов</w:t>
      </w:r>
      <w:proofErr w:type="spellEnd"/>
      <w:r w:rsidR="004404F6">
        <w:rPr>
          <w:sz w:val="26"/>
          <w:szCs w:val="26"/>
          <w:shd w:val="clear" w:color="auto" w:fill="FFFFFF"/>
        </w:rPr>
        <w:t>»</w:t>
      </w:r>
      <w:r>
        <w:rPr>
          <w:sz w:val="26"/>
          <w:szCs w:val="26"/>
          <w:shd w:val="clear" w:color="auto" w:fill="FFFFFF"/>
        </w:rPr>
        <w:t xml:space="preserve"> - 18</w:t>
      </w:r>
      <w:r>
        <w:rPr>
          <w:sz w:val="26"/>
          <w:szCs w:val="26"/>
        </w:rPr>
        <w:t xml:space="preserve"> единиц</w:t>
      </w:r>
      <w:r>
        <w:rPr>
          <w:sz w:val="26"/>
          <w:szCs w:val="26"/>
          <w:lang w:eastAsia="en-US"/>
        </w:rPr>
        <w:t>;</w:t>
      </w:r>
    </w:p>
    <w:p w:rsidR="000E3599" w:rsidRDefault="000E3599" w:rsidP="00665D57">
      <w:pPr>
        <w:autoSpaceDE w:val="0"/>
        <w:autoSpaceDN w:val="0"/>
        <w:adjustRightInd w:val="0"/>
        <w:ind w:firstLine="708"/>
        <w:jc w:val="both"/>
        <w:rPr>
          <w:sz w:val="26"/>
          <w:szCs w:val="26"/>
          <w:lang w:eastAsia="en-US"/>
        </w:rPr>
      </w:pPr>
      <w:r>
        <w:rPr>
          <w:sz w:val="26"/>
          <w:szCs w:val="26"/>
        </w:rPr>
        <w:t xml:space="preserve">количество </w:t>
      </w:r>
      <w:proofErr w:type="spellStart"/>
      <w:r>
        <w:rPr>
          <w:sz w:val="26"/>
          <w:szCs w:val="26"/>
        </w:rPr>
        <w:t>самозанятых</w:t>
      </w:r>
      <w:proofErr w:type="spellEnd"/>
      <w:r>
        <w:rPr>
          <w:sz w:val="26"/>
          <w:szCs w:val="26"/>
        </w:rPr>
        <w:t xml:space="preserve">, вовлеченных в </w:t>
      </w:r>
      <w:proofErr w:type="spellStart"/>
      <w:r>
        <w:rPr>
          <w:sz w:val="26"/>
          <w:szCs w:val="26"/>
        </w:rPr>
        <w:t>логистические</w:t>
      </w:r>
      <w:proofErr w:type="spellEnd"/>
      <w:r>
        <w:rPr>
          <w:sz w:val="26"/>
          <w:szCs w:val="26"/>
        </w:rPr>
        <w:t xml:space="preserve"> цепочки СХТП - 15 единиц;</w:t>
      </w:r>
    </w:p>
    <w:p w:rsidR="00E852C5" w:rsidRDefault="00665D57" w:rsidP="00665D57">
      <w:pPr>
        <w:autoSpaceDE w:val="0"/>
        <w:autoSpaceDN w:val="0"/>
        <w:adjustRightInd w:val="0"/>
        <w:ind w:firstLine="708"/>
        <w:jc w:val="both"/>
        <w:rPr>
          <w:sz w:val="26"/>
          <w:szCs w:val="26"/>
          <w:lang w:eastAsia="en-US"/>
        </w:rPr>
      </w:pPr>
      <w:r>
        <w:rPr>
          <w:sz w:val="26"/>
          <w:szCs w:val="26"/>
          <w:lang w:eastAsia="en-US"/>
        </w:rPr>
        <w:t>рост объема сельскохозяйственной продукции, произведенной крестьянскими (фермерскими) хозяйствами, включая индивидуальных предпринимателей, в 1,1 раза по отношению к 2022 году</w:t>
      </w:r>
      <w:r w:rsidR="00E852C5">
        <w:rPr>
          <w:sz w:val="26"/>
          <w:szCs w:val="26"/>
          <w:lang w:eastAsia="en-US"/>
        </w:rPr>
        <w:t>.</w:t>
      </w:r>
    </w:p>
    <w:p w:rsidR="00E852C5" w:rsidRDefault="00E852C5" w:rsidP="00E852C5">
      <w:pPr>
        <w:autoSpaceDE w:val="0"/>
        <w:autoSpaceDN w:val="0"/>
        <w:adjustRightInd w:val="0"/>
        <w:ind w:firstLine="708"/>
        <w:jc w:val="both"/>
        <w:rPr>
          <w:sz w:val="26"/>
          <w:szCs w:val="26"/>
        </w:rPr>
      </w:pPr>
      <w:r>
        <w:rPr>
          <w:sz w:val="26"/>
          <w:szCs w:val="26"/>
          <w:lang w:eastAsia="en-US"/>
        </w:rPr>
        <w:t xml:space="preserve">В результате реализации мероприятий подпрограммы </w:t>
      </w:r>
      <w:r>
        <w:rPr>
          <w:sz w:val="26"/>
          <w:szCs w:val="26"/>
        </w:rPr>
        <w:t>ожидается достижение следующих целевых показателей (индикаторов):</w:t>
      </w:r>
    </w:p>
    <w:p w:rsidR="00E852C5" w:rsidRDefault="00665D57" w:rsidP="00665D57">
      <w:pPr>
        <w:autoSpaceDE w:val="0"/>
        <w:autoSpaceDN w:val="0"/>
        <w:adjustRightInd w:val="0"/>
        <w:ind w:firstLine="708"/>
        <w:jc w:val="both"/>
        <w:rPr>
          <w:sz w:val="26"/>
          <w:szCs w:val="26"/>
          <w:lang w:eastAsia="en-US"/>
        </w:rPr>
      </w:pPr>
      <w:r>
        <w:rPr>
          <w:sz w:val="26"/>
          <w:szCs w:val="26"/>
          <w:shd w:val="clear" w:color="auto" w:fill="FFFFFF"/>
        </w:rPr>
        <w:t>количество поданных заявок для участия в конкурсном отборе на получение грантовой поддержки на создание и развитие производства в АПК - 15 единиц</w:t>
      </w:r>
      <w:r w:rsidR="00E852C5">
        <w:rPr>
          <w:sz w:val="26"/>
          <w:szCs w:val="26"/>
          <w:lang w:eastAsia="en-US"/>
        </w:rPr>
        <w:t>, в том числе:</w:t>
      </w:r>
    </w:p>
    <w:p w:rsidR="00E852C5" w:rsidRDefault="00E852C5" w:rsidP="00E852C5">
      <w:pPr>
        <w:autoSpaceDE w:val="0"/>
        <w:autoSpaceDN w:val="0"/>
        <w:adjustRightInd w:val="0"/>
        <w:ind w:firstLine="709"/>
        <w:jc w:val="both"/>
        <w:rPr>
          <w:sz w:val="26"/>
          <w:szCs w:val="26"/>
          <w:lang w:eastAsia="en-US"/>
        </w:rPr>
      </w:pPr>
      <w:r>
        <w:rPr>
          <w:sz w:val="26"/>
          <w:szCs w:val="26"/>
          <w:lang w:eastAsia="en-US"/>
        </w:rPr>
        <w:t xml:space="preserve">в 2023 году – </w:t>
      </w:r>
      <w:r w:rsidR="00665D57">
        <w:rPr>
          <w:sz w:val="26"/>
          <w:szCs w:val="26"/>
          <w:shd w:val="clear" w:color="auto" w:fill="FFFFFF"/>
        </w:rPr>
        <w:t>5 единиц</w:t>
      </w:r>
      <w:r>
        <w:rPr>
          <w:sz w:val="26"/>
          <w:szCs w:val="26"/>
          <w:lang w:eastAsia="en-US"/>
        </w:rPr>
        <w:t>;</w:t>
      </w:r>
    </w:p>
    <w:p w:rsidR="00E852C5" w:rsidRDefault="00E852C5" w:rsidP="00E852C5">
      <w:pPr>
        <w:autoSpaceDE w:val="0"/>
        <w:autoSpaceDN w:val="0"/>
        <w:adjustRightInd w:val="0"/>
        <w:ind w:firstLine="709"/>
        <w:jc w:val="both"/>
        <w:rPr>
          <w:sz w:val="26"/>
          <w:szCs w:val="26"/>
          <w:lang w:eastAsia="en-US"/>
        </w:rPr>
      </w:pPr>
      <w:r>
        <w:rPr>
          <w:sz w:val="26"/>
          <w:szCs w:val="26"/>
          <w:lang w:eastAsia="en-US"/>
        </w:rPr>
        <w:t xml:space="preserve">в 2024 году – </w:t>
      </w:r>
      <w:r w:rsidR="00665D57">
        <w:rPr>
          <w:sz w:val="26"/>
          <w:szCs w:val="26"/>
          <w:shd w:val="clear" w:color="auto" w:fill="FFFFFF"/>
        </w:rPr>
        <w:t>5 единиц</w:t>
      </w:r>
      <w:r>
        <w:rPr>
          <w:sz w:val="26"/>
          <w:szCs w:val="26"/>
          <w:lang w:eastAsia="en-US"/>
        </w:rPr>
        <w:t>;</w:t>
      </w:r>
    </w:p>
    <w:p w:rsidR="00E852C5" w:rsidRDefault="00E852C5" w:rsidP="00E852C5">
      <w:pPr>
        <w:autoSpaceDE w:val="0"/>
        <w:autoSpaceDN w:val="0"/>
        <w:adjustRightInd w:val="0"/>
        <w:ind w:firstLine="709"/>
        <w:jc w:val="both"/>
        <w:rPr>
          <w:sz w:val="26"/>
          <w:szCs w:val="26"/>
          <w:lang w:eastAsia="en-US"/>
        </w:rPr>
      </w:pPr>
      <w:r>
        <w:rPr>
          <w:sz w:val="26"/>
          <w:szCs w:val="26"/>
          <w:lang w:eastAsia="en-US"/>
        </w:rPr>
        <w:t xml:space="preserve">в 2025 году – </w:t>
      </w:r>
      <w:r w:rsidR="00665D57">
        <w:rPr>
          <w:sz w:val="26"/>
          <w:szCs w:val="26"/>
          <w:shd w:val="clear" w:color="auto" w:fill="FFFFFF"/>
        </w:rPr>
        <w:t>5 единиц.</w:t>
      </w:r>
    </w:p>
    <w:p w:rsidR="00E852C5" w:rsidRDefault="00E852C5" w:rsidP="00E852C5">
      <w:pPr>
        <w:autoSpaceDE w:val="0"/>
        <w:autoSpaceDN w:val="0"/>
        <w:adjustRightInd w:val="0"/>
        <w:ind w:firstLine="709"/>
        <w:jc w:val="both"/>
        <w:rPr>
          <w:sz w:val="26"/>
          <w:szCs w:val="26"/>
          <w:lang w:eastAsia="en-US"/>
        </w:rPr>
      </w:pPr>
      <w:r>
        <w:rPr>
          <w:sz w:val="26"/>
          <w:szCs w:val="26"/>
          <w:lang w:eastAsia="en-US"/>
        </w:rPr>
        <w:t>Из общего количества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указанных выше:</w:t>
      </w:r>
    </w:p>
    <w:p w:rsidR="00E852C5" w:rsidRDefault="00665D57" w:rsidP="00665D57">
      <w:pPr>
        <w:autoSpaceDE w:val="0"/>
        <w:autoSpaceDN w:val="0"/>
        <w:adjustRightInd w:val="0"/>
        <w:ind w:firstLine="708"/>
        <w:jc w:val="both"/>
        <w:rPr>
          <w:sz w:val="26"/>
          <w:szCs w:val="26"/>
          <w:lang w:eastAsia="en-US"/>
        </w:rPr>
      </w:pPr>
      <w:r>
        <w:rPr>
          <w:sz w:val="26"/>
          <w:szCs w:val="26"/>
          <w:shd w:val="clear" w:color="auto" w:fill="FFFFFF"/>
        </w:rPr>
        <w:t>количество новых рабочих мест, созданных крестьянскими (фермерскими) хозяйствами, получившими грант "</w:t>
      </w:r>
      <w:proofErr w:type="spellStart"/>
      <w:r>
        <w:rPr>
          <w:sz w:val="26"/>
          <w:szCs w:val="26"/>
          <w:shd w:val="clear" w:color="auto" w:fill="FFFFFF"/>
        </w:rPr>
        <w:t>Агростартап</w:t>
      </w:r>
      <w:proofErr w:type="spellEnd"/>
      <w:r>
        <w:rPr>
          <w:sz w:val="26"/>
          <w:szCs w:val="26"/>
          <w:shd w:val="clear" w:color="auto" w:fill="FFFFFF"/>
        </w:rPr>
        <w:t>"- 3 единицы</w:t>
      </w:r>
      <w:r w:rsidR="00E852C5">
        <w:rPr>
          <w:sz w:val="26"/>
          <w:szCs w:val="26"/>
          <w:lang w:eastAsia="en-US"/>
        </w:rPr>
        <w:t>, в том числе:</w:t>
      </w:r>
    </w:p>
    <w:p w:rsidR="00E852C5" w:rsidRDefault="00E852C5" w:rsidP="00E852C5">
      <w:pPr>
        <w:autoSpaceDE w:val="0"/>
        <w:autoSpaceDN w:val="0"/>
        <w:adjustRightInd w:val="0"/>
        <w:ind w:firstLine="709"/>
        <w:jc w:val="both"/>
        <w:rPr>
          <w:sz w:val="26"/>
          <w:szCs w:val="26"/>
          <w:lang w:eastAsia="en-US"/>
        </w:rPr>
      </w:pPr>
      <w:r>
        <w:rPr>
          <w:sz w:val="26"/>
          <w:szCs w:val="26"/>
          <w:lang w:eastAsia="en-US"/>
        </w:rPr>
        <w:t xml:space="preserve">в 2023 году – </w:t>
      </w:r>
      <w:r w:rsidR="00665D57">
        <w:rPr>
          <w:sz w:val="26"/>
          <w:szCs w:val="26"/>
          <w:shd w:val="clear" w:color="auto" w:fill="FFFFFF"/>
        </w:rPr>
        <w:t>1 единица</w:t>
      </w:r>
      <w:r>
        <w:rPr>
          <w:sz w:val="26"/>
          <w:szCs w:val="26"/>
          <w:lang w:eastAsia="en-US"/>
        </w:rPr>
        <w:t>;</w:t>
      </w:r>
    </w:p>
    <w:p w:rsidR="00E852C5" w:rsidRDefault="00E852C5" w:rsidP="00E852C5">
      <w:pPr>
        <w:autoSpaceDE w:val="0"/>
        <w:autoSpaceDN w:val="0"/>
        <w:adjustRightInd w:val="0"/>
        <w:ind w:firstLine="709"/>
        <w:jc w:val="both"/>
        <w:rPr>
          <w:sz w:val="26"/>
          <w:szCs w:val="26"/>
          <w:lang w:eastAsia="en-US"/>
        </w:rPr>
      </w:pPr>
      <w:r>
        <w:rPr>
          <w:sz w:val="26"/>
          <w:szCs w:val="26"/>
          <w:lang w:eastAsia="en-US"/>
        </w:rPr>
        <w:t xml:space="preserve">в 2024 году – </w:t>
      </w:r>
      <w:r w:rsidR="00665D57">
        <w:rPr>
          <w:sz w:val="26"/>
          <w:szCs w:val="26"/>
          <w:shd w:val="clear" w:color="auto" w:fill="FFFFFF"/>
        </w:rPr>
        <w:t>1 единица</w:t>
      </w:r>
      <w:r>
        <w:rPr>
          <w:sz w:val="26"/>
          <w:szCs w:val="26"/>
          <w:lang w:eastAsia="en-US"/>
        </w:rPr>
        <w:t>;</w:t>
      </w:r>
    </w:p>
    <w:p w:rsidR="00E852C5" w:rsidRDefault="00E852C5" w:rsidP="00E852C5">
      <w:pPr>
        <w:autoSpaceDE w:val="0"/>
        <w:autoSpaceDN w:val="0"/>
        <w:adjustRightInd w:val="0"/>
        <w:ind w:firstLine="709"/>
        <w:jc w:val="both"/>
        <w:rPr>
          <w:sz w:val="26"/>
          <w:szCs w:val="26"/>
          <w:lang w:eastAsia="en-US"/>
        </w:rPr>
      </w:pPr>
      <w:r>
        <w:rPr>
          <w:sz w:val="26"/>
          <w:szCs w:val="26"/>
          <w:lang w:eastAsia="en-US"/>
        </w:rPr>
        <w:t xml:space="preserve">в 2025 году – </w:t>
      </w:r>
      <w:r w:rsidR="00665D57">
        <w:rPr>
          <w:sz w:val="26"/>
          <w:szCs w:val="26"/>
          <w:shd w:val="clear" w:color="auto" w:fill="FFFFFF"/>
        </w:rPr>
        <w:t>1 единица</w:t>
      </w:r>
      <w:r>
        <w:rPr>
          <w:sz w:val="26"/>
          <w:szCs w:val="26"/>
          <w:lang w:eastAsia="en-US"/>
        </w:rPr>
        <w:t>;</w:t>
      </w:r>
    </w:p>
    <w:p w:rsidR="00E852C5" w:rsidRDefault="00665D57" w:rsidP="00665D57">
      <w:pPr>
        <w:autoSpaceDE w:val="0"/>
        <w:autoSpaceDN w:val="0"/>
        <w:adjustRightInd w:val="0"/>
        <w:ind w:firstLine="708"/>
        <w:jc w:val="both"/>
        <w:rPr>
          <w:sz w:val="26"/>
          <w:szCs w:val="26"/>
          <w:lang w:eastAsia="en-US"/>
        </w:rPr>
      </w:pPr>
      <w:r>
        <w:rPr>
          <w:sz w:val="26"/>
          <w:szCs w:val="26"/>
          <w:shd w:val="clear" w:color="auto" w:fill="FFFFFF"/>
        </w:rPr>
        <w:t>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w:t>
      </w:r>
      <w:proofErr w:type="gramStart"/>
      <w:r>
        <w:rPr>
          <w:sz w:val="26"/>
          <w:szCs w:val="26"/>
          <w:shd w:val="clear" w:color="auto" w:fill="FFFFFF"/>
        </w:rPr>
        <w:t>ств гр</w:t>
      </w:r>
      <w:proofErr w:type="gramEnd"/>
      <w:r>
        <w:rPr>
          <w:sz w:val="26"/>
          <w:szCs w:val="26"/>
          <w:shd w:val="clear" w:color="auto" w:fill="FFFFFF"/>
        </w:rPr>
        <w:t>аждан - 27 единиц</w:t>
      </w:r>
      <w:r w:rsidR="00E852C5">
        <w:rPr>
          <w:sz w:val="26"/>
          <w:szCs w:val="26"/>
          <w:lang w:eastAsia="en-US"/>
        </w:rPr>
        <w:t>, в том числе:</w:t>
      </w:r>
    </w:p>
    <w:p w:rsidR="00E852C5" w:rsidRDefault="00E852C5" w:rsidP="00E852C5">
      <w:pPr>
        <w:autoSpaceDE w:val="0"/>
        <w:autoSpaceDN w:val="0"/>
        <w:adjustRightInd w:val="0"/>
        <w:ind w:firstLine="709"/>
        <w:jc w:val="both"/>
        <w:rPr>
          <w:sz w:val="26"/>
          <w:szCs w:val="26"/>
          <w:lang w:eastAsia="en-US"/>
        </w:rPr>
      </w:pPr>
      <w:r>
        <w:rPr>
          <w:sz w:val="26"/>
          <w:szCs w:val="26"/>
          <w:lang w:eastAsia="en-US"/>
        </w:rPr>
        <w:t>в 2023 году – 9 единиц;</w:t>
      </w:r>
    </w:p>
    <w:p w:rsidR="00E852C5" w:rsidRDefault="00665D57" w:rsidP="00E852C5">
      <w:pPr>
        <w:autoSpaceDE w:val="0"/>
        <w:autoSpaceDN w:val="0"/>
        <w:adjustRightInd w:val="0"/>
        <w:ind w:firstLine="709"/>
        <w:jc w:val="both"/>
        <w:rPr>
          <w:sz w:val="26"/>
          <w:szCs w:val="26"/>
          <w:lang w:eastAsia="en-US"/>
        </w:rPr>
      </w:pPr>
      <w:r>
        <w:rPr>
          <w:sz w:val="26"/>
          <w:szCs w:val="26"/>
          <w:lang w:eastAsia="en-US"/>
        </w:rPr>
        <w:t xml:space="preserve">в 2024 году – </w:t>
      </w:r>
      <w:r w:rsidR="00E852C5">
        <w:rPr>
          <w:sz w:val="26"/>
          <w:szCs w:val="26"/>
          <w:lang w:eastAsia="en-US"/>
        </w:rPr>
        <w:t>9 единиц;</w:t>
      </w:r>
    </w:p>
    <w:p w:rsidR="00E852C5" w:rsidRDefault="00E852C5" w:rsidP="00E852C5">
      <w:pPr>
        <w:autoSpaceDE w:val="0"/>
        <w:autoSpaceDN w:val="0"/>
        <w:adjustRightInd w:val="0"/>
        <w:ind w:firstLine="709"/>
        <w:jc w:val="both"/>
        <w:rPr>
          <w:sz w:val="26"/>
          <w:szCs w:val="26"/>
          <w:lang w:eastAsia="en-US"/>
        </w:rPr>
      </w:pPr>
      <w:r>
        <w:rPr>
          <w:sz w:val="26"/>
          <w:szCs w:val="26"/>
          <w:lang w:eastAsia="en-US"/>
        </w:rPr>
        <w:t xml:space="preserve">в 2025 году – </w:t>
      </w:r>
      <w:r w:rsidR="00665D57">
        <w:rPr>
          <w:sz w:val="26"/>
          <w:szCs w:val="26"/>
          <w:lang w:eastAsia="en-US"/>
        </w:rPr>
        <w:t>9</w:t>
      </w:r>
      <w:r>
        <w:rPr>
          <w:sz w:val="26"/>
          <w:szCs w:val="26"/>
          <w:lang w:eastAsia="en-US"/>
        </w:rPr>
        <w:t xml:space="preserve"> единиц;</w:t>
      </w:r>
    </w:p>
    <w:p w:rsidR="00E852C5" w:rsidRDefault="00665D57" w:rsidP="00665D57">
      <w:pPr>
        <w:autoSpaceDE w:val="0"/>
        <w:autoSpaceDN w:val="0"/>
        <w:adjustRightInd w:val="0"/>
        <w:ind w:firstLine="708"/>
        <w:jc w:val="both"/>
        <w:rPr>
          <w:sz w:val="26"/>
          <w:szCs w:val="26"/>
          <w:lang w:eastAsia="en-US"/>
        </w:rPr>
      </w:pPr>
      <w:r>
        <w:rPr>
          <w:sz w:val="26"/>
          <w:szCs w:val="26"/>
        </w:rPr>
        <w:t xml:space="preserve">количество новых субъектов малого и среднего предпринимательства, </w:t>
      </w:r>
      <w:r>
        <w:rPr>
          <w:sz w:val="26"/>
          <w:szCs w:val="26"/>
          <w:shd w:val="clear" w:color="auto" w:fill="FFFFFF"/>
        </w:rPr>
        <w:t xml:space="preserve">кроме </w:t>
      </w:r>
      <w:r w:rsidR="004F3BF3">
        <w:rPr>
          <w:sz w:val="26"/>
          <w:szCs w:val="26"/>
          <w:shd w:val="clear" w:color="auto" w:fill="FFFFFF"/>
        </w:rPr>
        <w:t>«</w:t>
      </w:r>
      <w:proofErr w:type="spellStart"/>
      <w:r>
        <w:rPr>
          <w:sz w:val="26"/>
          <w:szCs w:val="26"/>
          <w:shd w:val="clear" w:color="auto" w:fill="FFFFFF"/>
        </w:rPr>
        <w:t>Агрост</w:t>
      </w:r>
      <w:r w:rsidR="004F3BF3">
        <w:rPr>
          <w:sz w:val="26"/>
          <w:szCs w:val="26"/>
          <w:shd w:val="clear" w:color="auto" w:fill="FFFFFF"/>
        </w:rPr>
        <w:t>а</w:t>
      </w:r>
      <w:r>
        <w:rPr>
          <w:sz w:val="26"/>
          <w:szCs w:val="26"/>
          <w:shd w:val="clear" w:color="auto" w:fill="FFFFFF"/>
        </w:rPr>
        <w:t>ртапов</w:t>
      </w:r>
      <w:proofErr w:type="spellEnd"/>
      <w:r w:rsidR="004F3BF3">
        <w:rPr>
          <w:sz w:val="26"/>
          <w:szCs w:val="26"/>
          <w:shd w:val="clear" w:color="auto" w:fill="FFFFFF"/>
        </w:rPr>
        <w:t>»</w:t>
      </w:r>
      <w:r>
        <w:rPr>
          <w:sz w:val="26"/>
          <w:szCs w:val="26"/>
          <w:shd w:val="clear" w:color="auto" w:fill="FFFFFF"/>
        </w:rPr>
        <w:t xml:space="preserve"> - 18</w:t>
      </w:r>
      <w:r>
        <w:rPr>
          <w:sz w:val="26"/>
          <w:szCs w:val="26"/>
        </w:rPr>
        <w:t xml:space="preserve"> единиц</w:t>
      </w:r>
      <w:r w:rsidR="00E852C5">
        <w:rPr>
          <w:sz w:val="26"/>
          <w:szCs w:val="26"/>
          <w:lang w:eastAsia="en-US"/>
        </w:rPr>
        <w:t>, в том числе:</w:t>
      </w:r>
    </w:p>
    <w:p w:rsidR="00E852C5" w:rsidRDefault="00665D57" w:rsidP="00E852C5">
      <w:pPr>
        <w:autoSpaceDE w:val="0"/>
        <w:autoSpaceDN w:val="0"/>
        <w:adjustRightInd w:val="0"/>
        <w:ind w:firstLine="709"/>
        <w:jc w:val="both"/>
        <w:rPr>
          <w:sz w:val="26"/>
          <w:szCs w:val="26"/>
          <w:lang w:eastAsia="en-US"/>
        </w:rPr>
      </w:pPr>
      <w:r>
        <w:rPr>
          <w:sz w:val="26"/>
          <w:szCs w:val="26"/>
          <w:lang w:eastAsia="en-US"/>
        </w:rPr>
        <w:t>в 2023 году – 6</w:t>
      </w:r>
      <w:r w:rsidR="00E852C5">
        <w:rPr>
          <w:sz w:val="26"/>
          <w:szCs w:val="26"/>
          <w:lang w:eastAsia="en-US"/>
        </w:rPr>
        <w:t xml:space="preserve"> единиц;</w:t>
      </w:r>
    </w:p>
    <w:p w:rsidR="00E852C5" w:rsidRDefault="00E852C5" w:rsidP="00E852C5">
      <w:pPr>
        <w:autoSpaceDE w:val="0"/>
        <w:autoSpaceDN w:val="0"/>
        <w:adjustRightInd w:val="0"/>
        <w:ind w:firstLine="709"/>
        <w:jc w:val="both"/>
        <w:rPr>
          <w:sz w:val="26"/>
          <w:szCs w:val="26"/>
          <w:lang w:eastAsia="en-US"/>
        </w:rPr>
      </w:pPr>
      <w:r>
        <w:rPr>
          <w:sz w:val="26"/>
          <w:szCs w:val="26"/>
          <w:lang w:eastAsia="en-US"/>
        </w:rPr>
        <w:t xml:space="preserve">в 2024 году – </w:t>
      </w:r>
      <w:r w:rsidR="00665D57">
        <w:rPr>
          <w:sz w:val="26"/>
          <w:szCs w:val="26"/>
          <w:lang w:eastAsia="en-US"/>
        </w:rPr>
        <w:t>6</w:t>
      </w:r>
      <w:r>
        <w:rPr>
          <w:sz w:val="26"/>
          <w:szCs w:val="26"/>
          <w:lang w:eastAsia="en-US"/>
        </w:rPr>
        <w:t xml:space="preserve"> единиц;</w:t>
      </w:r>
    </w:p>
    <w:p w:rsidR="00E852C5" w:rsidRDefault="00E852C5" w:rsidP="00E852C5">
      <w:pPr>
        <w:autoSpaceDE w:val="0"/>
        <w:autoSpaceDN w:val="0"/>
        <w:adjustRightInd w:val="0"/>
        <w:ind w:firstLine="709"/>
        <w:jc w:val="both"/>
        <w:rPr>
          <w:sz w:val="26"/>
          <w:szCs w:val="26"/>
          <w:lang w:eastAsia="en-US"/>
        </w:rPr>
      </w:pPr>
      <w:r>
        <w:rPr>
          <w:sz w:val="26"/>
          <w:szCs w:val="26"/>
          <w:lang w:eastAsia="en-US"/>
        </w:rPr>
        <w:t xml:space="preserve">в 2025 году – </w:t>
      </w:r>
      <w:r w:rsidR="00665D57">
        <w:rPr>
          <w:sz w:val="26"/>
          <w:szCs w:val="26"/>
          <w:lang w:eastAsia="en-US"/>
        </w:rPr>
        <w:t>6</w:t>
      </w:r>
      <w:r>
        <w:rPr>
          <w:sz w:val="26"/>
          <w:szCs w:val="26"/>
          <w:lang w:eastAsia="en-US"/>
        </w:rPr>
        <w:t xml:space="preserve"> единиц;</w:t>
      </w:r>
    </w:p>
    <w:p w:rsidR="00665D57" w:rsidRDefault="00665D57" w:rsidP="00665D57">
      <w:pPr>
        <w:autoSpaceDE w:val="0"/>
        <w:autoSpaceDN w:val="0"/>
        <w:adjustRightInd w:val="0"/>
        <w:ind w:firstLine="708"/>
        <w:jc w:val="both"/>
        <w:rPr>
          <w:sz w:val="26"/>
          <w:szCs w:val="26"/>
          <w:lang w:eastAsia="en-US"/>
        </w:rPr>
      </w:pPr>
      <w:r>
        <w:rPr>
          <w:sz w:val="26"/>
          <w:szCs w:val="26"/>
        </w:rPr>
        <w:t xml:space="preserve">количество </w:t>
      </w:r>
      <w:proofErr w:type="spellStart"/>
      <w:r>
        <w:rPr>
          <w:sz w:val="26"/>
          <w:szCs w:val="26"/>
        </w:rPr>
        <w:t>самозанятых</w:t>
      </w:r>
      <w:proofErr w:type="spellEnd"/>
      <w:r>
        <w:rPr>
          <w:sz w:val="26"/>
          <w:szCs w:val="26"/>
        </w:rPr>
        <w:t xml:space="preserve">, вовлеченных в </w:t>
      </w:r>
      <w:proofErr w:type="spellStart"/>
      <w:r>
        <w:rPr>
          <w:sz w:val="26"/>
          <w:szCs w:val="26"/>
        </w:rPr>
        <w:t>логистические</w:t>
      </w:r>
      <w:proofErr w:type="spellEnd"/>
      <w:r>
        <w:rPr>
          <w:sz w:val="26"/>
          <w:szCs w:val="26"/>
        </w:rPr>
        <w:t xml:space="preserve"> цепочки СХТП - 15 единиц, </w:t>
      </w:r>
      <w:r>
        <w:rPr>
          <w:sz w:val="26"/>
          <w:szCs w:val="26"/>
          <w:lang w:eastAsia="en-US"/>
        </w:rPr>
        <w:t>в том числе:</w:t>
      </w:r>
    </w:p>
    <w:p w:rsidR="00665D57" w:rsidRDefault="00665D57" w:rsidP="00665D57">
      <w:pPr>
        <w:autoSpaceDE w:val="0"/>
        <w:autoSpaceDN w:val="0"/>
        <w:adjustRightInd w:val="0"/>
        <w:ind w:firstLine="709"/>
        <w:jc w:val="both"/>
        <w:rPr>
          <w:sz w:val="26"/>
          <w:szCs w:val="26"/>
          <w:lang w:eastAsia="en-US"/>
        </w:rPr>
      </w:pPr>
      <w:r>
        <w:rPr>
          <w:sz w:val="26"/>
          <w:szCs w:val="26"/>
          <w:lang w:eastAsia="en-US"/>
        </w:rPr>
        <w:t>в 2023 году – 5 единиц;</w:t>
      </w:r>
    </w:p>
    <w:p w:rsidR="00665D57" w:rsidRDefault="00665D57" w:rsidP="00665D57">
      <w:pPr>
        <w:autoSpaceDE w:val="0"/>
        <w:autoSpaceDN w:val="0"/>
        <w:adjustRightInd w:val="0"/>
        <w:ind w:firstLine="709"/>
        <w:jc w:val="both"/>
        <w:rPr>
          <w:sz w:val="26"/>
          <w:szCs w:val="26"/>
          <w:lang w:eastAsia="en-US"/>
        </w:rPr>
      </w:pPr>
      <w:r>
        <w:rPr>
          <w:sz w:val="26"/>
          <w:szCs w:val="26"/>
          <w:lang w:eastAsia="en-US"/>
        </w:rPr>
        <w:t>в 2024 году – 5 единиц;</w:t>
      </w:r>
    </w:p>
    <w:p w:rsidR="00665D57" w:rsidRDefault="00665D57" w:rsidP="00665D57">
      <w:pPr>
        <w:autoSpaceDE w:val="0"/>
        <w:autoSpaceDN w:val="0"/>
        <w:adjustRightInd w:val="0"/>
        <w:ind w:firstLine="709"/>
        <w:jc w:val="both"/>
        <w:rPr>
          <w:sz w:val="26"/>
          <w:szCs w:val="26"/>
          <w:lang w:eastAsia="en-US"/>
        </w:rPr>
      </w:pPr>
      <w:r>
        <w:rPr>
          <w:sz w:val="26"/>
          <w:szCs w:val="26"/>
          <w:lang w:eastAsia="en-US"/>
        </w:rPr>
        <w:t>в 2025 году – 5 единиц;</w:t>
      </w:r>
    </w:p>
    <w:p w:rsidR="00E852C5" w:rsidRDefault="00E852C5" w:rsidP="00E852C5">
      <w:pPr>
        <w:autoSpaceDE w:val="0"/>
        <w:autoSpaceDN w:val="0"/>
        <w:adjustRightInd w:val="0"/>
        <w:ind w:firstLine="709"/>
        <w:jc w:val="both"/>
        <w:rPr>
          <w:sz w:val="26"/>
          <w:szCs w:val="26"/>
          <w:lang w:eastAsia="en-US"/>
        </w:rPr>
      </w:pPr>
      <w:r>
        <w:rPr>
          <w:sz w:val="26"/>
          <w:szCs w:val="26"/>
          <w:lang w:eastAsia="en-US"/>
        </w:rPr>
        <w:t>рост объема сельскохозяйственной продукции, произведенной крестьянскими (фермерскими) хозяйствами, включая индиви</w:t>
      </w:r>
      <w:r w:rsidR="003D33F6">
        <w:rPr>
          <w:sz w:val="26"/>
          <w:szCs w:val="26"/>
          <w:lang w:eastAsia="en-US"/>
        </w:rPr>
        <w:t>дуальных предпринимателей, в 1,1</w:t>
      </w:r>
      <w:r>
        <w:rPr>
          <w:sz w:val="26"/>
          <w:szCs w:val="26"/>
          <w:lang w:eastAsia="en-US"/>
        </w:rPr>
        <w:t xml:space="preserve"> раза по отношению к 20</w:t>
      </w:r>
      <w:r w:rsidR="003D33F6">
        <w:rPr>
          <w:sz w:val="26"/>
          <w:szCs w:val="26"/>
          <w:lang w:eastAsia="en-US"/>
        </w:rPr>
        <w:t>22</w:t>
      </w:r>
      <w:r>
        <w:rPr>
          <w:sz w:val="26"/>
          <w:szCs w:val="26"/>
          <w:lang w:eastAsia="en-US"/>
        </w:rPr>
        <w:t xml:space="preserve"> году, в том числе:</w:t>
      </w:r>
    </w:p>
    <w:p w:rsidR="00E852C5" w:rsidRDefault="00E852C5" w:rsidP="00E852C5">
      <w:pPr>
        <w:autoSpaceDE w:val="0"/>
        <w:autoSpaceDN w:val="0"/>
        <w:adjustRightInd w:val="0"/>
        <w:ind w:firstLine="709"/>
        <w:jc w:val="both"/>
        <w:rPr>
          <w:sz w:val="26"/>
          <w:szCs w:val="26"/>
          <w:lang w:eastAsia="en-US"/>
        </w:rPr>
      </w:pPr>
      <w:r>
        <w:rPr>
          <w:sz w:val="26"/>
          <w:szCs w:val="26"/>
          <w:lang w:eastAsia="en-US"/>
        </w:rPr>
        <w:t>в 2023 году – 10</w:t>
      </w:r>
      <w:r w:rsidR="003D33F6">
        <w:rPr>
          <w:sz w:val="26"/>
          <w:szCs w:val="26"/>
          <w:lang w:eastAsia="en-US"/>
        </w:rPr>
        <w:t>1</w:t>
      </w:r>
      <w:r>
        <w:rPr>
          <w:sz w:val="26"/>
          <w:szCs w:val="26"/>
          <w:lang w:eastAsia="en-US"/>
        </w:rPr>
        <w:t>,0 процента;</w:t>
      </w:r>
    </w:p>
    <w:p w:rsidR="00E852C5" w:rsidRDefault="003D33F6" w:rsidP="00E852C5">
      <w:pPr>
        <w:autoSpaceDE w:val="0"/>
        <w:autoSpaceDN w:val="0"/>
        <w:adjustRightInd w:val="0"/>
        <w:ind w:firstLine="709"/>
        <w:jc w:val="both"/>
        <w:rPr>
          <w:sz w:val="26"/>
          <w:szCs w:val="26"/>
          <w:lang w:eastAsia="en-US"/>
        </w:rPr>
      </w:pPr>
      <w:r>
        <w:rPr>
          <w:sz w:val="26"/>
          <w:szCs w:val="26"/>
          <w:lang w:eastAsia="en-US"/>
        </w:rPr>
        <w:t>в 2024 году – 101</w:t>
      </w:r>
      <w:r w:rsidR="00E852C5">
        <w:rPr>
          <w:sz w:val="26"/>
          <w:szCs w:val="26"/>
          <w:lang w:eastAsia="en-US"/>
        </w:rPr>
        <w:t>,5 процента;</w:t>
      </w:r>
    </w:p>
    <w:p w:rsidR="00E852C5" w:rsidRDefault="00E852C5" w:rsidP="00E852C5">
      <w:pPr>
        <w:autoSpaceDE w:val="0"/>
        <w:autoSpaceDN w:val="0"/>
        <w:adjustRightInd w:val="0"/>
        <w:ind w:firstLine="709"/>
        <w:jc w:val="both"/>
        <w:rPr>
          <w:sz w:val="26"/>
          <w:szCs w:val="26"/>
          <w:lang w:eastAsia="en-US"/>
        </w:rPr>
      </w:pPr>
      <w:r>
        <w:rPr>
          <w:sz w:val="26"/>
          <w:szCs w:val="26"/>
          <w:lang w:eastAsia="en-US"/>
        </w:rPr>
        <w:t>в 2025 году – 10</w:t>
      </w:r>
      <w:r w:rsidR="003D33F6">
        <w:rPr>
          <w:sz w:val="26"/>
          <w:szCs w:val="26"/>
          <w:lang w:eastAsia="en-US"/>
        </w:rPr>
        <w:t>2</w:t>
      </w:r>
      <w:r>
        <w:rPr>
          <w:sz w:val="26"/>
          <w:szCs w:val="26"/>
          <w:lang w:eastAsia="en-US"/>
        </w:rPr>
        <w:t>,0 процента;</w:t>
      </w:r>
    </w:p>
    <w:p w:rsidR="00E852C5" w:rsidRDefault="00E852C5" w:rsidP="00E852C5">
      <w:pPr>
        <w:autoSpaceDE w:val="0"/>
        <w:autoSpaceDN w:val="0"/>
        <w:adjustRightInd w:val="0"/>
        <w:ind w:firstLine="709"/>
        <w:jc w:val="both"/>
        <w:rPr>
          <w:sz w:val="26"/>
          <w:szCs w:val="26"/>
          <w:lang w:eastAsia="en-US"/>
        </w:rPr>
      </w:pPr>
      <w:r>
        <w:rPr>
          <w:sz w:val="26"/>
          <w:szCs w:val="26"/>
          <w:lang w:eastAsia="en-US"/>
        </w:rPr>
        <w:t>в 2026–2030 годах – 1</w:t>
      </w:r>
      <w:r w:rsidR="003D33F6">
        <w:rPr>
          <w:sz w:val="26"/>
          <w:szCs w:val="26"/>
          <w:lang w:eastAsia="en-US"/>
        </w:rPr>
        <w:t>05</w:t>
      </w:r>
      <w:r>
        <w:rPr>
          <w:sz w:val="26"/>
          <w:szCs w:val="26"/>
          <w:lang w:eastAsia="en-US"/>
        </w:rPr>
        <w:t>,0 процента;</w:t>
      </w:r>
    </w:p>
    <w:p w:rsidR="00E852C5" w:rsidRDefault="00E852C5" w:rsidP="00E852C5">
      <w:pPr>
        <w:autoSpaceDE w:val="0"/>
        <w:autoSpaceDN w:val="0"/>
        <w:adjustRightInd w:val="0"/>
        <w:ind w:firstLine="709"/>
        <w:jc w:val="both"/>
        <w:rPr>
          <w:sz w:val="26"/>
          <w:szCs w:val="26"/>
          <w:lang w:eastAsia="en-US"/>
        </w:rPr>
      </w:pPr>
      <w:r>
        <w:rPr>
          <w:sz w:val="26"/>
          <w:szCs w:val="26"/>
          <w:lang w:eastAsia="en-US"/>
        </w:rPr>
        <w:t>в 2031–2035 годах – 1</w:t>
      </w:r>
      <w:r w:rsidR="003D33F6">
        <w:rPr>
          <w:sz w:val="26"/>
          <w:szCs w:val="26"/>
          <w:lang w:eastAsia="en-US"/>
        </w:rPr>
        <w:t>1</w:t>
      </w:r>
      <w:r>
        <w:rPr>
          <w:sz w:val="26"/>
          <w:szCs w:val="26"/>
          <w:lang w:eastAsia="en-US"/>
        </w:rPr>
        <w:t>0,0 процент</w:t>
      </w:r>
      <w:r w:rsidR="003D33F6">
        <w:rPr>
          <w:sz w:val="26"/>
          <w:szCs w:val="26"/>
          <w:lang w:eastAsia="en-US"/>
        </w:rPr>
        <w:t>ов</w:t>
      </w:r>
      <w:r>
        <w:rPr>
          <w:sz w:val="26"/>
          <w:szCs w:val="26"/>
          <w:lang w:eastAsia="en-US"/>
        </w:rPr>
        <w:t>.</w:t>
      </w:r>
    </w:p>
    <w:p w:rsidR="00E852C5" w:rsidRDefault="00E852C5" w:rsidP="00E852C5">
      <w:pPr>
        <w:autoSpaceDE w:val="0"/>
        <w:autoSpaceDN w:val="0"/>
        <w:adjustRightInd w:val="0"/>
        <w:ind w:firstLine="709"/>
        <w:jc w:val="both"/>
        <w:rPr>
          <w:sz w:val="26"/>
          <w:szCs w:val="26"/>
          <w:lang w:eastAsia="en-US"/>
        </w:rPr>
      </w:pPr>
    </w:p>
    <w:p w:rsidR="00E852C5" w:rsidRDefault="00E852C5" w:rsidP="00E852C5">
      <w:pPr>
        <w:jc w:val="center"/>
        <w:rPr>
          <w:b/>
          <w:sz w:val="26"/>
          <w:szCs w:val="26"/>
        </w:rPr>
      </w:pPr>
      <w:r>
        <w:rPr>
          <w:b/>
          <w:sz w:val="26"/>
          <w:szCs w:val="26"/>
        </w:rPr>
        <w:t xml:space="preserve">Раздел III. Характеристики основных мероприятий, мероприятий </w:t>
      </w:r>
    </w:p>
    <w:p w:rsidR="00E852C5" w:rsidRDefault="00E852C5" w:rsidP="00E852C5">
      <w:pPr>
        <w:jc w:val="center"/>
        <w:rPr>
          <w:b/>
          <w:sz w:val="26"/>
          <w:szCs w:val="26"/>
        </w:rPr>
      </w:pPr>
      <w:r>
        <w:rPr>
          <w:b/>
          <w:sz w:val="26"/>
          <w:szCs w:val="26"/>
        </w:rPr>
        <w:t>подпрограммы с указанием сроков и этапов их реализации</w:t>
      </w:r>
    </w:p>
    <w:p w:rsidR="00E852C5" w:rsidRDefault="00E852C5" w:rsidP="00E852C5">
      <w:pPr>
        <w:autoSpaceDE w:val="0"/>
        <w:autoSpaceDN w:val="0"/>
        <w:adjustRightInd w:val="0"/>
        <w:jc w:val="both"/>
        <w:rPr>
          <w:sz w:val="26"/>
          <w:szCs w:val="26"/>
          <w:lang w:eastAsia="en-US"/>
        </w:rPr>
      </w:pPr>
    </w:p>
    <w:p w:rsidR="00E852C5" w:rsidRDefault="00E852C5" w:rsidP="00E852C5">
      <w:pPr>
        <w:autoSpaceDE w:val="0"/>
        <w:autoSpaceDN w:val="0"/>
        <w:adjustRightInd w:val="0"/>
        <w:ind w:firstLine="709"/>
        <w:jc w:val="both"/>
        <w:rPr>
          <w:sz w:val="26"/>
          <w:szCs w:val="26"/>
          <w:lang w:eastAsia="en-US"/>
        </w:rPr>
      </w:pPr>
      <w:r>
        <w:rPr>
          <w:sz w:val="26"/>
          <w:szCs w:val="26"/>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E852C5" w:rsidRDefault="00E852C5" w:rsidP="00E852C5">
      <w:pPr>
        <w:ind w:firstLine="709"/>
        <w:jc w:val="both"/>
        <w:rPr>
          <w:sz w:val="26"/>
          <w:szCs w:val="26"/>
        </w:rPr>
      </w:pPr>
      <w:r>
        <w:rPr>
          <w:sz w:val="26"/>
          <w:szCs w:val="26"/>
        </w:rPr>
        <w:t>Подпрограмма «Создание системы поддержки фермеров и развитие сельской кооперации» включает два основных мероприятия.</w:t>
      </w:r>
    </w:p>
    <w:p w:rsidR="00E852C5" w:rsidRPr="00FF6D54" w:rsidRDefault="00E852C5" w:rsidP="00E852C5">
      <w:pPr>
        <w:ind w:firstLine="709"/>
        <w:jc w:val="both"/>
        <w:rPr>
          <w:sz w:val="26"/>
          <w:szCs w:val="26"/>
        </w:rPr>
      </w:pPr>
      <w:r>
        <w:rPr>
          <w:sz w:val="26"/>
          <w:szCs w:val="26"/>
        </w:rPr>
        <w:t>Основное мероприятие 1</w:t>
      </w:r>
      <w:r w:rsidRPr="00FF6D54">
        <w:rPr>
          <w:sz w:val="26"/>
          <w:szCs w:val="26"/>
        </w:rPr>
        <w:t xml:space="preserve">. </w:t>
      </w:r>
      <w:r w:rsidR="00FF6D54" w:rsidRPr="00FF6D54">
        <w:rPr>
          <w:sz w:val="26"/>
          <w:szCs w:val="26"/>
          <w:shd w:val="clear" w:color="auto" w:fill="FFFFFF"/>
        </w:rPr>
        <w:t>Реализация мероприятий регионального проекта "Акселерация субъектов МСП"</w:t>
      </w:r>
      <w:r w:rsidRPr="00FF6D54">
        <w:rPr>
          <w:sz w:val="26"/>
          <w:szCs w:val="26"/>
        </w:rPr>
        <w:t>.</w:t>
      </w:r>
    </w:p>
    <w:p w:rsidR="00FF6D54" w:rsidRDefault="00E852C5" w:rsidP="00E852C5">
      <w:pPr>
        <w:ind w:firstLine="709"/>
        <w:jc w:val="both"/>
        <w:rPr>
          <w:sz w:val="26"/>
          <w:szCs w:val="26"/>
          <w:shd w:val="clear" w:color="auto" w:fill="FFFFFF"/>
        </w:rPr>
      </w:pPr>
      <w:r>
        <w:rPr>
          <w:sz w:val="26"/>
          <w:szCs w:val="26"/>
        </w:rPr>
        <w:t xml:space="preserve">Мероприятие 1.1. </w:t>
      </w:r>
      <w:r w:rsidR="00FF6D54" w:rsidRPr="00FF6D54">
        <w:rPr>
          <w:sz w:val="26"/>
          <w:szCs w:val="26"/>
          <w:shd w:val="clear" w:color="auto" w:fill="FFFFFF"/>
        </w:rPr>
        <w:t>Создание системы поддержки фермеров и развитие сельской кооперации</w:t>
      </w:r>
      <w:r w:rsidR="00FF6D54">
        <w:rPr>
          <w:sz w:val="26"/>
          <w:szCs w:val="26"/>
          <w:shd w:val="clear" w:color="auto" w:fill="FFFFFF"/>
        </w:rPr>
        <w:t>.</w:t>
      </w:r>
    </w:p>
    <w:p w:rsidR="00E852C5" w:rsidRDefault="00E852C5" w:rsidP="00FF6D54">
      <w:pPr>
        <w:ind w:firstLine="708"/>
        <w:jc w:val="both"/>
        <w:rPr>
          <w:sz w:val="26"/>
          <w:szCs w:val="26"/>
        </w:rPr>
      </w:pPr>
      <w:r>
        <w:rPr>
          <w:sz w:val="26"/>
          <w:szCs w:val="26"/>
        </w:rPr>
        <w:t>Основное мероприятие 2. Развитие сельскохозяйственной деятельности малых форм хозяйствования.</w:t>
      </w:r>
    </w:p>
    <w:p w:rsidR="00E852C5" w:rsidRDefault="00E852C5" w:rsidP="00E852C5">
      <w:pPr>
        <w:autoSpaceDE w:val="0"/>
        <w:autoSpaceDN w:val="0"/>
        <w:adjustRightInd w:val="0"/>
        <w:ind w:firstLine="709"/>
        <w:jc w:val="both"/>
        <w:rPr>
          <w:sz w:val="26"/>
          <w:szCs w:val="26"/>
          <w:lang w:eastAsia="en-US"/>
        </w:rPr>
      </w:pPr>
      <w:r>
        <w:rPr>
          <w:sz w:val="26"/>
          <w:szCs w:val="26"/>
          <w:lang w:eastAsia="en-US"/>
        </w:rPr>
        <w:t>Подпрограмма реализуется в период с 20</w:t>
      </w:r>
      <w:r w:rsidR="0047506E">
        <w:rPr>
          <w:sz w:val="26"/>
          <w:szCs w:val="26"/>
          <w:lang w:eastAsia="en-US"/>
        </w:rPr>
        <w:t>23</w:t>
      </w:r>
      <w:r>
        <w:rPr>
          <w:sz w:val="26"/>
          <w:szCs w:val="26"/>
          <w:lang w:eastAsia="en-US"/>
        </w:rPr>
        <w:t xml:space="preserve"> по 2035 год в три этапа.</w:t>
      </w:r>
    </w:p>
    <w:p w:rsidR="00E852C5" w:rsidRDefault="00E852C5" w:rsidP="00E852C5">
      <w:pPr>
        <w:autoSpaceDE w:val="0"/>
        <w:autoSpaceDN w:val="0"/>
        <w:adjustRightInd w:val="0"/>
        <w:ind w:firstLine="709"/>
        <w:rPr>
          <w:sz w:val="26"/>
          <w:szCs w:val="26"/>
          <w:lang w:eastAsia="en-US"/>
        </w:rPr>
      </w:pPr>
      <w:r>
        <w:rPr>
          <w:sz w:val="26"/>
          <w:szCs w:val="26"/>
          <w:lang w:eastAsia="en-US"/>
        </w:rPr>
        <w:t>1 этап – 20</w:t>
      </w:r>
      <w:r w:rsidR="0047506E">
        <w:rPr>
          <w:sz w:val="26"/>
          <w:szCs w:val="26"/>
          <w:lang w:eastAsia="en-US"/>
        </w:rPr>
        <w:t>23</w:t>
      </w:r>
      <w:r>
        <w:rPr>
          <w:sz w:val="26"/>
          <w:szCs w:val="26"/>
          <w:lang w:eastAsia="en-US"/>
        </w:rPr>
        <w:t>–2025 годы.</w:t>
      </w:r>
    </w:p>
    <w:p w:rsidR="00E852C5" w:rsidRDefault="00E852C5" w:rsidP="00E852C5">
      <w:pPr>
        <w:autoSpaceDE w:val="0"/>
        <w:autoSpaceDN w:val="0"/>
        <w:adjustRightInd w:val="0"/>
        <w:ind w:firstLine="709"/>
        <w:jc w:val="both"/>
        <w:rPr>
          <w:sz w:val="26"/>
          <w:szCs w:val="26"/>
          <w:lang w:eastAsia="en-US"/>
        </w:rPr>
      </w:pPr>
      <w:r>
        <w:rPr>
          <w:sz w:val="26"/>
          <w:szCs w:val="26"/>
          <w:lang w:eastAsia="en-US"/>
        </w:rPr>
        <w:t>Реализация мероприятий подпрограммы на 1 этапе должна обеспечить достижение к 2025 году следующих целевых показателей (индикаторов):</w:t>
      </w:r>
    </w:p>
    <w:p w:rsidR="00647BC3" w:rsidRDefault="00647BC3" w:rsidP="00647BC3">
      <w:pPr>
        <w:autoSpaceDE w:val="0"/>
        <w:autoSpaceDN w:val="0"/>
        <w:adjustRightInd w:val="0"/>
        <w:ind w:firstLine="708"/>
        <w:jc w:val="both"/>
        <w:rPr>
          <w:sz w:val="26"/>
          <w:szCs w:val="26"/>
          <w:shd w:val="clear" w:color="auto" w:fill="FFFFFF"/>
        </w:rPr>
      </w:pPr>
      <w:r>
        <w:rPr>
          <w:sz w:val="26"/>
          <w:szCs w:val="26"/>
          <w:shd w:val="clear" w:color="auto" w:fill="FFFFFF"/>
        </w:rPr>
        <w:t>количество поданных заявок для участия в конкурсном отборе на получение грантовой поддержки на создание и развитие производства в АПК - 15 единиц;</w:t>
      </w:r>
    </w:p>
    <w:p w:rsidR="00647BC3" w:rsidRDefault="00647BC3" w:rsidP="00647BC3">
      <w:pPr>
        <w:autoSpaceDE w:val="0"/>
        <w:autoSpaceDN w:val="0"/>
        <w:adjustRightInd w:val="0"/>
        <w:ind w:firstLine="708"/>
        <w:jc w:val="both"/>
        <w:rPr>
          <w:sz w:val="26"/>
          <w:szCs w:val="26"/>
          <w:lang w:eastAsia="en-US"/>
        </w:rPr>
      </w:pPr>
      <w:r>
        <w:rPr>
          <w:sz w:val="26"/>
          <w:szCs w:val="26"/>
          <w:shd w:val="clear" w:color="auto" w:fill="FFFFFF"/>
        </w:rPr>
        <w:t>количество новых рабочих мест, созданных крестьянскими (фермерскими) хозяйствами, получившими грант "</w:t>
      </w:r>
      <w:proofErr w:type="spellStart"/>
      <w:r>
        <w:rPr>
          <w:sz w:val="26"/>
          <w:szCs w:val="26"/>
          <w:shd w:val="clear" w:color="auto" w:fill="FFFFFF"/>
        </w:rPr>
        <w:t>Агростартап</w:t>
      </w:r>
      <w:proofErr w:type="spellEnd"/>
      <w:r>
        <w:rPr>
          <w:sz w:val="26"/>
          <w:szCs w:val="26"/>
          <w:shd w:val="clear" w:color="auto" w:fill="FFFFFF"/>
        </w:rPr>
        <w:t>"- 3 единицы</w:t>
      </w:r>
      <w:r>
        <w:rPr>
          <w:sz w:val="26"/>
          <w:szCs w:val="26"/>
          <w:lang w:eastAsia="en-US"/>
        </w:rPr>
        <w:t>;</w:t>
      </w:r>
    </w:p>
    <w:p w:rsidR="00647BC3" w:rsidRDefault="00647BC3" w:rsidP="00647BC3">
      <w:pPr>
        <w:autoSpaceDE w:val="0"/>
        <w:autoSpaceDN w:val="0"/>
        <w:adjustRightInd w:val="0"/>
        <w:ind w:firstLine="708"/>
        <w:jc w:val="both"/>
        <w:rPr>
          <w:sz w:val="26"/>
          <w:szCs w:val="26"/>
          <w:lang w:eastAsia="en-US"/>
        </w:rPr>
      </w:pPr>
      <w:r>
        <w:rPr>
          <w:sz w:val="26"/>
          <w:szCs w:val="26"/>
          <w:shd w:val="clear" w:color="auto" w:fill="FFFFFF"/>
        </w:rPr>
        <w:t>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w:t>
      </w:r>
      <w:proofErr w:type="gramStart"/>
      <w:r>
        <w:rPr>
          <w:sz w:val="26"/>
          <w:szCs w:val="26"/>
          <w:shd w:val="clear" w:color="auto" w:fill="FFFFFF"/>
        </w:rPr>
        <w:t>ств гр</w:t>
      </w:r>
      <w:proofErr w:type="gramEnd"/>
      <w:r>
        <w:rPr>
          <w:sz w:val="26"/>
          <w:szCs w:val="26"/>
          <w:shd w:val="clear" w:color="auto" w:fill="FFFFFF"/>
        </w:rPr>
        <w:t>аждан - 27 единиц</w:t>
      </w:r>
      <w:r>
        <w:rPr>
          <w:sz w:val="26"/>
          <w:szCs w:val="26"/>
          <w:lang w:eastAsia="en-US"/>
        </w:rPr>
        <w:t>;</w:t>
      </w:r>
    </w:p>
    <w:p w:rsidR="00647BC3" w:rsidRDefault="00647BC3" w:rsidP="00E852C5">
      <w:pPr>
        <w:autoSpaceDE w:val="0"/>
        <w:autoSpaceDN w:val="0"/>
        <w:adjustRightInd w:val="0"/>
        <w:ind w:firstLine="709"/>
        <w:jc w:val="both"/>
        <w:rPr>
          <w:sz w:val="26"/>
          <w:szCs w:val="26"/>
          <w:lang w:eastAsia="en-US"/>
        </w:rPr>
      </w:pPr>
      <w:r>
        <w:rPr>
          <w:sz w:val="26"/>
          <w:szCs w:val="26"/>
        </w:rPr>
        <w:t xml:space="preserve">количество новых субъектов малого и среднего предпринимательства, </w:t>
      </w:r>
      <w:r>
        <w:rPr>
          <w:sz w:val="26"/>
          <w:szCs w:val="26"/>
          <w:shd w:val="clear" w:color="auto" w:fill="FFFFFF"/>
        </w:rPr>
        <w:t xml:space="preserve">кроме </w:t>
      </w:r>
      <w:r w:rsidR="00C05F9B">
        <w:rPr>
          <w:sz w:val="26"/>
          <w:szCs w:val="26"/>
          <w:shd w:val="clear" w:color="auto" w:fill="FFFFFF"/>
        </w:rPr>
        <w:t>«</w:t>
      </w:r>
      <w:proofErr w:type="spellStart"/>
      <w:r>
        <w:rPr>
          <w:sz w:val="26"/>
          <w:szCs w:val="26"/>
          <w:shd w:val="clear" w:color="auto" w:fill="FFFFFF"/>
        </w:rPr>
        <w:t>Агрост</w:t>
      </w:r>
      <w:r w:rsidR="009441F8">
        <w:rPr>
          <w:sz w:val="26"/>
          <w:szCs w:val="26"/>
          <w:shd w:val="clear" w:color="auto" w:fill="FFFFFF"/>
        </w:rPr>
        <w:t>а</w:t>
      </w:r>
      <w:r>
        <w:rPr>
          <w:sz w:val="26"/>
          <w:szCs w:val="26"/>
          <w:shd w:val="clear" w:color="auto" w:fill="FFFFFF"/>
        </w:rPr>
        <w:t>ртапов</w:t>
      </w:r>
      <w:proofErr w:type="spellEnd"/>
      <w:r w:rsidR="00C05F9B">
        <w:rPr>
          <w:sz w:val="26"/>
          <w:szCs w:val="26"/>
          <w:shd w:val="clear" w:color="auto" w:fill="FFFFFF"/>
        </w:rPr>
        <w:t>»</w:t>
      </w:r>
      <w:r>
        <w:rPr>
          <w:sz w:val="26"/>
          <w:szCs w:val="26"/>
          <w:shd w:val="clear" w:color="auto" w:fill="FFFFFF"/>
        </w:rPr>
        <w:t xml:space="preserve"> - 18</w:t>
      </w:r>
      <w:r>
        <w:rPr>
          <w:sz w:val="26"/>
          <w:szCs w:val="26"/>
        </w:rPr>
        <w:t xml:space="preserve"> единиц</w:t>
      </w:r>
      <w:r>
        <w:rPr>
          <w:sz w:val="26"/>
          <w:szCs w:val="26"/>
          <w:lang w:eastAsia="en-US"/>
        </w:rPr>
        <w:t>;</w:t>
      </w:r>
    </w:p>
    <w:p w:rsidR="009441F8" w:rsidRDefault="009441F8" w:rsidP="009441F8">
      <w:pPr>
        <w:autoSpaceDE w:val="0"/>
        <w:autoSpaceDN w:val="0"/>
        <w:adjustRightInd w:val="0"/>
        <w:ind w:firstLine="708"/>
        <w:jc w:val="both"/>
        <w:rPr>
          <w:sz w:val="26"/>
          <w:szCs w:val="26"/>
          <w:lang w:eastAsia="en-US"/>
        </w:rPr>
      </w:pPr>
      <w:r>
        <w:rPr>
          <w:sz w:val="26"/>
          <w:szCs w:val="26"/>
        </w:rPr>
        <w:t xml:space="preserve">количество </w:t>
      </w:r>
      <w:proofErr w:type="spellStart"/>
      <w:r>
        <w:rPr>
          <w:sz w:val="26"/>
          <w:szCs w:val="26"/>
        </w:rPr>
        <w:t>самозанятых</w:t>
      </w:r>
      <w:proofErr w:type="spellEnd"/>
      <w:r>
        <w:rPr>
          <w:sz w:val="26"/>
          <w:szCs w:val="26"/>
        </w:rPr>
        <w:t xml:space="preserve">, вовлеченных в </w:t>
      </w:r>
      <w:proofErr w:type="spellStart"/>
      <w:r>
        <w:rPr>
          <w:sz w:val="26"/>
          <w:szCs w:val="26"/>
        </w:rPr>
        <w:t>логистические</w:t>
      </w:r>
      <w:proofErr w:type="spellEnd"/>
      <w:r>
        <w:rPr>
          <w:sz w:val="26"/>
          <w:szCs w:val="26"/>
        </w:rPr>
        <w:t xml:space="preserve"> цепочки СХТП - 15 единиц;</w:t>
      </w:r>
    </w:p>
    <w:p w:rsidR="00E852C5" w:rsidRDefault="00E852C5" w:rsidP="00647BC3">
      <w:pPr>
        <w:autoSpaceDE w:val="0"/>
        <w:autoSpaceDN w:val="0"/>
        <w:adjustRightInd w:val="0"/>
        <w:ind w:firstLine="708"/>
        <w:jc w:val="both"/>
        <w:rPr>
          <w:sz w:val="26"/>
          <w:szCs w:val="26"/>
          <w:lang w:eastAsia="en-US"/>
        </w:rPr>
      </w:pPr>
      <w:r>
        <w:rPr>
          <w:sz w:val="26"/>
          <w:szCs w:val="26"/>
          <w:lang w:eastAsia="en-US"/>
        </w:rPr>
        <w:t>рост объема сельскохозяйственной продукции, произведенной крестьянскими (фермерскими) хозяйствами, включая индивидуальных предпринимателей, – 10</w:t>
      </w:r>
      <w:r w:rsidR="00647BC3">
        <w:rPr>
          <w:sz w:val="26"/>
          <w:szCs w:val="26"/>
          <w:lang w:eastAsia="en-US"/>
        </w:rPr>
        <w:t>2</w:t>
      </w:r>
      <w:r>
        <w:rPr>
          <w:sz w:val="26"/>
          <w:szCs w:val="26"/>
          <w:lang w:eastAsia="en-US"/>
        </w:rPr>
        <w:t>,0 процента.</w:t>
      </w:r>
    </w:p>
    <w:p w:rsidR="00E852C5" w:rsidRDefault="00E852C5" w:rsidP="00E852C5">
      <w:pPr>
        <w:autoSpaceDE w:val="0"/>
        <w:autoSpaceDN w:val="0"/>
        <w:adjustRightInd w:val="0"/>
        <w:ind w:firstLine="709"/>
        <w:rPr>
          <w:sz w:val="26"/>
          <w:szCs w:val="26"/>
          <w:lang w:eastAsia="en-US"/>
        </w:rPr>
      </w:pPr>
      <w:r>
        <w:rPr>
          <w:sz w:val="26"/>
          <w:szCs w:val="26"/>
          <w:lang w:eastAsia="en-US"/>
        </w:rPr>
        <w:t>2 этап – 2026–2030 годы.</w:t>
      </w:r>
    </w:p>
    <w:p w:rsidR="00E852C5" w:rsidRDefault="00E852C5" w:rsidP="00E852C5">
      <w:pPr>
        <w:autoSpaceDE w:val="0"/>
        <w:autoSpaceDN w:val="0"/>
        <w:adjustRightInd w:val="0"/>
        <w:ind w:firstLine="709"/>
        <w:jc w:val="both"/>
        <w:rPr>
          <w:sz w:val="26"/>
          <w:szCs w:val="26"/>
          <w:lang w:eastAsia="en-US"/>
        </w:rPr>
      </w:pPr>
      <w:r>
        <w:rPr>
          <w:sz w:val="26"/>
          <w:szCs w:val="26"/>
          <w:lang w:eastAsia="en-US"/>
        </w:rPr>
        <w:t>Реализация мероприятий подпрограммы на 2 этапе должна обеспечить:</w:t>
      </w:r>
    </w:p>
    <w:p w:rsidR="00E852C5" w:rsidRDefault="00E852C5" w:rsidP="00E852C5">
      <w:pPr>
        <w:autoSpaceDE w:val="0"/>
        <w:autoSpaceDN w:val="0"/>
        <w:adjustRightInd w:val="0"/>
        <w:ind w:firstLine="709"/>
        <w:jc w:val="both"/>
        <w:rPr>
          <w:sz w:val="26"/>
          <w:szCs w:val="26"/>
          <w:lang w:eastAsia="en-US"/>
        </w:rPr>
      </w:pPr>
      <w:r>
        <w:rPr>
          <w:sz w:val="26"/>
          <w:szCs w:val="26"/>
          <w:lang w:eastAsia="en-US"/>
        </w:rPr>
        <w:t>рост объема сельскохозяйственной продукции, произведенной крестьянскими (фермерскими) хозяйствами, включая индивидуальных предпринимателей, – 1</w:t>
      </w:r>
      <w:r w:rsidR="00E866AC">
        <w:rPr>
          <w:sz w:val="26"/>
          <w:szCs w:val="26"/>
          <w:lang w:eastAsia="en-US"/>
        </w:rPr>
        <w:t>05</w:t>
      </w:r>
      <w:r>
        <w:rPr>
          <w:sz w:val="26"/>
          <w:szCs w:val="26"/>
          <w:lang w:eastAsia="en-US"/>
        </w:rPr>
        <w:t>,0 процент</w:t>
      </w:r>
      <w:r w:rsidR="00E866AC">
        <w:rPr>
          <w:sz w:val="26"/>
          <w:szCs w:val="26"/>
          <w:lang w:eastAsia="en-US"/>
        </w:rPr>
        <w:t>ов</w:t>
      </w:r>
      <w:r>
        <w:rPr>
          <w:sz w:val="26"/>
          <w:szCs w:val="26"/>
          <w:lang w:eastAsia="en-US"/>
        </w:rPr>
        <w:t>.</w:t>
      </w:r>
    </w:p>
    <w:p w:rsidR="00E852C5" w:rsidRDefault="00E852C5" w:rsidP="00E852C5">
      <w:pPr>
        <w:ind w:firstLine="709"/>
        <w:jc w:val="both"/>
        <w:rPr>
          <w:sz w:val="26"/>
          <w:szCs w:val="26"/>
          <w:lang w:eastAsia="en-US"/>
        </w:rPr>
      </w:pPr>
      <w:r>
        <w:rPr>
          <w:sz w:val="26"/>
          <w:szCs w:val="26"/>
          <w:lang w:eastAsia="en-US"/>
        </w:rPr>
        <w:t>3 этап – 2031–2035 годы.</w:t>
      </w:r>
    </w:p>
    <w:p w:rsidR="00E852C5" w:rsidRDefault="00E852C5" w:rsidP="00E852C5">
      <w:pPr>
        <w:autoSpaceDE w:val="0"/>
        <w:autoSpaceDN w:val="0"/>
        <w:adjustRightInd w:val="0"/>
        <w:ind w:firstLine="709"/>
        <w:jc w:val="both"/>
        <w:rPr>
          <w:sz w:val="26"/>
          <w:szCs w:val="26"/>
          <w:lang w:eastAsia="en-US"/>
        </w:rPr>
      </w:pPr>
      <w:r>
        <w:rPr>
          <w:sz w:val="26"/>
          <w:szCs w:val="26"/>
          <w:lang w:eastAsia="en-US"/>
        </w:rPr>
        <w:t>Реализация мероприятий подпрограммы на 3 этапе должна обеспечить:</w:t>
      </w:r>
    </w:p>
    <w:p w:rsidR="00E852C5" w:rsidRDefault="00E852C5" w:rsidP="00E852C5">
      <w:pPr>
        <w:autoSpaceDE w:val="0"/>
        <w:autoSpaceDN w:val="0"/>
        <w:adjustRightInd w:val="0"/>
        <w:ind w:firstLine="709"/>
        <w:jc w:val="both"/>
        <w:rPr>
          <w:sz w:val="26"/>
          <w:szCs w:val="26"/>
          <w:lang w:eastAsia="en-US"/>
        </w:rPr>
      </w:pPr>
      <w:r>
        <w:rPr>
          <w:sz w:val="26"/>
          <w:szCs w:val="26"/>
          <w:lang w:eastAsia="en-US"/>
        </w:rPr>
        <w:t>рост объема сельскохозяйственной продукции, произведенной крестьянскими (фермерскими) хозяйствами, включая индивидуальных предпринимателей, –  1</w:t>
      </w:r>
      <w:r w:rsidR="003E68F5">
        <w:rPr>
          <w:sz w:val="26"/>
          <w:szCs w:val="26"/>
          <w:lang w:eastAsia="en-US"/>
        </w:rPr>
        <w:t>1</w:t>
      </w:r>
      <w:r>
        <w:rPr>
          <w:sz w:val="26"/>
          <w:szCs w:val="26"/>
          <w:lang w:eastAsia="en-US"/>
        </w:rPr>
        <w:t>0,0 процент</w:t>
      </w:r>
      <w:r w:rsidR="003E68F5">
        <w:rPr>
          <w:sz w:val="26"/>
          <w:szCs w:val="26"/>
          <w:lang w:eastAsia="en-US"/>
        </w:rPr>
        <w:t>ов</w:t>
      </w:r>
      <w:r>
        <w:rPr>
          <w:sz w:val="26"/>
          <w:szCs w:val="26"/>
          <w:lang w:eastAsia="en-US"/>
        </w:rPr>
        <w:t>.</w:t>
      </w:r>
    </w:p>
    <w:p w:rsidR="00E852C5" w:rsidRDefault="00E852C5" w:rsidP="00E852C5">
      <w:pPr>
        <w:autoSpaceDE w:val="0"/>
        <w:autoSpaceDN w:val="0"/>
        <w:adjustRightInd w:val="0"/>
        <w:ind w:firstLine="709"/>
        <w:jc w:val="both"/>
        <w:rPr>
          <w:sz w:val="26"/>
          <w:szCs w:val="26"/>
          <w:lang w:eastAsia="en-US"/>
        </w:rPr>
      </w:pPr>
    </w:p>
    <w:p w:rsidR="00E852C5" w:rsidRDefault="00E852C5" w:rsidP="00E852C5">
      <w:pPr>
        <w:autoSpaceDE w:val="0"/>
        <w:autoSpaceDN w:val="0"/>
        <w:adjustRightInd w:val="0"/>
        <w:jc w:val="center"/>
        <w:outlineLvl w:val="0"/>
        <w:rPr>
          <w:b/>
          <w:sz w:val="26"/>
          <w:szCs w:val="26"/>
        </w:rPr>
      </w:pPr>
      <w:r>
        <w:rPr>
          <w:b/>
          <w:sz w:val="26"/>
          <w:szCs w:val="26"/>
          <w:lang w:eastAsia="en-US"/>
        </w:rPr>
        <w:t>Раздел IV. О</w:t>
      </w:r>
      <w:r>
        <w:rPr>
          <w:b/>
          <w:sz w:val="26"/>
          <w:szCs w:val="26"/>
        </w:rPr>
        <w:t xml:space="preserve">боснование объема финансовых ресурсов, необходимых </w:t>
      </w:r>
    </w:p>
    <w:p w:rsidR="00E852C5" w:rsidRDefault="00E852C5" w:rsidP="00E852C5">
      <w:pPr>
        <w:autoSpaceDE w:val="0"/>
        <w:autoSpaceDN w:val="0"/>
        <w:adjustRightInd w:val="0"/>
        <w:jc w:val="center"/>
        <w:outlineLvl w:val="0"/>
        <w:rPr>
          <w:b/>
          <w:sz w:val="26"/>
          <w:szCs w:val="26"/>
        </w:rPr>
      </w:pPr>
      <w:proofErr w:type="gramStart"/>
      <w:r>
        <w:rPr>
          <w:b/>
          <w:sz w:val="26"/>
          <w:szCs w:val="26"/>
        </w:rPr>
        <w:t xml:space="preserve">для реализации подпрограммы (с расшифровкой по источникам </w:t>
      </w:r>
      <w:proofErr w:type="gramEnd"/>
    </w:p>
    <w:p w:rsidR="00E852C5" w:rsidRDefault="00E852C5" w:rsidP="00E852C5">
      <w:pPr>
        <w:autoSpaceDE w:val="0"/>
        <w:autoSpaceDN w:val="0"/>
        <w:adjustRightInd w:val="0"/>
        <w:jc w:val="center"/>
        <w:outlineLvl w:val="0"/>
        <w:rPr>
          <w:b/>
          <w:sz w:val="26"/>
          <w:szCs w:val="26"/>
        </w:rPr>
      </w:pPr>
      <w:r>
        <w:rPr>
          <w:b/>
          <w:sz w:val="26"/>
          <w:szCs w:val="26"/>
        </w:rPr>
        <w:t>финансирования, по этапам и годам реализации подпрограммы)</w:t>
      </w:r>
    </w:p>
    <w:p w:rsidR="00E852C5" w:rsidRDefault="00E852C5" w:rsidP="00E852C5">
      <w:pPr>
        <w:autoSpaceDE w:val="0"/>
        <w:autoSpaceDN w:val="0"/>
        <w:adjustRightInd w:val="0"/>
        <w:ind w:firstLine="709"/>
        <w:jc w:val="both"/>
        <w:rPr>
          <w:sz w:val="26"/>
          <w:szCs w:val="26"/>
          <w:lang w:eastAsia="en-US"/>
        </w:rPr>
      </w:pPr>
    </w:p>
    <w:p w:rsidR="00E852C5" w:rsidRDefault="00E852C5" w:rsidP="00E852C5">
      <w:pPr>
        <w:autoSpaceDE w:val="0"/>
        <w:autoSpaceDN w:val="0"/>
        <w:adjustRightInd w:val="0"/>
        <w:ind w:firstLine="709"/>
        <w:jc w:val="both"/>
        <w:rPr>
          <w:sz w:val="26"/>
          <w:szCs w:val="26"/>
        </w:rPr>
      </w:pPr>
      <w:r>
        <w:rPr>
          <w:sz w:val="26"/>
          <w:szCs w:val="26"/>
        </w:rPr>
        <w:t>Расходы подпрограммы формируются за счет средств федерального бюджета, республиканского бюджета Чувашской Республики, местного бюджета и внебюджетных источников.</w:t>
      </w:r>
    </w:p>
    <w:p w:rsidR="00E852C5" w:rsidRDefault="00E852C5" w:rsidP="00E852C5">
      <w:pPr>
        <w:autoSpaceDE w:val="0"/>
        <w:autoSpaceDN w:val="0"/>
        <w:adjustRightInd w:val="0"/>
        <w:ind w:firstLine="709"/>
        <w:jc w:val="both"/>
        <w:rPr>
          <w:sz w:val="26"/>
          <w:szCs w:val="26"/>
          <w:lang w:eastAsia="en-US"/>
        </w:rPr>
      </w:pPr>
      <w:r>
        <w:rPr>
          <w:sz w:val="26"/>
          <w:szCs w:val="26"/>
          <w:lang w:eastAsia="en-US"/>
        </w:rPr>
        <w:t>Прогнозируемые объемы бюджетных ассигнований на реализацию мероприятий подпрограммы в 20</w:t>
      </w:r>
      <w:r w:rsidR="00895FF5">
        <w:rPr>
          <w:sz w:val="26"/>
          <w:szCs w:val="26"/>
          <w:lang w:eastAsia="en-US"/>
        </w:rPr>
        <w:t>23</w:t>
      </w:r>
      <w:r>
        <w:rPr>
          <w:sz w:val="26"/>
          <w:szCs w:val="26"/>
          <w:lang w:eastAsia="en-US"/>
        </w:rPr>
        <w:t xml:space="preserve">–2035 годах составляют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lang w:eastAsia="en-US"/>
        </w:rPr>
        <w:t>р</w:t>
      </w:r>
      <w:proofErr w:type="gramEnd"/>
      <w:r>
        <w:rPr>
          <w:sz w:val="26"/>
          <w:szCs w:val="26"/>
          <w:lang w:eastAsia="en-US"/>
        </w:rPr>
        <w:t>ублей.</w:t>
      </w:r>
    </w:p>
    <w:p w:rsidR="00E852C5" w:rsidRDefault="00E852C5" w:rsidP="00E852C5">
      <w:pPr>
        <w:autoSpaceDE w:val="0"/>
        <w:autoSpaceDN w:val="0"/>
        <w:adjustRightInd w:val="0"/>
        <w:ind w:firstLine="709"/>
        <w:jc w:val="both"/>
        <w:rPr>
          <w:sz w:val="26"/>
          <w:szCs w:val="26"/>
        </w:rPr>
      </w:pPr>
      <w:r>
        <w:rPr>
          <w:sz w:val="26"/>
          <w:szCs w:val="26"/>
        </w:rPr>
        <w:t>На 1 этапе (20</w:t>
      </w:r>
      <w:r w:rsidR="00895FF5">
        <w:rPr>
          <w:sz w:val="26"/>
          <w:szCs w:val="26"/>
        </w:rPr>
        <w:t>23</w:t>
      </w:r>
      <w:r>
        <w:rPr>
          <w:sz w:val="26"/>
          <w:szCs w:val="26"/>
        </w:rPr>
        <w:t>–2025 годы) объем финансирования подпрограммы составляет</w:t>
      </w:r>
      <w:r w:rsidR="00895FF5">
        <w:rPr>
          <w:sz w:val="26"/>
          <w:szCs w:val="26"/>
        </w:rPr>
        <w:t xml:space="preserve">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rPr>
        <w:t>р</w:t>
      </w:r>
      <w:proofErr w:type="gramEnd"/>
      <w:r>
        <w:rPr>
          <w:sz w:val="26"/>
          <w:szCs w:val="26"/>
        </w:rPr>
        <w:t>ублей, из них средства:</w:t>
      </w:r>
    </w:p>
    <w:p w:rsidR="00E852C5" w:rsidRDefault="00E852C5" w:rsidP="00E852C5">
      <w:pPr>
        <w:autoSpaceDE w:val="0"/>
        <w:autoSpaceDN w:val="0"/>
        <w:adjustRightInd w:val="0"/>
        <w:ind w:firstLine="709"/>
        <w:jc w:val="both"/>
        <w:rPr>
          <w:sz w:val="26"/>
          <w:szCs w:val="26"/>
        </w:rPr>
      </w:pPr>
      <w:r>
        <w:rPr>
          <w:sz w:val="26"/>
          <w:szCs w:val="26"/>
        </w:rPr>
        <w:t xml:space="preserve">федерального бюджета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rPr>
        <w:t>р</w:t>
      </w:r>
      <w:proofErr w:type="gramEnd"/>
      <w:r>
        <w:rPr>
          <w:sz w:val="26"/>
          <w:szCs w:val="26"/>
        </w:rPr>
        <w:t>ублей;</w:t>
      </w:r>
    </w:p>
    <w:p w:rsidR="00E852C5" w:rsidRDefault="00E852C5" w:rsidP="00E852C5">
      <w:pPr>
        <w:autoSpaceDE w:val="0"/>
        <w:autoSpaceDN w:val="0"/>
        <w:adjustRightInd w:val="0"/>
        <w:ind w:firstLine="709"/>
        <w:jc w:val="both"/>
        <w:rPr>
          <w:sz w:val="26"/>
          <w:szCs w:val="26"/>
        </w:rPr>
      </w:pPr>
      <w:r>
        <w:rPr>
          <w:sz w:val="26"/>
          <w:szCs w:val="26"/>
        </w:rPr>
        <w:t xml:space="preserve">республиканского бюджета Чувашской Республики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rPr>
        <w:t>р</w:t>
      </w:r>
      <w:proofErr w:type="gramEnd"/>
      <w:r>
        <w:rPr>
          <w:sz w:val="26"/>
          <w:szCs w:val="26"/>
        </w:rPr>
        <w:t>ублей;</w:t>
      </w:r>
    </w:p>
    <w:p w:rsidR="00E852C5" w:rsidRDefault="00E852C5" w:rsidP="00E852C5">
      <w:pPr>
        <w:autoSpaceDE w:val="0"/>
        <w:autoSpaceDN w:val="0"/>
        <w:adjustRightInd w:val="0"/>
        <w:ind w:firstLine="709"/>
        <w:jc w:val="both"/>
        <w:rPr>
          <w:sz w:val="26"/>
          <w:szCs w:val="26"/>
        </w:rPr>
      </w:pPr>
      <w:r>
        <w:rPr>
          <w:sz w:val="26"/>
          <w:szCs w:val="26"/>
        </w:rPr>
        <w:t xml:space="preserve">местного бюджета – </w:t>
      </w:r>
      <w:r w:rsidR="009D7F74" w:rsidRPr="00694788">
        <w:rPr>
          <w:rFonts w:eastAsiaTheme="minorHAnsi"/>
          <w:sz w:val="26"/>
          <w:szCs w:val="26"/>
          <w:lang w:eastAsia="en-US"/>
        </w:rPr>
        <w:t>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rPr>
        <w:t>р</w:t>
      </w:r>
      <w:proofErr w:type="gramEnd"/>
      <w:r>
        <w:rPr>
          <w:sz w:val="26"/>
          <w:szCs w:val="26"/>
        </w:rPr>
        <w:t>ублей;</w:t>
      </w:r>
    </w:p>
    <w:p w:rsidR="00E852C5" w:rsidRDefault="00E852C5" w:rsidP="00E852C5">
      <w:pPr>
        <w:autoSpaceDE w:val="0"/>
        <w:autoSpaceDN w:val="0"/>
        <w:adjustRightInd w:val="0"/>
        <w:ind w:firstLine="709"/>
        <w:jc w:val="both"/>
        <w:rPr>
          <w:sz w:val="26"/>
          <w:szCs w:val="26"/>
        </w:rPr>
      </w:pPr>
      <w:r>
        <w:rPr>
          <w:sz w:val="26"/>
          <w:szCs w:val="26"/>
        </w:rPr>
        <w:t>внебюджетных источников – 0</w:t>
      </w:r>
      <w:r w:rsidR="009D7F74">
        <w:rPr>
          <w:rFonts w:eastAsiaTheme="minorHAnsi"/>
          <w:sz w:val="26"/>
          <w:szCs w:val="26"/>
          <w:lang w:eastAsia="en-US"/>
        </w:rPr>
        <w:t>,0 тыс</w:t>
      </w:r>
      <w:proofErr w:type="gramStart"/>
      <w:r w:rsidR="009D7F74">
        <w:rPr>
          <w:rFonts w:eastAsiaTheme="minorHAnsi"/>
          <w:sz w:val="26"/>
          <w:szCs w:val="26"/>
          <w:lang w:eastAsia="en-US"/>
        </w:rPr>
        <w:t>.</w:t>
      </w:r>
      <w:r>
        <w:rPr>
          <w:sz w:val="26"/>
          <w:szCs w:val="26"/>
        </w:rPr>
        <w:t>р</w:t>
      </w:r>
      <w:proofErr w:type="gramEnd"/>
      <w:r>
        <w:rPr>
          <w:sz w:val="26"/>
          <w:szCs w:val="26"/>
        </w:rPr>
        <w:t>ублей.</w:t>
      </w:r>
    </w:p>
    <w:p w:rsidR="00E852C5" w:rsidRDefault="00E852C5" w:rsidP="00E852C5">
      <w:pPr>
        <w:autoSpaceDE w:val="0"/>
        <w:autoSpaceDN w:val="0"/>
        <w:adjustRightInd w:val="0"/>
        <w:ind w:firstLine="709"/>
        <w:jc w:val="both"/>
        <w:rPr>
          <w:sz w:val="26"/>
          <w:szCs w:val="26"/>
        </w:rPr>
      </w:pPr>
      <w:r>
        <w:rPr>
          <w:sz w:val="26"/>
          <w:szCs w:val="26"/>
        </w:rPr>
        <w:t xml:space="preserve">На 2 этапе (2026–2030 годы) объем финансирования подпрограммы составляет </w:t>
      </w:r>
      <w:r w:rsidR="009D7F74" w:rsidRPr="00694788">
        <w:rPr>
          <w:rFonts w:eastAsiaTheme="minorHAnsi"/>
          <w:sz w:val="26"/>
          <w:szCs w:val="26"/>
          <w:lang w:eastAsia="en-US"/>
        </w:rPr>
        <w:t>0</w:t>
      </w:r>
      <w:r w:rsidR="009D7F74">
        <w:rPr>
          <w:rFonts w:eastAsiaTheme="minorHAnsi"/>
          <w:sz w:val="26"/>
          <w:szCs w:val="26"/>
          <w:lang w:eastAsia="en-US"/>
        </w:rPr>
        <w:t xml:space="preserve">,0 тыс. </w:t>
      </w:r>
      <w:r>
        <w:rPr>
          <w:sz w:val="26"/>
          <w:szCs w:val="26"/>
        </w:rPr>
        <w:t>рублей, из них средства:</w:t>
      </w:r>
    </w:p>
    <w:p w:rsidR="00E852C5" w:rsidRDefault="00E852C5" w:rsidP="00E852C5">
      <w:pPr>
        <w:autoSpaceDE w:val="0"/>
        <w:autoSpaceDN w:val="0"/>
        <w:adjustRightInd w:val="0"/>
        <w:ind w:firstLine="709"/>
        <w:jc w:val="both"/>
        <w:rPr>
          <w:sz w:val="26"/>
          <w:szCs w:val="26"/>
        </w:rPr>
      </w:pPr>
      <w:r>
        <w:rPr>
          <w:sz w:val="26"/>
          <w:szCs w:val="26"/>
        </w:rPr>
        <w:t xml:space="preserve">федерального бюджета – </w:t>
      </w:r>
      <w:r w:rsidR="009D7F74" w:rsidRPr="00694788">
        <w:rPr>
          <w:rFonts w:eastAsiaTheme="minorHAnsi"/>
          <w:sz w:val="26"/>
          <w:szCs w:val="26"/>
          <w:lang w:eastAsia="en-US"/>
        </w:rPr>
        <w:t>0</w:t>
      </w:r>
      <w:r w:rsidR="009D7F74">
        <w:rPr>
          <w:rFonts w:eastAsiaTheme="minorHAnsi"/>
          <w:sz w:val="26"/>
          <w:szCs w:val="26"/>
          <w:lang w:eastAsia="en-US"/>
        </w:rPr>
        <w:t xml:space="preserve">,0 тыс. </w:t>
      </w:r>
      <w:r>
        <w:rPr>
          <w:sz w:val="26"/>
          <w:szCs w:val="26"/>
        </w:rPr>
        <w:t>рублей;</w:t>
      </w:r>
    </w:p>
    <w:p w:rsidR="00E852C5" w:rsidRDefault="00E852C5" w:rsidP="00E852C5">
      <w:pPr>
        <w:autoSpaceDE w:val="0"/>
        <w:autoSpaceDN w:val="0"/>
        <w:adjustRightInd w:val="0"/>
        <w:ind w:firstLine="709"/>
        <w:jc w:val="both"/>
        <w:rPr>
          <w:sz w:val="26"/>
          <w:szCs w:val="26"/>
        </w:rPr>
      </w:pPr>
      <w:r>
        <w:rPr>
          <w:sz w:val="26"/>
          <w:szCs w:val="26"/>
        </w:rPr>
        <w:t xml:space="preserve">республиканского бюджета Чувашской Республики – </w:t>
      </w:r>
      <w:r w:rsidR="009D7F74" w:rsidRPr="00694788">
        <w:rPr>
          <w:rFonts w:eastAsiaTheme="minorHAnsi"/>
          <w:sz w:val="26"/>
          <w:szCs w:val="26"/>
          <w:lang w:eastAsia="en-US"/>
        </w:rPr>
        <w:t>0</w:t>
      </w:r>
      <w:r w:rsidR="009D7F74">
        <w:rPr>
          <w:rFonts w:eastAsiaTheme="minorHAnsi"/>
          <w:sz w:val="26"/>
          <w:szCs w:val="26"/>
          <w:lang w:eastAsia="en-US"/>
        </w:rPr>
        <w:t>,0 тыс.</w:t>
      </w:r>
      <w:r>
        <w:rPr>
          <w:sz w:val="26"/>
          <w:szCs w:val="26"/>
        </w:rPr>
        <w:t xml:space="preserve"> рублей;</w:t>
      </w:r>
    </w:p>
    <w:p w:rsidR="00E852C5" w:rsidRDefault="00E852C5" w:rsidP="00E852C5">
      <w:pPr>
        <w:autoSpaceDE w:val="0"/>
        <w:autoSpaceDN w:val="0"/>
        <w:adjustRightInd w:val="0"/>
        <w:ind w:firstLine="709"/>
        <w:jc w:val="both"/>
        <w:rPr>
          <w:sz w:val="26"/>
          <w:szCs w:val="26"/>
        </w:rPr>
      </w:pPr>
      <w:r>
        <w:rPr>
          <w:sz w:val="26"/>
          <w:szCs w:val="26"/>
        </w:rPr>
        <w:t xml:space="preserve">местного бюджета – </w:t>
      </w:r>
      <w:r w:rsidR="009D7F74" w:rsidRPr="00694788">
        <w:rPr>
          <w:rFonts w:eastAsiaTheme="minorHAnsi"/>
          <w:sz w:val="26"/>
          <w:szCs w:val="26"/>
          <w:lang w:eastAsia="en-US"/>
        </w:rPr>
        <w:t>0</w:t>
      </w:r>
      <w:r w:rsidR="009D7F74">
        <w:rPr>
          <w:rFonts w:eastAsiaTheme="minorHAnsi"/>
          <w:sz w:val="26"/>
          <w:szCs w:val="26"/>
          <w:lang w:eastAsia="en-US"/>
        </w:rPr>
        <w:t xml:space="preserve">,0 тыс. </w:t>
      </w:r>
      <w:r>
        <w:rPr>
          <w:sz w:val="26"/>
          <w:szCs w:val="26"/>
        </w:rPr>
        <w:t>рублей;</w:t>
      </w:r>
    </w:p>
    <w:p w:rsidR="00E852C5" w:rsidRDefault="00E852C5" w:rsidP="00E852C5">
      <w:pPr>
        <w:autoSpaceDE w:val="0"/>
        <w:autoSpaceDN w:val="0"/>
        <w:adjustRightInd w:val="0"/>
        <w:ind w:firstLine="709"/>
        <w:jc w:val="both"/>
        <w:rPr>
          <w:sz w:val="26"/>
          <w:szCs w:val="26"/>
        </w:rPr>
      </w:pPr>
      <w:r>
        <w:rPr>
          <w:sz w:val="26"/>
          <w:szCs w:val="26"/>
        </w:rPr>
        <w:t xml:space="preserve">внебюджетных источников – </w:t>
      </w:r>
      <w:r w:rsidR="009D7F74" w:rsidRPr="00694788">
        <w:rPr>
          <w:rFonts w:eastAsiaTheme="minorHAnsi"/>
          <w:sz w:val="26"/>
          <w:szCs w:val="26"/>
          <w:lang w:eastAsia="en-US"/>
        </w:rPr>
        <w:t>0</w:t>
      </w:r>
      <w:r w:rsidR="009D7F74">
        <w:rPr>
          <w:rFonts w:eastAsiaTheme="minorHAnsi"/>
          <w:sz w:val="26"/>
          <w:szCs w:val="26"/>
          <w:lang w:eastAsia="en-US"/>
        </w:rPr>
        <w:t xml:space="preserve">,0 тыс. </w:t>
      </w:r>
      <w:r>
        <w:rPr>
          <w:sz w:val="26"/>
          <w:szCs w:val="26"/>
        </w:rPr>
        <w:t>рублей.</w:t>
      </w:r>
    </w:p>
    <w:p w:rsidR="00E852C5" w:rsidRDefault="00E852C5" w:rsidP="00E852C5">
      <w:pPr>
        <w:autoSpaceDE w:val="0"/>
        <w:autoSpaceDN w:val="0"/>
        <w:adjustRightInd w:val="0"/>
        <w:ind w:firstLine="709"/>
        <w:jc w:val="both"/>
        <w:rPr>
          <w:sz w:val="26"/>
          <w:szCs w:val="26"/>
        </w:rPr>
      </w:pPr>
      <w:r>
        <w:rPr>
          <w:sz w:val="26"/>
          <w:szCs w:val="26"/>
        </w:rPr>
        <w:t xml:space="preserve">На 3 этапе (2031–2035 годы) объем финансирования подпрограммы составляет </w:t>
      </w:r>
      <w:r w:rsidR="009D7F74" w:rsidRPr="00694788">
        <w:rPr>
          <w:rFonts w:eastAsiaTheme="minorHAnsi"/>
          <w:sz w:val="26"/>
          <w:szCs w:val="26"/>
          <w:lang w:eastAsia="en-US"/>
        </w:rPr>
        <w:t>0</w:t>
      </w:r>
      <w:r w:rsidR="009D7F74">
        <w:rPr>
          <w:rFonts w:eastAsiaTheme="minorHAnsi"/>
          <w:sz w:val="26"/>
          <w:szCs w:val="26"/>
          <w:lang w:eastAsia="en-US"/>
        </w:rPr>
        <w:t xml:space="preserve">,0 тыс. </w:t>
      </w:r>
      <w:r>
        <w:rPr>
          <w:sz w:val="26"/>
          <w:szCs w:val="26"/>
        </w:rPr>
        <w:t>рублей, из них средства:</w:t>
      </w:r>
    </w:p>
    <w:p w:rsidR="00E852C5" w:rsidRDefault="00E852C5" w:rsidP="00E852C5">
      <w:pPr>
        <w:autoSpaceDE w:val="0"/>
        <w:autoSpaceDN w:val="0"/>
        <w:adjustRightInd w:val="0"/>
        <w:ind w:firstLine="709"/>
        <w:jc w:val="both"/>
        <w:rPr>
          <w:sz w:val="26"/>
          <w:szCs w:val="26"/>
        </w:rPr>
      </w:pPr>
      <w:r>
        <w:rPr>
          <w:sz w:val="26"/>
          <w:szCs w:val="26"/>
        </w:rPr>
        <w:t xml:space="preserve">федерального бюджета – </w:t>
      </w:r>
      <w:r w:rsidR="009D7F74" w:rsidRPr="00694788">
        <w:rPr>
          <w:rFonts w:eastAsiaTheme="minorHAnsi"/>
          <w:sz w:val="26"/>
          <w:szCs w:val="26"/>
          <w:lang w:eastAsia="en-US"/>
        </w:rPr>
        <w:t>0</w:t>
      </w:r>
      <w:r w:rsidR="009D7F74">
        <w:rPr>
          <w:rFonts w:eastAsiaTheme="minorHAnsi"/>
          <w:sz w:val="26"/>
          <w:szCs w:val="26"/>
          <w:lang w:eastAsia="en-US"/>
        </w:rPr>
        <w:t xml:space="preserve">,0 тыс. </w:t>
      </w:r>
      <w:r>
        <w:rPr>
          <w:sz w:val="26"/>
          <w:szCs w:val="26"/>
        </w:rPr>
        <w:t>рублей;</w:t>
      </w:r>
    </w:p>
    <w:p w:rsidR="00E852C5" w:rsidRDefault="00E852C5" w:rsidP="00E852C5">
      <w:pPr>
        <w:autoSpaceDE w:val="0"/>
        <w:autoSpaceDN w:val="0"/>
        <w:adjustRightInd w:val="0"/>
        <w:ind w:firstLine="709"/>
        <w:jc w:val="both"/>
        <w:rPr>
          <w:sz w:val="26"/>
          <w:szCs w:val="26"/>
        </w:rPr>
      </w:pPr>
      <w:r>
        <w:rPr>
          <w:sz w:val="26"/>
          <w:szCs w:val="26"/>
        </w:rPr>
        <w:t xml:space="preserve">республиканского бюджета Чувашской Республики – </w:t>
      </w:r>
      <w:r w:rsidR="009D7F74" w:rsidRPr="00694788">
        <w:rPr>
          <w:rFonts w:eastAsiaTheme="minorHAnsi"/>
          <w:sz w:val="26"/>
          <w:szCs w:val="26"/>
          <w:lang w:eastAsia="en-US"/>
        </w:rPr>
        <w:t>0</w:t>
      </w:r>
      <w:r w:rsidR="009D7F74">
        <w:rPr>
          <w:rFonts w:eastAsiaTheme="minorHAnsi"/>
          <w:sz w:val="26"/>
          <w:szCs w:val="26"/>
          <w:lang w:eastAsia="en-US"/>
        </w:rPr>
        <w:t xml:space="preserve">,0 тыс. </w:t>
      </w:r>
      <w:r>
        <w:rPr>
          <w:sz w:val="26"/>
          <w:szCs w:val="26"/>
        </w:rPr>
        <w:t>рублей;</w:t>
      </w:r>
    </w:p>
    <w:p w:rsidR="00E852C5" w:rsidRDefault="00E852C5" w:rsidP="00E852C5">
      <w:pPr>
        <w:autoSpaceDE w:val="0"/>
        <w:autoSpaceDN w:val="0"/>
        <w:adjustRightInd w:val="0"/>
        <w:ind w:firstLine="709"/>
        <w:jc w:val="both"/>
        <w:rPr>
          <w:sz w:val="26"/>
          <w:szCs w:val="26"/>
        </w:rPr>
      </w:pPr>
      <w:r>
        <w:rPr>
          <w:sz w:val="26"/>
          <w:szCs w:val="26"/>
        </w:rPr>
        <w:t xml:space="preserve">местного бюджета – </w:t>
      </w:r>
      <w:r w:rsidR="009D7F74" w:rsidRPr="00694788">
        <w:rPr>
          <w:rFonts w:eastAsiaTheme="minorHAnsi"/>
          <w:sz w:val="26"/>
          <w:szCs w:val="26"/>
          <w:lang w:eastAsia="en-US"/>
        </w:rPr>
        <w:t>0</w:t>
      </w:r>
      <w:r w:rsidR="009D7F74">
        <w:rPr>
          <w:rFonts w:eastAsiaTheme="minorHAnsi"/>
          <w:sz w:val="26"/>
          <w:szCs w:val="26"/>
          <w:lang w:eastAsia="en-US"/>
        </w:rPr>
        <w:t xml:space="preserve">,0 тыс. </w:t>
      </w:r>
      <w:r>
        <w:rPr>
          <w:sz w:val="26"/>
          <w:szCs w:val="26"/>
        </w:rPr>
        <w:t>рублей;</w:t>
      </w:r>
    </w:p>
    <w:p w:rsidR="00E852C5" w:rsidRDefault="00E852C5" w:rsidP="00E852C5">
      <w:pPr>
        <w:autoSpaceDE w:val="0"/>
        <w:autoSpaceDN w:val="0"/>
        <w:adjustRightInd w:val="0"/>
        <w:ind w:firstLine="709"/>
        <w:jc w:val="both"/>
        <w:rPr>
          <w:sz w:val="26"/>
          <w:szCs w:val="26"/>
        </w:rPr>
      </w:pPr>
      <w:r>
        <w:rPr>
          <w:sz w:val="26"/>
          <w:szCs w:val="26"/>
        </w:rPr>
        <w:t xml:space="preserve">внебюджетных источников – </w:t>
      </w:r>
      <w:r w:rsidR="009D7F74" w:rsidRPr="00694788">
        <w:rPr>
          <w:rFonts w:eastAsiaTheme="minorHAnsi"/>
          <w:sz w:val="26"/>
          <w:szCs w:val="26"/>
          <w:lang w:eastAsia="en-US"/>
        </w:rPr>
        <w:t>0</w:t>
      </w:r>
      <w:r w:rsidR="009D7F74">
        <w:rPr>
          <w:rFonts w:eastAsiaTheme="minorHAnsi"/>
          <w:sz w:val="26"/>
          <w:szCs w:val="26"/>
          <w:lang w:eastAsia="en-US"/>
        </w:rPr>
        <w:t xml:space="preserve">,0 тыс. </w:t>
      </w:r>
      <w:r>
        <w:rPr>
          <w:sz w:val="26"/>
          <w:szCs w:val="26"/>
        </w:rPr>
        <w:t>рублей.</w:t>
      </w:r>
    </w:p>
    <w:p w:rsidR="00E852C5" w:rsidRDefault="00E852C5" w:rsidP="00E852C5">
      <w:pPr>
        <w:autoSpaceDE w:val="0"/>
        <w:autoSpaceDN w:val="0"/>
        <w:adjustRightInd w:val="0"/>
        <w:ind w:firstLine="709"/>
        <w:jc w:val="both"/>
        <w:rPr>
          <w:sz w:val="26"/>
          <w:szCs w:val="26"/>
        </w:rPr>
      </w:pPr>
      <w:r>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E852C5" w:rsidRDefault="00E852C5" w:rsidP="00E852C5">
      <w:pPr>
        <w:autoSpaceDE w:val="0"/>
        <w:autoSpaceDN w:val="0"/>
        <w:adjustRightInd w:val="0"/>
        <w:ind w:firstLine="709"/>
        <w:jc w:val="both"/>
        <w:rPr>
          <w:sz w:val="26"/>
          <w:szCs w:val="26"/>
          <w:lang w:eastAsia="en-US"/>
        </w:rPr>
      </w:pPr>
      <w:r>
        <w:rPr>
          <w:sz w:val="26"/>
          <w:szCs w:val="26"/>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
    <w:p w:rsidR="00D839A1" w:rsidRDefault="00D839A1" w:rsidP="006F627B">
      <w:pPr>
        <w:widowControl w:val="0"/>
        <w:autoSpaceDE w:val="0"/>
        <w:autoSpaceDN w:val="0"/>
        <w:adjustRightInd w:val="0"/>
        <w:ind w:firstLine="720"/>
        <w:jc w:val="both"/>
        <w:rPr>
          <w:rFonts w:eastAsiaTheme="minorHAnsi"/>
          <w:sz w:val="26"/>
          <w:szCs w:val="26"/>
          <w:lang w:eastAsia="en-US"/>
        </w:rPr>
      </w:pPr>
    </w:p>
    <w:p w:rsidR="00D839A1" w:rsidRDefault="00D839A1" w:rsidP="006F627B">
      <w:pPr>
        <w:widowControl w:val="0"/>
        <w:autoSpaceDE w:val="0"/>
        <w:autoSpaceDN w:val="0"/>
        <w:adjustRightInd w:val="0"/>
        <w:ind w:firstLine="720"/>
        <w:jc w:val="both"/>
        <w:rPr>
          <w:rFonts w:eastAsiaTheme="minorHAnsi"/>
          <w:sz w:val="26"/>
          <w:szCs w:val="26"/>
          <w:lang w:eastAsia="en-US"/>
        </w:rPr>
        <w:sectPr w:rsidR="00D839A1" w:rsidSect="003C25B5">
          <w:pgSz w:w="11906" w:h="16838"/>
          <w:pgMar w:top="1276" w:right="850" w:bottom="1134" w:left="1701" w:header="708" w:footer="708" w:gutter="0"/>
          <w:cols w:space="708"/>
          <w:docGrid w:linePitch="360"/>
        </w:sectPr>
      </w:pPr>
    </w:p>
    <w:p w:rsidR="00995788" w:rsidRDefault="00995788" w:rsidP="00995788">
      <w:pPr>
        <w:spacing w:before="120"/>
        <w:ind w:left="9242"/>
        <w:jc w:val="center"/>
        <w:rPr>
          <w:sz w:val="26"/>
          <w:szCs w:val="26"/>
        </w:rPr>
      </w:pPr>
      <w:r>
        <w:rPr>
          <w:sz w:val="26"/>
          <w:szCs w:val="26"/>
        </w:rPr>
        <w:t>Приложение</w:t>
      </w:r>
    </w:p>
    <w:p w:rsidR="00995788" w:rsidRDefault="00995788" w:rsidP="00995788">
      <w:pPr>
        <w:ind w:left="8760"/>
        <w:jc w:val="both"/>
        <w:rPr>
          <w:sz w:val="26"/>
          <w:szCs w:val="26"/>
        </w:rPr>
      </w:pPr>
      <w:r>
        <w:rPr>
          <w:sz w:val="26"/>
          <w:szCs w:val="26"/>
        </w:rPr>
        <w:t xml:space="preserve">к подпрограмме «Создание системы поддержки фермеров и развитие сельской кооперации» муниципальной программы Комсомольского </w:t>
      </w:r>
      <w:r w:rsidR="00863F68">
        <w:rPr>
          <w:sz w:val="26"/>
          <w:szCs w:val="26"/>
        </w:rPr>
        <w:t>муниципального округа</w:t>
      </w:r>
      <w:r>
        <w:rPr>
          <w:sz w:val="26"/>
          <w:szCs w:val="26"/>
        </w:rPr>
        <w:t xml:space="preserve"> Чувашской Республики «Развитие сельского хозяйства и регулирование рынка сельскохозяйственной продукции, сырья и продовольствия»</w:t>
      </w:r>
    </w:p>
    <w:p w:rsidR="00995788" w:rsidRDefault="00995788" w:rsidP="00995788">
      <w:pPr>
        <w:ind w:left="9240"/>
        <w:jc w:val="both"/>
        <w:rPr>
          <w:sz w:val="26"/>
          <w:szCs w:val="26"/>
        </w:rPr>
      </w:pPr>
    </w:p>
    <w:p w:rsidR="00995788" w:rsidRDefault="00995788" w:rsidP="00995788">
      <w:pPr>
        <w:tabs>
          <w:tab w:val="left" w:pos="709"/>
        </w:tabs>
        <w:jc w:val="both"/>
        <w:rPr>
          <w:sz w:val="26"/>
          <w:szCs w:val="26"/>
        </w:rPr>
      </w:pPr>
    </w:p>
    <w:p w:rsidR="00995788" w:rsidRDefault="00995788" w:rsidP="00995788">
      <w:pPr>
        <w:jc w:val="center"/>
        <w:outlineLvl w:val="0"/>
        <w:rPr>
          <w:b/>
          <w:caps/>
          <w:sz w:val="26"/>
          <w:szCs w:val="26"/>
        </w:rPr>
      </w:pPr>
      <w:r>
        <w:rPr>
          <w:b/>
          <w:caps/>
          <w:sz w:val="26"/>
          <w:szCs w:val="26"/>
        </w:rPr>
        <w:t xml:space="preserve">Ресурсное обеспечение </w:t>
      </w:r>
    </w:p>
    <w:p w:rsidR="00995788" w:rsidRDefault="00995788" w:rsidP="00995788">
      <w:pPr>
        <w:autoSpaceDE w:val="0"/>
        <w:autoSpaceDN w:val="0"/>
        <w:adjustRightInd w:val="0"/>
        <w:jc w:val="center"/>
        <w:outlineLvl w:val="0"/>
        <w:rPr>
          <w:sz w:val="26"/>
          <w:szCs w:val="26"/>
          <w:lang w:eastAsia="en-US"/>
        </w:rPr>
      </w:pPr>
      <w:r>
        <w:rPr>
          <w:b/>
          <w:sz w:val="26"/>
          <w:szCs w:val="26"/>
        </w:rPr>
        <w:t xml:space="preserve">реализации подпрограммы «Создание системы поддержки фермеров и развитие сельской кооперации» муниципальной программы Комсомольского </w:t>
      </w:r>
      <w:r w:rsidR="00863F68">
        <w:rPr>
          <w:b/>
          <w:sz w:val="26"/>
          <w:szCs w:val="26"/>
        </w:rPr>
        <w:t>муниципального округа</w:t>
      </w:r>
      <w:r>
        <w:rPr>
          <w:b/>
          <w:sz w:val="26"/>
          <w:szCs w:val="26"/>
        </w:rPr>
        <w:t xml:space="preserve"> Чувашской Республики «Развитие сельского хозяйства и регулирование рынка сельскохозяйственной продукции, сырья и продовольствия»</w:t>
      </w:r>
    </w:p>
    <w:p w:rsidR="00995788" w:rsidRDefault="00995788" w:rsidP="00995788">
      <w:pPr>
        <w:autoSpaceDE w:val="0"/>
        <w:autoSpaceDN w:val="0"/>
        <w:adjustRightInd w:val="0"/>
        <w:jc w:val="center"/>
        <w:outlineLvl w:val="0"/>
        <w:rPr>
          <w:sz w:val="26"/>
          <w:szCs w:val="26"/>
        </w:rPr>
      </w:pPr>
    </w:p>
    <w:tbl>
      <w:tblPr>
        <w:tblW w:w="15071" w:type="dxa"/>
        <w:tblInd w:w="94" w:type="dxa"/>
        <w:tblLayout w:type="fixed"/>
        <w:tblLook w:val="04A0"/>
      </w:tblPr>
      <w:tblGrid>
        <w:gridCol w:w="1432"/>
        <w:gridCol w:w="1701"/>
        <w:gridCol w:w="1559"/>
        <w:gridCol w:w="1134"/>
        <w:gridCol w:w="993"/>
        <w:gridCol w:w="850"/>
        <w:gridCol w:w="567"/>
        <w:gridCol w:w="1141"/>
        <w:gridCol w:w="1554"/>
        <w:gridCol w:w="743"/>
        <w:gridCol w:w="765"/>
        <w:gridCol w:w="743"/>
        <w:gridCol w:w="787"/>
        <w:gridCol w:w="1102"/>
      </w:tblGrid>
      <w:tr w:rsidR="00931E31" w:rsidTr="00813428">
        <w:trPr>
          <w:trHeight w:val="525"/>
        </w:trPr>
        <w:tc>
          <w:tcPr>
            <w:tcW w:w="14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lang w:eastAsia="en-US"/>
              </w:rPr>
              <w:t>Статус</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rPr>
              <w:t>Наименование подпрограммы муниципальной программы Комсомольского муниципального округа Чувашской Республики (основного мероприятия,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rPr>
              <w:t>Задача подпрограммы муниципальной программы Комсомольского муниципального округа Чувашской Республики</w:t>
            </w:r>
          </w:p>
        </w:tc>
        <w:tc>
          <w:tcPr>
            <w:tcW w:w="1134" w:type="dxa"/>
            <w:tcBorders>
              <w:top w:val="single" w:sz="4" w:space="0" w:color="auto"/>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Ответственный исполнитель, соисполнитель</w:t>
            </w:r>
          </w:p>
        </w:tc>
        <w:tc>
          <w:tcPr>
            <w:tcW w:w="3551" w:type="dxa"/>
            <w:gridSpan w:val="4"/>
            <w:tcBorders>
              <w:top w:val="single" w:sz="4" w:space="0" w:color="auto"/>
              <w:left w:val="nil"/>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lang w:eastAsia="en-US"/>
              </w:rPr>
              <w:t>Код бюджетной классификации</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lang w:eastAsia="en-US"/>
              </w:rPr>
              <w:t>Источники финансирования</w:t>
            </w:r>
          </w:p>
        </w:tc>
        <w:tc>
          <w:tcPr>
            <w:tcW w:w="4140" w:type="dxa"/>
            <w:gridSpan w:val="5"/>
            <w:tcBorders>
              <w:top w:val="single" w:sz="4" w:space="0" w:color="auto"/>
              <w:left w:val="nil"/>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lang w:eastAsia="en-US"/>
              </w:rPr>
              <w:t>Расходы по годам, тыс. рублей</w:t>
            </w:r>
          </w:p>
        </w:tc>
      </w:tr>
      <w:tr w:rsidR="00813428" w:rsidTr="00813428">
        <w:trPr>
          <w:trHeight w:val="1200"/>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lang w:eastAsia="en-US"/>
              </w:rPr>
              <w:t>главный распорядитель бюджетных средств</w:t>
            </w:r>
          </w:p>
        </w:tc>
        <w:tc>
          <w:tcPr>
            <w:tcW w:w="850" w:type="dxa"/>
            <w:tcBorders>
              <w:top w:val="nil"/>
              <w:left w:val="nil"/>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lang w:eastAsia="en-US"/>
              </w:rPr>
              <w:t>раздел, подраздел</w:t>
            </w:r>
          </w:p>
        </w:tc>
        <w:tc>
          <w:tcPr>
            <w:tcW w:w="56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целевая статья рас</w:t>
            </w:r>
            <w:r>
              <w:rPr>
                <w:color w:val="000000"/>
                <w:sz w:val="18"/>
                <w:szCs w:val="18"/>
                <w:lang w:eastAsia="en-US"/>
              </w:rPr>
              <w:softHyphen/>
              <w:t>ходов</w:t>
            </w:r>
          </w:p>
        </w:tc>
        <w:tc>
          <w:tcPr>
            <w:tcW w:w="1141"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груп</w:t>
            </w:r>
            <w:r>
              <w:rPr>
                <w:color w:val="000000"/>
                <w:sz w:val="18"/>
                <w:szCs w:val="18"/>
                <w:lang w:eastAsia="en-US"/>
              </w:rPr>
              <w:softHyphen/>
              <w:t>па (подгруппа) вида расходов</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lang w:eastAsia="en-US"/>
              </w:rPr>
              <w:t>2023</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lang w:eastAsia="en-US"/>
              </w:rPr>
              <w:t>2024</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lang w:eastAsia="en-US"/>
              </w:rPr>
              <w:t>2025</w:t>
            </w:r>
          </w:p>
        </w:tc>
        <w:tc>
          <w:tcPr>
            <w:tcW w:w="78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2026–2030</w:t>
            </w:r>
          </w:p>
        </w:tc>
        <w:tc>
          <w:tcPr>
            <w:tcW w:w="1102"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2031–2035</w:t>
            </w:r>
          </w:p>
        </w:tc>
      </w:tr>
      <w:tr w:rsidR="00931E31" w:rsidTr="00813428">
        <w:trPr>
          <w:trHeight w:val="315"/>
        </w:trPr>
        <w:tc>
          <w:tcPr>
            <w:tcW w:w="1432" w:type="dxa"/>
            <w:tcBorders>
              <w:top w:val="nil"/>
              <w:left w:val="single" w:sz="4" w:space="0" w:color="auto"/>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lang w:eastAsia="en-US"/>
              </w:rPr>
              <w:t>1</w:t>
            </w:r>
          </w:p>
        </w:tc>
        <w:tc>
          <w:tcPr>
            <w:tcW w:w="1701"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lang w:eastAsia="en-US"/>
              </w:rPr>
              <w:t>2</w:t>
            </w:r>
          </w:p>
        </w:tc>
        <w:tc>
          <w:tcPr>
            <w:tcW w:w="1559" w:type="dxa"/>
            <w:tcBorders>
              <w:top w:val="nil"/>
              <w:left w:val="nil"/>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lang w:eastAsia="en-US"/>
              </w:rPr>
              <w:t>3</w:t>
            </w:r>
          </w:p>
        </w:tc>
        <w:tc>
          <w:tcPr>
            <w:tcW w:w="1134" w:type="dxa"/>
            <w:tcBorders>
              <w:top w:val="nil"/>
              <w:left w:val="nil"/>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lang w:eastAsia="en-US"/>
              </w:rPr>
              <w:t>4</w:t>
            </w:r>
          </w:p>
        </w:tc>
        <w:tc>
          <w:tcPr>
            <w:tcW w:w="993" w:type="dxa"/>
            <w:tcBorders>
              <w:top w:val="nil"/>
              <w:left w:val="nil"/>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lang w:eastAsia="en-US"/>
              </w:rPr>
              <w:t>5</w:t>
            </w:r>
          </w:p>
        </w:tc>
        <w:tc>
          <w:tcPr>
            <w:tcW w:w="850"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lang w:eastAsia="en-US"/>
              </w:rPr>
              <w:t>6</w:t>
            </w:r>
          </w:p>
        </w:tc>
        <w:tc>
          <w:tcPr>
            <w:tcW w:w="567"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lang w:eastAsia="en-US"/>
              </w:rPr>
              <w:t>7</w:t>
            </w:r>
          </w:p>
        </w:tc>
        <w:tc>
          <w:tcPr>
            <w:tcW w:w="1141"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lang w:eastAsia="en-US"/>
              </w:rPr>
              <w:t>8</w:t>
            </w:r>
          </w:p>
        </w:tc>
        <w:tc>
          <w:tcPr>
            <w:tcW w:w="1554"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lang w:eastAsia="en-US"/>
              </w:rPr>
              <w:t>9</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lang w:eastAsia="en-US"/>
              </w:rPr>
              <w:t>10</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lang w:eastAsia="en-US"/>
              </w:rPr>
              <w:t>11</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lang w:eastAsia="en-US"/>
              </w:rPr>
              <w:t>12</w:t>
            </w:r>
          </w:p>
        </w:tc>
        <w:tc>
          <w:tcPr>
            <w:tcW w:w="787"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lang w:eastAsia="en-US"/>
              </w:rPr>
              <w:t>13</w:t>
            </w:r>
          </w:p>
        </w:tc>
        <w:tc>
          <w:tcPr>
            <w:tcW w:w="1102"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lang w:eastAsia="en-US"/>
              </w:rPr>
              <w:t>14</w:t>
            </w:r>
          </w:p>
        </w:tc>
      </w:tr>
      <w:tr w:rsidR="00931E31" w:rsidTr="00813428">
        <w:trPr>
          <w:trHeight w:val="405"/>
        </w:trPr>
        <w:tc>
          <w:tcPr>
            <w:tcW w:w="1432" w:type="dxa"/>
            <w:vMerge w:val="restart"/>
            <w:tcBorders>
              <w:top w:val="nil"/>
              <w:left w:val="single" w:sz="4" w:space="0" w:color="auto"/>
              <w:bottom w:val="single" w:sz="4" w:space="0" w:color="auto"/>
              <w:right w:val="single" w:sz="4" w:space="0" w:color="auto"/>
            </w:tcBorders>
            <w:shd w:val="clear" w:color="auto" w:fill="auto"/>
            <w:hideMark/>
          </w:tcPr>
          <w:p w:rsidR="00931E31" w:rsidRDefault="00931E31">
            <w:pPr>
              <w:jc w:val="both"/>
              <w:rPr>
                <w:color w:val="000000"/>
                <w:sz w:val="18"/>
                <w:szCs w:val="18"/>
              </w:rPr>
            </w:pPr>
            <w:r>
              <w:rPr>
                <w:color w:val="000000"/>
                <w:sz w:val="18"/>
                <w:szCs w:val="18"/>
                <w:lang w:eastAsia="en-US"/>
              </w:rPr>
              <w:t>Подпрограмма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lang w:eastAsia="en-US"/>
              </w:rPr>
              <w:t>«Создание системы поддержки фермеров и развитие сельской кооперации»</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lang w:eastAsia="en-US"/>
              </w:rPr>
              <w:t>увеличение в сельской местности субъектов малого и среднего предпринимательства, осуществляющих деятельность в сфере сельского хозяйства; повышение конкурентоспособности продукции агропромышленного комплекса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rPr>
              <w:t>ответственный исполнитель – отдел сельского хозяйства, экономики и экологии администрации Комсомольского муниципального округа</w:t>
            </w:r>
          </w:p>
        </w:tc>
        <w:tc>
          <w:tcPr>
            <w:tcW w:w="993"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 </w:t>
            </w:r>
          </w:p>
        </w:tc>
        <w:tc>
          <w:tcPr>
            <w:tcW w:w="850"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 </w:t>
            </w:r>
          </w:p>
        </w:tc>
        <w:tc>
          <w:tcPr>
            <w:tcW w:w="1141"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 </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всего</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87"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1102"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r>
      <w:tr w:rsidR="00813428" w:rsidTr="00813428">
        <w:trPr>
          <w:trHeight w:val="480"/>
        </w:trPr>
        <w:tc>
          <w:tcPr>
            <w:tcW w:w="1432"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 </w:t>
            </w:r>
          </w:p>
        </w:tc>
        <w:tc>
          <w:tcPr>
            <w:tcW w:w="850"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 </w:t>
            </w:r>
          </w:p>
        </w:tc>
        <w:tc>
          <w:tcPr>
            <w:tcW w:w="1141"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 </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федеральный бюджет</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87"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1102"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r>
      <w:tr w:rsidR="00813428" w:rsidTr="00813428">
        <w:trPr>
          <w:trHeight w:val="480"/>
        </w:trPr>
        <w:tc>
          <w:tcPr>
            <w:tcW w:w="1432"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931E31" w:rsidRDefault="00931E31">
            <w:pPr>
              <w:rPr>
                <w:rFonts w:ascii="Calibri" w:hAnsi="Calibri" w:cs="Calibri"/>
                <w:color w:val="000000"/>
              </w:rPr>
            </w:pPr>
            <w:r>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rsidR="00931E31" w:rsidRDefault="00931E31">
            <w:pPr>
              <w:rPr>
                <w:rFonts w:ascii="Calibri" w:hAnsi="Calibri" w:cs="Calibri"/>
                <w:color w:val="000000"/>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 </w:t>
            </w:r>
          </w:p>
        </w:tc>
        <w:tc>
          <w:tcPr>
            <w:tcW w:w="1141"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 </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республиканский бюджет Чувашской Республики</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87"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1102"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r>
      <w:tr w:rsidR="00813428" w:rsidTr="00813428">
        <w:trPr>
          <w:trHeight w:val="450"/>
        </w:trPr>
        <w:tc>
          <w:tcPr>
            <w:tcW w:w="1432"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 </w:t>
            </w:r>
          </w:p>
        </w:tc>
        <w:tc>
          <w:tcPr>
            <w:tcW w:w="850"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 </w:t>
            </w:r>
          </w:p>
        </w:tc>
        <w:tc>
          <w:tcPr>
            <w:tcW w:w="1141"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 </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местный бюджет</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87"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1102"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r>
      <w:tr w:rsidR="00813428" w:rsidTr="00813428">
        <w:trPr>
          <w:trHeight w:val="330"/>
        </w:trPr>
        <w:tc>
          <w:tcPr>
            <w:tcW w:w="1432"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 </w:t>
            </w:r>
          </w:p>
        </w:tc>
        <w:tc>
          <w:tcPr>
            <w:tcW w:w="850"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 </w:t>
            </w:r>
          </w:p>
        </w:tc>
        <w:tc>
          <w:tcPr>
            <w:tcW w:w="56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 </w:t>
            </w:r>
          </w:p>
        </w:tc>
        <w:tc>
          <w:tcPr>
            <w:tcW w:w="1141"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 </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lang w:eastAsia="en-US"/>
              </w:rPr>
              <w:t>внебюджетные источники</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87"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1102"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r>
      <w:tr w:rsidR="00931E31" w:rsidTr="00813428">
        <w:trPr>
          <w:trHeight w:val="315"/>
        </w:trPr>
        <w:tc>
          <w:tcPr>
            <w:tcW w:w="1432" w:type="dxa"/>
            <w:vMerge w:val="restart"/>
            <w:tcBorders>
              <w:top w:val="nil"/>
              <w:left w:val="single" w:sz="4" w:space="0" w:color="auto"/>
              <w:bottom w:val="single" w:sz="4" w:space="0" w:color="auto"/>
              <w:right w:val="single" w:sz="4" w:space="0" w:color="auto"/>
            </w:tcBorders>
            <w:shd w:val="clear" w:color="auto" w:fill="auto"/>
            <w:hideMark/>
          </w:tcPr>
          <w:p w:rsidR="00931E31" w:rsidRDefault="00931E31">
            <w:pPr>
              <w:jc w:val="center"/>
              <w:rPr>
                <w:color w:val="000000"/>
                <w:sz w:val="18"/>
                <w:szCs w:val="18"/>
              </w:rPr>
            </w:pPr>
            <w:r>
              <w:rPr>
                <w:bCs/>
                <w:color w:val="000000"/>
                <w:sz w:val="18"/>
                <w:szCs w:val="18"/>
              </w:rPr>
              <w:t>Основное мероприятие 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rPr>
              <w:t>Реализация мероприятий регионального проекта "Акселерация субъектов МСП"</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931E31" w:rsidRDefault="00931E31">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всего</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87"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1102"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r>
      <w:tr w:rsidR="00813428" w:rsidTr="00813428">
        <w:trPr>
          <w:trHeight w:val="555"/>
        </w:trPr>
        <w:tc>
          <w:tcPr>
            <w:tcW w:w="1432"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931E31" w:rsidRDefault="00931E31">
            <w:pPr>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федеральный бюджет</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87"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1102"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r>
      <w:tr w:rsidR="00813428" w:rsidTr="00813428">
        <w:trPr>
          <w:trHeight w:val="780"/>
        </w:trPr>
        <w:tc>
          <w:tcPr>
            <w:tcW w:w="1432"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931E31" w:rsidRDefault="00931E31">
            <w:pPr>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87"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1102"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r>
      <w:tr w:rsidR="00813428" w:rsidTr="00813428">
        <w:trPr>
          <w:trHeight w:val="525"/>
        </w:trPr>
        <w:tc>
          <w:tcPr>
            <w:tcW w:w="1432"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931E31" w:rsidRDefault="00931E31">
            <w:pPr>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местный бюджет</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87"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1102"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r>
      <w:tr w:rsidR="00813428" w:rsidTr="00813428">
        <w:trPr>
          <w:trHeight w:val="735"/>
        </w:trPr>
        <w:tc>
          <w:tcPr>
            <w:tcW w:w="1432"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931E31" w:rsidRDefault="00931E31">
            <w:pPr>
              <w:rPr>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внебюджетные источники</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87"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1102"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r>
      <w:tr w:rsidR="00931E31" w:rsidTr="00813428">
        <w:trPr>
          <w:trHeight w:val="480"/>
        </w:trPr>
        <w:tc>
          <w:tcPr>
            <w:tcW w:w="313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rPr>
              <w:t>Целевые показатели (индикаторы) подпрограммы, увязанные с основным мероприятием 1</w:t>
            </w:r>
          </w:p>
        </w:tc>
        <w:tc>
          <w:tcPr>
            <w:tcW w:w="6244" w:type="dxa"/>
            <w:gridSpan w:val="6"/>
            <w:tcBorders>
              <w:top w:val="single" w:sz="4" w:space="0" w:color="auto"/>
              <w:left w:val="nil"/>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rPr>
              <w:t xml:space="preserve">Количество поданных заявок для участия в конкурсном отборе на получение </w:t>
            </w:r>
            <w:proofErr w:type="spellStart"/>
            <w:r>
              <w:rPr>
                <w:color w:val="000000"/>
                <w:sz w:val="18"/>
                <w:szCs w:val="18"/>
              </w:rPr>
              <w:t>грантовой</w:t>
            </w:r>
            <w:proofErr w:type="spellEnd"/>
            <w:r>
              <w:rPr>
                <w:color w:val="000000"/>
                <w:sz w:val="18"/>
                <w:szCs w:val="18"/>
              </w:rPr>
              <w:t xml:space="preserve"> поддержки на создание и развитие производства в АПК, единиц</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5</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5</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5</w:t>
            </w:r>
          </w:p>
        </w:tc>
        <w:tc>
          <w:tcPr>
            <w:tcW w:w="78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proofErr w:type="spellStart"/>
            <w:r>
              <w:rPr>
                <w:color w:val="000000"/>
                <w:sz w:val="18"/>
                <w:szCs w:val="18"/>
              </w:rPr>
              <w:t>х</w:t>
            </w:r>
            <w:proofErr w:type="spellEnd"/>
          </w:p>
        </w:tc>
        <w:tc>
          <w:tcPr>
            <w:tcW w:w="1102"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proofErr w:type="spellStart"/>
            <w:r>
              <w:rPr>
                <w:color w:val="000000"/>
                <w:sz w:val="18"/>
                <w:szCs w:val="18"/>
              </w:rPr>
              <w:t>х</w:t>
            </w:r>
            <w:proofErr w:type="spellEnd"/>
          </w:p>
        </w:tc>
      </w:tr>
      <w:tr w:rsidR="00931E31" w:rsidTr="00813428">
        <w:trPr>
          <w:trHeight w:val="525"/>
        </w:trPr>
        <w:tc>
          <w:tcPr>
            <w:tcW w:w="3133" w:type="dxa"/>
            <w:gridSpan w:val="2"/>
            <w:vMerge/>
            <w:tcBorders>
              <w:top w:val="single" w:sz="4" w:space="0" w:color="auto"/>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6244" w:type="dxa"/>
            <w:gridSpan w:val="6"/>
            <w:tcBorders>
              <w:top w:val="single" w:sz="4" w:space="0" w:color="auto"/>
              <w:left w:val="nil"/>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rPr>
              <w:t>Количество новых рабочих мест, созданных крестьянскими (фермерскими) хозяйствами, получившими грант "</w:t>
            </w:r>
            <w:proofErr w:type="spellStart"/>
            <w:r>
              <w:rPr>
                <w:color w:val="000000"/>
                <w:sz w:val="18"/>
                <w:szCs w:val="18"/>
              </w:rPr>
              <w:t>Агростартап</w:t>
            </w:r>
            <w:proofErr w:type="spellEnd"/>
            <w:r>
              <w:rPr>
                <w:color w:val="000000"/>
                <w:sz w:val="18"/>
                <w:szCs w:val="18"/>
              </w:rPr>
              <w:t>", единиц</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1</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1</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1</w:t>
            </w:r>
          </w:p>
        </w:tc>
        <w:tc>
          <w:tcPr>
            <w:tcW w:w="78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proofErr w:type="spellStart"/>
            <w:r>
              <w:rPr>
                <w:color w:val="000000"/>
                <w:sz w:val="18"/>
                <w:szCs w:val="18"/>
              </w:rPr>
              <w:t>х</w:t>
            </w:r>
            <w:proofErr w:type="spellEnd"/>
          </w:p>
        </w:tc>
        <w:tc>
          <w:tcPr>
            <w:tcW w:w="1102"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proofErr w:type="spellStart"/>
            <w:r>
              <w:rPr>
                <w:color w:val="000000"/>
                <w:sz w:val="18"/>
                <w:szCs w:val="18"/>
              </w:rPr>
              <w:t>х</w:t>
            </w:r>
            <w:proofErr w:type="spellEnd"/>
          </w:p>
        </w:tc>
      </w:tr>
      <w:tr w:rsidR="00931E31" w:rsidTr="00813428">
        <w:trPr>
          <w:trHeight w:val="480"/>
        </w:trPr>
        <w:tc>
          <w:tcPr>
            <w:tcW w:w="3133" w:type="dxa"/>
            <w:gridSpan w:val="2"/>
            <w:vMerge/>
            <w:tcBorders>
              <w:top w:val="single" w:sz="4" w:space="0" w:color="auto"/>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6244" w:type="dxa"/>
            <w:gridSpan w:val="6"/>
            <w:tcBorders>
              <w:top w:val="single" w:sz="4" w:space="0" w:color="auto"/>
              <w:left w:val="nil"/>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rPr>
              <w:t>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w:t>
            </w:r>
            <w:proofErr w:type="gramStart"/>
            <w:r>
              <w:rPr>
                <w:color w:val="000000"/>
                <w:sz w:val="18"/>
                <w:szCs w:val="18"/>
              </w:rPr>
              <w:t>ств гр</w:t>
            </w:r>
            <w:proofErr w:type="gramEnd"/>
            <w:r>
              <w:rPr>
                <w:color w:val="000000"/>
                <w:sz w:val="18"/>
                <w:szCs w:val="18"/>
              </w:rPr>
              <w:t>аждан, единиц</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9</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9</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9</w:t>
            </w:r>
          </w:p>
        </w:tc>
        <w:tc>
          <w:tcPr>
            <w:tcW w:w="78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proofErr w:type="spellStart"/>
            <w:r>
              <w:rPr>
                <w:color w:val="000000"/>
                <w:sz w:val="18"/>
                <w:szCs w:val="18"/>
              </w:rPr>
              <w:t>х</w:t>
            </w:r>
            <w:proofErr w:type="spellEnd"/>
          </w:p>
        </w:tc>
        <w:tc>
          <w:tcPr>
            <w:tcW w:w="1102"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proofErr w:type="spellStart"/>
            <w:r>
              <w:rPr>
                <w:color w:val="000000"/>
                <w:sz w:val="18"/>
                <w:szCs w:val="18"/>
              </w:rPr>
              <w:t>х</w:t>
            </w:r>
            <w:proofErr w:type="spellEnd"/>
          </w:p>
        </w:tc>
      </w:tr>
      <w:tr w:rsidR="00931E31" w:rsidTr="00813428">
        <w:trPr>
          <w:trHeight w:val="330"/>
        </w:trPr>
        <w:tc>
          <w:tcPr>
            <w:tcW w:w="3133" w:type="dxa"/>
            <w:gridSpan w:val="2"/>
            <w:vMerge/>
            <w:tcBorders>
              <w:top w:val="single" w:sz="4" w:space="0" w:color="auto"/>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6244" w:type="dxa"/>
            <w:gridSpan w:val="6"/>
            <w:tcBorders>
              <w:top w:val="single" w:sz="4" w:space="0" w:color="auto"/>
              <w:left w:val="nil"/>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rPr>
              <w:t>Количество новых субъектов малого и среднего предпринимательства, кроме «</w:t>
            </w:r>
            <w:proofErr w:type="spellStart"/>
            <w:r>
              <w:rPr>
                <w:color w:val="000000"/>
                <w:sz w:val="18"/>
                <w:szCs w:val="18"/>
              </w:rPr>
              <w:t>Агростартапов</w:t>
            </w:r>
            <w:proofErr w:type="spellEnd"/>
            <w:r>
              <w:rPr>
                <w:color w:val="000000"/>
                <w:sz w:val="18"/>
                <w:szCs w:val="18"/>
              </w:rPr>
              <w:t>», единиц</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6</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6</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6</w:t>
            </w:r>
          </w:p>
        </w:tc>
        <w:tc>
          <w:tcPr>
            <w:tcW w:w="78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proofErr w:type="spellStart"/>
            <w:r>
              <w:rPr>
                <w:color w:val="000000"/>
                <w:sz w:val="18"/>
                <w:szCs w:val="18"/>
              </w:rPr>
              <w:t>х</w:t>
            </w:r>
            <w:proofErr w:type="spellEnd"/>
          </w:p>
        </w:tc>
        <w:tc>
          <w:tcPr>
            <w:tcW w:w="1102"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proofErr w:type="spellStart"/>
            <w:r>
              <w:rPr>
                <w:color w:val="000000"/>
                <w:sz w:val="18"/>
                <w:szCs w:val="18"/>
              </w:rPr>
              <w:t>х</w:t>
            </w:r>
            <w:proofErr w:type="spellEnd"/>
          </w:p>
        </w:tc>
      </w:tr>
      <w:tr w:rsidR="00931E31" w:rsidTr="00813428">
        <w:trPr>
          <w:trHeight w:val="315"/>
        </w:trPr>
        <w:tc>
          <w:tcPr>
            <w:tcW w:w="1432" w:type="dxa"/>
            <w:vMerge w:val="restart"/>
            <w:tcBorders>
              <w:top w:val="nil"/>
              <w:left w:val="single" w:sz="4" w:space="0" w:color="auto"/>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lang w:eastAsia="en-US"/>
              </w:rPr>
              <w:t>Мероприятие 1.1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rPr>
              <w:t>Создание системы поддержки фермеров и развитие сельской кооперации</w:t>
            </w:r>
          </w:p>
        </w:tc>
        <w:tc>
          <w:tcPr>
            <w:tcW w:w="1559"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всего</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87"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1102"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r>
      <w:tr w:rsidR="00931E31" w:rsidTr="00813428">
        <w:trPr>
          <w:trHeight w:val="525"/>
        </w:trPr>
        <w:tc>
          <w:tcPr>
            <w:tcW w:w="1432"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федеральный бюджет</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87"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1102"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r>
      <w:tr w:rsidR="00931E31" w:rsidTr="00813428">
        <w:trPr>
          <w:trHeight w:val="765"/>
        </w:trPr>
        <w:tc>
          <w:tcPr>
            <w:tcW w:w="1432"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87"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1102"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r>
      <w:tr w:rsidR="00931E31" w:rsidTr="00813428">
        <w:trPr>
          <w:trHeight w:val="585"/>
        </w:trPr>
        <w:tc>
          <w:tcPr>
            <w:tcW w:w="1432"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местный бюджет</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87"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1102"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r>
      <w:tr w:rsidR="00931E31" w:rsidTr="00813428">
        <w:trPr>
          <w:trHeight w:val="555"/>
        </w:trPr>
        <w:tc>
          <w:tcPr>
            <w:tcW w:w="1432"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внебюджетные источники</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87"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1102"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r>
      <w:tr w:rsidR="00931E31" w:rsidTr="00813428">
        <w:trPr>
          <w:trHeight w:val="315"/>
        </w:trPr>
        <w:tc>
          <w:tcPr>
            <w:tcW w:w="1432" w:type="dxa"/>
            <w:vMerge w:val="restart"/>
            <w:tcBorders>
              <w:top w:val="nil"/>
              <w:left w:val="single" w:sz="4" w:space="0" w:color="auto"/>
              <w:bottom w:val="single" w:sz="4" w:space="0" w:color="auto"/>
              <w:right w:val="single" w:sz="4" w:space="0" w:color="auto"/>
            </w:tcBorders>
            <w:shd w:val="clear" w:color="auto" w:fill="auto"/>
            <w:hideMark/>
          </w:tcPr>
          <w:p w:rsidR="00931E31" w:rsidRDefault="00931E31">
            <w:pPr>
              <w:jc w:val="center"/>
              <w:rPr>
                <w:color w:val="000000"/>
                <w:sz w:val="18"/>
                <w:szCs w:val="18"/>
              </w:rPr>
            </w:pPr>
            <w:r>
              <w:rPr>
                <w:bCs/>
                <w:color w:val="000000"/>
                <w:sz w:val="18"/>
                <w:szCs w:val="18"/>
              </w:rPr>
              <w:t>Основное меро</w:t>
            </w:r>
            <w:r>
              <w:rPr>
                <w:bCs/>
                <w:color w:val="000000"/>
                <w:sz w:val="18"/>
                <w:szCs w:val="18"/>
              </w:rPr>
              <w:softHyphen/>
              <w:t>приятие 2</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rPr>
              <w:t>Развитие сельскохозяйственной деятельности малых форм хозяйствования</w:t>
            </w:r>
          </w:p>
        </w:tc>
        <w:tc>
          <w:tcPr>
            <w:tcW w:w="1559"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всего</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87"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1102"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r>
      <w:tr w:rsidR="00931E31" w:rsidTr="00813428">
        <w:trPr>
          <w:trHeight w:val="495"/>
        </w:trPr>
        <w:tc>
          <w:tcPr>
            <w:tcW w:w="1432"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федеральный бюджет</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87"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1102"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r>
      <w:tr w:rsidR="00931E31" w:rsidTr="00813428">
        <w:trPr>
          <w:trHeight w:val="750"/>
        </w:trPr>
        <w:tc>
          <w:tcPr>
            <w:tcW w:w="1432"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87"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1102"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r>
      <w:tr w:rsidR="00931E31" w:rsidTr="00813428">
        <w:trPr>
          <w:trHeight w:val="615"/>
        </w:trPr>
        <w:tc>
          <w:tcPr>
            <w:tcW w:w="1432"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местный бюджет</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87"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1102"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r>
      <w:tr w:rsidR="00931E31" w:rsidTr="00813428">
        <w:trPr>
          <w:trHeight w:val="630"/>
        </w:trPr>
        <w:tc>
          <w:tcPr>
            <w:tcW w:w="1432"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993"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56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141"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внебюджетные источники</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787"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c>
          <w:tcPr>
            <w:tcW w:w="1102"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0,0</w:t>
            </w:r>
          </w:p>
        </w:tc>
      </w:tr>
      <w:tr w:rsidR="00931E31" w:rsidTr="00813428">
        <w:trPr>
          <w:trHeight w:val="480"/>
        </w:trPr>
        <w:tc>
          <w:tcPr>
            <w:tcW w:w="313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rPr>
              <w:t>Целевые показатели (индикаторы) подпрограммы, увязанные с основным мероприятием 2</w:t>
            </w:r>
          </w:p>
        </w:tc>
        <w:tc>
          <w:tcPr>
            <w:tcW w:w="6244" w:type="dxa"/>
            <w:gridSpan w:val="6"/>
            <w:tcBorders>
              <w:top w:val="single" w:sz="4" w:space="0" w:color="auto"/>
              <w:left w:val="nil"/>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rPr>
              <w:t>Рост объема сельскохозяйственной продукции, произведенной крестьянскими (фермерскими) хозяйствами, включая индивидуальных предпринимателей,  %</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101</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101,5</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102</w:t>
            </w:r>
          </w:p>
        </w:tc>
        <w:tc>
          <w:tcPr>
            <w:tcW w:w="787"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105</w:t>
            </w:r>
          </w:p>
        </w:tc>
        <w:tc>
          <w:tcPr>
            <w:tcW w:w="1102"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110</w:t>
            </w:r>
          </w:p>
        </w:tc>
      </w:tr>
      <w:tr w:rsidR="00931E31" w:rsidTr="00813428">
        <w:trPr>
          <w:trHeight w:val="330"/>
        </w:trPr>
        <w:tc>
          <w:tcPr>
            <w:tcW w:w="3133" w:type="dxa"/>
            <w:gridSpan w:val="2"/>
            <w:vMerge/>
            <w:tcBorders>
              <w:top w:val="single" w:sz="4" w:space="0" w:color="auto"/>
              <w:left w:val="single" w:sz="4" w:space="0" w:color="auto"/>
              <w:bottom w:val="single" w:sz="4" w:space="0" w:color="auto"/>
              <w:right w:val="single" w:sz="4" w:space="0" w:color="auto"/>
            </w:tcBorders>
            <w:vAlign w:val="center"/>
            <w:hideMark/>
          </w:tcPr>
          <w:p w:rsidR="00931E31" w:rsidRDefault="00931E31">
            <w:pPr>
              <w:rPr>
                <w:color w:val="000000"/>
                <w:sz w:val="18"/>
                <w:szCs w:val="18"/>
              </w:rPr>
            </w:pPr>
          </w:p>
        </w:tc>
        <w:tc>
          <w:tcPr>
            <w:tcW w:w="6244" w:type="dxa"/>
            <w:gridSpan w:val="6"/>
            <w:tcBorders>
              <w:top w:val="single" w:sz="4" w:space="0" w:color="auto"/>
              <w:left w:val="nil"/>
              <w:bottom w:val="single" w:sz="4" w:space="0" w:color="auto"/>
              <w:right w:val="single" w:sz="4" w:space="0" w:color="auto"/>
            </w:tcBorders>
            <w:shd w:val="clear" w:color="auto" w:fill="auto"/>
            <w:hideMark/>
          </w:tcPr>
          <w:p w:rsidR="00931E31" w:rsidRDefault="00931E31">
            <w:pPr>
              <w:jc w:val="center"/>
              <w:rPr>
                <w:color w:val="000000"/>
                <w:sz w:val="18"/>
                <w:szCs w:val="18"/>
              </w:rPr>
            </w:pPr>
            <w:r>
              <w:rPr>
                <w:color w:val="000000"/>
                <w:sz w:val="18"/>
                <w:szCs w:val="18"/>
              </w:rPr>
              <w:t xml:space="preserve">Количество </w:t>
            </w:r>
            <w:proofErr w:type="spellStart"/>
            <w:r>
              <w:rPr>
                <w:color w:val="000000"/>
                <w:sz w:val="18"/>
                <w:szCs w:val="18"/>
              </w:rPr>
              <w:t>самозанятых</w:t>
            </w:r>
            <w:proofErr w:type="spellEnd"/>
            <w:r>
              <w:rPr>
                <w:color w:val="000000"/>
                <w:sz w:val="18"/>
                <w:szCs w:val="18"/>
              </w:rPr>
              <w:t xml:space="preserve">, вовлеченных в </w:t>
            </w:r>
            <w:proofErr w:type="spellStart"/>
            <w:r>
              <w:rPr>
                <w:color w:val="000000"/>
                <w:sz w:val="18"/>
                <w:szCs w:val="18"/>
              </w:rPr>
              <w:t>логистические</w:t>
            </w:r>
            <w:proofErr w:type="spellEnd"/>
            <w:r>
              <w:rPr>
                <w:color w:val="000000"/>
                <w:sz w:val="18"/>
                <w:szCs w:val="18"/>
              </w:rPr>
              <w:t xml:space="preserve"> цепочки СХТП</w:t>
            </w:r>
            <w:proofErr w:type="gramStart"/>
            <w:r>
              <w:rPr>
                <w:color w:val="000000"/>
                <w:sz w:val="18"/>
                <w:szCs w:val="18"/>
              </w:rPr>
              <w:t xml:space="preserve"> ,</w:t>
            </w:r>
            <w:proofErr w:type="gramEnd"/>
            <w:r>
              <w:rPr>
                <w:color w:val="000000"/>
                <w:sz w:val="18"/>
                <w:szCs w:val="18"/>
              </w:rPr>
              <w:t xml:space="preserve"> единиц</w:t>
            </w:r>
          </w:p>
        </w:tc>
        <w:tc>
          <w:tcPr>
            <w:tcW w:w="1554"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r>
              <w:rPr>
                <w:color w:val="000000"/>
                <w:sz w:val="18"/>
                <w:szCs w:val="18"/>
              </w:rPr>
              <w:t> </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5</w:t>
            </w:r>
          </w:p>
        </w:tc>
        <w:tc>
          <w:tcPr>
            <w:tcW w:w="765"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5</w:t>
            </w:r>
          </w:p>
        </w:tc>
        <w:tc>
          <w:tcPr>
            <w:tcW w:w="743" w:type="dxa"/>
            <w:tcBorders>
              <w:top w:val="nil"/>
              <w:left w:val="nil"/>
              <w:bottom w:val="single" w:sz="4" w:space="0" w:color="auto"/>
              <w:right w:val="single" w:sz="4" w:space="0" w:color="auto"/>
            </w:tcBorders>
            <w:shd w:val="clear" w:color="auto" w:fill="auto"/>
            <w:hideMark/>
          </w:tcPr>
          <w:p w:rsidR="00931E31" w:rsidRDefault="00931E31">
            <w:pPr>
              <w:jc w:val="right"/>
              <w:rPr>
                <w:color w:val="000000"/>
                <w:sz w:val="18"/>
                <w:szCs w:val="18"/>
              </w:rPr>
            </w:pPr>
            <w:r>
              <w:rPr>
                <w:color w:val="000000"/>
                <w:sz w:val="18"/>
                <w:szCs w:val="18"/>
              </w:rPr>
              <w:t>5</w:t>
            </w:r>
          </w:p>
        </w:tc>
        <w:tc>
          <w:tcPr>
            <w:tcW w:w="787"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proofErr w:type="spellStart"/>
            <w:r>
              <w:rPr>
                <w:color w:val="000000"/>
                <w:sz w:val="18"/>
                <w:szCs w:val="18"/>
              </w:rPr>
              <w:t>х</w:t>
            </w:r>
            <w:proofErr w:type="spellEnd"/>
          </w:p>
        </w:tc>
        <w:tc>
          <w:tcPr>
            <w:tcW w:w="1102" w:type="dxa"/>
            <w:tcBorders>
              <w:top w:val="nil"/>
              <w:left w:val="nil"/>
              <w:bottom w:val="single" w:sz="4" w:space="0" w:color="auto"/>
              <w:right w:val="single" w:sz="4" w:space="0" w:color="auto"/>
            </w:tcBorders>
            <w:shd w:val="clear" w:color="auto" w:fill="auto"/>
            <w:hideMark/>
          </w:tcPr>
          <w:p w:rsidR="00931E31" w:rsidRDefault="00931E31">
            <w:pPr>
              <w:rPr>
                <w:color w:val="000000"/>
                <w:sz w:val="18"/>
                <w:szCs w:val="18"/>
              </w:rPr>
            </w:pPr>
            <w:proofErr w:type="spellStart"/>
            <w:r>
              <w:rPr>
                <w:color w:val="000000"/>
                <w:sz w:val="18"/>
                <w:szCs w:val="18"/>
              </w:rPr>
              <w:t>х</w:t>
            </w:r>
            <w:proofErr w:type="spellEnd"/>
          </w:p>
        </w:tc>
      </w:tr>
    </w:tbl>
    <w:p w:rsidR="00D839A1" w:rsidRPr="00B67D65" w:rsidRDefault="00D839A1" w:rsidP="006F627B">
      <w:pPr>
        <w:widowControl w:val="0"/>
        <w:autoSpaceDE w:val="0"/>
        <w:autoSpaceDN w:val="0"/>
        <w:adjustRightInd w:val="0"/>
        <w:ind w:firstLine="720"/>
        <w:jc w:val="both"/>
        <w:rPr>
          <w:rFonts w:eastAsiaTheme="minorHAnsi"/>
          <w:sz w:val="26"/>
          <w:szCs w:val="26"/>
          <w:lang w:eastAsia="en-US"/>
        </w:rPr>
      </w:pPr>
    </w:p>
    <w:sectPr w:rsidR="00D839A1" w:rsidRPr="00B67D65" w:rsidSect="00D839A1">
      <w:pgSz w:w="16838" w:h="11906" w:orient="landscape"/>
      <w:pgMar w:top="1701" w:right="127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EC">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3E235A"/>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drawingGridHorizontalSpacing w:val="120"/>
  <w:displayHorizontalDrawingGridEvery w:val="2"/>
  <w:characterSpacingControl w:val="doNotCompress"/>
  <w:compat/>
  <w:rsids>
    <w:rsidRoot w:val="00CB6EC8"/>
    <w:rsid w:val="0000347E"/>
    <w:rsid w:val="00003FA8"/>
    <w:rsid w:val="00004940"/>
    <w:rsid w:val="00004D50"/>
    <w:rsid w:val="0000594A"/>
    <w:rsid w:val="0000713A"/>
    <w:rsid w:val="00012D9F"/>
    <w:rsid w:val="00014AD8"/>
    <w:rsid w:val="00015870"/>
    <w:rsid w:val="000173FE"/>
    <w:rsid w:val="00017CB8"/>
    <w:rsid w:val="00020366"/>
    <w:rsid w:val="00020383"/>
    <w:rsid w:val="00020A0D"/>
    <w:rsid w:val="0002166E"/>
    <w:rsid w:val="00022D90"/>
    <w:rsid w:val="00023045"/>
    <w:rsid w:val="00023448"/>
    <w:rsid w:val="00023CC7"/>
    <w:rsid w:val="000241E2"/>
    <w:rsid w:val="00024729"/>
    <w:rsid w:val="0003212D"/>
    <w:rsid w:val="0003414A"/>
    <w:rsid w:val="000376E8"/>
    <w:rsid w:val="00040449"/>
    <w:rsid w:val="000405B5"/>
    <w:rsid w:val="00040AD9"/>
    <w:rsid w:val="00041FED"/>
    <w:rsid w:val="000438C1"/>
    <w:rsid w:val="0004517F"/>
    <w:rsid w:val="000464D0"/>
    <w:rsid w:val="00052291"/>
    <w:rsid w:val="00054E54"/>
    <w:rsid w:val="00054F60"/>
    <w:rsid w:val="00055169"/>
    <w:rsid w:val="00061B93"/>
    <w:rsid w:val="00062AC4"/>
    <w:rsid w:val="000642D7"/>
    <w:rsid w:val="000643C9"/>
    <w:rsid w:val="00064B8A"/>
    <w:rsid w:val="0007129E"/>
    <w:rsid w:val="00072574"/>
    <w:rsid w:val="000726A5"/>
    <w:rsid w:val="00072E40"/>
    <w:rsid w:val="00077718"/>
    <w:rsid w:val="0008041D"/>
    <w:rsid w:val="00080893"/>
    <w:rsid w:val="00082566"/>
    <w:rsid w:val="00083555"/>
    <w:rsid w:val="00083AB5"/>
    <w:rsid w:val="00083F26"/>
    <w:rsid w:val="000923E4"/>
    <w:rsid w:val="0009590A"/>
    <w:rsid w:val="0009793E"/>
    <w:rsid w:val="00097BB3"/>
    <w:rsid w:val="000A1F51"/>
    <w:rsid w:val="000A5BC8"/>
    <w:rsid w:val="000B0892"/>
    <w:rsid w:val="000B1CC7"/>
    <w:rsid w:val="000B3DE0"/>
    <w:rsid w:val="000B4011"/>
    <w:rsid w:val="000B4277"/>
    <w:rsid w:val="000B71A6"/>
    <w:rsid w:val="000B7D25"/>
    <w:rsid w:val="000C0A03"/>
    <w:rsid w:val="000C0A74"/>
    <w:rsid w:val="000C5732"/>
    <w:rsid w:val="000C5860"/>
    <w:rsid w:val="000C5960"/>
    <w:rsid w:val="000D40B1"/>
    <w:rsid w:val="000D4D0E"/>
    <w:rsid w:val="000D58FD"/>
    <w:rsid w:val="000D6422"/>
    <w:rsid w:val="000D7252"/>
    <w:rsid w:val="000D7254"/>
    <w:rsid w:val="000E09C8"/>
    <w:rsid w:val="000E1777"/>
    <w:rsid w:val="000E234C"/>
    <w:rsid w:val="000E3599"/>
    <w:rsid w:val="000E3BFE"/>
    <w:rsid w:val="000E408D"/>
    <w:rsid w:val="000E6432"/>
    <w:rsid w:val="000F13F7"/>
    <w:rsid w:val="00101E8E"/>
    <w:rsid w:val="00103374"/>
    <w:rsid w:val="00106AE2"/>
    <w:rsid w:val="0011062D"/>
    <w:rsid w:val="001118C3"/>
    <w:rsid w:val="00114722"/>
    <w:rsid w:val="00114803"/>
    <w:rsid w:val="00114E25"/>
    <w:rsid w:val="00116095"/>
    <w:rsid w:val="00116E92"/>
    <w:rsid w:val="001174DB"/>
    <w:rsid w:val="00120B21"/>
    <w:rsid w:val="0012243D"/>
    <w:rsid w:val="0013163B"/>
    <w:rsid w:val="00131A32"/>
    <w:rsid w:val="0013367E"/>
    <w:rsid w:val="00133D99"/>
    <w:rsid w:val="00136CF4"/>
    <w:rsid w:val="001417FD"/>
    <w:rsid w:val="001419AC"/>
    <w:rsid w:val="001424E8"/>
    <w:rsid w:val="00142BB4"/>
    <w:rsid w:val="001440D2"/>
    <w:rsid w:val="00145BDE"/>
    <w:rsid w:val="00145E57"/>
    <w:rsid w:val="00147963"/>
    <w:rsid w:val="00151A43"/>
    <w:rsid w:val="00152C25"/>
    <w:rsid w:val="0015346A"/>
    <w:rsid w:val="00153982"/>
    <w:rsid w:val="00153B91"/>
    <w:rsid w:val="0015602A"/>
    <w:rsid w:val="001567FF"/>
    <w:rsid w:val="00160269"/>
    <w:rsid w:val="00162B5D"/>
    <w:rsid w:val="00162CB2"/>
    <w:rsid w:val="001641D2"/>
    <w:rsid w:val="00165B78"/>
    <w:rsid w:val="001669EA"/>
    <w:rsid w:val="00172B4C"/>
    <w:rsid w:val="0017572E"/>
    <w:rsid w:val="001766F1"/>
    <w:rsid w:val="001812E6"/>
    <w:rsid w:val="001812FA"/>
    <w:rsid w:val="0018157C"/>
    <w:rsid w:val="001836AC"/>
    <w:rsid w:val="001843A9"/>
    <w:rsid w:val="00193DFD"/>
    <w:rsid w:val="001954A9"/>
    <w:rsid w:val="001968A4"/>
    <w:rsid w:val="001A23A0"/>
    <w:rsid w:val="001A3A36"/>
    <w:rsid w:val="001A5975"/>
    <w:rsid w:val="001B537C"/>
    <w:rsid w:val="001B5C2F"/>
    <w:rsid w:val="001B68E0"/>
    <w:rsid w:val="001C0D3C"/>
    <w:rsid w:val="001C1D12"/>
    <w:rsid w:val="001C31A4"/>
    <w:rsid w:val="001C548F"/>
    <w:rsid w:val="001C6348"/>
    <w:rsid w:val="001D3385"/>
    <w:rsid w:val="001D4C3B"/>
    <w:rsid w:val="001E020A"/>
    <w:rsid w:val="001E1067"/>
    <w:rsid w:val="001E4410"/>
    <w:rsid w:val="001E472E"/>
    <w:rsid w:val="001E56F4"/>
    <w:rsid w:val="001F2D42"/>
    <w:rsid w:val="001F2FED"/>
    <w:rsid w:val="001F3303"/>
    <w:rsid w:val="001F39A3"/>
    <w:rsid w:val="001F4FA9"/>
    <w:rsid w:val="001F617A"/>
    <w:rsid w:val="001F7AF0"/>
    <w:rsid w:val="0020111D"/>
    <w:rsid w:val="002012F8"/>
    <w:rsid w:val="00201329"/>
    <w:rsid w:val="0020170A"/>
    <w:rsid w:val="002022EA"/>
    <w:rsid w:val="00203BBB"/>
    <w:rsid w:val="00203C13"/>
    <w:rsid w:val="00204FB2"/>
    <w:rsid w:val="002077F6"/>
    <w:rsid w:val="00212CB3"/>
    <w:rsid w:val="002140B9"/>
    <w:rsid w:val="002142E2"/>
    <w:rsid w:val="00214702"/>
    <w:rsid w:val="00216554"/>
    <w:rsid w:val="00216EE5"/>
    <w:rsid w:val="0022103C"/>
    <w:rsid w:val="00223677"/>
    <w:rsid w:val="00224C1C"/>
    <w:rsid w:val="002254E9"/>
    <w:rsid w:val="00226272"/>
    <w:rsid w:val="0023394B"/>
    <w:rsid w:val="0023498F"/>
    <w:rsid w:val="00241D34"/>
    <w:rsid w:val="002424A6"/>
    <w:rsid w:val="00244C0F"/>
    <w:rsid w:val="00247015"/>
    <w:rsid w:val="00250532"/>
    <w:rsid w:val="00250F80"/>
    <w:rsid w:val="002549CF"/>
    <w:rsid w:val="002574DB"/>
    <w:rsid w:val="0025782D"/>
    <w:rsid w:val="00260B4A"/>
    <w:rsid w:val="00262F16"/>
    <w:rsid w:val="00262F2E"/>
    <w:rsid w:val="00264B8C"/>
    <w:rsid w:val="00270CD8"/>
    <w:rsid w:val="00272307"/>
    <w:rsid w:val="002730C2"/>
    <w:rsid w:val="00273D8D"/>
    <w:rsid w:val="0027548F"/>
    <w:rsid w:val="0027715E"/>
    <w:rsid w:val="00277CF6"/>
    <w:rsid w:val="002806E5"/>
    <w:rsid w:val="0028124A"/>
    <w:rsid w:val="002813FA"/>
    <w:rsid w:val="00281C43"/>
    <w:rsid w:val="002834BC"/>
    <w:rsid w:val="00283646"/>
    <w:rsid w:val="00284A81"/>
    <w:rsid w:val="00286719"/>
    <w:rsid w:val="002903C7"/>
    <w:rsid w:val="00290577"/>
    <w:rsid w:val="00290B98"/>
    <w:rsid w:val="00296B92"/>
    <w:rsid w:val="002A23B8"/>
    <w:rsid w:val="002A50C2"/>
    <w:rsid w:val="002A5D7D"/>
    <w:rsid w:val="002A5EFE"/>
    <w:rsid w:val="002A5F14"/>
    <w:rsid w:val="002B07F1"/>
    <w:rsid w:val="002B3E84"/>
    <w:rsid w:val="002B6333"/>
    <w:rsid w:val="002B7341"/>
    <w:rsid w:val="002C0CC5"/>
    <w:rsid w:val="002C0D66"/>
    <w:rsid w:val="002C2B8B"/>
    <w:rsid w:val="002C2C14"/>
    <w:rsid w:val="002C329F"/>
    <w:rsid w:val="002C3B0A"/>
    <w:rsid w:val="002C48E9"/>
    <w:rsid w:val="002D27F2"/>
    <w:rsid w:val="002D4118"/>
    <w:rsid w:val="002D4BF5"/>
    <w:rsid w:val="002D7AFD"/>
    <w:rsid w:val="002D7E90"/>
    <w:rsid w:val="002E2FAD"/>
    <w:rsid w:val="002F0514"/>
    <w:rsid w:val="002F31FE"/>
    <w:rsid w:val="002F3632"/>
    <w:rsid w:val="002F55E5"/>
    <w:rsid w:val="002F692B"/>
    <w:rsid w:val="002F77E3"/>
    <w:rsid w:val="002F787C"/>
    <w:rsid w:val="0030030A"/>
    <w:rsid w:val="0030080F"/>
    <w:rsid w:val="00301A9A"/>
    <w:rsid w:val="0030207E"/>
    <w:rsid w:val="00302C7C"/>
    <w:rsid w:val="00303BB0"/>
    <w:rsid w:val="00304300"/>
    <w:rsid w:val="0030555D"/>
    <w:rsid w:val="0031006B"/>
    <w:rsid w:val="003111F0"/>
    <w:rsid w:val="00311F25"/>
    <w:rsid w:val="0031215B"/>
    <w:rsid w:val="00312C8E"/>
    <w:rsid w:val="0031314B"/>
    <w:rsid w:val="003159D9"/>
    <w:rsid w:val="00317067"/>
    <w:rsid w:val="00317499"/>
    <w:rsid w:val="00317780"/>
    <w:rsid w:val="00320D3F"/>
    <w:rsid w:val="00326BCB"/>
    <w:rsid w:val="00331628"/>
    <w:rsid w:val="003358F0"/>
    <w:rsid w:val="00337BB7"/>
    <w:rsid w:val="00340094"/>
    <w:rsid w:val="0034056C"/>
    <w:rsid w:val="00341A57"/>
    <w:rsid w:val="00341C0C"/>
    <w:rsid w:val="00342AA8"/>
    <w:rsid w:val="00343340"/>
    <w:rsid w:val="003443A4"/>
    <w:rsid w:val="003475B6"/>
    <w:rsid w:val="00350724"/>
    <w:rsid w:val="00350FD7"/>
    <w:rsid w:val="00351C47"/>
    <w:rsid w:val="00352AF3"/>
    <w:rsid w:val="0035314A"/>
    <w:rsid w:val="00353D04"/>
    <w:rsid w:val="003548C5"/>
    <w:rsid w:val="00357D0D"/>
    <w:rsid w:val="003612BB"/>
    <w:rsid w:val="00364A0A"/>
    <w:rsid w:val="003654D8"/>
    <w:rsid w:val="0036742A"/>
    <w:rsid w:val="003676A8"/>
    <w:rsid w:val="003679A8"/>
    <w:rsid w:val="00367AEE"/>
    <w:rsid w:val="00370294"/>
    <w:rsid w:val="003706A8"/>
    <w:rsid w:val="003734A0"/>
    <w:rsid w:val="00374F2E"/>
    <w:rsid w:val="00375304"/>
    <w:rsid w:val="00376822"/>
    <w:rsid w:val="00376CCD"/>
    <w:rsid w:val="00381D9E"/>
    <w:rsid w:val="003829E0"/>
    <w:rsid w:val="00384C86"/>
    <w:rsid w:val="0038571F"/>
    <w:rsid w:val="003910C8"/>
    <w:rsid w:val="003917BD"/>
    <w:rsid w:val="00392372"/>
    <w:rsid w:val="00392A50"/>
    <w:rsid w:val="0039489D"/>
    <w:rsid w:val="00396AF7"/>
    <w:rsid w:val="00396E74"/>
    <w:rsid w:val="00396F6D"/>
    <w:rsid w:val="0039752D"/>
    <w:rsid w:val="003A15FC"/>
    <w:rsid w:val="003A2984"/>
    <w:rsid w:val="003A5565"/>
    <w:rsid w:val="003A56AF"/>
    <w:rsid w:val="003A737F"/>
    <w:rsid w:val="003B0C4A"/>
    <w:rsid w:val="003B1002"/>
    <w:rsid w:val="003B5AE8"/>
    <w:rsid w:val="003B6E4F"/>
    <w:rsid w:val="003C25B5"/>
    <w:rsid w:val="003C6930"/>
    <w:rsid w:val="003C736C"/>
    <w:rsid w:val="003D33F6"/>
    <w:rsid w:val="003D3BC2"/>
    <w:rsid w:val="003D432C"/>
    <w:rsid w:val="003D4EFC"/>
    <w:rsid w:val="003D55BF"/>
    <w:rsid w:val="003E0726"/>
    <w:rsid w:val="003E0E13"/>
    <w:rsid w:val="003E0F79"/>
    <w:rsid w:val="003E24CE"/>
    <w:rsid w:val="003E2FD1"/>
    <w:rsid w:val="003E4385"/>
    <w:rsid w:val="003E5452"/>
    <w:rsid w:val="003E6533"/>
    <w:rsid w:val="003E684F"/>
    <w:rsid w:val="003E68F5"/>
    <w:rsid w:val="003F1095"/>
    <w:rsid w:val="003F227C"/>
    <w:rsid w:val="00404037"/>
    <w:rsid w:val="004055DA"/>
    <w:rsid w:val="0040659F"/>
    <w:rsid w:val="00411B8B"/>
    <w:rsid w:val="00421B2C"/>
    <w:rsid w:val="00423565"/>
    <w:rsid w:val="00423666"/>
    <w:rsid w:val="00423927"/>
    <w:rsid w:val="00425127"/>
    <w:rsid w:val="004258F2"/>
    <w:rsid w:val="004269A3"/>
    <w:rsid w:val="00426F2B"/>
    <w:rsid w:val="00430B5D"/>
    <w:rsid w:val="00431C3F"/>
    <w:rsid w:val="00432528"/>
    <w:rsid w:val="00436781"/>
    <w:rsid w:val="004404F6"/>
    <w:rsid w:val="0044633D"/>
    <w:rsid w:val="004474CF"/>
    <w:rsid w:val="00456524"/>
    <w:rsid w:val="00456BEE"/>
    <w:rsid w:val="00462F5F"/>
    <w:rsid w:val="0046640F"/>
    <w:rsid w:val="004673E9"/>
    <w:rsid w:val="0046774C"/>
    <w:rsid w:val="00471C44"/>
    <w:rsid w:val="004729D0"/>
    <w:rsid w:val="00473F0B"/>
    <w:rsid w:val="0047506E"/>
    <w:rsid w:val="00475D13"/>
    <w:rsid w:val="0047615A"/>
    <w:rsid w:val="0047664D"/>
    <w:rsid w:val="00480F1A"/>
    <w:rsid w:val="00481016"/>
    <w:rsid w:val="00486428"/>
    <w:rsid w:val="00487E35"/>
    <w:rsid w:val="004903A7"/>
    <w:rsid w:val="00495527"/>
    <w:rsid w:val="004A1678"/>
    <w:rsid w:val="004A22F9"/>
    <w:rsid w:val="004A304A"/>
    <w:rsid w:val="004A3EC0"/>
    <w:rsid w:val="004A5C24"/>
    <w:rsid w:val="004A7438"/>
    <w:rsid w:val="004B031F"/>
    <w:rsid w:val="004B0938"/>
    <w:rsid w:val="004B0C51"/>
    <w:rsid w:val="004B279B"/>
    <w:rsid w:val="004B2F01"/>
    <w:rsid w:val="004B340C"/>
    <w:rsid w:val="004B5299"/>
    <w:rsid w:val="004B52B6"/>
    <w:rsid w:val="004B545C"/>
    <w:rsid w:val="004B6367"/>
    <w:rsid w:val="004B797B"/>
    <w:rsid w:val="004C4813"/>
    <w:rsid w:val="004C50FE"/>
    <w:rsid w:val="004C67B6"/>
    <w:rsid w:val="004C6D99"/>
    <w:rsid w:val="004D0636"/>
    <w:rsid w:val="004D2970"/>
    <w:rsid w:val="004D35AC"/>
    <w:rsid w:val="004D5670"/>
    <w:rsid w:val="004E2C1C"/>
    <w:rsid w:val="004E6070"/>
    <w:rsid w:val="004F3338"/>
    <w:rsid w:val="004F3B0E"/>
    <w:rsid w:val="004F3BF3"/>
    <w:rsid w:val="004F467C"/>
    <w:rsid w:val="004F5E76"/>
    <w:rsid w:val="004F78A7"/>
    <w:rsid w:val="00501528"/>
    <w:rsid w:val="00503E61"/>
    <w:rsid w:val="00506942"/>
    <w:rsid w:val="0051588B"/>
    <w:rsid w:val="00515AE1"/>
    <w:rsid w:val="005235BD"/>
    <w:rsid w:val="00524FF4"/>
    <w:rsid w:val="00526608"/>
    <w:rsid w:val="00527AB6"/>
    <w:rsid w:val="00531039"/>
    <w:rsid w:val="005313F8"/>
    <w:rsid w:val="005315A8"/>
    <w:rsid w:val="005323B0"/>
    <w:rsid w:val="00533CBD"/>
    <w:rsid w:val="00536758"/>
    <w:rsid w:val="00537EC9"/>
    <w:rsid w:val="00542A45"/>
    <w:rsid w:val="005434C7"/>
    <w:rsid w:val="005517BC"/>
    <w:rsid w:val="005603B6"/>
    <w:rsid w:val="00561255"/>
    <w:rsid w:val="00564476"/>
    <w:rsid w:val="005651E8"/>
    <w:rsid w:val="00566A8A"/>
    <w:rsid w:val="00570F1F"/>
    <w:rsid w:val="0057170E"/>
    <w:rsid w:val="00572277"/>
    <w:rsid w:val="00573DCC"/>
    <w:rsid w:val="00574C6E"/>
    <w:rsid w:val="005758D0"/>
    <w:rsid w:val="0058331D"/>
    <w:rsid w:val="005851A9"/>
    <w:rsid w:val="0059013A"/>
    <w:rsid w:val="00590E55"/>
    <w:rsid w:val="00590F68"/>
    <w:rsid w:val="00592023"/>
    <w:rsid w:val="005932A4"/>
    <w:rsid w:val="00593AA2"/>
    <w:rsid w:val="00593B33"/>
    <w:rsid w:val="005959D8"/>
    <w:rsid w:val="005A08D0"/>
    <w:rsid w:val="005A1DC1"/>
    <w:rsid w:val="005A2489"/>
    <w:rsid w:val="005A4340"/>
    <w:rsid w:val="005A5DDF"/>
    <w:rsid w:val="005B1355"/>
    <w:rsid w:val="005B295F"/>
    <w:rsid w:val="005B397B"/>
    <w:rsid w:val="005B40E9"/>
    <w:rsid w:val="005B632B"/>
    <w:rsid w:val="005B7014"/>
    <w:rsid w:val="005C072F"/>
    <w:rsid w:val="005C224B"/>
    <w:rsid w:val="005C23C4"/>
    <w:rsid w:val="005C3078"/>
    <w:rsid w:val="005C3EA0"/>
    <w:rsid w:val="005C5340"/>
    <w:rsid w:val="005C57C3"/>
    <w:rsid w:val="005C5A31"/>
    <w:rsid w:val="005C74C7"/>
    <w:rsid w:val="005C7FAE"/>
    <w:rsid w:val="005D10EA"/>
    <w:rsid w:val="005D17B0"/>
    <w:rsid w:val="005D3120"/>
    <w:rsid w:val="005D6FA1"/>
    <w:rsid w:val="005D74D3"/>
    <w:rsid w:val="005D788E"/>
    <w:rsid w:val="005E2068"/>
    <w:rsid w:val="005E35EA"/>
    <w:rsid w:val="005E3C66"/>
    <w:rsid w:val="005E60D3"/>
    <w:rsid w:val="005E68D5"/>
    <w:rsid w:val="005F2596"/>
    <w:rsid w:val="005F3262"/>
    <w:rsid w:val="005F4094"/>
    <w:rsid w:val="005F48FA"/>
    <w:rsid w:val="005F5F11"/>
    <w:rsid w:val="005F6565"/>
    <w:rsid w:val="005F688B"/>
    <w:rsid w:val="005F7726"/>
    <w:rsid w:val="006002E7"/>
    <w:rsid w:val="00600DD9"/>
    <w:rsid w:val="00602DDD"/>
    <w:rsid w:val="00607A3F"/>
    <w:rsid w:val="0061084E"/>
    <w:rsid w:val="0061185E"/>
    <w:rsid w:val="006128EE"/>
    <w:rsid w:val="00614444"/>
    <w:rsid w:val="00614FC4"/>
    <w:rsid w:val="00621F61"/>
    <w:rsid w:val="006229D9"/>
    <w:rsid w:val="006265EB"/>
    <w:rsid w:val="00632E4F"/>
    <w:rsid w:val="00633245"/>
    <w:rsid w:val="006361CA"/>
    <w:rsid w:val="00637321"/>
    <w:rsid w:val="00641DA9"/>
    <w:rsid w:val="00647BC3"/>
    <w:rsid w:val="00655C1D"/>
    <w:rsid w:val="00655F00"/>
    <w:rsid w:val="0065669C"/>
    <w:rsid w:val="00661CEE"/>
    <w:rsid w:val="0066302E"/>
    <w:rsid w:val="00665D57"/>
    <w:rsid w:val="00665DC0"/>
    <w:rsid w:val="00666617"/>
    <w:rsid w:val="00666867"/>
    <w:rsid w:val="00667296"/>
    <w:rsid w:val="006717CE"/>
    <w:rsid w:val="006718F5"/>
    <w:rsid w:val="00671907"/>
    <w:rsid w:val="00672486"/>
    <w:rsid w:val="006747BD"/>
    <w:rsid w:val="00681313"/>
    <w:rsid w:val="00682821"/>
    <w:rsid w:val="00682B05"/>
    <w:rsid w:val="0068316B"/>
    <w:rsid w:val="00683D9A"/>
    <w:rsid w:val="00683F1B"/>
    <w:rsid w:val="0068535B"/>
    <w:rsid w:val="0068596A"/>
    <w:rsid w:val="00687B2D"/>
    <w:rsid w:val="00690945"/>
    <w:rsid w:val="0069197C"/>
    <w:rsid w:val="00693FAE"/>
    <w:rsid w:val="00694788"/>
    <w:rsid w:val="006A1974"/>
    <w:rsid w:val="006A53AF"/>
    <w:rsid w:val="006A55BA"/>
    <w:rsid w:val="006A57E6"/>
    <w:rsid w:val="006A7403"/>
    <w:rsid w:val="006B1012"/>
    <w:rsid w:val="006B7251"/>
    <w:rsid w:val="006B7486"/>
    <w:rsid w:val="006C0028"/>
    <w:rsid w:val="006C105C"/>
    <w:rsid w:val="006C2F0E"/>
    <w:rsid w:val="006C33B8"/>
    <w:rsid w:val="006C4F33"/>
    <w:rsid w:val="006C60CF"/>
    <w:rsid w:val="006D0122"/>
    <w:rsid w:val="006D33F5"/>
    <w:rsid w:val="006D3E27"/>
    <w:rsid w:val="006D4257"/>
    <w:rsid w:val="006D460E"/>
    <w:rsid w:val="006D51F6"/>
    <w:rsid w:val="006D7B47"/>
    <w:rsid w:val="006D7B88"/>
    <w:rsid w:val="006E065A"/>
    <w:rsid w:val="006E07AC"/>
    <w:rsid w:val="006E0CBB"/>
    <w:rsid w:val="006E2CA5"/>
    <w:rsid w:val="006E3EFA"/>
    <w:rsid w:val="006E4130"/>
    <w:rsid w:val="006E4B29"/>
    <w:rsid w:val="006E6124"/>
    <w:rsid w:val="006E7DD8"/>
    <w:rsid w:val="006F04DD"/>
    <w:rsid w:val="006F07F1"/>
    <w:rsid w:val="006F282B"/>
    <w:rsid w:val="006F3D31"/>
    <w:rsid w:val="006F3DA8"/>
    <w:rsid w:val="006F504B"/>
    <w:rsid w:val="006F627B"/>
    <w:rsid w:val="006F6E35"/>
    <w:rsid w:val="006F75DC"/>
    <w:rsid w:val="006F7B77"/>
    <w:rsid w:val="00700D63"/>
    <w:rsid w:val="00701E08"/>
    <w:rsid w:val="00702172"/>
    <w:rsid w:val="0070741B"/>
    <w:rsid w:val="00707C23"/>
    <w:rsid w:val="007127E5"/>
    <w:rsid w:val="00712C91"/>
    <w:rsid w:val="00713184"/>
    <w:rsid w:val="00713720"/>
    <w:rsid w:val="007140DF"/>
    <w:rsid w:val="0071491C"/>
    <w:rsid w:val="00714FAF"/>
    <w:rsid w:val="00720DA8"/>
    <w:rsid w:val="0072229C"/>
    <w:rsid w:val="00722E96"/>
    <w:rsid w:val="00723D68"/>
    <w:rsid w:val="00723F63"/>
    <w:rsid w:val="007244AF"/>
    <w:rsid w:val="007248A8"/>
    <w:rsid w:val="0072499C"/>
    <w:rsid w:val="00726992"/>
    <w:rsid w:val="00727155"/>
    <w:rsid w:val="00727214"/>
    <w:rsid w:val="00727FF8"/>
    <w:rsid w:val="007300F3"/>
    <w:rsid w:val="00730C2E"/>
    <w:rsid w:val="00731C41"/>
    <w:rsid w:val="0073320B"/>
    <w:rsid w:val="007335A8"/>
    <w:rsid w:val="0073624E"/>
    <w:rsid w:val="007503FA"/>
    <w:rsid w:val="00750FD8"/>
    <w:rsid w:val="00752431"/>
    <w:rsid w:val="00754FD0"/>
    <w:rsid w:val="00757050"/>
    <w:rsid w:val="00760A5F"/>
    <w:rsid w:val="00764873"/>
    <w:rsid w:val="00764B29"/>
    <w:rsid w:val="00766EA7"/>
    <w:rsid w:val="00767071"/>
    <w:rsid w:val="007714C4"/>
    <w:rsid w:val="00772A4B"/>
    <w:rsid w:val="007732D1"/>
    <w:rsid w:val="00773872"/>
    <w:rsid w:val="007762AB"/>
    <w:rsid w:val="00776C8B"/>
    <w:rsid w:val="00777933"/>
    <w:rsid w:val="00780B84"/>
    <w:rsid w:val="00781945"/>
    <w:rsid w:val="00781D09"/>
    <w:rsid w:val="00782B0A"/>
    <w:rsid w:val="00782B4E"/>
    <w:rsid w:val="007839AE"/>
    <w:rsid w:val="007839C9"/>
    <w:rsid w:val="00783BB5"/>
    <w:rsid w:val="00784627"/>
    <w:rsid w:val="00784CF4"/>
    <w:rsid w:val="00784F48"/>
    <w:rsid w:val="00785176"/>
    <w:rsid w:val="00790360"/>
    <w:rsid w:val="007903DF"/>
    <w:rsid w:val="00790FEA"/>
    <w:rsid w:val="00791546"/>
    <w:rsid w:val="00791C3E"/>
    <w:rsid w:val="00793640"/>
    <w:rsid w:val="0079544D"/>
    <w:rsid w:val="00796A71"/>
    <w:rsid w:val="007978F5"/>
    <w:rsid w:val="007A19DE"/>
    <w:rsid w:val="007A203B"/>
    <w:rsid w:val="007A2A40"/>
    <w:rsid w:val="007A5896"/>
    <w:rsid w:val="007A7100"/>
    <w:rsid w:val="007A7FAF"/>
    <w:rsid w:val="007B0934"/>
    <w:rsid w:val="007B4D5C"/>
    <w:rsid w:val="007B504C"/>
    <w:rsid w:val="007B625C"/>
    <w:rsid w:val="007B6326"/>
    <w:rsid w:val="007B6487"/>
    <w:rsid w:val="007B6588"/>
    <w:rsid w:val="007B7C76"/>
    <w:rsid w:val="007C16F6"/>
    <w:rsid w:val="007C47BD"/>
    <w:rsid w:val="007C6CBF"/>
    <w:rsid w:val="007C7A5A"/>
    <w:rsid w:val="007C7F36"/>
    <w:rsid w:val="007D17A4"/>
    <w:rsid w:val="007D1DDC"/>
    <w:rsid w:val="007D2AA7"/>
    <w:rsid w:val="007D2BBC"/>
    <w:rsid w:val="007D2C11"/>
    <w:rsid w:val="007D302E"/>
    <w:rsid w:val="007D38EE"/>
    <w:rsid w:val="007D64BB"/>
    <w:rsid w:val="007D7184"/>
    <w:rsid w:val="007D760E"/>
    <w:rsid w:val="007E1335"/>
    <w:rsid w:val="007E568C"/>
    <w:rsid w:val="007E5BCF"/>
    <w:rsid w:val="007F0DAE"/>
    <w:rsid w:val="007F2F16"/>
    <w:rsid w:val="007F458E"/>
    <w:rsid w:val="007F49B9"/>
    <w:rsid w:val="007F6D4C"/>
    <w:rsid w:val="00800564"/>
    <w:rsid w:val="00801423"/>
    <w:rsid w:val="008028E2"/>
    <w:rsid w:val="0080696A"/>
    <w:rsid w:val="00810306"/>
    <w:rsid w:val="00811B4B"/>
    <w:rsid w:val="00812E7A"/>
    <w:rsid w:val="00813428"/>
    <w:rsid w:val="00815C25"/>
    <w:rsid w:val="008164F2"/>
    <w:rsid w:val="00817A89"/>
    <w:rsid w:val="00821571"/>
    <w:rsid w:val="00821998"/>
    <w:rsid w:val="0082201E"/>
    <w:rsid w:val="00824F5E"/>
    <w:rsid w:val="00825E55"/>
    <w:rsid w:val="00827C8C"/>
    <w:rsid w:val="008309F6"/>
    <w:rsid w:val="00832BA3"/>
    <w:rsid w:val="00833BA9"/>
    <w:rsid w:val="00834F94"/>
    <w:rsid w:val="00837D1F"/>
    <w:rsid w:val="008414AB"/>
    <w:rsid w:val="00842A05"/>
    <w:rsid w:val="00843B02"/>
    <w:rsid w:val="0084423D"/>
    <w:rsid w:val="00846A17"/>
    <w:rsid w:val="00846D97"/>
    <w:rsid w:val="00851770"/>
    <w:rsid w:val="0085223A"/>
    <w:rsid w:val="00852285"/>
    <w:rsid w:val="00852947"/>
    <w:rsid w:val="0085488A"/>
    <w:rsid w:val="008600AF"/>
    <w:rsid w:val="008617B1"/>
    <w:rsid w:val="0086257F"/>
    <w:rsid w:val="00862BA3"/>
    <w:rsid w:val="00863F68"/>
    <w:rsid w:val="00863FA6"/>
    <w:rsid w:val="0086484E"/>
    <w:rsid w:val="00866BBD"/>
    <w:rsid w:val="008711DB"/>
    <w:rsid w:val="00872DAC"/>
    <w:rsid w:val="00875666"/>
    <w:rsid w:val="00876082"/>
    <w:rsid w:val="00882DF6"/>
    <w:rsid w:val="008838CA"/>
    <w:rsid w:val="008842B5"/>
    <w:rsid w:val="0088684D"/>
    <w:rsid w:val="00892D8E"/>
    <w:rsid w:val="00895FF5"/>
    <w:rsid w:val="00896DA0"/>
    <w:rsid w:val="008A3B39"/>
    <w:rsid w:val="008A3BB9"/>
    <w:rsid w:val="008A5695"/>
    <w:rsid w:val="008B2A62"/>
    <w:rsid w:val="008B3379"/>
    <w:rsid w:val="008B3DA3"/>
    <w:rsid w:val="008B4F63"/>
    <w:rsid w:val="008C2449"/>
    <w:rsid w:val="008C4FF2"/>
    <w:rsid w:val="008C502A"/>
    <w:rsid w:val="008C573A"/>
    <w:rsid w:val="008D5E97"/>
    <w:rsid w:val="008D78C1"/>
    <w:rsid w:val="008E013A"/>
    <w:rsid w:val="008E1015"/>
    <w:rsid w:val="008E232B"/>
    <w:rsid w:val="008E33FD"/>
    <w:rsid w:val="008E57E9"/>
    <w:rsid w:val="008E6F05"/>
    <w:rsid w:val="008F06F7"/>
    <w:rsid w:val="008F0FA9"/>
    <w:rsid w:val="008F3413"/>
    <w:rsid w:val="008F4140"/>
    <w:rsid w:val="008F4CBA"/>
    <w:rsid w:val="008F5B55"/>
    <w:rsid w:val="008F5CE3"/>
    <w:rsid w:val="008F6E0D"/>
    <w:rsid w:val="00903314"/>
    <w:rsid w:val="00905F53"/>
    <w:rsid w:val="00911258"/>
    <w:rsid w:val="009118C5"/>
    <w:rsid w:val="00912981"/>
    <w:rsid w:val="009139F4"/>
    <w:rsid w:val="00914D7C"/>
    <w:rsid w:val="009153B5"/>
    <w:rsid w:val="0092022A"/>
    <w:rsid w:val="0092118E"/>
    <w:rsid w:val="00922651"/>
    <w:rsid w:val="00922A2A"/>
    <w:rsid w:val="00922EB0"/>
    <w:rsid w:val="00924E03"/>
    <w:rsid w:val="009251BE"/>
    <w:rsid w:val="00925395"/>
    <w:rsid w:val="0093052C"/>
    <w:rsid w:val="00931E31"/>
    <w:rsid w:val="009325E1"/>
    <w:rsid w:val="0093502A"/>
    <w:rsid w:val="009364CB"/>
    <w:rsid w:val="00937630"/>
    <w:rsid w:val="00937818"/>
    <w:rsid w:val="00937EF8"/>
    <w:rsid w:val="00941E0C"/>
    <w:rsid w:val="00941F11"/>
    <w:rsid w:val="009441F8"/>
    <w:rsid w:val="009447DF"/>
    <w:rsid w:val="00946839"/>
    <w:rsid w:val="00947D97"/>
    <w:rsid w:val="00950782"/>
    <w:rsid w:val="00950910"/>
    <w:rsid w:val="0095281A"/>
    <w:rsid w:val="0095315B"/>
    <w:rsid w:val="00953D07"/>
    <w:rsid w:val="00955235"/>
    <w:rsid w:val="00961C39"/>
    <w:rsid w:val="00965ABD"/>
    <w:rsid w:val="00966594"/>
    <w:rsid w:val="009709D3"/>
    <w:rsid w:val="00975172"/>
    <w:rsid w:val="009765D2"/>
    <w:rsid w:val="00982F75"/>
    <w:rsid w:val="00986CD7"/>
    <w:rsid w:val="00994DB5"/>
    <w:rsid w:val="00995788"/>
    <w:rsid w:val="00995C80"/>
    <w:rsid w:val="009A038A"/>
    <w:rsid w:val="009A1168"/>
    <w:rsid w:val="009A3730"/>
    <w:rsid w:val="009A3B04"/>
    <w:rsid w:val="009A6432"/>
    <w:rsid w:val="009A6B8A"/>
    <w:rsid w:val="009B0CE9"/>
    <w:rsid w:val="009B2363"/>
    <w:rsid w:val="009B3252"/>
    <w:rsid w:val="009B3B0A"/>
    <w:rsid w:val="009B4615"/>
    <w:rsid w:val="009B5D6A"/>
    <w:rsid w:val="009C038D"/>
    <w:rsid w:val="009C0AF8"/>
    <w:rsid w:val="009C2BD0"/>
    <w:rsid w:val="009C478B"/>
    <w:rsid w:val="009C6A20"/>
    <w:rsid w:val="009D11AA"/>
    <w:rsid w:val="009D20A4"/>
    <w:rsid w:val="009D2906"/>
    <w:rsid w:val="009D5D02"/>
    <w:rsid w:val="009D7111"/>
    <w:rsid w:val="009D7F74"/>
    <w:rsid w:val="009E014C"/>
    <w:rsid w:val="009E1438"/>
    <w:rsid w:val="009E1F2B"/>
    <w:rsid w:val="009E4816"/>
    <w:rsid w:val="009F0AC0"/>
    <w:rsid w:val="009F11C8"/>
    <w:rsid w:val="009F1462"/>
    <w:rsid w:val="009F26F5"/>
    <w:rsid w:val="009F4B50"/>
    <w:rsid w:val="009F5B0D"/>
    <w:rsid w:val="009F640A"/>
    <w:rsid w:val="009F72C1"/>
    <w:rsid w:val="009F742C"/>
    <w:rsid w:val="00A01249"/>
    <w:rsid w:val="00A01C28"/>
    <w:rsid w:val="00A06F62"/>
    <w:rsid w:val="00A1037E"/>
    <w:rsid w:val="00A153AC"/>
    <w:rsid w:val="00A20476"/>
    <w:rsid w:val="00A2302E"/>
    <w:rsid w:val="00A230F2"/>
    <w:rsid w:val="00A23E6A"/>
    <w:rsid w:val="00A26035"/>
    <w:rsid w:val="00A26603"/>
    <w:rsid w:val="00A26FA9"/>
    <w:rsid w:val="00A30E87"/>
    <w:rsid w:val="00A328AF"/>
    <w:rsid w:val="00A367C6"/>
    <w:rsid w:val="00A3742D"/>
    <w:rsid w:val="00A37AFA"/>
    <w:rsid w:val="00A41646"/>
    <w:rsid w:val="00A417D9"/>
    <w:rsid w:val="00A44DD0"/>
    <w:rsid w:val="00A52E6C"/>
    <w:rsid w:val="00A54DC7"/>
    <w:rsid w:val="00A56717"/>
    <w:rsid w:val="00A60429"/>
    <w:rsid w:val="00A60C1C"/>
    <w:rsid w:val="00A60F9C"/>
    <w:rsid w:val="00A64387"/>
    <w:rsid w:val="00A648AF"/>
    <w:rsid w:val="00A65E39"/>
    <w:rsid w:val="00A6645B"/>
    <w:rsid w:val="00A66931"/>
    <w:rsid w:val="00A66C8E"/>
    <w:rsid w:val="00A67C5A"/>
    <w:rsid w:val="00A70C49"/>
    <w:rsid w:val="00A70DC7"/>
    <w:rsid w:val="00A73CE0"/>
    <w:rsid w:val="00A75A0C"/>
    <w:rsid w:val="00A80CBF"/>
    <w:rsid w:val="00A8299A"/>
    <w:rsid w:val="00A82FEE"/>
    <w:rsid w:val="00A841FC"/>
    <w:rsid w:val="00A8533C"/>
    <w:rsid w:val="00A87735"/>
    <w:rsid w:val="00A90279"/>
    <w:rsid w:val="00A918C3"/>
    <w:rsid w:val="00A924C4"/>
    <w:rsid w:val="00A92A1D"/>
    <w:rsid w:val="00A93480"/>
    <w:rsid w:val="00A960DC"/>
    <w:rsid w:val="00AA5591"/>
    <w:rsid w:val="00AA6012"/>
    <w:rsid w:val="00AA736C"/>
    <w:rsid w:val="00AB022B"/>
    <w:rsid w:val="00AB24F5"/>
    <w:rsid w:val="00AB32EA"/>
    <w:rsid w:val="00AB4770"/>
    <w:rsid w:val="00AB4893"/>
    <w:rsid w:val="00AB4B03"/>
    <w:rsid w:val="00AC0720"/>
    <w:rsid w:val="00AC24EE"/>
    <w:rsid w:val="00AC4B06"/>
    <w:rsid w:val="00AC543D"/>
    <w:rsid w:val="00AC704B"/>
    <w:rsid w:val="00AD018F"/>
    <w:rsid w:val="00AD0EE1"/>
    <w:rsid w:val="00AD17A4"/>
    <w:rsid w:val="00AD2D63"/>
    <w:rsid w:val="00AD3253"/>
    <w:rsid w:val="00AD6664"/>
    <w:rsid w:val="00AD7CB7"/>
    <w:rsid w:val="00AE08EC"/>
    <w:rsid w:val="00AE1F37"/>
    <w:rsid w:val="00AE2E47"/>
    <w:rsid w:val="00AE4F04"/>
    <w:rsid w:val="00AE75FF"/>
    <w:rsid w:val="00B019C3"/>
    <w:rsid w:val="00B0252D"/>
    <w:rsid w:val="00B03709"/>
    <w:rsid w:val="00B03DDF"/>
    <w:rsid w:val="00B04F79"/>
    <w:rsid w:val="00B059DB"/>
    <w:rsid w:val="00B05B86"/>
    <w:rsid w:val="00B11B21"/>
    <w:rsid w:val="00B12DE0"/>
    <w:rsid w:val="00B13422"/>
    <w:rsid w:val="00B24116"/>
    <w:rsid w:val="00B25B1B"/>
    <w:rsid w:val="00B25FF0"/>
    <w:rsid w:val="00B267D4"/>
    <w:rsid w:val="00B27537"/>
    <w:rsid w:val="00B311D6"/>
    <w:rsid w:val="00B318A1"/>
    <w:rsid w:val="00B31948"/>
    <w:rsid w:val="00B32377"/>
    <w:rsid w:val="00B34699"/>
    <w:rsid w:val="00B34C3A"/>
    <w:rsid w:val="00B34F76"/>
    <w:rsid w:val="00B35D95"/>
    <w:rsid w:val="00B40016"/>
    <w:rsid w:val="00B40795"/>
    <w:rsid w:val="00B4144F"/>
    <w:rsid w:val="00B41E4D"/>
    <w:rsid w:val="00B44443"/>
    <w:rsid w:val="00B44B14"/>
    <w:rsid w:val="00B46353"/>
    <w:rsid w:val="00B46E03"/>
    <w:rsid w:val="00B47999"/>
    <w:rsid w:val="00B510C9"/>
    <w:rsid w:val="00B519D6"/>
    <w:rsid w:val="00B546BB"/>
    <w:rsid w:val="00B55243"/>
    <w:rsid w:val="00B62A4F"/>
    <w:rsid w:val="00B63088"/>
    <w:rsid w:val="00B64F79"/>
    <w:rsid w:val="00B65C85"/>
    <w:rsid w:val="00B67D65"/>
    <w:rsid w:val="00B700CE"/>
    <w:rsid w:val="00B714F0"/>
    <w:rsid w:val="00B71FFA"/>
    <w:rsid w:val="00B75099"/>
    <w:rsid w:val="00B75647"/>
    <w:rsid w:val="00B75C21"/>
    <w:rsid w:val="00B7768F"/>
    <w:rsid w:val="00B806DC"/>
    <w:rsid w:val="00B81039"/>
    <w:rsid w:val="00B82633"/>
    <w:rsid w:val="00B826A8"/>
    <w:rsid w:val="00B8276F"/>
    <w:rsid w:val="00B82C26"/>
    <w:rsid w:val="00B84520"/>
    <w:rsid w:val="00B87891"/>
    <w:rsid w:val="00B92D19"/>
    <w:rsid w:val="00B933EA"/>
    <w:rsid w:val="00B944B0"/>
    <w:rsid w:val="00B94C79"/>
    <w:rsid w:val="00B96150"/>
    <w:rsid w:val="00BA3169"/>
    <w:rsid w:val="00BA3E99"/>
    <w:rsid w:val="00BB0D31"/>
    <w:rsid w:val="00BB3671"/>
    <w:rsid w:val="00BB57D9"/>
    <w:rsid w:val="00BB6279"/>
    <w:rsid w:val="00BB7434"/>
    <w:rsid w:val="00BC005C"/>
    <w:rsid w:val="00BC03C8"/>
    <w:rsid w:val="00BC19C0"/>
    <w:rsid w:val="00BC1FC7"/>
    <w:rsid w:val="00BC7E85"/>
    <w:rsid w:val="00BD0CCD"/>
    <w:rsid w:val="00BD0FE7"/>
    <w:rsid w:val="00BD2E58"/>
    <w:rsid w:val="00BD38C2"/>
    <w:rsid w:val="00BD3CC6"/>
    <w:rsid w:val="00BD44D4"/>
    <w:rsid w:val="00BD7622"/>
    <w:rsid w:val="00BE04A8"/>
    <w:rsid w:val="00BF1254"/>
    <w:rsid w:val="00BF15F9"/>
    <w:rsid w:val="00BF3CB6"/>
    <w:rsid w:val="00BF680A"/>
    <w:rsid w:val="00BF6D93"/>
    <w:rsid w:val="00BF7D72"/>
    <w:rsid w:val="00C01B9E"/>
    <w:rsid w:val="00C03076"/>
    <w:rsid w:val="00C05F9B"/>
    <w:rsid w:val="00C06DB9"/>
    <w:rsid w:val="00C10318"/>
    <w:rsid w:val="00C10442"/>
    <w:rsid w:val="00C129DD"/>
    <w:rsid w:val="00C1380E"/>
    <w:rsid w:val="00C14412"/>
    <w:rsid w:val="00C1490D"/>
    <w:rsid w:val="00C17022"/>
    <w:rsid w:val="00C171F4"/>
    <w:rsid w:val="00C177B3"/>
    <w:rsid w:val="00C20227"/>
    <w:rsid w:val="00C23BFB"/>
    <w:rsid w:val="00C24147"/>
    <w:rsid w:val="00C24743"/>
    <w:rsid w:val="00C25278"/>
    <w:rsid w:val="00C275F3"/>
    <w:rsid w:val="00C317D7"/>
    <w:rsid w:val="00C32E9B"/>
    <w:rsid w:val="00C35A97"/>
    <w:rsid w:val="00C36091"/>
    <w:rsid w:val="00C36968"/>
    <w:rsid w:val="00C37405"/>
    <w:rsid w:val="00C37530"/>
    <w:rsid w:val="00C37539"/>
    <w:rsid w:val="00C37C55"/>
    <w:rsid w:val="00C40F2A"/>
    <w:rsid w:val="00C430D3"/>
    <w:rsid w:val="00C4642B"/>
    <w:rsid w:val="00C52887"/>
    <w:rsid w:val="00C528EF"/>
    <w:rsid w:val="00C52D5A"/>
    <w:rsid w:val="00C53761"/>
    <w:rsid w:val="00C5578F"/>
    <w:rsid w:val="00C57680"/>
    <w:rsid w:val="00C60671"/>
    <w:rsid w:val="00C61260"/>
    <w:rsid w:val="00C61941"/>
    <w:rsid w:val="00C62F1E"/>
    <w:rsid w:val="00C63223"/>
    <w:rsid w:val="00C63F01"/>
    <w:rsid w:val="00C64BFC"/>
    <w:rsid w:val="00C670EF"/>
    <w:rsid w:val="00C71551"/>
    <w:rsid w:val="00C71F92"/>
    <w:rsid w:val="00C747F7"/>
    <w:rsid w:val="00C813A2"/>
    <w:rsid w:val="00C83AEE"/>
    <w:rsid w:val="00C85FAE"/>
    <w:rsid w:val="00C86274"/>
    <w:rsid w:val="00C87070"/>
    <w:rsid w:val="00C91AF5"/>
    <w:rsid w:val="00C93692"/>
    <w:rsid w:val="00C93F0F"/>
    <w:rsid w:val="00C96F15"/>
    <w:rsid w:val="00CA0DA9"/>
    <w:rsid w:val="00CA20B5"/>
    <w:rsid w:val="00CA24CB"/>
    <w:rsid w:val="00CA3985"/>
    <w:rsid w:val="00CA52D0"/>
    <w:rsid w:val="00CA61F8"/>
    <w:rsid w:val="00CA6D34"/>
    <w:rsid w:val="00CB0A48"/>
    <w:rsid w:val="00CB3B4E"/>
    <w:rsid w:val="00CB4F35"/>
    <w:rsid w:val="00CB5844"/>
    <w:rsid w:val="00CB6EC8"/>
    <w:rsid w:val="00CB78FC"/>
    <w:rsid w:val="00CC075A"/>
    <w:rsid w:val="00CC1EC6"/>
    <w:rsid w:val="00CC2671"/>
    <w:rsid w:val="00CC3E3C"/>
    <w:rsid w:val="00CC4271"/>
    <w:rsid w:val="00CC48E7"/>
    <w:rsid w:val="00CC5074"/>
    <w:rsid w:val="00CC51E2"/>
    <w:rsid w:val="00CC570E"/>
    <w:rsid w:val="00CC759F"/>
    <w:rsid w:val="00CC7BCF"/>
    <w:rsid w:val="00CD19B6"/>
    <w:rsid w:val="00CD3DD1"/>
    <w:rsid w:val="00CD6979"/>
    <w:rsid w:val="00CD70F1"/>
    <w:rsid w:val="00CE2C11"/>
    <w:rsid w:val="00CE2FA5"/>
    <w:rsid w:val="00CE33E2"/>
    <w:rsid w:val="00CE416D"/>
    <w:rsid w:val="00CE5D7F"/>
    <w:rsid w:val="00CE61BF"/>
    <w:rsid w:val="00CF1A54"/>
    <w:rsid w:val="00CF1ACD"/>
    <w:rsid w:val="00CF40D1"/>
    <w:rsid w:val="00CF4F4A"/>
    <w:rsid w:val="00CF5465"/>
    <w:rsid w:val="00CF663A"/>
    <w:rsid w:val="00CF6A8D"/>
    <w:rsid w:val="00CF702C"/>
    <w:rsid w:val="00CF7D69"/>
    <w:rsid w:val="00D0116D"/>
    <w:rsid w:val="00D02ABA"/>
    <w:rsid w:val="00D02D96"/>
    <w:rsid w:val="00D02FAF"/>
    <w:rsid w:val="00D031A3"/>
    <w:rsid w:val="00D0323A"/>
    <w:rsid w:val="00D050BD"/>
    <w:rsid w:val="00D10981"/>
    <w:rsid w:val="00D15822"/>
    <w:rsid w:val="00D20DDA"/>
    <w:rsid w:val="00D21E2E"/>
    <w:rsid w:val="00D22F22"/>
    <w:rsid w:val="00D24BE1"/>
    <w:rsid w:val="00D26BA3"/>
    <w:rsid w:val="00D3200A"/>
    <w:rsid w:val="00D32B2D"/>
    <w:rsid w:val="00D33C28"/>
    <w:rsid w:val="00D34219"/>
    <w:rsid w:val="00D36AC5"/>
    <w:rsid w:val="00D415F8"/>
    <w:rsid w:val="00D417EB"/>
    <w:rsid w:val="00D459C0"/>
    <w:rsid w:val="00D51913"/>
    <w:rsid w:val="00D5262F"/>
    <w:rsid w:val="00D52D72"/>
    <w:rsid w:val="00D52DFA"/>
    <w:rsid w:val="00D53F2B"/>
    <w:rsid w:val="00D6059D"/>
    <w:rsid w:val="00D63DE2"/>
    <w:rsid w:val="00D64C94"/>
    <w:rsid w:val="00D6541D"/>
    <w:rsid w:val="00D72D3A"/>
    <w:rsid w:val="00D73A6D"/>
    <w:rsid w:val="00D73DB1"/>
    <w:rsid w:val="00D74169"/>
    <w:rsid w:val="00D76962"/>
    <w:rsid w:val="00D76F41"/>
    <w:rsid w:val="00D76F7D"/>
    <w:rsid w:val="00D77242"/>
    <w:rsid w:val="00D77C2C"/>
    <w:rsid w:val="00D80530"/>
    <w:rsid w:val="00D817E8"/>
    <w:rsid w:val="00D8330E"/>
    <w:rsid w:val="00D839A1"/>
    <w:rsid w:val="00D83C3F"/>
    <w:rsid w:val="00D84CBA"/>
    <w:rsid w:val="00D90188"/>
    <w:rsid w:val="00D90BE2"/>
    <w:rsid w:val="00D9250D"/>
    <w:rsid w:val="00D936C5"/>
    <w:rsid w:val="00D948FB"/>
    <w:rsid w:val="00D9494B"/>
    <w:rsid w:val="00D9615C"/>
    <w:rsid w:val="00D96F30"/>
    <w:rsid w:val="00D97EED"/>
    <w:rsid w:val="00DA042A"/>
    <w:rsid w:val="00DA0753"/>
    <w:rsid w:val="00DA097B"/>
    <w:rsid w:val="00DA0A8E"/>
    <w:rsid w:val="00DA175B"/>
    <w:rsid w:val="00DA278E"/>
    <w:rsid w:val="00DA61C4"/>
    <w:rsid w:val="00DA7259"/>
    <w:rsid w:val="00DA7951"/>
    <w:rsid w:val="00DB03AA"/>
    <w:rsid w:val="00DB5041"/>
    <w:rsid w:val="00DB6BB3"/>
    <w:rsid w:val="00DB7486"/>
    <w:rsid w:val="00DC1CB5"/>
    <w:rsid w:val="00DC47AB"/>
    <w:rsid w:val="00DC5346"/>
    <w:rsid w:val="00DC5A44"/>
    <w:rsid w:val="00DC6513"/>
    <w:rsid w:val="00DC79FA"/>
    <w:rsid w:val="00DD05AA"/>
    <w:rsid w:val="00DD3127"/>
    <w:rsid w:val="00DD4E4B"/>
    <w:rsid w:val="00DD6BC3"/>
    <w:rsid w:val="00DE1F83"/>
    <w:rsid w:val="00DE2A8D"/>
    <w:rsid w:val="00DE4539"/>
    <w:rsid w:val="00DE7DF1"/>
    <w:rsid w:val="00DF09D5"/>
    <w:rsid w:val="00DF57C8"/>
    <w:rsid w:val="00DF78EF"/>
    <w:rsid w:val="00E024F0"/>
    <w:rsid w:val="00E04A6C"/>
    <w:rsid w:val="00E05E06"/>
    <w:rsid w:val="00E06AFB"/>
    <w:rsid w:val="00E072C7"/>
    <w:rsid w:val="00E11962"/>
    <w:rsid w:val="00E1320B"/>
    <w:rsid w:val="00E15DBD"/>
    <w:rsid w:val="00E178D9"/>
    <w:rsid w:val="00E20B05"/>
    <w:rsid w:val="00E21966"/>
    <w:rsid w:val="00E21B15"/>
    <w:rsid w:val="00E231C6"/>
    <w:rsid w:val="00E23ECC"/>
    <w:rsid w:val="00E24811"/>
    <w:rsid w:val="00E31367"/>
    <w:rsid w:val="00E31561"/>
    <w:rsid w:val="00E3261B"/>
    <w:rsid w:val="00E32D1B"/>
    <w:rsid w:val="00E36D0C"/>
    <w:rsid w:val="00E36DD0"/>
    <w:rsid w:val="00E3730E"/>
    <w:rsid w:val="00E37FE7"/>
    <w:rsid w:val="00E400B5"/>
    <w:rsid w:val="00E40D94"/>
    <w:rsid w:val="00E41674"/>
    <w:rsid w:val="00E41F83"/>
    <w:rsid w:val="00E43438"/>
    <w:rsid w:val="00E44710"/>
    <w:rsid w:val="00E45040"/>
    <w:rsid w:val="00E454D0"/>
    <w:rsid w:val="00E47344"/>
    <w:rsid w:val="00E5004E"/>
    <w:rsid w:val="00E50920"/>
    <w:rsid w:val="00E52CDC"/>
    <w:rsid w:val="00E530C3"/>
    <w:rsid w:val="00E53D6B"/>
    <w:rsid w:val="00E619AC"/>
    <w:rsid w:val="00E63A27"/>
    <w:rsid w:val="00E65A51"/>
    <w:rsid w:val="00E65B47"/>
    <w:rsid w:val="00E65C42"/>
    <w:rsid w:val="00E66831"/>
    <w:rsid w:val="00E668B5"/>
    <w:rsid w:val="00E71BEE"/>
    <w:rsid w:val="00E74300"/>
    <w:rsid w:val="00E767B6"/>
    <w:rsid w:val="00E77158"/>
    <w:rsid w:val="00E80B62"/>
    <w:rsid w:val="00E84022"/>
    <w:rsid w:val="00E84098"/>
    <w:rsid w:val="00E852C5"/>
    <w:rsid w:val="00E85592"/>
    <w:rsid w:val="00E86237"/>
    <w:rsid w:val="00E866AC"/>
    <w:rsid w:val="00E86C8B"/>
    <w:rsid w:val="00E86ED6"/>
    <w:rsid w:val="00E87C47"/>
    <w:rsid w:val="00E9227F"/>
    <w:rsid w:val="00E978E1"/>
    <w:rsid w:val="00EA082F"/>
    <w:rsid w:val="00EA2D7A"/>
    <w:rsid w:val="00EA41E3"/>
    <w:rsid w:val="00EA77A1"/>
    <w:rsid w:val="00EA7B0D"/>
    <w:rsid w:val="00EA7DE9"/>
    <w:rsid w:val="00EB1041"/>
    <w:rsid w:val="00EB2DEC"/>
    <w:rsid w:val="00EB32AD"/>
    <w:rsid w:val="00EB3F67"/>
    <w:rsid w:val="00EB6580"/>
    <w:rsid w:val="00EC18A0"/>
    <w:rsid w:val="00EC32B3"/>
    <w:rsid w:val="00EC3F72"/>
    <w:rsid w:val="00EC57FF"/>
    <w:rsid w:val="00EC58C3"/>
    <w:rsid w:val="00EC73E1"/>
    <w:rsid w:val="00ED0AF9"/>
    <w:rsid w:val="00ED0FDB"/>
    <w:rsid w:val="00ED2DCD"/>
    <w:rsid w:val="00ED2EA2"/>
    <w:rsid w:val="00ED3051"/>
    <w:rsid w:val="00ED7461"/>
    <w:rsid w:val="00ED78C7"/>
    <w:rsid w:val="00EE03C6"/>
    <w:rsid w:val="00EE3CCD"/>
    <w:rsid w:val="00EE4E99"/>
    <w:rsid w:val="00EE6035"/>
    <w:rsid w:val="00EF0A21"/>
    <w:rsid w:val="00EF0E42"/>
    <w:rsid w:val="00EF1EBF"/>
    <w:rsid w:val="00EF1F08"/>
    <w:rsid w:val="00EF3A41"/>
    <w:rsid w:val="00EF3CDA"/>
    <w:rsid w:val="00EF72C0"/>
    <w:rsid w:val="00F01BB7"/>
    <w:rsid w:val="00F02B66"/>
    <w:rsid w:val="00F0377B"/>
    <w:rsid w:val="00F03CAE"/>
    <w:rsid w:val="00F11EA7"/>
    <w:rsid w:val="00F125F2"/>
    <w:rsid w:val="00F13FDB"/>
    <w:rsid w:val="00F17624"/>
    <w:rsid w:val="00F17FAB"/>
    <w:rsid w:val="00F20F75"/>
    <w:rsid w:val="00F22A92"/>
    <w:rsid w:val="00F23DE1"/>
    <w:rsid w:val="00F24660"/>
    <w:rsid w:val="00F24938"/>
    <w:rsid w:val="00F250BF"/>
    <w:rsid w:val="00F25225"/>
    <w:rsid w:val="00F26DDF"/>
    <w:rsid w:val="00F27988"/>
    <w:rsid w:val="00F313F8"/>
    <w:rsid w:val="00F34ECD"/>
    <w:rsid w:val="00F3621D"/>
    <w:rsid w:val="00F36322"/>
    <w:rsid w:val="00F36F4D"/>
    <w:rsid w:val="00F3700F"/>
    <w:rsid w:val="00F40790"/>
    <w:rsid w:val="00F40B24"/>
    <w:rsid w:val="00F435EC"/>
    <w:rsid w:val="00F439F4"/>
    <w:rsid w:val="00F455F3"/>
    <w:rsid w:val="00F45D10"/>
    <w:rsid w:val="00F46710"/>
    <w:rsid w:val="00F47798"/>
    <w:rsid w:val="00F51AA4"/>
    <w:rsid w:val="00F52367"/>
    <w:rsid w:val="00F566CE"/>
    <w:rsid w:val="00F62805"/>
    <w:rsid w:val="00F6415A"/>
    <w:rsid w:val="00F64EA6"/>
    <w:rsid w:val="00F6573E"/>
    <w:rsid w:val="00F65DB3"/>
    <w:rsid w:val="00F66224"/>
    <w:rsid w:val="00F67B48"/>
    <w:rsid w:val="00F67FF0"/>
    <w:rsid w:val="00F70496"/>
    <w:rsid w:val="00F7076F"/>
    <w:rsid w:val="00F74318"/>
    <w:rsid w:val="00F75BB0"/>
    <w:rsid w:val="00F770C7"/>
    <w:rsid w:val="00F81936"/>
    <w:rsid w:val="00F83690"/>
    <w:rsid w:val="00F83907"/>
    <w:rsid w:val="00F843CC"/>
    <w:rsid w:val="00F862BA"/>
    <w:rsid w:val="00F869D2"/>
    <w:rsid w:val="00F87815"/>
    <w:rsid w:val="00F87908"/>
    <w:rsid w:val="00F90D2C"/>
    <w:rsid w:val="00F91177"/>
    <w:rsid w:val="00F9417E"/>
    <w:rsid w:val="00F96215"/>
    <w:rsid w:val="00F97586"/>
    <w:rsid w:val="00FA062C"/>
    <w:rsid w:val="00FA203C"/>
    <w:rsid w:val="00FA3A5A"/>
    <w:rsid w:val="00FA485E"/>
    <w:rsid w:val="00FA49E2"/>
    <w:rsid w:val="00FA7BBB"/>
    <w:rsid w:val="00FA7FE3"/>
    <w:rsid w:val="00FB34A3"/>
    <w:rsid w:val="00FB3643"/>
    <w:rsid w:val="00FB3771"/>
    <w:rsid w:val="00FC0814"/>
    <w:rsid w:val="00FC14D1"/>
    <w:rsid w:val="00FC4D18"/>
    <w:rsid w:val="00FC538A"/>
    <w:rsid w:val="00FC58FB"/>
    <w:rsid w:val="00FC6193"/>
    <w:rsid w:val="00FC6712"/>
    <w:rsid w:val="00FC7788"/>
    <w:rsid w:val="00FC7DAB"/>
    <w:rsid w:val="00FD2381"/>
    <w:rsid w:val="00FD2D0C"/>
    <w:rsid w:val="00FD5317"/>
    <w:rsid w:val="00FD60F1"/>
    <w:rsid w:val="00FD6B31"/>
    <w:rsid w:val="00FD7C7A"/>
    <w:rsid w:val="00FE01E9"/>
    <w:rsid w:val="00FE2180"/>
    <w:rsid w:val="00FE5016"/>
    <w:rsid w:val="00FE50A9"/>
    <w:rsid w:val="00FE64DD"/>
    <w:rsid w:val="00FE7440"/>
    <w:rsid w:val="00FF01EC"/>
    <w:rsid w:val="00FF46A4"/>
    <w:rsid w:val="00FF6D54"/>
    <w:rsid w:val="00FF7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List Bullet" w:uiPriority="0"/>
    <w:lsdException w:name="Title" w:semiHidden="0" w:unhideWhenUsed="0" w:qFormat="1"/>
    <w:lsdException w:name="Default Paragraph Font" w:uiPriority="1"/>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4F2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1"/>
    <w:uiPriority w:val="99"/>
    <w:qFormat/>
    <w:rsid w:val="000642D7"/>
    <w:pPr>
      <w:keepNext/>
      <w:outlineLvl w:val="0"/>
    </w:pPr>
    <w:rPr>
      <w:sz w:val="28"/>
      <w:szCs w:val="20"/>
    </w:rPr>
  </w:style>
  <w:style w:type="paragraph" w:styleId="2">
    <w:name w:val="heading 2"/>
    <w:basedOn w:val="a0"/>
    <w:next w:val="a0"/>
    <w:link w:val="21"/>
    <w:uiPriority w:val="99"/>
    <w:semiHidden/>
    <w:unhideWhenUsed/>
    <w:qFormat/>
    <w:rsid w:val="000642D7"/>
    <w:pPr>
      <w:keepNext/>
      <w:spacing w:before="240" w:after="60"/>
      <w:outlineLvl w:val="1"/>
    </w:pPr>
    <w:rPr>
      <w:rFonts w:ascii="Cambria" w:hAnsi="Cambria"/>
      <w:b/>
      <w:bCs/>
      <w:i/>
      <w:iCs/>
      <w:sz w:val="28"/>
      <w:szCs w:val="28"/>
    </w:rPr>
  </w:style>
  <w:style w:type="paragraph" w:styleId="3">
    <w:name w:val="heading 3"/>
    <w:aliases w:val="H3,&quot;Сапфир&quot;"/>
    <w:basedOn w:val="a0"/>
    <w:next w:val="a0"/>
    <w:link w:val="31"/>
    <w:uiPriority w:val="99"/>
    <w:semiHidden/>
    <w:unhideWhenUsed/>
    <w:qFormat/>
    <w:rsid w:val="000642D7"/>
    <w:pPr>
      <w:keepNext/>
      <w:tabs>
        <w:tab w:val="num" w:pos="851"/>
      </w:tabs>
      <w:suppressAutoHyphens/>
      <w:spacing w:before="240" w:after="120"/>
      <w:ind w:left="851" w:hanging="851"/>
      <w:outlineLvl w:val="2"/>
    </w:pPr>
    <w:rPr>
      <w:b/>
      <w:sz w:val="28"/>
      <w:lang w:eastAsia="en-US"/>
    </w:rPr>
  </w:style>
  <w:style w:type="paragraph" w:styleId="4">
    <w:name w:val="heading 4"/>
    <w:basedOn w:val="a0"/>
    <w:next w:val="a0"/>
    <w:link w:val="41"/>
    <w:uiPriority w:val="99"/>
    <w:semiHidden/>
    <w:unhideWhenUsed/>
    <w:qFormat/>
    <w:rsid w:val="000642D7"/>
    <w:pPr>
      <w:keepNext/>
      <w:spacing w:before="240" w:after="60"/>
      <w:outlineLvl w:val="3"/>
    </w:pPr>
    <w:rPr>
      <w:rFonts w:ascii="Calibri" w:hAnsi="Calibri"/>
      <w:b/>
      <w:bCs/>
      <w:sz w:val="28"/>
      <w:szCs w:val="28"/>
    </w:rPr>
  </w:style>
  <w:style w:type="paragraph" w:styleId="5">
    <w:name w:val="heading 5"/>
    <w:basedOn w:val="a0"/>
    <w:next w:val="a0"/>
    <w:link w:val="51"/>
    <w:uiPriority w:val="99"/>
    <w:semiHidden/>
    <w:unhideWhenUsed/>
    <w:qFormat/>
    <w:rsid w:val="000642D7"/>
    <w:pPr>
      <w:spacing w:before="240" w:after="60"/>
      <w:outlineLvl w:val="4"/>
    </w:pPr>
    <w:rPr>
      <w:b/>
      <w:bCs/>
      <w:i/>
      <w:iCs/>
      <w:sz w:val="26"/>
      <w:szCs w:val="26"/>
    </w:rPr>
  </w:style>
  <w:style w:type="paragraph" w:styleId="6">
    <w:name w:val="heading 6"/>
    <w:aliases w:val="H6"/>
    <w:basedOn w:val="a0"/>
    <w:next w:val="a0"/>
    <w:link w:val="61"/>
    <w:uiPriority w:val="9"/>
    <w:semiHidden/>
    <w:unhideWhenUsed/>
    <w:qFormat/>
    <w:rsid w:val="000642D7"/>
    <w:pPr>
      <w:tabs>
        <w:tab w:val="num" w:pos="0"/>
      </w:tabs>
      <w:spacing w:before="240" w:after="60"/>
      <w:ind w:left="4320" w:hanging="720"/>
      <w:jc w:val="both"/>
      <w:outlineLvl w:val="5"/>
    </w:pPr>
    <w:rPr>
      <w:rFonts w:ascii="PetersburgCTT" w:hAnsi="PetersburgCTT"/>
      <w:i/>
      <w:sz w:val="22"/>
      <w:lang w:eastAsia="en-US"/>
    </w:rPr>
  </w:style>
  <w:style w:type="paragraph" w:styleId="7">
    <w:name w:val="heading 7"/>
    <w:basedOn w:val="a0"/>
    <w:next w:val="a0"/>
    <w:link w:val="71"/>
    <w:uiPriority w:val="99"/>
    <w:semiHidden/>
    <w:unhideWhenUsed/>
    <w:qFormat/>
    <w:rsid w:val="000642D7"/>
    <w:pPr>
      <w:tabs>
        <w:tab w:val="num" w:pos="0"/>
      </w:tabs>
      <w:spacing w:before="240" w:after="60"/>
      <w:ind w:left="5040" w:hanging="720"/>
      <w:jc w:val="both"/>
      <w:outlineLvl w:val="6"/>
    </w:pPr>
    <w:rPr>
      <w:rFonts w:ascii="PetersburgCTT" w:hAnsi="PetersburgCTT"/>
      <w:sz w:val="22"/>
      <w:lang w:eastAsia="en-US"/>
    </w:rPr>
  </w:style>
  <w:style w:type="paragraph" w:styleId="8">
    <w:name w:val="heading 8"/>
    <w:basedOn w:val="a0"/>
    <w:next w:val="a0"/>
    <w:link w:val="81"/>
    <w:uiPriority w:val="99"/>
    <w:semiHidden/>
    <w:unhideWhenUsed/>
    <w:qFormat/>
    <w:rsid w:val="000642D7"/>
    <w:pPr>
      <w:tabs>
        <w:tab w:val="num" w:pos="0"/>
      </w:tabs>
      <w:spacing w:before="240" w:after="60"/>
      <w:ind w:left="5760" w:hanging="720"/>
      <w:jc w:val="both"/>
      <w:outlineLvl w:val="7"/>
    </w:pPr>
    <w:rPr>
      <w:rFonts w:ascii="PetersburgCTT" w:hAnsi="PetersburgCTT"/>
      <w:i/>
      <w:sz w:val="22"/>
      <w:lang w:eastAsia="en-US"/>
    </w:rPr>
  </w:style>
  <w:style w:type="paragraph" w:styleId="9">
    <w:name w:val="heading 9"/>
    <w:basedOn w:val="a0"/>
    <w:next w:val="a0"/>
    <w:link w:val="91"/>
    <w:uiPriority w:val="99"/>
    <w:semiHidden/>
    <w:unhideWhenUsed/>
    <w:qFormat/>
    <w:rsid w:val="000642D7"/>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0642D7"/>
    <w:rPr>
      <w:rFonts w:ascii="Times New Roman" w:eastAsia="Times New Roman" w:hAnsi="Times New Roman" w:cs="Times New Roman"/>
      <w:sz w:val="28"/>
      <w:szCs w:val="20"/>
      <w:lang w:eastAsia="ru-RU"/>
    </w:rPr>
  </w:style>
  <w:style w:type="character" w:customStyle="1" w:styleId="21">
    <w:name w:val="Заголовок 2 Знак1"/>
    <w:basedOn w:val="a1"/>
    <w:link w:val="2"/>
    <w:uiPriority w:val="99"/>
    <w:semiHidden/>
    <w:locked/>
    <w:rsid w:val="000642D7"/>
    <w:rPr>
      <w:rFonts w:ascii="Cambria" w:eastAsia="Times New Roman" w:hAnsi="Cambria" w:cs="Times New Roman"/>
      <w:b/>
      <w:bCs/>
      <w:i/>
      <w:iCs/>
      <w:sz w:val="28"/>
      <w:szCs w:val="28"/>
      <w:lang w:eastAsia="ru-RU"/>
    </w:rPr>
  </w:style>
  <w:style w:type="character" w:customStyle="1" w:styleId="31">
    <w:name w:val="Заголовок 3 Знак1"/>
    <w:aliases w:val="H3 Знак2,&quot;Сапфир&quot; Знак1"/>
    <w:basedOn w:val="a1"/>
    <w:link w:val="3"/>
    <w:uiPriority w:val="99"/>
    <w:semiHidden/>
    <w:locked/>
    <w:rsid w:val="000642D7"/>
    <w:rPr>
      <w:rFonts w:ascii="Times New Roman" w:eastAsia="Times New Roman" w:hAnsi="Times New Roman" w:cs="Times New Roman"/>
      <w:b/>
      <w:sz w:val="28"/>
      <w:szCs w:val="24"/>
    </w:rPr>
  </w:style>
  <w:style w:type="character" w:customStyle="1" w:styleId="41">
    <w:name w:val="Заголовок 4 Знак1"/>
    <w:basedOn w:val="a1"/>
    <w:link w:val="4"/>
    <w:uiPriority w:val="99"/>
    <w:semiHidden/>
    <w:locked/>
    <w:rsid w:val="000642D7"/>
    <w:rPr>
      <w:rFonts w:ascii="Calibri" w:eastAsia="Times New Roman" w:hAnsi="Calibri" w:cs="Times New Roman"/>
      <w:b/>
      <w:bCs/>
      <w:sz w:val="28"/>
      <w:szCs w:val="28"/>
      <w:lang w:eastAsia="ru-RU"/>
    </w:rPr>
  </w:style>
  <w:style w:type="character" w:customStyle="1" w:styleId="51">
    <w:name w:val="Заголовок 5 Знак1"/>
    <w:basedOn w:val="a1"/>
    <w:link w:val="5"/>
    <w:uiPriority w:val="99"/>
    <w:semiHidden/>
    <w:locked/>
    <w:rsid w:val="000642D7"/>
    <w:rPr>
      <w:rFonts w:ascii="Times New Roman" w:eastAsia="Times New Roman" w:hAnsi="Times New Roman" w:cs="Times New Roman"/>
      <w:b/>
      <w:bCs/>
      <w:i/>
      <w:iCs/>
      <w:sz w:val="26"/>
      <w:szCs w:val="26"/>
      <w:lang w:eastAsia="ru-RU"/>
    </w:rPr>
  </w:style>
  <w:style w:type="character" w:customStyle="1" w:styleId="61">
    <w:name w:val="Заголовок 6 Знак1"/>
    <w:aliases w:val="H6 Знак1"/>
    <w:basedOn w:val="a1"/>
    <w:link w:val="6"/>
    <w:uiPriority w:val="9"/>
    <w:semiHidden/>
    <w:locked/>
    <w:rsid w:val="000642D7"/>
    <w:rPr>
      <w:rFonts w:ascii="PetersburgCTT" w:eastAsia="Times New Roman" w:hAnsi="PetersburgCTT" w:cs="Times New Roman"/>
      <w:i/>
      <w:szCs w:val="24"/>
    </w:rPr>
  </w:style>
  <w:style w:type="character" w:customStyle="1" w:styleId="71">
    <w:name w:val="Заголовок 7 Знак1"/>
    <w:basedOn w:val="a1"/>
    <w:link w:val="7"/>
    <w:uiPriority w:val="99"/>
    <w:semiHidden/>
    <w:locked/>
    <w:rsid w:val="000642D7"/>
    <w:rPr>
      <w:rFonts w:ascii="PetersburgCTT" w:eastAsia="Times New Roman" w:hAnsi="PetersburgCTT" w:cs="Times New Roman"/>
      <w:szCs w:val="24"/>
    </w:rPr>
  </w:style>
  <w:style w:type="character" w:customStyle="1" w:styleId="81">
    <w:name w:val="Заголовок 8 Знак1"/>
    <w:basedOn w:val="a1"/>
    <w:link w:val="8"/>
    <w:uiPriority w:val="99"/>
    <w:semiHidden/>
    <w:locked/>
    <w:rsid w:val="000642D7"/>
    <w:rPr>
      <w:rFonts w:ascii="PetersburgCTT" w:eastAsia="Times New Roman" w:hAnsi="PetersburgCTT" w:cs="Times New Roman"/>
      <w:i/>
      <w:szCs w:val="24"/>
    </w:rPr>
  </w:style>
  <w:style w:type="character" w:customStyle="1" w:styleId="91">
    <w:name w:val="Заголовок 9 Знак1"/>
    <w:basedOn w:val="a1"/>
    <w:link w:val="9"/>
    <w:uiPriority w:val="99"/>
    <w:semiHidden/>
    <w:locked/>
    <w:rsid w:val="000642D7"/>
    <w:rPr>
      <w:rFonts w:ascii="Cambria" w:eastAsia="Times New Roman" w:hAnsi="Cambria" w:cs="Times New Roman"/>
      <w:lang w:eastAsia="ru-RU"/>
    </w:rPr>
  </w:style>
  <w:style w:type="paragraph" w:styleId="a4">
    <w:name w:val="Balloon Text"/>
    <w:basedOn w:val="a0"/>
    <w:link w:val="a5"/>
    <w:uiPriority w:val="99"/>
    <w:semiHidden/>
    <w:unhideWhenUsed/>
    <w:rsid w:val="00CB6EC8"/>
    <w:rPr>
      <w:rFonts w:ascii="Tahoma" w:hAnsi="Tahoma" w:cs="Tahoma"/>
      <w:sz w:val="16"/>
      <w:szCs w:val="16"/>
    </w:rPr>
  </w:style>
  <w:style w:type="character" w:customStyle="1" w:styleId="a5">
    <w:name w:val="Текст выноски Знак"/>
    <w:basedOn w:val="a1"/>
    <w:link w:val="a4"/>
    <w:uiPriority w:val="99"/>
    <w:semiHidden/>
    <w:rsid w:val="00CB6EC8"/>
    <w:rPr>
      <w:rFonts w:ascii="Tahoma" w:eastAsia="Times New Roman" w:hAnsi="Tahoma" w:cs="Tahoma"/>
      <w:sz w:val="16"/>
      <w:szCs w:val="16"/>
      <w:lang w:eastAsia="ru-RU"/>
    </w:rPr>
  </w:style>
  <w:style w:type="paragraph" w:customStyle="1" w:styleId="ConsPlusNormal">
    <w:name w:val="ConsPlusNormal"/>
    <w:qFormat/>
    <w:rsid w:val="002F31FE"/>
    <w:pPr>
      <w:widowControl w:val="0"/>
      <w:snapToGrid w:val="0"/>
      <w:spacing w:after="0" w:line="240" w:lineRule="auto"/>
      <w:ind w:firstLine="720"/>
    </w:pPr>
    <w:rPr>
      <w:rFonts w:ascii="Arial" w:eastAsia="Times New Roman" w:hAnsi="Arial" w:cs="Times New Roman"/>
      <w:sz w:val="20"/>
      <w:szCs w:val="20"/>
      <w:lang w:eastAsia="ru-RU"/>
    </w:rPr>
  </w:style>
  <w:style w:type="paragraph" w:styleId="20">
    <w:name w:val="Body Text 2"/>
    <w:basedOn w:val="a0"/>
    <w:link w:val="210"/>
    <w:semiHidden/>
    <w:unhideWhenUsed/>
    <w:rsid w:val="008F5B55"/>
    <w:pPr>
      <w:jc w:val="both"/>
    </w:pPr>
    <w:rPr>
      <w:b/>
      <w:bCs/>
      <w:sz w:val="28"/>
      <w:szCs w:val="20"/>
    </w:rPr>
  </w:style>
  <w:style w:type="character" w:customStyle="1" w:styleId="210">
    <w:name w:val="Основной текст 2 Знак1"/>
    <w:basedOn w:val="a1"/>
    <w:link w:val="20"/>
    <w:semiHidden/>
    <w:locked/>
    <w:rsid w:val="008F5B55"/>
    <w:rPr>
      <w:rFonts w:ascii="Times New Roman" w:eastAsia="Times New Roman" w:hAnsi="Times New Roman" w:cs="Times New Roman"/>
      <w:b/>
      <w:bCs/>
      <w:sz w:val="28"/>
      <w:szCs w:val="20"/>
      <w:lang w:eastAsia="ru-RU"/>
    </w:rPr>
  </w:style>
  <w:style w:type="character" w:customStyle="1" w:styleId="22">
    <w:name w:val="Основной текст 2 Знак"/>
    <w:basedOn w:val="a1"/>
    <w:link w:val="20"/>
    <w:semiHidden/>
    <w:rsid w:val="008F5B55"/>
    <w:rPr>
      <w:rFonts w:ascii="Times New Roman" w:eastAsia="Times New Roman" w:hAnsi="Times New Roman" w:cs="Times New Roman"/>
      <w:sz w:val="24"/>
      <w:szCs w:val="24"/>
      <w:lang w:eastAsia="ru-RU"/>
    </w:rPr>
  </w:style>
  <w:style w:type="paragraph" w:styleId="a6">
    <w:name w:val="No Spacing"/>
    <w:uiPriority w:val="1"/>
    <w:qFormat/>
    <w:rsid w:val="008F5B5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9"/>
    <w:rsid w:val="000642D7"/>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1"/>
    <w:link w:val="2"/>
    <w:uiPriority w:val="9"/>
    <w:semiHidden/>
    <w:rsid w:val="000642D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1"/>
    <w:link w:val="3"/>
    <w:uiPriority w:val="99"/>
    <w:semiHidden/>
    <w:rsid w:val="000642D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9"/>
    <w:semiHidden/>
    <w:rsid w:val="000642D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9"/>
    <w:semiHidden/>
    <w:rsid w:val="000642D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aliases w:val="H6 Знак"/>
    <w:basedOn w:val="a1"/>
    <w:link w:val="6"/>
    <w:uiPriority w:val="9"/>
    <w:semiHidden/>
    <w:rsid w:val="000642D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uiPriority w:val="99"/>
    <w:semiHidden/>
    <w:rsid w:val="000642D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9"/>
    <w:semiHidden/>
    <w:rsid w:val="000642D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semiHidden/>
    <w:rsid w:val="000642D7"/>
    <w:rPr>
      <w:rFonts w:asciiTheme="majorHAnsi" w:eastAsiaTheme="majorEastAsia" w:hAnsiTheme="majorHAnsi" w:cstheme="majorBidi"/>
      <w:i/>
      <w:iCs/>
      <w:color w:val="404040" w:themeColor="text1" w:themeTint="BF"/>
      <w:sz w:val="20"/>
      <w:szCs w:val="20"/>
      <w:lang w:eastAsia="ru-RU"/>
    </w:rPr>
  </w:style>
  <w:style w:type="paragraph" w:styleId="HTML">
    <w:name w:val="HTML Preformatted"/>
    <w:basedOn w:val="a0"/>
    <w:link w:val="HTML1"/>
    <w:uiPriority w:val="99"/>
    <w:semiHidden/>
    <w:unhideWhenUsed/>
    <w:rsid w:val="0006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1"/>
    <w:link w:val="HTML"/>
    <w:uiPriority w:val="99"/>
    <w:semiHidden/>
    <w:locked/>
    <w:rsid w:val="000642D7"/>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semiHidden/>
    <w:rsid w:val="000642D7"/>
    <w:rPr>
      <w:rFonts w:ascii="Consolas" w:eastAsia="Times New Roman" w:hAnsi="Consolas" w:cs="Consolas"/>
      <w:sz w:val="20"/>
      <w:szCs w:val="20"/>
      <w:lang w:eastAsia="ru-RU"/>
    </w:rPr>
  </w:style>
  <w:style w:type="character" w:styleId="a7">
    <w:name w:val="Strong"/>
    <w:basedOn w:val="a1"/>
    <w:qFormat/>
    <w:rsid w:val="000642D7"/>
    <w:rPr>
      <w:rFonts w:ascii="Times New Roman" w:hAnsi="Times New Roman" w:cs="Times New Roman" w:hint="default"/>
      <w:b/>
      <w:bCs w:val="0"/>
    </w:rPr>
  </w:style>
  <w:style w:type="character" w:customStyle="1" w:styleId="12">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footnote text Знак1"/>
    <w:basedOn w:val="a1"/>
    <w:link w:val="a8"/>
    <w:semiHidden/>
    <w:locked/>
    <w:rsid w:val="000642D7"/>
    <w:rPr>
      <w:rFonts w:ascii="Times New Roman" w:eastAsia="Times New Roman" w:hAnsi="Times New Roman" w:cs="Times New Roman"/>
      <w:sz w:val="20"/>
      <w:szCs w:val="20"/>
      <w:lang w:eastAsia="ru-RU"/>
    </w:rPr>
  </w:style>
  <w:style w:type="paragraph" w:styleId="a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footnote text"/>
    <w:basedOn w:val="a0"/>
    <w:link w:val="12"/>
    <w:semiHidden/>
    <w:unhideWhenUsed/>
    <w:rsid w:val="000642D7"/>
    <w:rPr>
      <w:sz w:val="20"/>
      <w:szCs w:val="20"/>
    </w:rPr>
  </w:style>
  <w:style w:type="character" w:customStyle="1" w:styleId="a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footnote text Знак"/>
    <w:basedOn w:val="a1"/>
    <w:link w:val="a8"/>
    <w:uiPriority w:val="99"/>
    <w:semiHidden/>
    <w:rsid w:val="000642D7"/>
    <w:rPr>
      <w:rFonts w:ascii="Times New Roman" w:eastAsia="Times New Roman" w:hAnsi="Times New Roman" w:cs="Times New Roman"/>
      <w:sz w:val="20"/>
      <w:szCs w:val="20"/>
      <w:lang w:eastAsia="ru-RU"/>
    </w:rPr>
  </w:style>
  <w:style w:type="character" w:customStyle="1" w:styleId="aa">
    <w:name w:val="Текст примечания Знак"/>
    <w:basedOn w:val="a1"/>
    <w:link w:val="ab"/>
    <w:semiHidden/>
    <w:rsid w:val="000642D7"/>
    <w:rPr>
      <w:rFonts w:ascii="Cambria" w:eastAsia="Times New Roman" w:hAnsi="Cambria" w:cs="Times New Roman"/>
      <w:sz w:val="20"/>
      <w:szCs w:val="20"/>
      <w:lang w:eastAsia="ru-RU"/>
    </w:rPr>
  </w:style>
  <w:style w:type="paragraph" w:styleId="ab">
    <w:name w:val="annotation text"/>
    <w:basedOn w:val="a0"/>
    <w:link w:val="aa"/>
    <w:semiHidden/>
    <w:unhideWhenUsed/>
    <w:rsid w:val="000642D7"/>
    <w:rPr>
      <w:rFonts w:ascii="Cambria" w:hAnsi="Cambria"/>
      <w:sz w:val="20"/>
      <w:szCs w:val="20"/>
    </w:rPr>
  </w:style>
  <w:style w:type="character" w:customStyle="1" w:styleId="13">
    <w:name w:val="Верхний колонтитул Знак1"/>
    <w:aliases w:val="ВерхКолонтитул Знак1"/>
    <w:basedOn w:val="a1"/>
    <w:link w:val="ac"/>
    <w:uiPriority w:val="99"/>
    <w:semiHidden/>
    <w:locked/>
    <w:rsid w:val="000642D7"/>
    <w:rPr>
      <w:sz w:val="24"/>
      <w:szCs w:val="24"/>
    </w:rPr>
  </w:style>
  <w:style w:type="paragraph" w:styleId="ac">
    <w:name w:val="header"/>
    <w:aliases w:val="ВерхКолонтитул"/>
    <w:basedOn w:val="a0"/>
    <w:link w:val="13"/>
    <w:uiPriority w:val="99"/>
    <w:semiHidden/>
    <w:unhideWhenUsed/>
    <w:rsid w:val="000642D7"/>
    <w:pPr>
      <w:tabs>
        <w:tab w:val="center" w:pos="4677"/>
        <w:tab w:val="right" w:pos="9355"/>
      </w:tabs>
    </w:pPr>
    <w:rPr>
      <w:rFonts w:asciiTheme="minorHAnsi" w:eastAsiaTheme="minorHAnsi" w:hAnsiTheme="minorHAnsi" w:cstheme="minorBidi"/>
      <w:lang w:eastAsia="en-US"/>
    </w:rPr>
  </w:style>
  <w:style w:type="character" w:customStyle="1" w:styleId="ad">
    <w:name w:val="Верхний колонтитул Знак"/>
    <w:aliases w:val="ВерхКолонтитул Знак"/>
    <w:basedOn w:val="a1"/>
    <w:link w:val="ac"/>
    <w:uiPriority w:val="99"/>
    <w:semiHidden/>
    <w:rsid w:val="000642D7"/>
    <w:rPr>
      <w:rFonts w:ascii="Times New Roman" w:eastAsia="Times New Roman" w:hAnsi="Times New Roman" w:cs="Times New Roman"/>
      <w:sz w:val="24"/>
      <w:szCs w:val="24"/>
      <w:lang w:eastAsia="ru-RU"/>
    </w:rPr>
  </w:style>
  <w:style w:type="paragraph" w:styleId="ae">
    <w:name w:val="footer"/>
    <w:basedOn w:val="a0"/>
    <w:link w:val="14"/>
    <w:uiPriority w:val="99"/>
    <w:semiHidden/>
    <w:unhideWhenUsed/>
    <w:rsid w:val="000642D7"/>
    <w:pPr>
      <w:tabs>
        <w:tab w:val="center" w:pos="4677"/>
        <w:tab w:val="right" w:pos="9355"/>
      </w:tabs>
    </w:pPr>
  </w:style>
  <w:style w:type="character" w:customStyle="1" w:styleId="14">
    <w:name w:val="Нижний колонтитул Знак1"/>
    <w:basedOn w:val="a1"/>
    <w:link w:val="ae"/>
    <w:uiPriority w:val="99"/>
    <w:semiHidden/>
    <w:locked/>
    <w:rsid w:val="000642D7"/>
    <w:rPr>
      <w:rFonts w:ascii="Times New Roman" w:eastAsia="Times New Roman" w:hAnsi="Times New Roman" w:cs="Times New Roman"/>
      <w:sz w:val="24"/>
      <w:szCs w:val="24"/>
      <w:lang w:eastAsia="ru-RU"/>
    </w:rPr>
  </w:style>
  <w:style w:type="character" w:customStyle="1" w:styleId="af">
    <w:name w:val="Нижний колонтитул Знак"/>
    <w:basedOn w:val="a1"/>
    <w:link w:val="ae"/>
    <w:uiPriority w:val="99"/>
    <w:semiHidden/>
    <w:rsid w:val="000642D7"/>
    <w:rPr>
      <w:rFonts w:ascii="Times New Roman" w:eastAsia="Times New Roman" w:hAnsi="Times New Roman" w:cs="Times New Roman"/>
      <w:sz w:val="24"/>
      <w:szCs w:val="24"/>
      <w:lang w:eastAsia="ru-RU"/>
    </w:rPr>
  </w:style>
  <w:style w:type="character" w:customStyle="1" w:styleId="af0">
    <w:name w:val="Текст концевой сноски Знак"/>
    <w:basedOn w:val="a1"/>
    <w:link w:val="af1"/>
    <w:semiHidden/>
    <w:rsid w:val="000642D7"/>
    <w:rPr>
      <w:rFonts w:ascii="Cambria" w:eastAsia="Times New Roman" w:hAnsi="Cambria" w:cs="Times New Roman"/>
      <w:sz w:val="24"/>
      <w:szCs w:val="20"/>
      <w:lang w:eastAsia="ru-RU"/>
    </w:rPr>
  </w:style>
  <w:style w:type="paragraph" w:styleId="af1">
    <w:name w:val="endnote text"/>
    <w:basedOn w:val="a0"/>
    <w:link w:val="af0"/>
    <w:semiHidden/>
    <w:unhideWhenUsed/>
    <w:rsid w:val="000642D7"/>
    <w:rPr>
      <w:rFonts w:ascii="Cambria" w:hAnsi="Cambria"/>
      <w:szCs w:val="20"/>
    </w:rPr>
  </w:style>
  <w:style w:type="paragraph" w:styleId="af2">
    <w:name w:val="Body Text"/>
    <w:aliases w:val="Основной текст1,Основной текст Знак Знак,bt"/>
    <w:basedOn w:val="a0"/>
    <w:link w:val="15"/>
    <w:uiPriority w:val="99"/>
    <w:semiHidden/>
    <w:unhideWhenUsed/>
    <w:rsid w:val="000642D7"/>
    <w:pPr>
      <w:spacing w:after="120"/>
    </w:pPr>
    <w:rPr>
      <w:sz w:val="20"/>
      <w:szCs w:val="20"/>
    </w:rPr>
  </w:style>
  <w:style w:type="character" w:customStyle="1" w:styleId="15">
    <w:name w:val="Основной текст Знак1"/>
    <w:aliases w:val="Основной текст1 Знак,Основной текст Знак Знак Знак,bt Знак"/>
    <w:basedOn w:val="a1"/>
    <w:link w:val="af2"/>
    <w:uiPriority w:val="99"/>
    <w:semiHidden/>
    <w:locked/>
    <w:rsid w:val="000642D7"/>
    <w:rPr>
      <w:rFonts w:ascii="Times New Roman" w:eastAsia="Times New Roman" w:hAnsi="Times New Roman" w:cs="Times New Roman"/>
      <w:sz w:val="20"/>
      <w:szCs w:val="20"/>
      <w:lang w:eastAsia="ru-RU"/>
    </w:rPr>
  </w:style>
  <w:style w:type="character" w:customStyle="1" w:styleId="af3">
    <w:name w:val="Основной текст Знак"/>
    <w:aliases w:val="Основной текст1 Знак1,Основной текст Знак Знак Знак1,bt Знак1"/>
    <w:basedOn w:val="a1"/>
    <w:link w:val="af2"/>
    <w:uiPriority w:val="99"/>
    <w:semiHidden/>
    <w:rsid w:val="000642D7"/>
    <w:rPr>
      <w:rFonts w:ascii="Times New Roman" w:eastAsia="Times New Roman" w:hAnsi="Times New Roman" w:cs="Times New Roman"/>
      <w:sz w:val="24"/>
      <w:szCs w:val="24"/>
      <w:lang w:eastAsia="ru-RU"/>
    </w:rPr>
  </w:style>
  <w:style w:type="paragraph" w:styleId="a">
    <w:name w:val="List Bullet"/>
    <w:basedOn w:val="af2"/>
    <w:autoRedefine/>
    <w:semiHidden/>
    <w:unhideWhenUsed/>
    <w:rsid w:val="000642D7"/>
    <w:pPr>
      <w:numPr>
        <w:numId w:val="1"/>
      </w:numPr>
      <w:suppressAutoHyphens/>
      <w:spacing w:after="0"/>
      <w:ind w:left="1080" w:hanging="180"/>
      <w:jc w:val="both"/>
    </w:pPr>
    <w:rPr>
      <w:sz w:val="24"/>
      <w:szCs w:val="24"/>
      <w:lang w:eastAsia="en-US"/>
    </w:rPr>
  </w:style>
  <w:style w:type="paragraph" w:styleId="af4">
    <w:name w:val="Title"/>
    <w:basedOn w:val="a0"/>
    <w:link w:val="24"/>
    <w:uiPriority w:val="99"/>
    <w:qFormat/>
    <w:rsid w:val="000642D7"/>
    <w:pPr>
      <w:widowControl w:val="0"/>
      <w:ind w:firstLine="4802"/>
      <w:jc w:val="center"/>
    </w:pPr>
    <w:rPr>
      <w:caps/>
      <w:color w:val="000000"/>
      <w:sz w:val="26"/>
      <w:szCs w:val="22"/>
      <w:lang w:eastAsia="en-US"/>
    </w:rPr>
  </w:style>
  <w:style w:type="character" w:customStyle="1" w:styleId="24">
    <w:name w:val="Название Знак2"/>
    <w:basedOn w:val="a1"/>
    <w:link w:val="af4"/>
    <w:uiPriority w:val="99"/>
    <w:locked/>
    <w:rsid w:val="000642D7"/>
    <w:rPr>
      <w:rFonts w:ascii="Times New Roman" w:eastAsia="Times New Roman" w:hAnsi="Times New Roman" w:cs="Times New Roman"/>
      <w:caps/>
      <w:color w:val="000000"/>
      <w:sz w:val="26"/>
    </w:rPr>
  </w:style>
  <w:style w:type="character" w:customStyle="1" w:styleId="af5">
    <w:name w:val="Название Знак"/>
    <w:basedOn w:val="a1"/>
    <w:link w:val="af4"/>
    <w:uiPriority w:val="99"/>
    <w:rsid w:val="000642D7"/>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Signature"/>
    <w:basedOn w:val="a0"/>
    <w:link w:val="16"/>
    <w:uiPriority w:val="99"/>
    <w:semiHidden/>
    <w:unhideWhenUsed/>
    <w:rsid w:val="000642D7"/>
    <w:rPr>
      <w:rFonts w:ascii="TimesET" w:hAnsi="TimesET"/>
      <w:szCs w:val="20"/>
    </w:rPr>
  </w:style>
  <w:style w:type="character" w:customStyle="1" w:styleId="16">
    <w:name w:val="Подпись Знак1"/>
    <w:basedOn w:val="a1"/>
    <w:link w:val="af6"/>
    <w:uiPriority w:val="99"/>
    <w:semiHidden/>
    <w:locked/>
    <w:rsid w:val="000642D7"/>
    <w:rPr>
      <w:rFonts w:ascii="TimesET" w:eastAsia="Times New Roman" w:hAnsi="TimesET" w:cs="Times New Roman"/>
      <w:sz w:val="24"/>
      <w:szCs w:val="20"/>
      <w:lang w:eastAsia="ru-RU"/>
    </w:rPr>
  </w:style>
  <w:style w:type="character" w:customStyle="1" w:styleId="af7">
    <w:name w:val="Подпись Знак"/>
    <w:basedOn w:val="a1"/>
    <w:link w:val="af6"/>
    <w:uiPriority w:val="99"/>
    <w:semiHidden/>
    <w:rsid w:val="000642D7"/>
    <w:rPr>
      <w:rFonts w:ascii="Times New Roman" w:eastAsia="Times New Roman" w:hAnsi="Times New Roman" w:cs="Times New Roman"/>
      <w:sz w:val="24"/>
      <w:szCs w:val="24"/>
      <w:lang w:eastAsia="ru-RU"/>
    </w:rPr>
  </w:style>
  <w:style w:type="character" w:customStyle="1" w:styleId="17">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8"/>
    <w:uiPriority w:val="99"/>
    <w:semiHidden/>
    <w:locked/>
    <w:rsid w:val="000642D7"/>
    <w:rPr>
      <w:rFonts w:ascii="Times New Roman" w:eastAsia="Times New Roman" w:hAnsi="Times New Roman" w:cs="Times New Roman"/>
      <w:sz w:val="20"/>
      <w:szCs w:val="20"/>
      <w:lang w:eastAsia="ru-RU"/>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17"/>
    <w:uiPriority w:val="99"/>
    <w:semiHidden/>
    <w:unhideWhenUsed/>
    <w:rsid w:val="000642D7"/>
    <w:pPr>
      <w:spacing w:after="120"/>
      <w:ind w:left="283"/>
    </w:pPr>
    <w:rPr>
      <w:sz w:val="20"/>
      <w:szCs w:val="20"/>
    </w:rPr>
  </w:style>
  <w:style w:type="character" w:customStyle="1" w:styleId="af9">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link w:val="af8"/>
    <w:uiPriority w:val="99"/>
    <w:semiHidden/>
    <w:rsid w:val="000642D7"/>
    <w:rPr>
      <w:rFonts w:ascii="Times New Roman" w:eastAsia="Times New Roman" w:hAnsi="Times New Roman" w:cs="Times New Roman"/>
      <w:sz w:val="24"/>
      <w:szCs w:val="24"/>
      <w:lang w:eastAsia="ru-RU"/>
    </w:rPr>
  </w:style>
  <w:style w:type="paragraph" w:styleId="afa">
    <w:name w:val="Message Header"/>
    <w:basedOn w:val="a0"/>
    <w:link w:val="18"/>
    <w:uiPriority w:val="99"/>
    <w:semiHidden/>
    <w:unhideWhenUsed/>
    <w:rsid w:val="000642D7"/>
    <w:pPr>
      <w:spacing w:before="60" w:after="60" w:line="200" w:lineRule="exact"/>
    </w:pPr>
    <w:rPr>
      <w:rFonts w:ascii="Arial" w:hAnsi="Arial"/>
      <w:i/>
      <w:sz w:val="20"/>
      <w:szCs w:val="20"/>
    </w:rPr>
  </w:style>
  <w:style w:type="character" w:customStyle="1" w:styleId="18">
    <w:name w:val="Шапка Знак1"/>
    <w:basedOn w:val="a1"/>
    <w:link w:val="afa"/>
    <w:uiPriority w:val="99"/>
    <w:semiHidden/>
    <w:locked/>
    <w:rsid w:val="000642D7"/>
    <w:rPr>
      <w:rFonts w:ascii="Arial" w:eastAsia="Times New Roman" w:hAnsi="Arial" w:cs="Times New Roman"/>
      <w:i/>
      <w:sz w:val="20"/>
      <w:szCs w:val="20"/>
      <w:lang w:eastAsia="ru-RU"/>
    </w:rPr>
  </w:style>
  <w:style w:type="character" w:customStyle="1" w:styleId="afb">
    <w:name w:val="Шапка Знак"/>
    <w:basedOn w:val="a1"/>
    <w:link w:val="afa"/>
    <w:uiPriority w:val="99"/>
    <w:semiHidden/>
    <w:rsid w:val="000642D7"/>
    <w:rPr>
      <w:rFonts w:asciiTheme="majorHAnsi" w:eastAsiaTheme="majorEastAsia" w:hAnsiTheme="majorHAnsi" w:cstheme="majorBidi"/>
      <w:sz w:val="24"/>
      <w:szCs w:val="24"/>
      <w:shd w:val="pct20" w:color="auto" w:fill="auto"/>
      <w:lang w:eastAsia="ru-RU"/>
    </w:rPr>
  </w:style>
  <w:style w:type="paragraph" w:styleId="afc">
    <w:name w:val="Subtitle"/>
    <w:basedOn w:val="a0"/>
    <w:link w:val="19"/>
    <w:uiPriority w:val="99"/>
    <w:qFormat/>
    <w:rsid w:val="000642D7"/>
    <w:pPr>
      <w:jc w:val="center"/>
    </w:pPr>
    <w:rPr>
      <w:b/>
      <w:sz w:val="22"/>
      <w:szCs w:val="20"/>
    </w:rPr>
  </w:style>
  <w:style w:type="character" w:customStyle="1" w:styleId="19">
    <w:name w:val="Подзаголовок Знак1"/>
    <w:basedOn w:val="a1"/>
    <w:link w:val="afc"/>
    <w:uiPriority w:val="99"/>
    <w:locked/>
    <w:rsid w:val="000642D7"/>
    <w:rPr>
      <w:rFonts w:ascii="Times New Roman" w:eastAsia="Times New Roman" w:hAnsi="Times New Roman" w:cs="Times New Roman"/>
      <w:b/>
      <w:szCs w:val="20"/>
      <w:lang w:eastAsia="ru-RU"/>
    </w:rPr>
  </w:style>
  <w:style w:type="character" w:customStyle="1" w:styleId="afd">
    <w:name w:val="Подзаголовок Знак"/>
    <w:basedOn w:val="a1"/>
    <w:link w:val="afc"/>
    <w:uiPriority w:val="99"/>
    <w:rsid w:val="000642D7"/>
    <w:rPr>
      <w:rFonts w:asciiTheme="majorHAnsi" w:eastAsiaTheme="majorEastAsia" w:hAnsiTheme="majorHAnsi" w:cstheme="majorBidi"/>
      <w:i/>
      <w:iCs/>
      <w:color w:val="4F81BD" w:themeColor="accent1"/>
      <w:spacing w:val="15"/>
      <w:sz w:val="24"/>
      <w:szCs w:val="24"/>
      <w:lang w:eastAsia="ru-RU"/>
    </w:rPr>
  </w:style>
  <w:style w:type="paragraph" w:styleId="32">
    <w:name w:val="Body Text 3"/>
    <w:basedOn w:val="a0"/>
    <w:link w:val="310"/>
    <w:uiPriority w:val="99"/>
    <w:semiHidden/>
    <w:unhideWhenUsed/>
    <w:rsid w:val="000642D7"/>
    <w:pPr>
      <w:spacing w:after="120"/>
    </w:pPr>
    <w:rPr>
      <w:sz w:val="16"/>
      <w:szCs w:val="16"/>
    </w:rPr>
  </w:style>
  <w:style w:type="character" w:customStyle="1" w:styleId="310">
    <w:name w:val="Основной текст 3 Знак1"/>
    <w:basedOn w:val="a1"/>
    <w:link w:val="32"/>
    <w:uiPriority w:val="99"/>
    <w:semiHidden/>
    <w:locked/>
    <w:rsid w:val="000642D7"/>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uiPriority w:val="99"/>
    <w:semiHidden/>
    <w:rsid w:val="000642D7"/>
    <w:rPr>
      <w:rFonts w:ascii="Times New Roman" w:eastAsia="Times New Roman" w:hAnsi="Times New Roman" w:cs="Times New Roman"/>
      <w:sz w:val="16"/>
      <w:szCs w:val="16"/>
      <w:lang w:eastAsia="ru-RU"/>
    </w:rPr>
  </w:style>
  <w:style w:type="character" w:customStyle="1" w:styleId="211">
    <w:name w:val="Основной текст с отступом 2 Знак1"/>
    <w:aliases w:val="Знак1 Знак1"/>
    <w:basedOn w:val="a1"/>
    <w:link w:val="25"/>
    <w:semiHidden/>
    <w:locked/>
    <w:rsid w:val="000642D7"/>
    <w:rPr>
      <w:rFonts w:ascii="Times New Roman" w:eastAsia="Times New Roman" w:hAnsi="Times New Roman" w:cs="Times New Roman"/>
      <w:sz w:val="20"/>
      <w:szCs w:val="20"/>
      <w:lang w:eastAsia="ru-RU"/>
    </w:rPr>
  </w:style>
  <w:style w:type="paragraph" w:styleId="25">
    <w:name w:val="Body Text Indent 2"/>
    <w:aliases w:val="Знак1"/>
    <w:basedOn w:val="a0"/>
    <w:link w:val="211"/>
    <w:semiHidden/>
    <w:unhideWhenUsed/>
    <w:rsid w:val="000642D7"/>
    <w:pPr>
      <w:spacing w:after="120" w:line="480" w:lineRule="auto"/>
      <w:ind w:left="283"/>
    </w:pPr>
    <w:rPr>
      <w:sz w:val="20"/>
      <w:szCs w:val="20"/>
    </w:rPr>
  </w:style>
  <w:style w:type="character" w:customStyle="1" w:styleId="26">
    <w:name w:val="Основной текст с отступом 2 Знак"/>
    <w:aliases w:val="Знак1 Знак"/>
    <w:basedOn w:val="a1"/>
    <w:link w:val="25"/>
    <w:uiPriority w:val="99"/>
    <w:semiHidden/>
    <w:rsid w:val="000642D7"/>
    <w:rPr>
      <w:rFonts w:ascii="Times New Roman" w:eastAsia="Times New Roman" w:hAnsi="Times New Roman" w:cs="Times New Roman"/>
      <w:sz w:val="24"/>
      <w:szCs w:val="24"/>
      <w:lang w:eastAsia="ru-RU"/>
    </w:rPr>
  </w:style>
  <w:style w:type="paragraph" w:styleId="34">
    <w:name w:val="Body Text Indent 3"/>
    <w:basedOn w:val="a0"/>
    <w:link w:val="311"/>
    <w:semiHidden/>
    <w:unhideWhenUsed/>
    <w:rsid w:val="000642D7"/>
    <w:pPr>
      <w:ind w:firstLine="900"/>
      <w:jc w:val="both"/>
    </w:pPr>
    <w:rPr>
      <w:b/>
      <w:bCs/>
    </w:rPr>
  </w:style>
  <w:style w:type="character" w:customStyle="1" w:styleId="311">
    <w:name w:val="Основной текст с отступом 3 Знак1"/>
    <w:basedOn w:val="a1"/>
    <w:link w:val="34"/>
    <w:semiHidden/>
    <w:locked/>
    <w:rsid w:val="000642D7"/>
    <w:rPr>
      <w:rFonts w:ascii="Times New Roman" w:eastAsia="Times New Roman" w:hAnsi="Times New Roman" w:cs="Times New Roman"/>
      <w:b/>
      <w:bCs/>
      <w:sz w:val="24"/>
      <w:szCs w:val="24"/>
      <w:lang w:eastAsia="ru-RU"/>
    </w:rPr>
  </w:style>
  <w:style w:type="character" w:customStyle="1" w:styleId="35">
    <w:name w:val="Основной текст с отступом 3 Знак"/>
    <w:basedOn w:val="a1"/>
    <w:link w:val="34"/>
    <w:uiPriority w:val="99"/>
    <w:semiHidden/>
    <w:rsid w:val="000642D7"/>
    <w:rPr>
      <w:rFonts w:ascii="Times New Roman" w:eastAsia="Times New Roman" w:hAnsi="Times New Roman" w:cs="Times New Roman"/>
      <w:sz w:val="16"/>
      <w:szCs w:val="16"/>
      <w:lang w:eastAsia="ru-RU"/>
    </w:rPr>
  </w:style>
  <w:style w:type="character" w:customStyle="1" w:styleId="afe">
    <w:name w:val="Схема документа Знак"/>
    <w:basedOn w:val="a1"/>
    <w:link w:val="aff"/>
    <w:semiHidden/>
    <w:rsid w:val="000642D7"/>
    <w:rPr>
      <w:rFonts w:ascii="Tahoma" w:eastAsia="Times New Roman" w:hAnsi="Tahoma" w:cs="Times New Roman"/>
      <w:sz w:val="16"/>
      <w:szCs w:val="20"/>
      <w:lang w:eastAsia="ru-RU"/>
    </w:rPr>
  </w:style>
  <w:style w:type="paragraph" w:styleId="aff">
    <w:name w:val="Document Map"/>
    <w:basedOn w:val="a0"/>
    <w:link w:val="afe"/>
    <w:semiHidden/>
    <w:unhideWhenUsed/>
    <w:rsid w:val="000642D7"/>
    <w:pPr>
      <w:spacing w:after="200" w:line="276" w:lineRule="auto"/>
    </w:pPr>
    <w:rPr>
      <w:rFonts w:ascii="Tahoma" w:hAnsi="Tahoma"/>
      <w:sz w:val="16"/>
      <w:szCs w:val="20"/>
    </w:rPr>
  </w:style>
  <w:style w:type="paragraph" w:styleId="aff0">
    <w:name w:val="Plain Text"/>
    <w:basedOn w:val="a0"/>
    <w:link w:val="1a"/>
    <w:uiPriority w:val="99"/>
    <w:semiHidden/>
    <w:unhideWhenUsed/>
    <w:rsid w:val="000642D7"/>
    <w:pPr>
      <w:autoSpaceDE w:val="0"/>
      <w:autoSpaceDN w:val="0"/>
    </w:pPr>
    <w:rPr>
      <w:rFonts w:ascii="Courier New" w:hAnsi="Courier New"/>
      <w:sz w:val="20"/>
      <w:szCs w:val="20"/>
    </w:rPr>
  </w:style>
  <w:style w:type="character" w:customStyle="1" w:styleId="1a">
    <w:name w:val="Текст Знак1"/>
    <w:basedOn w:val="a1"/>
    <w:link w:val="aff0"/>
    <w:uiPriority w:val="99"/>
    <w:semiHidden/>
    <w:locked/>
    <w:rsid w:val="000642D7"/>
    <w:rPr>
      <w:rFonts w:ascii="Courier New" w:eastAsia="Times New Roman" w:hAnsi="Courier New" w:cs="Times New Roman"/>
      <w:sz w:val="20"/>
      <w:szCs w:val="20"/>
      <w:lang w:eastAsia="ru-RU"/>
    </w:rPr>
  </w:style>
  <w:style w:type="character" w:customStyle="1" w:styleId="aff1">
    <w:name w:val="Текст Знак"/>
    <w:basedOn w:val="a1"/>
    <w:link w:val="aff0"/>
    <w:uiPriority w:val="99"/>
    <w:semiHidden/>
    <w:rsid w:val="000642D7"/>
    <w:rPr>
      <w:rFonts w:ascii="Consolas" w:eastAsia="Times New Roman" w:hAnsi="Consolas" w:cs="Consolas"/>
      <w:sz w:val="21"/>
      <w:szCs w:val="21"/>
      <w:lang w:eastAsia="ru-RU"/>
    </w:rPr>
  </w:style>
  <w:style w:type="character" w:customStyle="1" w:styleId="aff2">
    <w:name w:val="Тема примечания Знак"/>
    <w:basedOn w:val="aa"/>
    <w:link w:val="aff3"/>
    <w:semiHidden/>
    <w:rsid w:val="000642D7"/>
    <w:rPr>
      <w:b/>
    </w:rPr>
  </w:style>
  <w:style w:type="paragraph" w:styleId="aff3">
    <w:name w:val="annotation subject"/>
    <w:basedOn w:val="ab"/>
    <w:next w:val="ab"/>
    <w:link w:val="aff2"/>
    <w:semiHidden/>
    <w:unhideWhenUsed/>
    <w:rsid w:val="000642D7"/>
    <w:rPr>
      <w:b/>
    </w:rPr>
  </w:style>
  <w:style w:type="paragraph" w:styleId="aff4">
    <w:name w:val="List Paragraph"/>
    <w:basedOn w:val="a0"/>
    <w:uiPriority w:val="99"/>
    <w:qFormat/>
    <w:rsid w:val="000642D7"/>
    <w:pPr>
      <w:ind w:left="720"/>
    </w:pPr>
  </w:style>
  <w:style w:type="paragraph" w:customStyle="1" w:styleId="aff5">
    <w:name w:val="Нормальный (таблица)"/>
    <w:basedOn w:val="a0"/>
    <w:next w:val="a0"/>
    <w:rsid w:val="000642D7"/>
    <w:pPr>
      <w:widowControl w:val="0"/>
      <w:autoSpaceDE w:val="0"/>
      <w:autoSpaceDN w:val="0"/>
      <w:adjustRightInd w:val="0"/>
      <w:jc w:val="both"/>
    </w:pPr>
    <w:rPr>
      <w:rFonts w:ascii="Arial" w:hAnsi="Arial" w:cs="Arial"/>
    </w:rPr>
  </w:style>
  <w:style w:type="paragraph" w:customStyle="1" w:styleId="aff6">
    <w:name w:val="Прижатый влево"/>
    <w:basedOn w:val="a0"/>
    <w:next w:val="a0"/>
    <w:rsid w:val="000642D7"/>
    <w:pPr>
      <w:widowControl w:val="0"/>
      <w:autoSpaceDE w:val="0"/>
      <w:autoSpaceDN w:val="0"/>
      <w:adjustRightInd w:val="0"/>
    </w:pPr>
    <w:rPr>
      <w:rFonts w:ascii="Arial" w:hAnsi="Arial" w:cs="Arial"/>
    </w:rPr>
  </w:style>
  <w:style w:type="paragraph" w:customStyle="1" w:styleId="Style15">
    <w:name w:val="Style15"/>
    <w:basedOn w:val="a0"/>
    <w:uiPriority w:val="99"/>
    <w:rsid w:val="000642D7"/>
    <w:pPr>
      <w:widowControl w:val="0"/>
      <w:autoSpaceDE w:val="0"/>
      <w:autoSpaceDN w:val="0"/>
      <w:adjustRightInd w:val="0"/>
      <w:spacing w:line="276" w:lineRule="exact"/>
      <w:ind w:firstLine="173"/>
      <w:jc w:val="both"/>
    </w:pPr>
    <w:rPr>
      <w:rFonts w:ascii="Arial" w:hAnsi="Arial" w:cs="Arial"/>
    </w:rPr>
  </w:style>
  <w:style w:type="paragraph" w:customStyle="1" w:styleId="ConsPlusNonformat">
    <w:name w:val="ConsPlusNonformat"/>
    <w:uiPriority w:val="99"/>
    <w:rsid w:val="000642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4">
    <w:name w:val="Style24"/>
    <w:basedOn w:val="a0"/>
    <w:uiPriority w:val="99"/>
    <w:rsid w:val="000642D7"/>
    <w:pPr>
      <w:widowControl w:val="0"/>
      <w:autoSpaceDE w:val="0"/>
      <w:autoSpaceDN w:val="0"/>
      <w:adjustRightInd w:val="0"/>
      <w:spacing w:line="274" w:lineRule="exact"/>
      <w:ind w:hanging="451"/>
    </w:pPr>
    <w:rPr>
      <w:rFonts w:ascii="Arial" w:hAnsi="Arial" w:cs="Arial"/>
    </w:rPr>
  </w:style>
  <w:style w:type="paragraph" w:customStyle="1" w:styleId="FR3">
    <w:name w:val="FR3"/>
    <w:uiPriority w:val="99"/>
    <w:rsid w:val="000642D7"/>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b">
    <w:name w:val="Обычный1"/>
    <w:rsid w:val="000642D7"/>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ConsPlusTitle">
    <w:name w:val="ConsPlusTitle"/>
    <w:rsid w:val="000642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0642D7"/>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Cell">
    <w:name w:val="ConsPlusCell"/>
    <w:uiPriority w:val="99"/>
    <w:rsid w:val="000642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62">
    <w:name w:val="Основной текст (6)"/>
    <w:basedOn w:val="a0"/>
    <w:uiPriority w:val="99"/>
    <w:rsid w:val="000642D7"/>
    <w:pPr>
      <w:shd w:val="clear" w:color="auto" w:fill="FFFFFF"/>
      <w:spacing w:after="300" w:line="322" w:lineRule="exact"/>
      <w:ind w:hanging="360"/>
      <w:jc w:val="center"/>
    </w:pPr>
    <w:rPr>
      <w:sz w:val="28"/>
      <w:szCs w:val="28"/>
    </w:rPr>
  </w:style>
  <w:style w:type="paragraph" w:customStyle="1" w:styleId="aff7">
    <w:name w:val="Таблицы (моноширинный)"/>
    <w:basedOn w:val="a0"/>
    <w:next w:val="a0"/>
    <w:rsid w:val="000642D7"/>
    <w:pPr>
      <w:widowControl w:val="0"/>
      <w:autoSpaceDE w:val="0"/>
      <w:autoSpaceDN w:val="0"/>
      <w:adjustRightInd w:val="0"/>
      <w:jc w:val="both"/>
    </w:pPr>
    <w:rPr>
      <w:rFonts w:ascii="Courier New" w:hAnsi="Courier New" w:cs="Courier New"/>
    </w:rPr>
  </w:style>
  <w:style w:type="paragraph" w:customStyle="1" w:styleId="aff8">
    <w:name w:val="Постоянная часть"/>
    <w:basedOn w:val="a0"/>
    <w:next w:val="a0"/>
    <w:uiPriority w:val="99"/>
    <w:rsid w:val="000642D7"/>
    <w:pPr>
      <w:widowControl w:val="0"/>
      <w:autoSpaceDE w:val="0"/>
      <w:autoSpaceDN w:val="0"/>
      <w:adjustRightInd w:val="0"/>
      <w:jc w:val="both"/>
    </w:pPr>
    <w:rPr>
      <w:rFonts w:ascii="Arial" w:hAnsi="Arial"/>
      <w:sz w:val="22"/>
      <w:szCs w:val="22"/>
    </w:rPr>
  </w:style>
  <w:style w:type="paragraph" w:customStyle="1" w:styleId="ConsCell">
    <w:name w:val="ConsCell"/>
    <w:uiPriority w:val="99"/>
    <w:rsid w:val="000642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0642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9">
    <w:name w:val="Комментарий"/>
    <w:basedOn w:val="a0"/>
    <w:next w:val="a0"/>
    <w:uiPriority w:val="99"/>
    <w:rsid w:val="000642D7"/>
    <w:pPr>
      <w:autoSpaceDE w:val="0"/>
      <w:autoSpaceDN w:val="0"/>
      <w:adjustRightInd w:val="0"/>
      <w:spacing w:before="75"/>
      <w:jc w:val="both"/>
    </w:pPr>
    <w:rPr>
      <w:rFonts w:ascii="Arial" w:hAnsi="Arial"/>
      <w:i/>
      <w:iCs/>
      <w:color w:val="800080"/>
    </w:rPr>
  </w:style>
  <w:style w:type="paragraph" w:customStyle="1" w:styleId="1c">
    <w:name w:val="Основной текст с отступом1"/>
    <w:basedOn w:val="a0"/>
    <w:uiPriority w:val="99"/>
    <w:rsid w:val="000642D7"/>
    <w:pPr>
      <w:tabs>
        <w:tab w:val="left" w:pos="1260"/>
      </w:tabs>
      <w:ind w:firstLine="900"/>
      <w:jc w:val="both"/>
    </w:pPr>
    <w:rPr>
      <w:sz w:val="26"/>
      <w:lang w:eastAsia="ar-SA"/>
    </w:rPr>
  </w:style>
  <w:style w:type="paragraph" w:customStyle="1" w:styleId="affa">
    <w:name w:val="Знак Знак Знак Знак Знак Знак Знак"/>
    <w:basedOn w:val="a0"/>
    <w:uiPriority w:val="99"/>
    <w:rsid w:val="000642D7"/>
    <w:pPr>
      <w:spacing w:after="160" w:line="240" w:lineRule="exact"/>
    </w:pPr>
    <w:rPr>
      <w:rFonts w:ascii="Arial" w:hAnsi="Arial" w:cs="Arial"/>
      <w:sz w:val="20"/>
      <w:szCs w:val="20"/>
      <w:lang w:val="en-US" w:eastAsia="en-US"/>
    </w:rPr>
  </w:style>
  <w:style w:type="paragraph" w:customStyle="1" w:styleId="affb">
    <w:name w:val="Внимание: Криминал!!"/>
    <w:basedOn w:val="a0"/>
    <w:next w:val="a0"/>
    <w:uiPriority w:val="99"/>
    <w:rsid w:val="000642D7"/>
    <w:pPr>
      <w:widowControl w:val="0"/>
      <w:autoSpaceDE w:val="0"/>
      <w:autoSpaceDN w:val="0"/>
      <w:adjustRightInd w:val="0"/>
      <w:jc w:val="both"/>
    </w:pPr>
    <w:rPr>
      <w:rFonts w:ascii="Arial" w:hAnsi="Arial"/>
    </w:rPr>
  </w:style>
  <w:style w:type="paragraph" w:customStyle="1" w:styleId="affc">
    <w:name w:val="Внимание: недобросовестность!"/>
    <w:basedOn w:val="a0"/>
    <w:next w:val="a0"/>
    <w:uiPriority w:val="99"/>
    <w:rsid w:val="000642D7"/>
    <w:pPr>
      <w:widowControl w:val="0"/>
      <w:autoSpaceDE w:val="0"/>
      <w:autoSpaceDN w:val="0"/>
      <w:adjustRightInd w:val="0"/>
      <w:jc w:val="both"/>
    </w:pPr>
    <w:rPr>
      <w:rFonts w:ascii="Arial" w:hAnsi="Arial"/>
    </w:rPr>
  </w:style>
  <w:style w:type="paragraph" w:customStyle="1" w:styleId="affd">
    <w:name w:val="Основное меню (преемственное)"/>
    <w:basedOn w:val="a0"/>
    <w:next w:val="a0"/>
    <w:uiPriority w:val="99"/>
    <w:rsid w:val="000642D7"/>
    <w:pPr>
      <w:widowControl w:val="0"/>
      <w:autoSpaceDE w:val="0"/>
      <w:autoSpaceDN w:val="0"/>
      <w:adjustRightInd w:val="0"/>
      <w:jc w:val="both"/>
    </w:pPr>
    <w:rPr>
      <w:rFonts w:ascii="Verdana" w:hAnsi="Verdana"/>
    </w:rPr>
  </w:style>
  <w:style w:type="paragraph" w:customStyle="1" w:styleId="affe">
    <w:name w:val="Заголовок"/>
    <w:basedOn w:val="affd"/>
    <w:next w:val="a0"/>
    <w:uiPriority w:val="99"/>
    <w:rsid w:val="000642D7"/>
    <w:rPr>
      <w:rFonts w:ascii="Arial" w:hAnsi="Arial"/>
      <w:b/>
      <w:bCs/>
      <w:color w:val="C0C0C0"/>
    </w:rPr>
  </w:style>
  <w:style w:type="paragraph" w:customStyle="1" w:styleId="afff">
    <w:name w:val="Заголовок статьи"/>
    <w:basedOn w:val="a0"/>
    <w:next w:val="a0"/>
    <w:uiPriority w:val="99"/>
    <w:rsid w:val="000642D7"/>
    <w:pPr>
      <w:widowControl w:val="0"/>
      <w:autoSpaceDE w:val="0"/>
      <w:autoSpaceDN w:val="0"/>
      <w:adjustRightInd w:val="0"/>
      <w:ind w:left="1612" w:hanging="892"/>
      <w:jc w:val="both"/>
    </w:pPr>
    <w:rPr>
      <w:rFonts w:ascii="Arial" w:hAnsi="Arial"/>
    </w:rPr>
  </w:style>
  <w:style w:type="paragraph" w:customStyle="1" w:styleId="afff0">
    <w:name w:val="Интерактивный заголовок"/>
    <w:basedOn w:val="affe"/>
    <w:next w:val="a0"/>
    <w:uiPriority w:val="99"/>
    <w:rsid w:val="000642D7"/>
    <w:rPr>
      <w:b w:val="0"/>
      <w:bCs w:val="0"/>
      <w:color w:val="auto"/>
      <w:u w:val="single"/>
    </w:rPr>
  </w:style>
  <w:style w:type="paragraph" w:customStyle="1" w:styleId="afff1">
    <w:name w:val="Интерфейс"/>
    <w:basedOn w:val="a0"/>
    <w:next w:val="a0"/>
    <w:uiPriority w:val="99"/>
    <w:rsid w:val="000642D7"/>
    <w:pPr>
      <w:widowControl w:val="0"/>
      <w:autoSpaceDE w:val="0"/>
      <w:autoSpaceDN w:val="0"/>
      <w:adjustRightInd w:val="0"/>
      <w:jc w:val="both"/>
    </w:pPr>
    <w:rPr>
      <w:rFonts w:ascii="Arial" w:hAnsi="Arial" w:cs="Arial"/>
      <w:color w:val="ECE9D8"/>
      <w:sz w:val="22"/>
      <w:szCs w:val="22"/>
    </w:rPr>
  </w:style>
  <w:style w:type="paragraph" w:customStyle="1" w:styleId="afff2">
    <w:name w:val="Информация об изменениях документа"/>
    <w:basedOn w:val="aff9"/>
    <w:next w:val="a0"/>
    <w:uiPriority w:val="99"/>
    <w:rsid w:val="000642D7"/>
    <w:pPr>
      <w:widowControl w:val="0"/>
      <w:spacing w:before="0"/>
    </w:pPr>
  </w:style>
  <w:style w:type="paragraph" w:customStyle="1" w:styleId="afff3">
    <w:name w:val="Текст (лев. подпись)"/>
    <w:basedOn w:val="a0"/>
    <w:next w:val="a0"/>
    <w:uiPriority w:val="99"/>
    <w:rsid w:val="000642D7"/>
    <w:pPr>
      <w:widowControl w:val="0"/>
      <w:autoSpaceDE w:val="0"/>
      <w:autoSpaceDN w:val="0"/>
      <w:adjustRightInd w:val="0"/>
    </w:pPr>
    <w:rPr>
      <w:rFonts w:ascii="Arial" w:hAnsi="Arial"/>
    </w:rPr>
  </w:style>
  <w:style w:type="paragraph" w:customStyle="1" w:styleId="afff4">
    <w:name w:val="Колонтитул (левый)"/>
    <w:basedOn w:val="afff3"/>
    <w:next w:val="a0"/>
    <w:uiPriority w:val="99"/>
    <w:rsid w:val="000642D7"/>
    <w:pPr>
      <w:jc w:val="both"/>
    </w:pPr>
    <w:rPr>
      <w:sz w:val="16"/>
      <w:szCs w:val="16"/>
    </w:rPr>
  </w:style>
  <w:style w:type="paragraph" w:customStyle="1" w:styleId="afff5">
    <w:name w:val="Текст (прав. подпись)"/>
    <w:basedOn w:val="a0"/>
    <w:next w:val="a0"/>
    <w:uiPriority w:val="99"/>
    <w:rsid w:val="000642D7"/>
    <w:pPr>
      <w:widowControl w:val="0"/>
      <w:autoSpaceDE w:val="0"/>
      <w:autoSpaceDN w:val="0"/>
      <w:adjustRightInd w:val="0"/>
      <w:jc w:val="right"/>
    </w:pPr>
    <w:rPr>
      <w:rFonts w:ascii="Arial" w:hAnsi="Arial"/>
    </w:rPr>
  </w:style>
  <w:style w:type="paragraph" w:customStyle="1" w:styleId="afff6">
    <w:name w:val="Колонтитул (правый)"/>
    <w:basedOn w:val="afff5"/>
    <w:next w:val="a0"/>
    <w:uiPriority w:val="99"/>
    <w:rsid w:val="000642D7"/>
    <w:pPr>
      <w:jc w:val="both"/>
    </w:pPr>
    <w:rPr>
      <w:sz w:val="16"/>
      <w:szCs w:val="16"/>
    </w:rPr>
  </w:style>
  <w:style w:type="paragraph" w:customStyle="1" w:styleId="afff7">
    <w:name w:val="Комментарий пользователя"/>
    <w:basedOn w:val="aff9"/>
    <w:next w:val="a0"/>
    <w:uiPriority w:val="99"/>
    <w:rsid w:val="000642D7"/>
    <w:pPr>
      <w:widowControl w:val="0"/>
      <w:spacing w:before="0"/>
      <w:jc w:val="left"/>
    </w:pPr>
    <w:rPr>
      <w:i w:val="0"/>
      <w:iCs w:val="0"/>
      <w:color w:val="000080"/>
    </w:rPr>
  </w:style>
  <w:style w:type="paragraph" w:customStyle="1" w:styleId="afff8">
    <w:name w:val="Куда обратиться?"/>
    <w:basedOn w:val="a0"/>
    <w:next w:val="a0"/>
    <w:uiPriority w:val="99"/>
    <w:rsid w:val="000642D7"/>
    <w:pPr>
      <w:widowControl w:val="0"/>
      <w:autoSpaceDE w:val="0"/>
      <w:autoSpaceDN w:val="0"/>
      <w:adjustRightInd w:val="0"/>
      <w:jc w:val="both"/>
    </w:pPr>
    <w:rPr>
      <w:rFonts w:ascii="Arial" w:hAnsi="Arial"/>
    </w:rPr>
  </w:style>
  <w:style w:type="paragraph" w:customStyle="1" w:styleId="afff9">
    <w:name w:val="Моноширинный"/>
    <w:basedOn w:val="a0"/>
    <w:next w:val="a0"/>
    <w:uiPriority w:val="99"/>
    <w:rsid w:val="000642D7"/>
    <w:pPr>
      <w:widowControl w:val="0"/>
      <w:autoSpaceDE w:val="0"/>
      <w:autoSpaceDN w:val="0"/>
      <w:adjustRightInd w:val="0"/>
      <w:jc w:val="both"/>
    </w:pPr>
    <w:rPr>
      <w:rFonts w:ascii="Courier New" w:hAnsi="Courier New" w:cs="Courier New"/>
    </w:rPr>
  </w:style>
  <w:style w:type="paragraph" w:customStyle="1" w:styleId="afffa">
    <w:name w:val="Необходимые документы"/>
    <w:basedOn w:val="a0"/>
    <w:next w:val="a0"/>
    <w:uiPriority w:val="99"/>
    <w:rsid w:val="000642D7"/>
    <w:pPr>
      <w:widowControl w:val="0"/>
      <w:autoSpaceDE w:val="0"/>
      <w:autoSpaceDN w:val="0"/>
      <w:adjustRightInd w:val="0"/>
      <w:ind w:left="118"/>
      <w:jc w:val="both"/>
    </w:pPr>
    <w:rPr>
      <w:rFonts w:ascii="Arial" w:hAnsi="Arial"/>
    </w:rPr>
  </w:style>
  <w:style w:type="paragraph" w:customStyle="1" w:styleId="afffb">
    <w:name w:val="Объект"/>
    <w:basedOn w:val="a0"/>
    <w:next w:val="a0"/>
    <w:uiPriority w:val="99"/>
    <w:rsid w:val="000642D7"/>
    <w:pPr>
      <w:widowControl w:val="0"/>
      <w:autoSpaceDE w:val="0"/>
      <w:autoSpaceDN w:val="0"/>
      <w:adjustRightInd w:val="0"/>
      <w:jc w:val="both"/>
    </w:pPr>
  </w:style>
  <w:style w:type="paragraph" w:customStyle="1" w:styleId="afffc">
    <w:name w:val="Оглавление"/>
    <w:basedOn w:val="aff7"/>
    <w:next w:val="a0"/>
    <w:uiPriority w:val="99"/>
    <w:rsid w:val="000642D7"/>
    <w:pPr>
      <w:ind w:left="140"/>
    </w:pPr>
    <w:rPr>
      <w:rFonts w:ascii="Arial" w:hAnsi="Arial" w:cs="Times New Roman"/>
    </w:rPr>
  </w:style>
  <w:style w:type="paragraph" w:customStyle="1" w:styleId="afffd">
    <w:name w:val="Переменная часть"/>
    <w:basedOn w:val="affd"/>
    <w:next w:val="a0"/>
    <w:uiPriority w:val="99"/>
    <w:rsid w:val="000642D7"/>
    <w:rPr>
      <w:rFonts w:ascii="Arial" w:hAnsi="Arial"/>
      <w:sz w:val="20"/>
      <w:szCs w:val="20"/>
    </w:rPr>
  </w:style>
  <w:style w:type="paragraph" w:customStyle="1" w:styleId="afffe">
    <w:name w:val="Пример."/>
    <w:basedOn w:val="a0"/>
    <w:next w:val="a0"/>
    <w:uiPriority w:val="99"/>
    <w:rsid w:val="000642D7"/>
    <w:pPr>
      <w:widowControl w:val="0"/>
      <w:autoSpaceDE w:val="0"/>
      <w:autoSpaceDN w:val="0"/>
      <w:adjustRightInd w:val="0"/>
      <w:ind w:left="118" w:firstLine="602"/>
      <w:jc w:val="both"/>
    </w:pPr>
    <w:rPr>
      <w:rFonts w:ascii="Arial" w:hAnsi="Arial"/>
    </w:rPr>
  </w:style>
  <w:style w:type="paragraph" w:customStyle="1" w:styleId="affff">
    <w:name w:val="Примечание."/>
    <w:basedOn w:val="aff9"/>
    <w:next w:val="a0"/>
    <w:uiPriority w:val="99"/>
    <w:rsid w:val="000642D7"/>
    <w:pPr>
      <w:widowControl w:val="0"/>
      <w:spacing w:before="0"/>
    </w:pPr>
    <w:rPr>
      <w:i w:val="0"/>
      <w:iCs w:val="0"/>
      <w:color w:val="auto"/>
    </w:rPr>
  </w:style>
  <w:style w:type="paragraph" w:customStyle="1" w:styleId="affff0">
    <w:name w:val="Словарная статья"/>
    <w:basedOn w:val="a0"/>
    <w:next w:val="a0"/>
    <w:uiPriority w:val="99"/>
    <w:rsid w:val="000642D7"/>
    <w:pPr>
      <w:widowControl w:val="0"/>
      <w:autoSpaceDE w:val="0"/>
      <w:autoSpaceDN w:val="0"/>
      <w:adjustRightInd w:val="0"/>
      <w:ind w:right="118"/>
      <w:jc w:val="both"/>
    </w:pPr>
    <w:rPr>
      <w:rFonts w:ascii="Arial" w:hAnsi="Arial"/>
    </w:rPr>
  </w:style>
  <w:style w:type="paragraph" w:customStyle="1" w:styleId="affff1">
    <w:name w:val="Текст (справка)"/>
    <w:basedOn w:val="a0"/>
    <w:next w:val="a0"/>
    <w:uiPriority w:val="99"/>
    <w:rsid w:val="000642D7"/>
    <w:pPr>
      <w:widowControl w:val="0"/>
      <w:autoSpaceDE w:val="0"/>
      <w:autoSpaceDN w:val="0"/>
      <w:adjustRightInd w:val="0"/>
      <w:ind w:left="170" w:right="170"/>
    </w:pPr>
    <w:rPr>
      <w:rFonts w:ascii="Arial" w:hAnsi="Arial"/>
    </w:rPr>
  </w:style>
  <w:style w:type="paragraph" w:customStyle="1" w:styleId="affff2">
    <w:name w:val="Текст в таблице"/>
    <w:basedOn w:val="aff5"/>
    <w:next w:val="a0"/>
    <w:uiPriority w:val="99"/>
    <w:rsid w:val="000642D7"/>
    <w:pPr>
      <w:ind w:firstLine="500"/>
    </w:pPr>
    <w:rPr>
      <w:rFonts w:cs="Times New Roman"/>
    </w:rPr>
  </w:style>
  <w:style w:type="paragraph" w:customStyle="1" w:styleId="affff3">
    <w:name w:val="Технический комментарий"/>
    <w:basedOn w:val="a0"/>
    <w:next w:val="a0"/>
    <w:uiPriority w:val="99"/>
    <w:rsid w:val="000642D7"/>
    <w:pPr>
      <w:widowControl w:val="0"/>
      <w:autoSpaceDE w:val="0"/>
      <w:autoSpaceDN w:val="0"/>
      <w:adjustRightInd w:val="0"/>
    </w:pPr>
    <w:rPr>
      <w:rFonts w:ascii="Arial" w:hAnsi="Arial"/>
    </w:rPr>
  </w:style>
  <w:style w:type="paragraph" w:customStyle="1" w:styleId="affff4">
    <w:name w:val="Центрированный (таблица)"/>
    <w:basedOn w:val="aff5"/>
    <w:next w:val="a0"/>
    <w:uiPriority w:val="99"/>
    <w:rsid w:val="000642D7"/>
    <w:pPr>
      <w:jc w:val="center"/>
    </w:pPr>
    <w:rPr>
      <w:rFonts w:cs="Times New Roman"/>
    </w:rPr>
  </w:style>
  <w:style w:type="paragraph" w:customStyle="1" w:styleId="Style9">
    <w:name w:val="Style9"/>
    <w:basedOn w:val="a0"/>
    <w:uiPriority w:val="99"/>
    <w:rsid w:val="000642D7"/>
    <w:pPr>
      <w:widowControl w:val="0"/>
      <w:autoSpaceDE w:val="0"/>
      <w:autoSpaceDN w:val="0"/>
      <w:adjustRightInd w:val="0"/>
      <w:spacing w:line="319" w:lineRule="exact"/>
      <w:jc w:val="center"/>
    </w:pPr>
  </w:style>
  <w:style w:type="paragraph" w:customStyle="1" w:styleId="cont">
    <w:name w:val="cont"/>
    <w:basedOn w:val="a0"/>
    <w:uiPriority w:val="99"/>
    <w:rsid w:val="000642D7"/>
    <w:pPr>
      <w:spacing w:before="100" w:beforeAutospacing="1" w:after="100" w:afterAutospacing="1"/>
    </w:pPr>
  </w:style>
  <w:style w:type="paragraph" w:customStyle="1" w:styleId="FR1">
    <w:name w:val="FR1"/>
    <w:uiPriority w:val="99"/>
    <w:rsid w:val="000642D7"/>
    <w:pPr>
      <w:widowControl w:val="0"/>
      <w:spacing w:after="0" w:line="300" w:lineRule="auto"/>
      <w:ind w:left="160" w:right="200"/>
      <w:jc w:val="center"/>
    </w:pPr>
    <w:rPr>
      <w:rFonts w:ascii="Times New Roman" w:eastAsia="Times New Roman" w:hAnsi="Times New Roman" w:cs="Times New Roman"/>
      <w:b/>
      <w:sz w:val="24"/>
      <w:szCs w:val="20"/>
      <w:lang w:eastAsia="ru-RU"/>
    </w:rPr>
  </w:style>
  <w:style w:type="paragraph" w:customStyle="1" w:styleId="BodyText24">
    <w:name w:val="Body Text 24"/>
    <w:basedOn w:val="a0"/>
    <w:uiPriority w:val="99"/>
    <w:rsid w:val="000642D7"/>
    <w:pPr>
      <w:overflowPunct w:val="0"/>
      <w:autoSpaceDE w:val="0"/>
      <w:autoSpaceDN w:val="0"/>
      <w:adjustRightInd w:val="0"/>
      <w:spacing w:line="360" w:lineRule="auto"/>
      <w:jc w:val="both"/>
    </w:pPr>
    <w:rPr>
      <w:rFonts w:ascii="Arial" w:hAnsi="Arial"/>
      <w:szCs w:val="20"/>
    </w:rPr>
  </w:style>
  <w:style w:type="paragraph" w:customStyle="1" w:styleId="affff5">
    <w:name w:val="мой"/>
    <w:basedOn w:val="a0"/>
    <w:autoRedefine/>
    <w:uiPriority w:val="99"/>
    <w:rsid w:val="000642D7"/>
    <w:pPr>
      <w:ind w:firstLine="540"/>
      <w:jc w:val="both"/>
    </w:pPr>
    <w:rPr>
      <w:rFonts w:eastAsia="MS Mincho"/>
    </w:rPr>
  </w:style>
  <w:style w:type="paragraph" w:customStyle="1" w:styleId="ee">
    <w:name w:val="Оснeeвной"/>
    <w:basedOn w:val="a0"/>
    <w:uiPriority w:val="99"/>
    <w:rsid w:val="000642D7"/>
    <w:pPr>
      <w:widowControl w:val="0"/>
      <w:overflowPunct w:val="0"/>
      <w:autoSpaceDE w:val="0"/>
      <w:autoSpaceDN w:val="0"/>
      <w:adjustRightInd w:val="0"/>
      <w:ind w:firstLine="851"/>
      <w:jc w:val="both"/>
    </w:pPr>
    <w:rPr>
      <w:b/>
      <w:sz w:val="28"/>
      <w:szCs w:val="20"/>
    </w:rPr>
  </w:style>
  <w:style w:type="paragraph" w:customStyle="1" w:styleId="FR4">
    <w:name w:val="FR4"/>
    <w:uiPriority w:val="99"/>
    <w:rsid w:val="000642D7"/>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12">
    <w:name w:val="Основной текст 21"/>
    <w:aliases w:val="Îñíîâíîé òåêñò 1,Iniiaiie oaeno 1"/>
    <w:basedOn w:val="a0"/>
    <w:uiPriority w:val="99"/>
    <w:rsid w:val="000642D7"/>
    <w:pPr>
      <w:overflowPunct w:val="0"/>
      <w:autoSpaceDE w:val="0"/>
      <w:autoSpaceDN w:val="0"/>
      <w:adjustRightInd w:val="0"/>
      <w:spacing w:line="320" w:lineRule="exact"/>
      <w:ind w:firstLine="720"/>
      <w:jc w:val="both"/>
    </w:pPr>
    <w:rPr>
      <w:sz w:val="28"/>
      <w:szCs w:val="20"/>
    </w:rPr>
  </w:style>
  <w:style w:type="paragraph" w:customStyle="1" w:styleId="213">
    <w:name w:val="Основной текст с отступом 21"/>
    <w:basedOn w:val="a0"/>
    <w:uiPriority w:val="99"/>
    <w:rsid w:val="000642D7"/>
    <w:pPr>
      <w:ind w:firstLine="720"/>
      <w:jc w:val="both"/>
    </w:pPr>
    <w:rPr>
      <w:szCs w:val="20"/>
    </w:rPr>
  </w:style>
  <w:style w:type="paragraph" w:customStyle="1" w:styleId="1d">
    <w:name w:val="Текст1"/>
    <w:basedOn w:val="a0"/>
    <w:rsid w:val="000642D7"/>
    <w:rPr>
      <w:rFonts w:ascii="Courier New" w:hAnsi="Courier New"/>
      <w:sz w:val="20"/>
      <w:szCs w:val="20"/>
    </w:rPr>
  </w:style>
  <w:style w:type="paragraph" w:customStyle="1" w:styleId="affff6">
    <w:name w:val="Таблица Значения"/>
    <w:basedOn w:val="a0"/>
    <w:uiPriority w:val="99"/>
    <w:rsid w:val="000642D7"/>
    <w:pPr>
      <w:spacing w:before="60" w:line="192" w:lineRule="auto"/>
      <w:jc w:val="right"/>
    </w:pPr>
    <w:rPr>
      <w:sz w:val="22"/>
      <w:szCs w:val="20"/>
    </w:rPr>
  </w:style>
  <w:style w:type="paragraph" w:customStyle="1" w:styleId="affff7">
    <w:name w:val="текст сноски"/>
    <w:basedOn w:val="a0"/>
    <w:uiPriority w:val="99"/>
    <w:rsid w:val="000642D7"/>
    <w:pPr>
      <w:ind w:firstLine="709"/>
      <w:jc w:val="both"/>
    </w:pPr>
    <w:rPr>
      <w:sz w:val="22"/>
      <w:szCs w:val="20"/>
    </w:rPr>
  </w:style>
  <w:style w:type="paragraph" w:customStyle="1" w:styleId="affff8">
    <w:name w:val="Таблица"/>
    <w:basedOn w:val="afa"/>
    <w:qFormat/>
    <w:rsid w:val="000642D7"/>
    <w:pPr>
      <w:spacing w:before="0" w:after="0" w:line="220" w:lineRule="exact"/>
    </w:pPr>
    <w:rPr>
      <w:i w:val="0"/>
    </w:rPr>
  </w:style>
  <w:style w:type="paragraph" w:customStyle="1" w:styleId="27">
    <w:name w:val="Таблотст2"/>
    <w:basedOn w:val="affff8"/>
    <w:uiPriority w:val="99"/>
    <w:rsid w:val="000642D7"/>
    <w:pPr>
      <w:ind w:left="170"/>
    </w:pPr>
  </w:style>
  <w:style w:type="paragraph" w:customStyle="1" w:styleId="N2">
    <w:name w:val="ТаблотсN2"/>
    <w:basedOn w:val="affff8"/>
    <w:uiPriority w:val="99"/>
    <w:rsid w:val="000642D7"/>
    <w:pPr>
      <w:widowControl w:val="0"/>
      <w:spacing w:line="-218" w:lineRule="auto"/>
      <w:ind w:left="85"/>
    </w:pPr>
  </w:style>
  <w:style w:type="paragraph" w:customStyle="1" w:styleId="Iniiaiieoaeno2">
    <w:name w:val="Iniiaiie oaeno 2"/>
    <w:basedOn w:val="a0"/>
    <w:uiPriority w:val="99"/>
    <w:rsid w:val="000642D7"/>
    <w:pPr>
      <w:autoSpaceDE w:val="0"/>
      <w:autoSpaceDN w:val="0"/>
      <w:ind w:left="6946" w:hanging="6946"/>
    </w:pPr>
    <w:rPr>
      <w:rFonts w:ascii="Courier New" w:hAnsi="Courier New" w:cs="Courier New"/>
    </w:rPr>
  </w:style>
  <w:style w:type="paragraph" w:customStyle="1" w:styleId="Iauiue">
    <w:name w:val="Iau?iue"/>
    <w:uiPriority w:val="99"/>
    <w:rsid w:val="000642D7"/>
    <w:pPr>
      <w:spacing w:after="0" w:line="240" w:lineRule="auto"/>
    </w:pPr>
    <w:rPr>
      <w:rFonts w:ascii="Times New Roman" w:eastAsia="Times New Roman" w:hAnsi="Times New Roman" w:cs="Times New Roman"/>
      <w:sz w:val="20"/>
      <w:szCs w:val="20"/>
      <w:lang w:eastAsia="ru-RU"/>
    </w:rPr>
  </w:style>
  <w:style w:type="paragraph" w:customStyle="1" w:styleId="affff9">
    <w:name w:val="......."/>
    <w:basedOn w:val="a0"/>
    <w:next w:val="a0"/>
    <w:uiPriority w:val="99"/>
    <w:rsid w:val="000642D7"/>
    <w:pPr>
      <w:autoSpaceDE w:val="0"/>
      <w:autoSpaceDN w:val="0"/>
      <w:adjustRightInd w:val="0"/>
    </w:pPr>
  </w:style>
  <w:style w:type="paragraph" w:customStyle="1" w:styleId="BodyTextIndent23">
    <w:name w:val="Body Text Indent 23"/>
    <w:basedOn w:val="a0"/>
    <w:uiPriority w:val="99"/>
    <w:rsid w:val="000642D7"/>
    <w:pPr>
      <w:spacing w:line="360" w:lineRule="auto"/>
      <w:ind w:firstLine="720"/>
      <w:jc w:val="both"/>
    </w:pPr>
    <w:rPr>
      <w:rFonts w:ascii="Arial" w:hAnsi="Arial"/>
      <w:sz w:val="20"/>
      <w:szCs w:val="20"/>
    </w:rPr>
  </w:style>
  <w:style w:type="paragraph" w:customStyle="1" w:styleId="affffa">
    <w:name w:val="Обычный текст с отступом"/>
    <w:basedOn w:val="a0"/>
    <w:uiPriority w:val="99"/>
    <w:rsid w:val="000642D7"/>
    <w:pPr>
      <w:autoSpaceDE w:val="0"/>
      <w:autoSpaceDN w:val="0"/>
      <w:ind w:left="720"/>
    </w:pPr>
  </w:style>
  <w:style w:type="paragraph" w:customStyle="1" w:styleId="affffb">
    <w:name w:val="Таблица Шапка"/>
    <w:basedOn w:val="affff6"/>
    <w:uiPriority w:val="99"/>
    <w:rsid w:val="000642D7"/>
    <w:pPr>
      <w:spacing w:before="80" w:after="80"/>
      <w:jc w:val="center"/>
    </w:pPr>
    <w:rPr>
      <w:i/>
    </w:rPr>
  </w:style>
  <w:style w:type="paragraph" w:customStyle="1" w:styleId="14121111">
    <w:name w:val="Ñòèëü14121111"/>
    <w:basedOn w:val="af2"/>
    <w:uiPriority w:val="99"/>
    <w:rsid w:val="000642D7"/>
    <w:pPr>
      <w:widowControl w:val="0"/>
      <w:jc w:val="center"/>
    </w:pPr>
    <w:rPr>
      <w:rFonts w:ascii="Arial" w:hAnsi="Arial"/>
      <w:b/>
      <w:sz w:val="28"/>
    </w:rPr>
  </w:style>
  <w:style w:type="paragraph" w:customStyle="1" w:styleId="affffc">
    <w:name w:val="Заголовок таблицы"/>
    <w:basedOn w:val="a0"/>
    <w:uiPriority w:val="99"/>
    <w:rsid w:val="000642D7"/>
    <w:pPr>
      <w:jc w:val="center"/>
    </w:pPr>
    <w:rPr>
      <w:b/>
      <w:caps/>
      <w:sz w:val="18"/>
      <w:szCs w:val="20"/>
      <w:lang w:val="en-US"/>
    </w:rPr>
  </w:style>
  <w:style w:type="paragraph" w:customStyle="1" w:styleId="iauiue0">
    <w:name w:val="iauiue"/>
    <w:basedOn w:val="a0"/>
    <w:uiPriority w:val="99"/>
    <w:rsid w:val="000642D7"/>
    <w:pPr>
      <w:spacing w:before="100" w:beforeAutospacing="1" w:after="100" w:afterAutospacing="1"/>
    </w:pPr>
  </w:style>
  <w:style w:type="paragraph" w:customStyle="1" w:styleId="iniiaiieoaeno20">
    <w:name w:val="iniiaiieoaeno2"/>
    <w:basedOn w:val="a0"/>
    <w:uiPriority w:val="99"/>
    <w:rsid w:val="000642D7"/>
    <w:pPr>
      <w:spacing w:before="100" w:beforeAutospacing="1" w:after="100" w:afterAutospacing="1"/>
    </w:pPr>
  </w:style>
  <w:style w:type="paragraph" w:customStyle="1" w:styleId="312">
    <w:name w:val="Основной текст 31"/>
    <w:basedOn w:val="a0"/>
    <w:uiPriority w:val="99"/>
    <w:rsid w:val="000642D7"/>
    <w:pPr>
      <w:widowControl w:val="0"/>
      <w:jc w:val="center"/>
    </w:pPr>
    <w:rPr>
      <w:sz w:val="20"/>
      <w:szCs w:val="20"/>
    </w:rPr>
  </w:style>
  <w:style w:type="paragraph" w:customStyle="1" w:styleId="iauiue00">
    <w:name w:val="iauiue0"/>
    <w:basedOn w:val="a0"/>
    <w:uiPriority w:val="99"/>
    <w:rsid w:val="000642D7"/>
    <w:pPr>
      <w:spacing w:before="100" w:beforeAutospacing="1" w:after="100" w:afterAutospacing="1"/>
    </w:pPr>
  </w:style>
  <w:style w:type="paragraph" w:customStyle="1" w:styleId="xl401">
    <w:name w:val="xl401"/>
    <w:basedOn w:val="a0"/>
    <w:uiPriority w:val="99"/>
    <w:rsid w:val="000642D7"/>
    <w:pPr>
      <w:spacing w:before="100" w:after="100"/>
    </w:pPr>
    <w:rPr>
      <w:rFonts w:ascii="Courier New" w:hAnsi="Courier New"/>
      <w:sz w:val="16"/>
      <w:szCs w:val="20"/>
    </w:rPr>
  </w:style>
  <w:style w:type="paragraph" w:customStyle="1" w:styleId="affffd">
    <w:name w:val="Знак"/>
    <w:basedOn w:val="a0"/>
    <w:rsid w:val="000642D7"/>
    <w:pPr>
      <w:widowControl w:val="0"/>
      <w:adjustRightInd w:val="0"/>
      <w:spacing w:after="160" w:line="240" w:lineRule="exact"/>
      <w:jc w:val="right"/>
    </w:pPr>
    <w:rPr>
      <w:sz w:val="20"/>
      <w:szCs w:val="20"/>
      <w:lang w:val="en-GB" w:eastAsia="en-US"/>
    </w:rPr>
  </w:style>
  <w:style w:type="paragraph" w:customStyle="1" w:styleId="affffe">
    <w:name w:val="единица измерения"/>
    <w:basedOn w:val="a0"/>
    <w:uiPriority w:val="99"/>
    <w:rsid w:val="000642D7"/>
    <w:pPr>
      <w:keepNext/>
      <w:spacing w:after="40"/>
      <w:jc w:val="right"/>
    </w:pPr>
    <w:rPr>
      <w:sz w:val="22"/>
      <w:szCs w:val="20"/>
    </w:rPr>
  </w:style>
  <w:style w:type="paragraph" w:customStyle="1" w:styleId="afffff">
    <w:name w:val="кцТекст"/>
    <w:basedOn w:val="a0"/>
    <w:uiPriority w:val="99"/>
    <w:rsid w:val="000642D7"/>
    <w:pPr>
      <w:ind w:firstLine="708"/>
      <w:jc w:val="both"/>
    </w:pPr>
    <w:rPr>
      <w:szCs w:val="28"/>
    </w:rPr>
  </w:style>
  <w:style w:type="paragraph" w:customStyle="1" w:styleId="afffff0">
    <w:name w:val="список"/>
    <w:basedOn w:val="a0"/>
    <w:uiPriority w:val="99"/>
    <w:rsid w:val="000642D7"/>
    <w:pPr>
      <w:tabs>
        <w:tab w:val="left" w:pos="-2520"/>
        <w:tab w:val="num" w:pos="720"/>
        <w:tab w:val="left" w:pos="1080"/>
      </w:tabs>
      <w:ind w:left="720" w:hanging="360"/>
      <w:jc w:val="both"/>
    </w:pPr>
    <w:rPr>
      <w:szCs w:val="28"/>
    </w:rPr>
  </w:style>
  <w:style w:type="paragraph" w:customStyle="1" w:styleId="afffff1">
    <w:name w:val="Внимание"/>
    <w:basedOn w:val="a0"/>
    <w:next w:val="a0"/>
    <w:uiPriority w:val="99"/>
    <w:rsid w:val="000642D7"/>
    <w:pPr>
      <w:widowControl w:val="0"/>
      <w:autoSpaceDE w:val="0"/>
      <w:autoSpaceDN w:val="0"/>
      <w:adjustRightInd w:val="0"/>
      <w:spacing w:before="240" w:after="240"/>
      <w:ind w:left="420" w:right="420" w:firstLine="300"/>
      <w:jc w:val="both"/>
    </w:pPr>
    <w:rPr>
      <w:rFonts w:ascii="Arial" w:hAnsi="Arial" w:cs="Arial"/>
    </w:rPr>
  </w:style>
  <w:style w:type="paragraph" w:customStyle="1" w:styleId="afffff2">
    <w:name w:val="Внимание: криминал!!"/>
    <w:basedOn w:val="afffff1"/>
    <w:next w:val="a0"/>
    <w:uiPriority w:val="99"/>
    <w:rsid w:val="000642D7"/>
  </w:style>
  <w:style w:type="paragraph" w:customStyle="1" w:styleId="afffff3">
    <w:name w:val="Дочерний элемент списка"/>
    <w:basedOn w:val="a0"/>
    <w:next w:val="a0"/>
    <w:uiPriority w:val="99"/>
    <w:rsid w:val="000642D7"/>
    <w:pPr>
      <w:widowControl w:val="0"/>
      <w:autoSpaceDE w:val="0"/>
      <w:autoSpaceDN w:val="0"/>
      <w:adjustRightInd w:val="0"/>
      <w:jc w:val="both"/>
    </w:pPr>
    <w:rPr>
      <w:rFonts w:ascii="Arial" w:hAnsi="Arial" w:cs="Arial"/>
      <w:sz w:val="20"/>
      <w:szCs w:val="20"/>
    </w:rPr>
  </w:style>
  <w:style w:type="paragraph" w:customStyle="1" w:styleId="afffff4">
    <w:name w:val="Заголовок группы контролов"/>
    <w:basedOn w:val="a0"/>
    <w:next w:val="a0"/>
    <w:uiPriority w:val="99"/>
    <w:rsid w:val="000642D7"/>
    <w:pPr>
      <w:widowControl w:val="0"/>
      <w:autoSpaceDE w:val="0"/>
      <w:autoSpaceDN w:val="0"/>
      <w:adjustRightInd w:val="0"/>
      <w:ind w:firstLine="720"/>
      <w:jc w:val="both"/>
    </w:pPr>
    <w:rPr>
      <w:rFonts w:ascii="Arial" w:hAnsi="Arial" w:cs="Arial"/>
      <w:b/>
      <w:bCs/>
      <w:color w:val="000000"/>
    </w:rPr>
  </w:style>
  <w:style w:type="paragraph" w:customStyle="1" w:styleId="afffff5">
    <w:name w:val="Заголовок для информации об изменениях"/>
    <w:basedOn w:val="1"/>
    <w:next w:val="a0"/>
    <w:uiPriority w:val="99"/>
    <w:rsid w:val="000642D7"/>
    <w:pPr>
      <w:keepNext w:val="0"/>
      <w:widowControl w:val="0"/>
      <w:shd w:val="clear" w:color="auto" w:fill="FFFFFF"/>
      <w:autoSpaceDE w:val="0"/>
      <w:autoSpaceDN w:val="0"/>
      <w:adjustRightInd w:val="0"/>
      <w:spacing w:after="108"/>
      <w:jc w:val="center"/>
      <w:outlineLvl w:val="9"/>
    </w:pPr>
    <w:rPr>
      <w:rFonts w:ascii="Arial" w:hAnsi="Arial" w:cs="Arial"/>
      <w:color w:val="26282F"/>
      <w:sz w:val="18"/>
      <w:szCs w:val="18"/>
    </w:rPr>
  </w:style>
  <w:style w:type="paragraph" w:customStyle="1" w:styleId="afffff6">
    <w:name w:val="Заголовок распахивающейся части диалога"/>
    <w:basedOn w:val="a0"/>
    <w:next w:val="a0"/>
    <w:uiPriority w:val="99"/>
    <w:rsid w:val="000642D7"/>
    <w:pPr>
      <w:widowControl w:val="0"/>
      <w:autoSpaceDE w:val="0"/>
      <w:autoSpaceDN w:val="0"/>
      <w:adjustRightInd w:val="0"/>
      <w:ind w:firstLine="720"/>
      <w:jc w:val="both"/>
    </w:pPr>
    <w:rPr>
      <w:rFonts w:ascii="Arial" w:hAnsi="Arial" w:cs="Arial"/>
      <w:i/>
      <w:iCs/>
      <w:color w:val="000080"/>
      <w:sz w:val="22"/>
      <w:szCs w:val="22"/>
    </w:rPr>
  </w:style>
  <w:style w:type="paragraph" w:customStyle="1" w:styleId="afffff7">
    <w:name w:val="Заголовок ЭР (левое окно)"/>
    <w:basedOn w:val="a0"/>
    <w:next w:val="a0"/>
    <w:uiPriority w:val="99"/>
    <w:rsid w:val="000642D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8">
    <w:name w:val="Заголовок ЭР (правое окно)"/>
    <w:basedOn w:val="afffff7"/>
    <w:next w:val="a0"/>
    <w:uiPriority w:val="99"/>
    <w:rsid w:val="000642D7"/>
    <w:pPr>
      <w:spacing w:after="0"/>
      <w:jc w:val="left"/>
    </w:pPr>
  </w:style>
  <w:style w:type="paragraph" w:customStyle="1" w:styleId="afffff9">
    <w:name w:val="Текст информации об изменениях"/>
    <w:basedOn w:val="a0"/>
    <w:next w:val="a0"/>
    <w:uiPriority w:val="99"/>
    <w:rsid w:val="000642D7"/>
    <w:pPr>
      <w:widowControl w:val="0"/>
      <w:autoSpaceDE w:val="0"/>
      <w:autoSpaceDN w:val="0"/>
      <w:adjustRightInd w:val="0"/>
      <w:ind w:firstLine="720"/>
      <w:jc w:val="both"/>
    </w:pPr>
    <w:rPr>
      <w:rFonts w:ascii="Arial" w:hAnsi="Arial" w:cs="Arial"/>
      <w:color w:val="353842"/>
      <w:sz w:val="18"/>
      <w:szCs w:val="18"/>
    </w:rPr>
  </w:style>
  <w:style w:type="paragraph" w:customStyle="1" w:styleId="afffffa">
    <w:name w:val="Информация об изменениях"/>
    <w:basedOn w:val="afffff9"/>
    <w:next w:val="a0"/>
    <w:uiPriority w:val="99"/>
    <w:rsid w:val="000642D7"/>
    <w:pPr>
      <w:spacing w:before="180"/>
      <w:ind w:left="360" w:right="360" w:firstLine="0"/>
    </w:pPr>
  </w:style>
  <w:style w:type="paragraph" w:customStyle="1" w:styleId="afffffb">
    <w:name w:val="Подвал для информации об изменениях"/>
    <w:basedOn w:val="1"/>
    <w:next w:val="a0"/>
    <w:uiPriority w:val="99"/>
    <w:rsid w:val="000642D7"/>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c">
    <w:name w:val="Подзаголовок для информации об изменениях"/>
    <w:basedOn w:val="afffff9"/>
    <w:next w:val="a0"/>
    <w:uiPriority w:val="99"/>
    <w:rsid w:val="000642D7"/>
    <w:rPr>
      <w:b/>
      <w:bCs/>
    </w:rPr>
  </w:style>
  <w:style w:type="paragraph" w:customStyle="1" w:styleId="afffffd">
    <w:name w:val="Подчёркнуный текст"/>
    <w:basedOn w:val="a0"/>
    <w:next w:val="a0"/>
    <w:uiPriority w:val="99"/>
    <w:rsid w:val="000642D7"/>
    <w:pPr>
      <w:widowControl w:val="0"/>
      <w:autoSpaceDE w:val="0"/>
      <w:autoSpaceDN w:val="0"/>
      <w:adjustRightInd w:val="0"/>
      <w:ind w:firstLine="720"/>
      <w:jc w:val="both"/>
    </w:pPr>
    <w:rPr>
      <w:rFonts w:ascii="Arial" w:hAnsi="Arial" w:cs="Arial"/>
    </w:rPr>
  </w:style>
  <w:style w:type="paragraph" w:customStyle="1" w:styleId="afffffe">
    <w:name w:val="Ссылка на официальную публикацию"/>
    <w:basedOn w:val="a0"/>
    <w:next w:val="a0"/>
    <w:uiPriority w:val="99"/>
    <w:rsid w:val="000642D7"/>
    <w:pPr>
      <w:widowControl w:val="0"/>
      <w:autoSpaceDE w:val="0"/>
      <w:autoSpaceDN w:val="0"/>
      <w:adjustRightInd w:val="0"/>
      <w:ind w:firstLine="720"/>
      <w:jc w:val="both"/>
    </w:pPr>
    <w:rPr>
      <w:rFonts w:ascii="Arial" w:hAnsi="Arial" w:cs="Arial"/>
    </w:rPr>
  </w:style>
  <w:style w:type="paragraph" w:customStyle="1" w:styleId="affffff">
    <w:name w:val="Текст ЭР (см. также)"/>
    <w:basedOn w:val="a0"/>
    <w:next w:val="a0"/>
    <w:uiPriority w:val="99"/>
    <w:rsid w:val="000642D7"/>
    <w:pPr>
      <w:widowControl w:val="0"/>
      <w:autoSpaceDE w:val="0"/>
      <w:autoSpaceDN w:val="0"/>
      <w:adjustRightInd w:val="0"/>
      <w:spacing w:before="200"/>
    </w:pPr>
    <w:rPr>
      <w:rFonts w:ascii="Arial" w:hAnsi="Arial" w:cs="Arial"/>
      <w:sz w:val="20"/>
      <w:szCs w:val="20"/>
    </w:rPr>
  </w:style>
  <w:style w:type="paragraph" w:customStyle="1" w:styleId="affffff0">
    <w:name w:val="Формула"/>
    <w:basedOn w:val="a0"/>
    <w:next w:val="a0"/>
    <w:uiPriority w:val="99"/>
    <w:rsid w:val="000642D7"/>
    <w:pPr>
      <w:widowControl w:val="0"/>
      <w:autoSpaceDE w:val="0"/>
      <w:autoSpaceDN w:val="0"/>
      <w:adjustRightInd w:val="0"/>
      <w:spacing w:before="240" w:after="240"/>
      <w:ind w:left="420" w:right="420" w:firstLine="300"/>
      <w:jc w:val="both"/>
    </w:pPr>
    <w:rPr>
      <w:rFonts w:ascii="Arial" w:hAnsi="Arial" w:cs="Arial"/>
    </w:rPr>
  </w:style>
  <w:style w:type="paragraph" w:customStyle="1" w:styleId="-">
    <w:name w:val="ЭР-содержание (правое окно)"/>
    <w:basedOn w:val="a0"/>
    <w:next w:val="a0"/>
    <w:uiPriority w:val="99"/>
    <w:rsid w:val="000642D7"/>
    <w:pPr>
      <w:widowControl w:val="0"/>
      <w:autoSpaceDE w:val="0"/>
      <w:autoSpaceDN w:val="0"/>
      <w:adjustRightInd w:val="0"/>
      <w:spacing w:before="300"/>
    </w:pPr>
    <w:rPr>
      <w:rFonts w:ascii="Arial" w:hAnsi="Arial" w:cs="Arial"/>
    </w:rPr>
  </w:style>
  <w:style w:type="paragraph" w:customStyle="1" w:styleId="affffff1">
    <w:name w:val="Знак Знак Знак Знак"/>
    <w:basedOn w:val="a0"/>
    <w:rsid w:val="000642D7"/>
    <w:pPr>
      <w:spacing w:before="100" w:beforeAutospacing="1" w:after="100" w:afterAutospacing="1"/>
    </w:pPr>
    <w:rPr>
      <w:rFonts w:ascii="Tahoma" w:hAnsi="Tahoma"/>
      <w:sz w:val="20"/>
      <w:szCs w:val="20"/>
      <w:lang w:val="en-US" w:eastAsia="en-US"/>
    </w:rPr>
  </w:style>
  <w:style w:type="paragraph" w:customStyle="1" w:styleId="Default">
    <w:name w:val="Default"/>
    <w:rsid w:val="000642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e">
    <w:name w:val="Абзац списка1"/>
    <w:basedOn w:val="a0"/>
    <w:rsid w:val="000642D7"/>
    <w:pPr>
      <w:ind w:left="720"/>
      <w:contextualSpacing/>
    </w:pPr>
  </w:style>
  <w:style w:type="paragraph" w:customStyle="1" w:styleId="ConsPlusDocList">
    <w:name w:val="ConsPlusDocList"/>
    <w:rsid w:val="00064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42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2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42D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
    <w:name w:val="заголовок 1"/>
    <w:basedOn w:val="a0"/>
    <w:next w:val="a0"/>
    <w:rsid w:val="000642D7"/>
    <w:pPr>
      <w:keepNext/>
      <w:jc w:val="center"/>
    </w:pPr>
    <w:rPr>
      <w:rFonts w:ascii="TimesET" w:hAnsi="TimesET"/>
      <w:szCs w:val="20"/>
    </w:rPr>
  </w:style>
  <w:style w:type="paragraph" w:customStyle="1" w:styleId="28">
    <w:name w:val="заголовок 2"/>
    <w:basedOn w:val="a0"/>
    <w:next w:val="a0"/>
    <w:rsid w:val="000642D7"/>
    <w:pPr>
      <w:keepNext/>
      <w:jc w:val="both"/>
    </w:pPr>
    <w:rPr>
      <w:rFonts w:ascii="TimesEC" w:hAnsi="TimesEC"/>
      <w:szCs w:val="20"/>
    </w:rPr>
  </w:style>
  <w:style w:type="paragraph" w:customStyle="1" w:styleId="ConsPlusTextList1">
    <w:name w:val="ConsPlusTextList1"/>
    <w:rsid w:val="000642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0"/>
    <w:rsid w:val="000642D7"/>
    <w:pPr>
      <w:spacing w:before="100" w:after="100"/>
    </w:pPr>
    <w:rPr>
      <w:rFonts w:ascii="Cambria" w:hAnsi="Cambria" w:cs="Cambria"/>
      <w:noProof/>
      <w:szCs w:val="20"/>
    </w:rPr>
  </w:style>
  <w:style w:type="paragraph" w:customStyle="1" w:styleId="Standard">
    <w:name w:val="Standard"/>
    <w:rsid w:val="000642D7"/>
    <w:pPr>
      <w:widowControl w:val="0"/>
      <w:suppressAutoHyphens/>
      <w:spacing w:after="0" w:line="240" w:lineRule="auto"/>
    </w:pPr>
    <w:rPr>
      <w:rFonts w:ascii="Cambria" w:eastAsia="MS Mincho" w:hAnsi="Cambria" w:cs="Cambria"/>
      <w:kern w:val="2"/>
      <w:sz w:val="24"/>
      <w:szCs w:val="24"/>
      <w:lang w:eastAsia="hi-IN" w:bidi="hi-IN"/>
    </w:rPr>
  </w:style>
  <w:style w:type="paragraph" w:customStyle="1" w:styleId="TableContents">
    <w:name w:val="Table Contents"/>
    <w:basedOn w:val="Standard"/>
    <w:rsid w:val="000642D7"/>
    <w:pPr>
      <w:suppressLineNumbers/>
    </w:pPr>
  </w:style>
  <w:style w:type="paragraph" w:customStyle="1" w:styleId="consplusnormal0">
    <w:name w:val="consplusnormal"/>
    <w:basedOn w:val="a0"/>
    <w:rsid w:val="000642D7"/>
    <w:pPr>
      <w:spacing w:before="100" w:beforeAutospacing="1" w:after="100" w:afterAutospacing="1"/>
    </w:pPr>
    <w:rPr>
      <w:rFonts w:ascii="Cambria" w:hAnsi="Cambria" w:cs="Cambria"/>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0642D7"/>
    <w:pPr>
      <w:spacing w:after="160" w:line="240" w:lineRule="exact"/>
    </w:pPr>
    <w:rPr>
      <w:rFonts w:ascii="Cambria" w:hAnsi="Cambria" w:cs="Cambria"/>
      <w:b/>
      <w:sz w:val="28"/>
      <w:lang w:val="en-US" w:eastAsia="en-US"/>
    </w:rPr>
  </w:style>
  <w:style w:type="paragraph" w:customStyle="1" w:styleId="1f0">
    <w:name w:val="Без интервала1"/>
    <w:qFormat/>
    <w:rsid w:val="000642D7"/>
    <w:pPr>
      <w:suppressAutoHyphens/>
      <w:spacing w:after="0" w:line="240" w:lineRule="auto"/>
    </w:pPr>
    <w:rPr>
      <w:rFonts w:ascii="MS Mincho" w:eastAsia="MS Mincho" w:hAnsi="Times New Roman" w:cs="Cambria"/>
      <w:lang w:eastAsia="ar-SA"/>
    </w:rPr>
  </w:style>
  <w:style w:type="paragraph" w:customStyle="1" w:styleId="29">
    <w:name w:val="Без интервала2"/>
    <w:qFormat/>
    <w:rsid w:val="000642D7"/>
    <w:pPr>
      <w:suppressAutoHyphens/>
      <w:spacing w:after="0" w:line="240" w:lineRule="auto"/>
    </w:pPr>
    <w:rPr>
      <w:rFonts w:ascii="MS Mincho" w:eastAsia="MS Mincho" w:hAnsi="Times New Roman" w:cs="Cambria"/>
      <w:lang w:eastAsia="ar-SA"/>
    </w:rPr>
  </w:style>
  <w:style w:type="paragraph" w:customStyle="1" w:styleId="314">
    <w:name w:val="Основной текст с отступом 3 + 14 пт"/>
    <w:aliases w:val="По ширине,Слева:  0 см,Первая строка: ..."/>
    <w:basedOn w:val="34"/>
    <w:rsid w:val="000642D7"/>
    <w:pPr>
      <w:spacing w:after="120"/>
      <w:ind w:firstLine="540"/>
    </w:pPr>
    <w:rPr>
      <w:rFonts w:ascii="Calibri" w:hAnsi="Calibri"/>
      <w:b w:val="0"/>
      <w:sz w:val="28"/>
      <w:szCs w:val="28"/>
      <w:lang w:eastAsia="en-US"/>
    </w:rPr>
  </w:style>
  <w:style w:type="paragraph" w:customStyle="1" w:styleId="TimesNewRoman">
    <w:name w:val="Times New Roman"/>
    <w:basedOn w:val="a0"/>
    <w:rsid w:val="000642D7"/>
    <w:pPr>
      <w:suppressAutoHyphens/>
      <w:spacing w:after="200" w:line="276" w:lineRule="auto"/>
    </w:pPr>
    <w:rPr>
      <w:rFonts w:ascii="Cambria" w:hAnsi="Cambria" w:cs="Cambria"/>
      <w:sz w:val="28"/>
      <w:szCs w:val="22"/>
      <w:lang w:eastAsia="ar-SA"/>
    </w:rPr>
  </w:style>
  <w:style w:type="paragraph" w:customStyle="1" w:styleId="description2">
    <w:name w:val="description2"/>
    <w:basedOn w:val="a0"/>
    <w:rsid w:val="000642D7"/>
    <w:pPr>
      <w:spacing w:before="100" w:beforeAutospacing="1" w:after="100" w:afterAutospacing="1"/>
    </w:pPr>
    <w:rPr>
      <w:rFonts w:ascii="Cambria" w:hAnsi="Cambria" w:cs="Cambria"/>
      <w:sz w:val="21"/>
      <w:szCs w:val="21"/>
    </w:rPr>
  </w:style>
  <w:style w:type="paragraph" w:customStyle="1" w:styleId="BodyText22">
    <w:name w:val="Body Text 22"/>
    <w:basedOn w:val="a0"/>
    <w:rsid w:val="000642D7"/>
    <w:pPr>
      <w:ind w:firstLine="709"/>
      <w:jc w:val="both"/>
    </w:pPr>
    <w:rPr>
      <w:rFonts w:ascii="Cambria" w:hAnsi="Cambria" w:cs="Cambria"/>
      <w:szCs w:val="20"/>
    </w:rPr>
  </w:style>
  <w:style w:type="paragraph" w:customStyle="1" w:styleId="Point">
    <w:name w:val="Point"/>
    <w:basedOn w:val="a0"/>
    <w:rsid w:val="000642D7"/>
    <w:pPr>
      <w:spacing w:before="120" w:line="288" w:lineRule="auto"/>
      <w:ind w:firstLine="720"/>
      <w:jc w:val="both"/>
    </w:pPr>
    <w:rPr>
      <w:rFonts w:ascii="Cambria" w:hAnsi="Cambria" w:cs="Cambria"/>
    </w:rPr>
  </w:style>
  <w:style w:type="paragraph" w:customStyle="1" w:styleId="std">
    <w:name w:val="std"/>
    <w:basedOn w:val="a0"/>
    <w:rsid w:val="000642D7"/>
    <w:rPr>
      <w:rFonts w:ascii="Cambria" w:hAnsi="Cambria" w:cs="Cambria"/>
    </w:rPr>
  </w:style>
  <w:style w:type="paragraph" w:customStyle="1" w:styleId="BodyText21">
    <w:name w:val="Body Text 2.Основной текст 1"/>
    <w:basedOn w:val="a0"/>
    <w:rsid w:val="000642D7"/>
    <w:pPr>
      <w:ind w:firstLine="720"/>
      <w:jc w:val="both"/>
    </w:pPr>
    <w:rPr>
      <w:rFonts w:ascii="Cambria" w:hAnsi="Cambria" w:cs="Cambria"/>
      <w:sz w:val="28"/>
      <w:szCs w:val="20"/>
    </w:rPr>
  </w:style>
  <w:style w:type="paragraph" w:customStyle="1" w:styleId="affffff3">
    <w:name w:val="Скобки буквы"/>
    <w:basedOn w:val="a0"/>
    <w:rsid w:val="000642D7"/>
    <w:pPr>
      <w:tabs>
        <w:tab w:val="num" w:pos="360"/>
      </w:tabs>
      <w:ind w:left="360" w:hanging="360"/>
    </w:pPr>
    <w:rPr>
      <w:rFonts w:ascii="Cambria" w:hAnsi="Cambria" w:cs="Cambria"/>
      <w:sz w:val="20"/>
      <w:szCs w:val="20"/>
      <w:lang w:eastAsia="en-US"/>
    </w:rPr>
  </w:style>
  <w:style w:type="paragraph" w:customStyle="1" w:styleId="affffff4">
    <w:name w:val="Заголовок текста"/>
    <w:rsid w:val="000642D7"/>
    <w:pPr>
      <w:spacing w:after="240" w:line="240" w:lineRule="auto"/>
      <w:jc w:val="center"/>
    </w:pPr>
    <w:rPr>
      <w:rFonts w:ascii="Cambria" w:eastAsia="Times New Roman" w:hAnsi="Cambria" w:cs="Cambria"/>
      <w:b/>
      <w:noProof/>
      <w:sz w:val="27"/>
      <w:szCs w:val="20"/>
      <w:lang w:eastAsia="ru-RU"/>
    </w:rPr>
  </w:style>
  <w:style w:type="paragraph" w:customStyle="1" w:styleId="affffff5">
    <w:name w:val="Нумерованный абзац"/>
    <w:rsid w:val="000642D7"/>
    <w:pPr>
      <w:tabs>
        <w:tab w:val="num" w:pos="-1701"/>
        <w:tab w:val="left" w:pos="1134"/>
      </w:tabs>
      <w:suppressAutoHyphens/>
      <w:spacing w:before="240" w:after="0" w:line="240" w:lineRule="auto"/>
      <w:ind w:left="-1701" w:hanging="851"/>
      <w:jc w:val="both"/>
    </w:pPr>
    <w:rPr>
      <w:rFonts w:ascii="Cambria" w:eastAsia="Times New Roman" w:hAnsi="Cambria" w:cs="Cambria"/>
      <w:noProof/>
      <w:sz w:val="28"/>
      <w:szCs w:val="20"/>
      <w:lang w:eastAsia="ru-RU"/>
    </w:rPr>
  </w:style>
  <w:style w:type="paragraph" w:customStyle="1" w:styleId="rvps698610">
    <w:name w:val="rvps698610"/>
    <w:basedOn w:val="a0"/>
    <w:rsid w:val="000642D7"/>
    <w:pPr>
      <w:spacing w:after="120"/>
      <w:ind w:right="240"/>
    </w:pPr>
    <w:rPr>
      <w:rFonts w:ascii="Tahoma" w:hAnsi="Tahoma" w:cs="Tahoma"/>
    </w:rPr>
  </w:style>
  <w:style w:type="paragraph" w:customStyle="1" w:styleId="36">
    <w:name w:val="Знак3"/>
    <w:basedOn w:val="a0"/>
    <w:rsid w:val="000642D7"/>
    <w:rPr>
      <w:rFonts w:ascii="Calibri" w:hAnsi="Calibri" w:cs="Calibri"/>
      <w:sz w:val="20"/>
      <w:szCs w:val="20"/>
      <w:lang w:val="en-US" w:eastAsia="en-US"/>
    </w:rPr>
  </w:style>
  <w:style w:type="paragraph" w:customStyle="1" w:styleId="affffff6">
    <w:name w:val="раздилитель сноски"/>
    <w:basedOn w:val="a0"/>
    <w:next w:val="a8"/>
    <w:rsid w:val="000642D7"/>
    <w:pPr>
      <w:spacing w:after="120"/>
      <w:jc w:val="both"/>
    </w:pPr>
    <w:rPr>
      <w:rFonts w:ascii="Cambria" w:hAnsi="Cambria" w:cs="Cambria"/>
      <w:szCs w:val="20"/>
      <w:lang w:val="en-US"/>
    </w:rPr>
  </w:style>
  <w:style w:type="paragraph" w:customStyle="1" w:styleId="1f1">
    <w:name w:val="Стиль1"/>
    <w:rsid w:val="000642D7"/>
    <w:pPr>
      <w:widowControl w:val="0"/>
      <w:spacing w:after="0" w:line="240" w:lineRule="auto"/>
    </w:pPr>
    <w:rPr>
      <w:rFonts w:ascii="Cambria" w:eastAsia="Times New Roman" w:hAnsi="Cambria" w:cs="Cambria"/>
      <w:sz w:val="28"/>
      <w:szCs w:val="20"/>
      <w:lang w:eastAsia="ru-RU"/>
    </w:rPr>
  </w:style>
  <w:style w:type="paragraph" w:customStyle="1" w:styleId="1f2">
    <w:name w:val="Знак Знак Знак1"/>
    <w:basedOn w:val="a0"/>
    <w:rsid w:val="000642D7"/>
    <w:pPr>
      <w:spacing w:after="160" w:line="240" w:lineRule="exact"/>
    </w:pPr>
    <w:rPr>
      <w:rFonts w:ascii="Calibri" w:hAnsi="Calibri" w:cs="Calibri"/>
      <w:sz w:val="20"/>
      <w:szCs w:val="20"/>
      <w:lang w:val="en-US" w:eastAsia="en-US"/>
    </w:rPr>
  </w:style>
  <w:style w:type="paragraph" w:customStyle="1" w:styleId="Style2">
    <w:name w:val="Style2"/>
    <w:basedOn w:val="a0"/>
    <w:rsid w:val="000642D7"/>
    <w:pPr>
      <w:widowControl w:val="0"/>
      <w:autoSpaceDE w:val="0"/>
      <w:autoSpaceDN w:val="0"/>
      <w:adjustRightInd w:val="0"/>
    </w:pPr>
    <w:rPr>
      <w:rFonts w:ascii="Cambria" w:hAnsi="Cambria" w:cs="Cambria"/>
    </w:rPr>
  </w:style>
  <w:style w:type="paragraph" w:customStyle="1" w:styleId="Style3">
    <w:name w:val="Style3"/>
    <w:basedOn w:val="a0"/>
    <w:rsid w:val="000642D7"/>
    <w:pPr>
      <w:widowControl w:val="0"/>
      <w:autoSpaceDE w:val="0"/>
      <w:autoSpaceDN w:val="0"/>
      <w:adjustRightInd w:val="0"/>
      <w:spacing w:line="322" w:lineRule="exact"/>
      <w:ind w:firstLine="706"/>
      <w:jc w:val="both"/>
    </w:pPr>
    <w:rPr>
      <w:rFonts w:ascii="Cambria" w:hAnsi="Cambria" w:cs="Cambria"/>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0642D7"/>
    <w:pPr>
      <w:spacing w:after="160" w:line="240" w:lineRule="exact"/>
    </w:pPr>
    <w:rPr>
      <w:rFonts w:ascii="Cambria" w:hAnsi="Cambria" w:cs="Cambria"/>
      <w:b/>
      <w:sz w:val="28"/>
      <w:lang w:val="en-US" w:eastAsia="en-US"/>
    </w:rPr>
  </w:style>
  <w:style w:type="paragraph" w:customStyle="1" w:styleId="main">
    <w:name w:val="main"/>
    <w:basedOn w:val="a0"/>
    <w:rsid w:val="000642D7"/>
    <w:pPr>
      <w:spacing w:after="120"/>
      <w:ind w:firstLine="709"/>
      <w:jc w:val="both"/>
    </w:pPr>
    <w:rPr>
      <w:rFonts w:ascii="Cambria" w:hAnsi="Cambria" w:cs="Cambria"/>
      <w:sz w:val="26"/>
      <w:szCs w:val="26"/>
    </w:rPr>
  </w:style>
  <w:style w:type="paragraph" w:customStyle="1" w:styleId="consplusnonformat0">
    <w:name w:val="consplusnonformat"/>
    <w:basedOn w:val="a0"/>
    <w:rsid w:val="000642D7"/>
    <w:pPr>
      <w:spacing w:before="100" w:beforeAutospacing="1" w:after="100" w:afterAutospacing="1"/>
    </w:pPr>
    <w:rPr>
      <w:rFonts w:ascii="Cambria" w:hAnsi="Cambria" w:cs="Cambria"/>
    </w:rPr>
  </w:style>
  <w:style w:type="paragraph" w:customStyle="1" w:styleId="xl65">
    <w:name w:val="xl65"/>
    <w:basedOn w:val="a0"/>
    <w:rsid w:val="000642D7"/>
    <w:pPr>
      <w:spacing w:before="100" w:beforeAutospacing="1" w:after="100" w:afterAutospacing="1"/>
    </w:pPr>
    <w:rPr>
      <w:rFonts w:ascii="Cambria" w:hAnsi="Cambria" w:cs="Cambria"/>
    </w:rPr>
  </w:style>
  <w:style w:type="paragraph" w:customStyle="1" w:styleId="xl66">
    <w:name w:val="xl66"/>
    <w:basedOn w:val="a0"/>
    <w:rsid w:val="000642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0"/>
    <w:rsid w:val="000642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0"/>
    <w:rsid w:val="000642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0"/>
    <w:rsid w:val="000642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0"/>
    <w:rsid w:val="000642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0"/>
    <w:rsid w:val="000642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0"/>
    <w:rsid w:val="000642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0"/>
    <w:rsid w:val="000642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0"/>
    <w:rsid w:val="000642D7"/>
    <w:pPr>
      <w:spacing w:before="100" w:beforeAutospacing="1" w:after="100" w:afterAutospacing="1"/>
    </w:pPr>
    <w:rPr>
      <w:rFonts w:ascii="Cambria" w:hAnsi="Cambria" w:cs="Cambria"/>
    </w:rPr>
  </w:style>
  <w:style w:type="paragraph" w:customStyle="1" w:styleId="xl75">
    <w:name w:val="xl75"/>
    <w:basedOn w:val="a0"/>
    <w:rsid w:val="000642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0"/>
    <w:rsid w:val="000642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0"/>
    <w:rsid w:val="000642D7"/>
    <w:pPr>
      <w:spacing w:before="100" w:beforeAutospacing="1" w:after="100" w:afterAutospacing="1"/>
    </w:pPr>
    <w:rPr>
      <w:rFonts w:ascii="Cambria" w:hAnsi="Cambria" w:cs="Cambria"/>
      <w:sz w:val="26"/>
      <w:szCs w:val="26"/>
    </w:rPr>
  </w:style>
  <w:style w:type="paragraph" w:customStyle="1" w:styleId="xl78">
    <w:name w:val="xl78"/>
    <w:basedOn w:val="a0"/>
    <w:rsid w:val="000642D7"/>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0"/>
    <w:rsid w:val="000642D7"/>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0"/>
    <w:rsid w:val="000642D7"/>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0"/>
    <w:rsid w:val="000642D7"/>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0"/>
    <w:rsid w:val="000642D7"/>
    <w:pPr>
      <w:spacing w:before="100" w:beforeAutospacing="1" w:after="100" w:afterAutospacing="1"/>
      <w:jc w:val="center"/>
    </w:pPr>
    <w:rPr>
      <w:rFonts w:ascii="Cambria" w:hAnsi="Cambria" w:cs="Cambria"/>
      <w:sz w:val="26"/>
      <w:szCs w:val="26"/>
    </w:rPr>
  </w:style>
  <w:style w:type="paragraph" w:customStyle="1" w:styleId="xl83">
    <w:name w:val="xl83"/>
    <w:basedOn w:val="a0"/>
    <w:rsid w:val="000642D7"/>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0"/>
    <w:rsid w:val="000642D7"/>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0"/>
    <w:rsid w:val="000642D7"/>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0"/>
    <w:rsid w:val="000642D7"/>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0"/>
    <w:rsid w:val="000642D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0"/>
    <w:rsid w:val="000642D7"/>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0"/>
    <w:rsid w:val="000642D7"/>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0"/>
    <w:rsid w:val="000642D7"/>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0"/>
    <w:rsid w:val="000642D7"/>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0"/>
    <w:rsid w:val="000642D7"/>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0"/>
    <w:rsid w:val="000642D7"/>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0"/>
    <w:rsid w:val="000642D7"/>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0"/>
    <w:rsid w:val="000642D7"/>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0"/>
    <w:rsid w:val="000642D7"/>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0"/>
    <w:rsid w:val="000642D7"/>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0"/>
    <w:rsid w:val="000642D7"/>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0"/>
    <w:rsid w:val="000642D7"/>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0"/>
    <w:rsid w:val="000642D7"/>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0"/>
    <w:rsid w:val="000642D7"/>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0"/>
    <w:rsid w:val="000642D7"/>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0"/>
    <w:rsid w:val="000642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0"/>
    <w:rsid w:val="000642D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0"/>
    <w:rsid w:val="000642D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0"/>
    <w:rsid w:val="000642D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0"/>
    <w:rsid w:val="000642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0"/>
    <w:rsid w:val="000642D7"/>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0"/>
    <w:rsid w:val="000642D7"/>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0"/>
    <w:rsid w:val="000642D7"/>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0"/>
    <w:rsid w:val="000642D7"/>
    <w:pPr>
      <w:autoSpaceDE w:val="0"/>
      <w:autoSpaceDN w:val="0"/>
    </w:pPr>
    <w:rPr>
      <w:rFonts w:ascii="Cambria" w:eastAsia="MS Mincho" w:hAnsi="Cambria" w:cs="Cambria"/>
      <w:sz w:val="26"/>
      <w:szCs w:val="26"/>
    </w:rPr>
  </w:style>
  <w:style w:type="paragraph" w:customStyle="1" w:styleId="xl163">
    <w:name w:val="xl163"/>
    <w:basedOn w:val="a0"/>
    <w:rsid w:val="000642D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64">
    <w:name w:val="xl164"/>
    <w:basedOn w:val="a0"/>
    <w:rsid w:val="000642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65">
    <w:name w:val="xl165"/>
    <w:basedOn w:val="a0"/>
    <w:rsid w:val="000642D7"/>
    <w:pPr>
      <w:pBdr>
        <w:top w:val="single" w:sz="4" w:space="0" w:color="auto"/>
        <w:left w:val="single" w:sz="4" w:space="0" w:color="auto"/>
        <w:bottom w:val="single" w:sz="4" w:space="0" w:color="auto"/>
      </w:pBdr>
      <w:spacing w:before="100" w:beforeAutospacing="1" w:after="100" w:afterAutospacing="1"/>
      <w:jc w:val="right"/>
    </w:pPr>
    <w:rPr>
      <w:sz w:val="22"/>
      <w:szCs w:val="22"/>
    </w:rPr>
  </w:style>
  <w:style w:type="paragraph" w:customStyle="1" w:styleId="xl166">
    <w:name w:val="xl166"/>
    <w:basedOn w:val="a0"/>
    <w:rsid w:val="000642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167">
    <w:name w:val="xl167"/>
    <w:basedOn w:val="a0"/>
    <w:rsid w:val="000642D7"/>
    <w:pPr>
      <w:pBdr>
        <w:top w:val="single" w:sz="4" w:space="0" w:color="auto"/>
        <w:left w:val="single" w:sz="4" w:space="0" w:color="auto"/>
        <w:bottom w:val="single" w:sz="4" w:space="0" w:color="auto"/>
      </w:pBdr>
      <w:spacing w:before="100" w:beforeAutospacing="1" w:after="100" w:afterAutospacing="1"/>
      <w:jc w:val="right"/>
    </w:pPr>
    <w:rPr>
      <w:b/>
      <w:bCs/>
      <w:sz w:val="22"/>
      <w:szCs w:val="22"/>
    </w:rPr>
  </w:style>
  <w:style w:type="paragraph" w:customStyle="1" w:styleId="xl168">
    <w:name w:val="xl168"/>
    <w:basedOn w:val="a0"/>
    <w:rsid w:val="000642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69">
    <w:name w:val="xl169"/>
    <w:basedOn w:val="a0"/>
    <w:rsid w:val="000642D7"/>
    <w:pPr>
      <w:pBdr>
        <w:top w:val="single" w:sz="4" w:space="0" w:color="auto"/>
        <w:left w:val="single" w:sz="4" w:space="0" w:color="auto"/>
        <w:bottom w:val="single" w:sz="4" w:space="0" w:color="auto"/>
      </w:pBdr>
      <w:spacing w:before="100" w:beforeAutospacing="1" w:after="100" w:afterAutospacing="1"/>
      <w:jc w:val="right"/>
    </w:pPr>
    <w:rPr>
      <w:sz w:val="22"/>
      <w:szCs w:val="22"/>
    </w:rPr>
  </w:style>
  <w:style w:type="paragraph" w:customStyle="1" w:styleId="xl170">
    <w:name w:val="xl170"/>
    <w:basedOn w:val="a0"/>
    <w:rsid w:val="000642D7"/>
    <w:pPr>
      <w:pBdr>
        <w:bottom w:val="single" w:sz="4" w:space="0" w:color="auto"/>
        <w:right w:val="single" w:sz="4" w:space="0" w:color="auto"/>
      </w:pBdr>
      <w:spacing w:before="100" w:beforeAutospacing="1" w:after="100" w:afterAutospacing="1"/>
    </w:pPr>
    <w:rPr>
      <w:b/>
      <w:bCs/>
      <w:sz w:val="22"/>
      <w:szCs w:val="22"/>
    </w:rPr>
  </w:style>
  <w:style w:type="paragraph" w:customStyle="1" w:styleId="xl171">
    <w:name w:val="xl171"/>
    <w:basedOn w:val="a0"/>
    <w:rsid w:val="000642D7"/>
    <w:pPr>
      <w:pBdr>
        <w:right w:val="single" w:sz="4" w:space="0" w:color="auto"/>
      </w:pBdr>
      <w:spacing w:before="100" w:beforeAutospacing="1" w:after="100" w:afterAutospacing="1"/>
    </w:pPr>
    <w:rPr>
      <w:b/>
      <w:bCs/>
      <w:sz w:val="22"/>
      <w:szCs w:val="22"/>
    </w:rPr>
  </w:style>
  <w:style w:type="paragraph" w:customStyle="1" w:styleId="xl172">
    <w:name w:val="xl172"/>
    <w:basedOn w:val="a0"/>
    <w:rsid w:val="000642D7"/>
    <w:pPr>
      <w:pBdr>
        <w:right w:val="single" w:sz="4" w:space="0" w:color="auto"/>
      </w:pBdr>
      <w:spacing w:before="100" w:beforeAutospacing="1" w:after="100" w:afterAutospacing="1"/>
    </w:pPr>
    <w:rPr>
      <w:sz w:val="22"/>
      <w:szCs w:val="22"/>
    </w:rPr>
  </w:style>
  <w:style w:type="paragraph" w:customStyle="1" w:styleId="xl173">
    <w:name w:val="xl173"/>
    <w:basedOn w:val="a0"/>
    <w:rsid w:val="000642D7"/>
    <w:pPr>
      <w:pBdr>
        <w:bottom w:val="single" w:sz="4" w:space="0" w:color="auto"/>
        <w:right w:val="single" w:sz="4" w:space="0" w:color="auto"/>
      </w:pBdr>
      <w:spacing w:before="100" w:beforeAutospacing="1" w:after="100" w:afterAutospacing="1"/>
    </w:pPr>
    <w:rPr>
      <w:sz w:val="22"/>
      <w:szCs w:val="22"/>
    </w:rPr>
  </w:style>
  <w:style w:type="paragraph" w:customStyle="1" w:styleId="xl174">
    <w:name w:val="xl174"/>
    <w:basedOn w:val="a0"/>
    <w:rsid w:val="000642D7"/>
    <w:pPr>
      <w:spacing w:before="100" w:beforeAutospacing="1" w:after="100" w:afterAutospacing="1"/>
    </w:pPr>
    <w:rPr>
      <w:sz w:val="22"/>
      <w:szCs w:val="22"/>
    </w:rPr>
  </w:style>
  <w:style w:type="paragraph" w:customStyle="1" w:styleId="xl175">
    <w:name w:val="xl175"/>
    <w:basedOn w:val="a0"/>
    <w:rsid w:val="000642D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color w:val="FF0000"/>
      <w:sz w:val="22"/>
      <w:szCs w:val="22"/>
    </w:rPr>
  </w:style>
  <w:style w:type="paragraph" w:customStyle="1" w:styleId="xl176">
    <w:name w:val="xl176"/>
    <w:basedOn w:val="a0"/>
    <w:rsid w:val="000642D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b/>
      <w:bCs/>
      <w:color w:val="FF0000"/>
      <w:sz w:val="22"/>
      <w:szCs w:val="22"/>
    </w:rPr>
  </w:style>
  <w:style w:type="paragraph" w:customStyle="1" w:styleId="xl177">
    <w:name w:val="xl177"/>
    <w:basedOn w:val="a0"/>
    <w:rsid w:val="000642D7"/>
    <w:pPr>
      <w:pBdr>
        <w:top w:val="single" w:sz="4" w:space="0" w:color="auto"/>
        <w:left w:val="single" w:sz="4" w:space="0" w:color="auto"/>
        <w:bottom w:val="single" w:sz="4" w:space="0" w:color="auto"/>
      </w:pBdr>
      <w:shd w:val="clear" w:color="auto" w:fill="FFFF00"/>
      <w:spacing w:before="100" w:beforeAutospacing="1" w:after="100" w:afterAutospacing="1"/>
      <w:jc w:val="right"/>
    </w:pPr>
    <w:rPr>
      <w:color w:val="FF0000"/>
      <w:sz w:val="22"/>
      <w:szCs w:val="22"/>
    </w:rPr>
  </w:style>
  <w:style w:type="paragraph" w:customStyle="1" w:styleId="xl178">
    <w:name w:val="xl178"/>
    <w:basedOn w:val="a0"/>
    <w:rsid w:val="000642D7"/>
    <w:pPr>
      <w:pBdr>
        <w:top w:val="single" w:sz="4" w:space="0" w:color="auto"/>
        <w:left w:val="single" w:sz="4" w:space="0" w:color="auto"/>
        <w:bottom w:val="single" w:sz="4" w:space="0" w:color="auto"/>
      </w:pBdr>
      <w:shd w:val="clear" w:color="auto" w:fill="FFFF00"/>
      <w:spacing w:before="100" w:beforeAutospacing="1" w:after="100" w:afterAutospacing="1"/>
      <w:jc w:val="right"/>
    </w:pPr>
    <w:rPr>
      <w:b/>
      <w:bCs/>
      <w:color w:val="FF0000"/>
      <w:sz w:val="22"/>
      <w:szCs w:val="22"/>
    </w:rPr>
  </w:style>
  <w:style w:type="paragraph" w:customStyle="1" w:styleId="xl179">
    <w:name w:val="xl179"/>
    <w:basedOn w:val="a0"/>
    <w:rsid w:val="000642D7"/>
    <w:pPr>
      <w:spacing w:before="100" w:beforeAutospacing="1" w:after="100" w:afterAutospacing="1"/>
      <w:jc w:val="center"/>
    </w:pPr>
    <w:rPr>
      <w:sz w:val="22"/>
      <w:szCs w:val="22"/>
    </w:rPr>
  </w:style>
  <w:style w:type="paragraph" w:customStyle="1" w:styleId="xl180">
    <w:name w:val="xl180"/>
    <w:basedOn w:val="a0"/>
    <w:rsid w:val="000642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1">
    <w:name w:val="xl181"/>
    <w:basedOn w:val="a0"/>
    <w:rsid w:val="000642D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82">
    <w:name w:val="xl182"/>
    <w:basedOn w:val="a0"/>
    <w:rsid w:val="000642D7"/>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83">
    <w:name w:val="xl183"/>
    <w:basedOn w:val="a0"/>
    <w:rsid w:val="000642D7"/>
    <w:pPr>
      <w:pBdr>
        <w:top w:val="single" w:sz="4" w:space="0" w:color="auto"/>
        <w:right w:val="single" w:sz="4" w:space="0" w:color="auto"/>
      </w:pBdr>
      <w:spacing w:before="100" w:beforeAutospacing="1" w:after="100" w:afterAutospacing="1"/>
    </w:pPr>
    <w:rPr>
      <w:sz w:val="22"/>
      <w:szCs w:val="22"/>
    </w:rPr>
  </w:style>
  <w:style w:type="paragraph" w:customStyle="1" w:styleId="xl184">
    <w:name w:val="xl184"/>
    <w:basedOn w:val="a0"/>
    <w:rsid w:val="000642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5">
    <w:name w:val="xl185"/>
    <w:basedOn w:val="a0"/>
    <w:rsid w:val="000642D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FF0000"/>
      <w:sz w:val="22"/>
      <w:szCs w:val="22"/>
    </w:rPr>
  </w:style>
  <w:style w:type="paragraph" w:customStyle="1" w:styleId="xl186">
    <w:name w:val="xl186"/>
    <w:basedOn w:val="a0"/>
    <w:rsid w:val="000642D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2"/>
      <w:szCs w:val="22"/>
    </w:rPr>
  </w:style>
  <w:style w:type="paragraph" w:customStyle="1" w:styleId="xl187">
    <w:name w:val="xl187"/>
    <w:basedOn w:val="a0"/>
    <w:rsid w:val="000642D7"/>
    <w:pPr>
      <w:pBdr>
        <w:top w:val="single" w:sz="4" w:space="0" w:color="auto"/>
      </w:pBdr>
      <w:spacing w:before="100" w:beforeAutospacing="1" w:after="100" w:afterAutospacing="1"/>
      <w:jc w:val="center"/>
    </w:pPr>
    <w:rPr>
      <w:sz w:val="22"/>
      <w:szCs w:val="22"/>
    </w:rPr>
  </w:style>
  <w:style w:type="paragraph" w:customStyle="1" w:styleId="xl188">
    <w:name w:val="xl188"/>
    <w:basedOn w:val="a0"/>
    <w:rsid w:val="000642D7"/>
    <w:pPr>
      <w:pBdr>
        <w:bottom w:val="single" w:sz="4" w:space="0" w:color="auto"/>
        <w:right w:val="single" w:sz="4" w:space="0" w:color="auto"/>
      </w:pBdr>
      <w:spacing w:before="100" w:beforeAutospacing="1" w:after="100" w:afterAutospacing="1"/>
    </w:pPr>
    <w:rPr>
      <w:sz w:val="22"/>
      <w:szCs w:val="22"/>
    </w:rPr>
  </w:style>
  <w:style w:type="paragraph" w:customStyle="1" w:styleId="xl189">
    <w:name w:val="xl189"/>
    <w:basedOn w:val="a0"/>
    <w:rsid w:val="000642D7"/>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0">
    <w:name w:val="xl190"/>
    <w:basedOn w:val="a0"/>
    <w:rsid w:val="000642D7"/>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1">
    <w:name w:val="xl191"/>
    <w:basedOn w:val="a0"/>
    <w:rsid w:val="000642D7"/>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0"/>
    <w:rsid w:val="000642D7"/>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0"/>
    <w:rsid w:val="000642D7"/>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0"/>
    <w:rsid w:val="000642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5">
    <w:name w:val="xl195"/>
    <w:basedOn w:val="a0"/>
    <w:rsid w:val="000642D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96">
    <w:name w:val="xl196"/>
    <w:basedOn w:val="a0"/>
    <w:rsid w:val="000642D7"/>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97">
    <w:name w:val="xl197"/>
    <w:basedOn w:val="a0"/>
    <w:rsid w:val="000642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2b">
    <w:name w:val="Основной текст2"/>
    <w:rsid w:val="000642D7"/>
    <w:pPr>
      <w:spacing w:after="0" w:line="240" w:lineRule="auto"/>
      <w:ind w:firstLine="709"/>
      <w:jc w:val="both"/>
    </w:pPr>
    <w:rPr>
      <w:rFonts w:ascii="MS Mincho" w:eastAsia="MS Mincho" w:hAnsi="MS Mincho" w:cs="Cambria"/>
      <w:sz w:val="24"/>
    </w:rPr>
  </w:style>
  <w:style w:type="paragraph" w:customStyle="1" w:styleId="2c">
    <w:name w:val="Обычный2"/>
    <w:rsid w:val="000642D7"/>
    <w:pPr>
      <w:spacing w:after="0" w:line="240" w:lineRule="auto"/>
      <w:jc w:val="center"/>
    </w:pPr>
    <w:rPr>
      <w:rFonts w:ascii="Cambria" w:eastAsia="Times New Roman" w:hAnsi="Cambria" w:cs="Cambria"/>
      <w:sz w:val="20"/>
      <w:szCs w:val="20"/>
      <w:lang w:eastAsia="ru-RU"/>
    </w:rPr>
  </w:style>
  <w:style w:type="paragraph" w:customStyle="1" w:styleId="214">
    <w:name w:val="Без интервала21"/>
    <w:rsid w:val="000642D7"/>
    <w:pPr>
      <w:suppressAutoHyphens/>
      <w:spacing w:after="0" w:line="240" w:lineRule="auto"/>
    </w:pPr>
    <w:rPr>
      <w:rFonts w:ascii="MS Mincho" w:eastAsia="MS Mincho" w:hAnsi="Times New Roman" w:cs="Cambria"/>
      <w:lang w:eastAsia="ar-SA"/>
    </w:rPr>
  </w:style>
  <w:style w:type="paragraph" w:customStyle="1" w:styleId="37">
    <w:name w:val="Основной текст3"/>
    <w:rsid w:val="000642D7"/>
    <w:pPr>
      <w:spacing w:after="0" w:line="240" w:lineRule="auto"/>
      <w:ind w:firstLine="709"/>
      <w:jc w:val="both"/>
    </w:pPr>
    <w:rPr>
      <w:rFonts w:ascii="MS Mincho" w:eastAsia="MS Mincho" w:hAnsi="MS Mincho" w:cs="Cambria"/>
      <w:sz w:val="24"/>
    </w:rPr>
  </w:style>
  <w:style w:type="paragraph" w:customStyle="1" w:styleId="38">
    <w:name w:val="Обычный3"/>
    <w:rsid w:val="000642D7"/>
    <w:pPr>
      <w:spacing w:after="0" w:line="240" w:lineRule="auto"/>
      <w:jc w:val="center"/>
    </w:pPr>
    <w:rPr>
      <w:rFonts w:ascii="Cambria" w:eastAsia="Times New Roman" w:hAnsi="Cambria" w:cs="Cambria"/>
      <w:sz w:val="20"/>
      <w:szCs w:val="20"/>
      <w:lang w:eastAsia="ru-RU"/>
    </w:rPr>
  </w:style>
  <w:style w:type="paragraph" w:customStyle="1" w:styleId="Style4">
    <w:name w:val="Style4"/>
    <w:basedOn w:val="a0"/>
    <w:rsid w:val="000642D7"/>
    <w:pPr>
      <w:widowControl w:val="0"/>
      <w:autoSpaceDE w:val="0"/>
      <w:autoSpaceDN w:val="0"/>
      <w:adjustRightInd w:val="0"/>
      <w:spacing w:line="324" w:lineRule="exact"/>
      <w:ind w:firstLine="552"/>
      <w:jc w:val="both"/>
    </w:pPr>
  </w:style>
  <w:style w:type="paragraph" w:customStyle="1" w:styleId="Style5">
    <w:name w:val="Style5"/>
    <w:basedOn w:val="a0"/>
    <w:rsid w:val="000642D7"/>
    <w:pPr>
      <w:widowControl w:val="0"/>
      <w:autoSpaceDE w:val="0"/>
      <w:autoSpaceDN w:val="0"/>
      <w:adjustRightInd w:val="0"/>
      <w:spacing w:line="326" w:lineRule="exact"/>
      <w:ind w:hanging="360"/>
    </w:pPr>
  </w:style>
  <w:style w:type="paragraph" w:customStyle="1" w:styleId="font5">
    <w:name w:val="font5"/>
    <w:basedOn w:val="a0"/>
    <w:rsid w:val="000642D7"/>
    <w:pPr>
      <w:spacing w:before="100" w:beforeAutospacing="1" w:after="100" w:afterAutospacing="1"/>
    </w:pPr>
    <w:rPr>
      <w:b/>
      <w:bCs/>
      <w:color w:val="000000"/>
      <w:sz w:val="18"/>
      <w:szCs w:val="18"/>
    </w:rPr>
  </w:style>
  <w:style w:type="paragraph" w:customStyle="1" w:styleId="xl111">
    <w:name w:val="xl111"/>
    <w:basedOn w:val="a0"/>
    <w:rsid w:val="000642D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0"/>
    <w:rsid w:val="000642D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b/>
      <w:bCs/>
      <w:sz w:val="18"/>
      <w:szCs w:val="18"/>
    </w:rPr>
  </w:style>
  <w:style w:type="paragraph" w:customStyle="1" w:styleId="xl113">
    <w:name w:val="xl113"/>
    <w:basedOn w:val="a0"/>
    <w:rsid w:val="000642D7"/>
    <w:pPr>
      <w:pBdr>
        <w:top w:val="single" w:sz="4" w:space="0" w:color="auto"/>
        <w:left w:val="single" w:sz="4" w:space="0" w:color="auto"/>
        <w:right w:val="single" w:sz="4" w:space="0" w:color="auto"/>
      </w:pBdr>
      <w:spacing w:before="100" w:beforeAutospacing="1" w:after="100" w:afterAutospacing="1"/>
      <w:jc w:val="both"/>
    </w:pPr>
    <w:rPr>
      <w:color w:val="000000"/>
      <w:sz w:val="18"/>
      <w:szCs w:val="18"/>
    </w:rPr>
  </w:style>
  <w:style w:type="paragraph" w:customStyle="1" w:styleId="xl114">
    <w:name w:val="xl114"/>
    <w:basedOn w:val="a0"/>
    <w:rsid w:val="000642D7"/>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5">
    <w:name w:val="xl115"/>
    <w:basedOn w:val="a0"/>
    <w:rsid w:val="000642D7"/>
    <w:pPr>
      <w:pBdr>
        <w:top w:val="single" w:sz="4" w:space="0" w:color="auto"/>
        <w:left w:val="single" w:sz="4" w:space="0" w:color="auto"/>
        <w:right w:val="single" w:sz="4" w:space="0" w:color="auto"/>
      </w:pBdr>
      <w:spacing w:before="100" w:beforeAutospacing="1" w:after="100" w:afterAutospacing="1"/>
      <w:jc w:val="both"/>
    </w:pPr>
    <w:rPr>
      <w:b/>
      <w:bCs/>
      <w:sz w:val="18"/>
      <w:szCs w:val="18"/>
    </w:rPr>
  </w:style>
  <w:style w:type="paragraph" w:customStyle="1" w:styleId="xl116">
    <w:name w:val="xl116"/>
    <w:basedOn w:val="a0"/>
    <w:rsid w:val="000642D7"/>
    <w:pPr>
      <w:pBdr>
        <w:left w:val="single" w:sz="4" w:space="0" w:color="auto"/>
        <w:right w:val="single" w:sz="4" w:space="0" w:color="auto"/>
      </w:pBdr>
      <w:spacing w:before="100" w:beforeAutospacing="1" w:after="100" w:afterAutospacing="1"/>
      <w:jc w:val="both"/>
    </w:pPr>
    <w:rPr>
      <w:b/>
      <w:bCs/>
      <w:sz w:val="18"/>
      <w:szCs w:val="18"/>
    </w:rPr>
  </w:style>
  <w:style w:type="paragraph" w:customStyle="1" w:styleId="xl117">
    <w:name w:val="xl117"/>
    <w:basedOn w:val="a0"/>
    <w:rsid w:val="000642D7"/>
    <w:pPr>
      <w:pBdr>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118">
    <w:name w:val="xl118"/>
    <w:basedOn w:val="a0"/>
    <w:rsid w:val="000642D7"/>
    <w:pPr>
      <w:pBdr>
        <w:top w:val="single" w:sz="4" w:space="0" w:color="auto"/>
        <w:left w:val="single" w:sz="4" w:space="0" w:color="auto"/>
        <w:right w:val="single" w:sz="4" w:space="0" w:color="auto"/>
      </w:pBdr>
      <w:spacing w:before="100" w:beforeAutospacing="1" w:after="100" w:afterAutospacing="1"/>
      <w:jc w:val="center"/>
    </w:pPr>
    <w:rPr>
      <w:b/>
      <w:bCs/>
      <w:sz w:val="18"/>
      <w:szCs w:val="18"/>
    </w:rPr>
  </w:style>
  <w:style w:type="paragraph" w:customStyle="1" w:styleId="xl119">
    <w:name w:val="xl119"/>
    <w:basedOn w:val="a0"/>
    <w:rsid w:val="000642D7"/>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120">
    <w:name w:val="xl120"/>
    <w:basedOn w:val="a0"/>
    <w:rsid w:val="000642D7"/>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font6">
    <w:name w:val="font6"/>
    <w:basedOn w:val="a0"/>
    <w:rsid w:val="000642D7"/>
    <w:pPr>
      <w:spacing w:before="100" w:beforeAutospacing="1" w:after="100" w:afterAutospacing="1"/>
    </w:pPr>
    <w:rPr>
      <w:color w:val="000000"/>
      <w:sz w:val="14"/>
      <w:szCs w:val="14"/>
    </w:rPr>
  </w:style>
  <w:style w:type="paragraph" w:customStyle="1" w:styleId="xl64">
    <w:name w:val="xl64"/>
    <w:basedOn w:val="a0"/>
    <w:rsid w:val="000642D7"/>
    <w:pPr>
      <w:spacing w:before="100" w:beforeAutospacing="1" w:after="100" w:afterAutospacing="1"/>
      <w:jc w:val="center"/>
    </w:pPr>
    <w:rPr>
      <w:color w:val="000000"/>
    </w:rPr>
  </w:style>
  <w:style w:type="paragraph" w:customStyle="1" w:styleId="110">
    <w:name w:val="Абзац списка11"/>
    <w:basedOn w:val="a0"/>
    <w:rsid w:val="000642D7"/>
    <w:pPr>
      <w:ind w:left="720"/>
      <w:contextualSpacing/>
    </w:pPr>
    <w:rPr>
      <w:sz w:val="26"/>
      <w:szCs w:val="26"/>
    </w:rPr>
  </w:style>
  <w:style w:type="paragraph" w:customStyle="1" w:styleId="111">
    <w:name w:val="Без интервала11"/>
    <w:rsid w:val="000642D7"/>
    <w:pPr>
      <w:suppressAutoHyphens/>
      <w:spacing w:after="0" w:line="240" w:lineRule="auto"/>
    </w:pPr>
    <w:rPr>
      <w:rFonts w:ascii="MS Mincho" w:eastAsia="MS Mincho" w:hAnsi="Times New Roman" w:cs="Cambria"/>
      <w:lang w:eastAsia="ar-SA"/>
    </w:rPr>
  </w:style>
  <w:style w:type="paragraph" w:customStyle="1" w:styleId="2d">
    <w:name w:val="Знак2"/>
    <w:basedOn w:val="a0"/>
    <w:rsid w:val="000642D7"/>
    <w:rPr>
      <w:rFonts w:ascii="Calibri" w:hAnsi="Calibri" w:cs="Calibri"/>
      <w:sz w:val="20"/>
      <w:szCs w:val="2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0642D7"/>
    <w:pPr>
      <w:spacing w:after="160" w:line="240" w:lineRule="exact"/>
    </w:pPr>
    <w:rPr>
      <w:rFonts w:ascii="Cambria" w:hAnsi="Cambria" w:cs="Cambria"/>
      <w:b/>
      <w:sz w:val="28"/>
      <w:lang w:val="en-US" w:eastAsia="en-US"/>
    </w:rPr>
  </w:style>
  <w:style w:type="paragraph" w:customStyle="1" w:styleId="215">
    <w:name w:val="Основной текст21"/>
    <w:rsid w:val="000642D7"/>
    <w:pPr>
      <w:spacing w:after="0" w:line="240" w:lineRule="auto"/>
      <w:ind w:firstLine="709"/>
      <w:jc w:val="both"/>
    </w:pPr>
    <w:rPr>
      <w:rFonts w:ascii="MS Mincho" w:eastAsia="MS Mincho" w:hAnsi="MS Mincho" w:cs="Cambria"/>
      <w:sz w:val="24"/>
    </w:rPr>
  </w:style>
  <w:style w:type="paragraph" w:customStyle="1" w:styleId="216">
    <w:name w:val="Обычный21"/>
    <w:rsid w:val="000642D7"/>
    <w:pPr>
      <w:spacing w:after="0" w:line="240" w:lineRule="auto"/>
      <w:jc w:val="center"/>
    </w:pPr>
    <w:rPr>
      <w:rFonts w:ascii="Cambria" w:eastAsia="Times New Roman" w:hAnsi="Cambria" w:cs="Cambria"/>
      <w:sz w:val="20"/>
      <w:szCs w:val="20"/>
      <w:lang w:eastAsia="ru-RU"/>
    </w:rPr>
  </w:style>
  <w:style w:type="paragraph" w:customStyle="1" w:styleId="xl121">
    <w:name w:val="xl121"/>
    <w:basedOn w:val="a0"/>
    <w:rsid w:val="000642D7"/>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sz w:val="26"/>
      <w:szCs w:val="26"/>
    </w:rPr>
  </w:style>
  <w:style w:type="paragraph" w:customStyle="1" w:styleId="2e">
    <w:name w:val="Абзац списка2"/>
    <w:basedOn w:val="a0"/>
    <w:rsid w:val="000642D7"/>
    <w:pPr>
      <w:ind w:left="720"/>
      <w:contextualSpacing/>
    </w:pPr>
  </w:style>
  <w:style w:type="character" w:customStyle="1" w:styleId="2f">
    <w:name w:val="Основной текст (2)_"/>
    <w:link w:val="2f0"/>
    <w:locked/>
    <w:rsid w:val="000642D7"/>
    <w:rPr>
      <w:b/>
      <w:bCs/>
      <w:sz w:val="26"/>
      <w:szCs w:val="26"/>
      <w:shd w:val="clear" w:color="auto" w:fill="FFFFFF"/>
    </w:rPr>
  </w:style>
  <w:style w:type="paragraph" w:customStyle="1" w:styleId="2f0">
    <w:name w:val="Основной текст (2)"/>
    <w:basedOn w:val="a0"/>
    <w:link w:val="2f"/>
    <w:rsid w:val="000642D7"/>
    <w:pPr>
      <w:widowControl w:val="0"/>
      <w:shd w:val="clear" w:color="auto" w:fill="FFFFFF"/>
      <w:spacing w:before="600" w:after="600" w:line="322" w:lineRule="exact"/>
      <w:ind w:hanging="1440"/>
      <w:jc w:val="center"/>
    </w:pPr>
    <w:rPr>
      <w:rFonts w:asciiTheme="minorHAnsi" w:eastAsiaTheme="minorHAnsi" w:hAnsiTheme="minorHAnsi" w:cstheme="minorBidi"/>
      <w:b/>
      <w:bCs/>
      <w:sz w:val="26"/>
      <w:szCs w:val="26"/>
      <w:lang w:eastAsia="en-US"/>
    </w:rPr>
  </w:style>
  <w:style w:type="character" w:styleId="affffff7">
    <w:name w:val="Subtle Emphasis"/>
    <w:basedOn w:val="a1"/>
    <w:uiPriority w:val="19"/>
    <w:qFormat/>
    <w:rsid w:val="000642D7"/>
    <w:rPr>
      <w:i/>
      <w:iCs/>
      <w:color w:val="808080"/>
    </w:rPr>
  </w:style>
  <w:style w:type="character" w:customStyle="1" w:styleId="FontStyle31">
    <w:name w:val="Font Style31"/>
    <w:uiPriority w:val="99"/>
    <w:rsid w:val="000642D7"/>
    <w:rPr>
      <w:rFonts w:ascii="Times New Roman" w:hAnsi="Times New Roman" w:cs="Times New Roman" w:hint="default"/>
      <w:sz w:val="22"/>
    </w:rPr>
  </w:style>
  <w:style w:type="character" w:customStyle="1" w:styleId="affffff8">
    <w:name w:val="Гипертекстовая ссылка"/>
    <w:rsid w:val="000642D7"/>
    <w:rPr>
      <w:b/>
      <w:bCs w:val="0"/>
      <w:color w:val="106BBE"/>
    </w:rPr>
  </w:style>
  <w:style w:type="character" w:customStyle="1" w:styleId="affffff9">
    <w:name w:val="Цветовое выделение"/>
    <w:rsid w:val="000642D7"/>
    <w:rPr>
      <w:b/>
      <w:bCs w:val="0"/>
      <w:color w:val="26282F"/>
    </w:rPr>
  </w:style>
  <w:style w:type="character" w:customStyle="1" w:styleId="affffffa">
    <w:name w:val="Основной шрифт"/>
    <w:uiPriority w:val="99"/>
    <w:rsid w:val="000642D7"/>
  </w:style>
  <w:style w:type="character" w:customStyle="1" w:styleId="H6">
    <w:name w:val="H6 Знак Знак"/>
    <w:rsid w:val="000642D7"/>
    <w:rPr>
      <w:rFonts w:ascii="PetersburgCTT" w:hAnsi="PetersburgCTT" w:hint="default"/>
      <w:i/>
      <w:iCs w:val="0"/>
      <w:sz w:val="24"/>
      <w:lang w:eastAsia="en-US"/>
    </w:rPr>
  </w:style>
  <w:style w:type="character" w:customStyle="1" w:styleId="130">
    <w:name w:val="Знак Знак13"/>
    <w:uiPriority w:val="99"/>
    <w:rsid w:val="000642D7"/>
    <w:rPr>
      <w:rFonts w:ascii="PetersburgCTT" w:hAnsi="PetersburgCTT" w:hint="default"/>
      <w:sz w:val="24"/>
      <w:lang w:eastAsia="en-US"/>
    </w:rPr>
  </w:style>
  <w:style w:type="character" w:customStyle="1" w:styleId="120">
    <w:name w:val="Знак Знак12"/>
    <w:uiPriority w:val="99"/>
    <w:rsid w:val="000642D7"/>
    <w:rPr>
      <w:rFonts w:ascii="PetersburgCTT" w:hAnsi="PetersburgCTT" w:hint="default"/>
      <w:i/>
      <w:iCs w:val="0"/>
      <w:sz w:val="24"/>
      <w:lang w:eastAsia="en-US"/>
    </w:rPr>
  </w:style>
  <w:style w:type="character" w:customStyle="1" w:styleId="112">
    <w:name w:val="Знак Знак11"/>
    <w:uiPriority w:val="99"/>
    <w:rsid w:val="000642D7"/>
    <w:rPr>
      <w:rFonts w:ascii="PetersburgCTT" w:hAnsi="PetersburgCTT" w:hint="default"/>
      <w:i/>
      <w:iCs w:val="0"/>
      <w:sz w:val="24"/>
      <w:lang w:eastAsia="en-US"/>
    </w:rPr>
  </w:style>
  <w:style w:type="character" w:customStyle="1" w:styleId="52">
    <w:name w:val="Знак Знак5"/>
    <w:rsid w:val="000642D7"/>
    <w:rPr>
      <w:b/>
      <w:bCs w:val="0"/>
      <w:sz w:val="36"/>
      <w:lang w:val="ru-RU" w:eastAsia="ru-RU"/>
    </w:rPr>
  </w:style>
  <w:style w:type="character" w:customStyle="1" w:styleId="63">
    <w:name w:val="Основной текст (6)_"/>
    <w:uiPriority w:val="99"/>
    <w:rsid w:val="000642D7"/>
    <w:rPr>
      <w:sz w:val="28"/>
      <w:shd w:val="clear" w:color="auto" w:fill="FFFFFF"/>
      <w:lang w:val="ru-RU" w:eastAsia="ru-RU"/>
    </w:rPr>
  </w:style>
  <w:style w:type="character" w:customStyle="1" w:styleId="82">
    <w:name w:val="Знак Знак8"/>
    <w:uiPriority w:val="99"/>
    <w:rsid w:val="000642D7"/>
    <w:rPr>
      <w:rFonts w:ascii="Tahoma" w:hAnsi="Tahoma" w:cs="Tahoma" w:hint="default"/>
      <w:sz w:val="16"/>
    </w:rPr>
  </w:style>
  <w:style w:type="character" w:customStyle="1" w:styleId="150">
    <w:name w:val="Знак Знак15"/>
    <w:uiPriority w:val="99"/>
    <w:rsid w:val="000642D7"/>
    <w:rPr>
      <w:rFonts w:ascii="Arial" w:hAnsi="Arial" w:cs="Arial" w:hint="default"/>
      <w:sz w:val="24"/>
    </w:rPr>
  </w:style>
  <w:style w:type="character" w:customStyle="1" w:styleId="140">
    <w:name w:val="Знак Знак14"/>
    <w:uiPriority w:val="99"/>
    <w:rsid w:val="000642D7"/>
    <w:rPr>
      <w:b/>
      <w:bCs w:val="0"/>
      <w:i/>
      <w:iCs w:val="0"/>
      <w:sz w:val="26"/>
    </w:rPr>
  </w:style>
  <w:style w:type="character" w:customStyle="1" w:styleId="affffffb">
    <w:name w:val="Активная гипертекстовая ссылка"/>
    <w:uiPriority w:val="99"/>
    <w:rsid w:val="000642D7"/>
    <w:rPr>
      <w:b/>
      <w:bCs w:val="0"/>
      <w:color w:val="008000"/>
      <w:u w:val="single"/>
    </w:rPr>
  </w:style>
  <w:style w:type="character" w:customStyle="1" w:styleId="affffffc">
    <w:name w:val="Заголовок своего сообщения"/>
    <w:uiPriority w:val="99"/>
    <w:rsid w:val="000642D7"/>
    <w:rPr>
      <w:b/>
      <w:bCs w:val="0"/>
      <w:color w:val="000080"/>
    </w:rPr>
  </w:style>
  <w:style w:type="character" w:customStyle="1" w:styleId="affffffd">
    <w:name w:val="Заголовок чужого сообщения"/>
    <w:uiPriority w:val="99"/>
    <w:rsid w:val="000642D7"/>
    <w:rPr>
      <w:b/>
      <w:bCs w:val="0"/>
      <w:color w:val="FF0000"/>
    </w:rPr>
  </w:style>
  <w:style w:type="character" w:customStyle="1" w:styleId="affffffe">
    <w:name w:val="Найденные слова"/>
    <w:uiPriority w:val="99"/>
    <w:rsid w:val="000642D7"/>
    <w:rPr>
      <w:b/>
      <w:bCs w:val="0"/>
      <w:color w:val="000080"/>
    </w:rPr>
  </w:style>
  <w:style w:type="character" w:customStyle="1" w:styleId="afffffff">
    <w:name w:val="Не вступил в силу"/>
    <w:uiPriority w:val="99"/>
    <w:rsid w:val="000642D7"/>
    <w:rPr>
      <w:b/>
      <w:bCs w:val="0"/>
      <w:color w:val="008080"/>
    </w:rPr>
  </w:style>
  <w:style w:type="character" w:customStyle="1" w:styleId="afffffff0">
    <w:name w:val="Опечатки"/>
    <w:uiPriority w:val="99"/>
    <w:rsid w:val="000642D7"/>
    <w:rPr>
      <w:color w:val="FF0000"/>
    </w:rPr>
  </w:style>
  <w:style w:type="character" w:customStyle="1" w:styleId="afffffff1">
    <w:name w:val="Продолжение ссылки"/>
    <w:uiPriority w:val="99"/>
    <w:rsid w:val="000642D7"/>
    <w:rPr>
      <w:b/>
      <w:bCs w:val="0"/>
      <w:color w:val="008000"/>
    </w:rPr>
  </w:style>
  <w:style w:type="character" w:customStyle="1" w:styleId="afffffff2">
    <w:name w:val="Сравнение редакций"/>
    <w:uiPriority w:val="99"/>
    <w:rsid w:val="000642D7"/>
    <w:rPr>
      <w:b/>
      <w:bCs w:val="0"/>
      <w:color w:val="000080"/>
    </w:rPr>
  </w:style>
  <w:style w:type="character" w:customStyle="1" w:styleId="afffffff3">
    <w:name w:val="Сравнение редакций. Добавленный фрагмент"/>
    <w:uiPriority w:val="99"/>
    <w:rsid w:val="000642D7"/>
    <w:rPr>
      <w:color w:val="0000FF"/>
    </w:rPr>
  </w:style>
  <w:style w:type="character" w:customStyle="1" w:styleId="afffffff4">
    <w:name w:val="Сравнение редакций. Удаленный фрагмент"/>
    <w:uiPriority w:val="99"/>
    <w:rsid w:val="000642D7"/>
    <w:rPr>
      <w:strike/>
      <w:color w:val="808000"/>
    </w:rPr>
  </w:style>
  <w:style w:type="character" w:customStyle="1" w:styleId="afffffff5">
    <w:name w:val="Утратил силу"/>
    <w:uiPriority w:val="99"/>
    <w:rsid w:val="000642D7"/>
    <w:rPr>
      <w:b/>
      <w:bCs w:val="0"/>
      <w:strike/>
      <w:color w:val="808000"/>
    </w:rPr>
  </w:style>
  <w:style w:type="character" w:customStyle="1" w:styleId="SubtitleChar">
    <w:name w:val="Subtitle Char"/>
    <w:uiPriority w:val="99"/>
    <w:locked/>
    <w:rsid w:val="000642D7"/>
    <w:rPr>
      <w:rFonts w:ascii="Times New Roman" w:eastAsia="Times New Roman" w:hAnsi="Times New Roman" w:cs="Times New Roman" w:hint="default"/>
      <w:b/>
      <w:bCs w:val="0"/>
      <w:i/>
      <w:iCs w:val="0"/>
      <w:sz w:val="28"/>
      <w:lang w:val="ru-RU" w:eastAsia="en-US"/>
    </w:rPr>
  </w:style>
  <w:style w:type="character" w:customStyle="1" w:styleId="72">
    <w:name w:val="Знак Знак7"/>
    <w:uiPriority w:val="99"/>
    <w:rsid w:val="000642D7"/>
    <w:rPr>
      <w:rFonts w:ascii="Courier New" w:hAnsi="Courier New" w:cs="Courier New" w:hint="default"/>
    </w:rPr>
  </w:style>
  <w:style w:type="character" w:customStyle="1" w:styleId="FontStyle17">
    <w:name w:val="Font Style17"/>
    <w:uiPriority w:val="99"/>
    <w:rsid w:val="000642D7"/>
    <w:rPr>
      <w:rFonts w:ascii="Times New Roman" w:hAnsi="Times New Roman" w:cs="Times New Roman" w:hint="default"/>
      <w:b/>
      <w:bCs w:val="0"/>
      <w:sz w:val="24"/>
    </w:rPr>
  </w:style>
  <w:style w:type="character" w:customStyle="1" w:styleId="1f4">
    <w:name w:val="Знак Знак1"/>
    <w:rsid w:val="000642D7"/>
    <w:rPr>
      <w:sz w:val="16"/>
      <w:lang w:val="ru-RU" w:eastAsia="ru-RU"/>
    </w:rPr>
  </w:style>
  <w:style w:type="character" w:customStyle="1" w:styleId="afffffff6">
    <w:name w:val="мой Знак"/>
    <w:uiPriority w:val="99"/>
    <w:rsid w:val="000642D7"/>
    <w:rPr>
      <w:rFonts w:ascii="MS Mincho" w:eastAsia="MS Mincho" w:hAnsi="MS Mincho" w:hint="eastAsia"/>
      <w:sz w:val="24"/>
      <w:lang w:val="ru-RU" w:eastAsia="ru-RU"/>
    </w:rPr>
  </w:style>
  <w:style w:type="character" w:customStyle="1" w:styleId="afffffff7">
    <w:name w:val="Знак Знак"/>
    <w:locked/>
    <w:rsid w:val="000642D7"/>
    <w:rPr>
      <w:sz w:val="24"/>
      <w:lang w:val="ru-RU" w:eastAsia="ru-RU"/>
    </w:rPr>
  </w:style>
  <w:style w:type="character" w:customStyle="1" w:styleId="64">
    <w:name w:val="Знак Знак6"/>
    <w:rsid w:val="000642D7"/>
    <w:rPr>
      <w:rFonts w:ascii="Courier New" w:hAnsi="Courier New" w:cs="Courier New" w:hint="default"/>
    </w:rPr>
  </w:style>
  <w:style w:type="character" w:customStyle="1" w:styleId="42">
    <w:name w:val="Знак Знак4"/>
    <w:uiPriority w:val="99"/>
    <w:rsid w:val="000642D7"/>
    <w:rPr>
      <w:b/>
      <w:bCs w:val="0"/>
      <w:sz w:val="22"/>
    </w:rPr>
  </w:style>
  <w:style w:type="character" w:customStyle="1" w:styleId="39">
    <w:name w:val="Знак Знак3"/>
    <w:rsid w:val="000642D7"/>
    <w:rPr>
      <w:rFonts w:ascii="Arial" w:hAnsi="Arial" w:cs="Arial" w:hint="default"/>
      <w:i/>
      <w:iCs w:val="0"/>
    </w:rPr>
  </w:style>
  <w:style w:type="character" w:customStyle="1" w:styleId="afffffff8">
    <w:name w:val="ВерхКолонтитул Знак Знак"/>
    <w:uiPriority w:val="99"/>
    <w:rsid w:val="000642D7"/>
    <w:rPr>
      <w:sz w:val="24"/>
    </w:rPr>
  </w:style>
  <w:style w:type="character" w:customStyle="1" w:styleId="92">
    <w:name w:val="Знак Знак9"/>
    <w:uiPriority w:val="99"/>
    <w:rsid w:val="000642D7"/>
    <w:rPr>
      <w:sz w:val="24"/>
    </w:rPr>
  </w:style>
  <w:style w:type="character" w:customStyle="1" w:styleId="afffffff9">
    <w:name w:val="Выделение для Базового Поиска"/>
    <w:uiPriority w:val="99"/>
    <w:rsid w:val="000642D7"/>
    <w:rPr>
      <w:b/>
      <w:bCs w:val="0"/>
      <w:color w:val="auto"/>
    </w:rPr>
  </w:style>
  <w:style w:type="character" w:customStyle="1" w:styleId="afffffffa">
    <w:name w:val="Выделение для Базового Поиска (курсив)"/>
    <w:uiPriority w:val="99"/>
    <w:rsid w:val="000642D7"/>
    <w:rPr>
      <w:b/>
      <w:bCs w:val="0"/>
      <w:i/>
      <w:iCs w:val="0"/>
      <w:color w:val="auto"/>
    </w:rPr>
  </w:style>
  <w:style w:type="character" w:customStyle="1" w:styleId="1f5">
    <w:name w:val="Название Знак1"/>
    <w:uiPriority w:val="99"/>
    <w:rsid w:val="000642D7"/>
    <w:rPr>
      <w:rFonts w:ascii="Times New Roman" w:hAnsi="Times New Roman" w:cs="Times New Roman" w:hint="default"/>
      <w:b/>
      <w:bCs w:val="0"/>
    </w:rPr>
  </w:style>
  <w:style w:type="character" w:customStyle="1" w:styleId="DocumentMapChar">
    <w:name w:val="Document Map Char"/>
    <w:uiPriority w:val="99"/>
    <w:locked/>
    <w:rsid w:val="000642D7"/>
    <w:rPr>
      <w:rFonts w:ascii="Tahoma" w:hAnsi="Tahoma" w:cs="Tahoma" w:hint="default"/>
      <w:sz w:val="16"/>
    </w:rPr>
  </w:style>
  <w:style w:type="character" w:customStyle="1" w:styleId="2f1">
    <w:name w:val="Нижний колонтитул Знак2"/>
    <w:locked/>
    <w:rsid w:val="000642D7"/>
    <w:rPr>
      <w:rFonts w:ascii="Calibri" w:hAnsi="Calibri" w:hint="default"/>
      <w:lang w:val="en-GB"/>
    </w:rPr>
  </w:style>
  <w:style w:type="character" w:customStyle="1" w:styleId="230">
    <w:name w:val="Знак Знак23"/>
    <w:rsid w:val="000642D7"/>
    <w:rPr>
      <w:rFonts w:ascii="Cambria" w:hAnsi="Cambria" w:hint="default"/>
      <w:b/>
      <w:bCs w:val="0"/>
      <w:caps/>
      <w:sz w:val="28"/>
      <w:lang w:val="en-US"/>
    </w:rPr>
  </w:style>
  <w:style w:type="character" w:customStyle="1" w:styleId="220">
    <w:name w:val="Знак Знак22"/>
    <w:rsid w:val="000642D7"/>
    <w:rPr>
      <w:rFonts w:ascii="Cambria" w:hAnsi="Cambria" w:hint="default"/>
      <w:b/>
      <w:bCs w:val="0"/>
      <w:kern w:val="24"/>
      <w:sz w:val="28"/>
    </w:rPr>
  </w:style>
  <w:style w:type="character" w:customStyle="1" w:styleId="2f2">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642D7"/>
    <w:rPr>
      <w:sz w:val="20"/>
    </w:rPr>
  </w:style>
  <w:style w:type="character" w:customStyle="1" w:styleId="2f3">
    <w:name w:val="Основной текст 2 Знак Знак Знак"/>
    <w:rsid w:val="000642D7"/>
  </w:style>
  <w:style w:type="character" w:customStyle="1" w:styleId="302">
    <w:name w:val="Знак Знак302"/>
    <w:locked/>
    <w:rsid w:val="000642D7"/>
    <w:rPr>
      <w:rFonts w:ascii="Calibri" w:hAnsi="Calibri" w:hint="default"/>
      <w:b/>
      <w:bCs w:val="0"/>
      <w:i/>
      <w:iCs w:val="0"/>
      <w:sz w:val="28"/>
      <w:lang w:val="ru-RU" w:eastAsia="ru-RU"/>
    </w:rPr>
  </w:style>
  <w:style w:type="character" w:customStyle="1" w:styleId="300">
    <w:name w:val="Знак Знак30"/>
    <w:locked/>
    <w:rsid w:val="000642D7"/>
    <w:rPr>
      <w:rFonts w:ascii="Calibri" w:hAnsi="Calibri" w:hint="default"/>
      <w:b/>
      <w:bCs w:val="0"/>
      <w:i/>
      <w:iCs w:val="0"/>
      <w:sz w:val="28"/>
      <w:lang w:val="ru-RU" w:eastAsia="ru-RU"/>
    </w:rPr>
  </w:style>
  <w:style w:type="character" w:customStyle="1" w:styleId="163">
    <w:name w:val="Знак Знак163"/>
    <w:locked/>
    <w:rsid w:val="000642D7"/>
    <w:rPr>
      <w:b/>
      <w:bCs w:val="0"/>
      <w:sz w:val="26"/>
      <w:lang w:val="ru-RU" w:eastAsia="ru-RU"/>
    </w:rPr>
  </w:style>
  <w:style w:type="character" w:customStyle="1" w:styleId="153">
    <w:name w:val="Знак Знак153"/>
    <w:rsid w:val="000642D7"/>
    <w:rPr>
      <w:rFonts w:ascii="Courier New" w:hAnsi="Courier New" w:cs="Courier New" w:hint="default"/>
      <w:sz w:val="16"/>
      <w:lang w:eastAsia="ko-KR"/>
    </w:rPr>
  </w:style>
  <w:style w:type="character" w:customStyle="1" w:styleId="203">
    <w:name w:val="Знак Знак203"/>
    <w:rsid w:val="000642D7"/>
    <w:rPr>
      <w:sz w:val="24"/>
    </w:rPr>
  </w:style>
  <w:style w:type="character" w:customStyle="1" w:styleId="290">
    <w:name w:val="Знак Знак29"/>
    <w:rsid w:val="000642D7"/>
    <w:rPr>
      <w:rFonts w:ascii="Times New Roman" w:eastAsia="Times New Roman" w:hAnsi="Times New Roman" w:cs="Times New Roman" w:hint="default"/>
      <w:b/>
      <w:bCs w:val="0"/>
      <w:color w:val="000000"/>
      <w:sz w:val="26"/>
      <w:lang w:eastAsia="ko-KR"/>
    </w:rPr>
  </w:style>
  <w:style w:type="character" w:customStyle="1" w:styleId="280">
    <w:name w:val="Знак Знак28"/>
    <w:rsid w:val="000642D7"/>
    <w:rPr>
      <w:rFonts w:ascii="Times New Roman" w:eastAsia="Times New Roman" w:hAnsi="Times New Roman" w:cs="Times New Roman" w:hint="default"/>
      <w:b/>
      <w:bCs w:val="0"/>
      <w:sz w:val="26"/>
      <w:lang w:eastAsia="ko-KR"/>
    </w:rPr>
  </w:style>
  <w:style w:type="character" w:customStyle="1" w:styleId="313">
    <w:name w:val="Знак Знак31"/>
    <w:rsid w:val="000642D7"/>
    <w:rPr>
      <w:b/>
      <w:bCs w:val="0"/>
      <w:sz w:val="22"/>
    </w:rPr>
  </w:style>
  <w:style w:type="character" w:customStyle="1" w:styleId="H31">
    <w:name w:val="H3 Знак1"/>
    <w:aliases w:val="&quot;Сапфир&quot; Знак Знак1"/>
    <w:rsid w:val="000642D7"/>
    <w:rPr>
      <w:rFonts w:ascii="MS Mincho" w:eastAsia="MS Mincho" w:hAnsi="MS Mincho" w:hint="eastAsia"/>
      <w:b/>
      <w:bCs w:val="0"/>
      <w:sz w:val="24"/>
      <w:lang w:eastAsia="en-US"/>
    </w:rPr>
  </w:style>
  <w:style w:type="character" w:customStyle="1" w:styleId="H61">
    <w:name w:val="H6 Знак Знак1"/>
    <w:rsid w:val="000642D7"/>
    <w:rPr>
      <w:rFonts w:ascii="Arial" w:eastAsia="MS Mincho" w:hAnsi="Arial" w:cs="Arial" w:hint="default"/>
      <w:i/>
      <w:iCs w:val="0"/>
      <w:sz w:val="24"/>
      <w:lang w:eastAsia="en-US"/>
    </w:rPr>
  </w:style>
  <w:style w:type="character" w:customStyle="1" w:styleId="270">
    <w:name w:val="Знак Знак27"/>
    <w:rsid w:val="000642D7"/>
    <w:rPr>
      <w:rFonts w:ascii="Arial" w:eastAsia="MS Mincho" w:hAnsi="Arial" w:cs="Arial" w:hint="default"/>
      <w:sz w:val="24"/>
      <w:lang w:eastAsia="en-US"/>
    </w:rPr>
  </w:style>
  <w:style w:type="character" w:customStyle="1" w:styleId="260">
    <w:name w:val="Знак Знак26"/>
    <w:rsid w:val="000642D7"/>
    <w:rPr>
      <w:rFonts w:ascii="Arial" w:eastAsia="MS Mincho" w:hAnsi="Arial" w:cs="Arial" w:hint="default"/>
      <w:i/>
      <w:iCs w:val="0"/>
      <w:sz w:val="24"/>
      <w:lang w:eastAsia="en-US"/>
    </w:rPr>
  </w:style>
  <w:style w:type="character" w:customStyle="1" w:styleId="250">
    <w:name w:val="Знак Знак25"/>
    <w:rsid w:val="000642D7"/>
    <w:rPr>
      <w:rFonts w:ascii="Arial" w:eastAsia="MS Mincho" w:hAnsi="Arial" w:cs="Arial" w:hint="default"/>
      <w:i/>
      <w:iCs w:val="0"/>
      <w:sz w:val="24"/>
      <w:lang w:eastAsia="en-US"/>
    </w:rPr>
  </w:style>
  <w:style w:type="character" w:customStyle="1" w:styleId="2130">
    <w:name w:val="Знак Знак213"/>
    <w:rsid w:val="000642D7"/>
    <w:rPr>
      <w:rFonts w:ascii="Calibri" w:hAnsi="Calibri" w:hint="default"/>
      <w:lang w:val="en-GB"/>
    </w:rPr>
  </w:style>
  <w:style w:type="character" w:customStyle="1" w:styleId="55">
    <w:name w:val="Знак Знак55"/>
    <w:rsid w:val="000642D7"/>
    <w:rPr>
      <w:sz w:val="24"/>
      <w:lang w:val="ru-RU" w:eastAsia="ru-RU"/>
    </w:rPr>
  </w:style>
  <w:style w:type="character" w:customStyle="1" w:styleId="620">
    <w:name w:val="Знак Знак62"/>
    <w:rsid w:val="000642D7"/>
    <w:rPr>
      <w:b/>
      <w:bCs w:val="0"/>
      <w:sz w:val="36"/>
      <w:lang w:val="ru-RU" w:eastAsia="ru-RU"/>
    </w:rPr>
  </w:style>
  <w:style w:type="character" w:customStyle="1" w:styleId="PointChar">
    <w:name w:val="Point Char"/>
    <w:rsid w:val="000642D7"/>
    <w:rPr>
      <w:sz w:val="24"/>
      <w:lang w:val="ru-RU" w:eastAsia="ru-RU"/>
    </w:rPr>
  </w:style>
  <w:style w:type="character" w:customStyle="1" w:styleId="apple-style-span">
    <w:name w:val="apple-style-span"/>
    <w:rsid w:val="000642D7"/>
  </w:style>
  <w:style w:type="character" w:customStyle="1" w:styleId="2150">
    <w:name w:val="Знак Знак215"/>
    <w:rsid w:val="000642D7"/>
    <w:rPr>
      <w:rFonts w:ascii="Calibri" w:hAnsi="Calibri" w:hint="default"/>
      <w:lang w:val="en-GB"/>
    </w:rPr>
  </w:style>
  <w:style w:type="character" w:customStyle="1" w:styleId="143">
    <w:name w:val="Знак Знак143"/>
    <w:rsid w:val="000642D7"/>
    <w:rPr>
      <w:sz w:val="24"/>
      <w:lang w:val="en-AU" w:eastAsia="ru-RU"/>
    </w:rPr>
  </w:style>
  <w:style w:type="character" w:customStyle="1" w:styleId="apple-converted-space">
    <w:name w:val="apple-converted-space"/>
    <w:rsid w:val="000642D7"/>
  </w:style>
  <w:style w:type="character" w:customStyle="1" w:styleId="1110">
    <w:name w:val="Основной текст1 Знак11"/>
    <w:aliases w:val="Основной текст Знак Знак Знак11,bt Знак Знак"/>
    <w:rsid w:val="000642D7"/>
    <w:rPr>
      <w:b/>
      <w:bCs w:val="0"/>
      <w:sz w:val="40"/>
      <w:u w:val="single"/>
    </w:rPr>
  </w:style>
  <w:style w:type="character" w:customStyle="1" w:styleId="132">
    <w:name w:val="Знак Знак132"/>
    <w:rsid w:val="000642D7"/>
    <w:rPr>
      <w:b/>
      <w:bCs w:val="0"/>
      <w:sz w:val="17"/>
    </w:rPr>
  </w:style>
  <w:style w:type="character" w:customStyle="1" w:styleId="133">
    <w:name w:val="Знак Знак133"/>
    <w:rsid w:val="000642D7"/>
    <w:rPr>
      <w:b/>
      <w:bCs w:val="0"/>
      <w:sz w:val="17"/>
    </w:rPr>
  </w:style>
  <w:style w:type="character" w:customStyle="1" w:styleId="173">
    <w:name w:val="Знак Знак173"/>
    <w:rsid w:val="000642D7"/>
    <w:rPr>
      <w:b/>
      <w:bCs w:val="0"/>
      <w:sz w:val="28"/>
    </w:rPr>
  </w:style>
  <w:style w:type="character" w:customStyle="1" w:styleId="193">
    <w:name w:val="Знак Знак193"/>
    <w:rsid w:val="000642D7"/>
    <w:rPr>
      <w:sz w:val="28"/>
    </w:rPr>
  </w:style>
  <w:style w:type="character" w:customStyle="1" w:styleId="183">
    <w:name w:val="Знак Знак183"/>
    <w:rsid w:val="000642D7"/>
    <w:rPr>
      <w:rFonts w:ascii="MS Mincho" w:eastAsia="MS Mincho" w:hAnsi="MS Mincho" w:hint="eastAsia"/>
      <w:sz w:val="16"/>
    </w:rPr>
  </w:style>
  <w:style w:type="character" w:customStyle="1" w:styleId="122">
    <w:name w:val="Знак Знак122"/>
    <w:rsid w:val="000642D7"/>
    <w:rPr>
      <w:sz w:val="24"/>
      <w:lang w:eastAsia="en-US"/>
    </w:rPr>
  </w:style>
  <w:style w:type="character" w:customStyle="1" w:styleId="123">
    <w:name w:val="Знак Знак123"/>
    <w:rsid w:val="000642D7"/>
    <w:rPr>
      <w:sz w:val="24"/>
      <w:lang w:eastAsia="en-US"/>
    </w:rPr>
  </w:style>
  <w:style w:type="character" w:customStyle="1" w:styleId="240">
    <w:name w:val="Знак Знак24"/>
    <w:rsid w:val="000642D7"/>
    <w:rPr>
      <w:sz w:val="24"/>
    </w:rPr>
  </w:style>
  <w:style w:type="character" w:customStyle="1" w:styleId="113">
    <w:name w:val="Знак Знак113"/>
    <w:rsid w:val="000642D7"/>
    <w:rPr>
      <w:rFonts w:ascii="Verdana" w:hAnsi="Verdana" w:hint="default"/>
      <w:sz w:val="24"/>
    </w:rPr>
  </w:style>
  <w:style w:type="character" w:customStyle="1" w:styleId="115">
    <w:name w:val="Знак Знак115"/>
    <w:rsid w:val="000642D7"/>
    <w:rPr>
      <w:rFonts w:ascii="Verdana" w:hAnsi="Verdana" w:hint="default"/>
      <w:sz w:val="24"/>
    </w:rPr>
  </w:style>
  <w:style w:type="character" w:customStyle="1" w:styleId="2f4">
    <w:name w:val="Знак Знак2"/>
    <w:rsid w:val="000642D7"/>
    <w:rPr>
      <w:rFonts w:ascii="SimSun" w:eastAsia="SimSun" w:hAnsi="SimSun" w:hint="eastAsia"/>
      <w:sz w:val="16"/>
      <w:lang w:val="ru-RU" w:eastAsia="ru-RU"/>
    </w:rPr>
  </w:style>
  <w:style w:type="character" w:customStyle="1" w:styleId="102">
    <w:name w:val="Знак Знак102"/>
    <w:rsid w:val="000642D7"/>
  </w:style>
  <w:style w:type="character" w:customStyle="1" w:styleId="103">
    <w:name w:val="Знак Знак103"/>
    <w:rsid w:val="000642D7"/>
  </w:style>
  <w:style w:type="character" w:customStyle="1" w:styleId="920">
    <w:name w:val="Знак Знак92"/>
    <w:rsid w:val="000642D7"/>
    <w:rPr>
      <w:b/>
      <w:bCs w:val="0"/>
    </w:rPr>
  </w:style>
  <w:style w:type="character" w:customStyle="1" w:styleId="93">
    <w:name w:val="Знак Знак93"/>
    <w:rsid w:val="000642D7"/>
    <w:rPr>
      <w:b/>
      <w:bCs w:val="0"/>
    </w:rPr>
  </w:style>
  <w:style w:type="character" w:customStyle="1" w:styleId="820">
    <w:name w:val="Знак Знак82"/>
    <w:rsid w:val="000642D7"/>
    <w:rPr>
      <w:rFonts w:ascii="Verdana" w:hAnsi="Verdana" w:hint="default"/>
      <w:sz w:val="16"/>
      <w:lang w:eastAsia="ar-SA" w:bidi="ar-SA"/>
    </w:rPr>
  </w:style>
  <w:style w:type="character" w:customStyle="1" w:styleId="83">
    <w:name w:val="Знак Знак83"/>
    <w:rsid w:val="000642D7"/>
    <w:rPr>
      <w:rFonts w:ascii="Verdana" w:hAnsi="Verdana" w:hint="default"/>
      <w:sz w:val="16"/>
      <w:lang w:eastAsia="ar-SA" w:bidi="ar-SA"/>
    </w:rPr>
  </w:style>
  <w:style w:type="character" w:customStyle="1" w:styleId="data">
    <w:name w:val="data"/>
    <w:rsid w:val="000642D7"/>
  </w:style>
  <w:style w:type="character" w:customStyle="1" w:styleId="410">
    <w:name w:val="Знак Знак41"/>
    <w:rsid w:val="000642D7"/>
    <w:rPr>
      <w:rFonts w:ascii="Times New Roman" w:eastAsia="Times New Roman" w:hAnsi="Times New Roman" w:cs="Times New Roman" w:hint="default"/>
      <w:sz w:val="24"/>
      <w:lang w:val="en-AU"/>
    </w:rPr>
  </w:style>
  <w:style w:type="character" w:customStyle="1" w:styleId="FontStyle13">
    <w:name w:val="Font Style13"/>
    <w:rsid w:val="000642D7"/>
    <w:rPr>
      <w:rFonts w:ascii="Cambria" w:hAnsi="Cambria" w:hint="default"/>
      <w:sz w:val="26"/>
    </w:rPr>
  </w:style>
  <w:style w:type="character" w:customStyle="1" w:styleId="EndnoteTextChar">
    <w:name w:val="Endnote Text Char"/>
    <w:uiPriority w:val="99"/>
    <w:locked/>
    <w:rsid w:val="000642D7"/>
    <w:rPr>
      <w:rFonts w:ascii="Cambria" w:hAnsi="Cambria" w:hint="default"/>
      <w:sz w:val="24"/>
    </w:rPr>
  </w:style>
  <w:style w:type="character" w:customStyle="1" w:styleId="720">
    <w:name w:val="Знак Знак72"/>
    <w:rsid w:val="000642D7"/>
  </w:style>
  <w:style w:type="character" w:customStyle="1" w:styleId="73">
    <w:name w:val="Знак Знак73"/>
    <w:rsid w:val="000642D7"/>
  </w:style>
  <w:style w:type="character" w:customStyle="1" w:styleId="232">
    <w:name w:val="Знак Знак232"/>
    <w:rsid w:val="000642D7"/>
    <w:rPr>
      <w:rFonts w:ascii="Cambria" w:hAnsi="Cambria" w:hint="default"/>
      <w:b/>
      <w:bCs w:val="0"/>
      <w:caps/>
      <w:sz w:val="28"/>
      <w:lang w:val="en-US"/>
    </w:rPr>
  </w:style>
  <w:style w:type="character" w:customStyle="1" w:styleId="222">
    <w:name w:val="Знак Знак222"/>
    <w:rsid w:val="000642D7"/>
    <w:rPr>
      <w:rFonts w:ascii="Cambria" w:hAnsi="Cambria" w:hint="default"/>
      <w:b/>
      <w:bCs w:val="0"/>
      <w:kern w:val="24"/>
      <w:sz w:val="28"/>
    </w:rPr>
  </w:style>
  <w:style w:type="character" w:customStyle="1" w:styleId="162">
    <w:name w:val="Знак Знак162"/>
    <w:locked/>
    <w:rsid w:val="000642D7"/>
    <w:rPr>
      <w:b/>
      <w:bCs w:val="0"/>
      <w:sz w:val="26"/>
      <w:lang w:val="ru-RU" w:eastAsia="ru-RU"/>
    </w:rPr>
  </w:style>
  <w:style w:type="character" w:customStyle="1" w:styleId="152">
    <w:name w:val="Знак Знак152"/>
    <w:rsid w:val="000642D7"/>
    <w:rPr>
      <w:rFonts w:ascii="Courier New" w:hAnsi="Courier New" w:cs="Courier New" w:hint="default"/>
      <w:sz w:val="16"/>
      <w:lang w:eastAsia="ko-KR"/>
    </w:rPr>
  </w:style>
  <w:style w:type="character" w:customStyle="1" w:styleId="202">
    <w:name w:val="Знак Знак202"/>
    <w:rsid w:val="000642D7"/>
    <w:rPr>
      <w:sz w:val="24"/>
    </w:rPr>
  </w:style>
  <w:style w:type="character" w:customStyle="1" w:styleId="292">
    <w:name w:val="Знак Знак292"/>
    <w:rsid w:val="000642D7"/>
    <w:rPr>
      <w:rFonts w:ascii="Times New Roman" w:eastAsia="Times New Roman" w:hAnsi="Times New Roman" w:cs="Times New Roman" w:hint="default"/>
      <w:b/>
      <w:bCs w:val="0"/>
      <w:color w:val="000000"/>
      <w:sz w:val="26"/>
      <w:lang w:eastAsia="ko-KR"/>
    </w:rPr>
  </w:style>
  <w:style w:type="character" w:customStyle="1" w:styleId="282">
    <w:name w:val="Знак Знак282"/>
    <w:rsid w:val="000642D7"/>
    <w:rPr>
      <w:rFonts w:ascii="Times New Roman" w:eastAsia="Times New Roman" w:hAnsi="Times New Roman" w:cs="Times New Roman" w:hint="default"/>
      <w:b/>
      <w:bCs w:val="0"/>
      <w:sz w:val="26"/>
      <w:lang w:eastAsia="ko-KR"/>
    </w:rPr>
  </w:style>
  <w:style w:type="character" w:customStyle="1" w:styleId="3120">
    <w:name w:val="Знак Знак312"/>
    <w:rsid w:val="000642D7"/>
    <w:rPr>
      <w:b/>
      <w:bCs w:val="0"/>
      <w:sz w:val="22"/>
    </w:rPr>
  </w:style>
  <w:style w:type="character" w:customStyle="1" w:styleId="272">
    <w:name w:val="Знак Знак272"/>
    <w:rsid w:val="000642D7"/>
    <w:rPr>
      <w:rFonts w:ascii="Arial" w:eastAsia="MS Mincho" w:hAnsi="Arial" w:cs="Arial" w:hint="default"/>
      <w:sz w:val="24"/>
      <w:lang w:eastAsia="en-US"/>
    </w:rPr>
  </w:style>
  <w:style w:type="character" w:customStyle="1" w:styleId="262">
    <w:name w:val="Знак Знак262"/>
    <w:rsid w:val="000642D7"/>
    <w:rPr>
      <w:rFonts w:ascii="Arial" w:eastAsia="MS Mincho" w:hAnsi="Arial" w:cs="Arial" w:hint="default"/>
      <w:i/>
      <w:iCs w:val="0"/>
      <w:sz w:val="24"/>
      <w:lang w:eastAsia="en-US"/>
    </w:rPr>
  </w:style>
  <w:style w:type="character" w:customStyle="1" w:styleId="252">
    <w:name w:val="Знак Знак252"/>
    <w:rsid w:val="000642D7"/>
    <w:rPr>
      <w:rFonts w:ascii="Arial" w:eastAsia="MS Mincho" w:hAnsi="Arial" w:cs="Arial" w:hint="default"/>
      <w:i/>
      <w:iCs w:val="0"/>
      <w:sz w:val="24"/>
      <w:lang w:eastAsia="en-US"/>
    </w:rPr>
  </w:style>
  <w:style w:type="character" w:customStyle="1" w:styleId="142">
    <w:name w:val="Знак Знак142"/>
    <w:rsid w:val="000642D7"/>
    <w:rPr>
      <w:sz w:val="24"/>
      <w:lang w:val="en-AU" w:eastAsia="ru-RU"/>
    </w:rPr>
  </w:style>
  <w:style w:type="character" w:customStyle="1" w:styleId="172">
    <w:name w:val="Знак Знак172"/>
    <w:rsid w:val="000642D7"/>
    <w:rPr>
      <w:b/>
      <w:bCs w:val="0"/>
      <w:sz w:val="28"/>
    </w:rPr>
  </w:style>
  <w:style w:type="character" w:customStyle="1" w:styleId="192">
    <w:name w:val="Знак Знак192"/>
    <w:rsid w:val="000642D7"/>
    <w:rPr>
      <w:sz w:val="28"/>
    </w:rPr>
  </w:style>
  <w:style w:type="character" w:customStyle="1" w:styleId="3100">
    <w:name w:val="Знак Знак310"/>
    <w:rsid w:val="000642D7"/>
    <w:rPr>
      <w:sz w:val="24"/>
      <w:lang w:val="ru-RU" w:eastAsia="ru-RU"/>
    </w:rPr>
  </w:style>
  <w:style w:type="character" w:customStyle="1" w:styleId="182">
    <w:name w:val="Знак Знак182"/>
    <w:rsid w:val="000642D7"/>
    <w:rPr>
      <w:rFonts w:ascii="MS Mincho" w:eastAsia="MS Mincho" w:hAnsi="MS Mincho" w:hint="eastAsia"/>
      <w:sz w:val="16"/>
    </w:rPr>
  </w:style>
  <w:style w:type="character" w:customStyle="1" w:styleId="242">
    <w:name w:val="Знак Знак242"/>
    <w:rsid w:val="000642D7"/>
    <w:rPr>
      <w:sz w:val="24"/>
    </w:rPr>
  </w:style>
  <w:style w:type="character" w:customStyle="1" w:styleId="2120">
    <w:name w:val="Знак Знак212"/>
    <w:rsid w:val="000642D7"/>
    <w:rPr>
      <w:rFonts w:ascii="SimSun" w:eastAsia="SimSun" w:hAnsi="SimSun" w:hint="eastAsia"/>
      <w:sz w:val="16"/>
      <w:lang w:val="ru-RU" w:eastAsia="ru-RU"/>
    </w:rPr>
  </w:style>
  <w:style w:type="character" w:customStyle="1" w:styleId="1120">
    <w:name w:val="Знак Знак112"/>
    <w:rsid w:val="000642D7"/>
    <w:rPr>
      <w:lang w:val="ru-RU" w:eastAsia="ru-RU"/>
    </w:rPr>
  </w:style>
  <w:style w:type="character" w:customStyle="1" w:styleId="54">
    <w:name w:val="Знак Знак54"/>
    <w:rsid w:val="000642D7"/>
    <w:rPr>
      <w:b/>
      <w:bCs w:val="0"/>
      <w:lang w:val="ru-RU" w:eastAsia="ru-RU"/>
    </w:rPr>
  </w:style>
  <w:style w:type="character" w:customStyle="1" w:styleId="4100">
    <w:name w:val="Знак Знак410"/>
    <w:rsid w:val="000642D7"/>
    <w:rPr>
      <w:rFonts w:ascii="Times New Roman" w:eastAsia="Times New Roman" w:hAnsi="Times New Roman" w:cs="Times New Roman" w:hint="default"/>
      <w:sz w:val="24"/>
      <w:lang w:val="en-AU"/>
    </w:rPr>
  </w:style>
  <w:style w:type="character" w:customStyle="1" w:styleId="FontStyle12">
    <w:name w:val="Font Style12"/>
    <w:rsid w:val="000642D7"/>
    <w:rPr>
      <w:rFonts w:ascii="Times New Roman" w:hAnsi="Times New Roman" w:cs="Times New Roman" w:hint="default"/>
      <w:b/>
      <w:bCs w:val="0"/>
      <w:sz w:val="26"/>
    </w:rPr>
  </w:style>
  <w:style w:type="character" w:customStyle="1" w:styleId="610">
    <w:name w:val="Знак Знак61"/>
    <w:rsid w:val="000642D7"/>
    <w:rPr>
      <w:b/>
      <w:bCs w:val="0"/>
      <w:sz w:val="36"/>
      <w:lang w:val="ru-RU" w:eastAsia="ru-RU"/>
    </w:rPr>
  </w:style>
  <w:style w:type="character" w:customStyle="1" w:styleId="231">
    <w:name w:val="Знак Знак231"/>
    <w:rsid w:val="000642D7"/>
    <w:rPr>
      <w:rFonts w:ascii="Cambria" w:hAnsi="Cambria" w:hint="default"/>
      <w:b/>
      <w:bCs w:val="0"/>
      <w:caps/>
      <w:sz w:val="28"/>
      <w:lang w:val="en-US"/>
    </w:rPr>
  </w:style>
  <w:style w:type="character" w:customStyle="1" w:styleId="221">
    <w:name w:val="Знак Знак221"/>
    <w:rsid w:val="000642D7"/>
    <w:rPr>
      <w:rFonts w:ascii="Cambria" w:hAnsi="Cambria" w:hint="default"/>
      <w:b/>
      <w:bCs w:val="0"/>
      <w:kern w:val="24"/>
      <w:sz w:val="28"/>
    </w:rPr>
  </w:style>
  <w:style w:type="character" w:customStyle="1" w:styleId="301">
    <w:name w:val="Знак Знак301"/>
    <w:locked/>
    <w:rsid w:val="000642D7"/>
    <w:rPr>
      <w:rFonts w:ascii="Calibri" w:hAnsi="Calibri" w:hint="default"/>
      <w:b/>
      <w:bCs w:val="0"/>
      <w:i/>
      <w:iCs w:val="0"/>
      <w:sz w:val="28"/>
      <w:lang w:val="ru-RU" w:eastAsia="ru-RU"/>
    </w:rPr>
  </w:style>
  <w:style w:type="character" w:customStyle="1" w:styleId="161">
    <w:name w:val="Знак Знак161"/>
    <w:locked/>
    <w:rsid w:val="000642D7"/>
    <w:rPr>
      <w:b/>
      <w:bCs w:val="0"/>
      <w:sz w:val="26"/>
      <w:lang w:val="ru-RU" w:eastAsia="ru-RU"/>
    </w:rPr>
  </w:style>
  <w:style w:type="character" w:customStyle="1" w:styleId="151">
    <w:name w:val="Знак Знак151"/>
    <w:rsid w:val="000642D7"/>
    <w:rPr>
      <w:rFonts w:ascii="Courier New" w:hAnsi="Courier New" w:cs="Courier New" w:hint="default"/>
      <w:sz w:val="16"/>
      <w:lang w:eastAsia="ko-KR"/>
    </w:rPr>
  </w:style>
  <w:style w:type="character" w:customStyle="1" w:styleId="201">
    <w:name w:val="Знак Знак201"/>
    <w:rsid w:val="000642D7"/>
    <w:rPr>
      <w:sz w:val="24"/>
    </w:rPr>
  </w:style>
  <w:style w:type="character" w:customStyle="1" w:styleId="291">
    <w:name w:val="Знак Знак291"/>
    <w:rsid w:val="000642D7"/>
    <w:rPr>
      <w:rFonts w:ascii="Times New Roman" w:eastAsia="Times New Roman" w:hAnsi="Times New Roman" w:cs="Times New Roman" w:hint="default"/>
      <w:b/>
      <w:bCs w:val="0"/>
      <w:color w:val="000000"/>
      <w:sz w:val="26"/>
      <w:lang w:eastAsia="ko-KR"/>
    </w:rPr>
  </w:style>
  <w:style w:type="character" w:customStyle="1" w:styleId="281">
    <w:name w:val="Знак Знак281"/>
    <w:rsid w:val="000642D7"/>
    <w:rPr>
      <w:rFonts w:ascii="Times New Roman" w:eastAsia="Times New Roman" w:hAnsi="Times New Roman" w:cs="Times New Roman" w:hint="default"/>
      <w:b/>
      <w:bCs w:val="0"/>
      <w:sz w:val="26"/>
      <w:lang w:eastAsia="ko-KR"/>
    </w:rPr>
  </w:style>
  <w:style w:type="character" w:customStyle="1" w:styleId="3110">
    <w:name w:val="Знак Знак311"/>
    <w:rsid w:val="000642D7"/>
    <w:rPr>
      <w:b/>
      <w:bCs w:val="0"/>
      <w:sz w:val="22"/>
    </w:rPr>
  </w:style>
  <w:style w:type="character" w:customStyle="1" w:styleId="271">
    <w:name w:val="Знак Знак271"/>
    <w:rsid w:val="000642D7"/>
    <w:rPr>
      <w:rFonts w:ascii="Arial" w:eastAsia="MS Mincho" w:hAnsi="Arial" w:cs="Arial" w:hint="default"/>
      <w:sz w:val="24"/>
      <w:lang w:eastAsia="en-US"/>
    </w:rPr>
  </w:style>
  <w:style w:type="character" w:customStyle="1" w:styleId="261">
    <w:name w:val="Знак Знак261"/>
    <w:rsid w:val="000642D7"/>
    <w:rPr>
      <w:rFonts w:ascii="Arial" w:eastAsia="MS Mincho" w:hAnsi="Arial" w:cs="Arial" w:hint="default"/>
      <w:i/>
      <w:iCs w:val="0"/>
      <w:sz w:val="24"/>
      <w:lang w:eastAsia="en-US"/>
    </w:rPr>
  </w:style>
  <w:style w:type="character" w:customStyle="1" w:styleId="251">
    <w:name w:val="Знак Знак251"/>
    <w:rsid w:val="000642D7"/>
    <w:rPr>
      <w:rFonts w:ascii="Arial" w:eastAsia="MS Mincho" w:hAnsi="Arial" w:cs="Arial" w:hint="default"/>
      <w:i/>
      <w:iCs w:val="0"/>
      <w:sz w:val="24"/>
      <w:lang w:eastAsia="en-US"/>
    </w:rPr>
  </w:style>
  <w:style w:type="character" w:customStyle="1" w:styleId="2110">
    <w:name w:val="Знак Знак211"/>
    <w:rsid w:val="000642D7"/>
    <w:rPr>
      <w:rFonts w:ascii="Calibri" w:hAnsi="Calibri" w:hint="default"/>
      <w:lang w:val="en-GB"/>
    </w:rPr>
  </w:style>
  <w:style w:type="character" w:customStyle="1" w:styleId="141">
    <w:name w:val="Знак Знак141"/>
    <w:rsid w:val="000642D7"/>
    <w:rPr>
      <w:sz w:val="24"/>
      <w:lang w:val="en-AU" w:eastAsia="ru-RU"/>
    </w:rPr>
  </w:style>
  <w:style w:type="character" w:customStyle="1" w:styleId="131">
    <w:name w:val="Знак Знак131"/>
    <w:rsid w:val="000642D7"/>
    <w:rPr>
      <w:b/>
      <w:bCs w:val="0"/>
      <w:sz w:val="17"/>
    </w:rPr>
  </w:style>
  <w:style w:type="character" w:customStyle="1" w:styleId="171">
    <w:name w:val="Знак Знак171"/>
    <w:rsid w:val="000642D7"/>
    <w:rPr>
      <w:b/>
      <w:bCs w:val="0"/>
      <w:sz w:val="28"/>
    </w:rPr>
  </w:style>
  <w:style w:type="character" w:customStyle="1" w:styleId="191">
    <w:name w:val="Знак Знак191"/>
    <w:rsid w:val="000642D7"/>
    <w:rPr>
      <w:sz w:val="28"/>
    </w:rPr>
  </w:style>
  <w:style w:type="character" w:customStyle="1" w:styleId="181">
    <w:name w:val="Знак Знак181"/>
    <w:rsid w:val="000642D7"/>
    <w:rPr>
      <w:rFonts w:ascii="MS Mincho" w:eastAsia="MS Mincho" w:hAnsi="MS Mincho" w:hint="eastAsia"/>
      <w:sz w:val="16"/>
    </w:rPr>
  </w:style>
  <w:style w:type="character" w:customStyle="1" w:styleId="121">
    <w:name w:val="Знак Знак121"/>
    <w:rsid w:val="000642D7"/>
    <w:rPr>
      <w:sz w:val="24"/>
      <w:lang w:eastAsia="en-US"/>
    </w:rPr>
  </w:style>
  <w:style w:type="character" w:customStyle="1" w:styleId="241">
    <w:name w:val="Знак Знак241"/>
    <w:rsid w:val="000642D7"/>
    <w:rPr>
      <w:sz w:val="24"/>
    </w:rPr>
  </w:style>
  <w:style w:type="character" w:customStyle="1" w:styleId="1111">
    <w:name w:val="Знак Знак111"/>
    <w:rsid w:val="000642D7"/>
    <w:rPr>
      <w:rFonts w:ascii="Verdana" w:hAnsi="Verdana" w:hint="default"/>
      <w:sz w:val="24"/>
    </w:rPr>
  </w:style>
  <w:style w:type="character" w:customStyle="1" w:styleId="2100">
    <w:name w:val="Знак Знак210"/>
    <w:rsid w:val="000642D7"/>
    <w:rPr>
      <w:rFonts w:ascii="SimSun" w:eastAsia="SimSun" w:hAnsi="SimSun" w:hint="eastAsia"/>
      <w:sz w:val="16"/>
      <w:lang w:val="ru-RU" w:eastAsia="ru-RU"/>
    </w:rPr>
  </w:style>
  <w:style w:type="character" w:customStyle="1" w:styleId="101">
    <w:name w:val="Знак Знак101"/>
    <w:rsid w:val="000642D7"/>
  </w:style>
  <w:style w:type="character" w:customStyle="1" w:styleId="1100">
    <w:name w:val="Знак Знак110"/>
    <w:rsid w:val="000642D7"/>
    <w:rPr>
      <w:lang w:val="ru-RU" w:eastAsia="ru-RU"/>
    </w:rPr>
  </w:style>
  <w:style w:type="character" w:customStyle="1" w:styleId="910">
    <w:name w:val="Знак Знак91"/>
    <w:rsid w:val="000642D7"/>
    <w:rPr>
      <w:b/>
      <w:bCs w:val="0"/>
    </w:rPr>
  </w:style>
  <w:style w:type="character" w:customStyle="1" w:styleId="810">
    <w:name w:val="Знак Знак81"/>
    <w:rsid w:val="000642D7"/>
    <w:rPr>
      <w:rFonts w:ascii="Verdana" w:hAnsi="Verdana" w:hint="default"/>
      <w:sz w:val="16"/>
      <w:lang w:eastAsia="ar-SA" w:bidi="ar-SA"/>
    </w:rPr>
  </w:style>
  <w:style w:type="character" w:customStyle="1" w:styleId="710">
    <w:name w:val="Знак Знак71"/>
    <w:rsid w:val="000642D7"/>
  </w:style>
  <w:style w:type="character" w:customStyle="1" w:styleId="1f6">
    <w:name w:val="Текст концевой сноски Знак1"/>
    <w:basedOn w:val="a1"/>
    <w:uiPriority w:val="99"/>
    <w:rsid w:val="000642D7"/>
    <w:rPr>
      <w:rFonts w:ascii="Times New Roman" w:hAnsi="Times New Roman" w:cs="Times New Roman" w:hint="default"/>
    </w:rPr>
  </w:style>
  <w:style w:type="character" w:customStyle="1" w:styleId="1f7">
    <w:name w:val="Схема документа Знак1"/>
    <w:basedOn w:val="a1"/>
    <w:uiPriority w:val="99"/>
    <w:rsid w:val="000642D7"/>
    <w:rPr>
      <w:rFonts w:ascii="Tahoma" w:hAnsi="Tahoma" w:cs="Tahoma" w:hint="default"/>
      <w:sz w:val="16"/>
      <w:szCs w:val="16"/>
    </w:rPr>
  </w:style>
  <w:style w:type="paragraph" w:customStyle="1" w:styleId="afffffffb">
    <w:name w:val="Таблица Боковик"/>
    <w:basedOn w:val="affff6"/>
    <w:uiPriority w:val="99"/>
    <w:rsid w:val="000642D7"/>
    <w:pPr>
      <w:ind w:left="142" w:hanging="142"/>
      <w:jc w:val="left"/>
    </w:pPr>
  </w:style>
  <w:style w:type="paragraph" w:customStyle="1" w:styleId="afffffffc">
    <w:name w:val="Ст. без интервала"/>
    <w:basedOn w:val="29"/>
    <w:qFormat/>
    <w:rsid w:val="000642D7"/>
    <w:pPr>
      <w:suppressAutoHyphens w:val="0"/>
      <w:ind w:firstLine="709"/>
      <w:jc w:val="both"/>
    </w:pPr>
    <w:rPr>
      <w:rFonts w:ascii="Cambria" w:hAnsi="Cambria"/>
      <w:sz w:val="28"/>
      <w:szCs w:val="28"/>
      <w:lang w:eastAsia="en-US"/>
    </w:rPr>
  </w:style>
  <w:style w:type="paragraph" w:customStyle="1" w:styleId="formattext">
    <w:name w:val="formattext"/>
    <w:basedOn w:val="a0"/>
    <w:rsid w:val="00B64F79"/>
    <w:pPr>
      <w:spacing w:before="100" w:beforeAutospacing="1" w:after="100" w:afterAutospacing="1"/>
    </w:pPr>
  </w:style>
  <w:style w:type="character" w:styleId="afffffffd">
    <w:name w:val="Hyperlink"/>
    <w:basedOn w:val="a1"/>
    <w:uiPriority w:val="99"/>
    <w:semiHidden/>
    <w:unhideWhenUsed/>
    <w:rsid w:val="007140DF"/>
    <w:rPr>
      <w:rFonts w:ascii="Times New Roman" w:hAnsi="Times New Roman" w:cs="Times New Roman" w:hint="default"/>
      <w:color w:val="0000FF"/>
      <w:u w:val="single"/>
    </w:rPr>
  </w:style>
  <w:style w:type="character" w:styleId="afffffffe">
    <w:name w:val="FollowedHyperlink"/>
    <w:basedOn w:val="a1"/>
    <w:uiPriority w:val="99"/>
    <w:semiHidden/>
    <w:unhideWhenUsed/>
    <w:rsid w:val="007140DF"/>
    <w:rPr>
      <w:rFonts w:ascii="Times New Roman" w:hAnsi="Times New Roman" w:cs="Times New Roman" w:hint="default"/>
      <w:color w:val="800080"/>
      <w:u w:val="single"/>
    </w:rPr>
  </w:style>
  <w:style w:type="paragraph" w:styleId="affffffff">
    <w:name w:val="Normal (Web)"/>
    <w:basedOn w:val="a0"/>
    <w:semiHidden/>
    <w:unhideWhenUsed/>
    <w:rsid w:val="007140DF"/>
    <w:pPr>
      <w:spacing w:before="100" w:beforeAutospacing="1" w:after="100" w:afterAutospacing="1"/>
    </w:pPr>
  </w:style>
  <w:style w:type="paragraph" w:styleId="1f8">
    <w:name w:val="toc 1"/>
    <w:basedOn w:val="a0"/>
    <w:next w:val="a0"/>
    <w:autoRedefine/>
    <w:uiPriority w:val="39"/>
    <w:semiHidden/>
    <w:unhideWhenUsed/>
    <w:qFormat/>
    <w:rsid w:val="007140DF"/>
    <w:pPr>
      <w:spacing w:after="100" w:line="276" w:lineRule="auto"/>
    </w:pPr>
    <w:rPr>
      <w:rFonts w:ascii="Calibri" w:hAnsi="Calibri"/>
      <w:sz w:val="22"/>
      <w:szCs w:val="22"/>
      <w:lang w:eastAsia="en-US"/>
    </w:rPr>
  </w:style>
  <w:style w:type="paragraph" w:styleId="2f5">
    <w:name w:val="toc 2"/>
    <w:basedOn w:val="a0"/>
    <w:next w:val="a0"/>
    <w:autoRedefine/>
    <w:uiPriority w:val="39"/>
    <w:semiHidden/>
    <w:unhideWhenUsed/>
    <w:qFormat/>
    <w:rsid w:val="007140DF"/>
    <w:pPr>
      <w:spacing w:after="100" w:line="276" w:lineRule="auto"/>
      <w:ind w:left="220"/>
    </w:pPr>
    <w:rPr>
      <w:rFonts w:ascii="Calibri" w:hAnsi="Calibri"/>
      <w:sz w:val="22"/>
      <w:szCs w:val="22"/>
      <w:lang w:eastAsia="en-US"/>
    </w:rPr>
  </w:style>
  <w:style w:type="paragraph" w:styleId="3a">
    <w:name w:val="toc 3"/>
    <w:basedOn w:val="a0"/>
    <w:next w:val="a0"/>
    <w:autoRedefine/>
    <w:uiPriority w:val="39"/>
    <w:semiHidden/>
    <w:unhideWhenUsed/>
    <w:qFormat/>
    <w:rsid w:val="007140DF"/>
    <w:pPr>
      <w:spacing w:after="100" w:line="276" w:lineRule="auto"/>
      <w:ind w:left="440"/>
    </w:pPr>
    <w:rPr>
      <w:rFonts w:ascii="Calibri" w:hAnsi="Calibri"/>
      <w:sz w:val="22"/>
      <w:szCs w:val="22"/>
      <w:lang w:eastAsia="en-US"/>
    </w:rPr>
  </w:style>
  <w:style w:type="paragraph" w:styleId="affffffff0">
    <w:name w:val="Block Text"/>
    <w:basedOn w:val="a0"/>
    <w:semiHidden/>
    <w:unhideWhenUsed/>
    <w:rsid w:val="007140DF"/>
    <w:pPr>
      <w:autoSpaceDE w:val="0"/>
      <w:autoSpaceDN w:val="0"/>
      <w:ind w:left="-57" w:right="-57"/>
      <w:jc w:val="both"/>
    </w:pPr>
  </w:style>
  <w:style w:type="paragraph" w:styleId="affffffff1">
    <w:name w:val="TOC Heading"/>
    <w:basedOn w:val="1"/>
    <w:next w:val="a0"/>
    <w:uiPriority w:val="39"/>
    <w:semiHidden/>
    <w:unhideWhenUsed/>
    <w:qFormat/>
    <w:rsid w:val="007140DF"/>
    <w:pPr>
      <w:keepLines/>
      <w:spacing w:before="480" w:line="276" w:lineRule="auto"/>
      <w:outlineLvl w:val="9"/>
    </w:pPr>
    <w:rPr>
      <w:rFonts w:ascii="Cambria" w:hAnsi="Cambria"/>
      <w:b/>
      <w:bCs/>
      <w:color w:val="365F91"/>
      <w:szCs w:val="28"/>
      <w:lang w:eastAsia="en-US"/>
    </w:rPr>
  </w:style>
  <w:style w:type="character" w:styleId="affffffff2">
    <w:name w:val="page number"/>
    <w:basedOn w:val="a1"/>
    <w:uiPriority w:val="99"/>
    <w:semiHidden/>
    <w:unhideWhenUsed/>
    <w:rsid w:val="007140DF"/>
    <w:rPr>
      <w:rFonts w:ascii="Times New Roman" w:hAnsi="Times New Roman" w:cs="Times New Roman" w:hint="default"/>
    </w:rPr>
  </w:style>
  <w:style w:type="character" w:customStyle="1" w:styleId="1f9">
    <w:name w:val="Текст выноски Знак1"/>
    <w:basedOn w:val="a1"/>
    <w:uiPriority w:val="99"/>
    <w:semiHidden/>
    <w:locked/>
    <w:rsid w:val="007140DF"/>
    <w:rPr>
      <w:rFonts w:ascii="Tahoma" w:eastAsia="Times New Roman" w:hAnsi="Tahoma" w:cs="Tahoma"/>
      <w:sz w:val="16"/>
      <w:szCs w:val="16"/>
      <w:lang w:eastAsia="ru-RU"/>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1"/>
    <w:uiPriority w:val="99"/>
    <w:semiHidden/>
    <w:rsid w:val="007140DF"/>
    <w:rPr>
      <w:sz w:val="20"/>
      <w:szCs w:val="20"/>
    </w:rPr>
  </w:style>
  <w:style w:type="character" w:customStyle="1" w:styleId="EndnoteTextChar1">
    <w:name w:val="Endnote Text Char1"/>
    <w:basedOn w:val="a1"/>
    <w:uiPriority w:val="99"/>
    <w:semiHidden/>
    <w:locked/>
    <w:rsid w:val="007140DF"/>
    <w:rPr>
      <w:rFonts w:ascii="Times New Roman" w:hAnsi="Times New Roman" w:cs="Times New Roman" w:hint="default"/>
    </w:rPr>
  </w:style>
  <w:style w:type="character" w:customStyle="1" w:styleId="DocumentMapChar1">
    <w:name w:val="Document Map Char1"/>
    <w:basedOn w:val="a1"/>
    <w:uiPriority w:val="99"/>
    <w:semiHidden/>
    <w:locked/>
    <w:rsid w:val="007140DF"/>
    <w:rPr>
      <w:rFonts w:ascii="Times New Roman" w:hAnsi="Times New Roman" w:cs="Times New Roman" w:hint="default"/>
      <w:sz w:val="2"/>
    </w:rPr>
  </w:style>
  <w:style w:type="table" w:styleId="affffffff3">
    <w:name w:val="Table Grid"/>
    <w:basedOn w:val="a2"/>
    <w:rsid w:val="00714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9437">
      <w:bodyDiv w:val="1"/>
      <w:marLeft w:val="0"/>
      <w:marRight w:val="0"/>
      <w:marTop w:val="0"/>
      <w:marBottom w:val="0"/>
      <w:divBdr>
        <w:top w:val="none" w:sz="0" w:space="0" w:color="auto"/>
        <w:left w:val="none" w:sz="0" w:space="0" w:color="auto"/>
        <w:bottom w:val="none" w:sz="0" w:space="0" w:color="auto"/>
        <w:right w:val="none" w:sz="0" w:space="0" w:color="auto"/>
      </w:divBdr>
    </w:div>
    <w:div w:id="6295313">
      <w:bodyDiv w:val="1"/>
      <w:marLeft w:val="0"/>
      <w:marRight w:val="0"/>
      <w:marTop w:val="0"/>
      <w:marBottom w:val="0"/>
      <w:divBdr>
        <w:top w:val="none" w:sz="0" w:space="0" w:color="auto"/>
        <w:left w:val="none" w:sz="0" w:space="0" w:color="auto"/>
        <w:bottom w:val="none" w:sz="0" w:space="0" w:color="auto"/>
        <w:right w:val="none" w:sz="0" w:space="0" w:color="auto"/>
      </w:divBdr>
    </w:div>
    <w:div w:id="8652384">
      <w:bodyDiv w:val="1"/>
      <w:marLeft w:val="0"/>
      <w:marRight w:val="0"/>
      <w:marTop w:val="0"/>
      <w:marBottom w:val="0"/>
      <w:divBdr>
        <w:top w:val="none" w:sz="0" w:space="0" w:color="auto"/>
        <w:left w:val="none" w:sz="0" w:space="0" w:color="auto"/>
        <w:bottom w:val="none" w:sz="0" w:space="0" w:color="auto"/>
        <w:right w:val="none" w:sz="0" w:space="0" w:color="auto"/>
      </w:divBdr>
    </w:div>
    <w:div w:id="12541888">
      <w:bodyDiv w:val="1"/>
      <w:marLeft w:val="0"/>
      <w:marRight w:val="0"/>
      <w:marTop w:val="0"/>
      <w:marBottom w:val="0"/>
      <w:divBdr>
        <w:top w:val="none" w:sz="0" w:space="0" w:color="auto"/>
        <w:left w:val="none" w:sz="0" w:space="0" w:color="auto"/>
        <w:bottom w:val="none" w:sz="0" w:space="0" w:color="auto"/>
        <w:right w:val="none" w:sz="0" w:space="0" w:color="auto"/>
      </w:divBdr>
    </w:div>
    <w:div w:id="22026182">
      <w:bodyDiv w:val="1"/>
      <w:marLeft w:val="0"/>
      <w:marRight w:val="0"/>
      <w:marTop w:val="0"/>
      <w:marBottom w:val="0"/>
      <w:divBdr>
        <w:top w:val="none" w:sz="0" w:space="0" w:color="auto"/>
        <w:left w:val="none" w:sz="0" w:space="0" w:color="auto"/>
        <w:bottom w:val="none" w:sz="0" w:space="0" w:color="auto"/>
        <w:right w:val="none" w:sz="0" w:space="0" w:color="auto"/>
      </w:divBdr>
    </w:div>
    <w:div w:id="33313027">
      <w:bodyDiv w:val="1"/>
      <w:marLeft w:val="0"/>
      <w:marRight w:val="0"/>
      <w:marTop w:val="0"/>
      <w:marBottom w:val="0"/>
      <w:divBdr>
        <w:top w:val="none" w:sz="0" w:space="0" w:color="auto"/>
        <w:left w:val="none" w:sz="0" w:space="0" w:color="auto"/>
        <w:bottom w:val="none" w:sz="0" w:space="0" w:color="auto"/>
        <w:right w:val="none" w:sz="0" w:space="0" w:color="auto"/>
      </w:divBdr>
    </w:div>
    <w:div w:id="41709963">
      <w:bodyDiv w:val="1"/>
      <w:marLeft w:val="0"/>
      <w:marRight w:val="0"/>
      <w:marTop w:val="0"/>
      <w:marBottom w:val="0"/>
      <w:divBdr>
        <w:top w:val="none" w:sz="0" w:space="0" w:color="auto"/>
        <w:left w:val="none" w:sz="0" w:space="0" w:color="auto"/>
        <w:bottom w:val="none" w:sz="0" w:space="0" w:color="auto"/>
        <w:right w:val="none" w:sz="0" w:space="0" w:color="auto"/>
      </w:divBdr>
    </w:div>
    <w:div w:id="42484407">
      <w:bodyDiv w:val="1"/>
      <w:marLeft w:val="0"/>
      <w:marRight w:val="0"/>
      <w:marTop w:val="0"/>
      <w:marBottom w:val="0"/>
      <w:divBdr>
        <w:top w:val="none" w:sz="0" w:space="0" w:color="auto"/>
        <w:left w:val="none" w:sz="0" w:space="0" w:color="auto"/>
        <w:bottom w:val="none" w:sz="0" w:space="0" w:color="auto"/>
        <w:right w:val="none" w:sz="0" w:space="0" w:color="auto"/>
      </w:divBdr>
    </w:div>
    <w:div w:id="55904309">
      <w:bodyDiv w:val="1"/>
      <w:marLeft w:val="0"/>
      <w:marRight w:val="0"/>
      <w:marTop w:val="0"/>
      <w:marBottom w:val="0"/>
      <w:divBdr>
        <w:top w:val="none" w:sz="0" w:space="0" w:color="auto"/>
        <w:left w:val="none" w:sz="0" w:space="0" w:color="auto"/>
        <w:bottom w:val="none" w:sz="0" w:space="0" w:color="auto"/>
        <w:right w:val="none" w:sz="0" w:space="0" w:color="auto"/>
      </w:divBdr>
    </w:div>
    <w:div w:id="57215103">
      <w:bodyDiv w:val="1"/>
      <w:marLeft w:val="0"/>
      <w:marRight w:val="0"/>
      <w:marTop w:val="0"/>
      <w:marBottom w:val="0"/>
      <w:divBdr>
        <w:top w:val="none" w:sz="0" w:space="0" w:color="auto"/>
        <w:left w:val="none" w:sz="0" w:space="0" w:color="auto"/>
        <w:bottom w:val="none" w:sz="0" w:space="0" w:color="auto"/>
        <w:right w:val="none" w:sz="0" w:space="0" w:color="auto"/>
      </w:divBdr>
    </w:div>
    <w:div w:id="69666052">
      <w:bodyDiv w:val="1"/>
      <w:marLeft w:val="0"/>
      <w:marRight w:val="0"/>
      <w:marTop w:val="0"/>
      <w:marBottom w:val="0"/>
      <w:divBdr>
        <w:top w:val="none" w:sz="0" w:space="0" w:color="auto"/>
        <w:left w:val="none" w:sz="0" w:space="0" w:color="auto"/>
        <w:bottom w:val="none" w:sz="0" w:space="0" w:color="auto"/>
        <w:right w:val="none" w:sz="0" w:space="0" w:color="auto"/>
      </w:divBdr>
    </w:div>
    <w:div w:id="75517753">
      <w:bodyDiv w:val="1"/>
      <w:marLeft w:val="0"/>
      <w:marRight w:val="0"/>
      <w:marTop w:val="0"/>
      <w:marBottom w:val="0"/>
      <w:divBdr>
        <w:top w:val="none" w:sz="0" w:space="0" w:color="auto"/>
        <w:left w:val="none" w:sz="0" w:space="0" w:color="auto"/>
        <w:bottom w:val="none" w:sz="0" w:space="0" w:color="auto"/>
        <w:right w:val="none" w:sz="0" w:space="0" w:color="auto"/>
      </w:divBdr>
    </w:div>
    <w:div w:id="83381804">
      <w:bodyDiv w:val="1"/>
      <w:marLeft w:val="0"/>
      <w:marRight w:val="0"/>
      <w:marTop w:val="0"/>
      <w:marBottom w:val="0"/>
      <w:divBdr>
        <w:top w:val="none" w:sz="0" w:space="0" w:color="auto"/>
        <w:left w:val="none" w:sz="0" w:space="0" w:color="auto"/>
        <w:bottom w:val="none" w:sz="0" w:space="0" w:color="auto"/>
        <w:right w:val="none" w:sz="0" w:space="0" w:color="auto"/>
      </w:divBdr>
    </w:div>
    <w:div w:id="84233004">
      <w:bodyDiv w:val="1"/>
      <w:marLeft w:val="0"/>
      <w:marRight w:val="0"/>
      <w:marTop w:val="0"/>
      <w:marBottom w:val="0"/>
      <w:divBdr>
        <w:top w:val="none" w:sz="0" w:space="0" w:color="auto"/>
        <w:left w:val="none" w:sz="0" w:space="0" w:color="auto"/>
        <w:bottom w:val="none" w:sz="0" w:space="0" w:color="auto"/>
        <w:right w:val="none" w:sz="0" w:space="0" w:color="auto"/>
      </w:divBdr>
    </w:div>
    <w:div w:id="86584037">
      <w:bodyDiv w:val="1"/>
      <w:marLeft w:val="0"/>
      <w:marRight w:val="0"/>
      <w:marTop w:val="0"/>
      <w:marBottom w:val="0"/>
      <w:divBdr>
        <w:top w:val="none" w:sz="0" w:space="0" w:color="auto"/>
        <w:left w:val="none" w:sz="0" w:space="0" w:color="auto"/>
        <w:bottom w:val="none" w:sz="0" w:space="0" w:color="auto"/>
        <w:right w:val="none" w:sz="0" w:space="0" w:color="auto"/>
      </w:divBdr>
    </w:div>
    <w:div w:id="88695634">
      <w:bodyDiv w:val="1"/>
      <w:marLeft w:val="0"/>
      <w:marRight w:val="0"/>
      <w:marTop w:val="0"/>
      <w:marBottom w:val="0"/>
      <w:divBdr>
        <w:top w:val="none" w:sz="0" w:space="0" w:color="auto"/>
        <w:left w:val="none" w:sz="0" w:space="0" w:color="auto"/>
        <w:bottom w:val="none" w:sz="0" w:space="0" w:color="auto"/>
        <w:right w:val="none" w:sz="0" w:space="0" w:color="auto"/>
      </w:divBdr>
    </w:div>
    <w:div w:id="94181849">
      <w:bodyDiv w:val="1"/>
      <w:marLeft w:val="0"/>
      <w:marRight w:val="0"/>
      <w:marTop w:val="0"/>
      <w:marBottom w:val="0"/>
      <w:divBdr>
        <w:top w:val="none" w:sz="0" w:space="0" w:color="auto"/>
        <w:left w:val="none" w:sz="0" w:space="0" w:color="auto"/>
        <w:bottom w:val="none" w:sz="0" w:space="0" w:color="auto"/>
        <w:right w:val="none" w:sz="0" w:space="0" w:color="auto"/>
      </w:divBdr>
    </w:div>
    <w:div w:id="96872727">
      <w:bodyDiv w:val="1"/>
      <w:marLeft w:val="0"/>
      <w:marRight w:val="0"/>
      <w:marTop w:val="0"/>
      <w:marBottom w:val="0"/>
      <w:divBdr>
        <w:top w:val="none" w:sz="0" w:space="0" w:color="auto"/>
        <w:left w:val="none" w:sz="0" w:space="0" w:color="auto"/>
        <w:bottom w:val="none" w:sz="0" w:space="0" w:color="auto"/>
        <w:right w:val="none" w:sz="0" w:space="0" w:color="auto"/>
      </w:divBdr>
    </w:div>
    <w:div w:id="102264514">
      <w:bodyDiv w:val="1"/>
      <w:marLeft w:val="0"/>
      <w:marRight w:val="0"/>
      <w:marTop w:val="0"/>
      <w:marBottom w:val="0"/>
      <w:divBdr>
        <w:top w:val="none" w:sz="0" w:space="0" w:color="auto"/>
        <w:left w:val="none" w:sz="0" w:space="0" w:color="auto"/>
        <w:bottom w:val="none" w:sz="0" w:space="0" w:color="auto"/>
        <w:right w:val="none" w:sz="0" w:space="0" w:color="auto"/>
      </w:divBdr>
    </w:div>
    <w:div w:id="142545021">
      <w:bodyDiv w:val="1"/>
      <w:marLeft w:val="0"/>
      <w:marRight w:val="0"/>
      <w:marTop w:val="0"/>
      <w:marBottom w:val="0"/>
      <w:divBdr>
        <w:top w:val="none" w:sz="0" w:space="0" w:color="auto"/>
        <w:left w:val="none" w:sz="0" w:space="0" w:color="auto"/>
        <w:bottom w:val="none" w:sz="0" w:space="0" w:color="auto"/>
        <w:right w:val="none" w:sz="0" w:space="0" w:color="auto"/>
      </w:divBdr>
    </w:div>
    <w:div w:id="147596555">
      <w:bodyDiv w:val="1"/>
      <w:marLeft w:val="0"/>
      <w:marRight w:val="0"/>
      <w:marTop w:val="0"/>
      <w:marBottom w:val="0"/>
      <w:divBdr>
        <w:top w:val="none" w:sz="0" w:space="0" w:color="auto"/>
        <w:left w:val="none" w:sz="0" w:space="0" w:color="auto"/>
        <w:bottom w:val="none" w:sz="0" w:space="0" w:color="auto"/>
        <w:right w:val="none" w:sz="0" w:space="0" w:color="auto"/>
      </w:divBdr>
    </w:div>
    <w:div w:id="169878756">
      <w:bodyDiv w:val="1"/>
      <w:marLeft w:val="0"/>
      <w:marRight w:val="0"/>
      <w:marTop w:val="0"/>
      <w:marBottom w:val="0"/>
      <w:divBdr>
        <w:top w:val="none" w:sz="0" w:space="0" w:color="auto"/>
        <w:left w:val="none" w:sz="0" w:space="0" w:color="auto"/>
        <w:bottom w:val="none" w:sz="0" w:space="0" w:color="auto"/>
        <w:right w:val="none" w:sz="0" w:space="0" w:color="auto"/>
      </w:divBdr>
    </w:div>
    <w:div w:id="171727456">
      <w:bodyDiv w:val="1"/>
      <w:marLeft w:val="0"/>
      <w:marRight w:val="0"/>
      <w:marTop w:val="0"/>
      <w:marBottom w:val="0"/>
      <w:divBdr>
        <w:top w:val="none" w:sz="0" w:space="0" w:color="auto"/>
        <w:left w:val="none" w:sz="0" w:space="0" w:color="auto"/>
        <w:bottom w:val="none" w:sz="0" w:space="0" w:color="auto"/>
        <w:right w:val="none" w:sz="0" w:space="0" w:color="auto"/>
      </w:divBdr>
    </w:div>
    <w:div w:id="181209764">
      <w:bodyDiv w:val="1"/>
      <w:marLeft w:val="0"/>
      <w:marRight w:val="0"/>
      <w:marTop w:val="0"/>
      <w:marBottom w:val="0"/>
      <w:divBdr>
        <w:top w:val="none" w:sz="0" w:space="0" w:color="auto"/>
        <w:left w:val="none" w:sz="0" w:space="0" w:color="auto"/>
        <w:bottom w:val="none" w:sz="0" w:space="0" w:color="auto"/>
        <w:right w:val="none" w:sz="0" w:space="0" w:color="auto"/>
      </w:divBdr>
    </w:div>
    <w:div w:id="220136914">
      <w:bodyDiv w:val="1"/>
      <w:marLeft w:val="0"/>
      <w:marRight w:val="0"/>
      <w:marTop w:val="0"/>
      <w:marBottom w:val="0"/>
      <w:divBdr>
        <w:top w:val="none" w:sz="0" w:space="0" w:color="auto"/>
        <w:left w:val="none" w:sz="0" w:space="0" w:color="auto"/>
        <w:bottom w:val="none" w:sz="0" w:space="0" w:color="auto"/>
        <w:right w:val="none" w:sz="0" w:space="0" w:color="auto"/>
      </w:divBdr>
    </w:div>
    <w:div w:id="222255183">
      <w:bodyDiv w:val="1"/>
      <w:marLeft w:val="0"/>
      <w:marRight w:val="0"/>
      <w:marTop w:val="0"/>
      <w:marBottom w:val="0"/>
      <w:divBdr>
        <w:top w:val="none" w:sz="0" w:space="0" w:color="auto"/>
        <w:left w:val="none" w:sz="0" w:space="0" w:color="auto"/>
        <w:bottom w:val="none" w:sz="0" w:space="0" w:color="auto"/>
        <w:right w:val="none" w:sz="0" w:space="0" w:color="auto"/>
      </w:divBdr>
    </w:div>
    <w:div w:id="225606161">
      <w:bodyDiv w:val="1"/>
      <w:marLeft w:val="0"/>
      <w:marRight w:val="0"/>
      <w:marTop w:val="0"/>
      <w:marBottom w:val="0"/>
      <w:divBdr>
        <w:top w:val="none" w:sz="0" w:space="0" w:color="auto"/>
        <w:left w:val="none" w:sz="0" w:space="0" w:color="auto"/>
        <w:bottom w:val="none" w:sz="0" w:space="0" w:color="auto"/>
        <w:right w:val="none" w:sz="0" w:space="0" w:color="auto"/>
      </w:divBdr>
    </w:div>
    <w:div w:id="229850031">
      <w:bodyDiv w:val="1"/>
      <w:marLeft w:val="0"/>
      <w:marRight w:val="0"/>
      <w:marTop w:val="0"/>
      <w:marBottom w:val="0"/>
      <w:divBdr>
        <w:top w:val="none" w:sz="0" w:space="0" w:color="auto"/>
        <w:left w:val="none" w:sz="0" w:space="0" w:color="auto"/>
        <w:bottom w:val="none" w:sz="0" w:space="0" w:color="auto"/>
        <w:right w:val="none" w:sz="0" w:space="0" w:color="auto"/>
      </w:divBdr>
    </w:div>
    <w:div w:id="239214749">
      <w:bodyDiv w:val="1"/>
      <w:marLeft w:val="0"/>
      <w:marRight w:val="0"/>
      <w:marTop w:val="0"/>
      <w:marBottom w:val="0"/>
      <w:divBdr>
        <w:top w:val="none" w:sz="0" w:space="0" w:color="auto"/>
        <w:left w:val="none" w:sz="0" w:space="0" w:color="auto"/>
        <w:bottom w:val="none" w:sz="0" w:space="0" w:color="auto"/>
        <w:right w:val="none" w:sz="0" w:space="0" w:color="auto"/>
      </w:divBdr>
    </w:div>
    <w:div w:id="257561082">
      <w:bodyDiv w:val="1"/>
      <w:marLeft w:val="0"/>
      <w:marRight w:val="0"/>
      <w:marTop w:val="0"/>
      <w:marBottom w:val="0"/>
      <w:divBdr>
        <w:top w:val="none" w:sz="0" w:space="0" w:color="auto"/>
        <w:left w:val="none" w:sz="0" w:space="0" w:color="auto"/>
        <w:bottom w:val="none" w:sz="0" w:space="0" w:color="auto"/>
        <w:right w:val="none" w:sz="0" w:space="0" w:color="auto"/>
      </w:divBdr>
    </w:div>
    <w:div w:id="272328406">
      <w:bodyDiv w:val="1"/>
      <w:marLeft w:val="0"/>
      <w:marRight w:val="0"/>
      <w:marTop w:val="0"/>
      <w:marBottom w:val="0"/>
      <w:divBdr>
        <w:top w:val="none" w:sz="0" w:space="0" w:color="auto"/>
        <w:left w:val="none" w:sz="0" w:space="0" w:color="auto"/>
        <w:bottom w:val="none" w:sz="0" w:space="0" w:color="auto"/>
        <w:right w:val="none" w:sz="0" w:space="0" w:color="auto"/>
      </w:divBdr>
    </w:div>
    <w:div w:id="278878402">
      <w:bodyDiv w:val="1"/>
      <w:marLeft w:val="0"/>
      <w:marRight w:val="0"/>
      <w:marTop w:val="0"/>
      <w:marBottom w:val="0"/>
      <w:divBdr>
        <w:top w:val="none" w:sz="0" w:space="0" w:color="auto"/>
        <w:left w:val="none" w:sz="0" w:space="0" w:color="auto"/>
        <w:bottom w:val="none" w:sz="0" w:space="0" w:color="auto"/>
        <w:right w:val="none" w:sz="0" w:space="0" w:color="auto"/>
      </w:divBdr>
    </w:div>
    <w:div w:id="287010994">
      <w:bodyDiv w:val="1"/>
      <w:marLeft w:val="0"/>
      <w:marRight w:val="0"/>
      <w:marTop w:val="0"/>
      <w:marBottom w:val="0"/>
      <w:divBdr>
        <w:top w:val="none" w:sz="0" w:space="0" w:color="auto"/>
        <w:left w:val="none" w:sz="0" w:space="0" w:color="auto"/>
        <w:bottom w:val="none" w:sz="0" w:space="0" w:color="auto"/>
        <w:right w:val="none" w:sz="0" w:space="0" w:color="auto"/>
      </w:divBdr>
    </w:div>
    <w:div w:id="287014525">
      <w:bodyDiv w:val="1"/>
      <w:marLeft w:val="0"/>
      <w:marRight w:val="0"/>
      <w:marTop w:val="0"/>
      <w:marBottom w:val="0"/>
      <w:divBdr>
        <w:top w:val="none" w:sz="0" w:space="0" w:color="auto"/>
        <w:left w:val="none" w:sz="0" w:space="0" w:color="auto"/>
        <w:bottom w:val="none" w:sz="0" w:space="0" w:color="auto"/>
        <w:right w:val="none" w:sz="0" w:space="0" w:color="auto"/>
      </w:divBdr>
    </w:div>
    <w:div w:id="305204934">
      <w:bodyDiv w:val="1"/>
      <w:marLeft w:val="0"/>
      <w:marRight w:val="0"/>
      <w:marTop w:val="0"/>
      <w:marBottom w:val="0"/>
      <w:divBdr>
        <w:top w:val="none" w:sz="0" w:space="0" w:color="auto"/>
        <w:left w:val="none" w:sz="0" w:space="0" w:color="auto"/>
        <w:bottom w:val="none" w:sz="0" w:space="0" w:color="auto"/>
        <w:right w:val="none" w:sz="0" w:space="0" w:color="auto"/>
      </w:divBdr>
    </w:div>
    <w:div w:id="319700843">
      <w:bodyDiv w:val="1"/>
      <w:marLeft w:val="0"/>
      <w:marRight w:val="0"/>
      <w:marTop w:val="0"/>
      <w:marBottom w:val="0"/>
      <w:divBdr>
        <w:top w:val="none" w:sz="0" w:space="0" w:color="auto"/>
        <w:left w:val="none" w:sz="0" w:space="0" w:color="auto"/>
        <w:bottom w:val="none" w:sz="0" w:space="0" w:color="auto"/>
        <w:right w:val="none" w:sz="0" w:space="0" w:color="auto"/>
      </w:divBdr>
    </w:div>
    <w:div w:id="343243265">
      <w:bodyDiv w:val="1"/>
      <w:marLeft w:val="0"/>
      <w:marRight w:val="0"/>
      <w:marTop w:val="0"/>
      <w:marBottom w:val="0"/>
      <w:divBdr>
        <w:top w:val="none" w:sz="0" w:space="0" w:color="auto"/>
        <w:left w:val="none" w:sz="0" w:space="0" w:color="auto"/>
        <w:bottom w:val="none" w:sz="0" w:space="0" w:color="auto"/>
        <w:right w:val="none" w:sz="0" w:space="0" w:color="auto"/>
      </w:divBdr>
    </w:div>
    <w:div w:id="354812479">
      <w:bodyDiv w:val="1"/>
      <w:marLeft w:val="0"/>
      <w:marRight w:val="0"/>
      <w:marTop w:val="0"/>
      <w:marBottom w:val="0"/>
      <w:divBdr>
        <w:top w:val="none" w:sz="0" w:space="0" w:color="auto"/>
        <w:left w:val="none" w:sz="0" w:space="0" w:color="auto"/>
        <w:bottom w:val="none" w:sz="0" w:space="0" w:color="auto"/>
        <w:right w:val="none" w:sz="0" w:space="0" w:color="auto"/>
      </w:divBdr>
    </w:div>
    <w:div w:id="378406330">
      <w:bodyDiv w:val="1"/>
      <w:marLeft w:val="0"/>
      <w:marRight w:val="0"/>
      <w:marTop w:val="0"/>
      <w:marBottom w:val="0"/>
      <w:divBdr>
        <w:top w:val="none" w:sz="0" w:space="0" w:color="auto"/>
        <w:left w:val="none" w:sz="0" w:space="0" w:color="auto"/>
        <w:bottom w:val="none" w:sz="0" w:space="0" w:color="auto"/>
        <w:right w:val="none" w:sz="0" w:space="0" w:color="auto"/>
      </w:divBdr>
    </w:div>
    <w:div w:id="383872456">
      <w:bodyDiv w:val="1"/>
      <w:marLeft w:val="0"/>
      <w:marRight w:val="0"/>
      <w:marTop w:val="0"/>
      <w:marBottom w:val="0"/>
      <w:divBdr>
        <w:top w:val="none" w:sz="0" w:space="0" w:color="auto"/>
        <w:left w:val="none" w:sz="0" w:space="0" w:color="auto"/>
        <w:bottom w:val="none" w:sz="0" w:space="0" w:color="auto"/>
        <w:right w:val="none" w:sz="0" w:space="0" w:color="auto"/>
      </w:divBdr>
    </w:div>
    <w:div w:id="400829146">
      <w:bodyDiv w:val="1"/>
      <w:marLeft w:val="0"/>
      <w:marRight w:val="0"/>
      <w:marTop w:val="0"/>
      <w:marBottom w:val="0"/>
      <w:divBdr>
        <w:top w:val="none" w:sz="0" w:space="0" w:color="auto"/>
        <w:left w:val="none" w:sz="0" w:space="0" w:color="auto"/>
        <w:bottom w:val="none" w:sz="0" w:space="0" w:color="auto"/>
        <w:right w:val="none" w:sz="0" w:space="0" w:color="auto"/>
      </w:divBdr>
    </w:div>
    <w:div w:id="418252475">
      <w:bodyDiv w:val="1"/>
      <w:marLeft w:val="0"/>
      <w:marRight w:val="0"/>
      <w:marTop w:val="0"/>
      <w:marBottom w:val="0"/>
      <w:divBdr>
        <w:top w:val="none" w:sz="0" w:space="0" w:color="auto"/>
        <w:left w:val="none" w:sz="0" w:space="0" w:color="auto"/>
        <w:bottom w:val="none" w:sz="0" w:space="0" w:color="auto"/>
        <w:right w:val="none" w:sz="0" w:space="0" w:color="auto"/>
      </w:divBdr>
    </w:div>
    <w:div w:id="426852336">
      <w:bodyDiv w:val="1"/>
      <w:marLeft w:val="0"/>
      <w:marRight w:val="0"/>
      <w:marTop w:val="0"/>
      <w:marBottom w:val="0"/>
      <w:divBdr>
        <w:top w:val="none" w:sz="0" w:space="0" w:color="auto"/>
        <w:left w:val="none" w:sz="0" w:space="0" w:color="auto"/>
        <w:bottom w:val="none" w:sz="0" w:space="0" w:color="auto"/>
        <w:right w:val="none" w:sz="0" w:space="0" w:color="auto"/>
      </w:divBdr>
    </w:div>
    <w:div w:id="431168198">
      <w:bodyDiv w:val="1"/>
      <w:marLeft w:val="0"/>
      <w:marRight w:val="0"/>
      <w:marTop w:val="0"/>
      <w:marBottom w:val="0"/>
      <w:divBdr>
        <w:top w:val="none" w:sz="0" w:space="0" w:color="auto"/>
        <w:left w:val="none" w:sz="0" w:space="0" w:color="auto"/>
        <w:bottom w:val="none" w:sz="0" w:space="0" w:color="auto"/>
        <w:right w:val="none" w:sz="0" w:space="0" w:color="auto"/>
      </w:divBdr>
    </w:div>
    <w:div w:id="440809310">
      <w:bodyDiv w:val="1"/>
      <w:marLeft w:val="0"/>
      <w:marRight w:val="0"/>
      <w:marTop w:val="0"/>
      <w:marBottom w:val="0"/>
      <w:divBdr>
        <w:top w:val="none" w:sz="0" w:space="0" w:color="auto"/>
        <w:left w:val="none" w:sz="0" w:space="0" w:color="auto"/>
        <w:bottom w:val="none" w:sz="0" w:space="0" w:color="auto"/>
        <w:right w:val="none" w:sz="0" w:space="0" w:color="auto"/>
      </w:divBdr>
    </w:div>
    <w:div w:id="473450334">
      <w:bodyDiv w:val="1"/>
      <w:marLeft w:val="0"/>
      <w:marRight w:val="0"/>
      <w:marTop w:val="0"/>
      <w:marBottom w:val="0"/>
      <w:divBdr>
        <w:top w:val="none" w:sz="0" w:space="0" w:color="auto"/>
        <w:left w:val="none" w:sz="0" w:space="0" w:color="auto"/>
        <w:bottom w:val="none" w:sz="0" w:space="0" w:color="auto"/>
        <w:right w:val="none" w:sz="0" w:space="0" w:color="auto"/>
      </w:divBdr>
    </w:div>
    <w:div w:id="474180552">
      <w:bodyDiv w:val="1"/>
      <w:marLeft w:val="0"/>
      <w:marRight w:val="0"/>
      <w:marTop w:val="0"/>
      <w:marBottom w:val="0"/>
      <w:divBdr>
        <w:top w:val="none" w:sz="0" w:space="0" w:color="auto"/>
        <w:left w:val="none" w:sz="0" w:space="0" w:color="auto"/>
        <w:bottom w:val="none" w:sz="0" w:space="0" w:color="auto"/>
        <w:right w:val="none" w:sz="0" w:space="0" w:color="auto"/>
      </w:divBdr>
    </w:div>
    <w:div w:id="481167153">
      <w:bodyDiv w:val="1"/>
      <w:marLeft w:val="0"/>
      <w:marRight w:val="0"/>
      <w:marTop w:val="0"/>
      <w:marBottom w:val="0"/>
      <w:divBdr>
        <w:top w:val="none" w:sz="0" w:space="0" w:color="auto"/>
        <w:left w:val="none" w:sz="0" w:space="0" w:color="auto"/>
        <w:bottom w:val="none" w:sz="0" w:space="0" w:color="auto"/>
        <w:right w:val="none" w:sz="0" w:space="0" w:color="auto"/>
      </w:divBdr>
    </w:div>
    <w:div w:id="485165378">
      <w:bodyDiv w:val="1"/>
      <w:marLeft w:val="0"/>
      <w:marRight w:val="0"/>
      <w:marTop w:val="0"/>
      <w:marBottom w:val="0"/>
      <w:divBdr>
        <w:top w:val="none" w:sz="0" w:space="0" w:color="auto"/>
        <w:left w:val="none" w:sz="0" w:space="0" w:color="auto"/>
        <w:bottom w:val="none" w:sz="0" w:space="0" w:color="auto"/>
        <w:right w:val="none" w:sz="0" w:space="0" w:color="auto"/>
      </w:divBdr>
    </w:div>
    <w:div w:id="506747995">
      <w:bodyDiv w:val="1"/>
      <w:marLeft w:val="0"/>
      <w:marRight w:val="0"/>
      <w:marTop w:val="0"/>
      <w:marBottom w:val="0"/>
      <w:divBdr>
        <w:top w:val="none" w:sz="0" w:space="0" w:color="auto"/>
        <w:left w:val="none" w:sz="0" w:space="0" w:color="auto"/>
        <w:bottom w:val="none" w:sz="0" w:space="0" w:color="auto"/>
        <w:right w:val="none" w:sz="0" w:space="0" w:color="auto"/>
      </w:divBdr>
    </w:div>
    <w:div w:id="513422734">
      <w:bodyDiv w:val="1"/>
      <w:marLeft w:val="0"/>
      <w:marRight w:val="0"/>
      <w:marTop w:val="0"/>
      <w:marBottom w:val="0"/>
      <w:divBdr>
        <w:top w:val="none" w:sz="0" w:space="0" w:color="auto"/>
        <w:left w:val="none" w:sz="0" w:space="0" w:color="auto"/>
        <w:bottom w:val="none" w:sz="0" w:space="0" w:color="auto"/>
        <w:right w:val="none" w:sz="0" w:space="0" w:color="auto"/>
      </w:divBdr>
    </w:div>
    <w:div w:id="520357918">
      <w:bodyDiv w:val="1"/>
      <w:marLeft w:val="0"/>
      <w:marRight w:val="0"/>
      <w:marTop w:val="0"/>
      <w:marBottom w:val="0"/>
      <w:divBdr>
        <w:top w:val="none" w:sz="0" w:space="0" w:color="auto"/>
        <w:left w:val="none" w:sz="0" w:space="0" w:color="auto"/>
        <w:bottom w:val="none" w:sz="0" w:space="0" w:color="auto"/>
        <w:right w:val="none" w:sz="0" w:space="0" w:color="auto"/>
      </w:divBdr>
    </w:div>
    <w:div w:id="520363882">
      <w:bodyDiv w:val="1"/>
      <w:marLeft w:val="0"/>
      <w:marRight w:val="0"/>
      <w:marTop w:val="0"/>
      <w:marBottom w:val="0"/>
      <w:divBdr>
        <w:top w:val="none" w:sz="0" w:space="0" w:color="auto"/>
        <w:left w:val="none" w:sz="0" w:space="0" w:color="auto"/>
        <w:bottom w:val="none" w:sz="0" w:space="0" w:color="auto"/>
        <w:right w:val="none" w:sz="0" w:space="0" w:color="auto"/>
      </w:divBdr>
    </w:div>
    <w:div w:id="530076789">
      <w:bodyDiv w:val="1"/>
      <w:marLeft w:val="0"/>
      <w:marRight w:val="0"/>
      <w:marTop w:val="0"/>
      <w:marBottom w:val="0"/>
      <w:divBdr>
        <w:top w:val="none" w:sz="0" w:space="0" w:color="auto"/>
        <w:left w:val="none" w:sz="0" w:space="0" w:color="auto"/>
        <w:bottom w:val="none" w:sz="0" w:space="0" w:color="auto"/>
        <w:right w:val="none" w:sz="0" w:space="0" w:color="auto"/>
      </w:divBdr>
    </w:div>
    <w:div w:id="540897759">
      <w:bodyDiv w:val="1"/>
      <w:marLeft w:val="0"/>
      <w:marRight w:val="0"/>
      <w:marTop w:val="0"/>
      <w:marBottom w:val="0"/>
      <w:divBdr>
        <w:top w:val="none" w:sz="0" w:space="0" w:color="auto"/>
        <w:left w:val="none" w:sz="0" w:space="0" w:color="auto"/>
        <w:bottom w:val="none" w:sz="0" w:space="0" w:color="auto"/>
        <w:right w:val="none" w:sz="0" w:space="0" w:color="auto"/>
      </w:divBdr>
    </w:div>
    <w:div w:id="543568461">
      <w:bodyDiv w:val="1"/>
      <w:marLeft w:val="0"/>
      <w:marRight w:val="0"/>
      <w:marTop w:val="0"/>
      <w:marBottom w:val="0"/>
      <w:divBdr>
        <w:top w:val="none" w:sz="0" w:space="0" w:color="auto"/>
        <w:left w:val="none" w:sz="0" w:space="0" w:color="auto"/>
        <w:bottom w:val="none" w:sz="0" w:space="0" w:color="auto"/>
        <w:right w:val="none" w:sz="0" w:space="0" w:color="auto"/>
      </w:divBdr>
    </w:div>
    <w:div w:id="550843228">
      <w:bodyDiv w:val="1"/>
      <w:marLeft w:val="0"/>
      <w:marRight w:val="0"/>
      <w:marTop w:val="0"/>
      <w:marBottom w:val="0"/>
      <w:divBdr>
        <w:top w:val="none" w:sz="0" w:space="0" w:color="auto"/>
        <w:left w:val="none" w:sz="0" w:space="0" w:color="auto"/>
        <w:bottom w:val="none" w:sz="0" w:space="0" w:color="auto"/>
        <w:right w:val="none" w:sz="0" w:space="0" w:color="auto"/>
      </w:divBdr>
    </w:div>
    <w:div w:id="559678766">
      <w:bodyDiv w:val="1"/>
      <w:marLeft w:val="0"/>
      <w:marRight w:val="0"/>
      <w:marTop w:val="0"/>
      <w:marBottom w:val="0"/>
      <w:divBdr>
        <w:top w:val="none" w:sz="0" w:space="0" w:color="auto"/>
        <w:left w:val="none" w:sz="0" w:space="0" w:color="auto"/>
        <w:bottom w:val="none" w:sz="0" w:space="0" w:color="auto"/>
        <w:right w:val="none" w:sz="0" w:space="0" w:color="auto"/>
      </w:divBdr>
    </w:div>
    <w:div w:id="605386014">
      <w:bodyDiv w:val="1"/>
      <w:marLeft w:val="0"/>
      <w:marRight w:val="0"/>
      <w:marTop w:val="0"/>
      <w:marBottom w:val="0"/>
      <w:divBdr>
        <w:top w:val="none" w:sz="0" w:space="0" w:color="auto"/>
        <w:left w:val="none" w:sz="0" w:space="0" w:color="auto"/>
        <w:bottom w:val="none" w:sz="0" w:space="0" w:color="auto"/>
        <w:right w:val="none" w:sz="0" w:space="0" w:color="auto"/>
      </w:divBdr>
    </w:div>
    <w:div w:id="605577850">
      <w:bodyDiv w:val="1"/>
      <w:marLeft w:val="0"/>
      <w:marRight w:val="0"/>
      <w:marTop w:val="0"/>
      <w:marBottom w:val="0"/>
      <w:divBdr>
        <w:top w:val="none" w:sz="0" w:space="0" w:color="auto"/>
        <w:left w:val="none" w:sz="0" w:space="0" w:color="auto"/>
        <w:bottom w:val="none" w:sz="0" w:space="0" w:color="auto"/>
        <w:right w:val="none" w:sz="0" w:space="0" w:color="auto"/>
      </w:divBdr>
    </w:div>
    <w:div w:id="617613588">
      <w:bodyDiv w:val="1"/>
      <w:marLeft w:val="0"/>
      <w:marRight w:val="0"/>
      <w:marTop w:val="0"/>
      <w:marBottom w:val="0"/>
      <w:divBdr>
        <w:top w:val="none" w:sz="0" w:space="0" w:color="auto"/>
        <w:left w:val="none" w:sz="0" w:space="0" w:color="auto"/>
        <w:bottom w:val="none" w:sz="0" w:space="0" w:color="auto"/>
        <w:right w:val="none" w:sz="0" w:space="0" w:color="auto"/>
      </w:divBdr>
    </w:div>
    <w:div w:id="622156720">
      <w:bodyDiv w:val="1"/>
      <w:marLeft w:val="0"/>
      <w:marRight w:val="0"/>
      <w:marTop w:val="0"/>
      <w:marBottom w:val="0"/>
      <w:divBdr>
        <w:top w:val="none" w:sz="0" w:space="0" w:color="auto"/>
        <w:left w:val="none" w:sz="0" w:space="0" w:color="auto"/>
        <w:bottom w:val="none" w:sz="0" w:space="0" w:color="auto"/>
        <w:right w:val="none" w:sz="0" w:space="0" w:color="auto"/>
      </w:divBdr>
    </w:div>
    <w:div w:id="622268163">
      <w:bodyDiv w:val="1"/>
      <w:marLeft w:val="0"/>
      <w:marRight w:val="0"/>
      <w:marTop w:val="0"/>
      <w:marBottom w:val="0"/>
      <w:divBdr>
        <w:top w:val="none" w:sz="0" w:space="0" w:color="auto"/>
        <w:left w:val="none" w:sz="0" w:space="0" w:color="auto"/>
        <w:bottom w:val="none" w:sz="0" w:space="0" w:color="auto"/>
        <w:right w:val="none" w:sz="0" w:space="0" w:color="auto"/>
      </w:divBdr>
    </w:div>
    <w:div w:id="624507013">
      <w:bodyDiv w:val="1"/>
      <w:marLeft w:val="0"/>
      <w:marRight w:val="0"/>
      <w:marTop w:val="0"/>
      <w:marBottom w:val="0"/>
      <w:divBdr>
        <w:top w:val="none" w:sz="0" w:space="0" w:color="auto"/>
        <w:left w:val="none" w:sz="0" w:space="0" w:color="auto"/>
        <w:bottom w:val="none" w:sz="0" w:space="0" w:color="auto"/>
        <w:right w:val="none" w:sz="0" w:space="0" w:color="auto"/>
      </w:divBdr>
    </w:div>
    <w:div w:id="630205806">
      <w:bodyDiv w:val="1"/>
      <w:marLeft w:val="0"/>
      <w:marRight w:val="0"/>
      <w:marTop w:val="0"/>
      <w:marBottom w:val="0"/>
      <w:divBdr>
        <w:top w:val="none" w:sz="0" w:space="0" w:color="auto"/>
        <w:left w:val="none" w:sz="0" w:space="0" w:color="auto"/>
        <w:bottom w:val="none" w:sz="0" w:space="0" w:color="auto"/>
        <w:right w:val="none" w:sz="0" w:space="0" w:color="auto"/>
      </w:divBdr>
    </w:div>
    <w:div w:id="632490639">
      <w:bodyDiv w:val="1"/>
      <w:marLeft w:val="0"/>
      <w:marRight w:val="0"/>
      <w:marTop w:val="0"/>
      <w:marBottom w:val="0"/>
      <w:divBdr>
        <w:top w:val="none" w:sz="0" w:space="0" w:color="auto"/>
        <w:left w:val="none" w:sz="0" w:space="0" w:color="auto"/>
        <w:bottom w:val="none" w:sz="0" w:space="0" w:color="auto"/>
        <w:right w:val="none" w:sz="0" w:space="0" w:color="auto"/>
      </w:divBdr>
    </w:div>
    <w:div w:id="647169091">
      <w:bodyDiv w:val="1"/>
      <w:marLeft w:val="0"/>
      <w:marRight w:val="0"/>
      <w:marTop w:val="0"/>
      <w:marBottom w:val="0"/>
      <w:divBdr>
        <w:top w:val="none" w:sz="0" w:space="0" w:color="auto"/>
        <w:left w:val="none" w:sz="0" w:space="0" w:color="auto"/>
        <w:bottom w:val="none" w:sz="0" w:space="0" w:color="auto"/>
        <w:right w:val="none" w:sz="0" w:space="0" w:color="auto"/>
      </w:divBdr>
    </w:div>
    <w:div w:id="650870199">
      <w:bodyDiv w:val="1"/>
      <w:marLeft w:val="0"/>
      <w:marRight w:val="0"/>
      <w:marTop w:val="0"/>
      <w:marBottom w:val="0"/>
      <w:divBdr>
        <w:top w:val="none" w:sz="0" w:space="0" w:color="auto"/>
        <w:left w:val="none" w:sz="0" w:space="0" w:color="auto"/>
        <w:bottom w:val="none" w:sz="0" w:space="0" w:color="auto"/>
        <w:right w:val="none" w:sz="0" w:space="0" w:color="auto"/>
      </w:divBdr>
    </w:div>
    <w:div w:id="695617699">
      <w:bodyDiv w:val="1"/>
      <w:marLeft w:val="0"/>
      <w:marRight w:val="0"/>
      <w:marTop w:val="0"/>
      <w:marBottom w:val="0"/>
      <w:divBdr>
        <w:top w:val="none" w:sz="0" w:space="0" w:color="auto"/>
        <w:left w:val="none" w:sz="0" w:space="0" w:color="auto"/>
        <w:bottom w:val="none" w:sz="0" w:space="0" w:color="auto"/>
        <w:right w:val="none" w:sz="0" w:space="0" w:color="auto"/>
      </w:divBdr>
    </w:div>
    <w:div w:id="706031086">
      <w:bodyDiv w:val="1"/>
      <w:marLeft w:val="0"/>
      <w:marRight w:val="0"/>
      <w:marTop w:val="0"/>
      <w:marBottom w:val="0"/>
      <w:divBdr>
        <w:top w:val="none" w:sz="0" w:space="0" w:color="auto"/>
        <w:left w:val="none" w:sz="0" w:space="0" w:color="auto"/>
        <w:bottom w:val="none" w:sz="0" w:space="0" w:color="auto"/>
        <w:right w:val="none" w:sz="0" w:space="0" w:color="auto"/>
      </w:divBdr>
    </w:div>
    <w:div w:id="711735560">
      <w:bodyDiv w:val="1"/>
      <w:marLeft w:val="0"/>
      <w:marRight w:val="0"/>
      <w:marTop w:val="0"/>
      <w:marBottom w:val="0"/>
      <w:divBdr>
        <w:top w:val="none" w:sz="0" w:space="0" w:color="auto"/>
        <w:left w:val="none" w:sz="0" w:space="0" w:color="auto"/>
        <w:bottom w:val="none" w:sz="0" w:space="0" w:color="auto"/>
        <w:right w:val="none" w:sz="0" w:space="0" w:color="auto"/>
      </w:divBdr>
    </w:div>
    <w:div w:id="737216941">
      <w:bodyDiv w:val="1"/>
      <w:marLeft w:val="0"/>
      <w:marRight w:val="0"/>
      <w:marTop w:val="0"/>
      <w:marBottom w:val="0"/>
      <w:divBdr>
        <w:top w:val="none" w:sz="0" w:space="0" w:color="auto"/>
        <w:left w:val="none" w:sz="0" w:space="0" w:color="auto"/>
        <w:bottom w:val="none" w:sz="0" w:space="0" w:color="auto"/>
        <w:right w:val="none" w:sz="0" w:space="0" w:color="auto"/>
      </w:divBdr>
    </w:div>
    <w:div w:id="750544180">
      <w:bodyDiv w:val="1"/>
      <w:marLeft w:val="0"/>
      <w:marRight w:val="0"/>
      <w:marTop w:val="0"/>
      <w:marBottom w:val="0"/>
      <w:divBdr>
        <w:top w:val="none" w:sz="0" w:space="0" w:color="auto"/>
        <w:left w:val="none" w:sz="0" w:space="0" w:color="auto"/>
        <w:bottom w:val="none" w:sz="0" w:space="0" w:color="auto"/>
        <w:right w:val="none" w:sz="0" w:space="0" w:color="auto"/>
      </w:divBdr>
    </w:div>
    <w:div w:id="762184214">
      <w:bodyDiv w:val="1"/>
      <w:marLeft w:val="0"/>
      <w:marRight w:val="0"/>
      <w:marTop w:val="0"/>
      <w:marBottom w:val="0"/>
      <w:divBdr>
        <w:top w:val="none" w:sz="0" w:space="0" w:color="auto"/>
        <w:left w:val="none" w:sz="0" w:space="0" w:color="auto"/>
        <w:bottom w:val="none" w:sz="0" w:space="0" w:color="auto"/>
        <w:right w:val="none" w:sz="0" w:space="0" w:color="auto"/>
      </w:divBdr>
    </w:div>
    <w:div w:id="763916663">
      <w:bodyDiv w:val="1"/>
      <w:marLeft w:val="0"/>
      <w:marRight w:val="0"/>
      <w:marTop w:val="0"/>
      <w:marBottom w:val="0"/>
      <w:divBdr>
        <w:top w:val="none" w:sz="0" w:space="0" w:color="auto"/>
        <w:left w:val="none" w:sz="0" w:space="0" w:color="auto"/>
        <w:bottom w:val="none" w:sz="0" w:space="0" w:color="auto"/>
        <w:right w:val="none" w:sz="0" w:space="0" w:color="auto"/>
      </w:divBdr>
    </w:div>
    <w:div w:id="780535650">
      <w:bodyDiv w:val="1"/>
      <w:marLeft w:val="0"/>
      <w:marRight w:val="0"/>
      <w:marTop w:val="0"/>
      <w:marBottom w:val="0"/>
      <w:divBdr>
        <w:top w:val="none" w:sz="0" w:space="0" w:color="auto"/>
        <w:left w:val="none" w:sz="0" w:space="0" w:color="auto"/>
        <w:bottom w:val="none" w:sz="0" w:space="0" w:color="auto"/>
        <w:right w:val="none" w:sz="0" w:space="0" w:color="auto"/>
      </w:divBdr>
    </w:div>
    <w:div w:id="782461111">
      <w:bodyDiv w:val="1"/>
      <w:marLeft w:val="0"/>
      <w:marRight w:val="0"/>
      <w:marTop w:val="0"/>
      <w:marBottom w:val="0"/>
      <w:divBdr>
        <w:top w:val="none" w:sz="0" w:space="0" w:color="auto"/>
        <w:left w:val="none" w:sz="0" w:space="0" w:color="auto"/>
        <w:bottom w:val="none" w:sz="0" w:space="0" w:color="auto"/>
        <w:right w:val="none" w:sz="0" w:space="0" w:color="auto"/>
      </w:divBdr>
    </w:div>
    <w:div w:id="830369179">
      <w:bodyDiv w:val="1"/>
      <w:marLeft w:val="0"/>
      <w:marRight w:val="0"/>
      <w:marTop w:val="0"/>
      <w:marBottom w:val="0"/>
      <w:divBdr>
        <w:top w:val="none" w:sz="0" w:space="0" w:color="auto"/>
        <w:left w:val="none" w:sz="0" w:space="0" w:color="auto"/>
        <w:bottom w:val="none" w:sz="0" w:space="0" w:color="auto"/>
        <w:right w:val="none" w:sz="0" w:space="0" w:color="auto"/>
      </w:divBdr>
    </w:div>
    <w:div w:id="840051670">
      <w:bodyDiv w:val="1"/>
      <w:marLeft w:val="0"/>
      <w:marRight w:val="0"/>
      <w:marTop w:val="0"/>
      <w:marBottom w:val="0"/>
      <w:divBdr>
        <w:top w:val="none" w:sz="0" w:space="0" w:color="auto"/>
        <w:left w:val="none" w:sz="0" w:space="0" w:color="auto"/>
        <w:bottom w:val="none" w:sz="0" w:space="0" w:color="auto"/>
        <w:right w:val="none" w:sz="0" w:space="0" w:color="auto"/>
      </w:divBdr>
    </w:div>
    <w:div w:id="845092437">
      <w:bodyDiv w:val="1"/>
      <w:marLeft w:val="0"/>
      <w:marRight w:val="0"/>
      <w:marTop w:val="0"/>
      <w:marBottom w:val="0"/>
      <w:divBdr>
        <w:top w:val="none" w:sz="0" w:space="0" w:color="auto"/>
        <w:left w:val="none" w:sz="0" w:space="0" w:color="auto"/>
        <w:bottom w:val="none" w:sz="0" w:space="0" w:color="auto"/>
        <w:right w:val="none" w:sz="0" w:space="0" w:color="auto"/>
      </w:divBdr>
    </w:div>
    <w:div w:id="859851060">
      <w:bodyDiv w:val="1"/>
      <w:marLeft w:val="0"/>
      <w:marRight w:val="0"/>
      <w:marTop w:val="0"/>
      <w:marBottom w:val="0"/>
      <w:divBdr>
        <w:top w:val="none" w:sz="0" w:space="0" w:color="auto"/>
        <w:left w:val="none" w:sz="0" w:space="0" w:color="auto"/>
        <w:bottom w:val="none" w:sz="0" w:space="0" w:color="auto"/>
        <w:right w:val="none" w:sz="0" w:space="0" w:color="auto"/>
      </w:divBdr>
    </w:div>
    <w:div w:id="875047909">
      <w:bodyDiv w:val="1"/>
      <w:marLeft w:val="0"/>
      <w:marRight w:val="0"/>
      <w:marTop w:val="0"/>
      <w:marBottom w:val="0"/>
      <w:divBdr>
        <w:top w:val="none" w:sz="0" w:space="0" w:color="auto"/>
        <w:left w:val="none" w:sz="0" w:space="0" w:color="auto"/>
        <w:bottom w:val="none" w:sz="0" w:space="0" w:color="auto"/>
        <w:right w:val="none" w:sz="0" w:space="0" w:color="auto"/>
      </w:divBdr>
    </w:div>
    <w:div w:id="893588677">
      <w:bodyDiv w:val="1"/>
      <w:marLeft w:val="0"/>
      <w:marRight w:val="0"/>
      <w:marTop w:val="0"/>
      <w:marBottom w:val="0"/>
      <w:divBdr>
        <w:top w:val="none" w:sz="0" w:space="0" w:color="auto"/>
        <w:left w:val="none" w:sz="0" w:space="0" w:color="auto"/>
        <w:bottom w:val="none" w:sz="0" w:space="0" w:color="auto"/>
        <w:right w:val="none" w:sz="0" w:space="0" w:color="auto"/>
      </w:divBdr>
    </w:div>
    <w:div w:id="916086414">
      <w:bodyDiv w:val="1"/>
      <w:marLeft w:val="0"/>
      <w:marRight w:val="0"/>
      <w:marTop w:val="0"/>
      <w:marBottom w:val="0"/>
      <w:divBdr>
        <w:top w:val="none" w:sz="0" w:space="0" w:color="auto"/>
        <w:left w:val="none" w:sz="0" w:space="0" w:color="auto"/>
        <w:bottom w:val="none" w:sz="0" w:space="0" w:color="auto"/>
        <w:right w:val="none" w:sz="0" w:space="0" w:color="auto"/>
      </w:divBdr>
    </w:div>
    <w:div w:id="925726074">
      <w:bodyDiv w:val="1"/>
      <w:marLeft w:val="0"/>
      <w:marRight w:val="0"/>
      <w:marTop w:val="0"/>
      <w:marBottom w:val="0"/>
      <w:divBdr>
        <w:top w:val="none" w:sz="0" w:space="0" w:color="auto"/>
        <w:left w:val="none" w:sz="0" w:space="0" w:color="auto"/>
        <w:bottom w:val="none" w:sz="0" w:space="0" w:color="auto"/>
        <w:right w:val="none" w:sz="0" w:space="0" w:color="auto"/>
      </w:divBdr>
    </w:div>
    <w:div w:id="928848907">
      <w:bodyDiv w:val="1"/>
      <w:marLeft w:val="0"/>
      <w:marRight w:val="0"/>
      <w:marTop w:val="0"/>
      <w:marBottom w:val="0"/>
      <w:divBdr>
        <w:top w:val="none" w:sz="0" w:space="0" w:color="auto"/>
        <w:left w:val="none" w:sz="0" w:space="0" w:color="auto"/>
        <w:bottom w:val="none" w:sz="0" w:space="0" w:color="auto"/>
        <w:right w:val="none" w:sz="0" w:space="0" w:color="auto"/>
      </w:divBdr>
    </w:div>
    <w:div w:id="928849826">
      <w:bodyDiv w:val="1"/>
      <w:marLeft w:val="0"/>
      <w:marRight w:val="0"/>
      <w:marTop w:val="0"/>
      <w:marBottom w:val="0"/>
      <w:divBdr>
        <w:top w:val="none" w:sz="0" w:space="0" w:color="auto"/>
        <w:left w:val="none" w:sz="0" w:space="0" w:color="auto"/>
        <w:bottom w:val="none" w:sz="0" w:space="0" w:color="auto"/>
        <w:right w:val="none" w:sz="0" w:space="0" w:color="auto"/>
      </w:divBdr>
    </w:div>
    <w:div w:id="928973838">
      <w:bodyDiv w:val="1"/>
      <w:marLeft w:val="0"/>
      <w:marRight w:val="0"/>
      <w:marTop w:val="0"/>
      <w:marBottom w:val="0"/>
      <w:divBdr>
        <w:top w:val="none" w:sz="0" w:space="0" w:color="auto"/>
        <w:left w:val="none" w:sz="0" w:space="0" w:color="auto"/>
        <w:bottom w:val="none" w:sz="0" w:space="0" w:color="auto"/>
        <w:right w:val="none" w:sz="0" w:space="0" w:color="auto"/>
      </w:divBdr>
    </w:div>
    <w:div w:id="935986678">
      <w:bodyDiv w:val="1"/>
      <w:marLeft w:val="0"/>
      <w:marRight w:val="0"/>
      <w:marTop w:val="0"/>
      <w:marBottom w:val="0"/>
      <w:divBdr>
        <w:top w:val="none" w:sz="0" w:space="0" w:color="auto"/>
        <w:left w:val="none" w:sz="0" w:space="0" w:color="auto"/>
        <w:bottom w:val="none" w:sz="0" w:space="0" w:color="auto"/>
        <w:right w:val="none" w:sz="0" w:space="0" w:color="auto"/>
      </w:divBdr>
    </w:div>
    <w:div w:id="943148532">
      <w:bodyDiv w:val="1"/>
      <w:marLeft w:val="0"/>
      <w:marRight w:val="0"/>
      <w:marTop w:val="0"/>
      <w:marBottom w:val="0"/>
      <w:divBdr>
        <w:top w:val="none" w:sz="0" w:space="0" w:color="auto"/>
        <w:left w:val="none" w:sz="0" w:space="0" w:color="auto"/>
        <w:bottom w:val="none" w:sz="0" w:space="0" w:color="auto"/>
        <w:right w:val="none" w:sz="0" w:space="0" w:color="auto"/>
      </w:divBdr>
    </w:div>
    <w:div w:id="947155098">
      <w:bodyDiv w:val="1"/>
      <w:marLeft w:val="0"/>
      <w:marRight w:val="0"/>
      <w:marTop w:val="0"/>
      <w:marBottom w:val="0"/>
      <w:divBdr>
        <w:top w:val="none" w:sz="0" w:space="0" w:color="auto"/>
        <w:left w:val="none" w:sz="0" w:space="0" w:color="auto"/>
        <w:bottom w:val="none" w:sz="0" w:space="0" w:color="auto"/>
        <w:right w:val="none" w:sz="0" w:space="0" w:color="auto"/>
      </w:divBdr>
    </w:div>
    <w:div w:id="959920743">
      <w:bodyDiv w:val="1"/>
      <w:marLeft w:val="0"/>
      <w:marRight w:val="0"/>
      <w:marTop w:val="0"/>
      <w:marBottom w:val="0"/>
      <w:divBdr>
        <w:top w:val="none" w:sz="0" w:space="0" w:color="auto"/>
        <w:left w:val="none" w:sz="0" w:space="0" w:color="auto"/>
        <w:bottom w:val="none" w:sz="0" w:space="0" w:color="auto"/>
        <w:right w:val="none" w:sz="0" w:space="0" w:color="auto"/>
      </w:divBdr>
    </w:div>
    <w:div w:id="970398309">
      <w:bodyDiv w:val="1"/>
      <w:marLeft w:val="0"/>
      <w:marRight w:val="0"/>
      <w:marTop w:val="0"/>
      <w:marBottom w:val="0"/>
      <w:divBdr>
        <w:top w:val="none" w:sz="0" w:space="0" w:color="auto"/>
        <w:left w:val="none" w:sz="0" w:space="0" w:color="auto"/>
        <w:bottom w:val="none" w:sz="0" w:space="0" w:color="auto"/>
        <w:right w:val="none" w:sz="0" w:space="0" w:color="auto"/>
      </w:divBdr>
    </w:div>
    <w:div w:id="979458492">
      <w:bodyDiv w:val="1"/>
      <w:marLeft w:val="0"/>
      <w:marRight w:val="0"/>
      <w:marTop w:val="0"/>
      <w:marBottom w:val="0"/>
      <w:divBdr>
        <w:top w:val="none" w:sz="0" w:space="0" w:color="auto"/>
        <w:left w:val="none" w:sz="0" w:space="0" w:color="auto"/>
        <w:bottom w:val="none" w:sz="0" w:space="0" w:color="auto"/>
        <w:right w:val="none" w:sz="0" w:space="0" w:color="auto"/>
      </w:divBdr>
    </w:div>
    <w:div w:id="988511648">
      <w:bodyDiv w:val="1"/>
      <w:marLeft w:val="0"/>
      <w:marRight w:val="0"/>
      <w:marTop w:val="0"/>
      <w:marBottom w:val="0"/>
      <w:divBdr>
        <w:top w:val="none" w:sz="0" w:space="0" w:color="auto"/>
        <w:left w:val="none" w:sz="0" w:space="0" w:color="auto"/>
        <w:bottom w:val="none" w:sz="0" w:space="0" w:color="auto"/>
        <w:right w:val="none" w:sz="0" w:space="0" w:color="auto"/>
      </w:divBdr>
    </w:div>
    <w:div w:id="993606753">
      <w:bodyDiv w:val="1"/>
      <w:marLeft w:val="0"/>
      <w:marRight w:val="0"/>
      <w:marTop w:val="0"/>
      <w:marBottom w:val="0"/>
      <w:divBdr>
        <w:top w:val="none" w:sz="0" w:space="0" w:color="auto"/>
        <w:left w:val="none" w:sz="0" w:space="0" w:color="auto"/>
        <w:bottom w:val="none" w:sz="0" w:space="0" w:color="auto"/>
        <w:right w:val="none" w:sz="0" w:space="0" w:color="auto"/>
      </w:divBdr>
    </w:div>
    <w:div w:id="993677503">
      <w:bodyDiv w:val="1"/>
      <w:marLeft w:val="0"/>
      <w:marRight w:val="0"/>
      <w:marTop w:val="0"/>
      <w:marBottom w:val="0"/>
      <w:divBdr>
        <w:top w:val="none" w:sz="0" w:space="0" w:color="auto"/>
        <w:left w:val="none" w:sz="0" w:space="0" w:color="auto"/>
        <w:bottom w:val="none" w:sz="0" w:space="0" w:color="auto"/>
        <w:right w:val="none" w:sz="0" w:space="0" w:color="auto"/>
      </w:divBdr>
    </w:div>
    <w:div w:id="1003319807">
      <w:bodyDiv w:val="1"/>
      <w:marLeft w:val="0"/>
      <w:marRight w:val="0"/>
      <w:marTop w:val="0"/>
      <w:marBottom w:val="0"/>
      <w:divBdr>
        <w:top w:val="none" w:sz="0" w:space="0" w:color="auto"/>
        <w:left w:val="none" w:sz="0" w:space="0" w:color="auto"/>
        <w:bottom w:val="none" w:sz="0" w:space="0" w:color="auto"/>
        <w:right w:val="none" w:sz="0" w:space="0" w:color="auto"/>
      </w:divBdr>
    </w:div>
    <w:div w:id="1011956719">
      <w:bodyDiv w:val="1"/>
      <w:marLeft w:val="0"/>
      <w:marRight w:val="0"/>
      <w:marTop w:val="0"/>
      <w:marBottom w:val="0"/>
      <w:divBdr>
        <w:top w:val="none" w:sz="0" w:space="0" w:color="auto"/>
        <w:left w:val="none" w:sz="0" w:space="0" w:color="auto"/>
        <w:bottom w:val="none" w:sz="0" w:space="0" w:color="auto"/>
        <w:right w:val="none" w:sz="0" w:space="0" w:color="auto"/>
      </w:divBdr>
    </w:div>
    <w:div w:id="1019548435">
      <w:bodyDiv w:val="1"/>
      <w:marLeft w:val="0"/>
      <w:marRight w:val="0"/>
      <w:marTop w:val="0"/>
      <w:marBottom w:val="0"/>
      <w:divBdr>
        <w:top w:val="none" w:sz="0" w:space="0" w:color="auto"/>
        <w:left w:val="none" w:sz="0" w:space="0" w:color="auto"/>
        <w:bottom w:val="none" w:sz="0" w:space="0" w:color="auto"/>
        <w:right w:val="none" w:sz="0" w:space="0" w:color="auto"/>
      </w:divBdr>
    </w:div>
    <w:div w:id="1022629600">
      <w:bodyDiv w:val="1"/>
      <w:marLeft w:val="0"/>
      <w:marRight w:val="0"/>
      <w:marTop w:val="0"/>
      <w:marBottom w:val="0"/>
      <w:divBdr>
        <w:top w:val="none" w:sz="0" w:space="0" w:color="auto"/>
        <w:left w:val="none" w:sz="0" w:space="0" w:color="auto"/>
        <w:bottom w:val="none" w:sz="0" w:space="0" w:color="auto"/>
        <w:right w:val="none" w:sz="0" w:space="0" w:color="auto"/>
      </w:divBdr>
    </w:div>
    <w:div w:id="1028599599">
      <w:bodyDiv w:val="1"/>
      <w:marLeft w:val="0"/>
      <w:marRight w:val="0"/>
      <w:marTop w:val="0"/>
      <w:marBottom w:val="0"/>
      <w:divBdr>
        <w:top w:val="none" w:sz="0" w:space="0" w:color="auto"/>
        <w:left w:val="none" w:sz="0" w:space="0" w:color="auto"/>
        <w:bottom w:val="none" w:sz="0" w:space="0" w:color="auto"/>
        <w:right w:val="none" w:sz="0" w:space="0" w:color="auto"/>
      </w:divBdr>
    </w:div>
    <w:div w:id="1038237613">
      <w:bodyDiv w:val="1"/>
      <w:marLeft w:val="0"/>
      <w:marRight w:val="0"/>
      <w:marTop w:val="0"/>
      <w:marBottom w:val="0"/>
      <w:divBdr>
        <w:top w:val="none" w:sz="0" w:space="0" w:color="auto"/>
        <w:left w:val="none" w:sz="0" w:space="0" w:color="auto"/>
        <w:bottom w:val="none" w:sz="0" w:space="0" w:color="auto"/>
        <w:right w:val="none" w:sz="0" w:space="0" w:color="auto"/>
      </w:divBdr>
    </w:div>
    <w:div w:id="1113355471">
      <w:bodyDiv w:val="1"/>
      <w:marLeft w:val="0"/>
      <w:marRight w:val="0"/>
      <w:marTop w:val="0"/>
      <w:marBottom w:val="0"/>
      <w:divBdr>
        <w:top w:val="none" w:sz="0" w:space="0" w:color="auto"/>
        <w:left w:val="none" w:sz="0" w:space="0" w:color="auto"/>
        <w:bottom w:val="none" w:sz="0" w:space="0" w:color="auto"/>
        <w:right w:val="none" w:sz="0" w:space="0" w:color="auto"/>
      </w:divBdr>
    </w:div>
    <w:div w:id="1133139356">
      <w:bodyDiv w:val="1"/>
      <w:marLeft w:val="0"/>
      <w:marRight w:val="0"/>
      <w:marTop w:val="0"/>
      <w:marBottom w:val="0"/>
      <w:divBdr>
        <w:top w:val="none" w:sz="0" w:space="0" w:color="auto"/>
        <w:left w:val="none" w:sz="0" w:space="0" w:color="auto"/>
        <w:bottom w:val="none" w:sz="0" w:space="0" w:color="auto"/>
        <w:right w:val="none" w:sz="0" w:space="0" w:color="auto"/>
      </w:divBdr>
    </w:div>
    <w:div w:id="1145928043">
      <w:bodyDiv w:val="1"/>
      <w:marLeft w:val="0"/>
      <w:marRight w:val="0"/>
      <w:marTop w:val="0"/>
      <w:marBottom w:val="0"/>
      <w:divBdr>
        <w:top w:val="none" w:sz="0" w:space="0" w:color="auto"/>
        <w:left w:val="none" w:sz="0" w:space="0" w:color="auto"/>
        <w:bottom w:val="none" w:sz="0" w:space="0" w:color="auto"/>
        <w:right w:val="none" w:sz="0" w:space="0" w:color="auto"/>
      </w:divBdr>
    </w:div>
    <w:div w:id="1155220604">
      <w:bodyDiv w:val="1"/>
      <w:marLeft w:val="0"/>
      <w:marRight w:val="0"/>
      <w:marTop w:val="0"/>
      <w:marBottom w:val="0"/>
      <w:divBdr>
        <w:top w:val="none" w:sz="0" w:space="0" w:color="auto"/>
        <w:left w:val="none" w:sz="0" w:space="0" w:color="auto"/>
        <w:bottom w:val="none" w:sz="0" w:space="0" w:color="auto"/>
        <w:right w:val="none" w:sz="0" w:space="0" w:color="auto"/>
      </w:divBdr>
    </w:div>
    <w:div w:id="1170146437">
      <w:bodyDiv w:val="1"/>
      <w:marLeft w:val="0"/>
      <w:marRight w:val="0"/>
      <w:marTop w:val="0"/>
      <w:marBottom w:val="0"/>
      <w:divBdr>
        <w:top w:val="none" w:sz="0" w:space="0" w:color="auto"/>
        <w:left w:val="none" w:sz="0" w:space="0" w:color="auto"/>
        <w:bottom w:val="none" w:sz="0" w:space="0" w:color="auto"/>
        <w:right w:val="none" w:sz="0" w:space="0" w:color="auto"/>
      </w:divBdr>
    </w:div>
    <w:div w:id="1187717606">
      <w:bodyDiv w:val="1"/>
      <w:marLeft w:val="0"/>
      <w:marRight w:val="0"/>
      <w:marTop w:val="0"/>
      <w:marBottom w:val="0"/>
      <w:divBdr>
        <w:top w:val="none" w:sz="0" w:space="0" w:color="auto"/>
        <w:left w:val="none" w:sz="0" w:space="0" w:color="auto"/>
        <w:bottom w:val="none" w:sz="0" w:space="0" w:color="auto"/>
        <w:right w:val="none" w:sz="0" w:space="0" w:color="auto"/>
      </w:divBdr>
    </w:div>
    <w:div w:id="1189686539">
      <w:bodyDiv w:val="1"/>
      <w:marLeft w:val="0"/>
      <w:marRight w:val="0"/>
      <w:marTop w:val="0"/>
      <w:marBottom w:val="0"/>
      <w:divBdr>
        <w:top w:val="none" w:sz="0" w:space="0" w:color="auto"/>
        <w:left w:val="none" w:sz="0" w:space="0" w:color="auto"/>
        <w:bottom w:val="none" w:sz="0" w:space="0" w:color="auto"/>
        <w:right w:val="none" w:sz="0" w:space="0" w:color="auto"/>
      </w:divBdr>
    </w:div>
    <w:div w:id="1189950644">
      <w:bodyDiv w:val="1"/>
      <w:marLeft w:val="0"/>
      <w:marRight w:val="0"/>
      <w:marTop w:val="0"/>
      <w:marBottom w:val="0"/>
      <w:divBdr>
        <w:top w:val="none" w:sz="0" w:space="0" w:color="auto"/>
        <w:left w:val="none" w:sz="0" w:space="0" w:color="auto"/>
        <w:bottom w:val="none" w:sz="0" w:space="0" w:color="auto"/>
        <w:right w:val="none" w:sz="0" w:space="0" w:color="auto"/>
      </w:divBdr>
    </w:div>
    <w:div w:id="1197692805">
      <w:bodyDiv w:val="1"/>
      <w:marLeft w:val="0"/>
      <w:marRight w:val="0"/>
      <w:marTop w:val="0"/>
      <w:marBottom w:val="0"/>
      <w:divBdr>
        <w:top w:val="none" w:sz="0" w:space="0" w:color="auto"/>
        <w:left w:val="none" w:sz="0" w:space="0" w:color="auto"/>
        <w:bottom w:val="none" w:sz="0" w:space="0" w:color="auto"/>
        <w:right w:val="none" w:sz="0" w:space="0" w:color="auto"/>
      </w:divBdr>
    </w:div>
    <w:div w:id="1202742090">
      <w:bodyDiv w:val="1"/>
      <w:marLeft w:val="0"/>
      <w:marRight w:val="0"/>
      <w:marTop w:val="0"/>
      <w:marBottom w:val="0"/>
      <w:divBdr>
        <w:top w:val="none" w:sz="0" w:space="0" w:color="auto"/>
        <w:left w:val="none" w:sz="0" w:space="0" w:color="auto"/>
        <w:bottom w:val="none" w:sz="0" w:space="0" w:color="auto"/>
        <w:right w:val="none" w:sz="0" w:space="0" w:color="auto"/>
      </w:divBdr>
    </w:div>
    <w:div w:id="1208449366">
      <w:bodyDiv w:val="1"/>
      <w:marLeft w:val="0"/>
      <w:marRight w:val="0"/>
      <w:marTop w:val="0"/>
      <w:marBottom w:val="0"/>
      <w:divBdr>
        <w:top w:val="none" w:sz="0" w:space="0" w:color="auto"/>
        <w:left w:val="none" w:sz="0" w:space="0" w:color="auto"/>
        <w:bottom w:val="none" w:sz="0" w:space="0" w:color="auto"/>
        <w:right w:val="none" w:sz="0" w:space="0" w:color="auto"/>
      </w:divBdr>
    </w:div>
    <w:div w:id="1237783856">
      <w:bodyDiv w:val="1"/>
      <w:marLeft w:val="0"/>
      <w:marRight w:val="0"/>
      <w:marTop w:val="0"/>
      <w:marBottom w:val="0"/>
      <w:divBdr>
        <w:top w:val="none" w:sz="0" w:space="0" w:color="auto"/>
        <w:left w:val="none" w:sz="0" w:space="0" w:color="auto"/>
        <w:bottom w:val="none" w:sz="0" w:space="0" w:color="auto"/>
        <w:right w:val="none" w:sz="0" w:space="0" w:color="auto"/>
      </w:divBdr>
    </w:div>
    <w:div w:id="1252202364">
      <w:bodyDiv w:val="1"/>
      <w:marLeft w:val="0"/>
      <w:marRight w:val="0"/>
      <w:marTop w:val="0"/>
      <w:marBottom w:val="0"/>
      <w:divBdr>
        <w:top w:val="none" w:sz="0" w:space="0" w:color="auto"/>
        <w:left w:val="none" w:sz="0" w:space="0" w:color="auto"/>
        <w:bottom w:val="none" w:sz="0" w:space="0" w:color="auto"/>
        <w:right w:val="none" w:sz="0" w:space="0" w:color="auto"/>
      </w:divBdr>
    </w:div>
    <w:div w:id="1264221844">
      <w:bodyDiv w:val="1"/>
      <w:marLeft w:val="0"/>
      <w:marRight w:val="0"/>
      <w:marTop w:val="0"/>
      <w:marBottom w:val="0"/>
      <w:divBdr>
        <w:top w:val="none" w:sz="0" w:space="0" w:color="auto"/>
        <w:left w:val="none" w:sz="0" w:space="0" w:color="auto"/>
        <w:bottom w:val="none" w:sz="0" w:space="0" w:color="auto"/>
        <w:right w:val="none" w:sz="0" w:space="0" w:color="auto"/>
      </w:divBdr>
    </w:div>
    <w:div w:id="1265725293">
      <w:bodyDiv w:val="1"/>
      <w:marLeft w:val="0"/>
      <w:marRight w:val="0"/>
      <w:marTop w:val="0"/>
      <w:marBottom w:val="0"/>
      <w:divBdr>
        <w:top w:val="none" w:sz="0" w:space="0" w:color="auto"/>
        <w:left w:val="none" w:sz="0" w:space="0" w:color="auto"/>
        <w:bottom w:val="none" w:sz="0" w:space="0" w:color="auto"/>
        <w:right w:val="none" w:sz="0" w:space="0" w:color="auto"/>
      </w:divBdr>
    </w:div>
    <w:div w:id="1273590404">
      <w:bodyDiv w:val="1"/>
      <w:marLeft w:val="0"/>
      <w:marRight w:val="0"/>
      <w:marTop w:val="0"/>
      <w:marBottom w:val="0"/>
      <w:divBdr>
        <w:top w:val="none" w:sz="0" w:space="0" w:color="auto"/>
        <w:left w:val="none" w:sz="0" w:space="0" w:color="auto"/>
        <w:bottom w:val="none" w:sz="0" w:space="0" w:color="auto"/>
        <w:right w:val="none" w:sz="0" w:space="0" w:color="auto"/>
      </w:divBdr>
    </w:div>
    <w:div w:id="1278564271">
      <w:bodyDiv w:val="1"/>
      <w:marLeft w:val="0"/>
      <w:marRight w:val="0"/>
      <w:marTop w:val="0"/>
      <w:marBottom w:val="0"/>
      <w:divBdr>
        <w:top w:val="none" w:sz="0" w:space="0" w:color="auto"/>
        <w:left w:val="none" w:sz="0" w:space="0" w:color="auto"/>
        <w:bottom w:val="none" w:sz="0" w:space="0" w:color="auto"/>
        <w:right w:val="none" w:sz="0" w:space="0" w:color="auto"/>
      </w:divBdr>
    </w:div>
    <w:div w:id="1288272222">
      <w:bodyDiv w:val="1"/>
      <w:marLeft w:val="0"/>
      <w:marRight w:val="0"/>
      <w:marTop w:val="0"/>
      <w:marBottom w:val="0"/>
      <w:divBdr>
        <w:top w:val="none" w:sz="0" w:space="0" w:color="auto"/>
        <w:left w:val="none" w:sz="0" w:space="0" w:color="auto"/>
        <w:bottom w:val="none" w:sz="0" w:space="0" w:color="auto"/>
        <w:right w:val="none" w:sz="0" w:space="0" w:color="auto"/>
      </w:divBdr>
    </w:div>
    <w:div w:id="1292859486">
      <w:bodyDiv w:val="1"/>
      <w:marLeft w:val="0"/>
      <w:marRight w:val="0"/>
      <w:marTop w:val="0"/>
      <w:marBottom w:val="0"/>
      <w:divBdr>
        <w:top w:val="none" w:sz="0" w:space="0" w:color="auto"/>
        <w:left w:val="none" w:sz="0" w:space="0" w:color="auto"/>
        <w:bottom w:val="none" w:sz="0" w:space="0" w:color="auto"/>
        <w:right w:val="none" w:sz="0" w:space="0" w:color="auto"/>
      </w:divBdr>
    </w:div>
    <w:div w:id="1300841055">
      <w:bodyDiv w:val="1"/>
      <w:marLeft w:val="0"/>
      <w:marRight w:val="0"/>
      <w:marTop w:val="0"/>
      <w:marBottom w:val="0"/>
      <w:divBdr>
        <w:top w:val="none" w:sz="0" w:space="0" w:color="auto"/>
        <w:left w:val="none" w:sz="0" w:space="0" w:color="auto"/>
        <w:bottom w:val="none" w:sz="0" w:space="0" w:color="auto"/>
        <w:right w:val="none" w:sz="0" w:space="0" w:color="auto"/>
      </w:divBdr>
    </w:div>
    <w:div w:id="1307390239">
      <w:bodyDiv w:val="1"/>
      <w:marLeft w:val="0"/>
      <w:marRight w:val="0"/>
      <w:marTop w:val="0"/>
      <w:marBottom w:val="0"/>
      <w:divBdr>
        <w:top w:val="none" w:sz="0" w:space="0" w:color="auto"/>
        <w:left w:val="none" w:sz="0" w:space="0" w:color="auto"/>
        <w:bottom w:val="none" w:sz="0" w:space="0" w:color="auto"/>
        <w:right w:val="none" w:sz="0" w:space="0" w:color="auto"/>
      </w:divBdr>
    </w:div>
    <w:div w:id="1331106135">
      <w:bodyDiv w:val="1"/>
      <w:marLeft w:val="0"/>
      <w:marRight w:val="0"/>
      <w:marTop w:val="0"/>
      <w:marBottom w:val="0"/>
      <w:divBdr>
        <w:top w:val="none" w:sz="0" w:space="0" w:color="auto"/>
        <w:left w:val="none" w:sz="0" w:space="0" w:color="auto"/>
        <w:bottom w:val="none" w:sz="0" w:space="0" w:color="auto"/>
        <w:right w:val="none" w:sz="0" w:space="0" w:color="auto"/>
      </w:divBdr>
    </w:div>
    <w:div w:id="1333029609">
      <w:bodyDiv w:val="1"/>
      <w:marLeft w:val="0"/>
      <w:marRight w:val="0"/>
      <w:marTop w:val="0"/>
      <w:marBottom w:val="0"/>
      <w:divBdr>
        <w:top w:val="none" w:sz="0" w:space="0" w:color="auto"/>
        <w:left w:val="none" w:sz="0" w:space="0" w:color="auto"/>
        <w:bottom w:val="none" w:sz="0" w:space="0" w:color="auto"/>
        <w:right w:val="none" w:sz="0" w:space="0" w:color="auto"/>
      </w:divBdr>
    </w:div>
    <w:div w:id="1349327604">
      <w:bodyDiv w:val="1"/>
      <w:marLeft w:val="0"/>
      <w:marRight w:val="0"/>
      <w:marTop w:val="0"/>
      <w:marBottom w:val="0"/>
      <w:divBdr>
        <w:top w:val="none" w:sz="0" w:space="0" w:color="auto"/>
        <w:left w:val="none" w:sz="0" w:space="0" w:color="auto"/>
        <w:bottom w:val="none" w:sz="0" w:space="0" w:color="auto"/>
        <w:right w:val="none" w:sz="0" w:space="0" w:color="auto"/>
      </w:divBdr>
    </w:div>
    <w:div w:id="1352998513">
      <w:bodyDiv w:val="1"/>
      <w:marLeft w:val="0"/>
      <w:marRight w:val="0"/>
      <w:marTop w:val="0"/>
      <w:marBottom w:val="0"/>
      <w:divBdr>
        <w:top w:val="none" w:sz="0" w:space="0" w:color="auto"/>
        <w:left w:val="none" w:sz="0" w:space="0" w:color="auto"/>
        <w:bottom w:val="none" w:sz="0" w:space="0" w:color="auto"/>
        <w:right w:val="none" w:sz="0" w:space="0" w:color="auto"/>
      </w:divBdr>
    </w:div>
    <w:div w:id="1369451893">
      <w:bodyDiv w:val="1"/>
      <w:marLeft w:val="0"/>
      <w:marRight w:val="0"/>
      <w:marTop w:val="0"/>
      <w:marBottom w:val="0"/>
      <w:divBdr>
        <w:top w:val="none" w:sz="0" w:space="0" w:color="auto"/>
        <w:left w:val="none" w:sz="0" w:space="0" w:color="auto"/>
        <w:bottom w:val="none" w:sz="0" w:space="0" w:color="auto"/>
        <w:right w:val="none" w:sz="0" w:space="0" w:color="auto"/>
      </w:divBdr>
    </w:div>
    <w:div w:id="1375304476">
      <w:bodyDiv w:val="1"/>
      <w:marLeft w:val="0"/>
      <w:marRight w:val="0"/>
      <w:marTop w:val="0"/>
      <w:marBottom w:val="0"/>
      <w:divBdr>
        <w:top w:val="none" w:sz="0" w:space="0" w:color="auto"/>
        <w:left w:val="none" w:sz="0" w:space="0" w:color="auto"/>
        <w:bottom w:val="none" w:sz="0" w:space="0" w:color="auto"/>
        <w:right w:val="none" w:sz="0" w:space="0" w:color="auto"/>
      </w:divBdr>
    </w:div>
    <w:div w:id="1378506883">
      <w:bodyDiv w:val="1"/>
      <w:marLeft w:val="0"/>
      <w:marRight w:val="0"/>
      <w:marTop w:val="0"/>
      <w:marBottom w:val="0"/>
      <w:divBdr>
        <w:top w:val="none" w:sz="0" w:space="0" w:color="auto"/>
        <w:left w:val="none" w:sz="0" w:space="0" w:color="auto"/>
        <w:bottom w:val="none" w:sz="0" w:space="0" w:color="auto"/>
        <w:right w:val="none" w:sz="0" w:space="0" w:color="auto"/>
      </w:divBdr>
    </w:div>
    <w:div w:id="1393501285">
      <w:bodyDiv w:val="1"/>
      <w:marLeft w:val="0"/>
      <w:marRight w:val="0"/>
      <w:marTop w:val="0"/>
      <w:marBottom w:val="0"/>
      <w:divBdr>
        <w:top w:val="none" w:sz="0" w:space="0" w:color="auto"/>
        <w:left w:val="none" w:sz="0" w:space="0" w:color="auto"/>
        <w:bottom w:val="none" w:sz="0" w:space="0" w:color="auto"/>
        <w:right w:val="none" w:sz="0" w:space="0" w:color="auto"/>
      </w:divBdr>
    </w:div>
    <w:div w:id="1394935471">
      <w:bodyDiv w:val="1"/>
      <w:marLeft w:val="0"/>
      <w:marRight w:val="0"/>
      <w:marTop w:val="0"/>
      <w:marBottom w:val="0"/>
      <w:divBdr>
        <w:top w:val="none" w:sz="0" w:space="0" w:color="auto"/>
        <w:left w:val="none" w:sz="0" w:space="0" w:color="auto"/>
        <w:bottom w:val="none" w:sz="0" w:space="0" w:color="auto"/>
        <w:right w:val="none" w:sz="0" w:space="0" w:color="auto"/>
      </w:divBdr>
    </w:div>
    <w:div w:id="1397122636">
      <w:bodyDiv w:val="1"/>
      <w:marLeft w:val="0"/>
      <w:marRight w:val="0"/>
      <w:marTop w:val="0"/>
      <w:marBottom w:val="0"/>
      <w:divBdr>
        <w:top w:val="none" w:sz="0" w:space="0" w:color="auto"/>
        <w:left w:val="none" w:sz="0" w:space="0" w:color="auto"/>
        <w:bottom w:val="none" w:sz="0" w:space="0" w:color="auto"/>
        <w:right w:val="none" w:sz="0" w:space="0" w:color="auto"/>
      </w:divBdr>
    </w:div>
    <w:div w:id="1403679093">
      <w:bodyDiv w:val="1"/>
      <w:marLeft w:val="0"/>
      <w:marRight w:val="0"/>
      <w:marTop w:val="0"/>
      <w:marBottom w:val="0"/>
      <w:divBdr>
        <w:top w:val="none" w:sz="0" w:space="0" w:color="auto"/>
        <w:left w:val="none" w:sz="0" w:space="0" w:color="auto"/>
        <w:bottom w:val="none" w:sz="0" w:space="0" w:color="auto"/>
        <w:right w:val="none" w:sz="0" w:space="0" w:color="auto"/>
      </w:divBdr>
    </w:div>
    <w:div w:id="1424837294">
      <w:bodyDiv w:val="1"/>
      <w:marLeft w:val="0"/>
      <w:marRight w:val="0"/>
      <w:marTop w:val="0"/>
      <w:marBottom w:val="0"/>
      <w:divBdr>
        <w:top w:val="none" w:sz="0" w:space="0" w:color="auto"/>
        <w:left w:val="none" w:sz="0" w:space="0" w:color="auto"/>
        <w:bottom w:val="none" w:sz="0" w:space="0" w:color="auto"/>
        <w:right w:val="none" w:sz="0" w:space="0" w:color="auto"/>
      </w:divBdr>
    </w:div>
    <w:div w:id="1463381040">
      <w:bodyDiv w:val="1"/>
      <w:marLeft w:val="0"/>
      <w:marRight w:val="0"/>
      <w:marTop w:val="0"/>
      <w:marBottom w:val="0"/>
      <w:divBdr>
        <w:top w:val="none" w:sz="0" w:space="0" w:color="auto"/>
        <w:left w:val="none" w:sz="0" w:space="0" w:color="auto"/>
        <w:bottom w:val="none" w:sz="0" w:space="0" w:color="auto"/>
        <w:right w:val="none" w:sz="0" w:space="0" w:color="auto"/>
      </w:divBdr>
    </w:div>
    <w:div w:id="1472596415">
      <w:bodyDiv w:val="1"/>
      <w:marLeft w:val="0"/>
      <w:marRight w:val="0"/>
      <w:marTop w:val="0"/>
      <w:marBottom w:val="0"/>
      <w:divBdr>
        <w:top w:val="none" w:sz="0" w:space="0" w:color="auto"/>
        <w:left w:val="none" w:sz="0" w:space="0" w:color="auto"/>
        <w:bottom w:val="none" w:sz="0" w:space="0" w:color="auto"/>
        <w:right w:val="none" w:sz="0" w:space="0" w:color="auto"/>
      </w:divBdr>
    </w:div>
    <w:div w:id="1479804183">
      <w:bodyDiv w:val="1"/>
      <w:marLeft w:val="0"/>
      <w:marRight w:val="0"/>
      <w:marTop w:val="0"/>
      <w:marBottom w:val="0"/>
      <w:divBdr>
        <w:top w:val="none" w:sz="0" w:space="0" w:color="auto"/>
        <w:left w:val="none" w:sz="0" w:space="0" w:color="auto"/>
        <w:bottom w:val="none" w:sz="0" w:space="0" w:color="auto"/>
        <w:right w:val="none" w:sz="0" w:space="0" w:color="auto"/>
      </w:divBdr>
    </w:div>
    <w:div w:id="1481843096">
      <w:bodyDiv w:val="1"/>
      <w:marLeft w:val="0"/>
      <w:marRight w:val="0"/>
      <w:marTop w:val="0"/>
      <w:marBottom w:val="0"/>
      <w:divBdr>
        <w:top w:val="none" w:sz="0" w:space="0" w:color="auto"/>
        <w:left w:val="none" w:sz="0" w:space="0" w:color="auto"/>
        <w:bottom w:val="none" w:sz="0" w:space="0" w:color="auto"/>
        <w:right w:val="none" w:sz="0" w:space="0" w:color="auto"/>
      </w:divBdr>
    </w:div>
    <w:div w:id="1496384928">
      <w:bodyDiv w:val="1"/>
      <w:marLeft w:val="0"/>
      <w:marRight w:val="0"/>
      <w:marTop w:val="0"/>
      <w:marBottom w:val="0"/>
      <w:divBdr>
        <w:top w:val="none" w:sz="0" w:space="0" w:color="auto"/>
        <w:left w:val="none" w:sz="0" w:space="0" w:color="auto"/>
        <w:bottom w:val="none" w:sz="0" w:space="0" w:color="auto"/>
        <w:right w:val="none" w:sz="0" w:space="0" w:color="auto"/>
      </w:divBdr>
    </w:div>
    <w:div w:id="1503279088">
      <w:bodyDiv w:val="1"/>
      <w:marLeft w:val="0"/>
      <w:marRight w:val="0"/>
      <w:marTop w:val="0"/>
      <w:marBottom w:val="0"/>
      <w:divBdr>
        <w:top w:val="none" w:sz="0" w:space="0" w:color="auto"/>
        <w:left w:val="none" w:sz="0" w:space="0" w:color="auto"/>
        <w:bottom w:val="none" w:sz="0" w:space="0" w:color="auto"/>
        <w:right w:val="none" w:sz="0" w:space="0" w:color="auto"/>
      </w:divBdr>
    </w:div>
    <w:div w:id="1519926685">
      <w:bodyDiv w:val="1"/>
      <w:marLeft w:val="0"/>
      <w:marRight w:val="0"/>
      <w:marTop w:val="0"/>
      <w:marBottom w:val="0"/>
      <w:divBdr>
        <w:top w:val="none" w:sz="0" w:space="0" w:color="auto"/>
        <w:left w:val="none" w:sz="0" w:space="0" w:color="auto"/>
        <w:bottom w:val="none" w:sz="0" w:space="0" w:color="auto"/>
        <w:right w:val="none" w:sz="0" w:space="0" w:color="auto"/>
      </w:divBdr>
    </w:div>
    <w:div w:id="1535147010">
      <w:bodyDiv w:val="1"/>
      <w:marLeft w:val="0"/>
      <w:marRight w:val="0"/>
      <w:marTop w:val="0"/>
      <w:marBottom w:val="0"/>
      <w:divBdr>
        <w:top w:val="none" w:sz="0" w:space="0" w:color="auto"/>
        <w:left w:val="none" w:sz="0" w:space="0" w:color="auto"/>
        <w:bottom w:val="none" w:sz="0" w:space="0" w:color="auto"/>
        <w:right w:val="none" w:sz="0" w:space="0" w:color="auto"/>
      </w:divBdr>
    </w:div>
    <w:div w:id="1545945212">
      <w:bodyDiv w:val="1"/>
      <w:marLeft w:val="0"/>
      <w:marRight w:val="0"/>
      <w:marTop w:val="0"/>
      <w:marBottom w:val="0"/>
      <w:divBdr>
        <w:top w:val="none" w:sz="0" w:space="0" w:color="auto"/>
        <w:left w:val="none" w:sz="0" w:space="0" w:color="auto"/>
        <w:bottom w:val="none" w:sz="0" w:space="0" w:color="auto"/>
        <w:right w:val="none" w:sz="0" w:space="0" w:color="auto"/>
      </w:divBdr>
    </w:div>
    <w:div w:id="1547332119">
      <w:bodyDiv w:val="1"/>
      <w:marLeft w:val="0"/>
      <w:marRight w:val="0"/>
      <w:marTop w:val="0"/>
      <w:marBottom w:val="0"/>
      <w:divBdr>
        <w:top w:val="none" w:sz="0" w:space="0" w:color="auto"/>
        <w:left w:val="none" w:sz="0" w:space="0" w:color="auto"/>
        <w:bottom w:val="none" w:sz="0" w:space="0" w:color="auto"/>
        <w:right w:val="none" w:sz="0" w:space="0" w:color="auto"/>
      </w:divBdr>
    </w:div>
    <w:div w:id="1552616682">
      <w:bodyDiv w:val="1"/>
      <w:marLeft w:val="0"/>
      <w:marRight w:val="0"/>
      <w:marTop w:val="0"/>
      <w:marBottom w:val="0"/>
      <w:divBdr>
        <w:top w:val="none" w:sz="0" w:space="0" w:color="auto"/>
        <w:left w:val="none" w:sz="0" w:space="0" w:color="auto"/>
        <w:bottom w:val="none" w:sz="0" w:space="0" w:color="auto"/>
        <w:right w:val="none" w:sz="0" w:space="0" w:color="auto"/>
      </w:divBdr>
    </w:div>
    <w:div w:id="1556577673">
      <w:bodyDiv w:val="1"/>
      <w:marLeft w:val="0"/>
      <w:marRight w:val="0"/>
      <w:marTop w:val="0"/>
      <w:marBottom w:val="0"/>
      <w:divBdr>
        <w:top w:val="none" w:sz="0" w:space="0" w:color="auto"/>
        <w:left w:val="none" w:sz="0" w:space="0" w:color="auto"/>
        <w:bottom w:val="none" w:sz="0" w:space="0" w:color="auto"/>
        <w:right w:val="none" w:sz="0" w:space="0" w:color="auto"/>
      </w:divBdr>
    </w:div>
    <w:div w:id="1581253127">
      <w:bodyDiv w:val="1"/>
      <w:marLeft w:val="0"/>
      <w:marRight w:val="0"/>
      <w:marTop w:val="0"/>
      <w:marBottom w:val="0"/>
      <w:divBdr>
        <w:top w:val="none" w:sz="0" w:space="0" w:color="auto"/>
        <w:left w:val="none" w:sz="0" w:space="0" w:color="auto"/>
        <w:bottom w:val="none" w:sz="0" w:space="0" w:color="auto"/>
        <w:right w:val="none" w:sz="0" w:space="0" w:color="auto"/>
      </w:divBdr>
    </w:div>
    <w:div w:id="1584755284">
      <w:bodyDiv w:val="1"/>
      <w:marLeft w:val="0"/>
      <w:marRight w:val="0"/>
      <w:marTop w:val="0"/>
      <w:marBottom w:val="0"/>
      <w:divBdr>
        <w:top w:val="none" w:sz="0" w:space="0" w:color="auto"/>
        <w:left w:val="none" w:sz="0" w:space="0" w:color="auto"/>
        <w:bottom w:val="none" w:sz="0" w:space="0" w:color="auto"/>
        <w:right w:val="none" w:sz="0" w:space="0" w:color="auto"/>
      </w:divBdr>
    </w:div>
    <w:div w:id="1586837134">
      <w:bodyDiv w:val="1"/>
      <w:marLeft w:val="0"/>
      <w:marRight w:val="0"/>
      <w:marTop w:val="0"/>
      <w:marBottom w:val="0"/>
      <w:divBdr>
        <w:top w:val="none" w:sz="0" w:space="0" w:color="auto"/>
        <w:left w:val="none" w:sz="0" w:space="0" w:color="auto"/>
        <w:bottom w:val="none" w:sz="0" w:space="0" w:color="auto"/>
        <w:right w:val="none" w:sz="0" w:space="0" w:color="auto"/>
      </w:divBdr>
    </w:div>
    <w:div w:id="1599485597">
      <w:bodyDiv w:val="1"/>
      <w:marLeft w:val="0"/>
      <w:marRight w:val="0"/>
      <w:marTop w:val="0"/>
      <w:marBottom w:val="0"/>
      <w:divBdr>
        <w:top w:val="none" w:sz="0" w:space="0" w:color="auto"/>
        <w:left w:val="none" w:sz="0" w:space="0" w:color="auto"/>
        <w:bottom w:val="none" w:sz="0" w:space="0" w:color="auto"/>
        <w:right w:val="none" w:sz="0" w:space="0" w:color="auto"/>
      </w:divBdr>
    </w:div>
    <w:div w:id="1600411525">
      <w:bodyDiv w:val="1"/>
      <w:marLeft w:val="0"/>
      <w:marRight w:val="0"/>
      <w:marTop w:val="0"/>
      <w:marBottom w:val="0"/>
      <w:divBdr>
        <w:top w:val="none" w:sz="0" w:space="0" w:color="auto"/>
        <w:left w:val="none" w:sz="0" w:space="0" w:color="auto"/>
        <w:bottom w:val="none" w:sz="0" w:space="0" w:color="auto"/>
        <w:right w:val="none" w:sz="0" w:space="0" w:color="auto"/>
      </w:divBdr>
    </w:div>
    <w:div w:id="1600992085">
      <w:bodyDiv w:val="1"/>
      <w:marLeft w:val="0"/>
      <w:marRight w:val="0"/>
      <w:marTop w:val="0"/>
      <w:marBottom w:val="0"/>
      <w:divBdr>
        <w:top w:val="none" w:sz="0" w:space="0" w:color="auto"/>
        <w:left w:val="none" w:sz="0" w:space="0" w:color="auto"/>
        <w:bottom w:val="none" w:sz="0" w:space="0" w:color="auto"/>
        <w:right w:val="none" w:sz="0" w:space="0" w:color="auto"/>
      </w:divBdr>
    </w:div>
    <w:div w:id="1602181548">
      <w:bodyDiv w:val="1"/>
      <w:marLeft w:val="0"/>
      <w:marRight w:val="0"/>
      <w:marTop w:val="0"/>
      <w:marBottom w:val="0"/>
      <w:divBdr>
        <w:top w:val="none" w:sz="0" w:space="0" w:color="auto"/>
        <w:left w:val="none" w:sz="0" w:space="0" w:color="auto"/>
        <w:bottom w:val="none" w:sz="0" w:space="0" w:color="auto"/>
        <w:right w:val="none" w:sz="0" w:space="0" w:color="auto"/>
      </w:divBdr>
    </w:div>
    <w:div w:id="1608191101">
      <w:bodyDiv w:val="1"/>
      <w:marLeft w:val="0"/>
      <w:marRight w:val="0"/>
      <w:marTop w:val="0"/>
      <w:marBottom w:val="0"/>
      <w:divBdr>
        <w:top w:val="none" w:sz="0" w:space="0" w:color="auto"/>
        <w:left w:val="none" w:sz="0" w:space="0" w:color="auto"/>
        <w:bottom w:val="none" w:sz="0" w:space="0" w:color="auto"/>
        <w:right w:val="none" w:sz="0" w:space="0" w:color="auto"/>
      </w:divBdr>
    </w:div>
    <w:div w:id="1618296784">
      <w:bodyDiv w:val="1"/>
      <w:marLeft w:val="0"/>
      <w:marRight w:val="0"/>
      <w:marTop w:val="0"/>
      <w:marBottom w:val="0"/>
      <w:divBdr>
        <w:top w:val="none" w:sz="0" w:space="0" w:color="auto"/>
        <w:left w:val="none" w:sz="0" w:space="0" w:color="auto"/>
        <w:bottom w:val="none" w:sz="0" w:space="0" w:color="auto"/>
        <w:right w:val="none" w:sz="0" w:space="0" w:color="auto"/>
      </w:divBdr>
    </w:div>
    <w:div w:id="1621767658">
      <w:bodyDiv w:val="1"/>
      <w:marLeft w:val="0"/>
      <w:marRight w:val="0"/>
      <w:marTop w:val="0"/>
      <w:marBottom w:val="0"/>
      <w:divBdr>
        <w:top w:val="none" w:sz="0" w:space="0" w:color="auto"/>
        <w:left w:val="none" w:sz="0" w:space="0" w:color="auto"/>
        <w:bottom w:val="none" w:sz="0" w:space="0" w:color="auto"/>
        <w:right w:val="none" w:sz="0" w:space="0" w:color="auto"/>
      </w:divBdr>
    </w:div>
    <w:div w:id="1628126320">
      <w:bodyDiv w:val="1"/>
      <w:marLeft w:val="0"/>
      <w:marRight w:val="0"/>
      <w:marTop w:val="0"/>
      <w:marBottom w:val="0"/>
      <w:divBdr>
        <w:top w:val="none" w:sz="0" w:space="0" w:color="auto"/>
        <w:left w:val="none" w:sz="0" w:space="0" w:color="auto"/>
        <w:bottom w:val="none" w:sz="0" w:space="0" w:color="auto"/>
        <w:right w:val="none" w:sz="0" w:space="0" w:color="auto"/>
      </w:divBdr>
    </w:div>
    <w:div w:id="1636330089">
      <w:bodyDiv w:val="1"/>
      <w:marLeft w:val="0"/>
      <w:marRight w:val="0"/>
      <w:marTop w:val="0"/>
      <w:marBottom w:val="0"/>
      <w:divBdr>
        <w:top w:val="none" w:sz="0" w:space="0" w:color="auto"/>
        <w:left w:val="none" w:sz="0" w:space="0" w:color="auto"/>
        <w:bottom w:val="none" w:sz="0" w:space="0" w:color="auto"/>
        <w:right w:val="none" w:sz="0" w:space="0" w:color="auto"/>
      </w:divBdr>
    </w:div>
    <w:div w:id="1636982854">
      <w:bodyDiv w:val="1"/>
      <w:marLeft w:val="0"/>
      <w:marRight w:val="0"/>
      <w:marTop w:val="0"/>
      <w:marBottom w:val="0"/>
      <w:divBdr>
        <w:top w:val="none" w:sz="0" w:space="0" w:color="auto"/>
        <w:left w:val="none" w:sz="0" w:space="0" w:color="auto"/>
        <w:bottom w:val="none" w:sz="0" w:space="0" w:color="auto"/>
        <w:right w:val="none" w:sz="0" w:space="0" w:color="auto"/>
      </w:divBdr>
    </w:div>
    <w:div w:id="1638219310">
      <w:bodyDiv w:val="1"/>
      <w:marLeft w:val="0"/>
      <w:marRight w:val="0"/>
      <w:marTop w:val="0"/>
      <w:marBottom w:val="0"/>
      <w:divBdr>
        <w:top w:val="none" w:sz="0" w:space="0" w:color="auto"/>
        <w:left w:val="none" w:sz="0" w:space="0" w:color="auto"/>
        <w:bottom w:val="none" w:sz="0" w:space="0" w:color="auto"/>
        <w:right w:val="none" w:sz="0" w:space="0" w:color="auto"/>
      </w:divBdr>
    </w:div>
    <w:div w:id="1639606925">
      <w:bodyDiv w:val="1"/>
      <w:marLeft w:val="0"/>
      <w:marRight w:val="0"/>
      <w:marTop w:val="0"/>
      <w:marBottom w:val="0"/>
      <w:divBdr>
        <w:top w:val="none" w:sz="0" w:space="0" w:color="auto"/>
        <w:left w:val="none" w:sz="0" w:space="0" w:color="auto"/>
        <w:bottom w:val="none" w:sz="0" w:space="0" w:color="auto"/>
        <w:right w:val="none" w:sz="0" w:space="0" w:color="auto"/>
      </w:divBdr>
    </w:div>
    <w:div w:id="1640761498">
      <w:bodyDiv w:val="1"/>
      <w:marLeft w:val="0"/>
      <w:marRight w:val="0"/>
      <w:marTop w:val="0"/>
      <w:marBottom w:val="0"/>
      <w:divBdr>
        <w:top w:val="none" w:sz="0" w:space="0" w:color="auto"/>
        <w:left w:val="none" w:sz="0" w:space="0" w:color="auto"/>
        <w:bottom w:val="none" w:sz="0" w:space="0" w:color="auto"/>
        <w:right w:val="none" w:sz="0" w:space="0" w:color="auto"/>
      </w:divBdr>
    </w:div>
    <w:div w:id="1660617659">
      <w:bodyDiv w:val="1"/>
      <w:marLeft w:val="0"/>
      <w:marRight w:val="0"/>
      <w:marTop w:val="0"/>
      <w:marBottom w:val="0"/>
      <w:divBdr>
        <w:top w:val="none" w:sz="0" w:space="0" w:color="auto"/>
        <w:left w:val="none" w:sz="0" w:space="0" w:color="auto"/>
        <w:bottom w:val="none" w:sz="0" w:space="0" w:color="auto"/>
        <w:right w:val="none" w:sz="0" w:space="0" w:color="auto"/>
      </w:divBdr>
    </w:div>
    <w:div w:id="1666518383">
      <w:bodyDiv w:val="1"/>
      <w:marLeft w:val="0"/>
      <w:marRight w:val="0"/>
      <w:marTop w:val="0"/>
      <w:marBottom w:val="0"/>
      <w:divBdr>
        <w:top w:val="none" w:sz="0" w:space="0" w:color="auto"/>
        <w:left w:val="none" w:sz="0" w:space="0" w:color="auto"/>
        <w:bottom w:val="none" w:sz="0" w:space="0" w:color="auto"/>
        <w:right w:val="none" w:sz="0" w:space="0" w:color="auto"/>
      </w:divBdr>
    </w:div>
    <w:div w:id="1670987558">
      <w:bodyDiv w:val="1"/>
      <w:marLeft w:val="0"/>
      <w:marRight w:val="0"/>
      <w:marTop w:val="0"/>
      <w:marBottom w:val="0"/>
      <w:divBdr>
        <w:top w:val="none" w:sz="0" w:space="0" w:color="auto"/>
        <w:left w:val="none" w:sz="0" w:space="0" w:color="auto"/>
        <w:bottom w:val="none" w:sz="0" w:space="0" w:color="auto"/>
        <w:right w:val="none" w:sz="0" w:space="0" w:color="auto"/>
      </w:divBdr>
    </w:div>
    <w:div w:id="1676608643">
      <w:bodyDiv w:val="1"/>
      <w:marLeft w:val="0"/>
      <w:marRight w:val="0"/>
      <w:marTop w:val="0"/>
      <w:marBottom w:val="0"/>
      <w:divBdr>
        <w:top w:val="none" w:sz="0" w:space="0" w:color="auto"/>
        <w:left w:val="none" w:sz="0" w:space="0" w:color="auto"/>
        <w:bottom w:val="none" w:sz="0" w:space="0" w:color="auto"/>
        <w:right w:val="none" w:sz="0" w:space="0" w:color="auto"/>
      </w:divBdr>
    </w:div>
    <w:div w:id="1720668458">
      <w:bodyDiv w:val="1"/>
      <w:marLeft w:val="0"/>
      <w:marRight w:val="0"/>
      <w:marTop w:val="0"/>
      <w:marBottom w:val="0"/>
      <w:divBdr>
        <w:top w:val="none" w:sz="0" w:space="0" w:color="auto"/>
        <w:left w:val="none" w:sz="0" w:space="0" w:color="auto"/>
        <w:bottom w:val="none" w:sz="0" w:space="0" w:color="auto"/>
        <w:right w:val="none" w:sz="0" w:space="0" w:color="auto"/>
      </w:divBdr>
    </w:div>
    <w:div w:id="1730495454">
      <w:bodyDiv w:val="1"/>
      <w:marLeft w:val="0"/>
      <w:marRight w:val="0"/>
      <w:marTop w:val="0"/>
      <w:marBottom w:val="0"/>
      <w:divBdr>
        <w:top w:val="none" w:sz="0" w:space="0" w:color="auto"/>
        <w:left w:val="none" w:sz="0" w:space="0" w:color="auto"/>
        <w:bottom w:val="none" w:sz="0" w:space="0" w:color="auto"/>
        <w:right w:val="none" w:sz="0" w:space="0" w:color="auto"/>
      </w:divBdr>
    </w:div>
    <w:div w:id="1735196837">
      <w:bodyDiv w:val="1"/>
      <w:marLeft w:val="0"/>
      <w:marRight w:val="0"/>
      <w:marTop w:val="0"/>
      <w:marBottom w:val="0"/>
      <w:divBdr>
        <w:top w:val="none" w:sz="0" w:space="0" w:color="auto"/>
        <w:left w:val="none" w:sz="0" w:space="0" w:color="auto"/>
        <w:bottom w:val="none" w:sz="0" w:space="0" w:color="auto"/>
        <w:right w:val="none" w:sz="0" w:space="0" w:color="auto"/>
      </w:divBdr>
    </w:div>
    <w:div w:id="1739668716">
      <w:bodyDiv w:val="1"/>
      <w:marLeft w:val="0"/>
      <w:marRight w:val="0"/>
      <w:marTop w:val="0"/>
      <w:marBottom w:val="0"/>
      <w:divBdr>
        <w:top w:val="none" w:sz="0" w:space="0" w:color="auto"/>
        <w:left w:val="none" w:sz="0" w:space="0" w:color="auto"/>
        <w:bottom w:val="none" w:sz="0" w:space="0" w:color="auto"/>
        <w:right w:val="none" w:sz="0" w:space="0" w:color="auto"/>
      </w:divBdr>
    </w:div>
    <w:div w:id="1747997484">
      <w:bodyDiv w:val="1"/>
      <w:marLeft w:val="0"/>
      <w:marRight w:val="0"/>
      <w:marTop w:val="0"/>
      <w:marBottom w:val="0"/>
      <w:divBdr>
        <w:top w:val="none" w:sz="0" w:space="0" w:color="auto"/>
        <w:left w:val="none" w:sz="0" w:space="0" w:color="auto"/>
        <w:bottom w:val="none" w:sz="0" w:space="0" w:color="auto"/>
        <w:right w:val="none" w:sz="0" w:space="0" w:color="auto"/>
      </w:divBdr>
    </w:div>
    <w:div w:id="1769037253">
      <w:bodyDiv w:val="1"/>
      <w:marLeft w:val="0"/>
      <w:marRight w:val="0"/>
      <w:marTop w:val="0"/>
      <w:marBottom w:val="0"/>
      <w:divBdr>
        <w:top w:val="none" w:sz="0" w:space="0" w:color="auto"/>
        <w:left w:val="none" w:sz="0" w:space="0" w:color="auto"/>
        <w:bottom w:val="none" w:sz="0" w:space="0" w:color="auto"/>
        <w:right w:val="none" w:sz="0" w:space="0" w:color="auto"/>
      </w:divBdr>
    </w:div>
    <w:div w:id="1769151419">
      <w:bodyDiv w:val="1"/>
      <w:marLeft w:val="0"/>
      <w:marRight w:val="0"/>
      <w:marTop w:val="0"/>
      <w:marBottom w:val="0"/>
      <w:divBdr>
        <w:top w:val="none" w:sz="0" w:space="0" w:color="auto"/>
        <w:left w:val="none" w:sz="0" w:space="0" w:color="auto"/>
        <w:bottom w:val="none" w:sz="0" w:space="0" w:color="auto"/>
        <w:right w:val="none" w:sz="0" w:space="0" w:color="auto"/>
      </w:divBdr>
    </w:div>
    <w:div w:id="1772049504">
      <w:bodyDiv w:val="1"/>
      <w:marLeft w:val="0"/>
      <w:marRight w:val="0"/>
      <w:marTop w:val="0"/>
      <w:marBottom w:val="0"/>
      <w:divBdr>
        <w:top w:val="none" w:sz="0" w:space="0" w:color="auto"/>
        <w:left w:val="none" w:sz="0" w:space="0" w:color="auto"/>
        <w:bottom w:val="none" w:sz="0" w:space="0" w:color="auto"/>
        <w:right w:val="none" w:sz="0" w:space="0" w:color="auto"/>
      </w:divBdr>
    </w:div>
    <w:div w:id="1773278176">
      <w:bodyDiv w:val="1"/>
      <w:marLeft w:val="0"/>
      <w:marRight w:val="0"/>
      <w:marTop w:val="0"/>
      <w:marBottom w:val="0"/>
      <w:divBdr>
        <w:top w:val="none" w:sz="0" w:space="0" w:color="auto"/>
        <w:left w:val="none" w:sz="0" w:space="0" w:color="auto"/>
        <w:bottom w:val="none" w:sz="0" w:space="0" w:color="auto"/>
        <w:right w:val="none" w:sz="0" w:space="0" w:color="auto"/>
      </w:divBdr>
    </w:div>
    <w:div w:id="1794906043">
      <w:bodyDiv w:val="1"/>
      <w:marLeft w:val="0"/>
      <w:marRight w:val="0"/>
      <w:marTop w:val="0"/>
      <w:marBottom w:val="0"/>
      <w:divBdr>
        <w:top w:val="none" w:sz="0" w:space="0" w:color="auto"/>
        <w:left w:val="none" w:sz="0" w:space="0" w:color="auto"/>
        <w:bottom w:val="none" w:sz="0" w:space="0" w:color="auto"/>
        <w:right w:val="none" w:sz="0" w:space="0" w:color="auto"/>
      </w:divBdr>
    </w:div>
    <w:div w:id="1799756174">
      <w:bodyDiv w:val="1"/>
      <w:marLeft w:val="0"/>
      <w:marRight w:val="0"/>
      <w:marTop w:val="0"/>
      <w:marBottom w:val="0"/>
      <w:divBdr>
        <w:top w:val="none" w:sz="0" w:space="0" w:color="auto"/>
        <w:left w:val="none" w:sz="0" w:space="0" w:color="auto"/>
        <w:bottom w:val="none" w:sz="0" w:space="0" w:color="auto"/>
        <w:right w:val="none" w:sz="0" w:space="0" w:color="auto"/>
      </w:divBdr>
    </w:div>
    <w:div w:id="1799765401">
      <w:bodyDiv w:val="1"/>
      <w:marLeft w:val="0"/>
      <w:marRight w:val="0"/>
      <w:marTop w:val="0"/>
      <w:marBottom w:val="0"/>
      <w:divBdr>
        <w:top w:val="none" w:sz="0" w:space="0" w:color="auto"/>
        <w:left w:val="none" w:sz="0" w:space="0" w:color="auto"/>
        <w:bottom w:val="none" w:sz="0" w:space="0" w:color="auto"/>
        <w:right w:val="none" w:sz="0" w:space="0" w:color="auto"/>
      </w:divBdr>
    </w:div>
    <w:div w:id="1822843836">
      <w:bodyDiv w:val="1"/>
      <w:marLeft w:val="0"/>
      <w:marRight w:val="0"/>
      <w:marTop w:val="0"/>
      <w:marBottom w:val="0"/>
      <w:divBdr>
        <w:top w:val="none" w:sz="0" w:space="0" w:color="auto"/>
        <w:left w:val="none" w:sz="0" w:space="0" w:color="auto"/>
        <w:bottom w:val="none" w:sz="0" w:space="0" w:color="auto"/>
        <w:right w:val="none" w:sz="0" w:space="0" w:color="auto"/>
      </w:divBdr>
    </w:div>
    <w:div w:id="1823499853">
      <w:bodyDiv w:val="1"/>
      <w:marLeft w:val="0"/>
      <w:marRight w:val="0"/>
      <w:marTop w:val="0"/>
      <w:marBottom w:val="0"/>
      <w:divBdr>
        <w:top w:val="none" w:sz="0" w:space="0" w:color="auto"/>
        <w:left w:val="none" w:sz="0" w:space="0" w:color="auto"/>
        <w:bottom w:val="none" w:sz="0" w:space="0" w:color="auto"/>
        <w:right w:val="none" w:sz="0" w:space="0" w:color="auto"/>
      </w:divBdr>
    </w:div>
    <w:div w:id="1826162128">
      <w:bodyDiv w:val="1"/>
      <w:marLeft w:val="0"/>
      <w:marRight w:val="0"/>
      <w:marTop w:val="0"/>
      <w:marBottom w:val="0"/>
      <w:divBdr>
        <w:top w:val="none" w:sz="0" w:space="0" w:color="auto"/>
        <w:left w:val="none" w:sz="0" w:space="0" w:color="auto"/>
        <w:bottom w:val="none" w:sz="0" w:space="0" w:color="auto"/>
        <w:right w:val="none" w:sz="0" w:space="0" w:color="auto"/>
      </w:divBdr>
    </w:div>
    <w:div w:id="1834838292">
      <w:bodyDiv w:val="1"/>
      <w:marLeft w:val="0"/>
      <w:marRight w:val="0"/>
      <w:marTop w:val="0"/>
      <w:marBottom w:val="0"/>
      <w:divBdr>
        <w:top w:val="none" w:sz="0" w:space="0" w:color="auto"/>
        <w:left w:val="none" w:sz="0" w:space="0" w:color="auto"/>
        <w:bottom w:val="none" w:sz="0" w:space="0" w:color="auto"/>
        <w:right w:val="none" w:sz="0" w:space="0" w:color="auto"/>
      </w:divBdr>
    </w:div>
    <w:div w:id="1844003238">
      <w:bodyDiv w:val="1"/>
      <w:marLeft w:val="0"/>
      <w:marRight w:val="0"/>
      <w:marTop w:val="0"/>
      <w:marBottom w:val="0"/>
      <w:divBdr>
        <w:top w:val="none" w:sz="0" w:space="0" w:color="auto"/>
        <w:left w:val="none" w:sz="0" w:space="0" w:color="auto"/>
        <w:bottom w:val="none" w:sz="0" w:space="0" w:color="auto"/>
        <w:right w:val="none" w:sz="0" w:space="0" w:color="auto"/>
      </w:divBdr>
    </w:div>
    <w:div w:id="1848788004">
      <w:bodyDiv w:val="1"/>
      <w:marLeft w:val="0"/>
      <w:marRight w:val="0"/>
      <w:marTop w:val="0"/>
      <w:marBottom w:val="0"/>
      <w:divBdr>
        <w:top w:val="none" w:sz="0" w:space="0" w:color="auto"/>
        <w:left w:val="none" w:sz="0" w:space="0" w:color="auto"/>
        <w:bottom w:val="none" w:sz="0" w:space="0" w:color="auto"/>
        <w:right w:val="none" w:sz="0" w:space="0" w:color="auto"/>
      </w:divBdr>
    </w:div>
    <w:div w:id="1858695830">
      <w:bodyDiv w:val="1"/>
      <w:marLeft w:val="0"/>
      <w:marRight w:val="0"/>
      <w:marTop w:val="0"/>
      <w:marBottom w:val="0"/>
      <w:divBdr>
        <w:top w:val="none" w:sz="0" w:space="0" w:color="auto"/>
        <w:left w:val="none" w:sz="0" w:space="0" w:color="auto"/>
        <w:bottom w:val="none" w:sz="0" w:space="0" w:color="auto"/>
        <w:right w:val="none" w:sz="0" w:space="0" w:color="auto"/>
      </w:divBdr>
    </w:div>
    <w:div w:id="1863013401">
      <w:bodyDiv w:val="1"/>
      <w:marLeft w:val="0"/>
      <w:marRight w:val="0"/>
      <w:marTop w:val="0"/>
      <w:marBottom w:val="0"/>
      <w:divBdr>
        <w:top w:val="none" w:sz="0" w:space="0" w:color="auto"/>
        <w:left w:val="none" w:sz="0" w:space="0" w:color="auto"/>
        <w:bottom w:val="none" w:sz="0" w:space="0" w:color="auto"/>
        <w:right w:val="none" w:sz="0" w:space="0" w:color="auto"/>
      </w:divBdr>
    </w:div>
    <w:div w:id="1873493104">
      <w:bodyDiv w:val="1"/>
      <w:marLeft w:val="0"/>
      <w:marRight w:val="0"/>
      <w:marTop w:val="0"/>
      <w:marBottom w:val="0"/>
      <w:divBdr>
        <w:top w:val="none" w:sz="0" w:space="0" w:color="auto"/>
        <w:left w:val="none" w:sz="0" w:space="0" w:color="auto"/>
        <w:bottom w:val="none" w:sz="0" w:space="0" w:color="auto"/>
        <w:right w:val="none" w:sz="0" w:space="0" w:color="auto"/>
      </w:divBdr>
    </w:div>
    <w:div w:id="1887796099">
      <w:bodyDiv w:val="1"/>
      <w:marLeft w:val="0"/>
      <w:marRight w:val="0"/>
      <w:marTop w:val="0"/>
      <w:marBottom w:val="0"/>
      <w:divBdr>
        <w:top w:val="none" w:sz="0" w:space="0" w:color="auto"/>
        <w:left w:val="none" w:sz="0" w:space="0" w:color="auto"/>
        <w:bottom w:val="none" w:sz="0" w:space="0" w:color="auto"/>
        <w:right w:val="none" w:sz="0" w:space="0" w:color="auto"/>
      </w:divBdr>
    </w:div>
    <w:div w:id="1910310850">
      <w:bodyDiv w:val="1"/>
      <w:marLeft w:val="0"/>
      <w:marRight w:val="0"/>
      <w:marTop w:val="0"/>
      <w:marBottom w:val="0"/>
      <w:divBdr>
        <w:top w:val="none" w:sz="0" w:space="0" w:color="auto"/>
        <w:left w:val="none" w:sz="0" w:space="0" w:color="auto"/>
        <w:bottom w:val="none" w:sz="0" w:space="0" w:color="auto"/>
        <w:right w:val="none" w:sz="0" w:space="0" w:color="auto"/>
      </w:divBdr>
    </w:div>
    <w:div w:id="1922174744">
      <w:bodyDiv w:val="1"/>
      <w:marLeft w:val="0"/>
      <w:marRight w:val="0"/>
      <w:marTop w:val="0"/>
      <w:marBottom w:val="0"/>
      <w:divBdr>
        <w:top w:val="none" w:sz="0" w:space="0" w:color="auto"/>
        <w:left w:val="none" w:sz="0" w:space="0" w:color="auto"/>
        <w:bottom w:val="none" w:sz="0" w:space="0" w:color="auto"/>
        <w:right w:val="none" w:sz="0" w:space="0" w:color="auto"/>
      </w:divBdr>
    </w:div>
    <w:div w:id="1925676062">
      <w:bodyDiv w:val="1"/>
      <w:marLeft w:val="0"/>
      <w:marRight w:val="0"/>
      <w:marTop w:val="0"/>
      <w:marBottom w:val="0"/>
      <w:divBdr>
        <w:top w:val="none" w:sz="0" w:space="0" w:color="auto"/>
        <w:left w:val="none" w:sz="0" w:space="0" w:color="auto"/>
        <w:bottom w:val="none" w:sz="0" w:space="0" w:color="auto"/>
        <w:right w:val="none" w:sz="0" w:space="0" w:color="auto"/>
      </w:divBdr>
    </w:div>
    <w:div w:id="1931699552">
      <w:bodyDiv w:val="1"/>
      <w:marLeft w:val="0"/>
      <w:marRight w:val="0"/>
      <w:marTop w:val="0"/>
      <w:marBottom w:val="0"/>
      <w:divBdr>
        <w:top w:val="none" w:sz="0" w:space="0" w:color="auto"/>
        <w:left w:val="none" w:sz="0" w:space="0" w:color="auto"/>
        <w:bottom w:val="none" w:sz="0" w:space="0" w:color="auto"/>
        <w:right w:val="none" w:sz="0" w:space="0" w:color="auto"/>
      </w:divBdr>
    </w:div>
    <w:div w:id="1971398579">
      <w:bodyDiv w:val="1"/>
      <w:marLeft w:val="0"/>
      <w:marRight w:val="0"/>
      <w:marTop w:val="0"/>
      <w:marBottom w:val="0"/>
      <w:divBdr>
        <w:top w:val="none" w:sz="0" w:space="0" w:color="auto"/>
        <w:left w:val="none" w:sz="0" w:space="0" w:color="auto"/>
        <w:bottom w:val="none" w:sz="0" w:space="0" w:color="auto"/>
        <w:right w:val="none" w:sz="0" w:space="0" w:color="auto"/>
      </w:divBdr>
    </w:div>
    <w:div w:id="1994748940">
      <w:bodyDiv w:val="1"/>
      <w:marLeft w:val="0"/>
      <w:marRight w:val="0"/>
      <w:marTop w:val="0"/>
      <w:marBottom w:val="0"/>
      <w:divBdr>
        <w:top w:val="none" w:sz="0" w:space="0" w:color="auto"/>
        <w:left w:val="none" w:sz="0" w:space="0" w:color="auto"/>
        <w:bottom w:val="none" w:sz="0" w:space="0" w:color="auto"/>
        <w:right w:val="none" w:sz="0" w:space="0" w:color="auto"/>
      </w:divBdr>
    </w:div>
    <w:div w:id="1996303363">
      <w:bodyDiv w:val="1"/>
      <w:marLeft w:val="0"/>
      <w:marRight w:val="0"/>
      <w:marTop w:val="0"/>
      <w:marBottom w:val="0"/>
      <w:divBdr>
        <w:top w:val="none" w:sz="0" w:space="0" w:color="auto"/>
        <w:left w:val="none" w:sz="0" w:space="0" w:color="auto"/>
        <w:bottom w:val="none" w:sz="0" w:space="0" w:color="auto"/>
        <w:right w:val="none" w:sz="0" w:space="0" w:color="auto"/>
      </w:divBdr>
    </w:div>
    <w:div w:id="2010255455">
      <w:bodyDiv w:val="1"/>
      <w:marLeft w:val="0"/>
      <w:marRight w:val="0"/>
      <w:marTop w:val="0"/>
      <w:marBottom w:val="0"/>
      <w:divBdr>
        <w:top w:val="none" w:sz="0" w:space="0" w:color="auto"/>
        <w:left w:val="none" w:sz="0" w:space="0" w:color="auto"/>
        <w:bottom w:val="none" w:sz="0" w:space="0" w:color="auto"/>
        <w:right w:val="none" w:sz="0" w:space="0" w:color="auto"/>
      </w:divBdr>
    </w:div>
    <w:div w:id="2021733240">
      <w:bodyDiv w:val="1"/>
      <w:marLeft w:val="0"/>
      <w:marRight w:val="0"/>
      <w:marTop w:val="0"/>
      <w:marBottom w:val="0"/>
      <w:divBdr>
        <w:top w:val="none" w:sz="0" w:space="0" w:color="auto"/>
        <w:left w:val="none" w:sz="0" w:space="0" w:color="auto"/>
        <w:bottom w:val="none" w:sz="0" w:space="0" w:color="auto"/>
        <w:right w:val="none" w:sz="0" w:space="0" w:color="auto"/>
      </w:divBdr>
    </w:div>
    <w:div w:id="2025204949">
      <w:bodyDiv w:val="1"/>
      <w:marLeft w:val="0"/>
      <w:marRight w:val="0"/>
      <w:marTop w:val="0"/>
      <w:marBottom w:val="0"/>
      <w:divBdr>
        <w:top w:val="none" w:sz="0" w:space="0" w:color="auto"/>
        <w:left w:val="none" w:sz="0" w:space="0" w:color="auto"/>
        <w:bottom w:val="none" w:sz="0" w:space="0" w:color="auto"/>
        <w:right w:val="none" w:sz="0" w:space="0" w:color="auto"/>
      </w:divBdr>
    </w:div>
    <w:div w:id="2028143008">
      <w:bodyDiv w:val="1"/>
      <w:marLeft w:val="0"/>
      <w:marRight w:val="0"/>
      <w:marTop w:val="0"/>
      <w:marBottom w:val="0"/>
      <w:divBdr>
        <w:top w:val="none" w:sz="0" w:space="0" w:color="auto"/>
        <w:left w:val="none" w:sz="0" w:space="0" w:color="auto"/>
        <w:bottom w:val="none" w:sz="0" w:space="0" w:color="auto"/>
        <w:right w:val="none" w:sz="0" w:space="0" w:color="auto"/>
      </w:divBdr>
    </w:div>
    <w:div w:id="2049641855">
      <w:bodyDiv w:val="1"/>
      <w:marLeft w:val="0"/>
      <w:marRight w:val="0"/>
      <w:marTop w:val="0"/>
      <w:marBottom w:val="0"/>
      <w:divBdr>
        <w:top w:val="none" w:sz="0" w:space="0" w:color="auto"/>
        <w:left w:val="none" w:sz="0" w:space="0" w:color="auto"/>
        <w:bottom w:val="none" w:sz="0" w:space="0" w:color="auto"/>
        <w:right w:val="none" w:sz="0" w:space="0" w:color="auto"/>
      </w:divBdr>
    </w:div>
    <w:div w:id="2051833390">
      <w:bodyDiv w:val="1"/>
      <w:marLeft w:val="0"/>
      <w:marRight w:val="0"/>
      <w:marTop w:val="0"/>
      <w:marBottom w:val="0"/>
      <w:divBdr>
        <w:top w:val="none" w:sz="0" w:space="0" w:color="auto"/>
        <w:left w:val="none" w:sz="0" w:space="0" w:color="auto"/>
        <w:bottom w:val="none" w:sz="0" w:space="0" w:color="auto"/>
        <w:right w:val="none" w:sz="0" w:space="0" w:color="auto"/>
      </w:divBdr>
    </w:div>
    <w:div w:id="2058967746">
      <w:bodyDiv w:val="1"/>
      <w:marLeft w:val="0"/>
      <w:marRight w:val="0"/>
      <w:marTop w:val="0"/>
      <w:marBottom w:val="0"/>
      <w:divBdr>
        <w:top w:val="none" w:sz="0" w:space="0" w:color="auto"/>
        <w:left w:val="none" w:sz="0" w:space="0" w:color="auto"/>
        <w:bottom w:val="none" w:sz="0" w:space="0" w:color="auto"/>
        <w:right w:val="none" w:sz="0" w:space="0" w:color="auto"/>
      </w:divBdr>
    </w:div>
    <w:div w:id="2064058707">
      <w:bodyDiv w:val="1"/>
      <w:marLeft w:val="0"/>
      <w:marRight w:val="0"/>
      <w:marTop w:val="0"/>
      <w:marBottom w:val="0"/>
      <w:divBdr>
        <w:top w:val="none" w:sz="0" w:space="0" w:color="auto"/>
        <w:left w:val="none" w:sz="0" w:space="0" w:color="auto"/>
        <w:bottom w:val="none" w:sz="0" w:space="0" w:color="auto"/>
        <w:right w:val="none" w:sz="0" w:space="0" w:color="auto"/>
      </w:divBdr>
    </w:div>
    <w:div w:id="2070877061">
      <w:bodyDiv w:val="1"/>
      <w:marLeft w:val="0"/>
      <w:marRight w:val="0"/>
      <w:marTop w:val="0"/>
      <w:marBottom w:val="0"/>
      <w:divBdr>
        <w:top w:val="none" w:sz="0" w:space="0" w:color="auto"/>
        <w:left w:val="none" w:sz="0" w:space="0" w:color="auto"/>
        <w:bottom w:val="none" w:sz="0" w:space="0" w:color="auto"/>
        <w:right w:val="none" w:sz="0" w:space="0" w:color="auto"/>
      </w:divBdr>
    </w:div>
    <w:div w:id="2071339094">
      <w:bodyDiv w:val="1"/>
      <w:marLeft w:val="0"/>
      <w:marRight w:val="0"/>
      <w:marTop w:val="0"/>
      <w:marBottom w:val="0"/>
      <w:divBdr>
        <w:top w:val="none" w:sz="0" w:space="0" w:color="auto"/>
        <w:left w:val="none" w:sz="0" w:space="0" w:color="auto"/>
        <w:bottom w:val="none" w:sz="0" w:space="0" w:color="auto"/>
        <w:right w:val="none" w:sz="0" w:space="0" w:color="auto"/>
      </w:divBdr>
    </w:div>
    <w:div w:id="2074351388">
      <w:bodyDiv w:val="1"/>
      <w:marLeft w:val="0"/>
      <w:marRight w:val="0"/>
      <w:marTop w:val="0"/>
      <w:marBottom w:val="0"/>
      <w:divBdr>
        <w:top w:val="none" w:sz="0" w:space="0" w:color="auto"/>
        <w:left w:val="none" w:sz="0" w:space="0" w:color="auto"/>
        <w:bottom w:val="none" w:sz="0" w:space="0" w:color="auto"/>
        <w:right w:val="none" w:sz="0" w:space="0" w:color="auto"/>
      </w:divBdr>
    </w:div>
    <w:div w:id="2079785581">
      <w:bodyDiv w:val="1"/>
      <w:marLeft w:val="0"/>
      <w:marRight w:val="0"/>
      <w:marTop w:val="0"/>
      <w:marBottom w:val="0"/>
      <w:divBdr>
        <w:top w:val="none" w:sz="0" w:space="0" w:color="auto"/>
        <w:left w:val="none" w:sz="0" w:space="0" w:color="auto"/>
        <w:bottom w:val="none" w:sz="0" w:space="0" w:color="auto"/>
        <w:right w:val="none" w:sz="0" w:space="0" w:color="auto"/>
      </w:divBdr>
    </w:div>
    <w:div w:id="2083023004">
      <w:bodyDiv w:val="1"/>
      <w:marLeft w:val="0"/>
      <w:marRight w:val="0"/>
      <w:marTop w:val="0"/>
      <w:marBottom w:val="0"/>
      <w:divBdr>
        <w:top w:val="none" w:sz="0" w:space="0" w:color="auto"/>
        <w:left w:val="none" w:sz="0" w:space="0" w:color="auto"/>
        <w:bottom w:val="none" w:sz="0" w:space="0" w:color="auto"/>
        <w:right w:val="none" w:sz="0" w:space="0" w:color="auto"/>
      </w:divBdr>
    </w:div>
    <w:div w:id="2090618121">
      <w:bodyDiv w:val="1"/>
      <w:marLeft w:val="0"/>
      <w:marRight w:val="0"/>
      <w:marTop w:val="0"/>
      <w:marBottom w:val="0"/>
      <w:divBdr>
        <w:top w:val="none" w:sz="0" w:space="0" w:color="auto"/>
        <w:left w:val="none" w:sz="0" w:space="0" w:color="auto"/>
        <w:bottom w:val="none" w:sz="0" w:space="0" w:color="auto"/>
        <w:right w:val="none" w:sz="0" w:space="0" w:color="auto"/>
      </w:divBdr>
    </w:div>
    <w:div w:id="2096170097">
      <w:bodyDiv w:val="1"/>
      <w:marLeft w:val="0"/>
      <w:marRight w:val="0"/>
      <w:marTop w:val="0"/>
      <w:marBottom w:val="0"/>
      <w:divBdr>
        <w:top w:val="none" w:sz="0" w:space="0" w:color="auto"/>
        <w:left w:val="none" w:sz="0" w:space="0" w:color="auto"/>
        <w:bottom w:val="none" w:sz="0" w:space="0" w:color="auto"/>
        <w:right w:val="none" w:sz="0" w:space="0" w:color="auto"/>
      </w:divBdr>
    </w:div>
    <w:div w:id="2100514891">
      <w:bodyDiv w:val="1"/>
      <w:marLeft w:val="0"/>
      <w:marRight w:val="0"/>
      <w:marTop w:val="0"/>
      <w:marBottom w:val="0"/>
      <w:divBdr>
        <w:top w:val="none" w:sz="0" w:space="0" w:color="auto"/>
        <w:left w:val="none" w:sz="0" w:space="0" w:color="auto"/>
        <w:bottom w:val="none" w:sz="0" w:space="0" w:color="auto"/>
        <w:right w:val="none" w:sz="0" w:space="0" w:color="auto"/>
      </w:divBdr>
    </w:div>
    <w:div w:id="2102409322">
      <w:bodyDiv w:val="1"/>
      <w:marLeft w:val="0"/>
      <w:marRight w:val="0"/>
      <w:marTop w:val="0"/>
      <w:marBottom w:val="0"/>
      <w:divBdr>
        <w:top w:val="none" w:sz="0" w:space="0" w:color="auto"/>
        <w:left w:val="none" w:sz="0" w:space="0" w:color="auto"/>
        <w:bottom w:val="none" w:sz="0" w:space="0" w:color="auto"/>
        <w:right w:val="none" w:sz="0" w:space="0" w:color="auto"/>
      </w:divBdr>
    </w:div>
    <w:div w:id="2104647227">
      <w:bodyDiv w:val="1"/>
      <w:marLeft w:val="0"/>
      <w:marRight w:val="0"/>
      <w:marTop w:val="0"/>
      <w:marBottom w:val="0"/>
      <w:divBdr>
        <w:top w:val="none" w:sz="0" w:space="0" w:color="auto"/>
        <w:left w:val="none" w:sz="0" w:space="0" w:color="auto"/>
        <w:bottom w:val="none" w:sz="0" w:space="0" w:color="auto"/>
        <w:right w:val="none" w:sz="0" w:space="0" w:color="auto"/>
      </w:divBdr>
    </w:div>
    <w:div w:id="2109420851">
      <w:bodyDiv w:val="1"/>
      <w:marLeft w:val="0"/>
      <w:marRight w:val="0"/>
      <w:marTop w:val="0"/>
      <w:marBottom w:val="0"/>
      <w:divBdr>
        <w:top w:val="none" w:sz="0" w:space="0" w:color="auto"/>
        <w:left w:val="none" w:sz="0" w:space="0" w:color="auto"/>
        <w:bottom w:val="none" w:sz="0" w:space="0" w:color="auto"/>
        <w:right w:val="none" w:sz="0" w:space="0" w:color="auto"/>
      </w:divBdr>
    </w:div>
    <w:div w:id="2114587115">
      <w:bodyDiv w:val="1"/>
      <w:marLeft w:val="0"/>
      <w:marRight w:val="0"/>
      <w:marTop w:val="0"/>
      <w:marBottom w:val="0"/>
      <w:divBdr>
        <w:top w:val="none" w:sz="0" w:space="0" w:color="auto"/>
        <w:left w:val="none" w:sz="0" w:space="0" w:color="auto"/>
        <w:bottom w:val="none" w:sz="0" w:space="0" w:color="auto"/>
        <w:right w:val="none" w:sz="0" w:space="0" w:color="auto"/>
      </w:divBdr>
    </w:div>
    <w:div w:id="2127651722">
      <w:bodyDiv w:val="1"/>
      <w:marLeft w:val="0"/>
      <w:marRight w:val="0"/>
      <w:marTop w:val="0"/>
      <w:marBottom w:val="0"/>
      <w:divBdr>
        <w:top w:val="none" w:sz="0" w:space="0" w:color="auto"/>
        <w:left w:val="none" w:sz="0" w:space="0" w:color="auto"/>
        <w:bottom w:val="none" w:sz="0" w:space="0" w:color="auto"/>
        <w:right w:val="none" w:sz="0" w:space="0" w:color="auto"/>
      </w:divBdr>
    </w:div>
    <w:div w:id="2142989488">
      <w:bodyDiv w:val="1"/>
      <w:marLeft w:val="0"/>
      <w:marRight w:val="0"/>
      <w:marTop w:val="0"/>
      <w:marBottom w:val="0"/>
      <w:divBdr>
        <w:top w:val="none" w:sz="0" w:space="0" w:color="auto"/>
        <w:left w:val="none" w:sz="0" w:space="0" w:color="auto"/>
        <w:bottom w:val="none" w:sz="0" w:space="0" w:color="auto"/>
        <w:right w:val="none" w:sz="0" w:space="0" w:color="auto"/>
      </w:divBdr>
    </w:div>
    <w:div w:id="21438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718D2-5D5C-4624-9841-1D1820FC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36532</Words>
  <Characters>208238</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koms_org2</dc:creator>
  <cp:lastModifiedBy>RePack by SPecialiST</cp:lastModifiedBy>
  <cp:revision>8</cp:revision>
  <cp:lastPrinted>2023-07-13T07:23:00Z</cp:lastPrinted>
  <dcterms:created xsi:type="dcterms:W3CDTF">2023-07-11T13:53:00Z</dcterms:created>
  <dcterms:modified xsi:type="dcterms:W3CDTF">2023-07-13T07:35:00Z</dcterms:modified>
</cp:coreProperties>
</file>