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B73" w:rsidRPr="004B405A" w:rsidRDefault="00472B73" w:rsidP="004B405A">
      <w:pPr>
        <w:widowControl w:val="0"/>
        <w:jc w:val="center"/>
        <w:rPr>
          <w:iCs/>
          <w:sz w:val="8"/>
          <w:szCs w:val="8"/>
        </w:rPr>
      </w:pPr>
    </w:p>
    <w:p w:rsidR="004B405A" w:rsidRDefault="004B405A" w:rsidP="004B405A">
      <w:pPr>
        <w:widowControl w:val="0"/>
        <w:jc w:val="center"/>
        <w:rPr>
          <w:iCs/>
          <w:sz w:val="28"/>
          <w:szCs w:val="28"/>
        </w:rPr>
      </w:pPr>
      <w:r>
        <w:rPr>
          <w:noProof/>
        </w:rPr>
        <w:drawing>
          <wp:inline distT="0" distB="0" distL="0" distR="0" wp14:anchorId="20EB0130" wp14:editId="729955B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05A" w:rsidRPr="004B405A" w:rsidRDefault="004B405A" w:rsidP="004B405A">
      <w:pPr>
        <w:widowControl w:val="0"/>
        <w:jc w:val="center"/>
        <w:rPr>
          <w:iCs/>
          <w:sz w:val="28"/>
          <w:szCs w:val="28"/>
        </w:rPr>
      </w:pPr>
    </w:p>
    <w:p w:rsidR="00472B73" w:rsidRPr="004B405A" w:rsidRDefault="00472B73" w:rsidP="004B405A">
      <w:pPr>
        <w:spacing w:line="312" w:lineRule="auto"/>
        <w:jc w:val="center"/>
        <w:rPr>
          <w:b/>
          <w:bCs/>
          <w:iCs/>
          <w:sz w:val="40"/>
          <w:szCs w:val="40"/>
        </w:rPr>
      </w:pPr>
      <w:r w:rsidRPr="004B405A">
        <w:rPr>
          <w:b/>
          <w:bCs/>
          <w:sz w:val="40"/>
          <w:szCs w:val="40"/>
        </w:rPr>
        <w:t>ЗАКОН</w:t>
      </w:r>
    </w:p>
    <w:p w:rsidR="00472B73" w:rsidRPr="004B405A" w:rsidRDefault="00472B73" w:rsidP="004B405A">
      <w:pPr>
        <w:spacing w:line="312" w:lineRule="auto"/>
        <w:jc w:val="center"/>
        <w:rPr>
          <w:b/>
          <w:bCs/>
          <w:sz w:val="40"/>
          <w:szCs w:val="40"/>
        </w:rPr>
      </w:pPr>
      <w:r w:rsidRPr="004B405A">
        <w:rPr>
          <w:b/>
          <w:bCs/>
          <w:sz w:val="40"/>
          <w:szCs w:val="40"/>
        </w:rPr>
        <w:t>ЧУВАШСКОЙ РЕСПУБЛИКИ</w:t>
      </w:r>
    </w:p>
    <w:p w:rsidR="00472B73" w:rsidRPr="004B405A" w:rsidRDefault="00472B73" w:rsidP="0097429D">
      <w:pPr>
        <w:spacing w:line="230" w:lineRule="auto"/>
        <w:rPr>
          <w:i/>
          <w:iCs/>
          <w:sz w:val="28"/>
          <w:szCs w:val="22"/>
        </w:rPr>
      </w:pPr>
    </w:p>
    <w:p w:rsidR="004B405A" w:rsidRDefault="00472B73" w:rsidP="004B405A">
      <w:pPr>
        <w:spacing w:line="312" w:lineRule="auto"/>
        <w:jc w:val="center"/>
        <w:rPr>
          <w:b/>
          <w:bCs/>
          <w:sz w:val="32"/>
          <w:szCs w:val="28"/>
        </w:rPr>
      </w:pPr>
      <w:r w:rsidRPr="004B405A">
        <w:rPr>
          <w:b/>
          <w:bCs/>
          <w:sz w:val="32"/>
          <w:szCs w:val="28"/>
        </w:rPr>
        <w:t>О ВНЕСЕНИИ ИЗМЕНЕНИЙ В СТАТЬИ 1 И 14</w:t>
      </w:r>
      <w:r w:rsidRPr="004B405A">
        <w:rPr>
          <w:b/>
          <w:bCs/>
          <w:sz w:val="32"/>
          <w:szCs w:val="28"/>
          <w:vertAlign w:val="superscript"/>
        </w:rPr>
        <w:t>8</w:t>
      </w:r>
      <w:r w:rsidRPr="004B405A">
        <w:rPr>
          <w:b/>
          <w:bCs/>
          <w:sz w:val="32"/>
          <w:szCs w:val="28"/>
        </w:rPr>
        <w:t xml:space="preserve"> </w:t>
      </w:r>
    </w:p>
    <w:p w:rsidR="004B405A" w:rsidRDefault="00472B73" w:rsidP="004B405A">
      <w:pPr>
        <w:spacing w:line="312" w:lineRule="auto"/>
        <w:jc w:val="center"/>
        <w:rPr>
          <w:b/>
          <w:bCs/>
          <w:sz w:val="32"/>
          <w:szCs w:val="28"/>
        </w:rPr>
      </w:pPr>
      <w:r w:rsidRPr="004B405A">
        <w:rPr>
          <w:b/>
          <w:bCs/>
          <w:sz w:val="32"/>
          <w:szCs w:val="28"/>
        </w:rPr>
        <w:t xml:space="preserve">ЗАКОНА ЧУВАШСКОЙ РЕСПУБЛИКИ </w:t>
      </w:r>
      <w:r w:rsidR="004B405A">
        <w:rPr>
          <w:b/>
          <w:bCs/>
          <w:sz w:val="32"/>
          <w:szCs w:val="28"/>
        </w:rPr>
        <w:t>"</w:t>
      </w:r>
      <w:r w:rsidRPr="004B405A">
        <w:rPr>
          <w:b/>
          <w:bCs/>
          <w:sz w:val="32"/>
          <w:szCs w:val="28"/>
        </w:rPr>
        <w:t>О НАДЕЛЕНИИ ОРГАНОВ</w:t>
      </w:r>
      <w:r w:rsidR="004B405A">
        <w:rPr>
          <w:b/>
          <w:bCs/>
          <w:sz w:val="32"/>
          <w:szCs w:val="28"/>
        </w:rPr>
        <w:t xml:space="preserve"> </w:t>
      </w:r>
      <w:r w:rsidRPr="004B405A">
        <w:rPr>
          <w:b/>
          <w:bCs/>
          <w:sz w:val="32"/>
          <w:szCs w:val="28"/>
        </w:rPr>
        <w:t xml:space="preserve">МЕСТНОГО САМОУПРАВЛЕНИЯ </w:t>
      </w:r>
    </w:p>
    <w:p w:rsidR="004B405A" w:rsidRDefault="00472B73" w:rsidP="004B405A">
      <w:pPr>
        <w:spacing w:line="312" w:lineRule="auto"/>
        <w:jc w:val="center"/>
        <w:rPr>
          <w:b/>
          <w:bCs/>
          <w:sz w:val="32"/>
          <w:szCs w:val="28"/>
        </w:rPr>
      </w:pPr>
      <w:r w:rsidRPr="004B405A">
        <w:rPr>
          <w:b/>
          <w:bCs/>
          <w:sz w:val="32"/>
          <w:szCs w:val="28"/>
        </w:rPr>
        <w:t xml:space="preserve">В ЧУВАШСКОЙ РЕСПУБЛИКЕ </w:t>
      </w:r>
      <w:proofErr w:type="gramStart"/>
      <w:r w:rsidRPr="004B405A">
        <w:rPr>
          <w:b/>
          <w:bCs/>
          <w:sz w:val="32"/>
          <w:szCs w:val="28"/>
        </w:rPr>
        <w:t>ОТДЕЛЬНЫМИ</w:t>
      </w:r>
      <w:proofErr w:type="gramEnd"/>
      <w:r w:rsidRPr="004B405A">
        <w:rPr>
          <w:b/>
          <w:bCs/>
          <w:sz w:val="32"/>
          <w:szCs w:val="28"/>
        </w:rPr>
        <w:t xml:space="preserve"> </w:t>
      </w:r>
    </w:p>
    <w:p w:rsidR="00472B73" w:rsidRPr="004B405A" w:rsidRDefault="00472B73" w:rsidP="004B405A">
      <w:pPr>
        <w:spacing w:line="312" w:lineRule="auto"/>
        <w:jc w:val="center"/>
        <w:rPr>
          <w:b/>
          <w:bCs/>
          <w:sz w:val="32"/>
          <w:szCs w:val="28"/>
        </w:rPr>
      </w:pPr>
      <w:r w:rsidRPr="004B405A">
        <w:rPr>
          <w:b/>
          <w:bCs/>
          <w:sz w:val="32"/>
          <w:szCs w:val="28"/>
        </w:rPr>
        <w:t>ГОСУДАРСТВЕННЫМИ ПОЛНОМОЧИЯМИ</w:t>
      </w:r>
      <w:r w:rsidR="004B405A">
        <w:rPr>
          <w:b/>
          <w:bCs/>
          <w:sz w:val="32"/>
          <w:szCs w:val="28"/>
        </w:rPr>
        <w:t>"</w:t>
      </w:r>
    </w:p>
    <w:p w:rsidR="004B405A" w:rsidRPr="00201ED7" w:rsidRDefault="004B405A" w:rsidP="004B405A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B405A" w:rsidRDefault="004B405A" w:rsidP="004B405A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4B405A" w:rsidRDefault="004B405A" w:rsidP="004B405A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4B405A" w:rsidRDefault="004B405A" w:rsidP="004B405A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4B405A" w:rsidRDefault="00AA15F9" w:rsidP="004B405A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24 декабря </w:t>
      </w:r>
      <w:r w:rsidR="004B405A">
        <w:rPr>
          <w:i/>
          <w:iCs/>
          <w:color w:val="000000"/>
          <w:sz w:val="26"/>
          <w:szCs w:val="26"/>
        </w:rPr>
        <w:t>2024 года</w:t>
      </w:r>
    </w:p>
    <w:p w:rsidR="004B405A" w:rsidRPr="00F20385" w:rsidRDefault="004B405A" w:rsidP="004B405A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72B73" w:rsidRPr="004B405A" w:rsidRDefault="00472B73" w:rsidP="004B405A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4B405A">
        <w:rPr>
          <w:b/>
          <w:bCs/>
          <w:sz w:val="28"/>
          <w:szCs w:val="28"/>
        </w:rPr>
        <w:t>Статья 1</w:t>
      </w:r>
    </w:p>
    <w:p w:rsidR="00472B73" w:rsidRPr="004B405A" w:rsidRDefault="00472B73" w:rsidP="004B405A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4B405A">
        <w:rPr>
          <w:sz w:val="28"/>
          <w:szCs w:val="28"/>
        </w:rPr>
        <w:t xml:space="preserve">Внести в </w:t>
      </w:r>
      <w:hyperlink r:id="rId9" w:tooltip="consultantplus://offline/ref=CDFFAB88F69942AA817344B977A523D9CACC5BA1B18C2F8118DEF4A48DEDE7969FEDC29CF649C899C727C07EB6D2F1B301Q0N" w:history="1">
        <w:r w:rsidRPr="004B405A">
          <w:rPr>
            <w:sz w:val="28"/>
            <w:szCs w:val="28"/>
          </w:rPr>
          <w:t>Закон</w:t>
        </w:r>
      </w:hyperlink>
      <w:r w:rsidRPr="004B405A">
        <w:rPr>
          <w:sz w:val="28"/>
          <w:szCs w:val="28"/>
        </w:rPr>
        <w:t xml:space="preserve"> Чувашской Республики от 30 ноября 2006 года № 55 </w:t>
      </w:r>
      <w:proofErr w:type="gramStart"/>
      <w:r w:rsidR="004B405A">
        <w:rPr>
          <w:sz w:val="28"/>
          <w:szCs w:val="28"/>
        </w:rPr>
        <w:t>"</w:t>
      </w:r>
      <w:r w:rsidRPr="004B405A">
        <w:rPr>
          <w:sz w:val="28"/>
          <w:szCs w:val="28"/>
        </w:rPr>
        <w:t>О наделении органов местного самоуправления в Чувашской Республике отдельными государственными полномочиями</w:t>
      </w:r>
      <w:r w:rsidR="004B405A">
        <w:rPr>
          <w:sz w:val="28"/>
          <w:szCs w:val="28"/>
        </w:rPr>
        <w:t>"</w:t>
      </w:r>
      <w:r w:rsidRPr="004B405A">
        <w:rPr>
          <w:sz w:val="28"/>
          <w:szCs w:val="28"/>
        </w:rPr>
        <w:t xml:space="preserve"> </w:t>
      </w:r>
      <w:r w:rsidRPr="004B405A">
        <w:rPr>
          <w:color w:val="000000"/>
          <w:sz w:val="28"/>
          <w:szCs w:val="28"/>
        </w:rPr>
        <w:t>(Ведомости Государстве</w:t>
      </w:r>
      <w:r w:rsidRPr="004B405A">
        <w:rPr>
          <w:color w:val="000000"/>
          <w:sz w:val="28"/>
          <w:szCs w:val="28"/>
        </w:rPr>
        <w:t>н</w:t>
      </w:r>
      <w:r w:rsidRPr="004B405A">
        <w:rPr>
          <w:color w:val="000000"/>
          <w:sz w:val="28"/>
          <w:szCs w:val="28"/>
        </w:rPr>
        <w:t>ного Совета Чувашской Республики, 2006</w:t>
      </w:r>
      <w:r w:rsidR="004B405A">
        <w:rPr>
          <w:color w:val="000000"/>
          <w:sz w:val="28"/>
          <w:szCs w:val="28"/>
        </w:rPr>
        <w:t>, № 72; 2007, № 73, 74; 2008, № </w:t>
      </w:r>
      <w:r w:rsidRPr="004B405A">
        <w:rPr>
          <w:color w:val="000000"/>
          <w:sz w:val="28"/>
          <w:szCs w:val="28"/>
        </w:rPr>
        <w:t xml:space="preserve">76; 2009, № 80, 82; 2010, № 84, 85; 2011, № 90, 91; 2012, № 92 (том I), 94; газета </w:t>
      </w:r>
      <w:r w:rsidR="004B405A">
        <w:rPr>
          <w:color w:val="000000"/>
          <w:sz w:val="28"/>
          <w:szCs w:val="28"/>
        </w:rPr>
        <w:t>"</w:t>
      </w:r>
      <w:r w:rsidRPr="004B405A">
        <w:rPr>
          <w:color w:val="000000"/>
          <w:sz w:val="28"/>
          <w:szCs w:val="28"/>
        </w:rPr>
        <w:t>Республика</w:t>
      </w:r>
      <w:r w:rsidR="004B405A">
        <w:rPr>
          <w:color w:val="000000"/>
          <w:sz w:val="28"/>
          <w:szCs w:val="28"/>
        </w:rPr>
        <w:t>"</w:t>
      </w:r>
      <w:r w:rsidRPr="004B405A">
        <w:rPr>
          <w:color w:val="000000"/>
          <w:sz w:val="28"/>
          <w:szCs w:val="28"/>
        </w:rPr>
        <w:t>, 2012, 5 октября, 29 декабря; Собрание законод</w:t>
      </w:r>
      <w:r w:rsidRPr="004B405A">
        <w:rPr>
          <w:color w:val="000000"/>
          <w:sz w:val="28"/>
          <w:szCs w:val="28"/>
        </w:rPr>
        <w:t>а</w:t>
      </w:r>
      <w:r w:rsidRPr="004B405A">
        <w:rPr>
          <w:color w:val="000000"/>
          <w:sz w:val="28"/>
          <w:szCs w:val="28"/>
        </w:rPr>
        <w:t>тельства Чувашской Республики, 2013, № 5, 6, 12;</w:t>
      </w:r>
      <w:proofErr w:type="gramEnd"/>
      <w:r w:rsidRPr="004B405A">
        <w:rPr>
          <w:color w:val="000000"/>
          <w:sz w:val="28"/>
          <w:szCs w:val="28"/>
        </w:rPr>
        <w:t xml:space="preserve"> </w:t>
      </w:r>
      <w:proofErr w:type="gramStart"/>
      <w:r w:rsidRPr="004B405A">
        <w:rPr>
          <w:color w:val="000000"/>
          <w:sz w:val="28"/>
          <w:szCs w:val="28"/>
        </w:rPr>
        <w:t xml:space="preserve">2014, № 5, 6, 11; 2015, № 12; 2016, № 10, 12; 2017, № 3, 7; газета </w:t>
      </w:r>
      <w:r w:rsidR="004B405A">
        <w:rPr>
          <w:color w:val="000000"/>
          <w:sz w:val="28"/>
          <w:szCs w:val="28"/>
        </w:rPr>
        <w:t>"</w:t>
      </w:r>
      <w:r w:rsidRPr="004B405A">
        <w:rPr>
          <w:color w:val="000000"/>
          <w:sz w:val="28"/>
          <w:szCs w:val="28"/>
        </w:rPr>
        <w:t>Республика</w:t>
      </w:r>
      <w:r w:rsidR="004B405A">
        <w:rPr>
          <w:color w:val="000000"/>
          <w:sz w:val="28"/>
          <w:szCs w:val="28"/>
        </w:rPr>
        <w:t>"</w:t>
      </w:r>
      <w:r w:rsidRPr="004B405A">
        <w:rPr>
          <w:color w:val="000000"/>
          <w:sz w:val="28"/>
          <w:szCs w:val="28"/>
        </w:rPr>
        <w:t>, 2017, 8 ноября, 13 декабря; 2018, 8 мая, 27 июня, 19 сентяб</w:t>
      </w:r>
      <w:r w:rsidR="00AA15F9">
        <w:rPr>
          <w:color w:val="000000"/>
          <w:sz w:val="28"/>
          <w:szCs w:val="28"/>
        </w:rPr>
        <w:t>ря; 2019, 6 марта, 13 марта, 15 </w:t>
      </w:r>
      <w:r w:rsidRPr="004B405A">
        <w:rPr>
          <w:color w:val="000000"/>
          <w:spacing w:val="-4"/>
          <w:sz w:val="28"/>
          <w:szCs w:val="28"/>
        </w:rPr>
        <w:t>мая, 17 июля, 26 декабря; 2020, 29 апреля, 13 мая, 30 сентября, 28 октября; 2021, 30 апреля, 26 мая, 27 октября</w:t>
      </w:r>
      <w:r w:rsidR="004B405A" w:rsidRPr="004B405A">
        <w:rPr>
          <w:color w:val="000000"/>
          <w:spacing w:val="-4"/>
          <w:sz w:val="28"/>
          <w:szCs w:val="28"/>
        </w:rPr>
        <w:t>, 29 декабря;</w:t>
      </w:r>
      <w:proofErr w:type="gramEnd"/>
      <w:r w:rsidR="004B405A" w:rsidRPr="004B405A">
        <w:rPr>
          <w:color w:val="000000"/>
          <w:spacing w:val="-4"/>
          <w:sz w:val="28"/>
          <w:szCs w:val="28"/>
        </w:rPr>
        <w:t xml:space="preserve"> </w:t>
      </w:r>
      <w:proofErr w:type="gramStart"/>
      <w:r w:rsidR="004B405A" w:rsidRPr="004B405A">
        <w:rPr>
          <w:color w:val="000000"/>
          <w:spacing w:val="-4"/>
          <w:sz w:val="28"/>
          <w:szCs w:val="28"/>
        </w:rPr>
        <w:t xml:space="preserve">2022, 6 апреля, 5 </w:t>
      </w:r>
      <w:r w:rsidR="004B405A">
        <w:rPr>
          <w:color w:val="000000"/>
          <w:spacing w:val="-4"/>
          <w:sz w:val="28"/>
          <w:szCs w:val="28"/>
        </w:rPr>
        <w:t xml:space="preserve">мая, </w:t>
      </w:r>
      <w:r w:rsidR="004B405A" w:rsidRPr="004B405A">
        <w:rPr>
          <w:color w:val="000000"/>
          <w:spacing w:val="-6"/>
          <w:sz w:val="28"/>
          <w:szCs w:val="28"/>
        </w:rPr>
        <w:t>13 </w:t>
      </w:r>
      <w:r w:rsidRPr="004B405A">
        <w:rPr>
          <w:color w:val="000000"/>
          <w:spacing w:val="-6"/>
          <w:sz w:val="28"/>
          <w:szCs w:val="28"/>
        </w:rPr>
        <w:t xml:space="preserve">июля, 28 сентября, 5 октября; сетевое издание </w:t>
      </w:r>
      <w:r w:rsidR="004B405A" w:rsidRPr="004B405A">
        <w:rPr>
          <w:color w:val="000000"/>
          <w:spacing w:val="-6"/>
          <w:sz w:val="28"/>
          <w:szCs w:val="28"/>
        </w:rPr>
        <w:t>"</w:t>
      </w:r>
      <w:hyperlink r:id="rId10" w:tooltip="&lt;div class=&quot;doc www&quot;&gt;&lt;span class=&quot;aligner&quot;&gt;&lt;div class=&quot;icon listDocWWW-16&quot;&gt;&lt;/div&gt;&lt;/span&gt;право21.рф&lt;/div&gt;" w:history="1">
        <w:r w:rsidRPr="004B405A">
          <w:rPr>
            <w:rStyle w:val="ad"/>
            <w:color w:val="000000"/>
            <w:spacing w:val="-6"/>
            <w:sz w:val="28"/>
            <w:szCs w:val="28"/>
            <w:u w:val="none"/>
          </w:rPr>
          <w:t>право21.рф</w:t>
        </w:r>
      </w:hyperlink>
      <w:r w:rsidR="004B405A" w:rsidRPr="004B405A">
        <w:rPr>
          <w:color w:val="000000"/>
          <w:spacing w:val="-6"/>
          <w:sz w:val="28"/>
          <w:szCs w:val="28"/>
        </w:rPr>
        <w:t>"</w:t>
      </w:r>
      <w:r w:rsidRPr="004B405A">
        <w:rPr>
          <w:color w:val="000000"/>
          <w:spacing w:val="-6"/>
          <w:sz w:val="28"/>
          <w:szCs w:val="28"/>
        </w:rPr>
        <w:t>, 2022, 21 нояб</w:t>
      </w:r>
      <w:r w:rsidR="004B405A">
        <w:rPr>
          <w:color w:val="000000"/>
          <w:spacing w:val="-4"/>
          <w:sz w:val="28"/>
          <w:szCs w:val="28"/>
        </w:rPr>
        <w:softHyphen/>
      </w:r>
      <w:r w:rsidRPr="004B405A">
        <w:rPr>
          <w:color w:val="000000"/>
          <w:spacing w:val="-4"/>
          <w:sz w:val="28"/>
          <w:szCs w:val="28"/>
        </w:rPr>
        <w:t xml:space="preserve">ря, № 0000000000000244; газета </w:t>
      </w:r>
      <w:r w:rsidR="004B405A" w:rsidRPr="004B405A">
        <w:rPr>
          <w:color w:val="000000"/>
          <w:spacing w:val="-4"/>
          <w:sz w:val="28"/>
          <w:szCs w:val="28"/>
        </w:rPr>
        <w:t>"</w:t>
      </w:r>
      <w:r w:rsidRPr="004B405A">
        <w:rPr>
          <w:color w:val="000000"/>
          <w:spacing w:val="-4"/>
          <w:sz w:val="28"/>
          <w:szCs w:val="28"/>
        </w:rPr>
        <w:t>Республика</w:t>
      </w:r>
      <w:r w:rsidR="004B405A" w:rsidRPr="004B405A">
        <w:rPr>
          <w:color w:val="000000"/>
          <w:spacing w:val="-4"/>
          <w:sz w:val="28"/>
          <w:szCs w:val="28"/>
        </w:rPr>
        <w:t>"</w:t>
      </w:r>
      <w:r w:rsidRPr="004B405A">
        <w:rPr>
          <w:color w:val="000000"/>
          <w:spacing w:val="-4"/>
          <w:sz w:val="28"/>
          <w:szCs w:val="28"/>
        </w:rPr>
        <w:t xml:space="preserve">, 2022, 22 декабря, 28 декабря; сетевое издание </w:t>
      </w:r>
      <w:r w:rsidR="004B405A" w:rsidRPr="004B405A">
        <w:rPr>
          <w:color w:val="000000"/>
          <w:spacing w:val="-4"/>
          <w:sz w:val="28"/>
          <w:szCs w:val="28"/>
        </w:rPr>
        <w:t>"</w:t>
      </w:r>
      <w:hyperlink r:id="rId11" w:tooltip="&lt;div class=&quot;doc www&quot;&gt;&lt;span class=&quot;aligner&quot;&gt;&lt;div class=&quot;icon listDocWWW-16&quot;&gt;&lt;/div&gt;&lt;/span&gt;право21.рф&lt;/div&gt;" w:history="1">
        <w:r w:rsidRPr="004B405A">
          <w:rPr>
            <w:rStyle w:val="ad"/>
            <w:color w:val="000000"/>
            <w:spacing w:val="-4"/>
            <w:sz w:val="28"/>
            <w:szCs w:val="28"/>
            <w:u w:val="none"/>
          </w:rPr>
          <w:t>право21.рф</w:t>
        </w:r>
      </w:hyperlink>
      <w:r w:rsidR="004B405A" w:rsidRPr="004B405A">
        <w:rPr>
          <w:color w:val="000000"/>
          <w:spacing w:val="-4"/>
          <w:sz w:val="28"/>
          <w:szCs w:val="28"/>
        </w:rPr>
        <w:t>"</w:t>
      </w:r>
      <w:r w:rsidRPr="004B405A">
        <w:rPr>
          <w:color w:val="000000"/>
          <w:spacing w:val="-4"/>
          <w:sz w:val="28"/>
          <w:szCs w:val="28"/>
        </w:rPr>
        <w:t xml:space="preserve">, 2023, 16 февраля, </w:t>
      </w:r>
      <w:r w:rsidR="004B405A" w:rsidRPr="004B405A">
        <w:rPr>
          <w:color w:val="000000"/>
          <w:spacing w:val="-4"/>
          <w:sz w:val="28"/>
          <w:szCs w:val="28"/>
        </w:rPr>
        <w:t xml:space="preserve">№ </w:t>
      </w:r>
      <w:r w:rsidR="004B405A">
        <w:rPr>
          <w:color w:val="000000"/>
          <w:spacing w:val="-4"/>
          <w:sz w:val="28"/>
          <w:szCs w:val="28"/>
        </w:rPr>
        <w:t xml:space="preserve">0000000000000736, </w:t>
      </w:r>
      <w:r w:rsidR="004B405A">
        <w:rPr>
          <w:color w:val="000000"/>
          <w:spacing w:val="-4"/>
          <w:sz w:val="28"/>
          <w:szCs w:val="28"/>
        </w:rPr>
        <w:lastRenderedPageBreak/>
        <w:t>22 </w:t>
      </w:r>
      <w:r w:rsidRPr="004B405A">
        <w:rPr>
          <w:color w:val="000000"/>
          <w:spacing w:val="-4"/>
          <w:sz w:val="28"/>
          <w:szCs w:val="28"/>
        </w:rPr>
        <w:t xml:space="preserve">февраля, № 0000000000000760; газета </w:t>
      </w:r>
      <w:r w:rsidR="004B405A" w:rsidRPr="004B405A">
        <w:rPr>
          <w:color w:val="000000"/>
          <w:spacing w:val="-4"/>
          <w:sz w:val="28"/>
          <w:szCs w:val="28"/>
        </w:rPr>
        <w:t>"</w:t>
      </w:r>
      <w:r w:rsidRPr="004B405A">
        <w:rPr>
          <w:color w:val="000000"/>
          <w:spacing w:val="-4"/>
          <w:sz w:val="28"/>
          <w:szCs w:val="28"/>
        </w:rPr>
        <w:t>Республика</w:t>
      </w:r>
      <w:r w:rsidR="004B405A" w:rsidRPr="004B405A">
        <w:rPr>
          <w:color w:val="000000"/>
          <w:spacing w:val="-4"/>
          <w:sz w:val="28"/>
          <w:szCs w:val="28"/>
        </w:rPr>
        <w:t>"</w:t>
      </w:r>
      <w:r w:rsidRPr="004B405A">
        <w:rPr>
          <w:color w:val="000000"/>
          <w:spacing w:val="-4"/>
          <w:sz w:val="28"/>
          <w:szCs w:val="28"/>
        </w:rPr>
        <w:t>, 2023, 19 июля, 4 о</w:t>
      </w:r>
      <w:r w:rsidRPr="004B405A">
        <w:rPr>
          <w:color w:val="000000"/>
          <w:spacing w:val="-4"/>
          <w:sz w:val="28"/>
          <w:szCs w:val="28"/>
        </w:rPr>
        <w:t>к</w:t>
      </w:r>
      <w:r w:rsidRPr="004B405A">
        <w:rPr>
          <w:color w:val="000000"/>
          <w:spacing w:val="-4"/>
          <w:sz w:val="28"/>
          <w:szCs w:val="28"/>
        </w:rPr>
        <w:t>тября, 29 ноября; 2024, 21</w:t>
      </w:r>
      <w:r w:rsidR="00AA15F9">
        <w:rPr>
          <w:color w:val="000000"/>
          <w:spacing w:val="-4"/>
          <w:sz w:val="28"/>
          <w:szCs w:val="28"/>
        </w:rPr>
        <w:t xml:space="preserve"> февраля, 16 октября, 27 ноября, 11 декабря</w:t>
      </w:r>
      <w:r w:rsidRPr="004B405A">
        <w:rPr>
          <w:color w:val="000000"/>
          <w:spacing w:val="-4"/>
          <w:sz w:val="28"/>
          <w:szCs w:val="28"/>
        </w:rPr>
        <w:t>) след</w:t>
      </w:r>
      <w:r w:rsidRPr="004B405A">
        <w:rPr>
          <w:color w:val="000000"/>
          <w:spacing w:val="-4"/>
          <w:sz w:val="28"/>
          <w:szCs w:val="28"/>
        </w:rPr>
        <w:t>у</w:t>
      </w:r>
      <w:r w:rsidRPr="004B405A">
        <w:rPr>
          <w:color w:val="000000"/>
          <w:spacing w:val="-4"/>
          <w:sz w:val="28"/>
          <w:szCs w:val="28"/>
        </w:rPr>
        <w:t>ющие изменения:</w:t>
      </w:r>
      <w:proofErr w:type="gramEnd"/>
    </w:p>
    <w:p w:rsidR="00472B73" w:rsidRPr="004B405A" w:rsidRDefault="00472B73" w:rsidP="004B405A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4B405A">
        <w:rPr>
          <w:color w:val="000000"/>
          <w:spacing w:val="-2"/>
          <w:sz w:val="28"/>
          <w:szCs w:val="28"/>
        </w:rPr>
        <w:t xml:space="preserve">1) в абзаце втором пункта 5 части 4 статьи 1 слова </w:t>
      </w:r>
      <w:r w:rsidR="004B405A" w:rsidRPr="004B405A">
        <w:rPr>
          <w:color w:val="000000"/>
          <w:spacing w:val="-2"/>
          <w:sz w:val="28"/>
          <w:szCs w:val="28"/>
        </w:rPr>
        <w:t>"</w:t>
      </w:r>
      <w:r w:rsidRPr="004B405A">
        <w:rPr>
          <w:color w:val="000000"/>
          <w:spacing w:val="-2"/>
          <w:sz w:val="28"/>
          <w:szCs w:val="28"/>
        </w:rPr>
        <w:t>определяется К</w:t>
      </w:r>
      <w:r w:rsidRPr="004B405A">
        <w:rPr>
          <w:color w:val="000000"/>
          <w:spacing w:val="-2"/>
          <w:sz w:val="28"/>
          <w:szCs w:val="28"/>
        </w:rPr>
        <w:t>а</w:t>
      </w:r>
      <w:r w:rsidRPr="004B405A">
        <w:rPr>
          <w:color w:val="000000"/>
          <w:spacing w:val="-2"/>
          <w:sz w:val="28"/>
          <w:szCs w:val="28"/>
        </w:rPr>
        <w:t>бинетом Министров Чувашской Республики</w:t>
      </w:r>
      <w:proofErr w:type="gramStart"/>
      <w:r w:rsidRPr="004B405A">
        <w:rPr>
          <w:color w:val="000000"/>
          <w:spacing w:val="-2"/>
          <w:sz w:val="28"/>
          <w:szCs w:val="28"/>
        </w:rPr>
        <w:t>.</w:t>
      </w:r>
      <w:r w:rsidR="004B405A" w:rsidRPr="004B405A">
        <w:rPr>
          <w:color w:val="000000"/>
          <w:spacing w:val="-2"/>
          <w:sz w:val="28"/>
          <w:szCs w:val="28"/>
        </w:rPr>
        <w:t>"</w:t>
      </w:r>
      <w:r w:rsidRPr="004B405A">
        <w:rPr>
          <w:color w:val="000000"/>
          <w:spacing w:val="-2"/>
          <w:sz w:val="28"/>
          <w:szCs w:val="28"/>
        </w:rPr>
        <w:t xml:space="preserve"> </w:t>
      </w:r>
      <w:proofErr w:type="gramEnd"/>
      <w:r w:rsidRPr="004B405A">
        <w:rPr>
          <w:color w:val="000000"/>
          <w:spacing w:val="-2"/>
          <w:sz w:val="28"/>
          <w:szCs w:val="28"/>
        </w:rPr>
        <w:t xml:space="preserve">заменить словами </w:t>
      </w:r>
      <w:r w:rsidR="004B405A" w:rsidRPr="004B405A">
        <w:rPr>
          <w:color w:val="000000"/>
          <w:spacing w:val="-2"/>
          <w:sz w:val="28"/>
          <w:szCs w:val="28"/>
        </w:rPr>
        <w:t>"</w:t>
      </w:r>
      <w:r w:rsidRPr="004B405A">
        <w:rPr>
          <w:color w:val="000000"/>
          <w:spacing w:val="-2"/>
          <w:sz w:val="28"/>
          <w:szCs w:val="28"/>
        </w:rPr>
        <w:t>уста</w:t>
      </w:r>
      <w:r w:rsidR="004B405A">
        <w:rPr>
          <w:color w:val="000000"/>
          <w:spacing w:val="-2"/>
          <w:sz w:val="28"/>
          <w:szCs w:val="28"/>
        </w:rPr>
        <w:softHyphen/>
      </w:r>
      <w:r w:rsidRPr="004B405A">
        <w:rPr>
          <w:color w:val="000000"/>
          <w:spacing w:val="-2"/>
          <w:sz w:val="28"/>
          <w:szCs w:val="28"/>
        </w:rPr>
        <w:t>навливается Законом Чувашской Республики от 21 ноября 2024 г</w:t>
      </w:r>
      <w:r w:rsidR="00162B47" w:rsidRPr="004B405A">
        <w:rPr>
          <w:color w:val="000000"/>
          <w:spacing w:val="-2"/>
          <w:sz w:val="28"/>
          <w:szCs w:val="28"/>
        </w:rPr>
        <w:t>ода</w:t>
      </w:r>
      <w:r w:rsidRPr="004B405A">
        <w:rPr>
          <w:color w:val="000000"/>
          <w:spacing w:val="-2"/>
          <w:sz w:val="28"/>
          <w:szCs w:val="28"/>
        </w:rPr>
        <w:t xml:space="preserve"> № 76 </w:t>
      </w:r>
      <w:r w:rsidR="004B405A" w:rsidRPr="004B405A">
        <w:rPr>
          <w:color w:val="000000"/>
          <w:spacing w:val="-2"/>
          <w:sz w:val="28"/>
          <w:szCs w:val="28"/>
        </w:rPr>
        <w:t>"</w:t>
      </w:r>
      <w:r w:rsidR="004B405A">
        <w:rPr>
          <w:color w:val="000000"/>
          <w:spacing w:val="-2"/>
          <w:sz w:val="28"/>
          <w:szCs w:val="28"/>
        </w:rPr>
        <w:t>Об </w:t>
      </w:r>
      <w:r w:rsidRPr="004B405A">
        <w:rPr>
          <w:color w:val="000000"/>
          <w:spacing w:val="-2"/>
          <w:sz w:val="28"/>
          <w:szCs w:val="28"/>
        </w:rPr>
        <w:t>обращении с животными без владельцев на территории Чувашской Республики</w:t>
      </w:r>
      <w:r w:rsidR="004B405A" w:rsidRPr="004B405A">
        <w:rPr>
          <w:color w:val="000000"/>
          <w:spacing w:val="-2"/>
          <w:sz w:val="28"/>
          <w:szCs w:val="28"/>
        </w:rPr>
        <w:t>"</w:t>
      </w:r>
      <w:r w:rsidRPr="004B405A">
        <w:rPr>
          <w:color w:val="000000"/>
          <w:spacing w:val="-2"/>
          <w:sz w:val="28"/>
          <w:szCs w:val="28"/>
        </w:rPr>
        <w:t>.</w:t>
      </w:r>
      <w:r w:rsidR="004B405A" w:rsidRPr="004B405A">
        <w:rPr>
          <w:color w:val="000000"/>
          <w:spacing w:val="-2"/>
          <w:sz w:val="28"/>
          <w:szCs w:val="28"/>
        </w:rPr>
        <w:t>"</w:t>
      </w:r>
      <w:r w:rsidRPr="004B405A">
        <w:rPr>
          <w:color w:val="000000"/>
          <w:spacing w:val="-2"/>
          <w:sz w:val="28"/>
          <w:szCs w:val="28"/>
        </w:rPr>
        <w:t>;</w:t>
      </w:r>
    </w:p>
    <w:p w:rsidR="00472B73" w:rsidRPr="004B405A" w:rsidRDefault="00472B73" w:rsidP="004B405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4B405A">
        <w:rPr>
          <w:color w:val="000000"/>
          <w:sz w:val="28"/>
          <w:szCs w:val="28"/>
        </w:rPr>
        <w:t>2) часть 2 статьи 14</w:t>
      </w:r>
      <w:r w:rsidRPr="004B405A">
        <w:rPr>
          <w:color w:val="000000"/>
          <w:sz w:val="28"/>
          <w:szCs w:val="28"/>
          <w:vertAlign w:val="superscript"/>
        </w:rPr>
        <w:t>8</w:t>
      </w:r>
      <w:r w:rsidRPr="004B405A">
        <w:rPr>
          <w:color w:val="000000"/>
          <w:sz w:val="28"/>
          <w:szCs w:val="28"/>
        </w:rPr>
        <w:t xml:space="preserve"> изложить в следующей редакции: </w:t>
      </w:r>
    </w:p>
    <w:p w:rsidR="00472B73" w:rsidRPr="004B405A" w:rsidRDefault="004B405A" w:rsidP="004B405A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472B73" w:rsidRPr="004B405A">
        <w:rPr>
          <w:color w:val="000000"/>
          <w:sz w:val="28"/>
          <w:szCs w:val="28"/>
        </w:rPr>
        <w:t>2. Объем субвенций, предоставляемых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</w:t>
      </w:r>
      <w:r w:rsidR="00472B73" w:rsidRPr="004B405A">
        <w:rPr>
          <w:color w:val="000000"/>
          <w:sz w:val="28"/>
          <w:szCs w:val="28"/>
        </w:rPr>
        <w:t>о</w:t>
      </w:r>
      <w:r w:rsidR="00472B73" w:rsidRPr="004B405A">
        <w:rPr>
          <w:color w:val="000000"/>
          <w:sz w:val="28"/>
          <w:szCs w:val="28"/>
        </w:rPr>
        <w:t>чий Чувашской Республики по организации на территории муниципальных округов и городских округов мероприятий при осуществлении деятельн</w:t>
      </w:r>
      <w:r w:rsidR="00472B73" w:rsidRPr="004B405A">
        <w:rPr>
          <w:color w:val="000000"/>
          <w:sz w:val="28"/>
          <w:szCs w:val="28"/>
        </w:rPr>
        <w:t>о</w:t>
      </w:r>
      <w:r w:rsidR="00472B73" w:rsidRPr="004B405A">
        <w:rPr>
          <w:color w:val="000000"/>
          <w:sz w:val="28"/>
          <w:szCs w:val="28"/>
        </w:rPr>
        <w:t>сти по обращению с животными без владельцев (</w:t>
      </w:r>
      <w:proofErr w:type="spellStart"/>
      <w:r w:rsidR="00472B73" w:rsidRPr="004B405A">
        <w:rPr>
          <w:color w:val="000000"/>
          <w:sz w:val="28"/>
          <w:szCs w:val="28"/>
        </w:rPr>
        <w:t>S</w:t>
      </w:r>
      <w:r w:rsidR="00472B73" w:rsidRPr="004B405A">
        <w:rPr>
          <w:color w:val="000000"/>
          <w:sz w:val="28"/>
          <w:szCs w:val="28"/>
          <w:vertAlign w:val="subscript"/>
        </w:rPr>
        <w:t>i</w:t>
      </w:r>
      <w:proofErr w:type="spellEnd"/>
      <w:r w:rsidR="00472B73" w:rsidRPr="004B405A">
        <w:rPr>
          <w:color w:val="000000"/>
          <w:sz w:val="28"/>
          <w:szCs w:val="28"/>
        </w:rPr>
        <w:t>), определяется по фо</w:t>
      </w:r>
      <w:r w:rsidR="00472B73" w:rsidRPr="004B405A">
        <w:rPr>
          <w:color w:val="000000"/>
          <w:sz w:val="28"/>
          <w:szCs w:val="28"/>
        </w:rPr>
        <w:t>р</w:t>
      </w:r>
      <w:r w:rsidR="00472B73" w:rsidRPr="004B405A">
        <w:rPr>
          <w:color w:val="000000"/>
          <w:sz w:val="28"/>
          <w:szCs w:val="28"/>
        </w:rPr>
        <w:t>муле:</w:t>
      </w:r>
    </w:p>
    <w:p w:rsidR="00472B73" w:rsidRPr="004B405A" w:rsidRDefault="00472B73" w:rsidP="004B405A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B405A">
        <w:rPr>
          <w:color w:val="000000"/>
          <w:sz w:val="28"/>
          <w:szCs w:val="28"/>
        </w:rPr>
        <w:t>S</w:t>
      </w:r>
      <w:r w:rsidRPr="004B405A">
        <w:rPr>
          <w:color w:val="000000"/>
          <w:sz w:val="28"/>
          <w:szCs w:val="28"/>
          <w:vertAlign w:val="subscript"/>
        </w:rPr>
        <w:t>i</w:t>
      </w:r>
      <w:proofErr w:type="spellEnd"/>
      <w:r w:rsidRPr="004B405A">
        <w:rPr>
          <w:color w:val="000000"/>
          <w:sz w:val="28"/>
          <w:szCs w:val="28"/>
        </w:rPr>
        <w:t xml:space="preserve"> = N × </w:t>
      </w:r>
      <w:proofErr w:type="spellStart"/>
      <w:r w:rsidRPr="004B405A">
        <w:rPr>
          <w:color w:val="000000"/>
          <w:sz w:val="28"/>
          <w:szCs w:val="28"/>
        </w:rPr>
        <w:t>Q</w:t>
      </w:r>
      <w:r w:rsidRPr="004B405A">
        <w:rPr>
          <w:color w:val="000000"/>
          <w:sz w:val="28"/>
          <w:szCs w:val="28"/>
          <w:vertAlign w:val="subscript"/>
        </w:rPr>
        <w:t>i</w:t>
      </w:r>
      <w:proofErr w:type="spellEnd"/>
      <w:r w:rsidRPr="004B405A">
        <w:rPr>
          <w:color w:val="000000"/>
          <w:sz w:val="28"/>
          <w:szCs w:val="28"/>
        </w:rPr>
        <w:t xml:space="preserve"> + </w:t>
      </w:r>
      <w:proofErr w:type="spellStart"/>
      <w:r w:rsidRPr="004B405A">
        <w:rPr>
          <w:color w:val="000000"/>
          <w:sz w:val="28"/>
          <w:szCs w:val="28"/>
        </w:rPr>
        <w:t>So</w:t>
      </w:r>
      <w:r w:rsidRPr="004B405A">
        <w:rPr>
          <w:color w:val="000000"/>
          <w:sz w:val="28"/>
          <w:szCs w:val="28"/>
          <w:vertAlign w:val="subscript"/>
        </w:rPr>
        <w:t>i</w:t>
      </w:r>
      <w:proofErr w:type="spellEnd"/>
      <w:r w:rsidRPr="004B405A">
        <w:rPr>
          <w:color w:val="000000"/>
          <w:sz w:val="28"/>
          <w:szCs w:val="28"/>
        </w:rPr>
        <w:t>, где:</w:t>
      </w:r>
    </w:p>
    <w:p w:rsidR="00472B73" w:rsidRPr="004B405A" w:rsidRDefault="00472B73" w:rsidP="004B405A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B405A">
        <w:rPr>
          <w:color w:val="000000"/>
          <w:sz w:val="28"/>
          <w:szCs w:val="28"/>
        </w:rPr>
        <w:t>S</w:t>
      </w:r>
      <w:r w:rsidRPr="004B405A">
        <w:rPr>
          <w:color w:val="000000"/>
          <w:sz w:val="28"/>
          <w:szCs w:val="28"/>
          <w:vertAlign w:val="subscript"/>
        </w:rPr>
        <w:t>i</w:t>
      </w:r>
      <w:proofErr w:type="spellEnd"/>
      <w:r w:rsidRPr="004B405A">
        <w:rPr>
          <w:color w:val="000000"/>
          <w:sz w:val="28"/>
          <w:szCs w:val="28"/>
        </w:rPr>
        <w:t xml:space="preserve"> – объем субвенций, предоставляемых бюджету i-го муниципальн</w:t>
      </w:r>
      <w:r w:rsidRPr="004B405A">
        <w:rPr>
          <w:color w:val="000000"/>
          <w:sz w:val="28"/>
          <w:szCs w:val="28"/>
        </w:rPr>
        <w:t>о</w:t>
      </w:r>
      <w:r w:rsidRPr="004B405A">
        <w:rPr>
          <w:color w:val="000000"/>
          <w:sz w:val="28"/>
          <w:szCs w:val="28"/>
        </w:rPr>
        <w:t>го округа (городского округа);</w:t>
      </w:r>
    </w:p>
    <w:p w:rsidR="00472B73" w:rsidRPr="004B405A" w:rsidRDefault="00472B73" w:rsidP="004B405A">
      <w:pPr>
        <w:widowControl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4B405A">
        <w:rPr>
          <w:color w:val="000000"/>
          <w:spacing w:val="-4"/>
          <w:sz w:val="28"/>
          <w:szCs w:val="28"/>
        </w:rPr>
        <w:t>N – норматив расходов на организацию мероприятий при осуществл</w:t>
      </w:r>
      <w:r w:rsidRPr="004B405A">
        <w:rPr>
          <w:color w:val="000000"/>
          <w:spacing w:val="-4"/>
          <w:sz w:val="28"/>
          <w:szCs w:val="28"/>
        </w:rPr>
        <w:t>е</w:t>
      </w:r>
      <w:r w:rsidRPr="004B405A">
        <w:rPr>
          <w:color w:val="000000"/>
          <w:spacing w:val="-4"/>
          <w:sz w:val="28"/>
          <w:szCs w:val="28"/>
        </w:rPr>
        <w:t>нии деятельности по обращению с одним животным без владельц</w:t>
      </w:r>
      <w:r w:rsidR="00F132B2" w:rsidRPr="004B405A">
        <w:rPr>
          <w:color w:val="000000"/>
          <w:spacing w:val="-4"/>
          <w:sz w:val="28"/>
          <w:szCs w:val="28"/>
        </w:rPr>
        <w:t>а</w:t>
      </w:r>
      <w:r w:rsidRPr="004B405A">
        <w:rPr>
          <w:color w:val="000000"/>
          <w:spacing w:val="-4"/>
          <w:sz w:val="28"/>
          <w:szCs w:val="28"/>
        </w:rPr>
        <w:t>, устана</w:t>
      </w:r>
      <w:r w:rsidRPr="004B405A">
        <w:rPr>
          <w:color w:val="000000"/>
          <w:spacing w:val="-4"/>
          <w:sz w:val="28"/>
          <w:szCs w:val="28"/>
        </w:rPr>
        <w:t>в</w:t>
      </w:r>
      <w:r w:rsidRPr="004B405A">
        <w:rPr>
          <w:color w:val="000000"/>
          <w:spacing w:val="-4"/>
          <w:sz w:val="28"/>
          <w:szCs w:val="28"/>
        </w:rPr>
        <w:t>ливаемый исполнительным органом Чувашской Республики в области вет</w:t>
      </w:r>
      <w:r w:rsidRPr="004B405A">
        <w:rPr>
          <w:color w:val="000000"/>
          <w:spacing w:val="-4"/>
          <w:sz w:val="28"/>
          <w:szCs w:val="28"/>
        </w:rPr>
        <w:t>е</w:t>
      </w:r>
      <w:r w:rsidRPr="004B405A">
        <w:rPr>
          <w:color w:val="000000"/>
          <w:spacing w:val="-4"/>
          <w:sz w:val="28"/>
          <w:szCs w:val="28"/>
        </w:rPr>
        <w:t>ринарии по согласованию с исполнительным органом Чувашской Республ</w:t>
      </w:r>
      <w:r w:rsidRPr="004B405A">
        <w:rPr>
          <w:color w:val="000000"/>
          <w:spacing w:val="-4"/>
          <w:sz w:val="28"/>
          <w:szCs w:val="28"/>
        </w:rPr>
        <w:t>и</w:t>
      </w:r>
      <w:r w:rsidRPr="004B405A">
        <w:rPr>
          <w:color w:val="000000"/>
          <w:spacing w:val="-4"/>
          <w:sz w:val="28"/>
          <w:szCs w:val="28"/>
        </w:rPr>
        <w:t>ки, осуществляющим государственную политику в сфере финансов;</w:t>
      </w:r>
    </w:p>
    <w:p w:rsidR="00472B73" w:rsidRPr="004B405A" w:rsidRDefault="00472B73" w:rsidP="004B405A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B405A">
        <w:rPr>
          <w:color w:val="000000"/>
          <w:sz w:val="28"/>
          <w:szCs w:val="28"/>
        </w:rPr>
        <w:t>Q</w:t>
      </w:r>
      <w:r w:rsidRPr="004B405A">
        <w:rPr>
          <w:color w:val="000000"/>
          <w:sz w:val="28"/>
          <w:szCs w:val="28"/>
          <w:vertAlign w:val="subscript"/>
        </w:rPr>
        <w:t>i</w:t>
      </w:r>
      <w:proofErr w:type="spellEnd"/>
      <w:r w:rsidRPr="004B405A">
        <w:rPr>
          <w:color w:val="000000"/>
          <w:sz w:val="28"/>
          <w:szCs w:val="28"/>
        </w:rPr>
        <w:t xml:space="preserve"> – количество планируемых к отлову в течение календарного года в i-м муниципальном округе (городском округе) животных без владельцев;</w:t>
      </w:r>
    </w:p>
    <w:p w:rsidR="00472B73" w:rsidRPr="004B405A" w:rsidRDefault="00472B73" w:rsidP="004B405A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B405A">
        <w:rPr>
          <w:color w:val="000000"/>
          <w:spacing w:val="-4"/>
          <w:sz w:val="28"/>
          <w:szCs w:val="28"/>
        </w:rPr>
        <w:t>So</w:t>
      </w:r>
      <w:r w:rsidRPr="004B405A">
        <w:rPr>
          <w:color w:val="000000"/>
          <w:spacing w:val="-4"/>
          <w:sz w:val="28"/>
          <w:szCs w:val="28"/>
          <w:vertAlign w:val="subscript"/>
        </w:rPr>
        <w:t>i</w:t>
      </w:r>
      <w:proofErr w:type="spellEnd"/>
      <w:r w:rsidRPr="004B405A">
        <w:rPr>
          <w:color w:val="000000"/>
          <w:spacing w:val="-4"/>
          <w:sz w:val="28"/>
          <w:szCs w:val="28"/>
        </w:rPr>
        <w:t xml:space="preserve"> – расчетная стоимость затра</w:t>
      </w:r>
      <w:r w:rsidR="004B405A" w:rsidRPr="004B405A">
        <w:rPr>
          <w:color w:val="000000"/>
          <w:spacing w:val="-4"/>
          <w:sz w:val="28"/>
          <w:szCs w:val="28"/>
        </w:rPr>
        <w:t xml:space="preserve">т на организацию осуществления </w:t>
      </w:r>
      <w:r w:rsidRPr="004B405A">
        <w:rPr>
          <w:color w:val="000000"/>
          <w:spacing w:val="-4"/>
          <w:sz w:val="28"/>
          <w:szCs w:val="28"/>
        </w:rPr>
        <w:t>орг</w:t>
      </w:r>
      <w:r w:rsidRPr="004B405A">
        <w:rPr>
          <w:color w:val="000000"/>
          <w:spacing w:val="-4"/>
          <w:sz w:val="28"/>
          <w:szCs w:val="28"/>
        </w:rPr>
        <w:t>а</w:t>
      </w:r>
      <w:r w:rsidRPr="004B405A">
        <w:rPr>
          <w:color w:val="000000"/>
          <w:spacing w:val="-4"/>
          <w:sz w:val="28"/>
          <w:szCs w:val="28"/>
        </w:rPr>
        <w:t xml:space="preserve">нами местного самоуправления муниципальных округов и городских округов передаваемых государственных полномочий Чувашской Республики по </w:t>
      </w:r>
      <w:r w:rsidRPr="004B405A">
        <w:rPr>
          <w:color w:val="000000"/>
          <w:sz w:val="28"/>
          <w:szCs w:val="28"/>
        </w:rPr>
        <w:t>о</w:t>
      </w:r>
      <w:r w:rsidRPr="004B405A">
        <w:rPr>
          <w:color w:val="000000"/>
          <w:sz w:val="28"/>
          <w:szCs w:val="28"/>
        </w:rPr>
        <w:t>р</w:t>
      </w:r>
      <w:r w:rsidRPr="004B405A">
        <w:rPr>
          <w:color w:val="000000"/>
          <w:sz w:val="28"/>
          <w:szCs w:val="28"/>
        </w:rPr>
        <w:t>ганизации на территории муниципальных округов и городских округов мероприятий при осуществлении деятельности по обращению с животн</w:t>
      </w:r>
      <w:r w:rsidRPr="004B405A">
        <w:rPr>
          <w:color w:val="000000"/>
          <w:sz w:val="28"/>
          <w:szCs w:val="28"/>
        </w:rPr>
        <w:t>ы</w:t>
      </w:r>
      <w:r w:rsidRPr="004B405A">
        <w:rPr>
          <w:color w:val="000000"/>
          <w:sz w:val="28"/>
          <w:szCs w:val="28"/>
        </w:rPr>
        <w:t>ми без владельцев в i-м муниципальном округе (городском округе), кот</w:t>
      </w:r>
      <w:r w:rsidRPr="004B405A">
        <w:rPr>
          <w:color w:val="000000"/>
          <w:sz w:val="28"/>
          <w:szCs w:val="28"/>
        </w:rPr>
        <w:t>о</w:t>
      </w:r>
      <w:r w:rsidRPr="004B405A">
        <w:rPr>
          <w:color w:val="000000"/>
          <w:sz w:val="28"/>
          <w:szCs w:val="28"/>
        </w:rPr>
        <w:t>рая рассчитывается по формуле:</w:t>
      </w:r>
    </w:p>
    <w:p w:rsidR="00472B73" w:rsidRPr="004B405A" w:rsidRDefault="00472B73" w:rsidP="004B405A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B405A">
        <w:rPr>
          <w:color w:val="000000"/>
          <w:sz w:val="28"/>
          <w:szCs w:val="28"/>
        </w:rPr>
        <w:t>So</w:t>
      </w:r>
      <w:r w:rsidRPr="004B405A">
        <w:rPr>
          <w:color w:val="000000"/>
          <w:sz w:val="28"/>
          <w:szCs w:val="28"/>
          <w:vertAlign w:val="subscript"/>
        </w:rPr>
        <w:t>i</w:t>
      </w:r>
      <w:proofErr w:type="spellEnd"/>
      <w:r w:rsidRPr="004B405A">
        <w:rPr>
          <w:color w:val="000000"/>
          <w:sz w:val="28"/>
          <w:szCs w:val="28"/>
        </w:rPr>
        <w:t xml:space="preserve"> = </w:t>
      </w:r>
      <w:proofErr w:type="spellStart"/>
      <w:r w:rsidRPr="004B405A">
        <w:rPr>
          <w:color w:val="000000"/>
          <w:sz w:val="28"/>
          <w:szCs w:val="28"/>
        </w:rPr>
        <w:t>Рс</w:t>
      </w:r>
      <w:proofErr w:type="spellEnd"/>
      <w:r w:rsidRPr="004B405A">
        <w:rPr>
          <w:color w:val="000000"/>
          <w:sz w:val="28"/>
          <w:szCs w:val="28"/>
        </w:rPr>
        <w:t xml:space="preserve"> + </w:t>
      </w:r>
      <w:proofErr w:type="spellStart"/>
      <w:r w:rsidRPr="004B405A">
        <w:rPr>
          <w:color w:val="000000"/>
          <w:sz w:val="28"/>
          <w:szCs w:val="28"/>
        </w:rPr>
        <w:t>Рмз</w:t>
      </w:r>
      <w:proofErr w:type="spellEnd"/>
      <w:r w:rsidRPr="004B405A">
        <w:rPr>
          <w:color w:val="000000"/>
          <w:sz w:val="28"/>
          <w:szCs w:val="28"/>
        </w:rPr>
        <w:t>, где:</w:t>
      </w:r>
    </w:p>
    <w:p w:rsidR="00472B73" w:rsidRPr="004B405A" w:rsidRDefault="00472B73" w:rsidP="004B405A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B405A">
        <w:rPr>
          <w:color w:val="000000"/>
          <w:sz w:val="28"/>
          <w:szCs w:val="28"/>
        </w:rPr>
        <w:t>Рс</w:t>
      </w:r>
      <w:proofErr w:type="spellEnd"/>
      <w:r w:rsidRPr="004B405A">
        <w:rPr>
          <w:color w:val="000000"/>
          <w:sz w:val="28"/>
          <w:szCs w:val="28"/>
        </w:rPr>
        <w:t xml:space="preserve"> – расходы на содержание одного служащего, необходимые для осуществления передаваемых государственных полномочий Чувашской </w:t>
      </w:r>
      <w:r w:rsidRPr="004B405A">
        <w:rPr>
          <w:color w:val="000000"/>
          <w:sz w:val="28"/>
          <w:szCs w:val="28"/>
        </w:rPr>
        <w:lastRenderedPageBreak/>
        <w:t>Республики по организации на территории муниципальных округов и г</w:t>
      </w:r>
      <w:r w:rsidRPr="004B405A">
        <w:rPr>
          <w:color w:val="000000"/>
          <w:sz w:val="28"/>
          <w:szCs w:val="28"/>
        </w:rPr>
        <w:t>о</w:t>
      </w:r>
      <w:r w:rsidRPr="004B405A">
        <w:rPr>
          <w:color w:val="000000"/>
          <w:sz w:val="28"/>
          <w:szCs w:val="28"/>
        </w:rPr>
        <w:t>родских округов мероприятий при осуществлении деятельности по обр</w:t>
      </w:r>
      <w:r w:rsidRPr="004B405A">
        <w:rPr>
          <w:color w:val="000000"/>
          <w:sz w:val="28"/>
          <w:szCs w:val="28"/>
        </w:rPr>
        <w:t>а</w:t>
      </w:r>
      <w:r w:rsidRPr="004B405A">
        <w:rPr>
          <w:color w:val="000000"/>
          <w:sz w:val="28"/>
          <w:szCs w:val="28"/>
        </w:rPr>
        <w:t>щению с животными без владельцев;</w:t>
      </w:r>
    </w:p>
    <w:p w:rsidR="00472B73" w:rsidRPr="004B405A" w:rsidRDefault="00472B73" w:rsidP="004B405A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spellStart"/>
      <w:r w:rsidRPr="004B405A">
        <w:rPr>
          <w:color w:val="000000"/>
          <w:spacing w:val="-4"/>
          <w:sz w:val="28"/>
          <w:szCs w:val="28"/>
        </w:rPr>
        <w:t>Рмз</w:t>
      </w:r>
      <w:proofErr w:type="spellEnd"/>
      <w:r w:rsidRPr="004B405A">
        <w:rPr>
          <w:color w:val="000000"/>
          <w:spacing w:val="-4"/>
          <w:sz w:val="28"/>
          <w:szCs w:val="28"/>
        </w:rPr>
        <w:t xml:space="preserve"> – расходы на материальные затраты на осуществление передава</w:t>
      </w:r>
      <w:r w:rsidRPr="004B405A">
        <w:rPr>
          <w:color w:val="000000"/>
          <w:spacing w:val="-4"/>
          <w:sz w:val="28"/>
          <w:szCs w:val="28"/>
        </w:rPr>
        <w:t>е</w:t>
      </w:r>
      <w:r w:rsidRPr="004B405A">
        <w:rPr>
          <w:color w:val="000000"/>
          <w:spacing w:val="-4"/>
          <w:sz w:val="28"/>
          <w:szCs w:val="28"/>
        </w:rPr>
        <w:t>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</w:t>
      </w:r>
      <w:r w:rsidRPr="004B405A">
        <w:rPr>
          <w:color w:val="000000"/>
          <w:spacing w:val="-4"/>
          <w:sz w:val="28"/>
          <w:szCs w:val="28"/>
        </w:rPr>
        <w:t>ь</w:t>
      </w:r>
      <w:r w:rsidRPr="004B405A">
        <w:rPr>
          <w:color w:val="000000"/>
          <w:spacing w:val="-4"/>
          <w:sz w:val="28"/>
          <w:szCs w:val="28"/>
        </w:rPr>
        <w:t>цев</w:t>
      </w:r>
      <w:proofErr w:type="gramStart"/>
      <w:r w:rsidRPr="004B405A">
        <w:rPr>
          <w:color w:val="000000"/>
          <w:spacing w:val="-4"/>
          <w:sz w:val="28"/>
          <w:szCs w:val="28"/>
        </w:rPr>
        <w:t>.</w:t>
      </w:r>
      <w:r w:rsidR="004B405A" w:rsidRPr="004B405A">
        <w:rPr>
          <w:color w:val="000000"/>
          <w:spacing w:val="-4"/>
          <w:sz w:val="28"/>
          <w:szCs w:val="28"/>
        </w:rPr>
        <w:t>"</w:t>
      </w:r>
      <w:r w:rsidRPr="004B405A">
        <w:rPr>
          <w:color w:val="000000"/>
          <w:spacing w:val="-4"/>
          <w:sz w:val="28"/>
          <w:szCs w:val="28"/>
        </w:rPr>
        <w:t>.</w:t>
      </w:r>
      <w:proofErr w:type="gramEnd"/>
    </w:p>
    <w:p w:rsidR="00472B73" w:rsidRPr="004B405A" w:rsidRDefault="00472B73" w:rsidP="004B405A">
      <w:pPr>
        <w:widowControl w:val="0"/>
        <w:ind w:firstLine="709"/>
        <w:jc w:val="both"/>
        <w:rPr>
          <w:bCs/>
          <w:sz w:val="28"/>
          <w:szCs w:val="28"/>
        </w:rPr>
      </w:pPr>
    </w:p>
    <w:p w:rsidR="00472B73" w:rsidRPr="004B405A" w:rsidRDefault="00472B73" w:rsidP="004B405A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4B405A">
        <w:rPr>
          <w:b/>
          <w:bCs/>
          <w:sz w:val="28"/>
          <w:szCs w:val="28"/>
        </w:rPr>
        <w:t>Статья 2</w:t>
      </w:r>
    </w:p>
    <w:p w:rsidR="00472B73" w:rsidRPr="004B405A" w:rsidRDefault="00472B73" w:rsidP="004B405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B405A">
        <w:rPr>
          <w:sz w:val="28"/>
          <w:szCs w:val="28"/>
        </w:rPr>
        <w:t>Настоящий Закон вступает в силу с 1 марта 2025 года.</w:t>
      </w:r>
    </w:p>
    <w:p w:rsidR="004B405A" w:rsidRDefault="004B405A" w:rsidP="004B405A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B405A" w:rsidTr="004B405A">
        <w:tc>
          <w:tcPr>
            <w:tcW w:w="1661" w:type="pct"/>
          </w:tcPr>
          <w:p w:rsidR="004B405A" w:rsidRDefault="004B405A" w:rsidP="009C0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4B405A" w:rsidRDefault="004B405A" w:rsidP="009C0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B405A" w:rsidRDefault="004B405A" w:rsidP="009C08AD">
            <w:pPr>
              <w:rPr>
                <w:sz w:val="28"/>
                <w:szCs w:val="28"/>
              </w:rPr>
            </w:pPr>
          </w:p>
          <w:p w:rsidR="004B405A" w:rsidRDefault="004B405A" w:rsidP="009C08A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4B405A" w:rsidRDefault="004B405A" w:rsidP="004B405A">
      <w:pPr>
        <w:rPr>
          <w:sz w:val="28"/>
          <w:szCs w:val="28"/>
        </w:rPr>
      </w:pPr>
    </w:p>
    <w:p w:rsidR="007F7AA3" w:rsidRPr="008E0F97" w:rsidRDefault="007F7AA3" w:rsidP="007F7AA3">
      <w:pPr>
        <w:rPr>
          <w:sz w:val="28"/>
          <w:szCs w:val="28"/>
        </w:rPr>
      </w:pPr>
      <w:r w:rsidRPr="008E0F97">
        <w:rPr>
          <w:sz w:val="28"/>
          <w:szCs w:val="28"/>
        </w:rPr>
        <w:t>г. Чебоксары</w:t>
      </w:r>
    </w:p>
    <w:p w:rsidR="007F7AA3" w:rsidRPr="008E0F97" w:rsidRDefault="007F7AA3" w:rsidP="007F7AA3">
      <w:pPr>
        <w:rPr>
          <w:sz w:val="28"/>
          <w:szCs w:val="28"/>
        </w:rPr>
      </w:pPr>
      <w:r>
        <w:rPr>
          <w:sz w:val="28"/>
          <w:szCs w:val="28"/>
          <w:lang w:val="en-US"/>
        </w:rPr>
        <w:t>25</w:t>
      </w:r>
      <w:r w:rsidRPr="008E0F97">
        <w:rPr>
          <w:sz w:val="28"/>
          <w:szCs w:val="28"/>
          <w:lang w:val="en-US"/>
        </w:rPr>
        <w:t xml:space="preserve"> </w:t>
      </w:r>
      <w:r w:rsidRPr="008E0F97">
        <w:rPr>
          <w:sz w:val="28"/>
          <w:szCs w:val="28"/>
        </w:rPr>
        <w:t>декабря 2024 года</w:t>
      </w:r>
    </w:p>
    <w:p w:rsidR="007F7AA3" w:rsidRPr="007F0969" w:rsidRDefault="007F7AA3" w:rsidP="007F7AA3">
      <w:pPr>
        <w:rPr>
          <w:sz w:val="28"/>
          <w:szCs w:val="28"/>
        </w:rPr>
      </w:pPr>
      <w:r w:rsidRPr="008E0F97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7</w:t>
      </w:r>
      <w:bookmarkStart w:id="0" w:name="_GoBack"/>
      <w:bookmarkEnd w:id="0"/>
    </w:p>
    <w:p w:rsidR="00472B73" w:rsidRDefault="00472B73" w:rsidP="004B405A">
      <w:pPr>
        <w:pStyle w:val="32"/>
        <w:spacing w:line="230" w:lineRule="auto"/>
        <w:rPr>
          <w:szCs w:val="28"/>
        </w:rPr>
      </w:pPr>
    </w:p>
    <w:sectPr w:rsidR="00472B73" w:rsidSect="004B405A">
      <w:headerReference w:type="even" r:id="rId12"/>
      <w:headerReference w:type="defaul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D4B" w:rsidRDefault="00FF1D4B">
      <w:r>
        <w:separator/>
      </w:r>
    </w:p>
  </w:endnote>
  <w:endnote w:type="continuationSeparator" w:id="0">
    <w:p w:rsidR="00FF1D4B" w:rsidRDefault="00FF1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D4B" w:rsidRDefault="00FF1D4B">
      <w:r>
        <w:separator/>
      </w:r>
    </w:p>
  </w:footnote>
  <w:footnote w:type="continuationSeparator" w:id="0">
    <w:p w:rsidR="00FF1D4B" w:rsidRDefault="00FF1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29D" w:rsidRDefault="0097429D">
    <w:pPr>
      <w:pStyle w:val="a7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97429D" w:rsidRDefault="0097429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29D" w:rsidRDefault="0097429D">
    <w:pPr>
      <w:pStyle w:val="a7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7F7AA3">
      <w:rPr>
        <w:rStyle w:val="af7"/>
        <w:noProof/>
      </w:rPr>
      <w:t>3</w:t>
    </w:r>
    <w:r>
      <w:rPr>
        <w:rStyle w:val="af7"/>
      </w:rPr>
      <w:fldChar w:fldCharType="end"/>
    </w:r>
  </w:p>
  <w:p w:rsidR="0097429D" w:rsidRDefault="0097429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9062B"/>
    <w:multiLevelType w:val="hybridMultilevel"/>
    <w:tmpl w:val="FFFFFFFF"/>
    <w:lvl w:ilvl="0" w:tplc="BF8022D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17D258D6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620278B8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CBD2AAE4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6EC05B1C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A42E233E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78A6DFA4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4CE21096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92BCC0D2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DD22CB1"/>
    <w:multiLevelType w:val="hybridMultilevel"/>
    <w:tmpl w:val="FFFFFFFF"/>
    <w:lvl w:ilvl="0" w:tplc="88A81AF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F86E4A6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178829AA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C6DEBC0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DFAC7EDE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7480E17A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9162D650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4E6E2E86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F66288E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>
    <w:nsid w:val="60875888"/>
    <w:multiLevelType w:val="hybridMultilevel"/>
    <w:tmpl w:val="FFFFFFFF"/>
    <w:lvl w:ilvl="0" w:tplc="4396638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3103D5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EDA629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6643C8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E7E1D3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474673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9CE084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88EF51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318973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1E2"/>
    <w:rsid w:val="000F64C4"/>
    <w:rsid w:val="00162B47"/>
    <w:rsid w:val="00472B73"/>
    <w:rsid w:val="004B405A"/>
    <w:rsid w:val="004D382C"/>
    <w:rsid w:val="004D5333"/>
    <w:rsid w:val="00557B07"/>
    <w:rsid w:val="005D0A93"/>
    <w:rsid w:val="00777BA0"/>
    <w:rsid w:val="007F7AA3"/>
    <w:rsid w:val="0097429D"/>
    <w:rsid w:val="00A111E2"/>
    <w:rsid w:val="00AA15F9"/>
    <w:rsid w:val="00BD1F11"/>
    <w:rsid w:val="00DE4450"/>
    <w:rsid w:val="00F132B2"/>
    <w:rsid w:val="00FF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tblPr/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lang w:eastAsia="zh-CN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4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5">
    <w:name w:val="Заголовок оглавления1"/>
    <w:rPr>
      <w:lang w:eastAsia="zh-CN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0"/>
    <w:locked/>
    <w:rPr>
      <w:i/>
    </w:rPr>
  </w:style>
  <w:style w:type="character" w:customStyle="1" w:styleId="af5">
    <w:name w:val="Выделенная цитата Знак"/>
    <w:link w:val="14"/>
    <w:locked/>
    <w:rPr>
      <w:i/>
    </w:rPr>
  </w:style>
  <w:style w:type="character" w:customStyle="1" w:styleId="a8">
    <w:name w:val="Верхний колонтитул Знак"/>
    <w:link w:val="a7"/>
    <w:locked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styleId="af6">
    <w:name w:val="Body Text Indent"/>
    <w:basedOn w:val="a"/>
    <w:pPr>
      <w:ind w:firstLine="705"/>
      <w:jc w:val="both"/>
    </w:pPr>
  </w:style>
  <w:style w:type="character" w:styleId="af7">
    <w:name w:val="page number"/>
    <w:basedOn w:val="a0"/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8">
    <w:name w:val="Body Text"/>
    <w:basedOn w:val="a"/>
    <w:pPr>
      <w:spacing w:after="120"/>
    </w:pPr>
  </w:style>
  <w:style w:type="paragraph" w:styleId="32">
    <w:name w:val="Body Text Indent 3"/>
    <w:basedOn w:val="a"/>
    <w:pPr>
      <w:ind w:firstLine="680"/>
      <w:jc w:val="both"/>
    </w:pPr>
    <w:rPr>
      <w:sz w:val="28"/>
    </w:rPr>
  </w:style>
  <w:style w:type="paragraph" w:styleId="af9">
    <w:name w:val="Balloon Text"/>
    <w:basedOn w:val="a"/>
    <w:link w:val="af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consnonformat">
    <w:name w:val="consnonformat"/>
    <w:basedOn w:val="a"/>
    <w:rsid w:val="004B405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B405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tblPr/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lang w:eastAsia="zh-CN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4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5">
    <w:name w:val="Заголовок оглавления1"/>
    <w:rPr>
      <w:lang w:eastAsia="zh-CN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0"/>
    <w:locked/>
    <w:rPr>
      <w:i/>
    </w:rPr>
  </w:style>
  <w:style w:type="character" w:customStyle="1" w:styleId="af5">
    <w:name w:val="Выделенная цитата Знак"/>
    <w:link w:val="14"/>
    <w:locked/>
    <w:rPr>
      <w:i/>
    </w:rPr>
  </w:style>
  <w:style w:type="character" w:customStyle="1" w:styleId="a8">
    <w:name w:val="Верхний колонтитул Знак"/>
    <w:link w:val="a7"/>
    <w:locked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styleId="af6">
    <w:name w:val="Body Text Indent"/>
    <w:basedOn w:val="a"/>
    <w:pPr>
      <w:ind w:firstLine="705"/>
      <w:jc w:val="both"/>
    </w:pPr>
  </w:style>
  <w:style w:type="character" w:styleId="af7">
    <w:name w:val="page number"/>
    <w:basedOn w:val="a0"/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8">
    <w:name w:val="Body Text"/>
    <w:basedOn w:val="a"/>
    <w:pPr>
      <w:spacing w:after="120"/>
    </w:pPr>
  </w:style>
  <w:style w:type="paragraph" w:styleId="32">
    <w:name w:val="Body Text Indent 3"/>
    <w:basedOn w:val="a"/>
    <w:pPr>
      <w:ind w:firstLine="680"/>
      <w:jc w:val="both"/>
    </w:pPr>
    <w:rPr>
      <w:sz w:val="28"/>
    </w:rPr>
  </w:style>
  <w:style w:type="paragraph" w:styleId="af9">
    <w:name w:val="Balloon Text"/>
    <w:basedOn w:val="a"/>
    <w:link w:val="af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consnonformat">
    <w:name w:val="consnonformat"/>
    <w:basedOn w:val="a"/>
    <w:rsid w:val="004B405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B405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xn--21-6kci4ddh.xn--p1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xn--21-6kci4ddh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FFAB88F69942AA817344B977A523D9CACC5BA1B18C2F8118DEF4A48DEDE7969FEDC29CF649C899C727C07EB6D2F1B301Q0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CAP</Company>
  <LinksUpToDate>false</LinksUpToDate>
  <CharactersWithSpaces>4543</CharactersWithSpaces>
  <SharedDoc>false</SharedDoc>
  <HLinks>
    <vt:vector size="24" baseType="variant">
      <vt:variant>
        <vt:i4>4457507</vt:i4>
      </vt:variant>
      <vt:variant>
        <vt:i4>9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  <vt:variant>
        <vt:i4>4457507</vt:i4>
      </vt:variant>
      <vt:variant>
        <vt:i4>6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  <vt:variant>
        <vt:i4>4457507</vt:i4>
      </vt:variant>
      <vt:variant>
        <vt:i4>3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  <vt:variant>
        <vt:i4>3801189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consultantplus://offline/ref=CDFFAB88F69942AA817344B977A523D9CACC5BA1B18C2F8118DEF4A48DEDE7969FEDC29CF649C899C727C07EB6D2F1B301Q0N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2024-12-18T12:12:00Z</cp:lastPrinted>
  <dcterms:created xsi:type="dcterms:W3CDTF">2024-12-13T05:39:00Z</dcterms:created>
  <dcterms:modified xsi:type="dcterms:W3CDTF">2024-12-26T08:14:00Z</dcterms:modified>
</cp:coreProperties>
</file>