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3" w:type="dxa"/>
        <w:tblInd w:w="-72" w:type="dxa"/>
        <w:tblLayout w:type="fixed"/>
        <w:tblLook w:val="01E0" w:firstRow="1" w:lastRow="1" w:firstColumn="1" w:lastColumn="1" w:noHBand="0" w:noVBand="0"/>
      </w:tblPr>
      <w:tblGrid>
        <w:gridCol w:w="180"/>
        <w:gridCol w:w="3780"/>
        <w:gridCol w:w="473"/>
        <w:gridCol w:w="1800"/>
        <w:gridCol w:w="4140"/>
      </w:tblGrid>
      <w:tr w:rsidR="006D0B07" w:rsidRPr="006D0B07" w:rsidTr="00E25DAD">
        <w:trPr>
          <w:gridAfter w:val="3"/>
          <w:wAfter w:w="6413" w:type="dxa"/>
        </w:trPr>
        <w:tc>
          <w:tcPr>
            <w:tcW w:w="3960" w:type="dxa"/>
            <w:gridSpan w:val="2"/>
          </w:tcPr>
          <w:p w:rsidR="006D0B07" w:rsidRPr="006D0B07" w:rsidRDefault="00122FA5" w:rsidP="006D0B07">
            <w:pPr>
              <w:widowControl/>
              <w:suppressAutoHyphens w:val="0"/>
              <w:ind w:firstLine="540"/>
              <w:jc w:val="center"/>
              <w:rPr>
                <w:rFonts w:cs="Times New Roman"/>
                <w:sz w:val="18"/>
                <w:szCs w:val="18"/>
              </w:rPr>
            </w:pPr>
            <w:r>
              <w:rPr>
                <w:rFonts w:cs="Times New Roman"/>
                <w:sz w:val="18"/>
                <w:szCs w:val="18"/>
              </w:rPr>
              <w:t xml:space="preserve"> </w:t>
            </w:r>
          </w:p>
        </w:tc>
      </w:tr>
      <w:tr w:rsidR="00122FA5" w:rsidRPr="006D0B07" w:rsidTr="00E25DAD">
        <w:tblPrEx>
          <w:tblLook w:val="04A0" w:firstRow="1" w:lastRow="0" w:firstColumn="1" w:lastColumn="0" w:noHBand="0" w:noVBand="1"/>
        </w:tblPrEx>
        <w:trPr>
          <w:gridBefore w:val="1"/>
          <w:wBefore w:w="180" w:type="dxa"/>
        </w:trPr>
        <w:tc>
          <w:tcPr>
            <w:tcW w:w="4253" w:type="dxa"/>
            <w:gridSpan w:val="2"/>
          </w:tcPr>
          <w:p w:rsidR="00122FA5" w:rsidRPr="00024F93" w:rsidRDefault="00122FA5" w:rsidP="00AD5D12">
            <w:pPr>
              <w:ind w:left="-108" w:right="72"/>
              <w:jc w:val="center"/>
              <w:rPr>
                <w:rFonts w:cs="Times New Roman"/>
                <w:lang w:eastAsia="zh-CN"/>
              </w:rPr>
            </w:pPr>
            <w:proofErr w:type="spellStart"/>
            <w:r w:rsidRPr="00024F93">
              <w:rPr>
                <w:rFonts w:ascii="Arial Cyr Chuv" w:hAnsi="Arial Cyr Chuv" w:cs="Arial Cyr Chuv"/>
                <w:b/>
                <w:bCs/>
                <w:iCs/>
                <w:sz w:val="26"/>
                <w:szCs w:val="26"/>
                <w:lang w:eastAsia="zh-CN"/>
              </w:rPr>
              <w:t>Чёваш</w:t>
            </w:r>
            <w:proofErr w:type="spellEnd"/>
            <w:r w:rsidRPr="00024F93">
              <w:rPr>
                <w:rFonts w:ascii="Arial Cyr Chuv" w:hAnsi="Arial Cyr Chuv" w:cs="Arial Cyr Chuv"/>
                <w:b/>
                <w:bCs/>
                <w:iCs/>
                <w:sz w:val="26"/>
                <w:szCs w:val="26"/>
                <w:lang w:eastAsia="zh-CN"/>
              </w:rPr>
              <w:t xml:space="preserve"> Республики</w:t>
            </w:r>
          </w:p>
          <w:p w:rsidR="00122FA5" w:rsidRPr="00024F93" w:rsidRDefault="00122FA5" w:rsidP="00AD5D12">
            <w:pPr>
              <w:ind w:left="-108" w:right="74"/>
              <w:jc w:val="center"/>
              <w:rPr>
                <w:rFonts w:ascii="Arial Cyr Chuv" w:hAnsi="Arial Cyr Chuv" w:cs="Arial Cyr Chuv"/>
                <w:b/>
                <w:bCs/>
                <w:sz w:val="12"/>
                <w:szCs w:val="12"/>
                <w:lang w:eastAsia="zh-CN"/>
              </w:rPr>
            </w:pPr>
          </w:p>
          <w:p w:rsidR="00122FA5" w:rsidRPr="00024F93" w:rsidRDefault="00122FA5" w:rsidP="00AD5D12">
            <w:pPr>
              <w:ind w:left="-108" w:right="74"/>
              <w:jc w:val="center"/>
              <w:rPr>
                <w:rFonts w:ascii="Arial Cyr Chuv" w:hAnsi="Arial Cyr Chuv" w:cs="Arial Cyr Chuv"/>
                <w:b/>
                <w:bCs/>
                <w:sz w:val="26"/>
                <w:szCs w:val="26"/>
                <w:lang w:eastAsia="zh-CN"/>
              </w:rPr>
            </w:pPr>
            <w:proofErr w:type="spellStart"/>
            <w:r w:rsidRPr="00024F93">
              <w:rPr>
                <w:rFonts w:ascii="Arial Cyr Chuv" w:hAnsi="Arial Cyr Chuv" w:cs="Arial Cyr Chuv"/>
                <w:b/>
                <w:bCs/>
                <w:sz w:val="26"/>
                <w:szCs w:val="26"/>
                <w:lang w:eastAsia="zh-CN"/>
              </w:rPr>
              <w:t>Елч</w:t>
            </w:r>
            <w:proofErr w:type="gramStart"/>
            <w:r w:rsidRPr="00024F93">
              <w:rPr>
                <w:rFonts w:ascii="Arial Cyr Chuv" w:hAnsi="Arial Cyr Chuv" w:cs="Arial Cyr Chuv"/>
                <w:b/>
                <w:bCs/>
                <w:sz w:val="26"/>
                <w:szCs w:val="26"/>
                <w:lang w:eastAsia="zh-CN"/>
              </w:rPr>
              <w:t>.к</w:t>
            </w:r>
            <w:proofErr w:type="spellEnd"/>
            <w:proofErr w:type="gramEnd"/>
            <w:r w:rsidRPr="00024F93">
              <w:rPr>
                <w:rFonts w:ascii="Arial Cyr Chuv" w:hAnsi="Arial Cyr Chuv" w:cs="Arial Cyr Chuv"/>
                <w:b/>
                <w:bCs/>
                <w:sz w:val="26"/>
                <w:szCs w:val="26"/>
                <w:lang w:eastAsia="zh-CN"/>
              </w:rPr>
              <w:t xml:space="preserve"> </w:t>
            </w:r>
            <w:proofErr w:type="spellStart"/>
            <w:r w:rsidRPr="00024F93">
              <w:rPr>
                <w:rFonts w:ascii="Arial Cyr Chuv" w:hAnsi="Arial Cyr Chuv" w:cs="Arial Cyr Chuv"/>
                <w:b/>
                <w:bCs/>
                <w:sz w:val="26"/>
                <w:szCs w:val="26"/>
                <w:lang w:eastAsia="zh-CN"/>
              </w:rPr>
              <w:t>муниципаллё</w:t>
            </w:r>
            <w:proofErr w:type="spellEnd"/>
            <w:r w:rsidRPr="00024F93">
              <w:rPr>
                <w:rFonts w:ascii="Arial Cyr Chuv" w:hAnsi="Arial Cyr Chuv" w:cs="Arial Cyr Chuv"/>
                <w:b/>
                <w:bCs/>
                <w:sz w:val="26"/>
                <w:szCs w:val="26"/>
                <w:lang w:eastAsia="zh-CN"/>
              </w:rPr>
              <w:t xml:space="preserve"> </w:t>
            </w:r>
          </w:p>
          <w:p w:rsidR="00122FA5" w:rsidRPr="00024F93" w:rsidRDefault="00122FA5" w:rsidP="00AD5D12">
            <w:pPr>
              <w:ind w:left="-108" w:right="74"/>
              <w:jc w:val="center"/>
              <w:rPr>
                <w:rFonts w:ascii="Arial Cyr Chuv" w:hAnsi="Arial Cyr Chuv" w:cs="Arial Cyr Chuv"/>
                <w:b/>
                <w:bCs/>
                <w:sz w:val="26"/>
                <w:szCs w:val="26"/>
                <w:lang w:eastAsia="zh-CN"/>
              </w:rPr>
            </w:pPr>
            <w:proofErr w:type="spellStart"/>
            <w:r w:rsidRPr="00024F93">
              <w:rPr>
                <w:rFonts w:ascii="Arial Cyr Chuv" w:hAnsi="Arial Cyr Chuv" w:cs="Arial Cyr Chuv"/>
                <w:b/>
                <w:bCs/>
                <w:sz w:val="26"/>
                <w:szCs w:val="26"/>
                <w:lang w:eastAsia="zh-CN"/>
              </w:rPr>
              <w:t>округ</w:t>
            </w:r>
            <w:proofErr w:type="gramStart"/>
            <w:r w:rsidRPr="00024F93">
              <w:rPr>
                <w:rFonts w:ascii="Arial Cyr Chuv" w:hAnsi="Arial Cyr Chuv" w:cs="Arial Cyr Chuv"/>
                <w:b/>
                <w:bCs/>
                <w:sz w:val="26"/>
                <w:szCs w:val="26"/>
                <w:lang w:eastAsia="zh-CN"/>
              </w:rPr>
              <w:t>.н</w:t>
            </w:r>
            <w:proofErr w:type="spellEnd"/>
            <w:proofErr w:type="gramEnd"/>
            <w:r w:rsidRPr="00024F93">
              <w:rPr>
                <w:rFonts w:ascii="Arial Cyr Chuv" w:hAnsi="Arial Cyr Chuv" w:cs="Arial Cyr Chuv"/>
                <w:b/>
                <w:bCs/>
                <w:sz w:val="26"/>
                <w:szCs w:val="26"/>
                <w:lang w:eastAsia="zh-CN"/>
              </w:rPr>
              <w:t xml:space="preserve"> </w:t>
            </w:r>
            <w:proofErr w:type="spellStart"/>
            <w:r w:rsidRPr="00024F93">
              <w:rPr>
                <w:rFonts w:ascii="Arial Cyr Chuv" w:hAnsi="Arial Cyr Chuv" w:cs="Arial Cyr Chuv"/>
                <w:b/>
                <w:bCs/>
                <w:sz w:val="26"/>
                <w:szCs w:val="26"/>
                <w:lang w:eastAsia="zh-CN"/>
              </w:rPr>
              <w:t>депутатсен</w:t>
            </w:r>
            <w:proofErr w:type="spellEnd"/>
            <w:r w:rsidRPr="00024F93">
              <w:rPr>
                <w:rFonts w:ascii="Arial Cyr Chuv" w:hAnsi="Arial Cyr Chuv" w:cs="Arial Cyr Chuv"/>
                <w:b/>
                <w:bCs/>
                <w:sz w:val="26"/>
                <w:szCs w:val="26"/>
                <w:lang w:eastAsia="zh-CN"/>
              </w:rPr>
              <w:t xml:space="preserve"> </w:t>
            </w:r>
          </w:p>
          <w:p w:rsidR="00122FA5" w:rsidRPr="00024F93" w:rsidRDefault="00122FA5" w:rsidP="00AD5D12">
            <w:pPr>
              <w:ind w:left="-108" w:right="74"/>
              <w:jc w:val="center"/>
              <w:rPr>
                <w:rFonts w:cs="Times New Roman"/>
                <w:lang w:eastAsia="zh-CN"/>
              </w:rPr>
            </w:pPr>
            <w:proofErr w:type="spellStart"/>
            <w:r w:rsidRPr="00024F93">
              <w:rPr>
                <w:rFonts w:ascii="Arial Cyr Chuv" w:hAnsi="Arial Cyr Chuv" w:cs="Arial Cyr Chuv"/>
                <w:b/>
                <w:bCs/>
                <w:sz w:val="26"/>
                <w:szCs w:val="26"/>
                <w:lang w:eastAsia="zh-CN"/>
              </w:rPr>
              <w:t>Пухёв</w:t>
            </w:r>
            <w:proofErr w:type="spellEnd"/>
            <w:r w:rsidRPr="00024F93">
              <w:rPr>
                <w:rFonts w:ascii="Arial Cyr Chuv" w:hAnsi="Arial Cyr Chuv" w:cs="Arial Cyr Chuv"/>
                <w:b/>
                <w:bCs/>
                <w:sz w:val="26"/>
                <w:szCs w:val="26"/>
                <w:lang w:eastAsia="zh-CN"/>
              </w:rPr>
              <w:t>.</w:t>
            </w:r>
          </w:p>
          <w:p w:rsidR="00122FA5" w:rsidRPr="00024F93" w:rsidRDefault="00122FA5" w:rsidP="00AD5D12">
            <w:pPr>
              <w:ind w:left="-108" w:right="74"/>
              <w:jc w:val="center"/>
              <w:rPr>
                <w:rFonts w:ascii="Arial Cyr Chuv" w:hAnsi="Arial Cyr Chuv" w:cs="Arial Cyr Chuv"/>
                <w:b/>
                <w:bCs/>
                <w:sz w:val="16"/>
                <w:szCs w:val="16"/>
                <w:lang w:eastAsia="zh-CN"/>
              </w:rPr>
            </w:pPr>
          </w:p>
          <w:p w:rsidR="00122FA5" w:rsidRPr="00024F93" w:rsidRDefault="00122FA5" w:rsidP="00AD5D12">
            <w:pPr>
              <w:ind w:left="-108" w:right="74"/>
              <w:jc w:val="center"/>
              <w:rPr>
                <w:rFonts w:cs="Times New Roman"/>
                <w:lang w:eastAsia="zh-CN"/>
              </w:rPr>
            </w:pPr>
            <w:r w:rsidRPr="00024F93">
              <w:rPr>
                <w:rFonts w:ascii="Arial Cyr Chuv" w:hAnsi="Arial Cyr Chuv" w:cs="Arial Cyr Chuv"/>
                <w:b/>
                <w:sz w:val="26"/>
                <w:lang w:eastAsia="zh-CN"/>
              </w:rPr>
              <w:t>ЙЫШЁНУ</w:t>
            </w:r>
          </w:p>
          <w:p w:rsidR="00122FA5" w:rsidRPr="00024F93" w:rsidRDefault="00122FA5" w:rsidP="00AD5D12">
            <w:pPr>
              <w:ind w:left="-108" w:right="74"/>
              <w:jc w:val="center"/>
              <w:rPr>
                <w:rFonts w:ascii="Arial Cyr Chuv" w:hAnsi="Arial Cyr Chuv" w:cs="Arial Cyr Chuv"/>
                <w:b/>
                <w:sz w:val="16"/>
                <w:lang w:eastAsia="zh-CN"/>
              </w:rPr>
            </w:pPr>
          </w:p>
          <w:p w:rsidR="00122FA5" w:rsidRPr="00024F93" w:rsidRDefault="00122FA5" w:rsidP="00122FA5">
            <w:pPr>
              <w:ind w:right="-108" w:firstLine="0"/>
              <w:rPr>
                <w:rFonts w:cs="Times New Roman"/>
                <w:lang w:eastAsia="zh-CN"/>
              </w:rPr>
            </w:pPr>
            <w:r w:rsidRPr="00024F93">
              <w:rPr>
                <w:rFonts w:ascii="Arial Cyr Chuv" w:hAnsi="Arial Cyr Chuv" w:cs="Arial Cyr Chuv"/>
                <w:lang w:eastAsia="zh-CN"/>
              </w:rPr>
              <w:t xml:space="preserve">2022 =? </w:t>
            </w:r>
            <w:proofErr w:type="spellStart"/>
            <w:r>
              <w:rPr>
                <w:rFonts w:ascii="Arial Cyr Chuv" w:hAnsi="Arial Cyr Chuv" w:cs="Arial Cyr Chuv"/>
                <w:lang w:eastAsia="zh-CN"/>
              </w:rPr>
              <w:t>но</w:t>
            </w:r>
            <w:r w:rsidRPr="00024F93">
              <w:rPr>
                <w:rFonts w:ascii="Arial Cyr Chuv" w:hAnsi="Arial Cyr Chuv" w:cs="Arial Cyr Chuv"/>
                <w:lang w:eastAsia="zh-CN"/>
              </w:rPr>
              <w:t>ябр</w:t>
            </w:r>
            <w:proofErr w:type="gramStart"/>
            <w:r w:rsidRPr="00024F93">
              <w:rPr>
                <w:rFonts w:ascii="Arial Cyr Chuv" w:hAnsi="Arial Cyr Chuv" w:cs="Arial Cyr Chuv"/>
                <w:lang w:eastAsia="zh-CN"/>
              </w:rPr>
              <w:t>.н</w:t>
            </w:r>
            <w:proofErr w:type="spellEnd"/>
            <w:proofErr w:type="gramEnd"/>
            <w:r w:rsidRPr="00024F93">
              <w:rPr>
                <w:rFonts w:ascii="Arial Cyr Chuv" w:hAnsi="Arial Cyr Chuv" w:cs="Arial Cyr Chuv"/>
                <w:lang w:eastAsia="zh-CN"/>
              </w:rPr>
              <w:t xml:space="preserve">  </w:t>
            </w:r>
            <w:r>
              <w:rPr>
                <w:rFonts w:ascii="Arial Cyr Chuv" w:hAnsi="Arial Cyr Chuv" w:cs="Arial Cyr Chuv"/>
                <w:lang w:eastAsia="zh-CN"/>
              </w:rPr>
              <w:t>22</w:t>
            </w:r>
            <w:r w:rsidRPr="00024F93">
              <w:rPr>
                <w:rFonts w:ascii="Arial Cyr Chuv" w:hAnsi="Arial Cyr Chuv" w:cs="Arial Cyr Chuv"/>
                <w:lang w:eastAsia="zh-CN"/>
              </w:rPr>
              <w:t>-м.ш. №</w:t>
            </w:r>
            <w:r>
              <w:rPr>
                <w:rFonts w:ascii="Arial Cyr Chuv" w:hAnsi="Arial Cyr Chuv" w:cs="Arial Cyr Chuv"/>
                <w:lang w:eastAsia="zh-CN"/>
              </w:rPr>
              <w:t xml:space="preserve"> </w:t>
            </w:r>
            <w:r>
              <w:rPr>
                <w:rFonts w:cs="Times New Roman"/>
                <w:lang w:eastAsia="zh-CN"/>
              </w:rPr>
              <w:t>4/</w:t>
            </w:r>
            <w:r>
              <w:rPr>
                <w:rFonts w:cs="Times New Roman"/>
                <w:lang w:eastAsia="zh-CN"/>
              </w:rPr>
              <w:t>10</w:t>
            </w:r>
            <w:r>
              <w:rPr>
                <w:rFonts w:cs="Times New Roman"/>
                <w:lang w:eastAsia="zh-CN"/>
              </w:rPr>
              <w:t>-с</w:t>
            </w:r>
          </w:p>
          <w:p w:rsidR="00122FA5" w:rsidRPr="00024F93" w:rsidRDefault="00122FA5" w:rsidP="00AD5D12">
            <w:pPr>
              <w:ind w:left="-108"/>
              <w:jc w:val="center"/>
              <w:rPr>
                <w:rFonts w:ascii="Arial Cyr Chuv" w:hAnsi="Arial Cyr Chuv" w:cs="Arial Cyr Chuv"/>
                <w:sz w:val="18"/>
                <w:szCs w:val="18"/>
                <w:lang w:eastAsia="zh-CN"/>
              </w:rPr>
            </w:pPr>
          </w:p>
          <w:p w:rsidR="00122FA5" w:rsidRPr="00024F93" w:rsidRDefault="00122FA5" w:rsidP="00AD5D12">
            <w:pPr>
              <w:ind w:left="-108"/>
              <w:jc w:val="center"/>
              <w:rPr>
                <w:rFonts w:cs="Times New Roman"/>
                <w:lang w:eastAsia="zh-CN"/>
              </w:rPr>
            </w:pPr>
            <w:proofErr w:type="spellStart"/>
            <w:r w:rsidRPr="00024F93">
              <w:rPr>
                <w:rFonts w:ascii="Arial Cyr Chuv" w:hAnsi="Arial Cyr Chuv" w:cs="Arial Cyr Chuv"/>
                <w:sz w:val="18"/>
                <w:szCs w:val="18"/>
                <w:lang w:eastAsia="zh-CN"/>
              </w:rPr>
              <w:t>Елч</w:t>
            </w:r>
            <w:proofErr w:type="gramStart"/>
            <w:r w:rsidRPr="00024F93">
              <w:rPr>
                <w:rFonts w:ascii="Arial Cyr Chuv" w:hAnsi="Arial Cyr Chuv" w:cs="Arial Cyr Chuv"/>
                <w:sz w:val="18"/>
                <w:szCs w:val="18"/>
                <w:lang w:eastAsia="zh-CN"/>
              </w:rPr>
              <w:t>.к</w:t>
            </w:r>
            <w:proofErr w:type="spellEnd"/>
            <w:proofErr w:type="gramEnd"/>
            <w:r w:rsidRPr="00024F93">
              <w:rPr>
                <w:rFonts w:ascii="Arial Cyr Chuv" w:hAnsi="Arial Cyr Chuv" w:cs="Arial Cyr Chuv"/>
                <w:sz w:val="18"/>
                <w:szCs w:val="18"/>
                <w:lang w:eastAsia="zh-CN"/>
              </w:rPr>
              <w:t xml:space="preserve"> ял.</w:t>
            </w:r>
          </w:p>
        </w:tc>
        <w:tc>
          <w:tcPr>
            <w:tcW w:w="1800" w:type="dxa"/>
          </w:tcPr>
          <w:p w:rsidR="00122FA5" w:rsidRPr="00024F93" w:rsidRDefault="00122FA5" w:rsidP="00AD5D12">
            <w:pPr>
              <w:snapToGrid w:val="0"/>
              <w:rPr>
                <w:rFonts w:cs="Times New Roman"/>
                <w:sz w:val="18"/>
                <w:szCs w:val="18"/>
                <w:lang w:eastAsia="zh-CN"/>
              </w:rPr>
            </w:pPr>
          </w:p>
          <w:p w:rsidR="00122FA5" w:rsidRPr="00024F93" w:rsidRDefault="00122FA5" w:rsidP="00AD5D12">
            <w:pPr>
              <w:ind w:left="-108"/>
              <w:jc w:val="center"/>
              <w:rPr>
                <w:rFonts w:ascii="Times New Roman Chuv" w:hAnsi="Times New Roman Chuv" w:cs="Times New Roman Chuv"/>
                <w:bCs/>
                <w:iCs/>
                <w:sz w:val="26"/>
                <w:szCs w:val="26"/>
                <w:lang w:eastAsia="zh-CN"/>
              </w:rPr>
            </w:pPr>
            <w:r w:rsidRPr="00024F93">
              <w:rPr>
                <w:rFonts w:cs="Times New Roman"/>
                <w:noProof/>
              </w:rPr>
              <w:drawing>
                <wp:inline distT="0" distB="0" distL="0" distR="0" wp14:anchorId="0A662A2E" wp14:editId="0C6CD505">
                  <wp:extent cx="6762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122FA5" w:rsidRPr="00024F93" w:rsidRDefault="00122FA5" w:rsidP="00AD5D12">
            <w:pPr>
              <w:ind w:left="-108" w:right="72"/>
              <w:jc w:val="center"/>
              <w:rPr>
                <w:rFonts w:cs="Times New Roman"/>
                <w:lang w:eastAsia="zh-CN"/>
              </w:rPr>
            </w:pPr>
            <w:r w:rsidRPr="00024F93">
              <w:rPr>
                <w:rFonts w:ascii="Times New Roman Chuv" w:hAnsi="Times New Roman Chuv" w:cs="Times New Roman Chuv"/>
                <w:b/>
                <w:bCs/>
                <w:iCs/>
                <w:sz w:val="26"/>
                <w:szCs w:val="26"/>
                <w:lang w:eastAsia="zh-CN"/>
              </w:rPr>
              <w:t>Чувашская  Республика</w:t>
            </w:r>
          </w:p>
          <w:p w:rsidR="00122FA5" w:rsidRPr="00024F93" w:rsidRDefault="00122FA5" w:rsidP="00AD5D12">
            <w:pPr>
              <w:ind w:left="-108" w:right="74"/>
              <w:jc w:val="center"/>
              <w:rPr>
                <w:rFonts w:ascii="Times New Roman Chuv" w:hAnsi="Times New Roman Chuv" w:cs="Times New Roman Chuv"/>
                <w:b/>
                <w:bCs/>
                <w:sz w:val="12"/>
                <w:szCs w:val="12"/>
                <w:lang w:eastAsia="zh-CN"/>
              </w:rPr>
            </w:pPr>
          </w:p>
          <w:p w:rsidR="00122FA5" w:rsidRPr="00024F93" w:rsidRDefault="00122FA5" w:rsidP="00AD5D12">
            <w:pPr>
              <w:ind w:left="-108" w:right="74"/>
              <w:jc w:val="center"/>
              <w:rPr>
                <w:rFonts w:cs="Times New Roman"/>
                <w:lang w:eastAsia="zh-CN"/>
              </w:rPr>
            </w:pPr>
            <w:r w:rsidRPr="00024F93">
              <w:rPr>
                <w:rFonts w:ascii="Times New Roman Chuv" w:hAnsi="Times New Roman Chuv" w:cs="Times New Roman Chuv"/>
                <w:b/>
                <w:bCs/>
                <w:sz w:val="26"/>
                <w:szCs w:val="26"/>
                <w:lang w:eastAsia="zh-CN"/>
              </w:rPr>
              <w:t xml:space="preserve">Собрание депутатов </w:t>
            </w:r>
          </w:p>
          <w:p w:rsidR="00122FA5" w:rsidRPr="00024F93" w:rsidRDefault="00122FA5" w:rsidP="00AD5D12">
            <w:pPr>
              <w:ind w:left="-108" w:right="74"/>
              <w:jc w:val="center"/>
              <w:rPr>
                <w:rFonts w:ascii="Times New Roman Chuv" w:hAnsi="Times New Roman Chuv" w:cs="Times New Roman Chuv"/>
                <w:b/>
                <w:bCs/>
                <w:sz w:val="26"/>
                <w:szCs w:val="26"/>
                <w:lang w:eastAsia="zh-CN"/>
              </w:rPr>
            </w:pPr>
            <w:proofErr w:type="spellStart"/>
            <w:r w:rsidRPr="00024F93">
              <w:rPr>
                <w:rFonts w:ascii="Times New Roman Chuv" w:hAnsi="Times New Roman Chuv" w:cs="Times New Roman Chuv"/>
                <w:b/>
                <w:bCs/>
                <w:sz w:val="26"/>
                <w:szCs w:val="26"/>
                <w:lang w:eastAsia="zh-CN"/>
              </w:rPr>
              <w:t>Яльчикского</w:t>
            </w:r>
            <w:proofErr w:type="spellEnd"/>
            <w:r w:rsidRPr="00024F93">
              <w:rPr>
                <w:rFonts w:ascii="Times New Roman Chuv" w:hAnsi="Times New Roman Chuv" w:cs="Times New Roman Chuv"/>
                <w:b/>
                <w:bCs/>
                <w:sz w:val="26"/>
                <w:szCs w:val="26"/>
                <w:lang w:eastAsia="zh-CN"/>
              </w:rPr>
              <w:t xml:space="preserve"> </w:t>
            </w:r>
          </w:p>
          <w:p w:rsidR="00122FA5" w:rsidRPr="00024F93" w:rsidRDefault="00122FA5" w:rsidP="00AD5D12">
            <w:pPr>
              <w:ind w:left="-108" w:right="74"/>
              <w:jc w:val="center"/>
              <w:rPr>
                <w:rFonts w:cs="Times New Roman"/>
                <w:lang w:eastAsia="zh-CN"/>
              </w:rPr>
            </w:pPr>
            <w:r w:rsidRPr="00024F93">
              <w:rPr>
                <w:rFonts w:ascii="Times New Roman Chuv" w:hAnsi="Times New Roman Chuv" w:cs="Times New Roman Chuv"/>
                <w:b/>
                <w:bCs/>
                <w:sz w:val="26"/>
                <w:szCs w:val="26"/>
                <w:lang w:eastAsia="zh-CN"/>
              </w:rPr>
              <w:t>муниципального округа</w:t>
            </w:r>
          </w:p>
          <w:p w:rsidR="00122FA5" w:rsidRPr="00024F93" w:rsidRDefault="00122FA5" w:rsidP="00AD5D12">
            <w:pPr>
              <w:ind w:left="-108" w:right="74"/>
              <w:jc w:val="center"/>
              <w:rPr>
                <w:rFonts w:ascii="Times New Roman Chuv" w:hAnsi="Times New Roman Chuv" w:cs="Times New Roman Chuv"/>
                <w:b/>
                <w:bCs/>
                <w:sz w:val="16"/>
                <w:szCs w:val="16"/>
                <w:lang w:eastAsia="zh-CN"/>
              </w:rPr>
            </w:pPr>
          </w:p>
          <w:p w:rsidR="00122FA5" w:rsidRPr="00024F93" w:rsidRDefault="00122FA5" w:rsidP="00122FA5">
            <w:pPr>
              <w:keepNext/>
              <w:widowControl/>
              <w:numPr>
                <w:ilvl w:val="0"/>
                <w:numId w:val="3"/>
              </w:numPr>
              <w:ind w:left="-108" w:right="74"/>
              <w:jc w:val="center"/>
              <w:outlineLvl w:val="0"/>
              <w:rPr>
                <w:rFonts w:ascii="Arial Cyr Chuv" w:hAnsi="Arial Cyr Chuv" w:cs="Arial Cyr Chuv"/>
                <w:sz w:val="28"/>
                <w:lang w:val="x-none" w:eastAsia="zh-CN"/>
              </w:rPr>
            </w:pPr>
            <w:r w:rsidRPr="00024F93">
              <w:rPr>
                <w:rFonts w:ascii="Times New Roman Chuv" w:hAnsi="Times New Roman Chuv" w:cs="Times New Roman Chuv"/>
                <w:b/>
                <w:sz w:val="26"/>
              </w:rPr>
              <w:t>РЕШЕНИЕ</w:t>
            </w:r>
          </w:p>
          <w:p w:rsidR="00122FA5" w:rsidRPr="00024F93" w:rsidRDefault="00122FA5" w:rsidP="00AD5D12">
            <w:pPr>
              <w:rPr>
                <w:rFonts w:ascii="Times New Roman Chuv" w:hAnsi="Times New Roman Chuv" w:cs="Times New Roman Chuv"/>
                <w:b/>
                <w:sz w:val="16"/>
                <w:szCs w:val="16"/>
              </w:rPr>
            </w:pPr>
          </w:p>
          <w:p w:rsidR="00122FA5" w:rsidRPr="00024F93" w:rsidRDefault="00122FA5" w:rsidP="00122FA5">
            <w:pPr>
              <w:ind w:right="-108" w:firstLine="0"/>
              <w:rPr>
                <w:rFonts w:cs="Times New Roman"/>
                <w:lang w:eastAsia="zh-CN"/>
              </w:rPr>
            </w:pPr>
            <w:r>
              <w:rPr>
                <w:rFonts w:cs="Times New Roman"/>
                <w:lang w:eastAsia="zh-CN"/>
              </w:rPr>
              <w:t xml:space="preserve">  </w:t>
            </w:r>
            <w:r w:rsidRPr="00024F93">
              <w:rPr>
                <w:rFonts w:cs="Times New Roman"/>
                <w:lang w:eastAsia="zh-CN"/>
              </w:rPr>
              <w:t xml:space="preserve"> «</w:t>
            </w:r>
            <w:r>
              <w:rPr>
                <w:rFonts w:cs="Times New Roman"/>
                <w:lang w:eastAsia="zh-CN"/>
              </w:rPr>
              <w:t>22» но</w:t>
            </w:r>
            <w:r w:rsidRPr="00024F93">
              <w:rPr>
                <w:rFonts w:cs="Times New Roman"/>
                <w:lang w:eastAsia="zh-CN"/>
              </w:rPr>
              <w:t xml:space="preserve">ября 2022 г. № </w:t>
            </w:r>
            <w:r>
              <w:rPr>
                <w:rFonts w:cs="Times New Roman"/>
                <w:lang w:eastAsia="zh-CN"/>
              </w:rPr>
              <w:t>4/1</w:t>
            </w:r>
            <w:r>
              <w:rPr>
                <w:rFonts w:cs="Times New Roman"/>
                <w:lang w:eastAsia="zh-CN"/>
              </w:rPr>
              <w:t>0</w:t>
            </w:r>
            <w:r>
              <w:rPr>
                <w:rFonts w:cs="Times New Roman"/>
                <w:lang w:eastAsia="zh-CN"/>
              </w:rPr>
              <w:t>-с</w:t>
            </w:r>
          </w:p>
          <w:p w:rsidR="00122FA5" w:rsidRPr="00024F93" w:rsidRDefault="00122FA5" w:rsidP="00AD5D12">
            <w:pPr>
              <w:ind w:left="-108"/>
              <w:jc w:val="center"/>
              <w:rPr>
                <w:rFonts w:cs="Times New Roman"/>
                <w:sz w:val="16"/>
                <w:szCs w:val="16"/>
                <w:lang w:eastAsia="zh-CN"/>
              </w:rPr>
            </w:pPr>
          </w:p>
          <w:p w:rsidR="00122FA5" w:rsidRPr="00024F93" w:rsidRDefault="00122FA5" w:rsidP="00AD5D12">
            <w:pPr>
              <w:ind w:left="-108"/>
              <w:jc w:val="center"/>
              <w:rPr>
                <w:rFonts w:cs="Times New Roman"/>
                <w:lang w:eastAsia="zh-CN"/>
              </w:rPr>
            </w:pPr>
            <w:r w:rsidRPr="00024F93">
              <w:rPr>
                <w:rFonts w:cs="Times New Roman"/>
                <w:sz w:val="18"/>
                <w:szCs w:val="18"/>
                <w:lang w:eastAsia="zh-CN"/>
              </w:rPr>
              <w:t>село Яльчики</w:t>
            </w:r>
          </w:p>
        </w:tc>
      </w:tr>
    </w:tbl>
    <w:p w:rsidR="006D0B07" w:rsidRDefault="006D0B07" w:rsidP="006D0B07">
      <w:pPr>
        <w:pStyle w:val="1"/>
        <w:ind w:firstLine="0"/>
        <w:jc w:val="both"/>
        <w:rPr>
          <w:rFonts w:ascii="Times New Roman CYR" w:eastAsia="Times New Roman CYR" w:hAnsi="Times New Roman CYR"/>
          <w:b/>
          <w:color w:val="auto"/>
          <w:sz w:val="26"/>
          <w:szCs w:val="26"/>
        </w:rPr>
      </w:pPr>
    </w:p>
    <w:p w:rsidR="006D0B07" w:rsidRPr="00122FA5" w:rsidRDefault="00C66E02" w:rsidP="006D0B07">
      <w:pPr>
        <w:pStyle w:val="a8"/>
        <w:rPr>
          <w:rFonts w:eastAsia="Times New Roman CYR"/>
          <w:sz w:val="26"/>
          <w:szCs w:val="26"/>
        </w:rPr>
      </w:pPr>
      <w:r w:rsidRPr="00122FA5">
        <w:rPr>
          <w:rFonts w:eastAsia="Times New Roman CYR"/>
          <w:sz w:val="26"/>
          <w:szCs w:val="26"/>
        </w:rPr>
        <w:t xml:space="preserve">Об утверждении Положения </w:t>
      </w:r>
      <w:proofErr w:type="gramStart"/>
      <w:r w:rsidRPr="00122FA5">
        <w:rPr>
          <w:rFonts w:eastAsia="Times New Roman CYR"/>
          <w:sz w:val="26"/>
          <w:szCs w:val="26"/>
        </w:rPr>
        <w:t>о</w:t>
      </w:r>
      <w:proofErr w:type="gramEnd"/>
      <w:r w:rsidRPr="00122FA5">
        <w:rPr>
          <w:rFonts w:eastAsia="Times New Roman CYR"/>
          <w:sz w:val="26"/>
          <w:szCs w:val="26"/>
        </w:rPr>
        <w:t xml:space="preserve"> территориальном</w:t>
      </w:r>
    </w:p>
    <w:p w:rsidR="006D0B07" w:rsidRPr="00122FA5" w:rsidRDefault="00122FA5" w:rsidP="00122FA5">
      <w:pPr>
        <w:pStyle w:val="a8"/>
        <w:ind w:left="-709"/>
        <w:rPr>
          <w:rFonts w:eastAsia="Times New Roman CYR"/>
          <w:sz w:val="26"/>
          <w:szCs w:val="26"/>
        </w:rPr>
      </w:pPr>
      <w:r w:rsidRPr="00122FA5">
        <w:rPr>
          <w:rFonts w:eastAsia="Times New Roman CYR"/>
          <w:sz w:val="26"/>
          <w:szCs w:val="26"/>
        </w:rPr>
        <w:t xml:space="preserve">            </w:t>
      </w:r>
      <w:r w:rsidR="00C66E02" w:rsidRPr="00122FA5">
        <w:rPr>
          <w:rFonts w:eastAsia="Times New Roman CYR"/>
          <w:sz w:val="26"/>
          <w:szCs w:val="26"/>
        </w:rPr>
        <w:t xml:space="preserve">общественном </w:t>
      </w:r>
      <w:proofErr w:type="gramStart"/>
      <w:r w:rsidR="00C66E02" w:rsidRPr="00122FA5">
        <w:rPr>
          <w:rFonts w:eastAsia="Times New Roman CYR"/>
          <w:sz w:val="26"/>
          <w:szCs w:val="26"/>
        </w:rPr>
        <w:t>самоуправлении</w:t>
      </w:r>
      <w:proofErr w:type="gramEnd"/>
      <w:r w:rsidR="00C66E02" w:rsidRPr="00122FA5">
        <w:rPr>
          <w:rFonts w:eastAsia="Times New Roman CYR"/>
          <w:sz w:val="26"/>
          <w:szCs w:val="26"/>
        </w:rPr>
        <w:t xml:space="preserve"> на территории </w:t>
      </w:r>
    </w:p>
    <w:p w:rsidR="006D0B07" w:rsidRPr="00122FA5" w:rsidRDefault="00C66E02" w:rsidP="006D0B07">
      <w:pPr>
        <w:pStyle w:val="a8"/>
        <w:rPr>
          <w:rFonts w:eastAsia="Times New Roman CYR"/>
          <w:sz w:val="26"/>
          <w:szCs w:val="26"/>
        </w:rPr>
      </w:pPr>
      <w:proofErr w:type="spellStart"/>
      <w:r w:rsidRPr="00122FA5">
        <w:rPr>
          <w:rFonts w:eastAsia="Times New Roman CYR"/>
          <w:sz w:val="26"/>
          <w:szCs w:val="26"/>
        </w:rPr>
        <w:t>Яльчикского</w:t>
      </w:r>
      <w:proofErr w:type="spellEnd"/>
      <w:r w:rsidRPr="00122FA5">
        <w:rPr>
          <w:rFonts w:eastAsia="Times New Roman CYR"/>
          <w:sz w:val="26"/>
          <w:szCs w:val="26"/>
        </w:rPr>
        <w:t xml:space="preserve"> муниципального округа </w:t>
      </w:r>
    </w:p>
    <w:p w:rsidR="006D0B07" w:rsidRPr="00122FA5" w:rsidRDefault="00C66E02" w:rsidP="006D0B07">
      <w:pPr>
        <w:pStyle w:val="a8"/>
        <w:rPr>
          <w:rFonts w:eastAsia="Times New Roman CYR"/>
          <w:sz w:val="26"/>
          <w:szCs w:val="26"/>
        </w:rPr>
      </w:pPr>
      <w:r w:rsidRPr="00122FA5">
        <w:rPr>
          <w:rFonts w:eastAsia="Times New Roman CYR"/>
          <w:sz w:val="26"/>
          <w:szCs w:val="26"/>
        </w:rPr>
        <w:t xml:space="preserve">Чувашской Республики и примерного Устава </w:t>
      </w:r>
    </w:p>
    <w:p w:rsidR="00C45C78" w:rsidRPr="00122FA5" w:rsidRDefault="00C66E02" w:rsidP="006D0B07">
      <w:pPr>
        <w:pStyle w:val="a8"/>
        <w:rPr>
          <w:rFonts w:eastAsia="Times New Roman CYR"/>
          <w:sz w:val="26"/>
          <w:szCs w:val="26"/>
        </w:rPr>
      </w:pPr>
      <w:r w:rsidRPr="00122FA5">
        <w:rPr>
          <w:rFonts w:eastAsia="Times New Roman CYR"/>
          <w:sz w:val="26"/>
          <w:szCs w:val="26"/>
        </w:rPr>
        <w:t>территориально</w:t>
      </w:r>
      <w:r w:rsidR="006D0B07" w:rsidRPr="00122FA5">
        <w:rPr>
          <w:rFonts w:eastAsia="Times New Roman CYR"/>
          <w:sz w:val="26"/>
          <w:szCs w:val="26"/>
        </w:rPr>
        <w:t>го общественного самоуправления</w:t>
      </w:r>
    </w:p>
    <w:p w:rsidR="00C45C78" w:rsidRPr="00122FA5" w:rsidRDefault="00C45C78" w:rsidP="006D0B07">
      <w:pPr>
        <w:pStyle w:val="a8"/>
        <w:rPr>
          <w:sz w:val="26"/>
          <w:szCs w:val="26"/>
        </w:rPr>
      </w:pPr>
    </w:p>
    <w:p w:rsidR="00C45C78" w:rsidRPr="00122FA5" w:rsidRDefault="00C66E02">
      <w:pPr>
        <w:ind w:firstLine="559"/>
        <w:rPr>
          <w:rFonts w:ascii="Times New Roman CYR" w:eastAsia="Times New Roman CYR" w:hAnsi="Times New Roman CYR"/>
          <w:sz w:val="26"/>
          <w:szCs w:val="26"/>
        </w:rPr>
      </w:pPr>
      <w:proofErr w:type="gramStart"/>
      <w:r w:rsidRPr="00122FA5">
        <w:rPr>
          <w:rFonts w:ascii="Times New Roman CYR" w:eastAsia="Times New Roman CYR" w:hAnsi="Times New Roman CYR"/>
          <w:sz w:val="26"/>
          <w:szCs w:val="26"/>
        </w:rPr>
        <w:t xml:space="preserve">В соответствии с </w:t>
      </w:r>
      <w:hyperlink r:id="rId9">
        <w:r w:rsidRPr="00122FA5">
          <w:rPr>
            <w:rFonts w:ascii="Times New Roman CYR" w:eastAsia="Times New Roman CYR" w:hAnsi="Times New Roman CYR"/>
            <w:sz w:val="26"/>
            <w:szCs w:val="26"/>
          </w:rPr>
          <w:t>Федеральным законом</w:t>
        </w:r>
      </w:hyperlink>
      <w:r w:rsidRPr="00122FA5">
        <w:rPr>
          <w:rFonts w:ascii="Times New Roman CYR" w:eastAsia="Times New Roman CYR" w:hAnsi="Times New Roman CYR"/>
          <w:sz w:val="26"/>
          <w:szCs w:val="26"/>
        </w:rPr>
        <w:t xml:space="preserve"> от 6 октября 2003 г. №</w:t>
      </w:r>
      <w:r w:rsidRPr="00122FA5">
        <w:rPr>
          <w:sz w:val="26"/>
          <w:szCs w:val="26"/>
        </w:rPr>
        <w:t> </w:t>
      </w:r>
      <w:r w:rsidRPr="00122FA5">
        <w:rPr>
          <w:rFonts w:ascii="Times New Roman CYR" w:eastAsia="Times New Roman CYR" w:hAnsi="Times New Roman CYR"/>
          <w:sz w:val="26"/>
          <w:szCs w:val="26"/>
        </w:rPr>
        <w:t xml:space="preserve">131-ФЗ «Об общих принципах </w:t>
      </w:r>
      <w:r w:rsidRPr="00122FA5">
        <w:rPr>
          <w:rFonts w:eastAsia="Times New Roman CYR" w:cs="Times New Roman"/>
          <w:sz w:val="26"/>
          <w:szCs w:val="26"/>
        </w:rPr>
        <w:t>организации местного самоуправления в Российской Федерации», Законом Чувашской Республики от 18 ноября 2004 г</w:t>
      </w:r>
      <w:r w:rsidRPr="00122FA5">
        <w:rPr>
          <w:rFonts w:cs="Times New Roman"/>
          <w:sz w:val="26"/>
          <w:szCs w:val="26"/>
        </w:rPr>
        <w:t>.</w:t>
      </w:r>
      <w:r w:rsidRPr="00122FA5">
        <w:rPr>
          <w:rFonts w:eastAsia="Times New Roman CYR" w:cs="Times New Roman"/>
          <w:sz w:val="26"/>
          <w:szCs w:val="26"/>
        </w:rPr>
        <w:t xml:space="preserve"> №</w:t>
      </w:r>
      <w:r w:rsidRPr="00122FA5">
        <w:rPr>
          <w:rFonts w:cs="Times New Roman"/>
          <w:sz w:val="26"/>
          <w:szCs w:val="26"/>
        </w:rPr>
        <w:t> </w:t>
      </w:r>
      <w:r w:rsidRPr="00122FA5">
        <w:rPr>
          <w:rFonts w:eastAsia="Times New Roman CYR" w:cs="Times New Roman"/>
          <w:sz w:val="26"/>
          <w:szCs w:val="26"/>
        </w:rPr>
        <w:t xml:space="preserve">19 «Об организации местного самоуправления в Чувашской Республике», руководствуясь статьей </w:t>
      </w:r>
      <w:r w:rsidR="00B709C0" w:rsidRPr="00122FA5">
        <w:rPr>
          <w:rFonts w:eastAsia="Times New Roman CYR" w:cs="Times New Roman"/>
          <w:sz w:val="26"/>
          <w:szCs w:val="26"/>
        </w:rPr>
        <w:t>16</w:t>
      </w:r>
      <w:r w:rsidRPr="00122FA5">
        <w:rPr>
          <w:rFonts w:eastAsia="Times New Roman CYR" w:cs="Times New Roman"/>
          <w:sz w:val="26"/>
          <w:szCs w:val="26"/>
        </w:rPr>
        <w:t xml:space="preserve"> Устава Яльчикского муниципального округа Чувашской Республики, Собрание депутатов Яльчикского муниципального округа Чувашской Республики решило</w:t>
      </w:r>
      <w:r w:rsidRPr="00122FA5">
        <w:rPr>
          <w:rFonts w:ascii="Times New Roman CYR" w:eastAsia="Times New Roman CYR" w:hAnsi="Times New Roman CYR"/>
          <w:sz w:val="26"/>
          <w:szCs w:val="26"/>
        </w:rPr>
        <w:t>:</w:t>
      </w:r>
      <w:proofErr w:type="gramEnd"/>
    </w:p>
    <w:p w:rsidR="00C45C78" w:rsidRPr="00122FA5" w:rsidRDefault="00C45C78">
      <w:pPr>
        <w:rPr>
          <w:sz w:val="26"/>
          <w:szCs w:val="26"/>
        </w:rPr>
      </w:pPr>
    </w:p>
    <w:p w:rsidR="00C45C78" w:rsidRPr="00122FA5" w:rsidRDefault="00C66E02">
      <w:pPr>
        <w:rPr>
          <w:rFonts w:ascii="Times New Roman CYR" w:eastAsia="Times New Roman CYR" w:hAnsi="Times New Roman CYR"/>
          <w:sz w:val="26"/>
          <w:szCs w:val="26"/>
        </w:rPr>
      </w:pPr>
      <w:r w:rsidRPr="00122FA5">
        <w:rPr>
          <w:rFonts w:ascii="Times New Roman CYR" w:eastAsia="Times New Roman CYR" w:hAnsi="Times New Roman CYR"/>
          <w:sz w:val="26"/>
          <w:szCs w:val="26"/>
        </w:rPr>
        <w:t>1. Утвердить Положение о территориальном общественном самоуправлении на территории Яльчикского муниципального округа Чувашской Республики в соответствии с приложением №</w:t>
      </w:r>
      <w:r w:rsidRPr="00122FA5">
        <w:rPr>
          <w:sz w:val="26"/>
          <w:szCs w:val="26"/>
        </w:rPr>
        <w:t> </w:t>
      </w:r>
      <w:r w:rsidRPr="00122FA5">
        <w:rPr>
          <w:rFonts w:ascii="Times New Roman CYR" w:eastAsia="Times New Roman CYR" w:hAnsi="Times New Roman CYR"/>
          <w:sz w:val="26"/>
          <w:szCs w:val="26"/>
        </w:rPr>
        <w:t>1 к настоящему решению.</w:t>
      </w:r>
    </w:p>
    <w:p w:rsidR="00C45C78" w:rsidRPr="00122FA5" w:rsidRDefault="00C66E02">
      <w:pPr>
        <w:rPr>
          <w:rFonts w:ascii="Times New Roman CYR" w:eastAsia="Times New Roman CYR" w:hAnsi="Times New Roman CYR"/>
          <w:sz w:val="26"/>
          <w:szCs w:val="26"/>
        </w:rPr>
      </w:pPr>
      <w:r w:rsidRPr="00122FA5">
        <w:rPr>
          <w:rFonts w:ascii="Times New Roman CYR" w:eastAsia="Times New Roman CYR" w:hAnsi="Times New Roman CYR"/>
          <w:sz w:val="26"/>
          <w:szCs w:val="26"/>
        </w:rPr>
        <w:t>2. Утвердить примерный Устав территориального общественного самоуправления в соответствии с приложением №</w:t>
      </w:r>
      <w:r w:rsidRPr="00122FA5">
        <w:rPr>
          <w:sz w:val="26"/>
          <w:szCs w:val="26"/>
        </w:rPr>
        <w:t> </w:t>
      </w:r>
      <w:r w:rsidRPr="00122FA5">
        <w:rPr>
          <w:rFonts w:ascii="Times New Roman CYR" w:eastAsia="Times New Roman CYR" w:hAnsi="Times New Roman CYR"/>
          <w:sz w:val="26"/>
          <w:szCs w:val="26"/>
        </w:rPr>
        <w:t>2 к настоящему решению.</w:t>
      </w:r>
    </w:p>
    <w:p w:rsidR="00C45C78" w:rsidRPr="00122FA5" w:rsidRDefault="00C66E02">
      <w:pPr>
        <w:rPr>
          <w:sz w:val="26"/>
          <w:szCs w:val="26"/>
        </w:rPr>
      </w:pPr>
      <w:r w:rsidRPr="00122FA5">
        <w:rPr>
          <w:rFonts w:ascii="Times New Roman CYR" w:eastAsia="Times New Roman CYR" w:hAnsi="Times New Roman CYR"/>
          <w:sz w:val="26"/>
          <w:szCs w:val="26"/>
        </w:rPr>
        <w:t>3. Настоящее решение вступает в силу после его официального опубликования в</w:t>
      </w:r>
      <w:r w:rsidR="00B709C0" w:rsidRPr="00122FA5">
        <w:rPr>
          <w:rFonts w:asciiTheme="minorHAnsi" w:eastAsia="Times New Roman CYR" w:hAnsiTheme="minorHAnsi"/>
          <w:sz w:val="26"/>
          <w:szCs w:val="26"/>
        </w:rPr>
        <w:t xml:space="preserve"> </w:t>
      </w:r>
      <w:r w:rsidR="00B709C0" w:rsidRPr="00122FA5">
        <w:rPr>
          <w:rFonts w:cs="Times New Roman"/>
          <w:sz w:val="26"/>
          <w:szCs w:val="26"/>
        </w:rPr>
        <w:t>печатном издании «Вестник Яльчикского муниципального округа»</w:t>
      </w:r>
      <w:r w:rsidRPr="00122FA5">
        <w:rPr>
          <w:rFonts w:ascii="Times New Roman CYR" w:eastAsia="Times New Roman CYR" w:hAnsi="Times New Roman CYR"/>
          <w:sz w:val="26"/>
          <w:szCs w:val="26"/>
        </w:rPr>
        <w:t xml:space="preserve"> и подлежит размещению на официальном сайте Яльчикского муниципального округа в информационно-телекоммуникационной сети «Интернет»</w:t>
      </w:r>
      <w:r w:rsidRPr="00122FA5">
        <w:rPr>
          <w:sz w:val="26"/>
          <w:szCs w:val="26"/>
        </w:rPr>
        <w:t>.</w:t>
      </w:r>
    </w:p>
    <w:p w:rsidR="00C45C78" w:rsidRPr="00122FA5" w:rsidRDefault="00C45C78">
      <w:pPr>
        <w:rPr>
          <w:sz w:val="26"/>
          <w:szCs w:val="26"/>
        </w:rPr>
      </w:pPr>
    </w:p>
    <w:p w:rsidR="006D0B07" w:rsidRPr="00122FA5" w:rsidRDefault="006D0B07">
      <w:pPr>
        <w:rPr>
          <w:sz w:val="26"/>
          <w:szCs w:val="26"/>
        </w:rPr>
      </w:pPr>
    </w:p>
    <w:p w:rsidR="006D0B07" w:rsidRPr="00122FA5" w:rsidRDefault="006D0B07" w:rsidP="006D0B07">
      <w:pPr>
        <w:suppressAutoHyphens w:val="0"/>
        <w:autoSpaceDE w:val="0"/>
        <w:autoSpaceDN w:val="0"/>
        <w:ind w:firstLine="0"/>
        <w:jc w:val="left"/>
        <w:rPr>
          <w:rFonts w:cs="Times New Roman"/>
          <w:sz w:val="26"/>
          <w:szCs w:val="26"/>
        </w:rPr>
      </w:pPr>
      <w:r w:rsidRPr="00122FA5">
        <w:rPr>
          <w:rFonts w:cs="Times New Roman"/>
          <w:sz w:val="26"/>
          <w:szCs w:val="26"/>
        </w:rPr>
        <w:t>Председатель Собрания депутатов</w:t>
      </w:r>
    </w:p>
    <w:p w:rsidR="006D0B07" w:rsidRPr="00122FA5" w:rsidRDefault="006D0B07" w:rsidP="006D0B07">
      <w:pPr>
        <w:suppressAutoHyphens w:val="0"/>
        <w:autoSpaceDE w:val="0"/>
        <w:autoSpaceDN w:val="0"/>
        <w:ind w:firstLine="0"/>
        <w:jc w:val="left"/>
        <w:rPr>
          <w:rFonts w:cs="Times New Roman"/>
          <w:sz w:val="26"/>
          <w:szCs w:val="26"/>
        </w:rPr>
      </w:pPr>
      <w:proofErr w:type="spellStart"/>
      <w:r w:rsidRPr="00122FA5">
        <w:rPr>
          <w:rFonts w:cs="Times New Roman"/>
          <w:sz w:val="26"/>
          <w:szCs w:val="26"/>
        </w:rPr>
        <w:t>Яльчикского</w:t>
      </w:r>
      <w:proofErr w:type="spellEnd"/>
      <w:r w:rsidRPr="00122FA5">
        <w:rPr>
          <w:rFonts w:cs="Times New Roman"/>
          <w:sz w:val="26"/>
          <w:szCs w:val="26"/>
        </w:rPr>
        <w:t xml:space="preserve"> муниципального </w:t>
      </w:r>
    </w:p>
    <w:p w:rsidR="006D0B07" w:rsidRPr="00122FA5" w:rsidRDefault="006D0B07" w:rsidP="006D0B07">
      <w:pPr>
        <w:ind w:firstLine="0"/>
        <w:rPr>
          <w:sz w:val="26"/>
          <w:szCs w:val="26"/>
        </w:rPr>
      </w:pPr>
      <w:r w:rsidRPr="00122FA5">
        <w:rPr>
          <w:rFonts w:eastAsia="Calibri" w:cs="Times New Roman"/>
          <w:sz w:val="26"/>
          <w:szCs w:val="26"/>
          <w:lang w:eastAsia="en-US"/>
        </w:rPr>
        <w:t xml:space="preserve">округа Чувашской Республики                                                        В.В. </w:t>
      </w:r>
      <w:proofErr w:type="spellStart"/>
      <w:r w:rsidRPr="00122FA5">
        <w:rPr>
          <w:rFonts w:eastAsia="Calibri" w:cs="Times New Roman"/>
          <w:sz w:val="26"/>
          <w:szCs w:val="26"/>
          <w:lang w:eastAsia="en-US"/>
        </w:rPr>
        <w:t>Сядуков</w:t>
      </w:r>
      <w:proofErr w:type="spellEnd"/>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rsidP="006D0B07">
      <w:pPr>
        <w:ind w:firstLine="0"/>
        <w:rPr>
          <w:sz w:val="26"/>
          <w:szCs w:val="26"/>
        </w:rPr>
      </w:pPr>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pPr>
        <w:ind w:firstLine="698"/>
        <w:jc w:val="right"/>
        <w:rPr>
          <w:sz w:val="26"/>
          <w:szCs w:val="26"/>
        </w:rPr>
      </w:pPr>
    </w:p>
    <w:p w:rsidR="00C45C78" w:rsidRDefault="00C45C78">
      <w:pPr>
        <w:ind w:firstLine="698"/>
        <w:jc w:val="right"/>
        <w:rPr>
          <w:rFonts w:ascii="Times New Roman CYR" w:eastAsia="Times New Roman CYR" w:hAnsi="Times New Roman CYR"/>
          <w:sz w:val="26"/>
          <w:szCs w:val="26"/>
        </w:rPr>
      </w:pPr>
    </w:p>
    <w:p w:rsidR="00C45C78" w:rsidRPr="00B709C0" w:rsidRDefault="00C66E02">
      <w:pPr>
        <w:ind w:firstLine="698"/>
        <w:jc w:val="right"/>
        <w:rPr>
          <w:rFonts w:eastAsia="Times New Roman CYR" w:cs="Times New Roman"/>
          <w:sz w:val="26"/>
          <w:szCs w:val="26"/>
        </w:rPr>
      </w:pPr>
      <w:r w:rsidRPr="00B709C0">
        <w:rPr>
          <w:rFonts w:eastAsia="Times New Roman CYR" w:cs="Times New Roman"/>
          <w:sz w:val="26"/>
          <w:szCs w:val="26"/>
        </w:rPr>
        <w:t xml:space="preserve">Приложение </w:t>
      </w:r>
      <w:r w:rsidR="00B709C0" w:rsidRPr="00B709C0">
        <w:rPr>
          <w:rFonts w:eastAsia="Times New Roman CYR" w:cs="Times New Roman"/>
          <w:sz w:val="26"/>
          <w:szCs w:val="26"/>
        </w:rPr>
        <w:t>№</w:t>
      </w:r>
      <w:r w:rsidRPr="00B709C0">
        <w:rPr>
          <w:rFonts w:eastAsia="Times New Roman CYR" w:cs="Times New Roman"/>
          <w:sz w:val="26"/>
          <w:szCs w:val="26"/>
        </w:rPr>
        <w:t> 1</w:t>
      </w:r>
    </w:p>
    <w:p w:rsidR="00C45C78" w:rsidRPr="00B709C0" w:rsidRDefault="00C66E02">
      <w:pPr>
        <w:ind w:firstLine="698"/>
        <w:jc w:val="right"/>
        <w:rPr>
          <w:rFonts w:eastAsia="Times New Roman CYR" w:cs="Times New Roman"/>
          <w:sz w:val="26"/>
          <w:szCs w:val="26"/>
        </w:rPr>
      </w:pPr>
      <w:r w:rsidRPr="00B709C0">
        <w:rPr>
          <w:rFonts w:eastAsia="Times New Roman CYR" w:cs="Times New Roman"/>
          <w:sz w:val="26"/>
          <w:szCs w:val="26"/>
        </w:rPr>
        <w:t>к решению Собрания депутатов  Яльчикского</w:t>
      </w:r>
    </w:p>
    <w:p w:rsidR="00C45C78" w:rsidRPr="00B709C0" w:rsidRDefault="00C66E02">
      <w:pPr>
        <w:ind w:firstLine="698"/>
        <w:jc w:val="right"/>
        <w:rPr>
          <w:rFonts w:eastAsia="Times New Roman CYR" w:cs="Times New Roman"/>
          <w:sz w:val="26"/>
          <w:szCs w:val="26"/>
        </w:rPr>
      </w:pPr>
      <w:r w:rsidRPr="00B709C0">
        <w:rPr>
          <w:rFonts w:eastAsia="Times New Roman CYR" w:cs="Times New Roman"/>
          <w:sz w:val="26"/>
          <w:szCs w:val="26"/>
        </w:rPr>
        <w:t xml:space="preserve"> муниципального округа Чувашской Республики</w:t>
      </w:r>
    </w:p>
    <w:p w:rsidR="00C45C78" w:rsidRPr="00B709C0" w:rsidRDefault="00B709C0">
      <w:pPr>
        <w:ind w:firstLine="698"/>
        <w:jc w:val="right"/>
        <w:rPr>
          <w:rFonts w:cs="Times New Roman"/>
          <w:sz w:val="26"/>
          <w:szCs w:val="26"/>
        </w:rPr>
      </w:pPr>
      <w:r w:rsidRPr="00B709C0">
        <w:rPr>
          <w:rFonts w:eastAsia="Times New Roman CYR" w:cs="Times New Roman"/>
          <w:sz w:val="26"/>
          <w:szCs w:val="26"/>
        </w:rPr>
        <w:t xml:space="preserve">от </w:t>
      </w:r>
      <w:r w:rsidR="00122FA5">
        <w:rPr>
          <w:rFonts w:eastAsia="Times New Roman CYR" w:cs="Times New Roman"/>
          <w:sz w:val="26"/>
          <w:szCs w:val="26"/>
        </w:rPr>
        <w:t>22 ноября 2022 г.</w:t>
      </w:r>
      <w:r w:rsidRPr="00B709C0">
        <w:rPr>
          <w:rFonts w:eastAsia="Times New Roman CYR" w:cs="Times New Roman"/>
          <w:sz w:val="26"/>
          <w:szCs w:val="26"/>
        </w:rPr>
        <w:t xml:space="preserve"> №</w:t>
      </w:r>
      <w:r w:rsidR="00C66E02" w:rsidRPr="00B709C0">
        <w:rPr>
          <w:rFonts w:eastAsia="Times New Roman CYR" w:cs="Times New Roman"/>
          <w:sz w:val="26"/>
          <w:szCs w:val="26"/>
        </w:rPr>
        <w:t> </w:t>
      </w:r>
      <w:r w:rsidR="00122FA5">
        <w:rPr>
          <w:rFonts w:eastAsia="Times New Roman CYR" w:cs="Times New Roman"/>
          <w:sz w:val="26"/>
          <w:szCs w:val="26"/>
        </w:rPr>
        <w:t xml:space="preserve"> 4/10-с</w:t>
      </w:r>
    </w:p>
    <w:p w:rsidR="00C45C78" w:rsidRPr="00B709C0" w:rsidRDefault="00C45C78">
      <w:pPr>
        <w:rPr>
          <w:rFonts w:cs="Times New Roman"/>
          <w:sz w:val="26"/>
          <w:szCs w:val="26"/>
        </w:rPr>
      </w:pPr>
    </w:p>
    <w:p w:rsidR="00C45C78" w:rsidRDefault="00C45C78">
      <w:pPr>
        <w:pStyle w:val="3"/>
        <w:rPr>
          <w:b/>
          <w:color w:val="auto"/>
          <w:sz w:val="26"/>
          <w:szCs w:val="26"/>
        </w:rPr>
      </w:pPr>
    </w:p>
    <w:p w:rsidR="00C45C78" w:rsidRDefault="00C66E02">
      <w:pPr>
        <w:pStyle w:val="3"/>
        <w:rPr>
          <w:rFonts w:ascii="Times New Roman CYR" w:eastAsia="Times New Roman CYR" w:hAnsi="Times New Roman CYR"/>
          <w:b/>
          <w:color w:val="auto"/>
          <w:sz w:val="26"/>
          <w:szCs w:val="26"/>
        </w:rPr>
      </w:pPr>
      <w:r>
        <w:rPr>
          <w:rFonts w:ascii="Times New Roman CYR" w:eastAsia="Times New Roman CYR" w:hAnsi="Times New Roman CYR"/>
          <w:b/>
          <w:color w:val="auto"/>
          <w:sz w:val="26"/>
          <w:szCs w:val="26"/>
        </w:rPr>
        <w:t>Положение</w:t>
      </w:r>
    </w:p>
    <w:p w:rsidR="00C45C78" w:rsidRDefault="00C66E02">
      <w:pPr>
        <w:pStyle w:val="3"/>
        <w:rPr>
          <w:rFonts w:ascii="Times New Roman CYR" w:eastAsia="Times New Roman CYR" w:hAnsi="Times New Roman CYR"/>
          <w:b/>
          <w:color w:val="auto"/>
          <w:sz w:val="26"/>
          <w:szCs w:val="26"/>
        </w:rPr>
      </w:pPr>
      <w:r>
        <w:rPr>
          <w:rFonts w:ascii="Times New Roman CYR" w:eastAsia="Times New Roman CYR" w:hAnsi="Times New Roman CYR"/>
          <w:b/>
          <w:color w:val="auto"/>
          <w:sz w:val="26"/>
          <w:szCs w:val="26"/>
        </w:rPr>
        <w:t>о территориальном общественном самоуправлении</w:t>
      </w:r>
    </w:p>
    <w:p w:rsidR="00C45C78" w:rsidRDefault="00C66E02">
      <w:pPr>
        <w:pStyle w:val="3"/>
        <w:rPr>
          <w:rFonts w:ascii="Times New Roman CYR" w:eastAsia="Times New Roman CYR" w:hAnsi="Times New Roman CYR"/>
          <w:b/>
          <w:color w:val="auto"/>
          <w:sz w:val="26"/>
          <w:szCs w:val="26"/>
        </w:rPr>
      </w:pPr>
      <w:r>
        <w:rPr>
          <w:rFonts w:ascii="Times New Roman CYR" w:eastAsia="Times New Roman CYR" w:hAnsi="Times New Roman CYR"/>
          <w:b/>
          <w:color w:val="auto"/>
          <w:sz w:val="26"/>
          <w:szCs w:val="26"/>
        </w:rPr>
        <w:t>на территории Яльчикского муниципального округа</w:t>
      </w:r>
    </w:p>
    <w:p w:rsidR="00C45C78" w:rsidRDefault="00C66E02">
      <w:pPr>
        <w:pStyle w:val="3"/>
        <w:rPr>
          <w:rFonts w:ascii="Times New Roman CYR" w:eastAsia="Times New Roman CYR" w:hAnsi="Times New Roman CYR"/>
          <w:b/>
          <w:color w:val="auto"/>
          <w:sz w:val="26"/>
          <w:szCs w:val="26"/>
        </w:rPr>
      </w:pPr>
      <w:r>
        <w:rPr>
          <w:rFonts w:ascii="Times New Roman CYR" w:eastAsia="Times New Roman CYR" w:hAnsi="Times New Roman CYR"/>
          <w:b/>
          <w:color w:val="auto"/>
          <w:sz w:val="26"/>
          <w:szCs w:val="26"/>
        </w:rPr>
        <w:t>Чувашской Республики</w:t>
      </w:r>
    </w:p>
    <w:p w:rsidR="00C45C78" w:rsidRDefault="00C45C78">
      <w:pPr>
        <w:rPr>
          <w:sz w:val="26"/>
          <w:szCs w:val="26"/>
        </w:rPr>
      </w:pPr>
    </w:p>
    <w:p w:rsidR="00C45C78" w:rsidRDefault="00C66E02">
      <w:pPr>
        <w:pStyle w:val="3"/>
        <w:rPr>
          <w:rFonts w:ascii="Times New Roman CYR" w:eastAsia="Times New Roman CYR" w:hAnsi="Times New Roman CYR"/>
          <w:b/>
          <w:color w:val="auto"/>
          <w:sz w:val="26"/>
          <w:szCs w:val="26"/>
        </w:rPr>
      </w:pPr>
      <w:r>
        <w:rPr>
          <w:rFonts w:ascii="Times New Roman CYR" w:eastAsia="Times New Roman CYR" w:hAnsi="Times New Roman CYR"/>
          <w:b/>
          <w:color w:val="auto"/>
          <w:sz w:val="26"/>
          <w:szCs w:val="26"/>
        </w:rPr>
        <w:t>I. Общие положения</w:t>
      </w:r>
    </w:p>
    <w:p w:rsidR="00C45C78" w:rsidRDefault="00C45C78">
      <w:pPr>
        <w:rPr>
          <w:sz w:val="26"/>
          <w:szCs w:val="26"/>
        </w:rPr>
      </w:pPr>
    </w:p>
    <w:p w:rsidR="00C45C78" w:rsidRDefault="00C66E02">
      <w:pPr>
        <w:widowControl/>
        <w:ind w:firstLine="0"/>
        <w:rPr>
          <w:rFonts w:ascii="Times New Roman CYR" w:eastAsia="Times New Roman CYR" w:hAnsi="Times New Roman CYR"/>
          <w:sz w:val="26"/>
          <w:szCs w:val="26"/>
        </w:rPr>
      </w:pPr>
      <w:r>
        <w:rPr>
          <w:rFonts w:ascii="Times New Roman CYR" w:eastAsia="Times New Roman CYR" w:hAnsi="Times New Roman CYR"/>
          <w:sz w:val="26"/>
          <w:szCs w:val="26"/>
        </w:rPr>
        <w:t>1.1. </w:t>
      </w:r>
      <w:proofErr w:type="gramStart"/>
      <w:r>
        <w:rPr>
          <w:rFonts w:ascii="Times New Roman CYR" w:eastAsia="Times New Roman CYR" w:hAnsi="Times New Roman CYR"/>
          <w:sz w:val="26"/>
          <w:szCs w:val="26"/>
        </w:rPr>
        <w:t xml:space="preserve">Положение о территориальном общественном самоуправлении на территории Яльчикского муниципального округа Чувашской Республики (далее - Положение) разработано в соответствии с Европейской хартией местного самоуправления, </w:t>
      </w:r>
      <w:hyperlink r:id="rId10">
        <w:r>
          <w:rPr>
            <w:rFonts w:ascii="Times New Roman CYR" w:eastAsia="Times New Roman CYR" w:hAnsi="Times New Roman CYR"/>
            <w:sz w:val="26"/>
            <w:szCs w:val="26"/>
          </w:rPr>
          <w:t>Конституцией Российской Федерации</w:t>
        </w:r>
      </w:hyperlink>
      <w:r>
        <w:rPr>
          <w:rFonts w:ascii="Times New Roman CYR" w:eastAsia="Times New Roman CYR" w:hAnsi="Times New Roman CYR"/>
          <w:sz w:val="26"/>
          <w:szCs w:val="26"/>
        </w:rPr>
        <w:t xml:space="preserve">, Гражданским кодексом Российской Федерации, </w:t>
      </w:r>
      <w:hyperlink r:id="rId11">
        <w:r>
          <w:rPr>
            <w:rFonts w:ascii="Times New Roman CYR" w:eastAsia="Times New Roman CYR" w:hAnsi="Times New Roman CYR"/>
            <w:sz w:val="26"/>
            <w:szCs w:val="26"/>
          </w:rPr>
          <w:t>Федеральным законом</w:t>
        </w:r>
      </w:hyperlink>
      <w:r>
        <w:rPr>
          <w:rFonts w:ascii="Times New Roman CYR" w:eastAsia="Times New Roman CYR" w:hAnsi="Times New Roman CYR"/>
          <w:sz w:val="26"/>
          <w:szCs w:val="26"/>
        </w:rPr>
        <w:t xml:space="preserve"> от 06 октября 2003 г. № 131-ФЗ «Об общих принципах организации местного самоуправления в Российской Федерации», </w:t>
      </w:r>
      <w:r>
        <w:rPr>
          <w:rFonts w:ascii="Times New Roman CYR" w:hAnsi="Times New Roman CYR"/>
          <w:bCs/>
          <w:sz w:val="26"/>
          <w:szCs w:val="26"/>
        </w:rPr>
        <w:t>Федеральным законом от 19.05.1995 № 82-ФЗ "Об общественных объединениях",</w:t>
      </w:r>
      <w:r>
        <w:rPr>
          <w:rFonts w:ascii="Times New Roman CYR" w:hAnsi="Times New Roman CYR"/>
          <w:b/>
          <w:bCs/>
          <w:sz w:val="26"/>
          <w:szCs w:val="26"/>
        </w:rPr>
        <w:t xml:space="preserve"> </w:t>
      </w:r>
      <w:r>
        <w:rPr>
          <w:rFonts w:ascii="Times New Roman CYR" w:eastAsia="Times New Roman CYR" w:hAnsi="Times New Roman CYR"/>
          <w:sz w:val="26"/>
          <w:szCs w:val="26"/>
        </w:rPr>
        <w:t>Федеральным законом от 12 января 1996</w:t>
      </w:r>
      <w:proofErr w:type="gramEnd"/>
      <w:r>
        <w:rPr>
          <w:rFonts w:ascii="Times New Roman CYR" w:eastAsia="Times New Roman CYR" w:hAnsi="Times New Roman CYR"/>
          <w:sz w:val="26"/>
          <w:szCs w:val="26"/>
        </w:rPr>
        <w:t xml:space="preserve"> г. № 7-ФЗ «О некоммерческих организациях», Конституцией Чувашской Республики, Законом Чувашской Республики от 18 октября 2004 г. №</w:t>
      </w:r>
      <w:r>
        <w:rPr>
          <w:sz w:val="26"/>
          <w:szCs w:val="26"/>
        </w:rPr>
        <w:t> </w:t>
      </w:r>
      <w:r>
        <w:rPr>
          <w:rFonts w:ascii="Times New Roman CYR" w:eastAsia="Times New Roman CYR" w:hAnsi="Times New Roman CYR"/>
          <w:sz w:val="26"/>
          <w:szCs w:val="26"/>
        </w:rPr>
        <w:t>19 "Об организации местного самоуправления в Чувашской Республике" и Уставом Яльчикского муниципального округа Чувашской Республики, определяет общие принципы и порядок организации, полномочия территориального общественного самоуправления на территории Яльчикского муниципального округа Чувашской Республики.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xml:space="preserve">1.2. Под территориальным общественным самоуправлением понимается самоорганизация граждан по месту их жительства </w:t>
      </w:r>
      <w:proofErr w:type="gramStart"/>
      <w:r>
        <w:rPr>
          <w:rFonts w:ascii="Times New Roman CYR" w:eastAsia="Times New Roman CYR" w:hAnsi="Times New Roman CYR"/>
          <w:sz w:val="26"/>
          <w:szCs w:val="26"/>
        </w:rPr>
        <w:t>на части территории</w:t>
      </w:r>
      <w:proofErr w:type="gramEnd"/>
      <w:r>
        <w:rPr>
          <w:rFonts w:ascii="Times New Roman CYR" w:eastAsia="Times New Roman CYR" w:hAnsi="Times New Roman CYR"/>
          <w:sz w:val="26"/>
          <w:szCs w:val="26"/>
        </w:rPr>
        <w:t xml:space="preserve">  Яльчикского муниципального округа Чувашской Республики (далее соответственно – ТОС, муниципальный округ) для самостоятельного и под свою ответственность осуществления собственных инициатив по вопросам местного значения.</w:t>
      </w:r>
    </w:p>
    <w:p w:rsidR="00C45C78" w:rsidRDefault="00C66E02">
      <w:pPr>
        <w:ind w:firstLine="559"/>
        <w:rPr>
          <w:sz w:val="26"/>
          <w:szCs w:val="26"/>
        </w:rPr>
      </w:pPr>
      <w:r>
        <w:rPr>
          <w:rFonts w:ascii="Times New Roman CYR" w:eastAsia="Times New Roman CYR" w:hAnsi="Times New Roman CYR"/>
          <w:sz w:val="26"/>
          <w:szCs w:val="26"/>
        </w:rPr>
        <w:t>ТОС на территории муниципального округа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1.3. Основными принципами осуществления ТОС являются: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законность;</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гласность и учет общественного мнения;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выборность и подконтрольность органов ТОС гражданам;</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широкое участие граждан в выработке и принятии решений по вопросам, затрагивающим их интересы;</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взаимодействие с органами местного самоуправления муниципального округа;</w:t>
      </w:r>
    </w:p>
    <w:p w:rsidR="00C45C78" w:rsidRDefault="00C66E02">
      <w:pPr>
        <w:ind w:firstLine="559"/>
        <w:rPr>
          <w:sz w:val="26"/>
          <w:szCs w:val="26"/>
        </w:rPr>
      </w:pPr>
      <w:r>
        <w:rPr>
          <w:rFonts w:ascii="Times New Roman CYR" w:eastAsia="Times New Roman CYR" w:hAnsi="Times New Roman CYR"/>
          <w:sz w:val="26"/>
          <w:szCs w:val="26"/>
        </w:rPr>
        <w:t>- свобода выбора гражданами форм осуществления ТОС;</w:t>
      </w:r>
    </w:p>
    <w:p w:rsidR="00C45C78" w:rsidRDefault="00C66E02">
      <w:pPr>
        <w:ind w:firstLine="559"/>
        <w:rPr>
          <w:sz w:val="26"/>
          <w:szCs w:val="26"/>
        </w:rPr>
      </w:pPr>
      <w:r>
        <w:rPr>
          <w:rFonts w:ascii="Times New Roman CYR" w:eastAsia="Times New Roman CYR" w:hAnsi="Times New Roman CYR"/>
          <w:sz w:val="26"/>
          <w:szCs w:val="26"/>
        </w:rPr>
        <w:lastRenderedPageBreak/>
        <w:t>- сочетание интересов граждан, проживающих на соответствующей территории ТОС, с интересами граждан, проживающих в муниципальном округе.</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1.4. В осуществлении ТОС могут принимать участие граждане, проживающие на территории муниципального округа, достигшие шестнадцатилетнего возраста.</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Гражданин, достигший шестнадцатилетнего возраста, проживающий на территории ТОС, имеет право быть инициатором и участвовать в учреждении ТОС, принимать участие в собраниях (конференциях) граждан, проводимых ТОС, избирать и быть избранным в органы ТОС.</w:t>
      </w:r>
    </w:p>
    <w:p w:rsidR="00C45C78" w:rsidRDefault="00C45C78">
      <w:pPr>
        <w:pStyle w:val="3"/>
        <w:rPr>
          <w:b/>
          <w:color w:val="auto"/>
          <w:sz w:val="26"/>
          <w:szCs w:val="26"/>
        </w:rPr>
      </w:pPr>
    </w:p>
    <w:p w:rsidR="00C45C78" w:rsidRDefault="00C66E02">
      <w:pPr>
        <w:pStyle w:val="3"/>
        <w:rPr>
          <w:b/>
          <w:color w:val="auto"/>
          <w:sz w:val="26"/>
          <w:szCs w:val="26"/>
        </w:rPr>
      </w:pPr>
      <w:r>
        <w:rPr>
          <w:rFonts w:ascii="Times New Roman CYR" w:eastAsia="Times New Roman CYR" w:hAnsi="Times New Roman CYR"/>
          <w:b/>
          <w:color w:val="auto"/>
          <w:sz w:val="26"/>
          <w:szCs w:val="26"/>
        </w:rPr>
        <w:t>II. Система ТОС</w:t>
      </w:r>
    </w:p>
    <w:p w:rsidR="00C45C78" w:rsidRDefault="00C45C78"/>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2.1. ТОС может осуществляться в пределах следующих территорий проживания граждан:</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подъезд многоквартирного жилого дома;</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многоквартирный жилой дом;</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группа жилых домов;</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жилой микрорайон;</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улица с малоэтажными застройками (частный сектор);</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сельский населенный пункт, не являющийся поселением;</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иные территории проживания граждан.</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2.2. Обязательные условия создания ТОС на определенной территории муниципального округа:</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 границы территории ТОС не могут выходить за пределы территории  муниципального округа;</w:t>
      </w:r>
    </w:p>
    <w:p w:rsidR="00C45C78" w:rsidRDefault="00C66E02">
      <w:pPr>
        <w:ind w:firstLine="419"/>
        <w:rPr>
          <w:sz w:val="26"/>
          <w:szCs w:val="26"/>
        </w:rPr>
      </w:pPr>
      <w:r>
        <w:rPr>
          <w:sz w:val="26"/>
          <w:szCs w:val="26"/>
        </w:rPr>
        <w:t>- </w:t>
      </w:r>
      <w:r>
        <w:rPr>
          <w:rFonts w:ascii="Times New Roman CYR" w:eastAsia="Times New Roman CYR" w:hAnsi="Times New Roman CYR"/>
          <w:sz w:val="26"/>
          <w:szCs w:val="26"/>
        </w:rPr>
        <w:t>территория, на которой осуществляется ТОС, должна составлять единую территорию;</w:t>
      </w:r>
    </w:p>
    <w:p w:rsidR="00C45C78" w:rsidRDefault="00C66E02">
      <w:pPr>
        <w:ind w:firstLine="419"/>
        <w:rPr>
          <w:sz w:val="26"/>
          <w:szCs w:val="26"/>
        </w:rPr>
      </w:pPr>
      <w:r>
        <w:rPr>
          <w:sz w:val="26"/>
          <w:szCs w:val="26"/>
        </w:rPr>
        <w:t>- </w:t>
      </w:r>
      <w:r>
        <w:rPr>
          <w:rFonts w:ascii="Times New Roman CYR" w:eastAsia="Times New Roman CYR" w:hAnsi="Times New Roman CYR"/>
          <w:sz w:val="26"/>
          <w:szCs w:val="26"/>
        </w:rPr>
        <w:t>на определенной территории не может быть более одного ТОС</w:t>
      </w:r>
      <w:r>
        <w:rPr>
          <w:sz w:val="26"/>
          <w:szCs w:val="26"/>
        </w:rPr>
        <w:t>.</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2.3. Территории, закрепленные в установленном порядке за учреждениями, предприятиями и организациями, не входят в состав территории, на которой действует ТОС.</w:t>
      </w:r>
    </w:p>
    <w:p w:rsidR="00C45C78" w:rsidRDefault="00C45C78">
      <w:pPr>
        <w:pStyle w:val="3"/>
        <w:rPr>
          <w:b/>
          <w:color w:val="auto"/>
          <w:sz w:val="26"/>
          <w:szCs w:val="26"/>
        </w:rPr>
      </w:pPr>
    </w:p>
    <w:p w:rsidR="00C45C78" w:rsidRDefault="00C66E02">
      <w:pPr>
        <w:pStyle w:val="3"/>
        <w:rPr>
          <w:b/>
          <w:color w:val="auto"/>
          <w:sz w:val="26"/>
          <w:szCs w:val="26"/>
        </w:rPr>
      </w:pPr>
      <w:r>
        <w:rPr>
          <w:rFonts w:ascii="Times New Roman CYR" w:eastAsia="Times New Roman CYR" w:hAnsi="Times New Roman CYR"/>
          <w:b/>
          <w:color w:val="auto"/>
          <w:sz w:val="26"/>
          <w:szCs w:val="26"/>
        </w:rPr>
        <w:t>III. Порядок создания ТОС</w:t>
      </w:r>
    </w:p>
    <w:p w:rsidR="00C45C78" w:rsidRDefault="00C45C78"/>
    <w:p w:rsidR="00C45C78" w:rsidRDefault="00C66E02">
      <w:pPr>
        <w:ind w:firstLine="419"/>
        <w:rPr>
          <w:sz w:val="26"/>
          <w:szCs w:val="26"/>
        </w:rPr>
      </w:pPr>
      <w:r>
        <w:rPr>
          <w:rFonts w:ascii="Times New Roman CYR" w:eastAsia="Times New Roman CYR" w:hAnsi="Times New Roman CYR"/>
          <w:sz w:val="26"/>
          <w:szCs w:val="26"/>
        </w:rPr>
        <w:t>3.1. Создание ТОС осуществляется по инициативе граждан, проживающих на определенной территории муниципального округа</w:t>
      </w:r>
      <w:r>
        <w:rPr>
          <w:sz w:val="26"/>
          <w:szCs w:val="26"/>
        </w:rPr>
        <w:t>.</w:t>
      </w:r>
    </w:p>
    <w:p w:rsidR="00C45C78" w:rsidRDefault="00C66E02">
      <w:pPr>
        <w:ind w:firstLine="419"/>
        <w:rPr>
          <w:sz w:val="26"/>
          <w:szCs w:val="26"/>
        </w:rPr>
      </w:pPr>
      <w:r>
        <w:rPr>
          <w:rFonts w:ascii="Times New Roman CYR" w:eastAsia="Times New Roman CYR" w:hAnsi="Times New Roman CYR"/>
          <w:sz w:val="26"/>
          <w:szCs w:val="26"/>
        </w:rPr>
        <w:t xml:space="preserve">3.2. Инициативная группа граждан численностью не </w:t>
      </w:r>
      <w:r w:rsidR="00554904" w:rsidRPr="00554904">
        <w:rPr>
          <w:rFonts w:ascii="Times New Roman CYR" w:eastAsia="Times New Roman CYR" w:hAnsi="Times New Roman CYR"/>
          <w:sz w:val="26"/>
          <w:szCs w:val="26"/>
        </w:rPr>
        <w:t>менее 3</w:t>
      </w:r>
      <w:r w:rsidRPr="00554904">
        <w:rPr>
          <w:rFonts w:ascii="Times New Roman CYR" w:eastAsia="Times New Roman CYR" w:hAnsi="Times New Roman CYR"/>
          <w:sz w:val="26"/>
          <w:szCs w:val="26"/>
        </w:rPr>
        <w:t xml:space="preserve"> человек,</w:t>
      </w:r>
      <w:r>
        <w:rPr>
          <w:rFonts w:ascii="Times New Roman CYR" w:eastAsia="Times New Roman CYR" w:hAnsi="Times New Roman CYR"/>
          <w:sz w:val="26"/>
          <w:szCs w:val="26"/>
        </w:rPr>
        <w:t xml:space="preserve"> проживающих на соответствующей территории муниципального округа, письменно обращается в Собрание депутатов муниципального округа с заявлением о намерении создания ТОС, к которому прилагаются протокол собрания инициативной группы жителей по созданию ТОС и проект границ ТОС</w:t>
      </w:r>
      <w:r>
        <w:rPr>
          <w:sz w:val="26"/>
          <w:szCs w:val="26"/>
        </w:rPr>
        <w:t>.</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В заявлении должен быть указан список инициативной группы граждан с указанием фамилии, имени, отчества (последнее - при наличии), места жительства и контактных телефонов ее членов.</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Заявление должно быть подписано всеми членами инициативной группы граждан.</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3.3. </w:t>
      </w:r>
      <w:proofErr w:type="gramStart"/>
      <w:r>
        <w:rPr>
          <w:rFonts w:ascii="Times New Roman CYR" w:eastAsia="Times New Roman CYR" w:hAnsi="Times New Roman CYR"/>
          <w:sz w:val="26"/>
          <w:szCs w:val="26"/>
        </w:rPr>
        <w:t xml:space="preserve">Проверка соблюдения условий создания ТОС, установленных пунктом 2.2. настоящего Положения, и их законности осуществляется постоянной </w:t>
      </w:r>
      <w:r w:rsidRPr="00554904">
        <w:rPr>
          <w:rFonts w:ascii="Times New Roman CYR" w:eastAsia="Times New Roman CYR" w:hAnsi="Times New Roman CYR"/>
          <w:sz w:val="26"/>
          <w:szCs w:val="26"/>
        </w:rPr>
        <w:t xml:space="preserve">комиссией </w:t>
      </w:r>
      <w:r w:rsidRPr="00554904">
        <w:rPr>
          <w:rFonts w:ascii="Times New Roman CYR" w:eastAsia="Times New Roman CYR" w:hAnsi="Times New Roman CYR"/>
          <w:sz w:val="26"/>
          <w:szCs w:val="26"/>
        </w:rPr>
        <w:lastRenderedPageBreak/>
        <w:t xml:space="preserve">Собрания депутатов муниципального округа по вопросам </w:t>
      </w:r>
      <w:r w:rsidR="00B709C0" w:rsidRPr="00554904">
        <w:rPr>
          <w:rFonts w:eastAsia="Calibri" w:cs="Times New Roman"/>
          <w:lang w:eastAsia="en-US"/>
        </w:rPr>
        <w:t xml:space="preserve">по </w:t>
      </w:r>
      <w:r w:rsidR="00554904" w:rsidRPr="00554904">
        <w:rPr>
          <w:rFonts w:cs="Times New Roman"/>
          <w:sz w:val="26"/>
          <w:szCs w:val="26"/>
        </w:rPr>
        <w:t>укреплению законности, правопорядка, развитию местного самоуправления и депутатской этике</w:t>
      </w:r>
      <w:r w:rsidR="00554904" w:rsidRPr="00554904">
        <w:rPr>
          <w:rFonts w:cs="Times New Roman"/>
          <w:color w:val="000000"/>
          <w:sz w:val="26"/>
          <w:szCs w:val="26"/>
        </w:rPr>
        <w:t xml:space="preserve"> </w:t>
      </w:r>
      <w:r>
        <w:rPr>
          <w:rFonts w:ascii="Times New Roman CYR" w:eastAsia="Times New Roman CYR" w:hAnsi="Times New Roman CYR"/>
          <w:sz w:val="26"/>
          <w:szCs w:val="26"/>
        </w:rPr>
        <w:t xml:space="preserve"> (далее - Комиссия), при необходимости - с привлечением представителей администрации муниципального округа, участвующих в работе постоянной комиссии по вопросу проверки соблюдения условий создания ТОС и их законности.</w:t>
      </w:r>
      <w:proofErr w:type="gramEnd"/>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3.4. По результатам проверки в соответствии с пунктом 3.3 настоящего Положения Собрание депутатов муниципального округа не позднее одного месяца после получения документов, указанных в пункте 3.2 настоящего Положения принимает решение об установлении границ (об отказе в установлении границ) территории ТОС и направляет копию решения уполномоченному лицу инициативной группы.</w:t>
      </w:r>
    </w:p>
    <w:p w:rsidR="00C45C78" w:rsidRDefault="00C66E02">
      <w:pPr>
        <w:ind w:firstLine="419"/>
        <w:rPr>
          <w:rFonts w:ascii="Times New Roman CYR" w:eastAsia="Times New Roman CYR" w:hAnsi="Times New Roman CYR"/>
          <w:sz w:val="26"/>
          <w:szCs w:val="26"/>
        </w:rPr>
      </w:pPr>
      <w:r>
        <w:rPr>
          <w:rFonts w:ascii="Times New Roman CYR" w:eastAsia="Times New Roman CYR" w:hAnsi="Times New Roman CYR"/>
          <w:sz w:val="26"/>
          <w:szCs w:val="26"/>
        </w:rPr>
        <w:t>3.5</w:t>
      </w:r>
      <w:r>
        <w:rPr>
          <w:sz w:val="26"/>
          <w:szCs w:val="26"/>
        </w:rPr>
        <w:t>. </w:t>
      </w:r>
      <w:proofErr w:type="gramStart"/>
      <w:r>
        <w:rPr>
          <w:rFonts w:ascii="Times New Roman CYR" w:eastAsia="Times New Roman CYR" w:hAnsi="Times New Roman CYR"/>
          <w:sz w:val="26"/>
          <w:szCs w:val="26"/>
        </w:rPr>
        <w:t>В течение одного месяца со дня получения решения Собрания депутатов муниципального округа об утверждении границ ТОС, инициативная группа граждан организует проведение собрания (конференции) граждан, проживающих на данной территории, на котором устанавливается структура органов ТОС, принимается устав, а также при необходимости рассматриваются другие вопросы повестки дня.</w:t>
      </w:r>
      <w:proofErr w:type="gramEnd"/>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3.6</w:t>
      </w:r>
      <w:r>
        <w:rPr>
          <w:sz w:val="26"/>
          <w:szCs w:val="26"/>
        </w:rPr>
        <w:t>. </w:t>
      </w:r>
      <w:r>
        <w:rPr>
          <w:rFonts w:ascii="Times New Roman CYR" w:eastAsia="Times New Roman CYR" w:hAnsi="Times New Roman CYR"/>
          <w:sz w:val="26"/>
          <w:szCs w:val="26"/>
        </w:rPr>
        <w:t>В зависимости от числа граждан, достигших шестнадцатилетнего возраста, проживающих на территории создаваемого ТОС, проводится собрание граждан или конференция граждан.</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xml:space="preserve">При численности </w:t>
      </w:r>
      <w:r w:rsidRPr="00554904">
        <w:rPr>
          <w:rFonts w:ascii="Times New Roman CYR" w:eastAsia="Times New Roman CYR" w:hAnsi="Times New Roman CYR"/>
          <w:sz w:val="26"/>
          <w:szCs w:val="26"/>
        </w:rPr>
        <w:t xml:space="preserve">жителей (достигших шестнадцатилетнего возраста и проживающих на данной территории) менее </w:t>
      </w:r>
      <w:r w:rsidR="00554904" w:rsidRPr="00554904">
        <w:rPr>
          <w:rFonts w:ascii="Times New Roman CYR" w:eastAsia="Times New Roman CYR" w:hAnsi="Times New Roman CYR"/>
          <w:sz w:val="26"/>
          <w:szCs w:val="26"/>
        </w:rPr>
        <w:t>100</w:t>
      </w:r>
      <w:r w:rsidRPr="00554904">
        <w:rPr>
          <w:rFonts w:ascii="Times New Roman CYR" w:eastAsia="Times New Roman CYR" w:hAnsi="Times New Roman CYR"/>
          <w:sz w:val="26"/>
          <w:szCs w:val="26"/>
        </w:rPr>
        <w:t xml:space="preserve"> человек проводится собрание граждан, при численности жителей </w:t>
      </w:r>
      <w:r w:rsidR="00554904" w:rsidRPr="00554904">
        <w:rPr>
          <w:rFonts w:ascii="Times New Roman CYR" w:eastAsia="Times New Roman CYR" w:hAnsi="Times New Roman CYR"/>
          <w:sz w:val="26"/>
          <w:szCs w:val="26"/>
        </w:rPr>
        <w:t>100</w:t>
      </w:r>
      <w:r w:rsidRPr="00554904">
        <w:rPr>
          <w:rFonts w:ascii="Times New Roman CYR" w:eastAsia="Times New Roman CYR" w:hAnsi="Times New Roman CYR"/>
          <w:sz w:val="26"/>
          <w:szCs w:val="26"/>
        </w:rPr>
        <w:t xml:space="preserve"> человек и более - конференция граждан.</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Норма представительства и порядок избрания делегатов конференции граждан устанавливается инициативной группой граждан с учетом численности граждан, имеющих право на участие в конференции.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3.7</w:t>
      </w:r>
      <w:r>
        <w:rPr>
          <w:sz w:val="26"/>
          <w:szCs w:val="26"/>
        </w:rPr>
        <w:t>. </w:t>
      </w:r>
      <w:r>
        <w:rPr>
          <w:rFonts w:ascii="Times New Roman CYR" w:eastAsia="Times New Roman CYR" w:hAnsi="Times New Roman CYR"/>
          <w:sz w:val="26"/>
          <w:szCs w:val="26"/>
        </w:rPr>
        <w:t>Инициативная группа:</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1) не менее чем за 10 дней до проведения собрания (конференции) граждан извещает администрацию муниципального округа и граждан, проживающих на территории создаваемого ТОС, о дате, месте и времени проведения учредительного собрания (конференции);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2) организует проведение собрания граждан по выдвижению представителей на конференцию;</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 подготавливает проект повестки собрания (конференции) граждан;</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4) подготавливает проект устава ТОС;</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 проводит регистрацию жителей или их представителей, прибывших на собрание, и учет мандатов (выписок из протоколов);</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6) уполномочивает своего представителя для открытия и ведения собрания (конференции) граждан до избрания его председателя.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3.8</w:t>
      </w:r>
      <w:r>
        <w:rPr>
          <w:sz w:val="26"/>
          <w:szCs w:val="26"/>
        </w:rPr>
        <w:t>. </w:t>
      </w:r>
      <w:r>
        <w:rPr>
          <w:rFonts w:ascii="Times New Roman CYR" w:eastAsia="Times New Roman CYR" w:hAnsi="Times New Roman CYR"/>
          <w:sz w:val="26"/>
          <w:szCs w:val="26"/>
        </w:rPr>
        <w:t>Участники собрания (конференции) граждан избирают председательствующего и секретаря собрания (конференции) граждан и утверждают повестку дня.</w:t>
      </w:r>
    </w:p>
    <w:p w:rsidR="00C45C78" w:rsidRDefault="00C66E02">
      <w:pPr>
        <w:widowControl/>
        <w:ind w:firstLine="559"/>
        <w:rPr>
          <w:rFonts w:ascii="Times New Roman CYR" w:eastAsia="Times New Roman CYR" w:hAnsi="Times New Roman CYR"/>
          <w:sz w:val="26"/>
          <w:szCs w:val="26"/>
        </w:rPr>
      </w:pPr>
      <w:r>
        <w:rPr>
          <w:rFonts w:ascii="Times New Roman CYR" w:eastAsia="Times New Roman CYR" w:hAnsi="Times New Roman CYR"/>
          <w:sz w:val="26"/>
          <w:szCs w:val="26"/>
        </w:rPr>
        <w:t>3.9</w:t>
      </w:r>
      <w:r>
        <w:rPr>
          <w:sz w:val="26"/>
          <w:szCs w:val="26"/>
        </w:rPr>
        <w:t>. </w:t>
      </w:r>
      <w:r>
        <w:rPr>
          <w:rFonts w:ascii="Times New Roman CYR" w:eastAsia="Times New Roman CYR" w:hAnsi="Times New Roman CYR"/>
          <w:sz w:val="26"/>
          <w:szCs w:val="26"/>
        </w:rP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45C78" w:rsidRDefault="00C66E02">
      <w:pPr>
        <w:ind w:firstLine="559"/>
        <w:rPr>
          <w:sz w:val="26"/>
          <w:szCs w:val="26"/>
        </w:rPr>
      </w:pPr>
      <w:r>
        <w:rPr>
          <w:rFonts w:ascii="Times New Roman CYR" w:eastAsia="Times New Roman CYR" w:hAnsi="Times New Roman CYR"/>
          <w:sz w:val="26"/>
          <w:szCs w:val="26"/>
        </w:rPr>
        <w:lastRenderedPageBreak/>
        <w:t xml:space="preserve"> Процедура проведения собрания (конференции) граждан отражается в протоколе, который ведется в свободной форме секретарем собрания (конференции) граждан, подписывается председательствующим и секретарем собрания (конференции) граждан.</w:t>
      </w:r>
    </w:p>
    <w:p w:rsidR="00C45C78" w:rsidRDefault="00C66E02">
      <w:pPr>
        <w:ind w:firstLine="559"/>
        <w:rPr>
          <w:sz w:val="26"/>
          <w:szCs w:val="26"/>
        </w:rPr>
      </w:pPr>
      <w:r>
        <w:rPr>
          <w:rFonts w:ascii="Times New Roman CYR" w:eastAsia="Times New Roman CYR" w:hAnsi="Times New Roman CYR"/>
          <w:sz w:val="26"/>
          <w:szCs w:val="26"/>
        </w:rPr>
        <w:t>3.1</w:t>
      </w:r>
      <w:r>
        <w:rPr>
          <w:sz w:val="26"/>
          <w:szCs w:val="26"/>
        </w:rPr>
        <w:t>0. </w:t>
      </w:r>
      <w:r>
        <w:rPr>
          <w:rFonts w:ascii="Times New Roman CYR" w:eastAsia="Times New Roman CYR" w:hAnsi="Times New Roman CYR"/>
          <w:sz w:val="26"/>
          <w:szCs w:val="26"/>
        </w:rPr>
        <w:t xml:space="preserve">Количество жителей соответствующей территории, обладающих правом решающего </w:t>
      </w:r>
      <w:r w:rsidRPr="00554904">
        <w:rPr>
          <w:rFonts w:ascii="Times New Roman CYR" w:eastAsia="Times New Roman CYR" w:hAnsi="Times New Roman CYR"/>
          <w:sz w:val="26"/>
          <w:szCs w:val="26"/>
        </w:rPr>
        <w:t xml:space="preserve">голоса, определяется на основании официальной справки о количестве жителей данной территории, достигших шестнадцатилетнего возраста, представленной </w:t>
      </w:r>
      <w:r w:rsidR="00554904" w:rsidRPr="00554904">
        <w:rPr>
          <w:rFonts w:ascii="Times New Roman CYR" w:eastAsia="Times New Roman CYR" w:hAnsi="Times New Roman CYR"/>
          <w:sz w:val="26"/>
          <w:szCs w:val="26"/>
        </w:rPr>
        <w:t xml:space="preserve"> </w:t>
      </w:r>
      <w:r w:rsidRPr="00554904">
        <w:rPr>
          <w:rFonts w:ascii="Times New Roman CYR" w:eastAsia="Times New Roman CYR" w:hAnsi="Times New Roman CYR"/>
          <w:sz w:val="26"/>
          <w:szCs w:val="26"/>
        </w:rPr>
        <w:t xml:space="preserve"> территориальным отделом</w:t>
      </w:r>
      <w:r w:rsidR="00554904" w:rsidRPr="00554904">
        <w:rPr>
          <w:rFonts w:ascii="Times New Roman CYR" w:eastAsia="Times New Roman CYR" w:hAnsi="Times New Roman CYR"/>
          <w:sz w:val="26"/>
          <w:szCs w:val="26"/>
        </w:rPr>
        <w:t xml:space="preserve"> Управления по благоустройству и развитию территорий </w:t>
      </w:r>
      <w:r w:rsidRPr="00554904">
        <w:rPr>
          <w:rFonts w:ascii="Times New Roman CYR" w:eastAsia="Times New Roman CYR" w:hAnsi="Times New Roman CYR"/>
          <w:sz w:val="26"/>
          <w:szCs w:val="26"/>
        </w:rPr>
        <w:t xml:space="preserve"> муниципального округа</w:t>
      </w:r>
      <w:r w:rsidRPr="00554904">
        <w:rPr>
          <w:sz w:val="26"/>
          <w:szCs w:val="26"/>
        </w:rPr>
        <w:t>.</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3.11</w:t>
      </w:r>
      <w:r>
        <w:rPr>
          <w:sz w:val="26"/>
          <w:szCs w:val="26"/>
        </w:rPr>
        <w:t>. </w:t>
      </w:r>
      <w:r>
        <w:rPr>
          <w:rFonts w:ascii="Times New Roman CYR" w:eastAsia="Times New Roman CYR" w:hAnsi="Times New Roman CYR"/>
          <w:sz w:val="26"/>
          <w:szCs w:val="26"/>
        </w:rPr>
        <w:t>Администрация муниципального округа вправе направить для участия в учредительном собрании (конференции) граждан своих представителей с правом совещательного голоса.</w:t>
      </w:r>
    </w:p>
    <w:p w:rsidR="00C45C78" w:rsidRDefault="00C66E02">
      <w:pPr>
        <w:ind w:firstLine="559"/>
        <w:jc w:val="left"/>
        <w:rPr>
          <w:rFonts w:ascii="Times New Roman CYR" w:eastAsia="Times New Roman CYR" w:hAnsi="Times New Roman CYR"/>
          <w:sz w:val="26"/>
          <w:szCs w:val="26"/>
        </w:rPr>
      </w:pPr>
      <w:r>
        <w:rPr>
          <w:rFonts w:ascii="Times New Roman CYR" w:eastAsia="Times New Roman CYR" w:hAnsi="Times New Roman CYR"/>
          <w:sz w:val="26"/>
          <w:szCs w:val="26"/>
        </w:rPr>
        <w:t>3.12</w:t>
      </w:r>
      <w:r>
        <w:rPr>
          <w:sz w:val="26"/>
          <w:szCs w:val="26"/>
        </w:rPr>
        <w:t>. </w:t>
      </w:r>
      <w:r>
        <w:rPr>
          <w:rFonts w:ascii="Times New Roman CYR" w:eastAsia="Times New Roman CYR" w:hAnsi="Times New Roman CYR"/>
          <w:sz w:val="26"/>
          <w:szCs w:val="26"/>
        </w:rPr>
        <w:t>В уставе ТОС устанавливаются: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1) территория, на которой оно осуществляется;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2) цели, задачи, формы и основные направления деятельности территориального общественного самоуправления;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4) порядок принятия решений;</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 порядок приобретения имущества, а также порядок пользования и распоряжения указанным имуществом и финансовыми средствами;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6) порядок прекращения осуществления территориального общественного самоуправления.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3.13</w:t>
      </w:r>
      <w:r>
        <w:rPr>
          <w:sz w:val="26"/>
          <w:szCs w:val="26"/>
        </w:rPr>
        <w:t>. </w:t>
      </w:r>
      <w:r>
        <w:rPr>
          <w:rFonts w:ascii="Times New Roman CYR" w:eastAsia="Times New Roman CYR" w:hAnsi="Times New Roman CYR"/>
          <w:sz w:val="26"/>
          <w:szCs w:val="26"/>
        </w:rPr>
        <w:t xml:space="preserve">Устав ТОС регистрируется администрацией муниципального округа в срок не более 10 дней со дня представления документов. Решение о регистрации устава ТОС принимается в форме постановления администрации муниципального округа. </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В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C45C78" w:rsidRDefault="00C66E02">
      <w:pPr>
        <w:ind w:firstLine="559"/>
        <w:rPr>
          <w:sz w:val="26"/>
          <w:szCs w:val="26"/>
        </w:rPr>
      </w:pPr>
      <w:r>
        <w:rPr>
          <w:rFonts w:ascii="Times New Roman CYR" w:eastAsia="Times New Roman CYR" w:hAnsi="Times New Roman CYR"/>
          <w:sz w:val="26"/>
          <w:szCs w:val="26"/>
        </w:rPr>
        <w:t>3.14</w:t>
      </w:r>
      <w:r>
        <w:rPr>
          <w:sz w:val="26"/>
          <w:szCs w:val="26"/>
        </w:rPr>
        <w:t>. </w:t>
      </w:r>
      <w:r>
        <w:rPr>
          <w:rFonts w:ascii="Times New Roman CYR" w:eastAsia="Times New Roman CYR" w:hAnsi="Times New Roman CYR"/>
          <w:sz w:val="26"/>
          <w:szCs w:val="26"/>
        </w:rPr>
        <w:t xml:space="preserve"> Администрация муниципального округа ведет единый реестр ТОС на территории муниципального округа.</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3.15. Для регистрации устава ТОС в администрацию муниципального округа представляются: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1) заявление на имя главы администрации муниципального округа о регистрации устава ТОС, подписанное лицами (лицом), уполномоченными (уполномоченным) собранием (конференцией) граждан, с указанием их (его) места жительства;</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 xml:space="preserve">2) устав ТОС в 3 экземплярах с указанием в нем сведений, предусмотренных </w:t>
      </w:r>
      <w:hyperlink r:id="rId12">
        <w:r>
          <w:rPr>
            <w:rFonts w:ascii="Times New Roman CYR" w:eastAsia="Times New Roman CYR" w:hAnsi="Times New Roman CYR"/>
            <w:sz w:val="26"/>
            <w:szCs w:val="26"/>
          </w:rPr>
          <w:t>пунктом 3.1</w:t>
        </w:r>
      </w:hyperlink>
      <w:r>
        <w:rPr>
          <w:rFonts w:ascii="Times New Roman CYR" w:eastAsia="Times New Roman CYR" w:hAnsi="Times New Roman CYR"/>
          <w:sz w:val="26"/>
          <w:szCs w:val="26"/>
        </w:rPr>
        <w:t>2 настоящего Положения.</w:t>
      </w:r>
    </w:p>
    <w:p w:rsidR="00C45C78" w:rsidRDefault="00C66E02">
      <w:pPr>
        <w:widowControl/>
        <w:ind w:firstLine="539"/>
        <w:rPr>
          <w:rFonts w:ascii="Times New Roman CYR" w:eastAsia="Times New Roman CYR" w:hAnsi="Times New Roman CYR"/>
          <w:sz w:val="26"/>
          <w:szCs w:val="26"/>
        </w:rPr>
      </w:pPr>
      <w:proofErr w:type="gramStart"/>
      <w:r>
        <w:rPr>
          <w:rFonts w:ascii="Times New Roman CYR" w:eastAsia="Times New Roman CYR" w:hAnsi="Times New Roman CYR"/>
          <w:sz w:val="26"/>
          <w:szCs w:val="26"/>
        </w:rPr>
        <w:t>3) протокол собрания (конференции) граждан с указанием даты и места проведения собрания (конференции) граждан, общего числа граждан, проживающих на соответствующей территории и имеющих право участвовать в собрании (конференции) граждан, количества зарегистрированных участников собрания (конференции) граждан, повестки дня, итогов голосования, принятых решений, подписанный председательствующим и секретарем собрания (конференции) граждан.</w:t>
      </w:r>
      <w:proofErr w:type="gramEnd"/>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К протоколу собрания (конференции) граждан прилагаются:</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а) протоколы собраний жителей, на которых были избраны делегаты конференции (если проведена конференция);</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б) список зарегистрированных участников собрания (конференции) граждан с указанием их места жительства;</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lastRenderedPageBreak/>
        <w:t xml:space="preserve">в) сведения о количестве жителей данной территории, достигших шестнадцатилетнего возраста, предоставленные в порядке, установленном </w:t>
      </w:r>
      <w:hyperlink r:id="rId13">
        <w:r>
          <w:rPr>
            <w:rFonts w:ascii="Times New Roman CYR" w:eastAsia="Times New Roman CYR" w:hAnsi="Times New Roman CYR"/>
            <w:sz w:val="26"/>
            <w:szCs w:val="26"/>
          </w:rPr>
          <w:t>пунктами 3.1</w:t>
        </w:r>
      </w:hyperlink>
      <w:r>
        <w:rPr>
          <w:sz w:val="26"/>
          <w:szCs w:val="26"/>
        </w:rPr>
        <w:t>0</w:t>
      </w:r>
      <w:r>
        <w:rPr>
          <w:rFonts w:ascii="Times New Roman CYR" w:eastAsia="Times New Roman CYR" w:hAnsi="Times New Roman CYR"/>
          <w:sz w:val="26"/>
          <w:szCs w:val="26"/>
        </w:rPr>
        <w:t xml:space="preserve"> настоящего Положения.</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4) правовой акт муниципального округа об установлении границ ТОС.</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 xml:space="preserve">3.16. ТОС считается учрежденным с момента регистрации устава ТОС администрацией муниципального округа. </w:t>
      </w:r>
    </w:p>
    <w:p w:rsidR="00C45C78" w:rsidRDefault="00C66E02">
      <w:pPr>
        <w:widowControl/>
        <w:ind w:firstLine="540"/>
        <w:rPr>
          <w:sz w:val="26"/>
          <w:szCs w:val="26"/>
        </w:rPr>
      </w:pPr>
      <w:r>
        <w:rPr>
          <w:rFonts w:ascii="Times New Roman CYR" w:eastAsia="Times New Roman CYR" w:hAnsi="Times New Roman CYR"/>
          <w:sz w:val="26"/>
          <w:szCs w:val="26"/>
        </w:rPr>
        <w:t>3.17. Внесение изменений и дополнений в устав ТОС подлежит утверждению собранием (конференцией) граждан и регистрируется администрацией муниципального округа в том же порядке, что и устав ТОС.</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3.18.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45C78" w:rsidRDefault="00C45C78">
      <w:pPr>
        <w:ind w:firstLine="559"/>
        <w:rPr>
          <w:sz w:val="26"/>
          <w:szCs w:val="26"/>
        </w:rPr>
      </w:pPr>
    </w:p>
    <w:p w:rsidR="00C45C78" w:rsidRDefault="00C45C78">
      <w:pPr>
        <w:jc w:val="center"/>
        <w:rPr>
          <w:sz w:val="26"/>
          <w:szCs w:val="26"/>
        </w:rPr>
      </w:pPr>
    </w:p>
    <w:p w:rsidR="00C45C78" w:rsidRDefault="00C66E02">
      <w:pPr>
        <w:pStyle w:val="3"/>
        <w:rPr>
          <w:b/>
          <w:color w:val="auto"/>
          <w:sz w:val="26"/>
          <w:szCs w:val="26"/>
        </w:rPr>
      </w:pPr>
      <w:r>
        <w:rPr>
          <w:rFonts w:ascii="Times New Roman CYR" w:eastAsia="Times New Roman CYR" w:hAnsi="Times New Roman CYR"/>
          <w:b/>
          <w:color w:val="auto"/>
          <w:sz w:val="26"/>
          <w:szCs w:val="26"/>
          <w:lang w:val="en-US"/>
        </w:rPr>
        <w:t>I</w:t>
      </w:r>
      <w:r>
        <w:rPr>
          <w:rFonts w:ascii="Times New Roman CYR" w:eastAsia="Times New Roman CYR" w:hAnsi="Times New Roman CYR"/>
          <w:b/>
          <w:color w:val="auto"/>
          <w:sz w:val="26"/>
          <w:szCs w:val="26"/>
        </w:rPr>
        <w:t>V. Организационные основы ТОС</w:t>
      </w:r>
    </w:p>
    <w:p w:rsidR="00C45C78" w:rsidRDefault="00C45C78">
      <w:pPr>
        <w:rPr>
          <w:sz w:val="26"/>
          <w:szCs w:val="26"/>
        </w:rPr>
      </w:pPr>
    </w:p>
    <w:p w:rsidR="00C45C78" w:rsidRDefault="00C66E02">
      <w:pPr>
        <w:widowControl/>
        <w:ind w:firstLine="559"/>
        <w:rPr>
          <w:rFonts w:ascii="Times New Roman CYR" w:eastAsia="Times New Roman CYR" w:hAnsi="Times New Roman CYR"/>
          <w:sz w:val="26"/>
          <w:szCs w:val="26"/>
        </w:rPr>
      </w:pPr>
      <w:r>
        <w:rPr>
          <w:rFonts w:ascii="Times New Roman CYR" w:eastAsia="Times New Roman CYR" w:hAnsi="Times New Roman CYR"/>
          <w:sz w:val="26"/>
          <w:szCs w:val="26"/>
        </w:rPr>
        <w:t>5.1. Органы ТОС избираются на собраниях или конференциях граждан, проживающих на соответствующей территории.</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5.2. К исключительным полномочиям собрания, конференции граждан, осуществляющих ТОС, относятся:</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1) установление структуры органов ТОС;</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2) принятие устава ТОС, внесение в него изменений и дополнений;</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3) избрание органов ТОС;</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4) определение основных направлений деятельности ТОС;</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5) утверждение сметы доходов и расходов ТОС и отчет</w:t>
      </w:r>
      <w:proofErr w:type="gramStart"/>
      <w:r>
        <w:rPr>
          <w:rFonts w:ascii="Times New Roman CYR" w:eastAsia="Times New Roman CYR" w:hAnsi="Times New Roman CYR"/>
          <w:sz w:val="26"/>
          <w:szCs w:val="26"/>
        </w:rPr>
        <w:t>а о ее</w:t>
      </w:r>
      <w:proofErr w:type="gramEnd"/>
      <w:r>
        <w:rPr>
          <w:rFonts w:ascii="Times New Roman CYR" w:eastAsia="Times New Roman CYR" w:hAnsi="Times New Roman CYR"/>
          <w:sz w:val="26"/>
          <w:szCs w:val="26"/>
        </w:rPr>
        <w:t xml:space="preserve"> исполнении;</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6) рассмотрение и утверждение отчетов о деятельности органов ТОС;</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7) обсуждение инициативного проекта и принятие решения по вопросу о его одобрении.</w:t>
      </w:r>
    </w:p>
    <w:p w:rsidR="00C45C78" w:rsidRDefault="00C66E02">
      <w:pPr>
        <w:widowControl/>
        <w:ind w:firstLine="559"/>
        <w:rPr>
          <w:rFonts w:ascii="Times New Roman CYR" w:eastAsia="Times New Roman CYR" w:hAnsi="Times New Roman CYR"/>
          <w:sz w:val="26"/>
          <w:szCs w:val="26"/>
        </w:rPr>
      </w:pPr>
      <w:r>
        <w:rPr>
          <w:rFonts w:ascii="Times New Roman CYR" w:eastAsia="Times New Roman CYR" w:hAnsi="Times New Roman CYR"/>
          <w:sz w:val="26"/>
          <w:szCs w:val="26"/>
        </w:rPr>
        <w:t>5.3. Органы ТОС:</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1) представляют интересы населения, проживающего на соответствующей территории;</w:t>
      </w:r>
    </w:p>
    <w:p w:rsidR="00C45C78" w:rsidRDefault="00C66E02">
      <w:pPr>
        <w:widowControl/>
        <w:ind w:firstLine="540"/>
        <w:rPr>
          <w:rFonts w:ascii="Times New Roman CYR" w:eastAsia="Times New Roman CYR" w:hAnsi="Times New Roman CYR"/>
          <w:sz w:val="26"/>
          <w:szCs w:val="26"/>
        </w:rPr>
      </w:pPr>
      <w:r>
        <w:rPr>
          <w:rFonts w:ascii="Times New Roman CYR" w:eastAsia="Times New Roman CYR" w:hAnsi="Times New Roman CYR"/>
          <w:sz w:val="26"/>
          <w:szCs w:val="26"/>
        </w:rPr>
        <w:t>2) обеспечивают исполнение решений, принятых на собраниях и конференциях граждан;</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5.4</w:t>
      </w:r>
      <w:r>
        <w:rPr>
          <w:sz w:val="26"/>
          <w:szCs w:val="26"/>
        </w:rPr>
        <w:t>. </w:t>
      </w:r>
      <w:r>
        <w:rPr>
          <w:rFonts w:ascii="Times New Roman CYR" w:eastAsia="Times New Roman CYR" w:hAnsi="Times New Roman CYR"/>
          <w:sz w:val="26"/>
          <w:szCs w:val="26"/>
        </w:rPr>
        <w:t>ТОС могут объединяться в союзы (ассоциации).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5.5</w:t>
      </w:r>
      <w:r>
        <w:rPr>
          <w:sz w:val="26"/>
          <w:szCs w:val="26"/>
        </w:rPr>
        <w:t>. </w:t>
      </w:r>
      <w:r>
        <w:rPr>
          <w:rFonts w:ascii="Times New Roman CYR" w:eastAsia="Times New Roman CYR" w:hAnsi="Times New Roman CYR"/>
          <w:sz w:val="26"/>
          <w:szCs w:val="26"/>
        </w:rPr>
        <w:t>В систему органов ТОС входят:</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совет ТОС;</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выборные уполномоченные лица ТОС;</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lastRenderedPageBreak/>
        <w:t>контрольно-ревизионная комиссия;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иные формы управления.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5.6</w:t>
      </w:r>
      <w:r>
        <w:rPr>
          <w:sz w:val="26"/>
          <w:szCs w:val="26"/>
        </w:rPr>
        <w:t>. </w:t>
      </w:r>
      <w:r>
        <w:rPr>
          <w:rFonts w:ascii="Times New Roman CYR" w:eastAsia="Times New Roman CYR" w:hAnsi="Times New Roman CYR"/>
          <w:sz w:val="26"/>
          <w:szCs w:val="26"/>
        </w:rPr>
        <w:t>Органы ТОС могут выдвигать инициативный проект в качестве инициаторов проекта.</w:t>
      </w:r>
    </w:p>
    <w:p w:rsidR="00C45C78" w:rsidRDefault="00C45C78">
      <w:pPr>
        <w:rPr>
          <w:sz w:val="26"/>
          <w:szCs w:val="26"/>
        </w:rPr>
      </w:pPr>
    </w:p>
    <w:p w:rsidR="00C45C78" w:rsidRDefault="00C66E02">
      <w:pPr>
        <w:pStyle w:val="3"/>
        <w:rPr>
          <w:b/>
          <w:color w:val="auto"/>
          <w:sz w:val="26"/>
          <w:szCs w:val="26"/>
        </w:rPr>
      </w:pPr>
      <w:r>
        <w:rPr>
          <w:rFonts w:ascii="Times New Roman CYR" w:eastAsia="Times New Roman CYR" w:hAnsi="Times New Roman CYR"/>
          <w:b/>
          <w:color w:val="auto"/>
          <w:sz w:val="26"/>
          <w:szCs w:val="26"/>
        </w:rPr>
        <w:t>V. Экономическая и финансовая основа ТОС</w:t>
      </w:r>
    </w:p>
    <w:p w:rsidR="00C45C78" w:rsidRDefault="00C45C78">
      <w:pPr>
        <w:rPr>
          <w:sz w:val="26"/>
          <w:szCs w:val="26"/>
        </w:rPr>
      </w:pPr>
    </w:p>
    <w:p w:rsidR="00C45C78" w:rsidRDefault="00C66E02">
      <w:pPr>
        <w:ind w:firstLine="559"/>
        <w:rPr>
          <w:sz w:val="26"/>
          <w:szCs w:val="26"/>
        </w:rPr>
      </w:pPr>
      <w:r>
        <w:rPr>
          <w:rFonts w:ascii="Times New Roman CYR" w:eastAsia="Times New Roman CYR" w:hAnsi="Times New Roman CYR"/>
          <w:sz w:val="26"/>
          <w:szCs w:val="26"/>
        </w:rPr>
        <w:t>5.1. Органы ТОС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добровольных взносов и пожертвований организаций, граждан, а также средств, выделяемых органами государственной власти и местного самоуправления, средств, полученных от осуществления хозяйственной деятельности.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w:t>
      </w:r>
      <w:r>
        <w:rPr>
          <w:sz w:val="26"/>
          <w:szCs w:val="26"/>
        </w:rPr>
        <w:t>.</w:t>
      </w:r>
      <w:r>
        <w:rPr>
          <w:rFonts w:ascii="Times New Roman CYR" w:eastAsia="Times New Roman CYR" w:hAnsi="Times New Roman CYR"/>
          <w:sz w:val="26"/>
          <w:szCs w:val="26"/>
        </w:rPr>
        <w:t>2</w:t>
      </w:r>
      <w:r>
        <w:rPr>
          <w:sz w:val="26"/>
          <w:szCs w:val="26"/>
        </w:rPr>
        <w:t>. </w:t>
      </w:r>
      <w:r>
        <w:rPr>
          <w:rFonts w:ascii="Times New Roman CYR" w:eastAsia="Times New Roman CYR" w:hAnsi="Times New Roman CYR"/>
          <w:sz w:val="26"/>
          <w:szCs w:val="26"/>
        </w:rPr>
        <w:t xml:space="preserve">В собственности ТОС, </w:t>
      </w:r>
      <w:proofErr w:type="gramStart"/>
      <w:r>
        <w:rPr>
          <w:rFonts w:ascii="Times New Roman CYR" w:eastAsia="Times New Roman CYR" w:hAnsi="Times New Roman CYR"/>
          <w:sz w:val="26"/>
          <w:szCs w:val="26"/>
        </w:rPr>
        <w:t>являющегося</w:t>
      </w:r>
      <w:proofErr w:type="gramEnd"/>
      <w:r>
        <w:rPr>
          <w:rFonts w:ascii="Times New Roman CYR" w:eastAsia="Times New Roman CYR" w:hAnsi="Times New Roman CYR"/>
          <w:sz w:val="26"/>
          <w:szCs w:val="26"/>
        </w:rPr>
        <w:t xml:space="preserve"> юридическим лицом, могут находиться:</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имущество и финансовые средства, приобретенные в результате хозяйственной деятельности.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имущество и финансовые средства, переданные ТОС органами государственной власти, местного самоуправления, гражданами и организациями.</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5.3. Правом владения, пользования и распоряжения собственностью ТОС от имени населения обладают собрания, конференции граждан либо органы ТОС в соответствии с уставом ТОС.</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5.4. Условия и порядок выделения необходимых сре</w:t>
      </w:r>
      <w:proofErr w:type="gramStart"/>
      <w:r>
        <w:rPr>
          <w:rFonts w:ascii="Times New Roman CYR" w:eastAsia="Times New Roman CYR" w:hAnsi="Times New Roman CYR"/>
          <w:sz w:val="26"/>
          <w:szCs w:val="26"/>
        </w:rPr>
        <w:t>дств дл</w:t>
      </w:r>
      <w:proofErr w:type="gramEnd"/>
      <w:r>
        <w:rPr>
          <w:rFonts w:ascii="Times New Roman CYR" w:eastAsia="Times New Roman CYR" w:hAnsi="Times New Roman CYR"/>
          <w:sz w:val="26"/>
          <w:szCs w:val="26"/>
        </w:rPr>
        <w:t>я осуществления ТОС из бюджета муниципального округа, а также муниципального имущества определяются правовым актом, принимаемым Собранием депутатов муниципального округа.</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xml:space="preserve">5.5. По окончании финансового года органы ТОС </w:t>
      </w:r>
      <w:proofErr w:type="gramStart"/>
      <w:r>
        <w:rPr>
          <w:rFonts w:ascii="Times New Roman CYR" w:eastAsia="Times New Roman CYR" w:hAnsi="Times New Roman CYR"/>
          <w:sz w:val="26"/>
          <w:szCs w:val="26"/>
        </w:rPr>
        <w:t>отчитываются о</w:t>
      </w:r>
      <w:proofErr w:type="gramEnd"/>
      <w:r>
        <w:rPr>
          <w:rFonts w:ascii="Times New Roman CYR" w:eastAsia="Times New Roman CYR" w:hAnsi="Times New Roman CYR"/>
          <w:sz w:val="26"/>
          <w:szCs w:val="26"/>
        </w:rPr>
        <w:t xml:space="preserve"> финансовых результатах деятельности перед собранием, конференцией граждан.</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5.6. В случае использования имущества, бюджетных средств, переданных органами государственной власти и местного самоуправления, органами ТОС в соответствующие органы представляется отчет в порядке и сроки, установленные этими органами.</w:t>
      </w:r>
    </w:p>
    <w:p w:rsidR="00C45C78" w:rsidRDefault="00C45C78">
      <w:pPr>
        <w:rPr>
          <w:sz w:val="26"/>
          <w:szCs w:val="26"/>
        </w:rPr>
      </w:pPr>
    </w:p>
    <w:p w:rsidR="00C45C78" w:rsidRDefault="00C66E02">
      <w:pPr>
        <w:pStyle w:val="3"/>
        <w:rPr>
          <w:b/>
          <w:color w:val="auto"/>
          <w:sz w:val="26"/>
          <w:szCs w:val="26"/>
        </w:rPr>
      </w:pPr>
      <w:r>
        <w:rPr>
          <w:rFonts w:ascii="Times New Roman CYR" w:eastAsia="Times New Roman CYR" w:hAnsi="Times New Roman CYR"/>
          <w:b/>
          <w:color w:val="auto"/>
          <w:sz w:val="26"/>
          <w:szCs w:val="26"/>
        </w:rPr>
        <w:t>VI. Гарантии и ответственность ТОС</w:t>
      </w:r>
    </w:p>
    <w:p w:rsidR="00C45C78" w:rsidRDefault="00C45C78">
      <w:pPr>
        <w:rPr>
          <w:sz w:val="26"/>
          <w:szCs w:val="26"/>
        </w:rPr>
      </w:pP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6.1.</w:t>
      </w:r>
      <w:r>
        <w:rPr>
          <w:sz w:val="26"/>
          <w:szCs w:val="26"/>
        </w:rPr>
        <w:t> </w:t>
      </w:r>
      <w:r>
        <w:rPr>
          <w:rFonts w:ascii="Times New Roman CYR" w:eastAsia="Times New Roman CYR" w:hAnsi="Times New Roman CYR"/>
          <w:sz w:val="26"/>
          <w:szCs w:val="26"/>
        </w:rPr>
        <w:t>Органы местного самоуправления муниципального округа предоставляют органам ТОС необходимую для развития соответствующей территории информацию.</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6.2. Органы местного самоуправления муниципального округа содействуют становлению и развитию ТОС в соответствии с действующим законодательством.</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6.3. Органы ТОС несут ответственность за соблюдение настоящего Положения, устава ТОС, за исполнение заключенных договоров и соглашений по исполнению взятых на себя обязательств и полномочий.</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6.4. Ответственность органов ТОС перед гражданами наступает в случае нарушения этими органами действующего законодательства, настоящего Положения, устава ТОС, либо утраты этими органами доверия со стороны граждан. Основания и виды ответственности органов ТОС определяются действующим законодательством.</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 xml:space="preserve">6.5. Орган местного самоуправления муниципального округа вправе </w:t>
      </w:r>
      <w:r>
        <w:rPr>
          <w:rFonts w:ascii="Times New Roman CYR" w:eastAsia="Times New Roman CYR" w:hAnsi="Times New Roman CYR"/>
          <w:sz w:val="26"/>
          <w:szCs w:val="26"/>
        </w:rPr>
        <w:lastRenderedPageBreak/>
        <w:t xml:space="preserve">осуществлять </w:t>
      </w:r>
      <w:proofErr w:type="gramStart"/>
      <w:r>
        <w:rPr>
          <w:rFonts w:ascii="Times New Roman CYR" w:eastAsia="Times New Roman CYR" w:hAnsi="Times New Roman CYR"/>
          <w:sz w:val="26"/>
          <w:szCs w:val="26"/>
        </w:rPr>
        <w:t>контроль за</w:t>
      </w:r>
      <w:proofErr w:type="gramEnd"/>
      <w:r>
        <w:rPr>
          <w:rFonts w:ascii="Times New Roman CYR" w:eastAsia="Times New Roman CYR" w:hAnsi="Times New Roman CYR"/>
          <w:sz w:val="26"/>
          <w:szCs w:val="26"/>
        </w:rPr>
        <w:t xml:space="preserve"> использованием органами ТОС переданных бюджетных средств и имущества, приобретенного на указанные средства или переданного органом местного самоуправления муниципального округа.</w:t>
      </w:r>
    </w:p>
    <w:p w:rsidR="00C45C78" w:rsidRDefault="00C45C78">
      <w:pPr>
        <w:rPr>
          <w:sz w:val="26"/>
          <w:szCs w:val="26"/>
        </w:rPr>
      </w:pPr>
    </w:p>
    <w:p w:rsidR="00C45C78" w:rsidRDefault="00C66E02">
      <w:pPr>
        <w:jc w:val="center"/>
        <w:rPr>
          <w:b/>
          <w:sz w:val="26"/>
          <w:szCs w:val="26"/>
        </w:rPr>
      </w:pPr>
      <w:r>
        <w:rPr>
          <w:rFonts w:ascii="Times New Roman CYR" w:eastAsia="Times New Roman CYR" w:hAnsi="Times New Roman CYR"/>
          <w:b/>
          <w:sz w:val="26"/>
          <w:szCs w:val="26"/>
        </w:rPr>
        <w:t>VII. Прекращение осуществления ТОС</w:t>
      </w:r>
    </w:p>
    <w:p w:rsidR="00C45C78" w:rsidRDefault="00C45C78">
      <w:pPr>
        <w:rPr>
          <w:sz w:val="26"/>
          <w:szCs w:val="26"/>
        </w:rPr>
      </w:pPr>
    </w:p>
    <w:p w:rsidR="00C45C78" w:rsidRDefault="00C66E02">
      <w:pPr>
        <w:ind w:firstLine="559"/>
        <w:rPr>
          <w:sz w:val="26"/>
          <w:szCs w:val="26"/>
        </w:rPr>
      </w:pPr>
      <w:r>
        <w:rPr>
          <w:rFonts w:ascii="Times New Roman CYR" w:eastAsia="Times New Roman CYR" w:hAnsi="Times New Roman CYR"/>
          <w:sz w:val="26"/>
          <w:szCs w:val="26"/>
        </w:rPr>
        <w:t xml:space="preserve">7.1. Деятельность ТОС прекращается в соответствии с законодательством Российской Федерации на основании решения собрания, конференции граждан либо на основании решения </w:t>
      </w:r>
      <w:proofErr w:type="gramStart"/>
      <w:r>
        <w:rPr>
          <w:rFonts w:ascii="Times New Roman CYR" w:eastAsia="Times New Roman CYR" w:hAnsi="Times New Roman CYR"/>
          <w:sz w:val="26"/>
          <w:szCs w:val="26"/>
        </w:rPr>
        <w:t>суда</w:t>
      </w:r>
      <w:proofErr w:type="gramEnd"/>
      <w:r>
        <w:rPr>
          <w:rFonts w:ascii="Times New Roman CYR" w:eastAsia="Times New Roman CYR" w:hAnsi="Times New Roman CYR"/>
          <w:sz w:val="26"/>
          <w:szCs w:val="26"/>
        </w:rPr>
        <w:t xml:space="preserve"> в случае нарушения требований действующего законодательства Российской Федерации</w:t>
      </w:r>
      <w:r>
        <w:rPr>
          <w:sz w:val="26"/>
          <w:szCs w:val="26"/>
        </w:rPr>
        <w:t>.</w:t>
      </w:r>
    </w:p>
    <w:p w:rsidR="00C45C78" w:rsidRDefault="00C66E02">
      <w:pPr>
        <w:ind w:firstLine="559"/>
        <w:rPr>
          <w:rFonts w:ascii="Times New Roman CYR" w:eastAsia="Times New Roman CYR" w:hAnsi="Times New Roman CYR"/>
          <w:sz w:val="26"/>
          <w:szCs w:val="26"/>
        </w:rPr>
      </w:pPr>
      <w:r>
        <w:rPr>
          <w:rFonts w:ascii="Times New Roman CYR" w:eastAsia="Times New Roman CYR" w:hAnsi="Times New Roman CYR"/>
          <w:sz w:val="26"/>
          <w:szCs w:val="26"/>
        </w:rPr>
        <w:t>7.2. </w:t>
      </w:r>
      <w:proofErr w:type="gramStart"/>
      <w:r>
        <w:rPr>
          <w:rFonts w:ascii="Times New Roman CYR" w:eastAsia="Times New Roman CYR" w:hAnsi="Times New Roman CYR"/>
          <w:sz w:val="26"/>
          <w:szCs w:val="26"/>
        </w:rPr>
        <w:t>При ликвидации ТОС, являющегося юридическим лицом,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соответствии с решением суда.</w:t>
      </w:r>
      <w:proofErr w:type="gramEnd"/>
    </w:p>
    <w:p w:rsidR="00C45C78" w:rsidRDefault="00C45C78">
      <w:pPr>
        <w:rPr>
          <w:sz w:val="26"/>
          <w:szCs w:val="26"/>
        </w:rPr>
      </w:pPr>
    </w:p>
    <w:p w:rsidR="00C45C78" w:rsidRDefault="00C45C78">
      <w:pPr>
        <w:rPr>
          <w:sz w:val="26"/>
          <w:szCs w:val="26"/>
        </w:rPr>
      </w:pPr>
    </w:p>
    <w:p w:rsidR="00C45C78" w:rsidRDefault="00C45C78">
      <w:pPr>
        <w:rPr>
          <w:sz w:val="26"/>
          <w:szCs w:val="26"/>
        </w:rPr>
      </w:pPr>
    </w:p>
    <w:p w:rsidR="00C45C78" w:rsidRDefault="00C45C78">
      <w:pPr>
        <w:rPr>
          <w:sz w:val="26"/>
          <w:szCs w:val="26"/>
        </w:rPr>
      </w:pPr>
    </w:p>
    <w:p w:rsidR="00C45C78" w:rsidRDefault="00C45C78" w:rsidP="00122FA5">
      <w:pPr>
        <w:ind w:firstLine="0"/>
        <w:rPr>
          <w:sz w:val="26"/>
          <w:szCs w:val="26"/>
        </w:rPr>
      </w:pPr>
    </w:p>
    <w:p w:rsidR="00C45C78" w:rsidRDefault="00C45C78">
      <w:pPr>
        <w:rPr>
          <w:sz w:val="26"/>
          <w:szCs w:val="26"/>
        </w:rPr>
      </w:pPr>
    </w:p>
    <w:p w:rsidR="00C45C78" w:rsidRDefault="00C45C78">
      <w:pPr>
        <w:rPr>
          <w:sz w:val="26"/>
          <w:szCs w:val="26"/>
        </w:rPr>
      </w:pPr>
    </w:p>
    <w:p w:rsidR="00C45C78" w:rsidRDefault="00C45C78">
      <w:pPr>
        <w:rPr>
          <w:sz w:val="26"/>
          <w:szCs w:val="26"/>
        </w:rPr>
      </w:pPr>
    </w:p>
    <w:p w:rsidR="00C45C78" w:rsidRPr="006B77A9" w:rsidRDefault="00C66E02">
      <w:pPr>
        <w:ind w:firstLine="698"/>
        <w:jc w:val="right"/>
        <w:rPr>
          <w:rFonts w:eastAsia="Times New Roman CYR" w:cs="Times New Roman"/>
          <w:sz w:val="26"/>
          <w:szCs w:val="26"/>
        </w:rPr>
      </w:pPr>
      <w:r w:rsidRPr="006B77A9">
        <w:rPr>
          <w:rFonts w:eastAsia="Times New Roman CYR" w:cs="Times New Roman"/>
          <w:sz w:val="26"/>
          <w:szCs w:val="26"/>
        </w:rPr>
        <w:t xml:space="preserve">Приложение </w:t>
      </w:r>
      <w:r w:rsidR="006B77A9" w:rsidRPr="006B77A9">
        <w:rPr>
          <w:rFonts w:eastAsia="Times New Roman CYR" w:cs="Times New Roman"/>
          <w:sz w:val="26"/>
          <w:szCs w:val="26"/>
        </w:rPr>
        <w:t>№</w:t>
      </w:r>
      <w:r w:rsidRPr="006B77A9">
        <w:rPr>
          <w:rFonts w:eastAsia="Times New Roman CYR" w:cs="Times New Roman"/>
          <w:sz w:val="26"/>
          <w:szCs w:val="26"/>
        </w:rPr>
        <w:t> 2</w:t>
      </w:r>
    </w:p>
    <w:p w:rsidR="00C45C78" w:rsidRPr="006B77A9" w:rsidRDefault="00C66E02">
      <w:pPr>
        <w:ind w:firstLine="698"/>
        <w:jc w:val="right"/>
        <w:rPr>
          <w:rFonts w:cs="Times New Roman"/>
          <w:sz w:val="26"/>
          <w:szCs w:val="26"/>
        </w:rPr>
      </w:pPr>
      <w:r w:rsidRPr="006B77A9">
        <w:rPr>
          <w:rFonts w:eastAsia="Times New Roman CYR" w:cs="Times New Roman"/>
          <w:sz w:val="26"/>
          <w:szCs w:val="26"/>
        </w:rPr>
        <w:t>к решению Собрания депутатов</w:t>
      </w:r>
    </w:p>
    <w:p w:rsidR="00C45C78" w:rsidRPr="006B77A9" w:rsidRDefault="00C66E02">
      <w:pPr>
        <w:ind w:firstLine="698"/>
        <w:jc w:val="right"/>
        <w:rPr>
          <w:rFonts w:cs="Times New Roman"/>
          <w:sz w:val="26"/>
          <w:szCs w:val="26"/>
        </w:rPr>
      </w:pPr>
      <w:r w:rsidRPr="006B77A9">
        <w:rPr>
          <w:rFonts w:eastAsia="Times New Roman CYR" w:cs="Times New Roman"/>
          <w:sz w:val="26"/>
          <w:szCs w:val="26"/>
        </w:rPr>
        <w:t>Яльчикского  муниципального округа</w:t>
      </w:r>
    </w:p>
    <w:p w:rsidR="00C45C78" w:rsidRPr="006B77A9" w:rsidRDefault="00C66E02">
      <w:pPr>
        <w:ind w:firstLine="698"/>
        <w:jc w:val="right"/>
        <w:rPr>
          <w:rFonts w:cs="Times New Roman"/>
          <w:sz w:val="26"/>
          <w:szCs w:val="26"/>
        </w:rPr>
      </w:pPr>
      <w:r w:rsidRPr="006B77A9">
        <w:rPr>
          <w:rFonts w:eastAsia="Times New Roman CYR" w:cs="Times New Roman"/>
          <w:sz w:val="26"/>
          <w:szCs w:val="26"/>
        </w:rPr>
        <w:t>Чувашской Республики</w:t>
      </w:r>
    </w:p>
    <w:p w:rsidR="00C45C78" w:rsidRPr="006B77A9" w:rsidRDefault="00C66E02">
      <w:pPr>
        <w:ind w:firstLine="698"/>
        <w:jc w:val="right"/>
        <w:rPr>
          <w:rFonts w:cs="Times New Roman"/>
          <w:sz w:val="26"/>
          <w:szCs w:val="26"/>
        </w:rPr>
      </w:pPr>
      <w:r w:rsidRPr="006B77A9">
        <w:rPr>
          <w:rFonts w:eastAsia="Times New Roman CYR" w:cs="Times New Roman"/>
          <w:sz w:val="26"/>
          <w:szCs w:val="26"/>
        </w:rPr>
        <w:t xml:space="preserve">от </w:t>
      </w:r>
      <w:r w:rsidR="00122FA5">
        <w:rPr>
          <w:rFonts w:eastAsia="Times New Roman CYR" w:cs="Times New Roman"/>
          <w:sz w:val="26"/>
          <w:szCs w:val="26"/>
        </w:rPr>
        <w:t>22 ноября 2022 г.</w:t>
      </w:r>
      <w:r w:rsidRPr="006B77A9">
        <w:rPr>
          <w:rFonts w:eastAsia="Times New Roman CYR" w:cs="Times New Roman"/>
          <w:sz w:val="26"/>
          <w:szCs w:val="26"/>
        </w:rPr>
        <w:t xml:space="preserve"> </w:t>
      </w:r>
      <w:r w:rsidR="006B77A9" w:rsidRPr="006B77A9">
        <w:rPr>
          <w:rFonts w:eastAsia="Times New Roman CYR" w:cs="Times New Roman"/>
          <w:sz w:val="26"/>
          <w:szCs w:val="26"/>
        </w:rPr>
        <w:t>№</w:t>
      </w:r>
      <w:r w:rsidRPr="006B77A9">
        <w:rPr>
          <w:rFonts w:eastAsia="Times New Roman CYR" w:cs="Times New Roman"/>
          <w:sz w:val="26"/>
          <w:szCs w:val="26"/>
        </w:rPr>
        <w:t> </w:t>
      </w:r>
      <w:r w:rsidR="00122FA5">
        <w:rPr>
          <w:rFonts w:eastAsia="Times New Roman CYR" w:cs="Times New Roman"/>
          <w:sz w:val="26"/>
          <w:szCs w:val="26"/>
        </w:rPr>
        <w:t>4/10-с</w:t>
      </w:r>
      <w:bookmarkStart w:id="0" w:name="_GoBack"/>
      <w:bookmarkEnd w:id="0"/>
    </w:p>
    <w:p w:rsidR="00C45C78" w:rsidRPr="006B77A9" w:rsidRDefault="00C45C78">
      <w:pPr>
        <w:rPr>
          <w:rFonts w:cs="Times New Roman"/>
          <w:sz w:val="26"/>
          <w:szCs w:val="26"/>
        </w:rPr>
      </w:pPr>
    </w:p>
    <w:p w:rsidR="00C45C78" w:rsidRDefault="00C66E02">
      <w:pPr>
        <w:pStyle w:val="3"/>
        <w:rPr>
          <w:b/>
          <w:color w:val="auto"/>
          <w:sz w:val="26"/>
          <w:szCs w:val="26"/>
        </w:rPr>
      </w:pPr>
      <w:r>
        <w:rPr>
          <w:rFonts w:ascii="Times New Roman CYR" w:eastAsia="Times New Roman CYR" w:hAnsi="Times New Roman CYR"/>
          <w:b/>
          <w:color w:val="auto"/>
          <w:sz w:val="26"/>
          <w:szCs w:val="26"/>
        </w:rPr>
        <w:t>Примерный устав</w:t>
      </w:r>
    </w:p>
    <w:p w:rsidR="00C45C78" w:rsidRDefault="00C66E02">
      <w:pPr>
        <w:pStyle w:val="3"/>
        <w:rPr>
          <w:b/>
          <w:color w:val="auto"/>
          <w:sz w:val="26"/>
          <w:szCs w:val="26"/>
        </w:rPr>
      </w:pPr>
      <w:r>
        <w:rPr>
          <w:rFonts w:ascii="Times New Roman CYR" w:eastAsia="Times New Roman CYR" w:hAnsi="Times New Roman CYR"/>
          <w:b/>
          <w:color w:val="auto"/>
          <w:sz w:val="26"/>
          <w:szCs w:val="26"/>
        </w:rPr>
        <w:t>территориального общественного самоуправления</w:t>
      </w:r>
    </w:p>
    <w:p w:rsidR="00C45C78" w:rsidRDefault="00C45C78">
      <w:pPr>
        <w:rPr>
          <w:sz w:val="26"/>
          <w:szCs w:val="26"/>
        </w:rPr>
      </w:pPr>
    </w:p>
    <w:p w:rsidR="00C45C78" w:rsidRDefault="00C66E02">
      <w:pPr>
        <w:pStyle w:val="a8"/>
        <w:ind w:left="567" w:firstLine="720"/>
        <w:jc w:val="center"/>
        <w:rPr>
          <w:rFonts w:cs="Times New Roman"/>
          <w:b/>
          <w:sz w:val="26"/>
          <w:szCs w:val="26"/>
        </w:rPr>
      </w:pPr>
      <w:proofErr w:type="gramStart"/>
      <w:r>
        <w:rPr>
          <w:rFonts w:cs="Times New Roman"/>
          <w:b/>
          <w:sz w:val="26"/>
          <w:szCs w:val="26"/>
          <w:lang w:val="en-US"/>
        </w:rPr>
        <w:t>I</w:t>
      </w:r>
      <w:r>
        <w:rPr>
          <w:rFonts w:cs="Times New Roman"/>
          <w:b/>
          <w:sz w:val="26"/>
          <w:szCs w:val="26"/>
        </w:rPr>
        <w:t xml:space="preserve">. </w:t>
      </w:r>
      <w:r>
        <w:rPr>
          <w:rFonts w:ascii="Calibri" w:eastAsia="Calibri" w:hAnsi="Calibri" w:cs="Times New Roman"/>
          <w:sz w:val="26"/>
          <w:szCs w:val="26"/>
        </w:rPr>
        <w:t xml:space="preserve"> </w:t>
      </w:r>
      <w:r>
        <w:rPr>
          <w:rFonts w:cs="Times New Roman"/>
          <w:b/>
          <w:sz w:val="26"/>
          <w:szCs w:val="26"/>
        </w:rPr>
        <w:t>Общие</w:t>
      </w:r>
      <w:proofErr w:type="gramEnd"/>
      <w:r>
        <w:rPr>
          <w:rFonts w:cs="Times New Roman"/>
          <w:b/>
          <w:sz w:val="26"/>
          <w:szCs w:val="26"/>
        </w:rPr>
        <w:t xml:space="preserve"> положения</w:t>
      </w:r>
    </w:p>
    <w:p w:rsidR="00C45C78" w:rsidRDefault="00C45C78">
      <w:pPr>
        <w:pStyle w:val="a8"/>
        <w:ind w:left="927" w:firstLine="720"/>
        <w:jc w:val="both"/>
        <w:rPr>
          <w:rFonts w:cs="Times New Roman"/>
          <w:sz w:val="24"/>
          <w:szCs w:val="24"/>
        </w:rPr>
      </w:pPr>
    </w:p>
    <w:p w:rsidR="00C45C78" w:rsidRDefault="00C66E02">
      <w:pPr>
        <w:pStyle w:val="a8"/>
        <w:numPr>
          <w:ilvl w:val="1"/>
          <w:numId w:val="1"/>
        </w:numPr>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Общественная организация территориального общественного самоуправления «___________»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населенного пункта ______________</w:t>
      </w:r>
      <w:r>
        <w:rPr>
          <w:rFonts w:ascii="Times New Roman CYR" w:eastAsia="Times New Roman CYR" w:hAnsi="Times New Roman CYR"/>
          <w:i/>
          <w:sz w:val="26"/>
          <w:szCs w:val="26"/>
        </w:rPr>
        <w:t>(наименование)</w:t>
      </w:r>
      <w:r>
        <w:rPr>
          <w:rFonts w:ascii="Times New Roman CYR" w:eastAsia="Times New Roman CYR" w:hAnsi="Times New Roman CYR"/>
          <w:sz w:val="26"/>
          <w:szCs w:val="26"/>
        </w:rPr>
        <w:t xml:space="preserve"> муниципального округа Чувашской Республики (далее – ТОС «___________») - самоорганизация граждан по месту их жительства </w:t>
      </w:r>
      <w:proofErr w:type="gramStart"/>
      <w:r>
        <w:rPr>
          <w:rFonts w:ascii="Times New Roman CYR" w:eastAsia="Times New Roman CYR" w:hAnsi="Times New Roman CYR"/>
          <w:sz w:val="26"/>
          <w:szCs w:val="26"/>
        </w:rPr>
        <w:t>на части территории</w:t>
      </w:r>
      <w:proofErr w:type="gramEnd"/>
      <w:r>
        <w:rPr>
          <w:rFonts w:ascii="Times New Roman CYR" w:eastAsia="Times New Roman CYR" w:hAnsi="Times New Roman CYR"/>
          <w:sz w:val="26"/>
          <w:szCs w:val="26"/>
        </w:rPr>
        <w:t xml:space="preserve"> ______________округа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C45C78" w:rsidRDefault="00C66E02">
      <w:pPr>
        <w:pStyle w:val="a8"/>
        <w:numPr>
          <w:ilvl w:val="1"/>
          <w:numId w:val="1"/>
        </w:numPr>
        <w:ind w:firstLine="567"/>
        <w:jc w:val="both"/>
        <w:rPr>
          <w:rFonts w:ascii="Times New Roman CYR" w:eastAsia="Times New Roman CYR" w:hAnsi="Times New Roman CYR"/>
          <w:sz w:val="26"/>
          <w:szCs w:val="26"/>
        </w:rPr>
      </w:pPr>
      <w:proofErr w:type="gramStart"/>
      <w:r>
        <w:rPr>
          <w:rFonts w:ascii="Times New Roman CYR" w:eastAsia="Times New Roman CYR" w:hAnsi="Times New Roman CYR"/>
          <w:sz w:val="26"/>
          <w:szCs w:val="26"/>
        </w:rPr>
        <w:t xml:space="preserve">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создается и действует в соответствии с Европейской хартией местного самоуправления, </w:t>
      </w:r>
      <w:hyperlink r:id="rId14">
        <w:r>
          <w:rPr>
            <w:rFonts w:ascii="Times New Roman CYR" w:eastAsia="Times New Roman CYR" w:hAnsi="Times New Roman CYR"/>
            <w:sz w:val="26"/>
            <w:szCs w:val="26"/>
          </w:rPr>
          <w:t>Конституцией Российской Федерации</w:t>
        </w:r>
      </w:hyperlink>
      <w:r>
        <w:rPr>
          <w:rFonts w:ascii="Times New Roman CYR" w:eastAsia="Times New Roman CYR" w:hAnsi="Times New Roman CYR"/>
          <w:sz w:val="26"/>
          <w:szCs w:val="26"/>
        </w:rPr>
        <w:t xml:space="preserve">, Гражданским кодексом Российской Федерации, </w:t>
      </w:r>
      <w:hyperlink r:id="rId15">
        <w:r>
          <w:rPr>
            <w:rFonts w:ascii="Times New Roman CYR" w:eastAsia="Times New Roman CYR" w:hAnsi="Times New Roman CYR"/>
            <w:sz w:val="26"/>
            <w:szCs w:val="26"/>
          </w:rPr>
          <w:t>Федеральным законом</w:t>
        </w:r>
      </w:hyperlink>
      <w:r>
        <w:rPr>
          <w:rFonts w:ascii="Times New Roman CYR" w:eastAsia="Times New Roman CYR" w:hAnsi="Times New Roman CYR"/>
          <w:sz w:val="26"/>
          <w:szCs w:val="26"/>
        </w:rPr>
        <w:t xml:space="preserve"> от 06 октября 2003 г. № 131-ФЗ «Об общих принципах организации местного самоуправления в Российской Федерации», </w:t>
      </w:r>
      <w:r>
        <w:rPr>
          <w:rFonts w:ascii="Times New Roman CYR" w:hAnsi="Times New Roman CYR"/>
          <w:bCs/>
          <w:sz w:val="26"/>
          <w:szCs w:val="26"/>
        </w:rPr>
        <w:t xml:space="preserve">Федеральным законом от 19.05.1995 № 82-ФЗ "Об </w:t>
      </w:r>
      <w:r>
        <w:rPr>
          <w:rFonts w:ascii="Times New Roman CYR" w:hAnsi="Times New Roman CYR"/>
          <w:bCs/>
          <w:sz w:val="26"/>
          <w:szCs w:val="26"/>
        </w:rPr>
        <w:lastRenderedPageBreak/>
        <w:t>общественных объединениях",</w:t>
      </w:r>
      <w:r>
        <w:rPr>
          <w:rFonts w:ascii="Times New Roman CYR" w:hAnsi="Times New Roman CYR"/>
          <w:b/>
          <w:bCs/>
          <w:sz w:val="26"/>
          <w:szCs w:val="26"/>
        </w:rPr>
        <w:t xml:space="preserve"> </w:t>
      </w:r>
      <w:r>
        <w:rPr>
          <w:rFonts w:ascii="Times New Roman CYR" w:eastAsia="Times New Roman CYR" w:hAnsi="Times New Roman CYR"/>
          <w:sz w:val="26"/>
          <w:szCs w:val="26"/>
        </w:rPr>
        <w:t xml:space="preserve"> Федеральным законом от 12 января 1996 г. № 7-ФЗ «О некоммерческих организациях», Конституцией Чувашской Республики, Законом</w:t>
      </w:r>
      <w:proofErr w:type="gramEnd"/>
      <w:r>
        <w:rPr>
          <w:rFonts w:ascii="Times New Roman CYR" w:eastAsia="Times New Roman CYR" w:hAnsi="Times New Roman CYR"/>
          <w:sz w:val="26"/>
          <w:szCs w:val="26"/>
        </w:rPr>
        <w:t xml:space="preserve"> Чувашской Республики от 18 октября 2004 г. № 19 «Об организации местного самоуправления в Чувашской Республике» и Уставом _________ муниципального округа Чувашской Республики, а также настоящим Уставом.</w:t>
      </w:r>
    </w:p>
    <w:p w:rsidR="00C45C78" w:rsidRDefault="00C66E02">
      <w:pPr>
        <w:pStyle w:val="a8"/>
        <w:numPr>
          <w:ilvl w:val="1"/>
          <w:numId w:val="1"/>
        </w:numPr>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Основными принципами осуществления 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_________ </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xml:space="preserve">,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_________ </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w:t>
      </w:r>
    </w:p>
    <w:p w:rsidR="00C45C78" w:rsidRDefault="00C66E02">
      <w:pPr>
        <w:pStyle w:val="a8"/>
        <w:numPr>
          <w:ilvl w:val="1"/>
          <w:numId w:val="1"/>
        </w:numPr>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Полное наименование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на русском языке: Общественная организация территориального общественного самоуправления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населенного пункта муниципального округа Чувашской Республики.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Сокращенное наименование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на русском языке: ТОС «________» </w:t>
      </w:r>
      <w:r>
        <w:rPr>
          <w:rFonts w:ascii="Times New Roman CYR" w:eastAsia="Times New Roman CYR" w:hAnsi="Times New Roman CYR"/>
          <w:i/>
          <w:sz w:val="26"/>
          <w:szCs w:val="26"/>
        </w:rPr>
        <w:t>(наименование ТОС).</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Организационно-правовая форма – общественная организация.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1.5 Адрес (местонахождение)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_____________________________________________________________________</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1.6.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Pr>
          <w:rFonts w:ascii="Times New Roman CYR" w:eastAsia="Times New Roman CYR" w:hAnsi="Times New Roman CYR"/>
          <w:sz w:val="26"/>
          <w:szCs w:val="26"/>
        </w:rPr>
        <w:t>нести обязанности</w:t>
      </w:r>
      <w:proofErr w:type="gramEnd"/>
      <w:r>
        <w:rPr>
          <w:rFonts w:ascii="Times New Roman CYR" w:eastAsia="Times New Roman CYR" w:hAnsi="Times New Roman CYR"/>
          <w:sz w:val="26"/>
          <w:szCs w:val="26"/>
        </w:rPr>
        <w:t>, быть истцом и ответчиком в суде.</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1.7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1.8. </w:t>
      </w:r>
      <w:proofErr w:type="gramStart"/>
      <w:r>
        <w:rPr>
          <w:rFonts w:ascii="Times New Roman CYR" w:eastAsia="Times New Roman CYR" w:hAnsi="Times New Roman CYR"/>
          <w:sz w:val="26"/>
          <w:szCs w:val="26"/>
        </w:rPr>
        <w:t xml:space="preserve">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создан на неопределенный срок.</w:t>
      </w:r>
      <w:proofErr w:type="gramEnd"/>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II. Территория деятельности ТОС «_________»</w:t>
      </w:r>
      <w:r>
        <w:rPr>
          <w:rFonts w:ascii="Times New Roman CYR" w:eastAsia="Times New Roman CYR" w:hAnsi="Times New Roman CYR"/>
          <w:i/>
          <w:sz w:val="26"/>
          <w:szCs w:val="26"/>
        </w:rPr>
        <w:t>(наименование ТОС)</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2.1. Граница 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охватывает территорию жилых домов, расположенных на улицах ______________населенного пункта _______________  Чувашской Республики: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_______________________________________________ (наименование улицы);</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В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входят следующие дома: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_________________ №№ 1, 2, 3, 4….;</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_________________ №№ 1, 2, 3, 4….;</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 _________________ №№ 1, 2, 3, 4…..  </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2.2. Границы территории, на которой осуществляет деятельность ТОС, установлены решением Собрания депутатов ___________округа Чувашской Республики от ________ года № _____.</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i/>
          <w:sz w:val="26"/>
          <w:szCs w:val="26"/>
        </w:rPr>
      </w:pPr>
      <w:r>
        <w:rPr>
          <w:rFonts w:ascii="Times New Roman CYR" w:eastAsia="Times New Roman CYR" w:hAnsi="Times New Roman CYR"/>
          <w:sz w:val="26"/>
          <w:szCs w:val="26"/>
        </w:rPr>
        <w:t xml:space="preserve">III. Право граждан на осуществление ТОС «________» </w:t>
      </w:r>
      <w:r>
        <w:rPr>
          <w:rFonts w:ascii="Times New Roman CYR" w:eastAsia="Times New Roman CYR" w:hAnsi="Times New Roman CYR"/>
          <w:i/>
          <w:sz w:val="26"/>
          <w:szCs w:val="26"/>
        </w:rPr>
        <w:t>(наименование ТОС).</w:t>
      </w:r>
    </w:p>
    <w:p w:rsidR="00C45C78" w:rsidRDefault="00C45C78">
      <w:pPr>
        <w:pStyle w:val="a8"/>
        <w:ind w:firstLine="567"/>
        <w:jc w:val="center"/>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3.1. В осуществлении 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участвуют граждане Российской Федерации, проживающие на территории 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в населенном пункте ___________ муниципального округа Чувашской Республики, достигшие шестнадцатилетнего возраста.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3.2. Гражданин, достигший шестнадцатилетнего  возраста, проживающий на территории 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имеет право быть инициатором и участвовать  в учреждении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принимать участие в собраниях (конференциях) граждан, проводимых  территориальным общественным самоуправлением</w:t>
      </w:r>
      <w:r>
        <w:rPr>
          <w:rFonts w:ascii="Calibri" w:eastAsia="Calibri" w:hAnsi="Calibri" w:cs="Times New Roman"/>
          <w:sz w:val="26"/>
          <w:szCs w:val="26"/>
          <w:lang w:eastAsia="en-US"/>
        </w:rPr>
        <w:t xml:space="preserve"> </w:t>
      </w:r>
      <w:r>
        <w:rPr>
          <w:rFonts w:ascii="Times New Roman CYR" w:eastAsia="Times New Roman CYR" w:hAnsi="Times New Roman CYR"/>
          <w:sz w:val="26"/>
          <w:szCs w:val="26"/>
        </w:rPr>
        <w:t xml:space="preserve">избирать и быть избранным в органы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45C78">
      <w:pPr>
        <w:pStyle w:val="a8"/>
        <w:ind w:firstLine="567"/>
        <w:jc w:val="both"/>
        <w:rPr>
          <w:rFonts w:ascii="Times New Roman CYR" w:eastAsia="Times New Roman CYR" w:hAnsi="Times New Roman CYR"/>
          <w:sz w:val="26"/>
          <w:szCs w:val="26"/>
        </w:rPr>
      </w:pPr>
    </w:p>
    <w:p w:rsidR="00C45C78" w:rsidRDefault="00C45C78">
      <w:pPr>
        <w:pStyle w:val="a8"/>
        <w:ind w:firstLine="567"/>
        <w:jc w:val="center"/>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IV. Цели, задачи, формы и основные направления</w:t>
      </w: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 xml:space="preserve">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45C78">
      <w:pPr>
        <w:pStyle w:val="a8"/>
        <w:ind w:firstLine="567"/>
        <w:jc w:val="center"/>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4.1. Основной целью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является самостоятельное и под свою ответственность осуществление гражданами собственных инициатив по вопросам местного значения.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4.2. Основными задачами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являются: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 создание условий для комфортного проживания граждан;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 представление интересов населения;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изучение потребностей жителей;</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обеспечение исполнения решений, принятых на конференциях (собраниях).</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4.3. Формами осуществления 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являются проводимые не реже одного раза в год конференции (собрания граждан), а также заседания Совета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и организуемые ими мероприятия.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4.4. В соответствии с решением граждан к основным  направлениям деятельности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относятся: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 защита прав и законных интересов жителей, проживающих на территории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2) содействие в проведении акций милосердия и благотворительности органом местного самоуправления ___________ муниципального округа, благотворительными фондами, гражданами и их объединениями, участие в распределении гуманитарной и иной помощи;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3) в установленном законом порядке оказание содействия правоохранительным органам в поддержании общественного порядка на территории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4) работа с детьми и подростками, в том числе:</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а) содействие в организации труда и отдыха в каникулярное время;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lastRenderedPageBreak/>
        <w:t xml:space="preserve">б) содействие в организации детских клубов на  территории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5) внесение предложений в орган местного самоуправления 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xml:space="preserve">, по вопросам, затрагивающим интересы граждан,  по использованию земельных участков на территории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 внесение предложений в орган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7) общественный контроль за санитарно-эпидемиологической, экологической обстановкой и пожарной безопасностью;</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8) организация участия населения в общественных мероприятиях по обеспечению сохранности жилищного фонда, благоустройству  территории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9) информирование населения о решениях органа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xml:space="preserve">, принятых по предложению или при участии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и других решениях;</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10) подготовка и  внесение предложений в планы и программы комплексного социально-экономического  развития органа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11) внесение в орган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12) иные направления деятельности, не противоречащие действующему законодательству и служащие достижению уставных целей.</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i/>
          <w:sz w:val="26"/>
          <w:szCs w:val="26"/>
        </w:rPr>
      </w:pPr>
      <w:r>
        <w:rPr>
          <w:rFonts w:ascii="Times New Roman CYR" w:eastAsia="Times New Roman CYR" w:hAnsi="Times New Roman CYR"/>
          <w:sz w:val="26"/>
          <w:szCs w:val="26"/>
        </w:rPr>
        <w:t xml:space="preserve">V. Членство в ТОС «________» </w:t>
      </w:r>
      <w:r>
        <w:rPr>
          <w:rFonts w:ascii="Times New Roman CYR" w:eastAsia="Times New Roman CYR" w:hAnsi="Times New Roman CYR"/>
          <w:i/>
          <w:sz w:val="26"/>
          <w:szCs w:val="26"/>
        </w:rPr>
        <w:t>(наименование ТОС)</w:t>
      </w:r>
    </w:p>
    <w:p w:rsidR="00C45C78" w:rsidRDefault="00C45C78">
      <w:pPr>
        <w:pStyle w:val="a8"/>
        <w:ind w:firstLine="567"/>
        <w:jc w:val="center"/>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5.1. Учредители ТОС «________»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 приобретают членство после принятия решения о создании ТОС. После создания ТОС «________»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 в члены принимаются физические лица в порядке, определенном Уставом.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5.3. Члены организации имеют равные права и </w:t>
      </w:r>
      <w:proofErr w:type="gramStart"/>
      <w:r>
        <w:rPr>
          <w:rFonts w:ascii="Times New Roman CYR" w:eastAsia="Times New Roman CYR" w:hAnsi="Times New Roman CYR"/>
          <w:sz w:val="26"/>
          <w:szCs w:val="26"/>
        </w:rPr>
        <w:t>несут равные обязанности</w:t>
      </w:r>
      <w:proofErr w:type="gramEnd"/>
      <w:r>
        <w:rPr>
          <w:rFonts w:ascii="Times New Roman CYR" w:eastAsia="Times New Roman CYR" w:hAnsi="Times New Roman CYR"/>
          <w:sz w:val="26"/>
          <w:szCs w:val="26"/>
        </w:rPr>
        <w:t xml:space="preserve">, вправе избирать и быть избранными в руководящие и контрольно-ревизионные органы ТОС «________»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45C78">
      <w:pPr>
        <w:pStyle w:val="a8"/>
        <w:ind w:firstLine="567"/>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VI. Порядок проведения Конференции, их полномочия, порядок принятия решений</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 Органы управления ТОС «________» </w:t>
      </w:r>
      <w:r>
        <w:rPr>
          <w:rFonts w:ascii="Times New Roman CYR" w:eastAsia="Times New Roman CYR" w:hAnsi="Times New Roman CYR"/>
          <w:i/>
          <w:sz w:val="26"/>
          <w:szCs w:val="26"/>
        </w:rPr>
        <w:t>(наименование ТОС)</w:t>
      </w:r>
      <w:proofErr w:type="gramStart"/>
      <w:r>
        <w:rPr>
          <w:rFonts w:ascii="Times New Roman CYR" w:eastAsia="Times New Roman CYR" w:hAnsi="Times New Roman CYR"/>
          <w:i/>
          <w:sz w:val="26"/>
          <w:szCs w:val="26"/>
        </w:rPr>
        <w:t xml:space="preserve"> </w:t>
      </w:r>
      <w:r>
        <w:rPr>
          <w:rFonts w:ascii="Times New Roman CYR" w:eastAsia="Times New Roman CYR" w:hAnsi="Times New Roman CYR"/>
          <w:sz w:val="26"/>
          <w:szCs w:val="26"/>
        </w:rPr>
        <w:t>:</w:t>
      </w:r>
      <w:proofErr w:type="gramEnd"/>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lastRenderedPageBreak/>
        <w:t xml:space="preserve">6.1. Высшим органом управления ТОС «________»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  является конференция (собрание граждан). Если на территории деятельности ТОС «________»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проживает более ______ граждан, достигших 16-летнего возраста, полномочия граждан могут осуществляться конференцией граждан, а если менее _____ граждан – собрание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6.2. Коллегиальным органом ТОС «________»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является  Совет.</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6.3. Единоличным исполнительным органом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 является Председатель.</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6.4. Конференция (собрание граждан) может созываться Советом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или инициативной группой граждан по мере необходимости, но не реже одного раза в год.</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6.5. В случае созыва конференции (собрания граждан) инициативной группой граждан, численность такой группы не может быть менее ____% от числа жителей территории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Конференция (собрание граждан), созванное инициативной группой граждан, проводится не </w:t>
      </w:r>
      <w:proofErr w:type="gramStart"/>
      <w:r>
        <w:rPr>
          <w:rFonts w:ascii="Times New Roman CYR" w:eastAsia="Times New Roman CYR" w:hAnsi="Times New Roman CYR"/>
          <w:sz w:val="26"/>
          <w:szCs w:val="26"/>
        </w:rPr>
        <w:t>позднее</w:t>
      </w:r>
      <w:proofErr w:type="gramEnd"/>
      <w:r>
        <w:rPr>
          <w:rFonts w:ascii="Times New Roman CYR" w:eastAsia="Times New Roman CYR" w:hAnsi="Times New Roman CYR"/>
          <w:sz w:val="26"/>
          <w:szCs w:val="26"/>
        </w:rPr>
        <w:t xml:space="preserve"> чем за 30 дней со дня письменного обращения инициативной группы в Совет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6.6. Орган местного самоуправления ________</w:t>
      </w:r>
      <w:r>
        <w:rPr>
          <w:rFonts w:ascii="Times New Roman CYR" w:eastAsia="Times New Roman CYR" w:hAnsi="Times New Roman CYR"/>
          <w:i/>
          <w:sz w:val="26"/>
          <w:szCs w:val="26"/>
        </w:rPr>
        <w:t xml:space="preserve">(наименование МО) </w:t>
      </w:r>
      <w:r>
        <w:rPr>
          <w:rFonts w:ascii="Times New Roman CYR" w:eastAsia="Times New Roman CYR" w:hAnsi="Times New Roman CYR"/>
          <w:sz w:val="26"/>
          <w:szCs w:val="26"/>
        </w:rPr>
        <w:t xml:space="preserve">и граждане, проживающие на территории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уведомляются  о  проведении конференции (собрания граждан) не позднее, чем за _____ рабочих дней до дня проведения конференции (собрания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6.7. К исключительным полномочиям конференции (собрания граждан), осуществляющих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относятся: </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6.8. К исключительным полномочиям собрания, конференции граждан, осуществляющих территориальное общественное самоуправление, относятся:</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установление структуры органов ТОС;</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принятие устава территориального общественного самоуправления, внесение в него изменений и дополнений;</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избрание органов территориального общественного самоуправления;</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определение основных направлений деятельности территориального общественного самоуправления;</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утверждение сметы доходов и расходов территориального общественного самоуправления и отчет</w:t>
      </w:r>
      <w:proofErr w:type="gramStart"/>
      <w:r>
        <w:rPr>
          <w:rFonts w:ascii="Times New Roman CYR" w:eastAsia="Times New Roman CYR" w:hAnsi="Times New Roman CYR"/>
          <w:sz w:val="26"/>
          <w:szCs w:val="26"/>
        </w:rPr>
        <w:t>а о ее</w:t>
      </w:r>
      <w:proofErr w:type="gramEnd"/>
      <w:r>
        <w:rPr>
          <w:rFonts w:ascii="Times New Roman CYR" w:eastAsia="Times New Roman CYR" w:hAnsi="Times New Roman CYR"/>
          <w:sz w:val="26"/>
          <w:szCs w:val="26"/>
        </w:rPr>
        <w:t xml:space="preserve"> исполнении;</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рассмотрение и утверждение отчетов о деятельности органов территориального общественного самоуправления;</w:t>
      </w:r>
    </w:p>
    <w:p w:rsidR="00C45C78" w:rsidRDefault="00C66E02">
      <w:pPr>
        <w:widowControl/>
        <w:ind w:firstLine="539"/>
        <w:rPr>
          <w:rFonts w:ascii="Times New Roman CYR" w:eastAsia="Times New Roman CYR" w:hAnsi="Times New Roman CYR"/>
          <w:sz w:val="26"/>
          <w:szCs w:val="26"/>
        </w:rPr>
      </w:pPr>
      <w:r>
        <w:rPr>
          <w:rFonts w:ascii="Times New Roman CYR" w:eastAsia="Times New Roman CYR" w:hAnsi="Times New Roman CYR"/>
          <w:sz w:val="26"/>
          <w:szCs w:val="26"/>
        </w:rPr>
        <w:t>обсуждение инициативного проекта и принятие решения по вопросу о его одобрении.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6.8. В работе конференций (собраний граждан)  могут принимать участие граждане, проживающие на территории деятельности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депутаты, избранные жителями соответствующей территории, представители органов государственной власти и местного самоуправления.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6.9. Собрание граждан по вопросам организации и осуществления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6.10. Конференция по вопросам организации и осуществления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считается правомочной, если в ней </w:t>
      </w:r>
      <w:r>
        <w:rPr>
          <w:rFonts w:ascii="Times New Roman CYR" w:eastAsia="Times New Roman CYR" w:hAnsi="Times New Roman CYR"/>
          <w:sz w:val="26"/>
          <w:szCs w:val="26"/>
        </w:rPr>
        <w:lastRenderedPageBreak/>
        <w:t>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6.12. Делегаты конференции избираются собранием жителей соответствующей территории в форме __________(заочного голосования, опросным путем, др.).</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6.13. Порядок назначения и проведения собрания в форме заочного голосования определяется решением Совета ТОС «_______________» </w:t>
      </w:r>
      <w:r>
        <w:rPr>
          <w:rFonts w:ascii="Times New Roman CYR" w:eastAsia="Times New Roman CYR" w:hAnsi="Times New Roman CYR"/>
          <w:i/>
          <w:sz w:val="26"/>
          <w:szCs w:val="26"/>
        </w:rPr>
        <w:t>(наименование ТОС).</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6.14.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Уведомления о проведении заочного голосования направляются не </w:t>
      </w:r>
      <w:proofErr w:type="gramStart"/>
      <w:r>
        <w:rPr>
          <w:rFonts w:ascii="Times New Roman CYR" w:eastAsia="Times New Roman CYR" w:hAnsi="Times New Roman CYR"/>
          <w:sz w:val="26"/>
          <w:szCs w:val="26"/>
        </w:rPr>
        <w:t>позднее</w:t>
      </w:r>
      <w:proofErr w:type="gramEnd"/>
      <w:r>
        <w:rPr>
          <w:rFonts w:ascii="Times New Roman CYR" w:eastAsia="Times New Roman CYR" w:hAnsi="Times New Roman CYR"/>
          <w:sz w:val="26"/>
          <w:szCs w:val="26"/>
        </w:rPr>
        <w:t xml:space="preserve"> чем за 7 (семь) календарных дней до установленной даты представления заполненных бюллетеней.</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6.15.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В случае изменения повестки </w:t>
      </w:r>
      <w:proofErr w:type="gramStart"/>
      <w:r>
        <w:rPr>
          <w:rFonts w:ascii="Times New Roman CYR" w:eastAsia="Times New Roman CYR" w:hAnsi="Times New Roman CYR"/>
          <w:sz w:val="26"/>
          <w:szCs w:val="26"/>
        </w:rPr>
        <w:t>дня</w:t>
      </w:r>
      <w:proofErr w:type="gramEnd"/>
      <w:r>
        <w:rPr>
          <w:rFonts w:ascii="Times New Roman CYR" w:eastAsia="Times New Roman CYR" w:hAnsi="Times New Roman CYR"/>
          <w:sz w:val="26"/>
          <w:szCs w:val="26"/>
        </w:rPr>
        <w:t xml:space="preserve"> а также срока окончания процедуры голосования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в обязательном порядке уведомляет всех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Бюллетени, присланные гражданами после даты окончания приема бюллетеней, считаются недействительными.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6.16. Делегатом конференции признается кандидат, набравший наибольшее число голосов жителей, принявших участие в голосовании.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6.17.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6.18.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6.19.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i/>
          <w:sz w:val="26"/>
          <w:szCs w:val="26"/>
        </w:rPr>
      </w:pPr>
      <w:r>
        <w:rPr>
          <w:rFonts w:ascii="Times New Roman CYR" w:eastAsia="Times New Roman CYR" w:hAnsi="Times New Roman CYR"/>
          <w:sz w:val="26"/>
          <w:szCs w:val="26"/>
        </w:rPr>
        <w:t xml:space="preserve">VII. Совет ТОС «_______________» </w:t>
      </w:r>
      <w:r>
        <w:rPr>
          <w:rFonts w:ascii="Times New Roman CYR" w:eastAsia="Times New Roman CYR" w:hAnsi="Times New Roman CYR"/>
          <w:i/>
          <w:sz w:val="26"/>
          <w:szCs w:val="26"/>
        </w:rPr>
        <w:t>(наименование ТОС)</w:t>
      </w:r>
    </w:p>
    <w:p w:rsidR="00C45C78" w:rsidRDefault="00C45C78">
      <w:pPr>
        <w:pStyle w:val="a8"/>
        <w:ind w:firstLine="567"/>
        <w:jc w:val="center"/>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7.1. Для осуществления основных направлений деятельности, реализации целей и задач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в период между конференциями (собраниями граждан) избирается постоянно действующий коллегиальный орган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  Совет.</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7.2. Совет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подконтролен и подотчетен конференции (собранию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lastRenderedPageBreak/>
        <w:t xml:space="preserve">7.3. Совет «_______________» </w:t>
      </w:r>
      <w:r>
        <w:rPr>
          <w:rFonts w:ascii="Times New Roman CYR" w:eastAsia="Times New Roman CYR" w:hAnsi="Times New Roman CYR"/>
          <w:i/>
          <w:sz w:val="26"/>
          <w:szCs w:val="26"/>
        </w:rPr>
        <w:t xml:space="preserve">(наименование ТОС) </w:t>
      </w:r>
      <w:proofErr w:type="gramStart"/>
      <w:r>
        <w:rPr>
          <w:rFonts w:ascii="Times New Roman CYR" w:eastAsia="Times New Roman CYR" w:hAnsi="Times New Roman CYR"/>
          <w:sz w:val="26"/>
          <w:szCs w:val="26"/>
        </w:rPr>
        <w:t>отчитывается о</w:t>
      </w:r>
      <w:proofErr w:type="gramEnd"/>
      <w:r>
        <w:rPr>
          <w:rFonts w:ascii="Times New Roman CYR" w:eastAsia="Times New Roman CYR" w:hAnsi="Times New Roman CYR"/>
          <w:sz w:val="26"/>
          <w:szCs w:val="26"/>
        </w:rPr>
        <w:t xml:space="preserve"> своей деятельности не реже одного раза в год на конференции (собрании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7.4. Совет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избирается сроком на 5 лет и состоит не менее 5 человек, избираемых на конференции (собрании граждан) открытым голосованием.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7.5. Членом Совета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может быть избран гражданин, достигший шестнадцатилетнего возраста, проживающий на территории ТОС и выдвинувший свою кандидатуру в Совет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7.6. Члены Совета ТОС могут принимать участие в деятельности  органа местного самоуправления ________</w:t>
      </w:r>
      <w:r>
        <w:rPr>
          <w:rFonts w:ascii="Times New Roman CYR" w:eastAsia="Times New Roman CYR" w:hAnsi="Times New Roman CYR"/>
          <w:i/>
          <w:sz w:val="26"/>
          <w:szCs w:val="26"/>
        </w:rPr>
        <w:t xml:space="preserve">(наименование МО) </w:t>
      </w:r>
      <w:r>
        <w:rPr>
          <w:rFonts w:ascii="Times New Roman CYR" w:eastAsia="Times New Roman CYR" w:hAnsi="Times New Roman CYR"/>
          <w:sz w:val="26"/>
          <w:szCs w:val="26"/>
        </w:rPr>
        <w:t>по вопросам, затрагивающим интересы жителей соответствующей территории, с правом совещательного голоса.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7.7. Полномочия  члена Совета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прекращаются досрочно в случае:</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 принятия решения членов Совета о самороспуске;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3) смерти;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4) отставки по собственному желанию;</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5) признания судом недееспособным или ограниченно  дееспособным;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 признания судом безвестно отсутствующим или объявления умершим;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7) вступления в отношении его в законную силу обвинительного приговора суда;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8) выезда за пределы территории на постоянное место жительства;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9) отзыва конференцией или собранием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10) призыва на военную службу или направления на заменяющую ее альтернативную гражданскую службу;</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11) в иных случаях, предусмотренных законодательством.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7.8. Совет:</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 представляет интересы населения, проживающего на территории деятельности ТОС;</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2) обеспечивает исполнение решений, принятых на конференциях (собрании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как за счет  средств указанных граждан,  так и на основании договора с органами  местного  самоуправления  с использованием средств местного бюджета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4) осуществляет взаимодействие с органами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xml:space="preserve"> на основе заключаемых между ними договоров и соглашений;</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5) осуществляет иные функции, предусмотренные законодательством Российской Федерации.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7.9. Совет вправе: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 вносить в орган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xml:space="preserve"> проекты муниципальных правовых актов, подлежащих обязательному рассмотрению </w:t>
      </w:r>
      <w:r>
        <w:rPr>
          <w:rFonts w:ascii="Times New Roman CYR" w:eastAsia="Times New Roman CYR" w:hAnsi="Times New Roman CYR"/>
          <w:sz w:val="26"/>
          <w:szCs w:val="26"/>
        </w:rPr>
        <w:lastRenderedPageBreak/>
        <w:t>этими органами и должностными лицами местного  самоуправления, к компетенции которых отнесено принятие указанных актов;</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2) созывать собрания граждан для обсуждения инициатив по вопросам местного значения на соответствующей территории;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3) выявлять мнение населения соответствующей территории по вопросам его жизнедеятельности;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4) свободно распространять информацию о своей деятельности; информировать жителей о деятельности органа местного самоуправления ________</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5) участвовать в работах по благоустройству соответствующей территории, решать вопросы, связанные с  водоснабжением и водоотведением на территории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7) содействовать правоохранительным органам в поддержании общественного порядка;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8) организовывать культурно-просветительную, спортивно-массовую работу среди жителей соответствующей территории;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9) организовывать работу с детьми и подростками, работу детских клубов на соответствующей территории;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10) осуществлять мероприятия, направленные на снижение потерь тепловой, электрической энергии, газа, воды;</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11) иные полномочия, предусмотренные действующим законодательством, решениями собраний граждан, договором между органом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и органом местного самоуправления ________ </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7.10. Заседание Совета проводится по мере необходимости, но не реже 1 раза в квартал, в соответствии с утвержденным планом работы  Совета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и считается правомочным при участии в нем более половины членов Совета.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7.11 Совет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может быть распущен, а члены Совета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7.12. Решения Совета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принимаются простым большинством голосов от общего числа присутствующих на заседании его членов путем открытого голосования.</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VIII. Председатель ТОС</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8.1.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возглавляет Председатель, избираемый на заседании Конференции (Собрания граждан) из числа членов ТОС, сроком на 5 лет.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8.2. Председатель:</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 без доверенности действует от имени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представляет его интересы в органах государственной власти, органах </w:t>
      </w:r>
      <w:r>
        <w:rPr>
          <w:rFonts w:ascii="Times New Roman CYR" w:eastAsia="Times New Roman CYR" w:hAnsi="Times New Roman CYR"/>
          <w:sz w:val="26"/>
          <w:szCs w:val="26"/>
        </w:rPr>
        <w:lastRenderedPageBreak/>
        <w:t>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2) организует деятельность Совета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3) организует подготовку проведения конференций или собраний граждан, осуществляет </w:t>
      </w:r>
      <w:proofErr w:type="gramStart"/>
      <w:r>
        <w:rPr>
          <w:rFonts w:ascii="Times New Roman CYR" w:eastAsia="Times New Roman CYR" w:hAnsi="Times New Roman CYR"/>
          <w:sz w:val="26"/>
          <w:szCs w:val="26"/>
        </w:rPr>
        <w:t>контроль  за</w:t>
      </w:r>
      <w:proofErr w:type="gramEnd"/>
      <w:r>
        <w:rPr>
          <w:rFonts w:ascii="Times New Roman CYR" w:eastAsia="Times New Roman CYR" w:hAnsi="Times New Roman CYR"/>
          <w:sz w:val="26"/>
          <w:szCs w:val="26"/>
        </w:rPr>
        <w:t xml:space="preserve">  реализацией принятых решений;</w:t>
      </w:r>
    </w:p>
    <w:p w:rsidR="00C45C78" w:rsidRPr="006B77A9" w:rsidRDefault="00C66E02">
      <w:pPr>
        <w:pStyle w:val="a8"/>
        <w:ind w:firstLine="567"/>
        <w:jc w:val="both"/>
        <w:rPr>
          <w:rFonts w:ascii="Times New Roman CYR" w:eastAsia="Times New Roman CYR" w:hAnsi="Times New Roman CYR"/>
          <w:sz w:val="26"/>
          <w:szCs w:val="26"/>
        </w:rPr>
      </w:pPr>
      <w:r w:rsidRPr="006B77A9">
        <w:rPr>
          <w:rFonts w:ascii="Times New Roman CYR" w:eastAsia="Times New Roman CYR" w:hAnsi="Times New Roman CYR"/>
          <w:sz w:val="26"/>
          <w:szCs w:val="26"/>
        </w:rPr>
        <w:t xml:space="preserve">4) ведет заседания Совета ТОС «_______________» </w:t>
      </w:r>
      <w:r w:rsidRPr="006B77A9">
        <w:rPr>
          <w:rFonts w:ascii="Times New Roman CYR" w:eastAsia="Times New Roman CYR" w:hAnsi="Times New Roman CYR"/>
          <w:i/>
          <w:sz w:val="26"/>
          <w:szCs w:val="26"/>
        </w:rPr>
        <w:t>(наименование ТОС)</w:t>
      </w:r>
      <w:r w:rsidRPr="006B77A9">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5) информирует органы  местного  самоуправления </w:t>
      </w:r>
      <w:r w:rsidR="006B77A9">
        <w:rPr>
          <w:rFonts w:asciiTheme="minorHAnsi" w:eastAsia="Times New Roman CYR" w:hAnsiTheme="minorHAnsi"/>
          <w:sz w:val="26"/>
          <w:szCs w:val="26"/>
        </w:rPr>
        <w:t>____________</w:t>
      </w:r>
      <w:r>
        <w:rPr>
          <w:rFonts w:ascii="Times New Roman CYR" w:eastAsia="Times New Roman CYR" w:hAnsi="Times New Roman CYR"/>
          <w:sz w:val="26"/>
          <w:szCs w:val="26"/>
        </w:rPr>
        <w:t xml:space="preserve"> о деятельности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6) обеспечивает </w:t>
      </w:r>
      <w:proofErr w:type="gramStart"/>
      <w:r>
        <w:rPr>
          <w:rFonts w:ascii="Times New Roman CYR" w:eastAsia="Times New Roman CYR" w:hAnsi="Times New Roman CYR"/>
          <w:sz w:val="26"/>
          <w:szCs w:val="26"/>
        </w:rPr>
        <w:t>контроль за</w:t>
      </w:r>
      <w:proofErr w:type="gramEnd"/>
      <w:r>
        <w:rPr>
          <w:rFonts w:ascii="Times New Roman CYR" w:eastAsia="Times New Roman CYR" w:hAnsi="Times New Roman CYR"/>
          <w:sz w:val="26"/>
          <w:szCs w:val="26"/>
        </w:rPr>
        <w:t xml:space="preserve"> соблюдением правил  противопожарной и экологической безопасности на территории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7) информирует органы  санитарного, эпидемиологического  и экологического контроля о выявленных нарушениях на территории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8) подписывает решения, протоколы заседаний и другие документы Совета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9) решает иные вопросы, отнесенные к его компетенции собранием (конференцией) граждан, органом местного самоуправления ________</w:t>
      </w:r>
      <w:r>
        <w:rPr>
          <w:rFonts w:ascii="Times New Roman CYR" w:eastAsia="Times New Roman CYR" w:hAnsi="Times New Roman CYR"/>
          <w:i/>
          <w:sz w:val="26"/>
          <w:szCs w:val="26"/>
        </w:rPr>
        <w:t>(наименование МО).</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8.3. Полномочия Председателя могут быть прекращены досрочно в случаях: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 отставки по собственному желанию;</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2) смерти;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3) признания судом недееспособным или ограниченно дееспособным;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4) признания судом безвестно отсутствующим или объявления умершим;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5) смены места жительства, если новое место жительство не входит в границы территории, на которой осуществляется ТОС «_______________» </w:t>
      </w:r>
      <w:r>
        <w:rPr>
          <w:rFonts w:ascii="Times New Roman CYR" w:eastAsia="Times New Roman CYR" w:hAnsi="Times New Roman CYR"/>
          <w:i/>
          <w:sz w:val="26"/>
          <w:szCs w:val="26"/>
        </w:rPr>
        <w:t>(наименование ТОС)</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7)  в иных случаях, предусмотренных законодательством.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8.4. Председатель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не реже, чем 1 раз в год </w:t>
      </w:r>
      <w:proofErr w:type="gramStart"/>
      <w:r>
        <w:rPr>
          <w:rFonts w:ascii="Times New Roman CYR" w:eastAsia="Times New Roman CYR" w:hAnsi="Times New Roman CYR"/>
          <w:sz w:val="26"/>
          <w:szCs w:val="26"/>
        </w:rPr>
        <w:t>отчитывается о</w:t>
      </w:r>
      <w:proofErr w:type="gramEnd"/>
      <w:r>
        <w:rPr>
          <w:rFonts w:ascii="Times New Roman CYR" w:eastAsia="Times New Roman CYR" w:hAnsi="Times New Roman CYR"/>
          <w:sz w:val="26"/>
          <w:szCs w:val="26"/>
        </w:rPr>
        <w:t xml:space="preserve"> проделанной работе перед Советом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и Конференции (Собрания граждан). </w:t>
      </w:r>
    </w:p>
    <w:p w:rsidR="00C45C78" w:rsidRDefault="00C45C78">
      <w:pPr>
        <w:pStyle w:val="a8"/>
        <w:ind w:firstLine="567"/>
        <w:jc w:val="both"/>
        <w:rPr>
          <w:rFonts w:ascii="Times New Roman CYR" w:eastAsia="Times New Roman CYR" w:hAnsi="Times New Roman CYR"/>
          <w:sz w:val="26"/>
          <w:szCs w:val="26"/>
        </w:rPr>
      </w:pPr>
    </w:p>
    <w:p w:rsidR="00C45C78" w:rsidRDefault="00C45C78">
      <w:pPr>
        <w:pStyle w:val="a8"/>
        <w:ind w:firstLine="567"/>
        <w:jc w:val="center"/>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 xml:space="preserve">IX. Контрольно-ревизионная комиссия ТОС «_______________» </w:t>
      </w:r>
      <w:r>
        <w:rPr>
          <w:rFonts w:ascii="Times New Roman CYR" w:eastAsia="Times New Roman CYR" w:hAnsi="Times New Roman CYR"/>
          <w:i/>
          <w:sz w:val="26"/>
          <w:szCs w:val="26"/>
        </w:rPr>
        <w:t>(наименование ТОС)</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9.1. Контрольно-ревизионная комиссия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(далее комиссия), создается для контроля и проверки  финансово – хозяйственной </w:t>
      </w:r>
      <w:proofErr w:type="gramStart"/>
      <w:r>
        <w:rPr>
          <w:rFonts w:ascii="Times New Roman CYR" w:eastAsia="Times New Roman CYR" w:hAnsi="Times New Roman CYR"/>
          <w:sz w:val="26"/>
          <w:szCs w:val="26"/>
        </w:rPr>
        <w:t>д</w:t>
      </w:r>
      <w:r w:rsidR="00F5072C">
        <w:rPr>
          <w:rFonts w:ascii="Times New Roman CYR" w:eastAsia="Times New Roman CYR" w:hAnsi="Times New Roman CYR"/>
          <w:sz w:val="26"/>
          <w:szCs w:val="26"/>
        </w:rPr>
        <w:t xml:space="preserve"> </w:t>
      </w:r>
      <w:proofErr w:type="spellStart"/>
      <w:r>
        <w:rPr>
          <w:rFonts w:ascii="Times New Roman CYR" w:eastAsia="Times New Roman CYR" w:hAnsi="Times New Roman CYR"/>
          <w:sz w:val="26"/>
          <w:szCs w:val="26"/>
        </w:rPr>
        <w:t>еятельности</w:t>
      </w:r>
      <w:proofErr w:type="spellEnd"/>
      <w:proofErr w:type="gramEnd"/>
      <w:r>
        <w:rPr>
          <w:rFonts w:ascii="Times New Roman CYR" w:eastAsia="Times New Roman CYR" w:hAnsi="Times New Roman CYR"/>
          <w:sz w:val="26"/>
          <w:szCs w:val="26"/>
        </w:rPr>
        <w:t xml:space="preserve">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9.2. Комиссия состоит из ___ человек, избираемых на собрании (конференции) граждан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открытым голосованием сроком на 5 лет.</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lastRenderedPageBreak/>
        <w:t xml:space="preserve">9.3. Комиссия подотчетна конференции (собрании  граждан)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9.4. Комиссия осуществляет проверку финансово–хозяйственной деятельности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по итогам работы за год, по поручению конференции граждан и по собственной инициативе.</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9.5. На комиссию могут быть возложены функции контроля по исполнению Устава ТОС «_______________» </w:t>
      </w:r>
      <w:r>
        <w:rPr>
          <w:rFonts w:ascii="Times New Roman CYR" w:eastAsia="Times New Roman CYR" w:hAnsi="Times New Roman CYR"/>
          <w:i/>
          <w:sz w:val="26"/>
          <w:szCs w:val="26"/>
        </w:rPr>
        <w:t>(наименование ТОС)</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9.6. Члены комиссии не могут являться членами Совета ТОС «_______________» </w:t>
      </w:r>
      <w:r>
        <w:rPr>
          <w:rFonts w:ascii="Times New Roman CYR" w:eastAsia="Times New Roman CYR" w:hAnsi="Times New Roman CYR"/>
          <w:i/>
          <w:sz w:val="26"/>
          <w:szCs w:val="26"/>
        </w:rPr>
        <w:t>(наименование ТОС).</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9.7. Ревизия финансово-хозяйственной деятельности Совета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проводится не реже одного раза в год, результаты проверок и отчеты комиссии доводятся до населения, проживающего на территории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 и утверждаются на конференции (собрании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9.8. Для проверки финансовой деятельности Совета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комиссией могут привлекаться аудиторские организации.</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X. Обязанности органов ТОС «_______________» </w:t>
      </w:r>
      <w:r>
        <w:rPr>
          <w:rFonts w:ascii="Times New Roman CYR" w:eastAsia="Times New Roman CYR" w:hAnsi="Times New Roman CYR"/>
          <w:i/>
          <w:sz w:val="26"/>
          <w:szCs w:val="26"/>
        </w:rPr>
        <w:t>(наименование ТОС)</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10. Органы ТОС «_______________» (наименование ТОС) обязаны:</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 соблюдать федеральное и республиканское законодательство, муниципальные правовые акты, решения собраний (конференций)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2) учитывать мнение населения при принятии решений;</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3) не реже одного раза в год </w:t>
      </w:r>
      <w:proofErr w:type="gramStart"/>
      <w:r>
        <w:rPr>
          <w:rFonts w:ascii="Times New Roman CYR" w:eastAsia="Times New Roman CYR" w:hAnsi="Times New Roman CYR"/>
          <w:sz w:val="26"/>
          <w:szCs w:val="26"/>
        </w:rPr>
        <w:t>отчитываться о</w:t>
      </w:r>
      <w:proofErr w:type="gramEnd"/>
      <w:r>
        <w:rPr>
          <w:rFonts w:ascii="Times New Roman CYR" w:eastAsia="Times New Roman CYR" w:hAnsi="Times New Roman CYR"/>
          <w:sz w:val="26"/>
          <w:szCs w:val="26"/>
        </w:rPr>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поселения;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4) ежегодно представлять в администрацию ______________ </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xml:space="preserve"> отчет о деятельности органа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C45C78" w:rsidRDefault="00C45C78">
      <w:pPr>
        <w:pStyle w:val="a8"/>
        <w:ind w:firstLine="567"/>
        <w:jc w:val="both"/>
        <w:rPr>
          <w:rFonts w:ascii="Times New Roman CYR" w:eastAsia="Times New Roman CYR" w:hAnsi="Times New Roman CYR"/>
          <w:sz w:val="26"/>
          <w:szCs w:val="26"/>
        </w:rPr>
      </w:pPr>
    </w:p>
    <w:p w:rsidR="00C45C78" w:rsidRDefault="00C45C78">
      <w:pPr>
        <w:pStyle w:val="a8"/>
        <w:ind w:firstLine="567"/>
        <w:jc w:val="center"/>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X</w:t>
      </w:r>
      <w:r>
        <w:rPr>
          <w:rFonts w:ascii="Times New Roman CYR" w:eastAsia="Times New Roman CYR" w:hAnsi="Times New Roman CYR"/>
          <w:sz w:val="26"/>
          <w:szCs w:val="26"/>
          <w:lang w:val="en-US"/>
        </w:rPr>
        <w:t>I</w:t>
      </w:r>
      <w:r>
        <w:rPr>
          <w:rFonts w:ascii="Times New Roman CYR" w:eastAsia="Times New Roman CYR" w:hAnsi="Times New Roman CYR"/>
          <w:sz w:val="26"/>
          <w:szCs w:val="26"/>
        </w:rPr>
        <w:t>. Порядок приобретения имущества, а также порядок пользования</w:t>
      </w: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и распоряжения указанным имуществом и финансовыми средствами</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11.1.  </w:t>
      </w:r>
      <w:proofErr w:type="gramStart"/>
      <w:r>
        <w:rPr>
          <w:rFonts w:ascii="Times New Roman CYR" w:eastAsia="Times New Roman CYR" w:hAnsi="Times New Roman CYR"/>
          <w:sz w:val="26"/>
          <w:szCs w:val="26"/>
        </w:rPr>
        <w:t xml:space="preserve">В собственности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в обеспечение деятельности ТОС</w:t>
      </w:r>
      <w:proofErr w:type="gramEnd"/>
      <w:r>
        <w:rPr>
          <w:rFonts w:ascii="Times New Roman CYR" w:eastAsia="Times New Roman CYR" w:hAnsi="Times New Roman CYR"/>
          <w:sz w:val="26"/>
          <w:szCs w:val="26"/>
        </w:rPr>
        <w:t xml:space="preserve">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11.2. Источниками формирования имущества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в денежных иных формах являются: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добровольные имущественные взносы и пожертвования;</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доходы, получаемые от собственности;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lastRenderedPageBreak/>
        <w:t xml:space="preserve">- другие, не запрещенные действующим законодательством поступления.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11.3. По решению Собрания депутатов ________ </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xml:space="preserve">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 xml:space="preserve"> может финансироваться за счет средств бюджета ________ </w:t>
      </w:r>
      <w:r>
        <w:rPr>
          <w:rFonts w:ascii="Times New Roman CYR" w:eastAsia="Times New Roman CYR" w:hAnsi="Times New Roman CYR"/>
          <w:i/>
          <w:sz w:val="26"/>
          <w:szCs w:val="26"/>
        </w:rPr>
        <w:t>(наименование МО)</w:t>
      </w:r>
      <w:r>
        <w:rPr>
          <w:rFonts w:ascii="Times New Roman CYR" w:eastAsia="Times New Roman CYR" w:hAnsi="Times New Roman CYR"/>
          <w:sz w:val="26"/>
          <w:szCs w:val="26"/>
        </w:rPr>
        <w:t>, если в бюджете такие затраты предусмотрены отдельной строкой.</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11.4. Полученная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прибыль направляется на осуществлении уставных целей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и не подлежит распределению между членами ТОС «</w:t>
      </w:r>
      <w:r w:rsidR="006B77A9">
        <w:rPr>
          <w:rFonts w:asciiTheme="minorHAnsi" w:eastAsia="Times New Roman CYR" w:hAnsiTheme="minorHAnsi"/>
          <w:sz w:val="26"/>
          <w:szCs w:val="26"/>
        </w:rPr>
        <w:t>___________</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11.5.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отвечает по своим обязательствам тем своим имуществом, на которое по законодательству Российской Федерации может быть обращено взыскание.</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11.6. Порядок отчуждения, передачи права собственности, </w:t>
      </w:r>
      <w:proofErr w:type="gramStart"/>
      <w:r>
        <w:rPr>
          <w:rFonts w:ascii="Times New Roman CYR" w:eastAsia="Times New Roman CYR" w:hAnsi="Times New Roman CYR"/>
          <w:sz w:val="26"/>
          <w:szCs w:val="26"/>
        </w:rPr>
        <w:t>объем</w:t>
      </w:r>
      <w:proofErr w:type="gramEnd"/>
      <w:r>
        <w:rPr>
          <w:rFonts w:ascii="Times New Roman CYR" w:eastAsia="Times New Roman CYR" w:hAnsi="Times New Roman CYR"/>
          <w:sz w:val="26"/>
          <w:szCs w:val="26"/>
        </w:rPr>
        <w:t xml:space="preserve"> и условия осуществления правомочий собственника устанавливаются законодательством.</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XI</w:t>
      </w:r>
      <w:r>
        <w:rPr>
          <w:rFonts w:ascii="Times New Roman CYR" w:eastAsia="Times New Roman CYR" w:hAnsi="Times New Roman CYR"/>
          <w:sz w:val="26"/>
          <w:szCs w:val="26"/>
          <w:lang w:val="en-US"/>
        </w:rPr>
        <w:t>I</w:t>
      </w:r>
      <w:r>
        <w:rPr>
          <w:rFonts w:ascii="Times New Roman CYR" w:eastAsia="Times New Roman CYR" w:hAnsi="Times New Roman CYR"/>
          <w:sz w:val="26"/>
          <w:szCs w:val="26"/>
        </w:rPr>
        <w:t xml:space="preserve">. Порядок внесения изменений и дополнений в Устав «_______________» </w:t>
      </w:r>
      <w:r>
        <w:rPr>
          <w:rFonts w:ascii="Times New Roman CYR" w:eastAsia="Times New Roman CYR" w:hAnsi="Times New Roman CYR"/>
          <w:i/>
          <w:sz w:val="26"/>
          <w:szCs w:val="26"/>
        </w:rPr>
        <w:t>(наименование ТОС)</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2/3 голосов присутствующих членов конференции (собрания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12.2. Изменения и дополнения в настоящий Устав подлежат государственной регистрации в </w:t>
      </w:r>
      <w:proofErr w:type="gramStart"/>
      <w:r>
        <w:rPr>
          <w:rFonts w:ascii="Times New Roman CYR" w:eastAsia="Times New Roman CYR" w:hAnsi="Times New Roman CYR"/>
          <w:sz w:val="26"/>
          <w:szCs w:val="26"/>
        </w:rPr>
        <w:t>порядке, установленном законодательством Российской Федерации и приобретают</w:t>
      </w:r>
      <w:proofErr w:type="gramEnd"/>
      <w:r>
        <w:rPr>
          <w:rFonts w:ascii="Times New Roman CYR" w:eastAsia="Times New Roman CYR" w:hAnsi="Times New Roman CYR"/>
          <w:sz w:val="26"/>
          <w:szCs w:val="26"/>
        </w:rPr>
        <w:t xml:space="preserve"> силу с момента государственной регистрации.</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 xml:space="preserve">XIII. Ответственность органа ТОС «_______________» </w:t>
      </w:r>
      <w:r>
        <w:rPr>
          <w:rFonts w:ascii="Times New Roman CYR" w:eastAsia="Times New Roman CYR" w:hAnsi="Times New Roman CYR"/>
          <w:i/>
          <w:sz w:val="26"/>
          <w:szCs w:val="26"/>
        </w:rPr>
        <w:t>(наименование ТОС)</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13.1. Органы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center"/>
        <w:rPr>
          <w:rFonts w:ascii="Times New Roman CYR" w:eastAsia="Times New Roman CYR" w:hAnsi="Times New Roman CYR"/>
          <w:sz w:val="26"/>
          <w:szCs w:val="26"/>
        </w:rPr>
      </w:pPr>
      <w:r>
        <w:rPr>
          <w:rFonts w:ascii="Times New Roman CYR" w:eastAsia="Times New Roman CYR" w:hAnsi="Times New Roman CYR"/>
          <w:sz w:val="26"/>
          <w:szCs w:val="26"/>
        </w:rPr>
        <w:t xml:space="preserve">XIV. Порядок ликвидации ТОС «_______________» </w:t>
      </w:r>
      <w:r>
        <w:rPr>
          <w:rFonts w:ascii="Times New Roman CYR" w:eastAsia="Times New Roman CYR" w:hAnsi="Times New Roman CYR"/>
          <w:i/>
          <w:sz w:val="26"/>
          <w:szCs w:val="26"/>
        </w:rPr>
        <w:t>(наименование ТОС)</w:t>
      </w:r>
    </w:p>
    <w:p w:rsidR="00C45C78" w:rsidRDefault="00C45C78">
      <w:pPr>
        <w:pStyle w:val="a8"/>
        <w:ind w:firstLine="567"/>
        <w:jc w:val="both"/>
        <w:rPr>
          <w:rFonts w:ascii="Times New Roman CYR" w:eastAsia="Times New Roman CYR" w:hAnsi="Times New Roman CYR"/>
          <w:sz w:val="26"/>
          <w:szCs w:val="26"/>
        </w:rPr>
      </w:pP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14.1.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ликвидируется на основании соответствующего решения конференции (собрания граждан) либо на основании решения суда.</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14.2. Конференция (собрание граждан), принявшая решение о ликвидации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назначает ликвидационную комиссию (ликвидатора) и устанавливают порядок и сроки ликвидации в соответствии с законом.</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14.3. С момента назначения ликвидационной комиссии к ней переходят полномочия по управлению делами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Ликвидационная комиссия от имени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выступает в суде. Ликвидационная комиссия обязана действовать добросовестно и </w:t>
      </w:r>
      <w:r>
        <w:rPr>
          <w:rFonts w:ascii="Times New Roman CYR" w:eastAsia="Times New Roman CYR" w:hAnsi="Times New Roman CYR"/>
          <w:sz w:val="26"/>
          <w:szCs w:val="26"/>
        </w:rPr>
        <w:lastRenderedPageBreak/>
        <w:t xml:space="preserve">разумно в интересах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а также его кредиторов.</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14.4. Ликвидационная комиссия опубликовывает в средствах массовой информации, в которых опубликовываются данные о государственной регистрации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14.6. Промежуточный ликвидационный баланс утверждается Конференцией (собранием граждан) квалифицированным большинством не менее 2/3 голосов от числа присутствующих на  Конференции (Собрании  граждан).</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2/3 голосов от числа присутствующих на Конференции (Собрании  граждан). </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14.8. При ликвидации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оставшееся после удовлетворения требований кредиторов имущество направляется в соответствии с уставом ТОС «_______________» </w:t>
      </w:r>
      <w:r>
        <w:rPr>
          <w:rFonts w:ascii="Times New Roman CYR" w:eastAsia="Times New Roman CYR" w:hAnsi="Times New Roman CYR"/>
          <w:i/>
          <w:sz w:val="26"/>
          <w:szCs w:val="26"/>
        </w:rPr>
        <w:t xml:space="preserve">(наименование ТОС) </w:t>
      </w:r>
      <w:r>
        <w:rPr>
          <w:rFonts w:ascii="Times New Roman CYR" w:eastAsia="Times New Roman CYR" w:hAnsi="Times New Roman CYR"/>
          <w:sz w:val="26"/>
          <w:szCs w:val="26"/>
        </w:rPr>
        <w:t>на цели, для достижения которых он был создан, и (или) на благотворительные цели.</w:t>
      </w:r>
    </w:p>
    <w:p w:rsidR="00C45C78" w:rsidRDefault="00C66E02">
      <w:pPr>
        <w:pStyle w:val="a8"/>
        <w:ind w:firstLine="567"/>
        <w:jc w:val="both"/>
        <w:rPr>
          <w:rFonts w:ascii="Times New Roman CYR" w:eastAsia="Times New Roman CYR" w:hAnsi="Times New Roman CYR"/>
          <w:sz w:val="26"/>
          <w:szCs w:val="26"/>
        </w:rPr>
      </w:pPr>
      <w:r>
        <w:rPr>
          <w:rFonts w:ascii="Times New Roman CYR" w:eastAsia="Times New Roman CYR" w:hAnsi="Times New Roman CYR"/>
          <w:sz w:val="26"/>
          <w:szCs w:val="26"/>
        </w:rPr>
        <w:t xml:space="preserve">14.9. Ликвидация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считается завершенным, а ТОС  «_______________» </w:t>
      </w:r>
      <w:r>
        <w:rPr>
          <w:rFonts w:ascii="Times New Roman CYR" w:eastAsia="Times New Roman CYR" w:hAnsi="Times New Roman CYR"/>
          <w:i/>
          <w:sz w:val="26"/>
          <w:szCs w:val="26"/>
        </w:rPr>
        <w:t>(наименование ТОС)</w:t>
      </w:r>
      <w:r>
        <w:rPr>
          <w:rFonts w:ascii="Times New Roman CYR" w:eastAsia="Times New Roman CYR" w:hAnsi="Times New Roman CYR"/>
          <w:sz w:val="26"/>
          <w:szCs w:val="26"/>
        </w:rPr>
        <w:t xml:space="preserve">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C45C78" w:rsidRDefault="00C45C78">
      <w:pPr>
        <w:ind w:firstLine="540"/>
        <w:rPr>
          <w:sz w:val="26"/>
          <w:szCs w:val="26"/>
        </w:rPr>
      </w:pPr>
    </w:p>
    <w:p w:rsidR="00C45C78" w:rsidRDefault="00C45C78">
      <w:pPr>
        <w:pStyle w:val="3"/>
        <w:rPr>
          <w:bCs w:val="0"/>
          <w:color w:val="auto"/>
          <w:sz w:val="26"/>
          <w:szCs w:val="26"/>
        </w:rPr>
      </w:pPr>
    </w:p>
    <w:sectPr w:rsidR="00C45C78" w:rsidSect="00122FA5">
      <w:footerReference w:type="default" r:id="rId16"/>
      <w:pgSz w:w="11906" w:h="16800"/>
      <w:pgMar w:top="1134" w:right="851" w:bottom="1134" w:left="1418"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39C" w:rsidRDefault="00BC739C">
      <w:r>
        <w:separator/>
      </w:r>
    </w:p>
  </w:endnote>
  <w:endnote w:type="continuationSeparator" w:id="0">
    <w:p w:rsidR="00BC739C" w:rsidRDefault="00BC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78" w:rsidRDefault="00C45C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39C" w:rsidRDefault="00BC739C">
      <w:r>
        <w:separator/>
      </w:r>
    </w:p>
  </w:footnote>
  <w:footnote w:type="continuationSeparator" w:id="0">
    <w:p w:rsidR="00BC739C" w:rsidRDefault="00BC7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465D2F"/>
    <w:multiLevelType w:val="multilevel"/>
    <w:tmpl w:val="54501188"/>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8D566B3"/>
    <w:multiLevelType w:val="multilevel"/>
    <w:tmpl w:val="4D3095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78"/>
    <w:rsid w:val="00122FA5"/>
    <w:rsid w:val="00224BE4"/>
    <w:rsid w:val="00554904"/>
    <w:rsid w:val="00593EAD"/>
    <w:rsid w:val="006B77A9"/>
    <w:rsid w:val="006D0B07"/>
    <w:rsid w:val="00B709C0"/>
    <w:rsid w:val="00BA703A"/>
    <w:rsid w:val="00BC739C"/>
    <w:rsid w:val="00C341E0"/>
    <w:rsid w:val="00C45C78"/>
    <w:rsid w:val="00C66E02"/>
    <w:rsid w:val="00F507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4"/>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style>
  <w:style w:type="paragraph" w:styleId="1">
    <w:name w:val="heading 1"/>
    <w:basedOn w:val="a"/>
    <w:next w:val="a"/>
    <w:qFormat/>
    <w:pPr>
      <w:spacing w:before="108" w:after="108"/>
      <w:jc w:val="center"/>
      <w:outlineLvl w:val="0"/>
    </w:pPr>
    <w:rPr>
      <w:bCs/>
      <w:color w:val="26282F"/>
    </w:rPr>
  </w:style>
  <w:style w:type="paragraph" w:styleId="3">
    <w:name w:val="heading 3"/>
    <w:basedOn w:val="a"/>
    <w:next w:val="a"/>
    <w:qFormat/>
    <w:pPr>
      <w:spacing w:before="108" w:after="108"/>
      <w:jc w:val="center"/>
      <w:outlineLvl w:val="2"/>
    </w:pPr>
    <w:rPr>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rPr>
  </w:style>
  <w:style w:type="paragraph" w:styleId="a7">
    <w:name w:val="index heading"/>
    <w:basedOn w:val="a"/>
    <w:qFormat/>
    <w:pPr>
      <w:suppressLineNumbers/>
    </w:pPr>
    <w:rPr>
      <w:rFonts w:ascii="PT Astra Serif" w:hAnsi="PT Astra Serif" w:cs="Noto Sans Devanagari"/>
    </w:rPr>
  </w:style>
  <w:style w:type="paragraph" w:styleId="a8">
    <w:name w:val="No Spacing"/>
    <w:next w:val="a"/>
    <w:qFormat/>
    <w:rPr>
      <w:sz w:val="22"/>
      <w:szCs w:val="22"/>
    </w:rPr>
  </w:style>
  <w:style w:type="paragraph" w:customStyle="1" w:styleId="a9">
    <w:name w:val="Прижатый влево"/>
    <w:basedOn w:val="a"/>
    <w:next w:val="a"/>
    <w:qFormat/>
    <w:pPr>
      <w:jc w:val="left"/>
    </w:pPr>
  </w:style>
  <w:style w:type="paragraph" w:customStyle="1" w:styleId="aa">
    <w:name w:val="Верхний и нижний колонтитулы"/>
    <w:basedOn w:val="a"/>
    <w:qFormat/>
  </w:style>
  <w:style w:type="paragraph" w:styleId="ab">
    <w:name w:val="footer"/>
    <w:basedOn w:val="aa"/>
  </w:style>
  <w:style w:type="paragraph" w:styleId="ac">
    <w:name w:val="Balloon Text"/>
    <w:basedOn w:val="a"/>
    <w:link w:val="ad"/>
    <w:uiPriority w:val="99"/>
    <w:semiHidden/>
    <w:unhideWhenUsed/>
    <w:rsid w:val="006D0B07"/>
    <w:rPr>
      <w:rFonts w:ascii="Tahoma" w:hAnsi="Tahoma" w:cs="Tahoma"/>
      <w:sz w:val="16"/>
      <w:szCs w:val="16"/>
    </w:rPr>
  </w:style>
  <w:style w:type="character" w:customStyle="1" w:styleId="ad">
    <w:name w:val="Текст выноски Знак"/>
    <w:basedOn w:val="a0"/>
    <w:link w:val="ac"/>
    <w:uiPriority w:val="99"/>
    <w:semiHidden/>
    <w:rsid w:val="006D0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4"/>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20"/>
      <w:jc w:val="both"/>
    </w:pPr>
  </w:style>
  <w:style w:type="paragraph" w:styleId="1">
    <w:name w:val="heading 1"/>
    <w:basedOn w:val="a"/>
    <w:next w:val="a"/>
    <w:qFormat/>
    <w:pPr>
      <w:spacing w:before="108" w:after="108"/>
      <w:jc w:val="center"/>
      <w:outlineLvl w:val="0"/>
    </w:pPr>
    <w:rPr>
      <w:bCs/>
      <w:color w:val="26282F"/>
    </w:rPr>
  </w:style>
  <w:style w:type="paragraph" w:styleId="3">
    <w:name w:val="heading 3"/>
    <w:basedOn w:val="a"/>
    <w:next w:val="a"/>
    <w:qFormat/>
    <w:pPr>
      <w:spacing w:before="108" w:after="108"/>
      <w:jc w:val="center"/>
      <w:outlineLvl w:val="2"/>
    </w:pPr>
    <w:rPr>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rPr>
  </w:style>
  <w:style w:type="paragraph" w:styleId="a7">
    <w:name w:val="index heading"/>
    <w:basedOn w:val="a"/>
    <w:qFormat/>
    <w:pPr>
      <w:suppressLineNumbers/>
    </w:pPr>
    <w:rPr>
      <w:rFonts w:ascii="PT Astra Serif" w:hAnsi="PT Astra Serif" w:cs="Noto Sans Devanagari"/>
    </w:rPr>
  </w:style>
  <w:style w:type="paragraph" w:styleId="a8">
    <w:name w:val="No Spacing"/>
    <w:next w:val="a"/>
    <w:qFormat/>
    <w:rPr>
      <w:sz w:val="22"/>
      <w:szCs w:val="22"/>
    </w:rPr>
  </w:style>
  <w:style w:type="paragraph" w:customStyle="1" w:styleId="a9">
    <w:name w:val="Прижатый влево"/>
    <w:basedOn w:val="a"/>
    <w:next w:val="a"/>
    <w:qFormat/>
    <w:pPr>
      <w:jc w:val="left"/>
    </w:pPr>
  </w:style>
  <w:style w:type="paragraph" w:customStyle="1" w:styleId="aa">
    <w:name w:val="Верхний и нижний колонтитулы"/>
    <w:basedOn w:val="a"/>
    <w:qFormat/>
  </w:style>
  <w:style w:type="paragraph" w:styleId="ab">
    <w:name w:val="footer"/>
    <w:basedOn w:val="aa"/>
  </w:style>
  <w:style w:type="paragraph" w:styleId="ac">
    <w:name w:val="Balloon Text"/>
    <w:basedOn w:val="a"/>
    <w:link w:val="ad"/>
    <w:uiPriority w:val="99"/>
    <w:semiHidden/>
    <w:unhideWhenUsed/>
    <w:rsid w:val="006D0B07"/>
    <w:rPr>
      <w:rFonts w:ascii="Tahoma" w:hAnsi="Tahoma" w:cs="Tahoma"/>
      <w:sz w:val="16"/>
      <w:szCs w:val="16"/>
    </w:rPr>
  </w:style>
  <w:style w:type="character" w:customStyle="1" w:styleId="ad">
    <w:name w:val="Текст выноски Знак"/>
    <w:basedOn w:val="a0"/>
    <w:link w:val="ac"/>
    <w:uiPriority w:val="99"/>
    <w:semiHidden/>
    <w:rsid w:val="006D0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C3AB4C164A311DC501AA022F1674424F5ACBF633F156C0CC94ED241FCED5CC567C640ED98F954BDDF84D1501A9F42A3CB6DB50B952859839E89554R8V6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8C3AB4C164A311DC501AA022F1674424F5ACBF633F156C0CC94ED241FCED5CC567C640ED98F954BDDF84D1406A9F42A3CB6DB50B952859839E89554R8V6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86367/0" TargetMode="External"/><Relationship Id="rId5" Type="http://schemas.openxmlformats.org/officeDocument/2006/relationships/webSettings" Target="webSettings.xml"/><Relationship Id="rId15"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0103000/0" TargetMode="Externa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010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19</Pages>
  <Words>7231</Words>
  <Characters>41217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UPRAV</cp:lastModifiedBy>
  <cp:revision>7</cp:revision>
  <cp:lastPrinted>2022-11-21T07:45:00Z</cp:lastPrinted>
  <dcterms:created xsi:type="dcterms:W3CDTF">2022-11-21T07:37:00Z</dcterms:created>
  <dcterms:modified xsi:type="dcterms:W3CDTF">2022-11-22T07:45:00Z</dcterms:modified>
  <dc:language>ru-RU</dc:language>
  <cp:version>04.2000</cp:version>
</cp:coreProperties>
</file>