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55" w:rsidRDefault="00246555" w:rsidP="00246555">
      <w:pPr>
        <w:pStyle w:val="1"/>
        <w:spacing w:before="0" w:after="0"/>
        <w:rPr>
          <w:rFonts w:ascii="Times New Roman" w:hAnsi="Times New Roman"/>
          <w:color w:val="auto"/>
        </w:rPr>
      </w:pPr>
    </w:p>
    <w:p w:rsidR="00246555" w:rsidRPr="00B4748F" w:rsidRDefault="00246555" w:rsidP="00246555">
      <w:pPr>
        <w:pStyle w:val="1"/>
        <w:spacing w:before="0" w:after="0"/>
        <w:rPr>
          <w:rFonts w:ascii="Times New Roman" w:hAnsi="Times New Roman"/>
          <w:color w:val="auto"/>
        </w:rPr>
      </w:pPr>
      <w:r w:rsidRPr="00B4748F">
        <w:rPr>
          <w:rFonts w:ascii="Times New Roman" w:hAnsi="Times New Roman"/>
          <w:color w:val="auto"/>
        </w:rPr>
        <w:t xml:space="preserve">ФИНАНСОВЫЙ ОТДЕЛ </w:t>
      </w:r>
    </w:p>
    <w:p w:rsidR="00246555" w:rsidRDefault="00246555" w:rsidP="00246555">
      <w:pPr>
        <w:pStyle w:val="1"/>
        <w:spacing w:before="0" w:after="0"/>
        <w:rPr>
          <w:rFonts w:ascii="Times New Roman" w:hAnsi="Times New Roman"/>
          <w:color w:val="auto"/>
        </w:rPr>
      </w:pPr>
      <w:r w:rsidRPr="00B4748F">
        <w:rPr>
          <w:rFonts w:ascii="Times New Roman" w:hAnsi="Times New Roman"/>
          <w:color w:val="auto"/>
        </w:rPr>
        <w:t>АДМИНИСТРАЦИИ ЧЕБОКСАРСКОГО</w:t>
      </w:r>
      <w:r>
        <w:rPr>
          <w:rFonts w:ascii="Times New Roman" w:hAnsi="Times New Roman"/>
          <w:color w:val="auto"/>
        </w:rPr>
        <w:t xml:space="preserve"> МУНИЦИПАЛЬНОГО ОКРУГА </w:t>
      </w:r>
    </w:p>
    <w:p w:rsidR="00246555" w:rsidRPr="00B4748F" w:rsidRDefault="00246555" w:rsidP="00246555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B4748F">
        <w:rPr>
          <w:rFonts w:ascii="Times New Roman" w:hAnsi="Times New Roman"/>
          <w:color w:val="auto"/>
        </w:rPr>
        <w:t>ЧУВАШСКОЙ РЕСПУБЛИКИ</w:t>
      </w:r>
    </w:p>
    <w:p w:rsidR="00246555" w:rsidRPr="00B4748F" w:rsidRDefault="00246555" w:rsidP="00246555">
      <w:pPr>
        <w:ind w:firstLine="0"/>
        <w:jc w:val="center"/>
        <w:rPr>
          <w:rFonts w:ascii="Times New Roman" w:hAnsi="Times New Roman"/>
          <w:b/>
        </w:rPr>
      </w:pPr>
    </w:p>
    <w:p w:rsidR="00246555" w:rsidRPr="00B4748F" w:rsidRDefault="00246555" w:rsidP="00246555">
      <w:pPr>
        <w:ind w:firstLine="0"/>
        <w:jc w:val="center"/>
        <w:rPr>
          <w:rFonts w:ascii="Times New Roman" w:hAnsi="Times New Roman"/>
          <w:b/>
        </w:rPr>
      </w:pPr>
      <w:r w:rsidRPr="00B4748F">
        <w:rPr>
          <w:rFonts w:ascii="Times New Roman" w:hAnsi="Times New Roman"/>
          <w:b/>
        </w:rPr>
        <w:t>ПРИКАЗ</w:t>
      </w:r>
    </w:p>
    <w:p w:rsidR="00246555" w:rsidRPr="00DE01A7" w:rsidRDefault="00246555" w:rsidP="00246555">
      <w:pPr>
        <w:jc w:val="center"/>
        <w:rPr>
          <w:rFonts w:ascii="Times New Roman" w:hAnsi="Times New Roman"/>
        </w:rPr>
      </w:pPr>
    </w:p>
    <w:p w:rsidR="00246555" w:rsidRPr="00195B46" w:rsidRDefault="00246555" w:rsidP="006C3486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E6C9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»</w:t>
      </w:r>
      <w:r w:rsidR="007E6C91">
        <w:rPr>
          <w:rFonts w:ascii="Times New Roman" w:hAnsi="Times New Roman"/>
          <w:sz w:val="26"/>
          <w:szCs w:val="26"/>
        </w:rPr>
        <w:t xml:space="preserve"> октября </w:t>
      </w:r>
      <w:r w:rsidRPr="00195B46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195B46">
        <w:rPr>
          <w:rFonts w:ascii="Times New Roman" w:hAnsi="Times New Roman"/>
          <w:sz w:val="26"/>
          <w:szCs w:val="26"/>
        </w:rPr>
        <w:t xml:space="preserve">г.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95B46">
        <w:rPr>
          <w:rFonts w:ascii="Times New Roman" w:hAnsi="Times New Roman"/>
          <w:sz w:val="26"/>
          <w:szCs w:val="26"/>
        </w:rPr>
        <w:tab/>
      </w:r>
      <w:r w:rsidRPr="00195B46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2F57BC">
        <w:rPr>
          <w:rFonts w:ascii="Times New Roman" w:hAnsi="Times New Roman"/>
          <w:sz w:val="26"/>
          <w:szCs w:val="26"/>
        </w:rPr>
        <w:t xml:space="preserve"> </w:t>
      </w:r>
      <w:r w:rsidR="00A86296">
        <w:rPr>
          <w:rFonts w:ascii="Times New Roman" w:hAnsi="Times New Roman"/>
          <w:sz w:val="26"/>
          <w:szCs w:val="26"/>
        </w:rPr>
        <w:t xml:space="preserve">   </w:t>
      </w:r>
      <w:r w:rsidRPr="00195B4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7E6C91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7912B9" w:rsidRDefault="007912B9" w:rsidP="006C3486">
      <w:pPr>
        <w:pStyle w:val="1"/>
        <w:spacing w:before="0" w:after="0"/>
        <w:ind w:left="426" w:right="5295"/>
        <w:jc w:val="both"/>
        <w:rPr>
          <w:color w:val="auto"/>
          <w:sz w:val="26"/>
          <w:szCs w:val="26"/>
        </w:rPr>
      </w:pPr>
    </w:p>
    <w:p w:rsidR="00D05305" w:rsidRDefault="006C3486" w:rsidP="006C3486">
      <w:pPr>
        <w:ind w:left="426" w:right="5295"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C3486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направления главным распорядителем средств бюджета </w:t>
      </w:r>
      <w:r>
        <w:rPr>
          <w:rFonts w:ascii="Times New Roman" w:hAnsi="Times New Roman" w:cs="Times New Roman"/>
          <w:b/>
          <w:sz w:val="26"/>
          <w:szCs w:val="26"/>
        </w:rPr>
        <w:t xml:space="preserve">Чебоксарского муниципального округа </w:t>
      </w:r>
      <w:r w:rsidRPr="006C3486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представлявшим в суде интересы </w:t>
      </w:r>
      <w:r>
        <w:rPr>
          <w:rFonts w:ascii="Times New Roman" w:hAnsi="Times New Roman" w:cs="Times New Roman"/>
          <w:b/>
          <w:sz w:val="26"/>
          <w:szCs w:val="26"/>
        </w:rPr>
        <w:t xml:space="preserve">Чебоксарского муниципального округа </w:t>
      </w:r>
      <w:r w:rsidRPr="006C3486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в </w:t>
      </w:r>
      <w:r>
        <w:rPr>
          <w:rFonts w:ascii="Times New Roman" w:hAnsi="Times New Roman" w:cs="Times New Roman"/>
          <w:b/>
          <w:sz w:val="26"/>
          <w:szCs w:val="26"/>
        </w:rPr>
        <w:t xml:space="preserve">финансовый отдел администрации Чебоксарского муниципального округа </w:t>
      </w:r>
      <w:r w:rsidRPr="006C3486">
        <w:rPr>
          <w:rFonts w:ascii="Times New Roman" w:hAnsi="Times New Roman" w:cs="Times New Roman"/>
          <w:b/>
          <w:sz w:val="26"/>
          <w:szCs w:val="26"/>
        </w:rPr>
        <w:t>Чувашской Республики информации о результатах рассмотрения дела в суде, наличии оснований для обжалования судебного</w:t>
      </w:r>
      <w:proofErr w:type="gramEnd"/>
      <w:r w:rsidRPr="006C3486">
        <w:rPr>
          <w:rFonts w:ascii="Times New Roman" w:hAnsi="Times New Roman" w:cs="Times New Roman"/>
          <w:b/>
          <w:sz w:val="26"/>
          <w:szCs w:val="26"/>
        </w:rPr>
        <w:t xml:space="preserve"> акта и </w:t>
      </w:r>
      <w:proofErr w:type="gramStart"/>
      <w:r w:rsidRPr="006C3486">
        <w:rPr>
          <w:rFonts w:ascii="Times New Roman" w:hAnsi="Times New Roman" w:cs="Times New Roman"/>
          <w:b/>
          <w:sz w:val="26"/>
          <w:szCs w:val="26"/>
        </w:rPr>
        <w:t>результатах</w:t>
      </w:r>
      <w:proofErr w:type="gramEnd"/>
      <w:r w:rsidRPr="006C3486">
        <w:rPr>
          <w:rFonts w:ascii="Times New Roman" w:hAnsi="Times New Roman" w:cs="Times New Roman"/>
          <w:b/>
          <w:sz w:val="26"/>
          <w:szCs w:val="26"/>
        </w:rPr>
        <w:t xml:space="preserve"> обжалования судебного акта</w:t>
      </w:r>
    </w:p>
    <w:p w:rsidR="006C3486" w:rsidRPr="00D05305" w:rsidRDefault="006C3486" w:rsidP="006C3486">
      <w:pPr>
        <w:ind w:left="426" w:right="5295" w:firstLine="0"/>
        <w:rPr>
          <w:rFonts w:ascii="Times New Roman" w:hAnsi="Times New Roman" w:cs="Times New Roman"/>
          <w:b/>
          <w:sz w:val="26"/>
          <w:szCs w:val="26"/>
        </w:rPr>
      </w:pPr>
    </w:p>
    <w:p w:rsidR="006C3486" w:rsidRPr="006C3486" w:rsidRDefault="006C3486" w:rsidP="006C3486">
      <w:pPr>
        <w:ind w:left="426"/>
        <w:rPr>
          <w:sz w:val="26"/>
          <w:szCs w:val="26"/>
        </w:rPr>
      </w:pPr>
      <w:bookmarkStart w:id="0" w:name="sub_5"/>
      <w:r w:rsidRPr="006C3486">
        <w:rPr>
          <w:sz w:val="26"/>
          <w:szCs w:val="26"/>
        </w:rPr>
        <w:t xml:space="preserve">В соответствии с </w:t>
      </w:r>
      <w:hyperlink r:id="rId8" w:history="1">
        <w:r w:rsidRPr="006C3486">
          <w:rPr>
            <w:rStyle w:val="a4"/>
            <w:color w:val="auto"/>
            <w:sz w:val="26"/>
            <w:szCs w:val="26"/>
          </w:rPr>
          <w:t xml:space="preserve">пунктом </w:t>
        </w:r>
        <w:r>
          <w:rPr>
            <w:rStyle w:val="a4"/>
            <w:color w:val="auto"/>
            <w:sz w:val="26"/>
            <w:szCs w:val="26"/>
          </w:rPr>
          <w:t>4</w:t>
        </w:r>
        <w:r w:rsidRPr="006C3486">
          <w:rPr>
            <w:rStyle w:val="a4"/>
            <w:color w:val="auto"/>
            <w:sz w:val="26"/>
            <w:szCs w:val="26"/>
          </w:rPr>
          <w:t xml:space="preserve"> статьи 242.2</w:t>
        </w:r>
      </w:hyperlink>
      <w:r w:rsidRPr="006C3486">
        <w:rPr>
          <w:sz w:val="26"/>
          <w:szCs w:val="26"/>
        </w:rPr>
        <w:t xml:space="preserve"> Бюджетного кодекса Российской Федерации </w:t>
      </w:r>
      <w:r>
        <w:rPr>
          <w:sz w:val="26"/>
          <w:szCs w:val="26"/>
        </w:rPr>
        <w:t xml:space="preserve"> </w:t>
      </w:r>
      <w:proofErr w:type="gramStart"/>
      <w:r w:rsidRPr="006C3486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C3486">
        <w:rPr>
          <w:sz w:val="26"/>
          <w:szCs w:val="26"/>
        </w:rPr>
        <w:t>ю:</w:t>
      </w:r>
    </w:p>
    <w:p w:rsidR="006C3486" w:rsidRDefault="006C3486" w:rsidP="006C3486">
      <w:pPr>
        <w:ind w:left="426"/>
        <w:rPr>
          <w:sz w:val="26"/>
          <w:szCs w:val="26"/>
        </w:rPr>
      </w:pPr>
      <w:bookmarkStart w:id="1" w:name="sub_1"/>
      <w:r w:rsidRPr="006C3486">
        <w:rPr>
          <w:sz w:val="26"/>
          <w:szCs w:val="26"/>
        </w:rPr>
        <w:t xml:space="preserve">1. </w:t>
      </w:r>
      <w:proofErr w:type="gramStart"/>
      <w:r w:rsidRPr="006C3486">
        <w:rPr>
          <w:sz w:val="26"/>
          <w:szCs w:val="26"/>
        </w:rPr>
        <w:t xml:space="preserve">Утвердить прилагаемый </w:t>
      </w:r>
      <w:hyperlink w:anchor="sub_1000" w:history="1">
        <w:r w:rsidRPr="006C3486">
          <w:rPr>
            <w:rStyle w:val="a4"/>
            <w:color w:val="auto"/>
            <w:sz w:val="26"/>
            <w:szCs w:val="26"/>
          </w:rPr>
          <w:t>Порядок</w:t>
        </w:r>
      </w:hyperlink>
      <w:r w:rsidRPr="006C3486">
        <w:rPr>
          <w:sz w:val="26"/>
          <w:szCs w:val="26"/>
        </w:rPr>
        <w:t xml:space="preserve"> направления главным распорядителем средств  бюджета</w:t>
      </w:r>
      <w:r>
        <w:rPr>
          <w:sz w:val="26"/>
          <w:szCs w:val="26"/>
        </w:rPr>
        <w:t xml:space="preserve"> Чебоксарского муниципального округа </w:t>
      </w:r>
      <w:r w:rsidRPr="006C3486">
        <w:rPr>
          <w:sz w:val="26"/>
          <w:szCs w:val="26"/>
        </w:rPr>
        <w:t>Чувашской Республики, представлявшим в суде интересы</w:t>
      </w:r>
      <w:r>
        <w:rPr>
          <w:sz w:val="26"/>
          <w:szCs w:val="26"/>
        </w:rPr>
        <w:t xml:space="preserve"> Чебоксарского муниципального округа</w:t>
      </w:r>
      <w:r w:rsidRPr="006C3486">
        <w:rPr>
          <w:sz w:val="26"/>
          <w:szCs w:val="26"/>
        </w:rPr>
        <w:t xml:space="preserve"> Чувашской Республики, в </w:t>
      </w:r>
      <w:r>
        <w:rPr>
          <w:sz w:val="26"/>
          <w:szCs w:val="26"/>
        </w:rPr>
        <w:t xml:space="preserve">финансовый отдел администрации Чебоксарского муниципального округа </w:t>
      </w:r>
      <w:r w:rsidRPr="006C3486">
        <w:rPr>
          <w:sz w:val="26"/>
          <w:szCs w:val="26"/>
        </w:rPr>
        <w:t>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  <w:bookmarkEnd w:id="1"/>
      <w:proofErr w:type="gramEnd"/>
    </w:p>
    <w:p w:rsidR="006C3486" w:rsidRDefault="006C3486" w:rsidP="006C3486">
      <w:pPr>
        <w:ind w:left="426" w:right="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Признать утратившим силу приказ финансового отдела администрации Чебоксарского района Чувашской Республики от 19.01.2019 № 1 </w:t>
      </w:r>
      <w:r w:rsidRPr="006C3486">
        <w:rPr>
          <w:rFonts w:ascii="Times New Roman" w:hAnsi="Times New Roman" w:cs="Times New Roman"/>
          <w:sz w:val="26"/>
          <w:szCs w:val="26"/>
        </w:rPr>
        <w:t xml:space="preserve">«Об утверждении Порядка направления главным распорядителем средств бюджета Чебоксарского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C3486">
        <w:rPr>
          <w:rFonts w:ascii="Times New Roman" w:hAnsi="Times New Roman" w:cs="Times New Roman"/>
          <w:sz w:val="26"/>
          <w:szCs w:val="26"/>
        </w:rPr>
        <w:t xml:space="preserve">Чувашской Республики, представлявшим в суде интересы Чебоксарского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C3486">
        <w:rPr>
          <w:rFonts w:ascii="Times New Roman" w:hAnsi="Times New Roman" w:cs="Times New Roman"/>
          <w:sz w:val="26"/>
          <w:szCs w:val="26"/>
        </w:rPr>
        <w:t xml:space="preserve">Чувашской Республики, в финансовый отдел администрации Чебоксарского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C3486">
        <w:rPr>
          <w:rFonts w:ascii="Times New Roman" w:hAnsi="Times New Roman" w:cs="Times New Roman"/>
          <w:sz w:val="26"/>
          <w:szCs w:val="26"/>
        </w:rPr>
        <w:t>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40BD4" w:rsidRDefault="006C3486" w:rsidP="006C3486">
      <w:pPr>
        <w:ind w:left="426"/>
        <w:rPr>
          <w:sz w:val="26"/>
          <w:szCs w:val="26"/>
        </w:rPr>
      </w:pPr>
      <w:r>
        <w:rPr>
          <w:sz w:val="26"/>
          <w:szCs w:val="26"/>
        </w:rPr>
        <w:t>3</w:t>
      </w:r>
      <w:r w:rsidR="007912B9" w:rsidRPr="007912B9">
        <w:rPr>
          <w:sz w:val="26"/>
          <w:szCs w:val="26"/>
        </w:rPr>
        <w:t xml:space="preserve">. </w:t>
      </w:r>
      <w:bookmarkEnd w:id="0"/>
      <w:r w:rsidR="00A3138E" w:rsidRPr="007A4140">
        <w:rPr>
          <w:rFonts w:ascii="Times New Roman" w:hAnsi="Times New Roman" w:cs="Times New Roman"/>
          <w:sz w:val="26"/>
          <w:szCs w:val="26"/>
        </w:rPr>
        <w:t>Настоящ</w:t>
      </w:r>
      <w:r w:rsidR="00A3138E">
        <w:rPr>
          <w:rFonts w:ascii="Times New Roman" w:hAnsi="Times New Roman" w:cs="Times New Roman"/>
          <w:sz w:val="26"/>
          <w:szCs w:val="26"/>
        </w:rPr>
        <w:t>ий</w:t>
      </w:r>
      <w:r w:rsidR="00A3138E" w:rsidRPr="007A4140">
        <w:rPr>
          <w:rFonts w:ascii="Times New Roman" w:hAnsi="Times New Roman" w:cs="Times New Roman"/>
          <w:sz w:val="26"/>
          <w:szCs w:val="26"/>
        </w:rPr>
        <w:t xml:space="preserve"> </w:t>
      </w:r>
      <w:r w:rsidR="00A3138E">
        <w:rPr>
          <w:rFonts w:ascii="Times New Roman" w:hAnsi="Times New Roman" w:cs="Times New Roman"/>
          <w:sz w:val="26"/>
          <w:szCs w:val="26"/>
        </w:rPr>
        <w:t>приказ</w:t>
      </w:r>
      <w:r w:rsidR="00A3138E" w:rsidRPr="007A4140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hyperlink r:id="rId9" w:history="1">
        <w:r w:rsidR="00A3138E" w:rsidRPr="007A4140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="00A3138E" w:rsidRPr="007A4140">
        <w:rPr>
          <w:rStyle w:val="a4"/>
          <w:rFonts w:ascii="Times New Roman" w:hAnsi="Times New Roman"/>
          <w:color w:val="auto"/>
          <w:sz w:val="26"/>
          <w:szCs w:val="26"/>
        </w:rPr>
        <w:t xml:space="preserve"> в </w:t>
      </w:r>
      <w:r w:rsidR="00A3138E" w:rsidRPr="007A4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периодическом печатном издании «Ведомости </w:t>
      </w:r>
      <w:r w:rsidR="00A3138E" w:rsidRPr="00D73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Чебоксарского муниципального округа» </w:t>
      </w:r>
      <w:r w:rsidR="00A3138E" w:rsidRPr="00D73CF6">
        <w:rPr>
          <w:sz w:val="26"/>
          <w:szCs w:val="26"/>
        </w:rPr>
        <w:t>и применяется к правоотношениям, возникшим с 1 января 2023 г.</w:t>
      </w:r>
    </w:p>
    <w:p w:rsidR="00467871" w:rsidRDefault="00467871" w:rsidP="006C3486">
      <w:pPr>
        <w:ind w:left="426"/>
        <w:rPr>
          <w:sz w:val="26"/>
          <w:szCs w:val="26"/>
        </w:rPr>
      </w:pPr>
    </w:p>
    <w:p w:rsidR="00467871" w:rsidRDefault="00467871" w:rsidP="006C3486">
      <w:pPr>
        <w:ind w:left="426"/>
        <w:rPr>
          <w:sz w:val="26"/>
          <w:szCs w:val="26"/>
        </w:rPr>
      </w:pPr>
    </w:p>
    <w:p w:rsidR="00467871" w:rsidRDefault="00467871" w:rsidP="006C3486">
      <w:pPr>
        <w:ind w:left="426"/>
        <w:rPr>
          <w:sz w:val="26"/>
          <w:szCs w:val="26"/>
        </w:rPr>
      </w:pPr>
    </w:p>
    <w:p w:rsidR="00540BD4" w:rsidRPr="00D73CF6" w:rsidRDefault="00540BD4" w:rsidP="006C3486">
      <w:pPr>
        <w:ind w:left="426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начальника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Н.А. Синина </w:t>
      </w:r>
    </w:p>
    <w:p w:rsidR="007912B9" w:rsidRDefault="007912B9" w:rsidP="00A3138E">
      <w:pPr>
        <w:ind w:left="284"/>
      </w:pPr>
    </w:p>
    <w:p w:rsidR="007912B9" w:rsidRDefault="006C3486" w:rsidP="006C3486">
      <w:pPr>
        <w:tabs>
          <w:tab w:val="left" w:pos="8878"/>
        </w:tabs>
        <w:ind w:firstLine="0"/>
        <w:rPr>
          <w:rStyle w:val="a3"/>
          <w:bCs/>
        </w:rPr>
      </w:pPr>
      <w:bookmarkStart w:id="2" w:name="sub_1000"/>
      <w:r>
        <w:rPr>
          <w:rStyle w:val="a3"/>
          <w:bCs/>
        </w:rPr>
        <w:lastRenderedPageBreak/>
        <w:tab/>
      </w:r>
    </w:p>
    <w:p w:rsidR="007912B9" w:rsidRPr="00540BD4" w:rsidRDefault="007912B9" w:rsidP="00540BD4">
      <w:pPr>
        <w:ind w:left="6663" w:firstLine="0"/>
        <w:jc w:val="center"/>
        <w:rPr>
          <w:b/>
        </w:rPr>
      </w:pPr>
      <w:r w:rsidRPr="00540BD4">
        <w:rPr>
          <w:rStyle w:val="a3"/>
          <w:b w:val="0"/>
          <w:bCs/>
          <w:color w:val="auto"/>
        </w:rPr>
        <w:t>Утвержден</w:t>
      </w:r>
    </w:p>
    <w:bookmarkEnd w:id="2"/>
    <w:p w:rsidR="007912B9" w:rsidRPr="00540BD4" w:rsidRDefault="007912B9" w:rsidP="00540BD4">
      <w:pPr>
        <w:ind w:left="6663" w:firstLine="0"/>
        <w:jc w:val="center"/>
        <w:rPr>
          <w:b/>
        </w:rPr>
      </w:pPr>
      <w:r w:rsidRPr="00540BD4">
        <w:rPr>
          <w:rStyle w:val="a3"/>
          <w:bCs/>
          <w:color w:val="auto"/>
        </w:rPr>
        <w:fldChar w:fldCharType="begin"/>
      </w:r>
      <w:r w:rsidRPr="00540BD4">
        <w:rPr>
          <w:rStyle w:val="a3"/>
          <w:bCs/>
          <w:color w:val="auto"/>
        </w:rPr>
        <w:instrText>HYPERLINK \l "sub_0"</w:instrText>
      </w:r>
      <w:r w:rsidRPr="00540BD4">
        <w:rPr>
          <w:rStyle w:val="a3"/>
          <w:bCs/>
          <w:color w:val="auto"/>
        </w:rPr>
        <w:fldChar w:fldCharType="separate"/>
      </w:r>
      <w:r w:rsidRPr="00540BD4">
        <w:rPr>
          <w:rStyle w:val="a4"/>
          <w:rFonts w:cs="Times New Roman CYR"/>
          <w:color w:val="auto"/>
        </w:rPr>
        <w:t>приказом</w:t>
      </w:r>
      <w:r w:rsidRPr="00540BD4">
        <w:rPr>
          <w:rStyle w:val="a3"/>
          <w:bCs/>
          <w:color w:val="auto"/>
        </w:rPr>
        <w:fldChar w:fldCharType="end"/>
      </w:r>
      <w:r w:rsidRPr="00540BD4">
        <w:rPr>
          <w:rStyle w:val="a3"/>
          <w:b w:val="0"/>
          <w:bCs/>
          <w:color w:val="auto"/>
        </w:rPr>
        <w:t xml:space="preserve"> </w:t>
      </w:r>
      <w:r w:rsidR="00540BD4" w:rsidRPr="00540BD4">
        <w:rPr>
          <w:rStyle w:val="a3"/>
          <w:b w:val="0"/>
          <w:bCs/>
          <w:color w:val="auto"/>
        </w:rPr>
        <w:t>ф</w:t>
      </w:r>
      <w:r w:rsidRPr="00540BD4">
        <w:rPr>
          <w:rStyle w:val="a3"/>
          <w:b w:val="0"/>
          <w:bCs/>
          <w:color w:val="auto"/>
        </w:rPr>
        <w:t>инансового</w:t>
      </w:r>
      <w:r w:rsidR="00540BD4" w:rsidRPr="00540BD4">
        <w:rPr>
          <w:rStyle w:val="a3"/>
          <w:b w:val="0"/>
          <w:bCs/>
          <w:color w:val="auto"/>
        </w:rPr>
        <w:t xml:space="preserve"> отдела</w:t>
      </w:r>
    </w:p>
    <w:p w:rsidR="00540BD4" w:rsidRPr="00540BD4" w:rsidRDefault="007912B9" w:rsidP="00540BD4">
      <w:pPr>
        <w:ind w:left="6663" w:firstLine="0"/>
        <w:jc w:val="center"/>
        <w:rPr>
          <w:rStyle w:val="a3"/>
          <w:b w:val="0"/>
          <w:bCs/>
          <w:color w:val="auto"/>
        </w:rPr>
      </w:pPr>
      <w:r w:rsidRPr="00540BD4">
        <w:rPr>
          <w:rStyle w:val="a3"/>
          <w:b w:val="0"/>
          <w:bCs/>
          <w:color w:val="auto"/>
        </w:rPr>
        <w:t xml:space="preserve">администрации Чебоксарского муниципального округа </w:t>
      </w:r>
    </w:p>
    <w:p w:rsidR="007912B9" w:rsidRPr="00540BD4" w:rsidRDefault="007912B9" w:rsidP="00540BD4">
      <w:pPr>
        <w:ind w:left="6663" w:firstLine="0"/>
        <w:jc w:val="center"/>
        <w:rPr>
          <w:b/>
        </w:rPr>
      </w:pPr>
      <w:r w:rsidRPr="00540BD4">
        <w:rPr>
          <w:rStyle w:val="a3"/>
          <w:b w:val="0"/>
          <w:bCs/>
          <w:color w:val="auto"/>
        </w:rPr>
        <w:t>Чувашской Республики</w:t>
      </w:r>
    </w:p>
    <w:p w:rsidR="007912B9" w:rsidRPr="00540BD4" w:rsidRDefault="007912B9" w:rsidP="00540BD4">
      <w:pPr>
        <w:ind w:left="6663" w:firstLine="0"/>
        <w:jc w:val="center"/>
        <w:rPr>
          <w:b/>
        </w:rPr>
      </w:pPr>
      <w:r w:rsidRPr="00540BD4">
        <w:rPr>
          <w:rStyle w:val="a3"/>
          <w:b w:val="0"/>
          <w:bCs/>
          <w:color w:val="auto"/>
        </w:rPr>
        <w:t xml:space="preserve">от </w:t>
      </w:r>
      <w:r w:rsidR="007E6C91">
        <w:rPr>
          <w:rStyle w:val="a3"/>
          <w:b w:val="0"/>
          <w:bCs/>
          <w:color w:val="auto"/>
        </w:rPr>
        <w:t>«02»</w:t>
      </w:r>
      <w:r w:rsidRPr="00540BD4">
        <w:rPr>
          <w:rStyle w:val="a3"/>
          <w:b w:val="0"/>
          <w:bCs/>
          <w:color w:val="auto"/>
        </w:rPr>
        <w:t> </w:t>
      </w:r>
      <w:r w:rsidR="007E6C91">
        <w:rPr>
          <w:rStyle w:val="a3"/>
          <w:b w:val="0"/>
          <w:bCs/>
          <w:color w:val="auto"/>
        </w:rPr>
        <w:t xml:space="preserve">октября 2023 </w:t>
      </w:r>
      <w:r w:rsidRPr="00540BD4">
        <w:rPr>
          <w:rStyle w:val="a3"/>
          <w:b w:val="0"/>
          <w:bCs/>
          <w:color w:val="auto"/>
        </w:rPr>
        <w:t xml:space="preserve">г. </w:t>
      </w:r>
      <w:r w:rsidR="00540BD4" w:rsidRPr="00540BD4">
        <w:rPr>
          <w:rStyle w:val="a3"/>
          <w:b w:val="0"/>
          <w:bCs/>
          <w:color w:val="auto"/>
        </w:rPr>
        <w:t>№</w:t>
      </w:r>
      <w:r w:rsidRPr="00540BD4">
        <w:rPr>
          <w:rStyle w:val="a3"/>
          <w:b w:val="0"/>
          <w:bCs/>
          <w:color w:val="auto"/>
        </w:rPr>
        <w:t> </w:t>
      </w:r>
      <w:r w:rsidR="007E6C91">
        <w:rPr>
          <w:rStyle w:val="a3"/>
          <w:b w:val="0"/>
          <w:bCs/>
          <w:color w:val="auto"/>
        </w:rPr>
        <w:t xml:space="preserve">26 </w:t>
      </w:r>
      <w:bookmarkStart w:id="3" w:name="_GoBack"/>
      <w:bookmarkEnd w:id="3"/>
    </w:p>
    <w:p w:rsidR="007912B9" w:rsidRPr="00A7256D" w:rsidRDefault="007912B9" w:rsidP="00A7256D">
      <w:pPr>
        <w:ind w:left="284"/>
        <w:rPr>
          <w:rFonts w:ascii="Times New Roman" w:hAnsi="Times New Roman" w:cs="Times New Roman"/>
        </w:rPr>
      </w:pPr>
    </w:p>
    <w:p w:rsidR="00A7256D" w:rsidRDefault="00A7256D" w:rsidP="00A7256D">
      <w:pPr>
        <w:pStyle w:val="s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</w:p>
    <w:p w:rsidR="006C3486" w:rsidRPr="009F04D0" w:rsidRDefault="006C3486" w:rsidP="009F04D0">
      <w:pPr>
        <w:pStyle w:val="1"/>
        <w:spacing w:before="0" w:after="0"/>
        <w:ind w:left="426"/>
        <w:rPr>
          <w:color w:val="auto"/>
        </w:rPr>
      </w:pPr>
      <w:proofErr w:type="gramStart"/>
      <w:r w:rsidRPr="009F04D0">
        <w:rPr>
          <w:color w:val="auto"/>
        </w:rPr>
        <w:t>Порядок</w:t>
      </w:r>
      <w:r w:rsidRPr="009F04D0">
        <w:rPr>
          <w:color w:val="auto"/>
        </w:rPr>
        <w:br/>
        <w:t>направления главным распорядителем средств бюджета</w:t>
      </w:r>
      <w:r w:rsidR="009F04D0" w:rsidRPr="009F04D0">
        <w:rPr>
          <w:color w:val="auto"/>
        </w:rPr>
        <w:t xml:space="preserve"> Чебоксарского муниципального округа </w:t>
      </w:r>
      <w:r w:rsidRPr="009F04D0">
        <w:rPr>
          <w:color w:val="auto"/>
        </w:rPr>
        <w:t xml:space="preserve"> Чувашской Республики, представлявшим в суде интересы </w:t>
      </w:r>
      <w:r w:rsidR="009F04D0" w:rsidRPr="009F04D0">
        <w:rPr>
          <w:color w:val="auto"/>
        </w:rPr>
        <w:t xml:space="preserve">Чебоксарского муниципального округа </w:t>
      </w:r>
      <w:r w:rsidRPr="009F04D0">
        <w:rPr>
          <w:color w:val="auto"/>
        </w:rPr>
        <w:t xml:space="preserve">Чувашской Республики, в </w:t>
      </w:r>
      <w:r w:rsidR="009F04D0" w:rsidRPr="009F04D0">
        <w:rPr>
          <w:color w:val="auto"/>
        </w:rPr>
        <w:t xml:space="preserve">финансовый отдел администрации Чебоксарского муниципального округа </w:t>
      </w:r>
      <w:r w:rsidRPr="009F04D0">
        <w:rPr>
          <w:color w:val="auto"/>
        </w:rPr>
        <w:t>Чувашской Республики информации о результатах рассмотрения дела</w:t>
      </w:r>
      <w:r w:rsidR="009F04D0">
        <w:rPr>
          <w:color w:val="auto"/>
        </w:rPr>
        <w:t xml:space="preserve"> </w:t>
      </w:r>
      <w:r w:rsidRPr="009F04D0">
        <w:rPr>
          <w:color w:val="auto"/>
        </w:rPr>
        <w:t>в суде, наличии оснований для обжалования судебного акта и результатах обжалования судебного акта</w:t>
      </w:r>
      <w:proofErr w:type="gramEnd"/>
    </w:p>
    <w:p w:rsidR="006C3486" w:rsidRDefault="006C3486" w:rsidP="009F04D0">
      <w:pPr>
        <w:ind w:left="426"/>
      </w:pPr>
    </w:p>
    <w:p w:rsidR="006C3486" w:rsidRPr="009F04D0" w:rsidRDefault="006C3486" w:rsidP="009F04D0">
      <w:pPr>
        <w:ind w:left="426"/>
      </w:pPr>
      <w:bookmarkStart w:id="4" w:name="sub_101"/>
      <w:r w:rsidRPr="009F04D0">
        <w:t xml:space="preserve">1. </w:t>
      </w:r>
      <w:proofErr w:type="gramStart"/>
      <w:r w:rsidRPr="009F04D0">
        <w:t xml:space="preserve">Настоящий Порядок устанавливает правила направления главным распорядителем средств бюджета </w:t>
      </w:r>
      <w:r w:rsidR="009F04D0">
        <w:t xml:space="preserve">Чебоксарского муниципального округа </w:t>
      </w:r>
      <w:r w:rsidRPr="009F04D0">
        <w:t xml:space="preserve">Чувашской Республики, представлявшим в суде интересы </w:t>
      </w:r>
      <w:r w:rsidR="009F04D0">
        <w:t xml:space="preserve">Чебоксарского муниципального округа </w:t>
      </w:r>
      <w:r w:rsidRPr="009F04D0">
        <w:t xml:space="preserve">Чувашской Республики в соответствии с </w:t>
      </w:r>
      <w:hyperlink r:id="rId10" w:history="1">
        <w:r w:rsidRPr="009F04D0">
          <w:rPr>
            <w:rStyle w:val="a4"/>
            <w:color w:val="auto"/>
          </w:rPr>
          <w:t>пунктом 3 статьи 158</w:t>
        </w:r>
      </w:hyperlink>
      <w:r w:rsidRPr="009F04D0">
        <w:t xml:space="preserve"> Бюджетного кодекса Российской Федерации (далее - главный распорядитель средств бюджета), в </w:t>
      </w:r>
      <w:r w:rsidR="009F04D0">
        <w:t xml:space="preserve">финансовый отдел администрации Чебоксарского муниципального округа </w:t>
      </w:r>
      <w:r w:rsidRPr="009F04D0">
        <w:t>Чувашской Республики информации о результатах рассмотрения дела в суде, наличии оснований для обжалования судебного</w:t>
      </w:r>
      <w:proofErr w:type="gramEnd"/>
      <w:r w:rsidRPr="009F04D0">
        <w:t xml:space="preserve"> акта, а также информации о результатах обжалования судебного акта.</w:t>
      </w:r>
    </w:p>
    <w:p w:rsidR="006C3486" w:rsidRPr="009F04D0" w:rsidRDefault="006C3486" w:rsidP="009F04D0">
      <w:pPr>
        <w:ind w:left="426"/>
      </w:pPr>
      <w:bookmarkStart w:id="5" w:name="sub_102"/>
      <w:bookmarkEnd w:id="4"/>
      <w:r w:rsidRPr="009F04D0">
        <w:t xml:space="preserve">2. Главный распорядитель средств бюджета в течение 10 дней после вынесения (принятия) судебного акта в окончательной форме направляет в </w:t>
      </w:r>
      <w:r w:rsidR="009F04D0">
        <w:t xml:space="preserve">финансовый отдел администрации Чебоксарского муниципального округа </w:t>
      </w:r>
      <w:r w:rsidRPr="009F04D0">
        <w:t>Чувашской Республики информацию о результатах рассмотрения дела в суде, а также о наличии оснований для обжалования судебного акта.</w:t>
      </w:r>
    </w:p>
    <w:p w:rsidR="006C3486" w:rsidRPr="009F04D0" w:rsidRDefault="006C3486" w:rsidP="009F04D0">
      <w:pPr>
        <w:ind w:left="426"/>
      </w:pPr>
      <w:bookmarkStart w:id="6" w:name="sub_103"/>
      <w:bookmarkEnd w:id="5"/>
      <w:r w:rsidRPr="009F04D0">
        <w:t xml:space="preserve">3. </w:t>
      </w:r>
      <w:proofErr w:type="gramStart"/>
      <w:r w:rsidRPr="009F04D0"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в течение 10 дней после вынесения (принятия) судебного акта апелляционной, кассационной или надзорной инстанции в окончательной форме представляет в </w:t>
      </w:r>
      <w:r w:rsidR="009F04D0">
        <w:t xml:space="preserve">финансовый отдел администрации Чебоксарского муниципального округа </w:t>
      </w:r>
      <w:r w:rsidRPr="009F04D0">
        <w:t>Чувашской Республики информацию о результатах обжалования судебного акта.</w:t>
      </w:r>
      <w:proofErr w:type="gramEnd"/>
    </w:p>
    <w:p w:rsidR="006C3486" w:rsidRPr="009F04D0" w:rsidRDefault="006C3486" w:rsidP="009F04D0">
      <w:pPr>
        <w:ind w:left="426"/>
      </w:pPr>
      <w:bookmarkStart w:id="7" w:name="sub_104"/>
      <w:bookmarkEnd w:id="6"/>
      <w:r w:rsidRPr="009F04D0">
        <w:t xml:space="preserve">4. Информация, указанная в </w:t>
      </w:r>
      <w:hyperlink w:anchor="sub_102" w:history="1">
        <w:r w:rsidRPr="009F04D0">
          <w:rPr>
            <w:rStyle w:val="a4"/>
            <w:color w:val="auto"/>
          </w:rPr>
          <w:t>пунктах 2</w:t>
        </w:r>
      </w:hyperlink>
      <w:r w:rsidRPr="009F04D0">
        <w:t xml:space="preserve"> и </w:t>
      </w:r>
      <w:hyperlink w:anchor="sub_103" w:history="1">
        <w:r w:rsidRPr="009F04D0">
          <w:rPr>
            <w:rStyle w:val="a4"/>
            <w:color w:val="auto"/>
          </w:rPr>
          <w:t>3</w:t>
        </w:r>
      </w:hyperlink>
      <w:r w:rsidRPr="009F04D0">
        <w:t xml:space="preserve"> настоящего Порядка, направляется главным распорядителем средств бюджета по форме согласно </w:t>
      </w:r>
      <w:hyperlink w:anchor="sub_1100" w:history="1">
        <w:r w:rsidRPr="009F04D0">
          <w:rPr>
            <w:rStyle w:val="a4"/>
            <w:color w:val="auto"/>
          </w:rPr>
          <w:t>приложению</w:t>
        </w:r>
      </w:hyperlink>
      <w:r w:rsidRPr="009F04D0">
        <w:t xml:space="preserve"> к настоящему Порядку с приложением копии соответствующего судебного акта.</w:t>
      </w:r>
    </w:p>
    <w:p w:rsidR="006C3486" w:rsidRPr="009F04D0" w:rsidRDefault="006C3486" w:rsidP="009F04D0">
      <w:pPr>
        <w:ind w:left="426"/>
      </w:pPr>
      <w:bookmarkStart w:id="8" w:name="sub_105"/>
      <w:bookmarkEnd w:id="7"/>
      <w:r w:rsidRPr="009F04D0">
        <w:t xml:space="preserve">5. Информация, указанная в </w:t>
      </w:r>
      <w:hyperlink w:anchor="sub_102" w:history="1">
        <w:r w:rsidRPr="009F04D0">
          <w:rPr>
            <w:rStyle w:val="a4"/>
            <w:color w:val="auto"/>
          </w:rPr>
          <w:t>пунктах 2</w:t>
        </w:r>
      </w:hyperlink>
      <w:r w:rsidRPr="009F04D0">
        <w:t xml:space="preserve"> и </w:t>
      </w:r>
      <w:hyperlink w:anchor="sub_103" w:history="1">
        <w:r w:rsidRPr="009F04D0">
          <w:rPr>
            <w:rStyle w:val="a4"/>
            <w:color w:val="auto"/>
          </w:rPr>
          <w:t>3</w:t>
        </w:r>
      </w:hyperlink>
      <w:r w:rsidRPr="009F04D0">
        <w:t xml:space="preserve"> настоящего Порядка, представляется за подписью руководителя </w:t>
      </w:r>
      <w:r w:rsidR="009F04D0">
        <w:t>органа местного самоуправления Чебоксарского муниципального округа Чувашской Республики</w:t>
      </w:r>
      <w:r w:rsidRPr="009F04D0">
        <w:t>, осуществляющего функции главного распорядителя средств бюджета (либо уполномоченным им лицом).</w:t>
      </w:r>
    </w:p>
    <w:bookmarkEnd w:id="8"/>
    <w:p w:rsidR="006C3486" w:rsidRDefault="006C3486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</w:pPr>
    </w:p>
    <w:p w:rsidR="009F04D0" w:rsidRDefault="009F04D0" w:rsidP="009F04D0">
      <w:pPr>
        <w:ind w:left="426"/>
        <w:sectPr w:rsidR="009F04D0" w:rsidSect="002F57BC">
          <w:headerReference w:type="default" r:id="rId11"/>
          <w:footerReference w:type="default" r:id="rId12"/>
          <w:pgSz w:w="11900" w:h="16800"/>
          <w:pgMar w:top="851" w:right="560" w:bottom="1440" w:left="800" w:header="720" w:footer="720" w:gutter="0"/>
          <w:cols w:space="720"/>
          <w:noEndnote/>
        </w:sectPr>
      </w:pPr>
    </w:p>
    <w:p w:rsidR="009F04D0" w:rsidRPr="009F04D0" w:rsidRDefault="009F04D0" w:rsidP="009F04D0">
      <w:pPr>
        <w:ind w:left="8505" w:firstLine="0"/>
        <w:jc w:val="center"/>
        <w:rPr>
          <w:b/>
        </w:rPr>
      </w:pPr>
      <w:bookmarkStart w:id="9" w:name="sub_1100"/>
      <w:proofErr w:type="gramStart"/>
      <w:r w:rsidRPr="009F04D0">
        <w:rPr>
          <w:rStyle w:val="a3"/>
          <w:b w:val="0"/>
          <w:color w:val="auto"/>
        </w:rPr>
        <w:t>Приложение</w:t>
      </w:r>
      <w:r w:rsidRPr="009F04D0">
        <w:rPr>
          <w:rStyle w:val="a3"/>
          <w:b w:val="0"/>
          <w:color w:val="auto"/>
        </w:rPr>
        <w:br/>
        <w:t xml:space="preserve">к </w:t>
      </w:r>
      <w:hyperlink w:anchor="sub_1000" w:history="1">
        <w:r w:rsidRPr="009F04D0">
          <w:rPr>
            <w:rStyle w:val="a4"/>
            <w:color w:val="auto"/>
          </w:rPr>
          <w:t>Порядку</w:t>
        </w:r>
      </w:hyperlink>
      <w:r w:rsidRPr="009F04D0">
        <w:rPr>
          <w:rStyle w:val="a3"/>
          <w:b w:val="0"/>
          <w:color w:val="auto"/>
        </w:rPr>
        <w:t xml:space="preserve"> направления</w:t>
      </w:r>
      <w:r>
        <w:rPr>
          <w:rStyle w:val="a3"/>
          <w:b w:val="0"/>
          <w:color w:val="auto"/>
        </w:rPr>
        <w:t xml:space="preserve"> главным распорядителем</w:t>
      </w:r>
      <w:r>
        <w:rPr>
          <w:rStyle w:val="a3"/>
          <w:b w:val="0"/>
          <w:color w:val="auto"/>
        </w:rPr>
        <w:br/>
        <w:t>средств</w:t>
      </w:r>
      <w:r w:rsidRPr="009F04D0">
        <w:rPr>
          <w:rStyle w:val="a3"/>
          <w:b w:val="0"/>
          <w:color w:val="auto"/>
        </w:rPr>
        <w:t xml:space="preserve"> бюджета</w:t>
      </w:r>
      <w:r>
        <w:rPr>
          <w:rStyle w:val="a3"/>
          <w:b w:val="0"/>
          <w:color w:val="auto"/>
        </w:rPr>
        <w:t xml:space="preserve"> Чебоксарского муниципального округа </w:t>
      </w:r>
      <w:r w:rsidRPr="009F04D0">
        <w:rPr>
          <w:rStyle w:val="a3"/>
          <w:b w:val="0"/>
          <w:color w:val="auto"/>
        </w:rPr>
        <w:t>Чувашской Республики,</w:t>
      </w:r>
      <w:r w:rsidR="004328F8">
        <w:rPr>
          <w:rStyle w:val="a3"/>
          <w:b w:val="0"/>
          <w:color w:val="auto"/>
        </w:rPr>
        <w:t xml:space="preserve"> </w:t>
      </w:r>
      <w:r w:rsidRPr="009F04D0">
        <w:rPr>
          <w:rStyle w:val="a3"/>
          <w:b w:val="0"/>
          <w:color w:val="auto"/>
        </w:rPr>
        <w:t>представлявшим в суде интересы</w:t>
      </w:r>
      <w:r w:rsidRPr="009F04D0">
        <w:rPr>
          <w:rStyle w:val="a3"/>
          <w:b w:val="0"/>
          <w:color w:val="auto"/>
        </w:rPr>
        <w:br/>
      </w:r>
      <w:r w:rsidR="004328F8">
        <w:rPr>
          <w:rStyle w:val="a3"/>
          <w:b w:val="0"/>
          <w:color w:val="auto"/>
        </w:rPr>
        <w:t xml:space="preserve">Чебоксарского муниципального округа </w:t>
      </w:r>
      <w:r w:rsidRPr="009F04D0">
        <w:rPr>
          <w:rStyle w:val="a3"/>
          <w:b w:val="0"/>
          <w:color w:val="auto"/>
        </w:rPr>
        <w:t>Чувашской Республики,</w:t>
      </w:r>
      <w:r w:rsidR="004328F8">
        <w:rPr>
          <w:rStyle w:val="a3"/>
          <w:b w:val="0"/>
          <w:color w:val="auto"/>
        </w:rPr>
        <w:t xml:space="preserve"> </w:t>
      </w:r>
      <w:r w:rsidRPr="009F04D0">
        <w:rPr>
          <w:rStyle w:val="a3"/>
          <w:b w:val="0"/>
          <w:color w:val="auto"/>
        </w:rPr>
        <w:t xml:space="preserve">в </w:t>
      </w:r>
      <w:r w:rsidR="004328F8">
        <w:rPr>
          <w:rStyle w:val="a3"/>
          <w:b w:val="0"/>
          <w:color w:val="auto"/>
        </w:rPr>
        <w:t>финансовый отдел администрации Чебоксарского муниципального округа</w:t>
      </w:r>
      <w:r w:rsidRPr="009F04D0">
        <w:rPr>
          <w:rStyle w:val="a3"/>
          <w:b w:val="0"/>
          <w:color w:val="auto"/>
        </w:rPr>
        <w:br/>
        <w:t>Чувашской Республики</w:t>
      </w:r>
      <w:r w:rsidR="004328F8">
        <w:rPr>
          <w:rStyle w:val="a3"/>
          <w:b w:val="0"/>
          <w:color w:val="auto"/>
        </w:rPr>
        <w:t xml:space="preserve"> </w:t>
      </w:r>
      <w:r w:rsidRPr="009F04D0">
        <w:rPr>
          <w:rStyle w:val="a3"/>
          <w:b w:val="0"/>
          <w:color w:val="auto"/>
        </w:rPr>
        <w:t>информации о результатах</w:t>
      </w:r>
      <w:r w:rsidRPr="009F04D0">
        <w:rPr>
          <w:rStyle w:val="a3"/>
          <w:b w:val="0"/>
          <w:color w:val="auto"/>
        </w:rPr>
        <w:br/>
        <w:t>рассмотрения дела в суде,</w:t>
      </w:r>
      <w:r w:rsidR="004328F8">
        <w:rPr>
          <w:rStyle w:val="a3"/>
          <w:b w:val="0"/>
          <w:color w:val="auto"/>
        </w:rPr>
        <w:t xml:space="preserve"> </w:t>
      </w:r>
      <w:r w:rsidRPr="009F04D0">
        <w:rPr>
          <w:rStyle w:val="a3"/>
          <w:b w:val="0"/>
          <w:color w:val="auto"/>
        </w:rPr>
        <w:t>наличии оснований для обжалования</w:t>
      </w:r>
      <w:r w:rsidR="004328F8">
        <w:rPr>
          <w:rStyle w:val="a3"/>
          <w:b w:val="0"/>
          <w:color w:val="auto"/>
        </w:rPr>
        <w:t xml:space="preserve"> </w:t>
      </w:r>
      <w:r w:rsidRPr="009F04D0">
        <w:rPr>
          <w:rStyle w:val="a3"/>
          <w:b w:val="0"/>
          <w:color w:val="auto"/>
        </w:rPr>
        <w:t>судебного акта и результатах</w:t>
      </w:r>
      <w:r w:rsidRPr="009F04D0">
        <w:rPr>
          <w:rStyle w:val="a3"/>
          <w:b w:val="0"/>
          <w:color w:val="auto"/>
        </w:rPr>
        <w:br/>
        <w:t>обжалования судебного акта</w:t>
      </w:r>
      <w:proofErr w:type="gramEnd"/>
    </w:p>
    <w:bookmarkEnd w:id="9"/>
    <w:p w:rsidR="009F04D0" w:rsidRDefault="009F04D0" w:rsidP="009F04D0">
      <w:pPr>
        <w:ind w:left="9639" w:firstLine="0"/>
        <w:jc w:val="center"/>
      </w:pPr>
    </w:p>
    <w:p w:rsidR="004328F8" w:rsidRDefault="004328F8" w:rsidP="009F04D0">
      <w:pPr>
        <w:ind w:left="9639" w:firstLine="0"/>
        <w:jc w:val="center"/>
      </w:pPr>
    </w:p>
    <w:p w:rsidR="004328F8" w:rsidRDefault="004328F8" w:rsidP="004328F8">
      <w:pPr>
        <w:pStyle w:val="1"/>
        <w:spacing w:before="0" w:after="0"/>
      </w:pPr>
      <w:r>
        <w:t>Информация</w:t>
      </w:r>
      <w:r>
        <w:br/>
        <w:t>____________________________________________________________________</w:t>
      </w:r>
    </w:p>
    <w:p w:rsidR="004328F8" w:rsidRDefault="004328F8" w:rsidP="004328F8">
      <w:pPr>
        <w:pStyle w:val="1"/>
        <w:spacing w:before="0" w:after="0"/>
      </w:pPr>
      <w:r w:rsidRPr="004328F8">
        <w:rPr>
          <w:sz w:val="20"/>
          <w:szCs w:val="20"/>
        </w:rPr>
        <w:t>(наименование главного распорядителя средств бюджета Чебоксарского муниципального округа Чувашской Республики)</w:t>
      </w:r>
      <w:r w:rsidRPr="004328F8">
        <w:rPr>
          <w:sz w:val="20"/>
          <w:szCs w:val="20"/>
        </w:rPr>
        <w:br/>
      </w:r>
      <w:r>
        <w:t xml:space="preserve">о результатах рассмотрения дела в суде, наличии оснований для обжалования судебного акта и результатах обжалования </w:t>
      </w:r>
    </w:p>
    <w:p w:rsidR="004328F8" w:rsidRDefault="004328F8" w:rsidP="004328F8">
      <w:pPr>
        <w:pStyle w:val="1"/>
        <w:spacing w:before="0" w:after="0"/>
      </w:pPr>
      <w:r>
        <w:t>судебного акта</w:t>
      </w:r>
    </w:p>
    <w:tbl>
      <w:tblPr>
        <w:tblpPr w:leftFromText="180" w:rightFromText="180" w:vertAnchor="text" w:horzAnchor="margin" w:tblpXSpec="center" w:tblpY="15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336"/>
        <w:gridCol w:w="1421"/>
        <w:gridCol w:w="1406"/>
        <w:gridCol w:w="1709"/>
        <w:gridCol w:w="1834"/>
        <w:gridCol w:w="2390"/>
        <w:gridCol w:w="2261"/>
        <w:gridCol w:w="2146"/>
      </w:tblGrid>
      <w:tr w:rsidR="004328F8" w:rsidTr="004328F8"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Наименование суда; номер дела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Истец (заявитель) и иные участники судебного процесса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Предмет спора и размер заявленных требований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ind w:left="-9" w:right="-57"/>
              <w:jc w:val="center"/>
            </w:pPr>
            <w:r>
              <w:t>Дата вынесения судебного акта в окончательной форме; резолютивная часть судебного акта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Наличие (отсутствие) оснований для обжалования судебного акта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Информация об обжаловании судебного акта главным распорядителем средств республиканского бюджета Чувашской Республики и иными участниками судебного процесса</w:t>
            </w:r>
          </w:p>
        </w:tc>
      </w:tr>
      <w:tr w:rsidR="004328F8" w:rsidTr="004328F8"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наименование суда апелляционной инстанции; номер дела; лицо, подавшее жалобу; дата принятия судебного акта в окончательной форме; краткое содержание принятого судебного акта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наименование суда кассационной инстанции; номер дела; лицо, подавшее жалобу; дата принятия судебного акта в окончательной форме; краткое содержание принятого судебного акта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F8" w:rsidRDefault="004328F8" w:rsidP="004328F8">
            <w:pPr>
              <w:pStyle w:val="a5"/>
              <w:jc w:val="center"/>
            </w:pPr>
            <w:r>
              <w:t>наименование суда надзорной инстанции; номер дела; лицо, подавшее жалобу; дата принятия судебного акта в окончательной форме; краткое содержание обжалуемого судебного акта</w:t>
            </w:r>
          </w:p>
        </w:tc>
      </w:tr>
    </w:tbl>
    <w:p w:rsidR="004328F8" w:rsidRPr="004328F8" w:rsidRDefault="004328F8" w:rsidP="004328F8"/>
    <w:p w:rsidR="006C3486" w:rsidRDefault="006C3486" w:rsidP="00A7256D">
      <w:pPr>
        <w:pStyle w:val="s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</w:p>
    <w:sectPr w:rsidR="006C3486" w:rsidSect="009F04D0">
      <w:pgSz w:w="16800" w:h="11900" w:orient="landscape"/>
      <w:pgMar w:top="799" w:right="851" w:bottom="56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AE" w:rsidRDefault="003126AE">
      <w:r>
        <w:separator/>
      </w:r>
    </w:p>
  </w:endnote>
  <w:endnote w:type="continuationSeparator" w:id="0">
    <w:p w:rsidR="003126AE" w:rsidRDefault="0031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6"/>
      <w:gridCol w:w="3512"/>
      <w:gridCol w:w="3512"/>
    </w:tblGrid>
    <w:tr w:rsidR="003126A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126AE" w:rsidRDefault="003126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26AE" w:rsidRDefault="003126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126AE" w:rsidRDefault="003126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AE" w:rsidRDefault="003126AE">
      <w:r>
        <w:separator/>
      </w:r>
    </w:p>
  </w:footnote>
  <w:footnote w:type="continuationSeparator" w:id="0">
    <w:p w:rsidR="003126AE" w:rsidRDefault="0031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AE" w:rsidRPr="00791AAC" w:rsidRDefault="003126AE" w:rsidP="00791A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5"/>
    <w:rsid w:val="000962AF"/>
    <w:rsid w:val="000D20CA"/>
    <w:rsid w:val="000F4D76"/>
    <w:rsid w:val="00157F46"/>
    <w:rsid w:val="00167794"/>
    <w:rsid w:val="00195B46"/>
    <w:rsid w:val="001A2C83"/>
    <w:rsid w:val="001F03BE"/>
    <w:rsid w:val="00213CC6"/>
    <w:rsid w:val="00231924"/>
    <w:rsid w:val="002416C2"/>
    <w:rsid w:val="00246555"/>
    <w:rsid w:val="00296166"/>
    <w:rsid w:val="002C40A7"/>
    <w:rsid w:val="002F57BC"/>
    <w:rsid w:val="003126AE"/>
    <w:rsid w:val="0039581D"/>
    <w:rsid w:val="004328F8"/>
    <w:rsid w:val="00467871"/>
    <w:rsid w:val="004709CD"/>
    <w:rsid w:val="004C1314"/>
    <w:rsid w:val="004E4510"/>
    <w:rsid w:val="004F53C6"/>
    <w:rsid w:val="005266FC"/>
    <w:rsid w:val="00540BD4"/>
    <w:rsid w:val="005B7CB6"/>
    <w:rsid w:val="005D5AA0"/>
    <w:rsid w:val="00615147"/>
    <w:rsid w:val="006B0CFA"/>
    <w:rsid w:val="006C3486"/>
    <w:rsid w:val="006E6A22"/>
    <w:rsid w:val="007410EE"/>
    <w:rsid w:val="00753895"/>
    <w:rsid w:val="00775698"/>
    <w:rsid w:val="007912B9"/>
    <w:rsid w:val="00791AAC"/>
    <w:rsid w:val="007A3469"/>
    <w:rsid w:val="007A4140"/>
    <w:rsid w:val="007B5BD8"/>
    <w:rsid w:val="007E6C91"/>
    <w:rsid w:val="008C53B8"/>
    <w:rsid w:val="009F04D0"/>
    <w:rsid w:val="00A3138E"/>
    <w:rsid w:val="00A6545F"/>
    <w:rsid w:val="00A65C5A"/>
    <w:rsid w:val="00A71EE1"/>
    <w:rsid w:val="00A7256D"/>
    <w:rsid w:val="00A73A81"/>
    <w:rsid w:val="00A80904"/>
    <w:rsid w:val="00A86296"/>
    <w:rsid w:val="00AA214F"/>
    <w:rsid w:val="00B250BF"/>
    <w:rsid w:val="00B43A8C"/>
    <w:rsid w:val="00B4748F"/>
    <w:rsid w:val="00B95323"/>
    <w:rsid w:val="00BA17BD"/>
    <w:rsid w:val="00BC6BEE"/>
    <w:rsid w:val="00C42776"/>
    <w:rsid w:val="00CC03A9"/>
    <w:rsid w:val="00D01668"/>
    <w:rsid w:val="00D04195"/>
    <w:rsid w:val="00D05305"/>
    <w:rsid w:val="00D25EF1"/>
    <w:rsid w:val="00D26852"/>
    <w:rsid w:val="00D502E3"/>
    <w:rsid w:val="00D73CF6"/>
    <w:rsid w:val="00DE01A7"/>
    <w:rsid w:val="00E32718"/>
    <w:rsid w:val="00E40D5B"/>
    <w:rsid w:val="00E706F5"/>
    <w:rsid w:val="00F52C3C"/>
    <w:rsid w:val="00F53212"/>
    <w:rsid w:val="00FB0495"/>
    <w:rsid w:val="00FF798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41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19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2F57BC"/>
    <w:rPr>
      <w:i/>
      <w:iCs/>
    </w:rPr>
  </w:style>
  <w:style w:type="paragraph" w:customStyle="1" w:styleId="s1">
    <w:name w:val="s_1"/>
    <w:basedOn w:val="a"/>
    <w:rsid w:val="00D05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semiHidden/>
    <w:unhideWhenUsed/>
    <w:rsid w:val="00D05305"/>
    <w:rPr>
      <w:color w:val="0000FF"/>
      <w:u w:val="single"/>
    </w:rPr>
  </w:style>
  <w:style w:type="paragraph" w:customStyle="1" w:styleId="ConsPlusTitle">
    <w:name w:val="ConsPlusTitle"/>
    <w:rsid w:val="00467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72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725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C3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41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19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2F57BC"/>
    <w:rPr>
      <w:i/>
      <w:iCs/>
    </w:rPr>
  </w:style>
  <w:style w:type="paragraph" w:customStyle="1" w:styleId="s1">
    <w:name w:val="s_1"/>
    <w:basedOn w:val="a"/>
    <w:rsid w:val="00D05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semiHidden/>
    <w:unhideWhenUsed/>
    <w:rsid w:val="00D05305"/>
    <w:rPr>
      <w:color w:val="0000FF"/>
      <w:u w:val="single"/>
    </w:rPr>
  </w:style>
  <w:style w:type="paragraph" w:customStyle="1" w:styleId="ConsPlusTitle">
    <w:name w:val="ConsPlusTitle"/>
    <w:rsid w:val="00467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72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725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C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422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12604/1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48812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719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ФИНАНСОВЫЙ ОТДЕЛ </vt:lpstr>
      <vt:lpstr>АДМИНИСТРАЦИИ ЧЕБОКСАРСКОГО МУНИЦИПАЛЬНОГО ОКРУГА </vt:lpstr>
      <vt:lpstr>ЧУВАШСКОЙ РЕСПУБЛИКИ</vt:lpstr>
      <vt:lpstr/>
      <vt:lpstr>Порядок направления главным распорядителем средств бюджета Чебоксарского муницип</vt:lpstr>
    </vt:vector>
  </TitlesOfParts>
  <Company>НПП "Гарант-Сервис"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19</cp:revision>
  <cp:lastPrinted>2023-10-02T05:36:00Z</cp:lastPrinted>
  <dcterms:created xsi:type="dcterms:W3CDTF">2023-04-25T06:35:00Z</dcterms:created>
  <dcterms:modified xsi:type="dcterms:W3CDTF">2023-10-02T05:36:00Z</dcterms:modified>
</cp:coreProperties>
</file>