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B11991" w:rsidRPr="00B11991" w:rsidTr="003066C0">
        <w:trPr>
          <w:trHeight w:val="122"/>
        </w:trPr>
        <w:tc>
          <w:tcPr>
            <w:tcW w:w="3888" w:type="dxa"/>
          </w:tcPr>
          <w:p w:rsidR="00DC53B8" w:rsidRPr="00B11991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991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B11991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B11991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B11991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9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11991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B11991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B11991">
        <w:rPr>
          <w:noProof/>
        </w:rPr>
        <w:drawing>
          <wp:anchor distT="0" distB="0" distL="114300" distR="114300" simplePos="0" relativeHeight="251659264" behindDoc="0" locked="0" layoutInCell="1" allowOverlap="1" wp14:anchorId="1A8BA9A2" wp14:editId="7AF765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511E2A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1E2A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511E2A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1E2A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973FFD" w:rsidRPr="00511E2A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4462" w:rsidRPr="00511E2A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1E2A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511E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 округа Чувашской Республики </w:t>
      </w:r>
      <w:r w:rsidR="00B11991" w:rsidRPr="00511E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511E2A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proofErr w:type="gramEnd"/>
      <w:r w:rsidRPr="00511E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с т а н о в л я е т:</w:t>
      </w:r>
    </w:p>
    <w:p w:rsidR="00B46B6D" w:rsidRPr="00511E2A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71E0E" w:rsidRPr="00511E2A" w:rsidRDefault="00771E0E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D1EED" w:rsidRPr="00511E2A" w:rsidRDefault="009D1EED" w:rsidP="00771E0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11991" w:rsidRPr="00511E2A" w:rsidRDefault="00B11991" w:rsidP="00B119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511E2A">
        <w:rPr>
          <w:rFonts w:ascii="Times New Roman" w:hAnsi="Times New Roman" w:cs="Times New Roman"/>
          <w:sz w:val="24"/>
          <w:szCs w:val="24"/>
        </w:rPr>
        <w:t xml:space="preserve">1. В отношении земельного участка с кадастровым номером: </w:t>
      </w:r>
      <w:hyperlink r:id="rId8" w:tooltip="javascript:void(0)" w:history="1">
        <w:r w:rsidRPr="00511E2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21:12:120301:304</w:t>
        </w:r>
      </w:hyperlink>
      <w:r w:rsidRPr="00511E2A">
        <w:rPr>
          <w:rFonts w:ascii="Times New Roman" w:hAnsi="Times New Roman" w:cs="Times New Roman"/>
          <w:sz w:val="24"/>
          <w:szCs w:val="24"/>
        </w:rPr>
        <w:t xml:space="preserve">, расположенного по адресу: Чувашская Республика - Чувашия, р-н Козловский, г. </w:t>
      </w:r>
      <w:proofErr w:type="spellStart"/>
      <w:r w:rsidRPr="00511E2A">
        <w:rPr>
          <w:rFonts w:ascii="Times New Roman" w:hAnsi="Times New Roman" w:cs="Times New Roman"/>
          <w:sz w:val="24"/>
          <w:szCs w:val="24"/>
        </w:rPr>
        <w:t>Козловка</w:t>
      </w:r>
      <w:proofErr w:type="spellEnd"/>
      <w:r w:rsidRPr="00511E2A">
        <w:rPr>
          <w:rFonts w:ascii="Times New Roman" w:hAnsi="Times New Roman" w:cs="Times New Roman"/>
          <w:sz w:val="24"/>
          <w:szCs w:val="24"/>
        </w:rPr>
        <w:t>,</w:t>
      </w:r>
      <w:r w:rsidRPr="00511E2A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proofErr w:type="spellStart"/>
      <w:r w:rsidRPr="00511E2A">
        <w:rPr>
          <w:rFonts w:ascii="Times New Roman" w:hAnsi="Times New Roman" w:cs="Times New Roman"/>
          <w:sz w:val="24"/>
          <w:szCs w:val="24"/>
        </w:rPr>
        <w:t>дск</w:t>
      </w:r>
      <w:proofErr w:type="spellEnd"/>
      <w:r w:rsidRPr="00511E2A">
        <w:rPr>
          <w:rFonts w:ascii="Times New Roman" w:hAnsi="Times New Roman" w:cs="Times New Roman"/>
          <w:sz w:val="24"/>
          <w:szCs w:val="24"/>
        </w:rPr>
        <w:t xml:space="preserve"> «Дружба-1», площадь 624 кв. м. в качестве его правообладателя, владеющим данным объектом недвижимости н</w:t>
      </w:r>
      <w:r w:rsidR="00511E2A" w:rsidRPr="00511E2A">
        <w:rPr>
          <w:rFonts w:ascii="Times New Roman" w:hAnsi="Times New Roman" w:cs="Times New Roman"/>
          <w:sz w:val="24"/>
          <w:szCs w:val="24"/>
        </w:rPr>
        <w:t>а праве собственности, выявлена</w:t>
      </w:r>
      <w:r w:rsidRPr="00511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E2A">
        <w:rPr>
          <w:rFonts w:ascii="Times New Roman" w:hAnsi="Times New Roman" w:cs="Times New Roman"/>
          <w:sz w:val="24"/>
          <w:szCs w:val="24"/>
        </w:rPr>
        <w:t>Калимуллина</w:t>
      </w:r>
      <w:proofErr w:type="spellEnd"/>
      <w:r w:rsidRPr="00511E2A">
        <w:rPr>
          <w:rFonts w:ascii="Times New Roman" w:hAnsi="Times New Roman" w:cs="Times New Roman"/>
          <w:sz w:val="24"/>
          <w:szCs w:val="24"/>
        </w:rPr>
        <w:t xml:space="preserve"> Наталья Сергеевна 26.04.1974 года рождения, место рождения – </w:t>
      </w:r>
      <w:proofErr w:type="spellStart"/>
      <w:r w:rsidRPr="00511E2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11E2A">
        <w:rPr>
          <w:rFonts w:ascii="Times New Roman" w:hAnsi="Times New Roman" w:cs="Times New Roman"/>
          <w:sz w:val="24"/>
          <w:szCs w:val="24"/>
        </w:rPr>
        <w:t xml:space="preserve">. Фурманов Ивановская обл., паспорт гражданина Российской Федерации серия </w:t>
      </w:r>
      <w:r w:rsidR="003717C8">
        <w:rPr>
          <w:rFonts w:ascii="Times New Roman" w:hAnsi="Times New Roman" w:cs="Times New Roman"/>
          <w:sz w:val="24"/>
          <w:szCs w:val="24"/>
        </w:rPr>
        <w:t>00</w:t>
      </w:r>
      <w:r w:rsidRPr="00511E2A">
        <w:rPr>
          <w:rFonts w:ascii="Times New Roman" w:hAnsi="Times New Roman" w:cs="Times New Roman"/>
          <w:sz w:val="24"/>
          <w:szCs w:val="24"/>
        </w:rPr>
        <w:t xml:space="preserve"> </w:t>
      </w:r>
      <w:r w:rsidR="003717C8">
        <w:rPr>
          <w:rFonts w:ascii="Times New Roman" w:hAnsi="Times New Roman" w:cs="Times New Roman"/>
          <w:sz w:val="24"/>
          <w:szCs w:val="24"/>
        </w:rPr>
        <w:t>00</w:t>
      </w:r>
      <w:r w:rsidRPr="00511E2A">
        <w:rPr>
          <w:rFonts w:ascii="Times New Roman" w:hAnsi="Times New Roman" w:cs="Times New Roman"/>
          <w:sz w:val="24"/>
          <w:szCs w:val="24"/>
        </w:rPr>
        <w:t xml:space="preserve"> номер </w:t>
      </w:r>
      <w:r w:rsidR="003717C8">
        <w:rPr>
          <w:rFonts w:ascii="Times New Roman" w:hAnsi="Times New Roman" w:cs="Times New Roman"/>
          <w:sz w:val="24"/>
          <w:szCs w:val="24"/>
        </w:rPr>
        <w:t>000000</w:t>
      </w:r>
      <w:r w:rsidRPr="00511E2A">
        <w:rPr>
          <w:rFonts w:ascii="Times New Roman" w:hAnsi="Times New Roman" w:cs="Times New Roman"/>
          <w:sz w:val="24"/>
          <w:szCs w:val="24"/>
        </w:rPr>
        <w:t xml:space="preserve"> выдан МП 4 отдела по вопросам Миграции МУ МВД России Щелковское ГУ МВД России по Московской области 0</w:t>
      </w:r>
      <w:r w:rsidR="003717C8">
        <w:rPr>
          <w:rFonts w:ascii="Times New Roman" w:hAnsi="Times New Roman" w:cs="Times New Roman"/>
          <w:sz w:val="24"/>
          <w:szCs w:val="24"/>
        </w:rPr>
        <w:t>0</w:t>
      </w:r>
      <w:r w:rsidRPr="00511E2A">
        <w:rPr>
          <w:rFonts w:ascii="Times New Roman" w:hAnsi="Times New Roman" w:cs="Times New Roman"/>
          <w:sz w:val="24"/>
          <w:szCs w:val="24"/>
        </w:rPr>
        <w:t>.0</w:t>
      </w:r>
      <w:r w:rsidR="003717C8">
        <w:rPr>
          <w:rFonts w:ascii="Times New Roman" w:hAnsi="Times New Roman" w:cs="Times New Roman"/>
          <w:sz w:val="24"/>
          <w:szCs w:val="24"/>
        </w:rPr>
        <w:t>0</w:t>
      </w:r>
      <w:r w:rsidRPr="00511E2A">
        <w:rPr>
          <w:rFonts w:ascii="Times New Roman" w:hAnsi="Times New Roman" w:cs="Times New Roman"/>
          <w:sz w:val="24"/>
          <w:szCs w:val="24"/>
        </w:rPr>
        <w:t>.</w:t>
      </w:r>
      <w:r w:rsidR="003717C8">
        <w:rPr>
          <w:rFonts w:ascii="Times New Roman" w:hAnsi="Times New Roman" w:cs="Times New Roman"/>
          <w:sz w:val="24"/>
          <w:szCs w:val="24"/>
        </w:rPr>
        <w:t>0</w:t>
      </w:r>
      <w:r w:rsidRPr="00511E2A">
        <w:rPr>
          <w:rFonts w:ascii="Times New Roman" w:hAnsi="Times New Roman" w:cs="Times New Roman"/>
          <w:sz w:val="24"/>
          <w:szCs w:val="24"/>
        </w:rPr>
        <w:t>0</w:t>
      </w:r>
      <w:r w:rsidR="003717C8">
        <w:rPr>
          <w:rFonts w:ascii="Times New Roman" w:hAnsi="Times New Roman" w:cs="Times New Roman"/>
          <w:sz w:val="24"/>
          <w:szCs w:val="24"/>
        </w:rPr>
        <w:t>00</w:t>
      </w:r>
      <w:r w:rsidRPr="00511E2A">
        <w:rPr>
          <w:rFonts w:ascii="Times New Roman" w:hAnsi="Times New Roman" w:cs="Times New Roman"/>
          <w:sz w:val="24"/>
          <w:szCs w:val="24"/>
        </w:rPr>
        <w:t>, код подразделения: 500-165, СНИЛС: 0</w:t>
      </w:r>
      <w:r w:rsidR="003717C8">
        <w:rPr>
          <w:rFonts w:ascii="Times New Roman" w:hAnsi="Times New Roman" w:cs="Times New Roman"/>
          <w:sz w:val="24"/>
          <w:szCs w:val="24"/>
        </w:rPr>
        <w:t>00 000</w:t>
      </w:r>
      <w:r w:rsidRPr="00511E2A">
        <w:rPr>
          <w:rFonts w:ascii="Times New Roman" w:hAnsi="Times New Roman" w:cs="Times New Roman"/>
          <w:sz w:val="24"/>
          <w:szCs w:val="24"/>
        </w:rPr>
        <w:t>-</w:t>
      </w:r>
      <w:r w:rsidR="003717C8">
        <w:rPr>
          <w:rFonts w:ascii="Times New Roman" w:hAnsi="Times New Roman" w:cs="Times New Roman"/>
          <w:sz w:val="24"/>
          <w:szCs w:val="24"/>
        </w:rPr>
        <w:t>000</w:t>
      </w:r>
      <w:r w:rsidRPr="00511E2A">
        <w:rPr>
          <w:rFonts w:ascii="Times New Roman" w:hAnsi="Times New Roman" w:cs="Times New Roman"/>
          <w:sz w:val="24"/>
          <w:szCs w:val="24"/>
        </w:rPr>
        <w:t xml:space="preserve"> </w:t>
      </w:r>
      <w:r w:rsidR="003717C8">
        <w:rPr>
          <w:rFonts w:ascii="Times New Roman" w:hAnsi="Times New Roman" w:cs="Times New Roman"/>
          <w:sz w:val="24"/>
          <w:szCs w:val="24"/>
        </w:rPr>
        <w:t>00</w:t>
      </w:r>
      <w:bookmarkStart w:id="0" w:name="_GoBack"/>
      <w:bookmarkEnd w:id="0"/>
      <w:r w:rsidRPr="00511E2A">
        <w:rPr>
          <w:rFonts w:ascii="Times New Roman" w:hAnsi="Times New Roman" w:cs="Times New Roman"/>
          <w:sz w:val="24"/>
          <w:szCs w:val="24"/>
        </w:rPr>
        <w:t>.</w:t>
      </w:r>
    </w:p>
    <w:p w:rsidR="00B11991" w:rsidRPr="00511E2A" w:rsidRDefault="00B11991" w:rsidP="00B119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511E2A">
        <w:rPr>
          <w:rFonts w:ascii="Times New Roman" w:hAnsi="Times New Roman" w:cs="Times New Roman"/>
          <w:sz w:val="24"/>
          <w:szCs w:val="24"/>
        </w:rPr>
        <w:t xml:space="preserve">2. Право собственности </w:t>
      </w:r>
      <w:proofErr w:type="spellStart"/>
      <w:r w:rsidRPr="00511E2A">
        <w:rPr>
          <w:rFonts w:ascii="Times New Roman" w:hAnsi="Times New Roman" w:cs="Times New Roman"/>
          <w:sz w:val="24"/>
          <w:szCs w:val="24"/>
        </w:rPr>
        <w:t>Калимуллиной</w:t>
      </w:r>
      <w:proofErr w:type="spellEnd"/>
      <w:r w:rsidRPr="00511E2A">
        <w:rPr>
          <w:rFonts w:ascii="Times New Roman" w:hAnsi="Times New Roman" w:cs="Times New Roman"/>
          <w:sz w:val="24"/>
          <w:szCs w:val="24"/>
        </w:rPr>
        <w:t xml:space="preserve"> Натальи Сергеевны на земельный участок,</w:t>
      </w:r>
      <w:r w:rsidRPr="00511E2A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511E2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постановления, подтверждается Распоряжением Главы Козловской городской</w:t>
      </w:r>
      <w:r w:rsidRPr="00511E2A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511E2A">
        <w:rPr>
          <w:rFonts w:ascii="Times New Roman" w:hAnsi="Times New Roman" w:cs="Times New Roman"/>
          <w:sz w:val="24"/>
          <w:szCs w:val="24"/>
        </w:rPr>
        <w:t>администрации Чувашской Республики № 357 от 01.11.1993.</w:t>
      </w:r>
    </w:p>
    <w:p w:rsidR="00D04462" w:rsidRPr="00511E2A" w:rsidRDefault="00D04462" w:rsidP="00B11991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1E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r w:rsidR="00572C8E" w:rsidRPr="00511E2A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Главному специалисту-эксперту с</w:t>
      </w:r>
      <w:r w:rsidRPr="00511E2A">
        <w:rPr>
          <w:rFonts w:ascii="Times New Roman" w:eastAsiaTheme="minorHAnsi" w:hAnsi="Times New Roman" w:cs="Times New Roman"/>
          <w:sz w:val="24"/>
          <w:szCs w:val="24"/>
          <w:lang w:eastAsia="en-US"/>
        </w:rPr>
        <w:t>ектор</w:t>
      </w:r>
      <w:r w:rsidR="00572C8E" w:rsidRPr="00511E2A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511E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511E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</w:t>
      </w:r>
      <w:r w:rsidR="00572C8E" w:rsidRPr="00511E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Рылеевой Н.Х. </w:t>
      </w:r>
      <w:r w:rsidRPr="00511E2A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511E2A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1E2A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D04462" w:rsidRPr="00511E2A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511E2A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1E2A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D04462" w:rsidRPr="00511E2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6D15CF" w:rsidRPr="00511E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04462" w:rsidRPr="00511E2A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511E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71458" w:rsidRPr="00511E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заведующего </w:t>
      </w:r>
      <w:r w:rsidR="00907DF6" w:rsidRPr="00511E2A">
        <w:rPr>
          <w:rFonts w:ascii="Times New Roman" w:eastAsiaTheme="minorHAnsi" w:hAnsi="Times New Roman" w:cs="Times New Roman"/>
          <w:sz w:val="24"/>
          <w:szCs w:val="24"/>
          <w:lang w:eastAsia="en-US"/>
        </w:rPr>
        <w:t>сектор</w:t>
      </w:r>
      <w:r w:rsidR="00D71458" w:rsidRPr="00511E2A">
        <w:rPr>
          <w:rFonts w:ascii="Times New Roman" w:eastAsiaTheme="minorHAnsi" w:hAnsi="Times New Roman" w:cs="Times New Roman"/>
          <w:sz w:val="24"/>
          <w:szCs w:val="24"/>
          <w:lang w:eastAsia="en-US"/>
        </w:rPr>
        <w:t>ом</w:t>
      </w:r>
      <w:r w:rsidR="00D04462" w:rsidRPr="00511E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</w:t>
      </w:r>
      <w:r w:rsidR="00907DF6" w:rsidRPr="00511E2A">
        <w:rPr>
          <w:rFonts w:ascii="Times New Roman" w:eastAsiaTheme="minorHAnsi" w:hAnsi="Times New Roman" w:cs="Times New Roman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511E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71458" w:rsidRPr="00511E2A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Колпакову</w:t>
      </w:r>
      <w:proofErr w:type="spellEnd"/>
      <w:r w:rsidR="00D71458" w:rsidRPr="00511E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В.Н</w:t>
      </w:r>
      <w:r w:rsidR="00907DF6" w:rsidRPr="00511E2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3208E" w:rsidRPr="00511E2A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4C2" w:rsidRPr="00511E2A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511E2A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E2A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C291F" w:rsidRPr="00511E2A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511E2A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6C291F" w:rsidRPr="00511E2A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E2A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511E2A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E2A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        </w:t>
      </w:r>
      <w:r w:rsidR="005504C2" w:rsidRPr="00511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E2A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5504C2" w:rsidRPr="00511E2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511E2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127DF" w:rsidRPr="00511E2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11E2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504C2" w:rsidRPr="00511E2A">
        <w:rPr>
          <w:rFonts w:ascii="Times New Roman" w:eastAsia="Times New Roman" w:hAnsi="Times New Roman" w:cs="Times New Roman"/>
          <w:sz w:val="24"/>
          <w:szCs w:val="24"/>
        </w:rPr>
        <w:t xml:space="preserve">А.Н. </w:t>
      </w:r>
      <w:proofErr w:type="spellStart"/>
      <w:r w:rsidR="005504C2" w:rsidRPr="00511E2A">
        <w:rPr>
          <w:rFonts w:ascii="Times New Roman" w:eastAsia="Times New Roman" w:hAnsi="Times New Roman" w:cs="Times New Roman"/>
          <w:sz w:val="24"/>
          <w:szCs w:val="24"/>
        </w:rPr>
        <w:t>Людков</w:t>
      </w:r>
      <w:proofErr w:type="spellEnd"/>
    </w:p>
    <w:sectPr w:rsidR="006C291F" w:rsidRPr="00511E2A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17C8"/>
    <w:rsid w:val="00376992"/>
    <w:rsid w:val="00387F0A"/>
    <w:rsid w:val="003A762F"/>
    <w:rsid w:val="003B6410"/>
    <w:rsid w:val="003D279B"/>
    <w:rsid w:val="003D7B4F"/>
    <w:rsid w:val="003E0649"/>
    <w:rsid w:val="0040294B"/>
    <w:rsid w:val="0042674A"/>
    <w:rsid w:val="004431B7"/>
    <w:rsid w:val="00451B50"/>
    <w:rsid w:val="004801F8"/>
    <w:rsid w:val="00511E2A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37885"/>
    <w:rsid w:val="00754CE6"/>
    <w:rsid w:val="00767F25"/>
    <w:rsid w:val="00771E0E"/>
    <w:rsid w:val="007B6F54"/>
    <w:rsid w:val="007C527E"/>
    <w:rsid w:val="007F66DA"/>
    <w:rsid w:val="008014C3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1991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3A857-C7F5-4A79-8711-C3F67F6A1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5</cp:revision>
  <cp:lastPrinted>2025-02-25T05:15:00Z</cp:lastPrinted>
  <dcterms:created xsi:type="dcterms:W3CDTF">2025-02-24T11:28:00Z</dcterms:created>
  <dcterms:modified xsi:type="dcterms:W3CDTF">2025-02-28T13:19:00Z</dcterms:modified>
</cp:coreProperties>
</file>