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C20" w:rsidRPr="000A1FF1" w:rsidRDefault="00222C20" w:rsidP="00222C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0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659130"/>
            <wp:effectExtent l="19050" t="0" r="9525" b="0"/>
            <wp:docPr id="2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C20" w:rsidRDefault="00222C20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 xml:space="preserve">СОБРАНИЕ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22C20" w:rsidRPr="000A1FF1" w:rsidRDefault="00222C20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222C20" w:rsidRPr="000A1FF1" w:rsidRDefault="00222C20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22C20" w:rsidRPr="000A1FF1" w:rsidRDefault="00222C20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РЕШЕНИЕ</w:t>
      </w:r>
    </w:p>
    <w:p w:rsidR="00222C20" w:rsidRPr="000A1FF1" w:rsidRDefault="00222C20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Собрани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A1FF1">
        <w:rPr>
          <w:rFonts w:ascii="Times New Roman" w:hAnsi="Times New Roman" w:cs="Times New Roman"/>
          <w:sz w:val="24"/>
          <w:szCs w:val="24"/>
        </w:rPr>
        <w:t xml:space="preserve"> депутатов </w:t>
      </w:r>
      <w:r>
        <w:rPr>
          <w:rFonts w:ascii="Times New Roman" w:hAnsi="Times New Roman" w:cs="Times New Roman"/>
          <w:sz w:val="24"/>
          <w:szCs w:val="24"/>
        </w:rPr>
        <w:t>первого</w:t>
      </w:r>
      <w:r w:rsidRPr="000A1FF1">
        <w:rPr>
          <w:rFonts w:ascii="Times New Roman" w:hAnsi="Times New Roman" w:cs="Times New Roman"/>
          <w:sz w:val="24"/>
          <w:szCs w:val="24"/>
        </w:rPr>
        <w:t xml:space="preserve"> созыва</w:t>
      </w:r>
    </w:p>
    <w:p w:rsidR="00222C20" w:rsidRPr="000A1FF1" w:rsidRDefault="00A02EBA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2EBA">
        <w:rPr>
          <w:rFonts w:ascii="Times New Roman" w:hAnsi="Times New Roman" w:cs="Times New Roman"/>
          <w:sz w:val="24"/>
          <w:szCs w:val="24"/>
        </w:rPr>
        <w:t>от 11 декабря 2025 года № С-</w:t>
      </w:r>
      <w:r>
        <w:rPr>
          <w:rFonts w:ascii="Times New Roman" w:hAnsi="Times New Roman" w:cs="Times New Roman"/>
          <w:sz w:val="24"/>
          <w:szCs w:val="24"/>
        </w:rPr>
        <w:t>63/10</w:t>
      </w:r>
    </w:p>
    <w:p w:rsidR="00222C20" w:rsidRPr="000A1FF1" w:rsidRDefault="00222C20" w:rsidP="005A4649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с. Порецкое</w:t>
      </w:r>
    </w:p>
    <w:p w:rsidR="00222C20" w:rsidRDefault="00222C20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22C20" w:rsidRPr="000A1FF1" w:rsidRDefault="00222C20" w:rsidP="005A46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22C20" w:rsidRPr="00BE3A5D" w:rsidRDefault="00222C20" w:rsidP="005A464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о проведении </w:t>
      </w:r>
    </w:p>
    <w:p w:rsidR="00222C20" w:rsidRPr="00BE3A5D" w:rsidRDefault="00222C20" w:rsidP="005A464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аттестации муниципальных служащих администрации </w:t>
      </w:r>
    </w:p>
    <w:p w:rsidR="00D34EDE" w:rsidRPr="00BE3A5D" w:rsidRDefault="00222C20" w:rsidP="005A464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Порецкого муниципального округа Чувашской Республики</w:t>
      </w:r>
    </w:p>
    <w:p w:rsidR="00222C20" w:rsidRPr="00BE3A5D" w:rsidRDefault="00222C20" w:rsidP="005A464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2C20" w:rsidRPr="00BE3A5D" w:rsidRDefault="00222C20" w:rsidP="005A464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2C20" w:rsidRPr="00BE3A5D" w:rsidRDefault="00222C20" w:rsidP="005A464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BE3A5D">
        <w:t xml:space="preserve">В соответствии с Федеральным законом от 02.03.2007 № 25-ФЗ «О </w:t>
      </w:r>
      <w:r w:rsidRPr="00BE3A5D">
        <w:rPr>
          <w:rStyle w:val="aa"/>
          <w:i w:val="0"/>
          <w:iCs w:val="0"/>
        </w:rPr>
        <w:t xml:space="preserve">муниципальной </w:t>
      </w:r>
      <w:r w:rsidRPr="00BE3A5D">
        <w:t xml:space="preserve">службе в Российской Федерации», Законом Чувашской Республики от 05.10.2007 № 62 «О </w:t>
      </w:r>
      <w:r w:rsidRPr="00BE3A5D">
        <w:rPr>
          <w:rStyle w:val="aa"/>
          <w:i w:val="0"/>
          <w:iCs w:val="0"/>
        </w:rPr>
        <w:t>муниципальной</w:t>
      </w:r>
      <w:r w:rsidRPr="00BE3A5D">
        <w:t xml:space="preserve"> службе в Чувашской Республике» Собрание депутатов Порецкого </w:t>
      </w:r>
      <w:r w:rsidRPr="00BE3A5D">
        <w:rPr>
          <w:rStyle w:val="aa"/>
          <w:i w:val="0"/>
          <w:iCs w:val="0"/>
        </w:rPr>
        <w:t xml:space="preserve">муниципального </w:t>
      </w:r>
      <w:r w:rsidRPr="00BE3A5D">
        <w:t xml:space="preserve">округа Чувашской Республики </w:t>
      </w:r>
      <w:proofErr w:type="spellStart"/>
      <w:proofErr w:type="gramStart"/>
      <w:r w:rsidRPr="00BE3A5D">
        <w:rPr>
          <w:b/>
        </w:rPr>
        <w:t>р</w:t>
      </w:r>
      <w:proofErr w:type="spellEnd"/>
      <w:proofErr w:type="gramEnd"/>
      <w:r w:rsidRPr="00BE3A5D">
        <w:rPr>
          <w:b/>
        </w:rPr>
        <w:t xml:space="preserve"> е </w:t>
      </w:r>
      <w:proofErr w:type="spellStart"/>
      <w:r w:rsidRPr="00BE3A5D">
        <w:rPr>
          <w:b/>
        </w:rPr>
        <w:t>ш</w:t>
      </w:r>
      <w:proofErr w:type="spellEnd"/>
      <w:r w:rsidRPr="00BE3A5D">
        <w:rPr>
          <w:b/>
        </w:rPr>
        <w:t xml:space="preserve"> и л о</w:t>
      </w:r>
      <w:r w:rsidRPr="00BE3A5D">
        <w:t>:</w:t>
      </w:r>
    </w:p>
    <w:p w:rsidR="00222C20" w:rsidRPr="00BE3A5D" w:rsidRDefault="00222C20" w:rsidP="005A4649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BE3A5D">
        <w:t>1. Утвердить прилагаемое</w:t>
      </w:r>
      <w:r w:rsidR="005A4649" w:rsidRPr="00BE3A5D">
        <w:t xml:space="preserve"> </w:t>
      </w:r>
      <w:r w:rsidRPr="00BE3A5D">
        <w:rPr>
          <w:rStyle w:val="aa"/>
          <w:i w:val="0"/>
          <w:iCs w:val="0"/>
        </w:rPr>
        <w:t>Положение</w:t>
      </w:r>
      <w:r w:rsidR="005A4649" w:rsidRPr="00BE3A5D">
        <w:t xml:space="preserve"> </w:t>
      </w:r>
      <w:r w:rsidRPr="00BE3A5D">
        <w:t>о</w:t>
      </w:r>
      <w:r w:rsidR="005A4649" w:rsidRPr="00BE3A5D">
        <w:t xml:space="preserve"> </w:t>
      </w:r>
      <w:r w:rsidRPr="00BE3A5D">
        <w:rPr>
          <w:rStyle w:val="aa"/>
          <w:i w:val="0"/>
          <w:iCs w:val="0"/>
        </w:rPr>
        <w:t>проведении</w:t>
      </w:r>
      <w:r w:rsidR="005A4649" w:rsidRPr="00BE3A5D">
        <w:rPr>
          <w:rStyle w:val="aa"/>
          <w:i w:val="0"/>
          <w:iCs w:val="0"/>
        </w:rPr>
        <w:t xml:space="preserve"> </w:t>
      </w:r>
      <w:r w:rsidRPr="00BE3A5D">
        <w:rPr>
          <w:rStyle w:val="aa"/>
          <w:i w:val="0"/>
          <w:iCs w:val="0"/>
        </w:rPr>
        <w:t>аттестации</w:t>
      </w:r>
      <w:r w:rsidR="005A4649" w:rsidRPr="00BE3A5D">
        <w:rPr>
          <w:rStyle w:val="aa"/>
          <w:i w:val="0"/>
          <w:iCs w:val="0"/>
        </w:rPr>
        <w:t xml:space="preserve"> </w:t>
      </w:r>
      <w:r w:rsidRPr="00BE3A5D">
        <w:rPr>
          <w:rStyle w:val="aa"/>
          <w:i w:val="0"/>
          <w:iCs w:val="0"/>
        </w:rPr>
        <w:t>муниципальных</w:t>
      </w:r>
      <w:r w:rsidR="005A4649" w:rsidRPr="00BE3A5D">
        <w:rPr>
          <w:rStyle w:val="aa"/>
          <w:i w:val="0"/>
          <w:iCs w:val="0"/>
        </w:rPr>
        <w:t xml:space="preserve"> </w:t>
      </w:r>
      <w:r w:rsidRPr="00BE3A5D">
        <w:rPr>
          <w:rStyle w:val="aa"/>
          <w:i w:val="0"/>
          <w:iCs w:val="0"/>
        </w:rPr>
        <w:t>служащих</w:t>
      </w:r>
      <w:r w:rsidR="005A4649" w:rsidRPr="00BE3A5D">
        <w:rPr>
          <w:rStyle w:val="aa"/>
          <w:i w:val="0"/>
          <w:iCs w:val="0"/>
        </w:rPr>
        <w:t xml:space="preserve"> </w:t>
      </w:r>
      <w:r w:rsidRPr="00BE3A5D">
        <w:t xml:space="preserve">администрации </w:t>
      </w:r>
      <w:r w:rsidR="005A4649" w:rsidRPr="00BE3A5D">
        <w:t>Порецкого</w:t>
      </w:r>
      <w:r w:rsidRPr="00BE3A5D">
        <w:t xml:space="preserve"> муниципального округа Чувашской Республики.</w:t>
      </w:r>
    </w:p>
    <w:p w:rsidR="005A4649" w:rsidRPr="00BE3A5D" w:rsidRDefault="005A4649" w:rsidP="005A4649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hAnsi="Times New Roman" w:cs="Times New Roman"/>
          <w:sz w:val="24"/>
          <w:szCs w:val="24"/>
        </w:rPr>
        <w:t xml:space="preserve">2.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</w:t>
      </w:r>
      <w:r w:rsidRPr="00BE3A5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информационно-телекоммуникационной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«Интернет».</w:t>
      </w:r>
    </w:p>
    <w:p w:rsidR="005A4649" w:rsidRPr="00BE3A5D" w:rsidRDefault="005A4649" w:rsidP="005A464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4649" w:rsidRPr="00BE3A5D" w:rsidRDefault="005A4649" w:rsidP="005A464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4649" w:rsidRPr="00BE3A5D" w:rsidRDefault="005A4649" w:rsidP="005A464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4649" w:rsidRPr="00BE3A5D" w:rsidRDefault="005A4649" w:rsidP="005A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3A5D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5A4649" w:rsidRPr="00BE3A5D" w:rsidRDefault="005A4649" w:rsidP="005A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3A5D">
        <w:rPr>
          <w:rFonts w:ascii="Times New Roman" w:hAnsi="Times New Roman" w:cs="Times New Roman"/>
          <w:sz w:val="24"/>
          <w:szCs w:val="24"/>
        </w:rPr>
        <w:t>Порецкого муниципального округа                                                                        Л.Г.Васильев</w:t>
      </w:r>
    </w:p>
    <w:p w:rsidR="005A4649" w:rsidRPr="00BE3A5D" w:rsidRDefault="005A4649" w:rsidP="005A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4649" w:rsidRPr="00BE3A5D" w:rsidRDefault="005A4649" w:rsidP="005A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4649" w:rsidRPr="00BE3A5D" w:rsidRDefault="005A4649" w:rsidP="005A4649">
      <w:pPr>
        <w:pStyle w:val="ab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A5D">
        <w:rPr>
          <w:rFonts w:ascii="Times New Roman" w:hAnsi="Times New Roman" w:cs="Times New Roman"/>
          <w:sz w:val="24"/>
          <w:szCs w:val="24"/>
        </w:rPr>
        <w:t>Глава Порецкого муниципального округа                                                               Е.В.Лебедев</w:t>
      </w:r>
    </w:p>
    <w:p w:rsidR="005A4649" w:rsidRDefault="005A4649" w:rsidP="005A4649">
      <w:pP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color w:val="22272F"/>
        </w:rPr>
        <w:br w:type="page"/>
      </w:r>
    </w:p>
    <w:p w:rsidR="005A4649" w:rsidRPr="00222C20" w:rsidRDefault="005A4649" w:rsidP="00222C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</w:p>
    <w:p w:rsidR="005A4649" w:rsidRPr="00BE3A5D" w:rsidRDefault="005A4649" w:rsidP="005A4649">
      <w:pPr>
        <w:spacing w:after="0"/>
        <w:ind w:left="59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</w:t>
      </w:r>
    </w:p>
    <w:p w:rsidR="005A4649" w:rsidRPr="00BE3A5D" w:rsidRDefault="005A4649" w:rsidP="005A464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w:anchor="sub_0" w:history="1">
        <w:r w:rsidRPr="00BE3A5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решению</w:t>
        </w:r>
      </w:hyperlink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Собрания депутатов </w:t>
      </w:r>
    </w:p>
    <w:p w:rsidR="005A4649" w:rsidRPr="00BE3A5D" w:rsidRDefault="005A4649" w:rsidP="005A464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Порецкого муниципального округа Чувашской Республики </w:t>
      </w:r>
    </w:p>
    <w:p w:rsidR="005A4649" w:rsidRPr="00BE3A5D" w:rsidRDefault="005A4649" w:rsidP="005A4649">
      <w:pPr>
        <w:spacing w:after="0" w:line="240" w:lineRule="auto"/>
        <w:ind w:left="59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A02E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11 декабря </w:t>
      </w: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 № С-</w:t>
      </w:r>
      <w:r w:rsidR="00A02E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63/10</w:t>
      </w:r>
    </w:p>
    <w:p w:rsidR="00222C20" w:rsidRPr="00BE3A5D" w:rsidRDefault="00222C20" w:rsidP="00222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4649" w:rsidRPr="00BE3A5D" w:rsidRDefault="005A4649" w:rsidP="005A46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D34EDE"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оложение</w:t>
      </w:r>
    </w:p>
    <w:p w:rsidR="005A4649" w:rsidRPr="00BE3A5D" w:rsidRDefault="00D34EDE" w:rsidP="005A46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аттестации муниципальных служащих в </w:t>
      </w:r>
      <w:r w:rsidR="005A4649"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</w:p>
    <w:p w:rsidR="00D34EDE" w:rsidRPr="00BE3A5D" w:rsidRDefault="005A4649" w:rsidP="005A46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Порецкого муниципального округа </w:t>
      </w:r>
      <w:r w:rsidR="00D34EDE"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Республике</w:t>
      </w:r>
    </w:p>
    <w:p w:rsidR="005A4649" w:rsidRPr="00BE3A5D" w:rsidRDefault="005A4649" w:rsidP="005A464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EDE" w:rsidRPr="00BE3A5D" w:rsidRDefault="00D34EDE" w:rsidP="005A46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Положением определяется порядок проведения аттестации муниципальных служащих, замещающих должности муниципальной службы в </w:t>
      </w:r>
      <w:r w:rsidR="005A4649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Порецкого муниципального округа Чувашской Республики,</w:t>
      </w:r>
      <w:r w:rsidR="005A4649" w:rsidRPr="00BE3A5D">
        <w:rPr>
          <w:sz w:val="23"/>
          <w:szCs w:val="23"/>
          <w:shd w:val="clear" w:color="auto" w:fill="FFFFFF"/>
        </w:rPr>
        <w:t xml:space="preserve"> </w:t>
      </w:r>
      <w:r w:rsidR="005A4649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муниципальных служащих, замещающих должности муниципальной службы в отраслевых (функциональных) органах администрации Порецкого муниципального округа с правами юридического лица, в которых руководитель осуществляет функции представителя нанимателя в отношении муниципальных служащих (далее - отраслевой (функциональный) орган администрации с правами юридического лица).</w:t>
      </w:r>
      <w:proofErr w:type="gramEnd"/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Аттестация проводится в целях определения соответствия муниципального служащего замещаемой должности муниципальной службы.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Аттестации не подлежат муниципальные служащие: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замещающие должности муниципальной службы менее одного года;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достигшие</w:t>
      </w:r>
      <w:proofErr w:type="gramEnd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возраста 60 лет;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3) беременные женщины;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замещающие должности муниципальной службы на основании срочного трудового договора.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Аттестация муниципального служащего проводится один раз в три года.</w:t>
      </w:r>
    </w:p>
    <w:p w:rsidR="005A4649" w:rsidRPr="00BE3A5D" w:rsidRDefault="005A4649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EDE" w:rsidRPr="00BE3A5D" w:rsidRDefault="00D34EDE" w:rsidP="005A464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Организация проведения аттестации</w:t>
      </w:r>
    </w:p>
    <w:p w:rsidR="00B76D5B" w:rsidRPr="00BE3A5D" w:rsidRDefault="00D34EDE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B76D5B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проведении аттестации муниципальных служащих, замещающих должности муниципальной службы в администрации Порецкого муниципального округа Чувашской Республики, принимается главой Порецкого муниципального округа Чувашской Республики в форме распоряжения администрации Порецкого муниципального округа Чувашской Республики.</w:t>
      </w:r>
    </w:p>
    <w:p w:rsidR="00B76D5B" w:rsidRPr="00BE3A5D" w:rsidRDefault="00B76D5B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проведении аттестации муниципальных служащих, замещающих должности муниципальной службы в отраслевом (функциональном) органе администрации с правами юридического лица, принимается руководителем отраслевого (функционального) органа администрации с правами юридического лица в форме приказа.</w:t>
      </w:r>
    </w:p>
    <w:p w:rsidR="00B76D5B" w:rsidRPr="00BE3A5D" w:rsidRDefault="00B76D5B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проведении аттестации должно содержать положения: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 формировании аттестационной комиссии;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 утверждении графика проведения аттестации;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о составлении списков муниципальных служащих, подлежащих аттестации;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 подготовке документов, необходимых для работы аттестационной комиссии.</w:t>
      </w:r>
    </w:p>
    <w:p w:rsidR="00B76D5B" w:rsidRPr="00BE3A5D" w:rsidRDefault="00D34EDE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B76D5B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Аттестационная комиссия для аттестации муниципальных служащих, замещающих должности муниципальной службы в администрации Порецкого муниципального округа Чувашской Республики, формируется распоряжением администрации Порецкого муниципального округа Чувашской Республики.</w:t>
      </w:r>
    </w:p>
    <w:p w:rsidR="00B76D5B" w:rsidRPr="00BE3A5D" w:rsidRDefault="00B76D5B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Аттестационная комиссия для аттестации муниципальных служащих, замещающих должности муниципальной службы в отраслевом (функциональном) органе администрации с правами юридического лица, формируется приказом руководителя отраслевого (функционального) органа администрации с правами юридического лица.</w:t>
      </w:r>
    </w:p>
    <w:p w:rsidR="00D34EDE" w:rsidRPr="00BE3A5D" w:rsidRDefault="00B76D5B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Указанным распоряжением (приказом) определяются </w:t>
      </w:r>
      <w:r w:rsidR="00D34EDE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аттестационной комиссии, сроки и порядок ее работы.</w:t>
      </w:r>
      <w:r w:rsidR="009778C2" w:rsidRPr="009778C2">
        <w:t xml:space="preserve"> </w:t>
      </w:r>
      <w:r w:rsidR="009778C2" w:rsidRPr="009778C2">
        <w:rPr>
          <w:rFonts w:ascii="Times New Roman" w:hAnsi="Times New Roman" w:cs="Times New Roman"/>
          <w:sz w:val="24"/>
          <w:szCs w:val="24"/>
        </w:rPr>
        <w:t>Аттестационная комиссия создается в количестве не менее 5 человек.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аттестационной комиссии включаются представитель нанимателя (работодателя) и (или) уполномоченные им муниципальные служащие (в том числе из подразделения по вопросам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научных, образовательных и других организаций, приглашаемые в качестве независимых экспертов - специалистов по вопросам, связанным с муниципальной службой.</w:t>
      </w:r>
      <w:proofErr w:type="gramEnd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</w:t>
      </w:r>
      <w:r w:rsidR="00B76D5B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A5D">
        <w:rPr>
          <w:rFonts w:ascii="Times New Roman" w:hAnsi="Times New Roman" w:cs="Times New Roman"/>
          <w:sz w:val="24"/>
          <w:szCs w:val="24"/>
          <w:lang w:eastAsia="ru-RU"/>
        </w:rPr>
        <w:t>законодательства</w:t>
      </w:r>
      <w:r w:rsidR="00B76D5B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 государственной тайне.</w:t>
      </w:r>
    </w:p>
    <w:p w:rsidR="000603BF" w:rsidRPr="003B7D8A" w:rsidRDefault="000603BF" w:rsidP="000603B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B7D8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Состав аттестационной комиссии формируется таким образом, чтобы исключить возможность возникновения конфликта интересов, который мог бы повлиять на принимаемые аттестационной комиссией решения.</w:t>
      </w:r>
      <w:r w:rsidR="003B7D8A" w:rsidRPr="003B7D8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Start"/>
      <w:r w:rsidR="003B7D8A" w:rsidRPr="003B7D8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Члены аттестационной комиссии обязаны в соответствии с Федеральным законом от 25 декабря 2008 г. № 273-ФЗ «О противодействии коррупции»  сообщать, как только им станет об этом известно,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proofErr w:type="gramEnd"/>
      <w:r w:rsidR="003B7D8A" w:rsidRPr="003B7D8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Порядок сообщения установлен постановлением администрации Порецкого муниципального округа Чувашской Республики от 9 февраля 2023 г. № 90 «О порядке сообщения муниципальными служащими администрации Порецкого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D34EDE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B76D5B" w:rsidRPr="00BE3A5D" w:rsidRDefault="00D34EDE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B76D5B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проведения аттестации муниципальных служащих, замещающих должности муниципальной службы в администрации Порецкого муниципального округа Чувашской Республики, ежегодно утверждается главой Порецкого муниципального округа Чувашской Республики.</w:t>
      </w:r>
    </w:p>
    <w:p w:rsidR="00B76D5B" w:rsidRPr="00BE3A5D" w:rsidRDefault="00B76D5B" w:rsidP="00B76D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График проведения аттестации муниципальных служащих, замещающих должности муниципальной службы в отраслевом (функциональном) органе администрации с правами юридического лица ежегодно утверждается руководителем отраслевого (функционального) органа администрации с правами юридического лица.</w:t>
      </w:r>
    </w:p>
    <w:p w:rsidR="00D34EDE" w:rsidRPr="00BE3A5D" w:rsidRDefault="00B70DED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проведения аттестации муниципальных служащих</w:t>
      </w:r>
      <w:r w:rsidR="00D34EDE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доводится до сведения каждого аттестуемого муниципального служащего не менее чем за месяц до начала аттестации.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 графике проведения аттестации указываются: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органа местного самоуправления, подразделения, в которых проводится аттестация;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список муниципальных служащих, подлежащих аттестации;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дата, время и место проведения аттестации;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Не </w:t>
      </w:r>
      <w:proofErr w:type="gramStart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Отзыв, предусмотренный</w:t>
      </w:r>
      <w:r w:rsidR="00B70DED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2.6 раздела II</w:t>
      </w:r>
      <w:r w:rsidR="00B70DED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Положения, должен содержать следующие сведения о муниципальном служащем: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замещаемая должность муниципальной службы на момент проведения аттестации и дата назначения на эту должность;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основных вопросов (документов), в решении (разработке) которых муниципальный служащий принимал участие;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</w:t>
      </w:r>
      <w:r w:rsidR="00B70DED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Специалист, ответственный за ведение кадрового делопроизводства,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D723BD" w:rsidRPr="00BE3A5D" w:rsidRDefault="00D723BD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EDE" w:rsidRPr="00BE3A5D" w:rsidRDefault="00D34EDE" w:rsidP="005A464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Проведение аттестации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порядке, предусмотренном</w:t>
      </w:r>
      <w:r w:rsidR="00D723BD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</w:t>
      </w:r>
      <w:r w:rsidR="00D723BD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муниципальной службе в Российской Федерации</w:t>
      </w:r>
      <w:r w:rsidR="00D723BD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аттестация переносится на более поздний срок.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должны учитываться результаты исполнения муниципальным служащим должностных обязанностей,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федеральными законами,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Заседание аттестационной комиссии считается правомочным, если на нем присутствует не менее двух третей ее членов.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По результатам аттестации муниципального служащего аттестационной комиссией принимается одно из следующих решений: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соответствует замещаемой должности муниципальной службы;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соответствует замещаемой должности муниципальной службы.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Аттестационная комиссия может давать рекомендации: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поощрении отдельных муниципальных служащих за достигнутые ими успехи в работе, в том числе о повышении их в должности;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необходимости об улучшении деятельности аттестуемых муниципальных служащих;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направлении отдельных муниципальных служащих </w:t>
      </w:r>
      <w:r w:rsidR="00346D3A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курсы повышения квалификации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3.6.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аттестации заносятся в аттестационный лист муниципального служащего, составленный по форме согласно</w:t>
      </w:r>
      <w:r w:rsidR="00DE5162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служащий знакомится с аттестационным листом под расписку.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Материалы аттестации муниципальных служащих представляются </w:t>
      </w:r>
      <w:r w:rsidR="00DE5162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Порецкого муниципального округа Чувашской Республики, руководителю отраслевого (функционального) органа администрации с правами юридического лица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чем через семь дней после ее проведения.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По результатам аттестации </w:t>
      </w:r>
      <w:r w:rsidR="00DE5162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Порецкого муниципального округа Чувашской Республики, руководитель отраслевого (функционального) органа администрации с правами юридического лица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решение: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поощрении отдельных муниципальных служащих за достигнутые ими успехи в работе;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понижении муниципального служащего в должности с его согласия в срок не более одного месяца со дня аттестации.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</w:t>
      </w:r>
      <w:proofErr w:type="gramStart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</w:t>
      </w:r>
      <w:r w:rsidR="00DE5162"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Порецкого муниципального округа Чувашской Республики, руководитель отраслевого (функционального) органа администрации с правами юридического лица </w:t>
      </w: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</w:t>
      </w:r>
      <w:proofErr w:type="gramEnd"/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результатами аттестации.</w:t>
      </w:r>
    </w:p>
    <w:p w:rsidR="00D34EDE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DE5162" w:rsidRPr="00BE3A5D" w:rsidRDefault="00D34EDE" w:rsidP="005A464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Муниципальный служащий вправе обжаловать результаты аттестации в соответствии с законодательством Российской Федерации.</w:t>
      </w:r>
    </w:p>
    <w:p w:rsidR="00DE5162" w:rsidRPr="00BE3A5D" w:rsidRDefault="00DE516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34EDE" w:rsidRPr="00BE3A5D" w:rsidRDefault="00D34EDE" w:rsidP="00D00F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:rsidR="00D00F76" w:rsidRPr="00BE3A5D" w:rsidRDefault="00D00F76" w:rsidP="00D00F7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</w:t>
      </w:r>
      <w:r w:rsidR="00D34EDE"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оложению</w:t>
      </w: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34EDE"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</w:t>
      </w: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34EDE"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аттестации </w:t>
      </w:r>
    </w:p>
    <w:p w:rsidR="00D00F76" w:rsidRPr="00BE3A5D" w:rsidRDefault="00D34EDE" w:rsidP="00D00F7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муниципальных</w:t>
      </w:r>
      <w:r w:rsidR="00D00F76"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служащих администрации </w:t>
      </w:r>
    </w:p>
    <w:p w:rsidR="00D00F76" w:rsidRPr="00BE3A5D" w:rsidRDefault="00D00F76" w:rsidP="00D00F7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Порецкого муниципального округа</w:t>
      </w:r>
      <w:r w:rsidR="00D34EDE"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34EDE" w:rsidRPr="00BE3A5D" w:rsidRDefault="00D34EDE" w:rsidP="00D00F7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Республике</w:t>
      </w:r>
    </w:p>
    <w:p w:rsidR="00D00F76" w:rsidRPr="00BE3A5D" w:rsidRDefault="00D00F76" w:rsidP="00D00F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Аттестационный лист муниципального служащего</w:t>
      </w:r>
    </w:p>
    <w:p w:rsidR="00346D3A" w:rsidRPr="00BE3A5D" w:rsidRDefault="00346D3A" w:rsidP="00346D3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Фамилия, имя, отчество ____________________________________________________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Год, число и месяц рождения 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Сведения о профессиональном образовании, наличии ученой  степени, ученого звания _______________________________________________________________________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>(когда и какое учебное заведение окончил, специальность и квалификация по образованию, ученая степень, ученое звание)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 Замещаемая должность муниципальной службы на момент аттестации  и дата назначения на эту должность ____________________________________________________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Стаж муниципальной службы 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 Общий трудовой стаж _____________________________________________________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7. Вопросы  к  муниципальному  служащему  и  краткие  ответы  на них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8. Замечания  и  предложения,  высказанные аттестационной  комиссией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9. Краткая оценка  выполнения  муниципальным  служащим  замечаний  и предложений предыдущей аттестации 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(выполнены, выполнены частично, не выполнены)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10. Решение аттестационной комиссии 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>(соответствует замещаемой должности муниципальной службы;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не соответствует замещаемой должности муниципальной службы)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11. Рекомендации аттестационной комиссии 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</w:t>
      </w:r>
      <w:proofErr w:type="gramStart"/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>(о поощрении за достигнутые успехи в работе, в том числе о повышении в</w:t>
      </w:r>
      <w:proofErr w:type="gramEnd"/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должности; об улучшении деятельности </w:t>
      </w:r>
      <w:proofErr w:type="gramStart"/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>аттестуемого</w:t>
      </w:r>
      <w:proofErr w:type="gramEnd"/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служащего; о направлении на повышение квалификации)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12. Количественный состав аттестационной комиссии 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На заседании присутствовало _______ членов аттестационной комиссии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Количество голосов за _____, против 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13. Примечания _____________________________________________________________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комиссии          (подпись)         (расшифровка подписи)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комиссии          (подпись)         (расшифровка подписи)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комиссии          (подпись)         (расшифровка подписи)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аттестационной комиссии          (подпись)         (расшифровка подписи)</w:t>
      </w:r>
    </w:p>
    <w:p w:rsidR="00346D3A" w:rsidRPr="00BE3A5D" w:rsidRDefault="00346D3A" w:rsidP="00346D3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(подпись)         (расшифровка подписи)</w:t>
      </w:r>
    </w:p>
    <w:p w:rsidR="00346D3A" w:rsidRPr="00BE3A5D" w:rsidRDefault="00346D3A" w:rsidP="00346D3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аттестации __________________________</w:t>
      </w:r>
    </w:p>
    <w:p w:rsidR="00346D3A" w:rsidRPr="00BE3A5D" w:rsidRDefault="00346D3A" w:rsidP="00346D3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С аттестационным листом ознакомился _____________________________________</w:t>
      </w:r>
    </w:p>
    <w:p w:rsidR="00346D3A" w:rsidRPr="00BE3A5D" w:rsidRDefault="00346D3A" w:rsidP="0034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3A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(подпись муниципального служащего, дата)</w:t>
      </w:r>
    </w:p>
    <w:p w:rsidR="00A22605" w:rsidRPr="00BE3A5D" w:rsidRDefault="00346D3A" w:rsidP="00346D3A">
      <w:pPr>
        <w:autoSpaceDE w:val="0"/>
        <w:autoSpaceDN w:val="0"/>
        <w:spacing w:after="0" w:line="240" w:lineRule="auto"/>
        <w:jc w:val="both"/>
      </w:pPr>
      <w:r w:rsidRPr="00BE3A5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A22605" w:rsidRPr="00BE3A5D" w:rsidSect="005A4649">
      <w:headerReference w:type="default" r:id="rId7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07" w:rsidRDefault="00AD5107" w:rsidP="00D34EDE">
      <w:pPr>
        <w:spacing w:after="0" w:line="240" w:lineRule="auto"/>
      </w:pPr>
      <w:r>
        <w:separator/>
      </w:r>
    </w:p>
  </w:endnote>
  <w:endnote w:type="continuationSeparator" w:id="0">
    <w:p w:rsidR="00AD5107" w:rsidRDefault="00AD5107" w:rsidP="00D34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07" w:rsidRDefault="00AD5107" w:rsidP="00D34EDE">
      <w:pPr>
        <w:spacing w:after="0" w:line="240" w:lineRule="auto"/>
      </w:pPr>
      <w:r>
        <w:separator/>
      </w:r>
    </w:p>
  </w:footnote>
  <w:footnote w:type="continuationSeparator" w:id="0">
    <w:p w:rsidR="00AD5107" w:rsidRDefault="00AD5107" w:rsidP="00D34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DE" w:rsidRPr="00D34EDE" w:rsidRDefault="00D34EDE" w:rsidP="00D34EDE">
    <w:pPr>
      <w:pStyle w:val="a3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4EDE"/>
    <w:rsid w:val="00007223"/>
    <w:rsid w:val="000603BF"/>
    <w:rsid w:val="00130C7D"/>
    <w:rsid w:val="00222C20"/>
    <w:rsid w:val="00231493"/>
    <w:rsid w:val="00346D3A"/>
    <w:rsid w:val="003B7D8A"/>
    <w:rsid w:val="005A4649"/>
    <w:rsid w:val="007609E2"/>
    <w:rsid w:val="009778C2"/>
    <w:rsid w:val="009D6C40"/>
    <w:rsid w:val="00A02EBA"/>
    <w:rsid w:val="00AA1B7A"/>
    <w:rsid w:val="00AB1090"/>
    <w:rsid w:val="00AD5107"/>
    <w:rsid w:val="00B70DED"/>
    <w:rsid w:val="00B76D5B"/>
    <w:rsid w:val="00BE3A5D"/>
    <w:rsid w:val="00C137A9"/>
    <w:rsid w:val="00CB6A21"/>
    <w:rsid w:val="00CF4E1E"/>
    <w:rsid w:val="00D00F76"/>
    <w:rsid w:val="00D34EDE"/>
    <w:rsid w:val="00D723BD"/>
    <w:rsid w:val="00DE5162"/>
    <w:rsid w:val="00ED4E6B"/>
    <w:rsid w:val="00FD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34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34EDE"/>
  </w:style>
  <w:style w:type="paragraph" w:styleId="a5">
    <w:name w:val="footer"/>
    <w:basedOn w:val="a"/>
    <w:link w:val="a6"/>
    <w:uiPriority w:val="99"/>
    <w:semiHidden/>
    <w:unhideWhenUsed/>
    <w:rsid w:val="00D34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34EDE"/>
  </w:style>
  <w:style w:type="paragraph" w:styleId="a7">
    <w:name w:val="Balloon Text"/>
    <w:basedOn w:val="a"/>
    <w:link w:val="a8"/>
    <w:uiPriority w:val="99"/>
    <w:semiHidden/>
    <w:unhideWhenUsed/>
    <w:rsid w:val="00D3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EDE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222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222C20"/>
    <w:rPr>
      <w:color w:val="0000FF"/>
      <w:u w:val="single"/>
    </w:rPr>
  </w:style>
  <w:style w:type="character" w:styleId="aa">
    <w:name w:val="Emphasis"/>
    <w:basedOn w:val="a0"/>
    <w:uiPriority w:val="20"/>
    <w:qFormat/>
    <w:rsid w:val="00222C20"/>
    <w:rPr>
      <w:i/>
      <w:iCs/>
    </w:rPr>
  </w:style>
  <w:style w:type="paragraph" w:styleId="ab">
    <w:name w:val="No Spacing"/>
    <w:uiPriority w:val="1"/>
    <w:qFormat/>
    <w:rsid w:val="005A46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64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323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0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255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396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1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27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0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57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6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569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398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75181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3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5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66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8289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16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0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478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36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4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623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2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341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679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30006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1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051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9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619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3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447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900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369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41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73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2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186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5239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90952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6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2779</Words>
  <Characters>15842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ЕГИССО</dc:creator>
  <cp:keywords/>
  <dc:description/>
  <cp:lastModifiedBy>SED-Porezk</cp:lastModifiedBy>
  <cp:revision>7</cp:revision>
  <cp:lastPrinted>2025-11-20T05:13:00Z</cp:lastPrinted>
  <dcterms:created xsi:type="dcterms:W3CDTF">2025-11-19T11:41:00Z</dcterms:created>
  <dcterms:modified xsi:type="dcterms:W3CDTF">2025-12-11T05:28:00Z</dcterms:modified>
</cp:coreProperties>
</file>