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8F4EAA1"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E758E">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.03.2025  4</w:t>
                            </w:r>
                            <w:r w:rsidR="00042437">
                              <w:rPr>
                                <w:rFonts w:ascii="Times New Roman" w:eastAsia="Times New Roman" w:hAnsi="Times New Roman" w:cs="Times New Roman"/>
                                <w:sz w:val="24"/>
                                <w:szCs w:val="24"/>
                                <w:u w:val="single"/>
                                <w:lang w:eastAsia="ru-RU"/>
                              </w:rPr>
                              <w:t>8</w:t>
                            </w:r>
                            <w:r w:rsidR="00AB02A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8F4EAA1"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E758E">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.03.2025  4</w:t>
                      </w:r>
                      <w:r w:rsidR="00042437">
                        <w:rPr>
                          <w:rFonts w:ascii="Times New Roman" w:eastAsia="Times New Roman" w:hAnsi="Times New Roman" w:cs="Times New Roman"/>
                          <w:sz w:val="24"/>
                          <w:szCs w:val="24"/>
                          <w:u w:val="single"/>
                          <w:lang w:eastAsia="ru-RU"/>
                        </w:rPr>
                        <w:t>8</w:t>
                      </w:r>
                      <w:r w:rsidR="00AB02A1">
                        <w:rPr>
                          <w:rFonts w:ascii="Times New Roman" w:eastAsia="Times New Roman" w:hAnsi="Times New Roman" w:cs="Times New Roman"/>
                          <w:sz w:val="24"/>
                          <w:szCs w:val="24"/>
                          <w:u w:val="single"/>
                          <w:lang w:eastAsia="ru-RU"/>
                        </w:rPr>
                        <w:t>7</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9C5EB00"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5E758E">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w:t>
                            </w:r>
                            <w:r w:rsidR="00042437">
                              <w:rPr>
                                <w:rFonts w:ascii="Times New Roman" w:eastAsia="Times New Roman" w:hAnsi="Times New Roman" w:cs="Times New Roman"/>
                                <w:sz w:val="24"/>
                                <w:szCs w:val="20"/>
                                <w:u w:val="single"/>
                                <w:lang w:eastAsia="ru-RU"/>
                              </w:rPr>
                              <w:t>8</w:t>
                            </w:r>
                            <w:r w:rsidR="00AB02A1">
                              <w:rPr>
                                <w:rFonts w:ascii="Times New Roman" w:eastAsia="Times New Roman" w:hAnsi="Times New Roman" w:cs="Times New Roman"/>
                                <w:sz w:val="24"/>
                                <w:szCs w:val="20"/>
                                <w:u w:val="single"/>
                                <w:lang w:eastAsia="ru-RU"/>
                              </w:rPr>
                              <w:t>7</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9C5EB00"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E758E">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042437">
                        <w:rPr>
                          <w:rFonts w:ascii="Times New Roman" w:eastAsia="Times New Roman" w:hAnsi="Times New Roman" w:cs="Times New Roman"/>
                          <w:sz w:val="24"/>
                          <w:szCs w:val="20"/>
                          <w:u w:val="single"/>
                          <w:lang w:eastAsia="ru-RU"/>
                        </w:rPr>
                        <w:t>8</w:t>
                      </w:r>
                      <w:r w:rsidR="00AB02A1">
                        <w:rPr>
                          <w:rFonts w:ascii="Times New Roman" w:eastAsia="Times New Roman" w:hAnsi="Times New Roman" w:cs="Times New Roman"/>
                          <w:sz w:val="24"/>
                          <w:szCs w:val="20"/>
                          <w:u w:val="single"/>
                          <w:lang w:eastAsia="ru-RU"/>
                        </w:rPr>
                        <w:t>7</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4C5A8041" w14:textId="77777777" w:rsidR="00A1049C" w:rsidRDefault="00A1049C" w:rsidP="00821887">
      <w:pPr>
        <w:tabs>
          <w:tab w:val="left" w:pos="3600"/>
        </w:tabs>
        <w:spacing w:after="0" w:line="240" w:lineRule="auto"/>
        <w:ind w:right="4962"/>
        <w:jc w:val="both"/>
        <w:rPr>
          <w:rFonts w:ascii="Times New Roman" w:eastAsia="Times New Roman" w:hAnsi="Times New Roman" w:cs="Times New Roman"/>
          <w:sz w:val="24"/>
          <w:szCs w:val="24"/>
          <w:lang w:eastAsia="ru-RU"/>
        </w:rPr>
      </w:pPr>
    </w:p>
    <w:p w14:paraId="711FABFD" w14:textId="77777777" w:rsidR="008D7386" w:rsidRDefault="008D7386" w:rsidP="008D7386">
      <w:pPr>
        <w:tabs>
          <w:tab w:val="left" w:pos="7050"/>
        </w:tabs>
        <w:spacing w:after="0" w:line="240" w:lineRule="auto"/>
        <w:jc w:val="center"/>
        <w:rPr>
          <w:rFonts w:ascii="Times New Roman" w:hAnsi="Times New Roman"/>
          <w:bCs/>
          <w:color w:val="000000"/>
          <w:spacing w:val="-1"/>
          <w:w w:val="105"/>
          <w:sz w:val="24"/>
          <w:szCs w:val="24"/>
        </w:rPr>
      </w:pPr>
    </w:p>
    <w:p w14:paraId="4DF9081C" w14:textId="77777777" w:rsidR="00AB02A1" w:rsidRPr="00AB02A1" w:rsidRDefault="00AB02A1" w:rsidP="00AB02A1">
      <w:pPr>
        <w:spacing w:after="0" w:line="240" w:lineRule="auto"/>
        <w:ind w:right="4962"/>
        <w:jc w:val="both"/>
        <w:rPr>
          <w:rFonts w:ascii="Times New Roman" w:hAnsi="Times New Roman" w:cs="Times New Roman"/>
          <w:sz w:val="24"/>
          <w:szCs w:val="24"/>
        </w:rPr>
      </w:pPr>
      <w:r w:rsidRPr="00AB02A1">
        <w:rPr>
          <w:rFonts w:ascii="Times New Roman" w:hAnsi="Times New Roman" w:cs="Times New Roman"/>
          <w:sz w:val="24"/>
          <w:szCs w:val="24"/>
        </w:rPr>
        <w:t>О закреплении образовательных учреждений Урмарского  муниципального округа, реализующих образовательные программы дошкольного образования за конкретными территориями Урмарского муниципального округа на 2025 год</w:t>
      </w:r>
    </w:p>
    <w:p w14:paraId="65B8F73B" w14:textId="77777777" w:rsidR="00AB02A1" w:rsidRPr="00AB02A1" w:rsidRDefault="00AB02A1" w:rsidP="00AB02A1">
      <w:pPr>
        <w:tabs>
          <w:tab w:val="left" w:pos="3972"/>
        </w:tabs>
        <w:spacing w:after="0" w:line="240" w:lineRule="auto"/>
        <w:ind w:firstLine="720"/>
        <w:jc w:val="both"/>
        <w:rPr>
          <w:rFonts w:ascii="Times New Roman" w:hAnsi="Times New Roman" w:cs="Times New Roman"/>
          <w:sz w:val="24"/>
          <w:szCs w:val="24"/>
        </w:rPr>
      </w:pPr>
      <w:r w:rsidRPr="00AB02A1">
        <w:rPr>
          <w:rFonts w:ascii="Times New Roman" w:hAnsi="Times New Roman" w:cs="Times New Roman"/>
          <w:sz w:val="24"/>
          <w:szCs w:val="24"/>
        </w:rPr>
        <w:tab/>
      </w:r>
    </w:p>
    <w:p w14:paraId="03F18334" w14:textId="77777777" w:rsidR="00AB02A1" w:rsidRPr="00AB02A1" w:rsidRDefault="00AB02A1" w:rsidP="00AB02A1">
      <w:pPr>
        <w:pStyle w:val="25"/>
        <w:tabs>
          <w:tab w:val="left" w:pos="720"/>
        </w:tabs>
        <w:spacing w:after="0" w:line="240" w:lineRule="auto"/>
        <w:ind w:left="0" w:firstLine="720"/>
        <w:rPr>
          <w:rFonts w:ascii="Times New Roman" w:hAnsi="Times New Roman" w:cs="Times New Roman"/>
          <w:sz w:val="24"/>
          <w:szCs w:val="24"/>
        </w:rPr>
      </w:pPr>
    </w:p>
    <w:p w14:paraId="63432387" w14:textId="77777777" w:rsidR="00AB02A1" w:rsidRPr="00AB02A1" w:rsidRDefault="00AB02A1" w:rsidP="00AB02A1">
      <w:pPr>
        <w:pStyle w:val="25"/>
        <w:tabs>
          <w:tab w:val="left" w:pos="720"/>
        </w:tabs>
        <w:spacing w:after="0" w:line="240" w:lineRule="auto"/>
        <w:ind w:left="0" w:firstLine="567"/>
        <w:jc w:val="both"/>
        <w:rPr>
          <w:rFonts w:ascii="Times New Roman" w:hAnsi="Times New Roman" w:cs="Times New Roman"/>
          <w:sz w:val="24"/>
          <w:szCs w:val="24"/>
        </w:rPr>
      </w:pPr>
      <w:r w:rsidRPr="00AB02A1">
        <w:rPr>
          <w:rFonts w:ascii="Times New Roman" w:hAnsi="Times New Roman" w:cs="Times New Roman"/>
          <w:sz w:val="24"/>
          <w:szCs w:val="24"/>
        </w:rPr>
        <w:t xml:space="preserve">В соответствии с пунктом 6 частью 1 статьи  9  Федерального закона от 29 декабря 2012 г. № 273 – ФЗ «Об образовании в Российской Федерации», пунктом 6 Порядка приема на обучение по образовательным программам дошкольного образования, утвержденного Приказом Министерства просвещения РФ от 15 мая 2020 г. N 236,  и в целях реализации прав граждан на получение  общедоступного и бесплатного дошкольного образования  Администрация Урмарского муниципального округа </w:t>
      </w:r>
      <w:r w:rsidRPr="00AB02A1">
        <w:rPr>
          <w:rFonts w:ascii="Times New Roman" w:eastAsia="Calibri" w:hAnsi="Times New Roman" w:cs="Times New Roman"/>
          <w:sz w:val="24"/>
          <w:szCs w:val="24"/>
        </w:rPr>
        <w:t>п о с т а н о в л я е т:</w:t>
      </w:r>
    </w:p>
    <w:p w14:paraId="21B6D061" w14:textId="77777777" w:rsidR="00AB02A1" w:rsidRPr="00AB02A1" w:rsidRDefault="00AB02A1" w:rsidP="00AB02A1">
      <w:pPr>
        <w:numPr>
          <w:ilvl w:val="0"/>
          <w:numId w:val="41"/>
        </w:numPr>
        <w:tabs>
          <w:tab w:val="left" w:pos="709"/>
          <w:tab w:val="left" w:pos="851"/>
        </w:tabs>
        <w:spacing w:after="0" w:line="240" w:lineRule="auto"/>
        <w:ind w:left="0" w:firstLine="567"/>
        <w:jc w:val="both"/>
        <w:rPr>
          <w:rFonts w:ascii="Times New Roman" w:hAnsi="Times New Roman" w:cs="Times New Roman"/>
          <w:sz w:val="24"/>
          <w:szCs w:val="24"/>
        </w:rPr>
      </w:pPr>
      <w:r w:rsidRPr="00AB02A1">
        <w:rPr>
          <w:rFonts w:ascii="Times New Roman" w:hAnsi="Times New Roman" w:cs="Times New Roman"/>
          <w:sz w:val="24"/>
          <w:szCs w:val="24"/>
        </w:rPr>
        <w:t xml:space="preserve">Закрепить муниципальные образовательные учреждения Урмарского  муниципального округа, реализующие образовательные программы дошкольного образования, за населенными пунктами для обеспечения приема в указанные учреждения граждан, которые проживают на территории Урмарского муниципального округа согласно приложению. </w:t>
      </w:r>
    </w:p>
    <w:p w14:paraId="7D64E703" w14:textId="77777777" w:rsidR="00AB02A1" w:rsidRPr="00AB02A1" w:rsidRDefault="00AB02A1" w:rsidP="00AB02A1">
      <w:pPr>
        <w:numPr>
          <w:ilvl w:val="0"/>
          <w:numId w:val="41"/>
        </w:numPr>
        <w:tabs>
          <w:tab w:val="left" w:pos="709"/>
          <w:tab w:val="left" w:pos="851"/>
        </w:tabs>
        <w:spacing w:after="0" w:line="240" w:lineRule="auto"/>
        <w:ind w:left="0" w:firstLine="567"/>
        <w:jc w:val="both"/>
        <w:rPr>
          <w:rFonts w:ascii="Times New Roman" w:hAnsi="Times New Roman" w:cs="Times New Roman"/>
          <w:sz w:val="24"/>
          <w:szCs w:val="24"/>
        </w:rPr>
      </w:pPr>
      <w:r w:rsidRPr="00AB02A1">
        <w:rPr>
          <w:rFonts w:ascii="Times New Roman" w:hAnsi="Times New Roman" w:cs="Times New Roman"/>
          <w:sz w:val="24"/>
          <w:szCs w:val="24"/>
        </w:rPr>
        <w:t>Руководителям образовательных учреждений, реализующих образовательные программы дошкольного образования, обеспечить прием в образовательные учреждения граждан, проживающих на территории Урмарского муниципального округа, закрепленных за образовательными  учреждениями и имеющих право на получение дошкольного образования.</w:t>
      </w:r>
    </w:p>
    <w:p w14:paraId="22FF4CC3" w14:textId="77777777" w:rsidR="00AB02A1" w:rsidRPr="00AB02A1" w:rsidRDefault="00AB02A1" w:rsidP="00AB02A1">
      <w:pPr>
        <w:numPr>
          <w:ilvl w:val="0"/>
          <w:numId w:val="41"/>
        </w:numPr>
        <w:tabs>
          <w:tab w:val="left" w:pos="709"/>
          <w:tab w:val="left" w:pos="851"/>
        </w:tabs>
        <w:spacing w:after="0" w:line="240" w:lineRule="auto"/>
        <w:ind w:left="0" w:firstLine="567"/>
        <w:jc w:val="both"/>
        <w:rPr>
          <w:rFonts w:ascii="Times New Roman" w:hAnsi="Times New Roman" w:cs="Times New Roman"/>
          <w:sz w:val="24"/>
          <w:szCs w:val="24"/>
        </w:rPr>
      </w:pPr>
      <w:r w:rsidRPr="00AB02A1">
        <w:rPr>
          <w:rFonts w:ascii="Times New Roman" w:hAnsi="Times New Roman" w:cs="Times New Roman"/>
          <w:sz w:val="24"/>
          <w:szCs w:val="24"/>
        </w:rPr>
        <w:t>Признать утратившим силу постановление администрации Урмарского муниципального округа от 07.03.2024 № 390 «О закреплении образовательных учреждений Урмарского  муниципального округа, реализующих образовательные программы дошкольного образования за конкретными территориями Урмарского муниципального округа на 2024 год».</w:t>
      </w:r>
    </w:p>
    <w:p w14:paraId="37309342" w14:textId="77777777" w:rsidR="00AB02A1" w:rsidRPr="00AB02A1" w:rsidRDefault="00AB02A1" w:rsidP="00AB02A1">
      <w:pPr>
        <w:tabs>
          <w:tab w:val="left" w:pos="567"/>
        </w:tabs>
        <w:spacing w:after="0" w:line="240" w:lineRule="auto"/>
        <w:ind w:firstLine="567"/>
        <w:jc w:val="both"/>
        <w:rPr>
          <w:rFonts w:ascii="Times New Roman" w:eastAsia="Calibri" w:hAnsi="Times New Roman" w:cs="Times New Roman"/>
          <w:sz w:val="24"/>
          <w:szCs w:val="24"/>
        </w:rPr>
      </w:pPr>
      <w:r w:rsidRPr="00AB02A1">
        <w:rPr>
          <w:rFonts w:ascii="Times New Roman" w:eastAsia="Calibri" w:hAnsi="Times New Roman" w:cs="Times New Roman"/>
          <w:sz w:val="24"/>
          <w:szCs w:val="24"/>
        </w:rPr>
        <w:t xml:space="preserve">4. Контроль  за  исполнением данного постановления возложить на отдел  образования  и  молодежной политики администрации Урмарского муниципального округа. </w:t>
      </w:r>
    </w:p>
    <w:p w14:paraId="5D8E0A37" w14:textId="77777777" w:rsidR="00AB02A1" w:rsidRPr="00AB02A1" w:rsidRDefault="00AB02A1" w:rsidP="00AB02A1">
      <w:pPr>
        <w:tabs>
          <w:tab w:val="left" w:pos="567"/>
        </w:tabs>
        <w:spacing w:after="0" w:line="240" w:lineRule="auto"/>
        <w:ind w:firstLine="567"/>
        <w:jc w:val="both"/>
        <w:rPr>
          <w:rFonts w:ascii="Times New Roman" w:hAnsi="Times New Roman" w:cs="Times New Roman"/>
          <w:sz w:val="24"/>
          <w:szCs w:val="24"/>
        </w:rPr>
      </w:pPr>
      <w:r w:rsidRPr="00AB02A1">
        <w:rPr>
          <w:rFonts w:ascii="Times New Roman" w:eastAsia="Calibri" w:hAnsi="Times New Roman" w:cs="Times New Roman"/>
          <w:sz w:val="24"/>
          <w:szCs w:val="24"/>
        </w:rPr>
        <w:t>5. Настоящее постановление вступает в силу после его официального опубликования.</w:t>
      </w:r>
    </w:p>
    <w:p w14:paraId="2D2AC583" w14:textId="77777777" w:rsidR="00AB02A1" w:rsidRDefault="00AB02A1" w:rsidP="00AB02A1">
      <w:pPr>
        <w:ind w:firstLine="720"/>
        <w:jc w:val="both"/>
        <w:rPr>
          <w:sz w:val="24"/>
          <w:szCs w:val="24"/>
        </w:rPr>
      </w:pPr>
    </w:p>
    <w:p w14:paraId="7449B4DB" w14:textId="77777777" w:rsidR="00AB02A1" w:rsidRDefault="00AB02A1" w:rsidP="00AB02A1">
      <w:pPr>
        <w:spacing w:after="0" w:line="240" w:lineRule="auto"/>
        <w:jc w:val="both"/>
        <w:rPr>
          <w:sz w:val="24"/>
          <w:szCs w:val="24"/>
        </w:rPr>
      </w:pPr>
    </w:p>
    <w:p w14:paraId="1BC5CC56" w14:textId="37A9485C"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Глава  Урмарского</w:t>
      </w:r>
    </w:p>
    <w:p w14:paraId="3D0A09CC" w14:textId="4894EE3F"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муниципального округа                                                                                     В.В.</w:t>
      </w:r>
      <w:r>
        <w:rPr>
          <w:rFonts w:ascii="Times New Roman" w:hAnsi="Times New Roman" w:cs="Times New Roman"/>
          <w:sz w:val="24"/>
          <w:szCs w:val="24"/>
        </w:rPr>
        <w:t xml:space="preserve"> </w:t>
      </w:r>
      <w:r w:rsidRPr="00AB02A1">
        <w:rPr>
          <w:rFonts w:ascii="Times New Roman" w:hAnsi="Times New Roman" w:cs="Times New Roman"/>
          <w:sz w:val="24"/>
          <w:szCs w:val="24"/>
        </w:rPr>
        <w:t>Шигильдеев</w:t>
      </w:r>
    </w:p>
    <w:p w14:paraId="4526A4A9" w14:textId="77777777" w:rsidR="00AB02A1" w:rsidRDefault="00AB02A1" w:rsidP="00AB02A1">
      <w:pPr>
        <w:ind w:left="5160"/>
        <w:rPr>
          <w:sz w:val="24"/>
          <w:szCs w:val="24"/>
        </w:rPr>
      </w:pPr>
    </w:p>
    <w:p w14:paraId="510A0C99" w14:textId="77777777" w:rsidR="00AB02A1" w:rsidRDefault="00AB02A1" w:rsidP="00AB02A1">
      <w:pPr>
        <w:rPr>
          <w:sz w:val="24"/>
          <w:szCs w:val="24"/>
        </w:rPr>
      </w:pPr>
    </w:p>
    <w:p w14:paraId="0992272C" w14:textId="77777777" w:rsidR="00AB02A1" w:rsidRPr="00AB02A1" w:rsidRDefault="00AB02A1" w:rsidP="00AB02A1">
      <w:pPr>
        <w:spacing w:after="0" w:line="240" w:lineRule="auto"/>
        <w:jc w:val="both"/>
        <w:rPr>
          <w:rFonts w:ascii="Times New Roman" w:eastAsia="Calibri" w:hAnsi="Times New Roman" w:cs="Times New Roman"/>
          <w:sz w:val="20"/>
          <w:szCs w:val="20"/>
        </w:rPr>
      </w:pPr>
      <w:r w:rsidRPr="00AB02A1">
        <w:rPr>
          <w:rFonts w:ascii="Times New Roman" w:eastAsia="Calibri" w:hAnsi="Times New Roman" w:cs="Times New Roman"/>
          <w:sz w:val="20"/>
          <w:szCs w:val="20"/>
        </w:rPr>
        <w:t xml:space="preserve">Павлов Сергей Витальевич </w:t>
      </w:r>
    </w:p>
    <w:p w14:paraId="46F57171" w14:textId="51D519A9" w:rsidR="00AB02A1" w:rsidRPr="00AB02A1" w:rsidRDefault="00AB02A1" w:rsidP="00AB02A1">
      <w:pPr>
        <w:spacing w:after="0" w:line="240" w:lineRule="auto"/>
        <w:jc w:val="both"/>
        <w:rPr>
          <w:rFonts w:ascii="Times New Roman" w:eastAsia="Calibri" w:hAnsi="Times New Roman" w:cs="Times New Roman"/>
          <w:sz w:val="20"/>
          <w:szCs w:val="20"/>
        </w:rPr>
      </w:pPr>
      <w:r w:rsidRPr="00AB02A1">
        <w:rPr>
          <w:rFonts w:ascii="Times New Roman" w:eastAsia="Calibri" w:hAnsi="Times New Roman" w:cs="Times New Roman"/>
          <w:sz w:val="20"/>
          <w:szCs w:val="20"/>
        </w:rPr>
        <w:t>8(835</w:t>
      </w:r>
      <w:r>
        <w:rPr>
          <w:rFonts w:ascii="Times New Roman" w:eastAsia="Calibri" w:hAnsi="Times New Roman" w:cs="Times New Roman"/>
          <w:sz w:val="20"/>
          <w:szCs w:val="20"/>
        </w:rPr>
        <w:t>-</w:t>
      </w:r>
      <w:r w:rsidRPr="00AB02A1">
        <w:rPr>
          <w:rFonts w:ascii="Times New Roman" w:eastAsia="Calibri" w:hAnsi="Times New Roman" w:cs="Times New Roman"/>
          <w:sz w:val="20"/>
          <w:szCs w:val="20"/>
        </w:rPr>
        <w:t>44) 2-15-41</w:t>
      </w:r>
    </w:p>
    <w:p w14:paraId="510DC734" w14:textId="77777777" w:rsidR="00AB02A1" w:rsidRDefault="00AB02A1" w:rsidP="00AB02A1">
      <w:pPr>
        <w:ind w:left="6379" w:hanging="567"/>
        <w:jc w:val="both"/>
        <w:rPr>
          <w:sz w:val="24"/>
          <w:szCs w:val="24"/>
        </w:rPr>
      </w:pPr>
    </w:p>
    <w:p w14:paraId="5909C584" w14:textId="77777777" w:rsidR="00AB02A1" w:rsidRDefault="00AB02A1" w:rsidP="00AB02A1">
      <w:pPr>
        <w:ind w:left="5670"/>
        <w:jc w:val="both"/>
        <w:rPr>
          <w:sz w:val="24"/>
          <w:szCs w:val="24"/>
        </w:rPr>
      </w:pPr>
    </w:p>
    <w:p w14:paraId="08ABBD02" w14:textId="77777777" w:rsidR="00AB02A1" w:rsidRPr="00923298" w:rsidRDefault="00AB02A1" w:rsidP="00AB02A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14:paraId="3F7EB677" w14:textId="77777777" w:rsidR="00AB02A1" w:rsidRPr="00923298" w:rsidRDefault="00AB02A1" w:rsidP="00AB02A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7B2ACAAB" w14:textId="77777777" w:rsidR="00AB02A1" w:rsidRPr="00923298" w:rsidRDefault="00AB02A1" w:rsidP="00AB02A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33AE015A" w14:textId="57636AB7" w:rsidR="00AB02A1" w:rsidRPr="00923298" w:rsidRDefault="00AB02A1" w:rsidP="00AB02A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14.03.2025</w:t>
      </w:r>
      <w:r w:rsidRPr="00923298">
        <w:rPr>
          <w:rFonts w:ascii="Times New Roman" w:hAnsi="Times New Roman"/>
          <w:sz w:val="24"/>
          <w:szCs w:val="24"/>
        </w:rPr>
        <w:t xml:space="preserve"> № </w:t>
      </w:r>
      <w:r>
        <w:rPr>
          <w:rFonts w:ascii="Times New Roman" w:hAnsi="Times New Roman"/>
          <w:sz w:val="24"/>
          <w:szCs w:val="24"/>
        </w:rPr>
        <w:t>487</w:t>
      </w:r>
    </w:p>
    <w:p w14:paraId="243669AF" w14:textId="77777777" w:rsidR="00AB02A1" w:rsidRDefault="00AB02A1" w:rsidP="00AB02A1">
      <w:pPr>
        <w:jc w:val="center"/>
        <w:rPr>
          <w:sz w:val="24"/>
          <w:szCs w:val="24"/>
        </w:rPr>
      </w:pPr>
    </w:p>
    <w:p w14:paraId="30BB0D1A" w14:textId="77777777" w:rsidR="00AB02A1" w:rsidRPr="00AB02A1" w:rsidRDefault="00AB02A1" w:rsidP="00AB02A1">
      <w:pPr>
        <w:spacing w:after="0" w:line="240" w:lineRule="auto"/>
        <w:jc w:val="center"/>
        <w:rPr>
          <w:rFonts w:ascii="Times New Roman" w:hAnsi="Times New Roman" w:cs="Times New Roman"/>
          <w:sz w:val="24"/>
          <w:szCs w:val="24"/>
        </w:rPr>
      </w:pPr>
    </w:p>
    <w:p w14:paraId="16A69785" w14:textId="568112CC" w:rsidR="00AB02A1" w:rsidRPr="00AB02A1" w:rsidRDefault="00AB02A1" w:rsidP="00AB02A1">
      <w:pPr>
        <w:spacing w:after="0" w:line="240" w:lineRule="auto"/>
        <w:jc w:val="center"/>
        <w:rPr>
          <w:rFonts w:ascii="Times New Roman" w:hAnsi="Times New Roman" w:cs="Times New Roman"/>
          <w:sz w:val="24"/>
          <w:szCs w:val="24"/>
        </w:rPr>
      </w:pPr>
      <w:r w:rsidRPr="00AB02A1">
        <w:rPr>
          <w:rFonts w:ascii="Times New Roman" w:hAnsi="Times New Roman" w:cs="Times New Roman"/>
          <w:sz w:val="24"/>
          <w:szCs w:val="24"/>
        </w:rPr>
        <w:t xml:space="preserve">Закрепление муниципальных образовательных учреждений </w:t>
      </w:r>
    </w:p>
    <w:p w14:paraId="100F9931" w14:textId="77777777" w:rsidR="00AB02A1" w:rsidRPr="00AB02A1" w:rsidRDefault="00AB02A1" w:rsidP="00AB02A1">
      <w:pPr>
        <w:spacing w:after="0" w:line="240" w:lineRule="auto"/>
        <w:jc w:val="center"/>
        <w:rPr>
          <w:rFonts w:ascii="Times New Roman" w:hAnsi="Times New Roman" w:cs="Times New Roman"/>
          <w:sz w:val="24"/>
          <w:szCs w:val="24"/>
        </w:rPr>
      </w:pPr>
      <w:r w:rsidRPr="00AB02A1">
        <w:rPr>
          <w:rFonts w:ascii="Times New Roman" w:hAnsi="Times New Roman" w:cs="Times New Roman"/>
          <w:sz w:val="24"/>
          <w:szCs w:val="24"/>
        </w:rPr>
        <w:t>Урмарского  муниципального округа, реализующих образовательные программы дошкольного образования, за населенными пунктами для обеспечения приема в указанные учреждения граждан, которые проживают на территории Урмарского муниципального округа</w:t>
      </w:r>
    </w:p>
    <w:p w14:paraId="4174B867" w14:textId="77777777" w:rsidR="00AB02A1" w:rsidRPr="00AB02A1" w:rsidRDefault="00AB02A1" w:rsidP="00AB02A1">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6472"/>
      </w:tblGrid>
      <w:tr w:rsidR="00AB02A1" w:rsidRPr="00AB02A1" w14:paraId="4F2DB647" w14:textId="77777777" w:rsidTr="004D5BBA">
        <w:tc>
          <w:tcPr>
            <w:tcW w:w="3016" w:type="dxa"/>
          </w:tcPr>
          <w:p w14:paraId="35D32BD3" w14:textId="77777777" w:rsidR="00AB02A1" w:rsidRPr="00AB02A1" w:rsidRDefault="00AB02A1" w:rsidP="00AB02A1">
            <w:pPr>
              <w:spacing w:after="0" w:line="240" w:lineRule="auto"/>
              <w:jc w:val="center"/>
              <w:rPr>
                <w:rFonts w:ascii="Times New Roman" w:hAnsi="Times New Roman" w:cs="Times New Roman"/>
                <w:sz w:val="24"/>
                <w:szCs w:val="24"/>
              </w:rPr>
            </w:pPr>
            <w:r w:rsidRPr="00AB02A1">
              <w:rPr>
                <w:rFonts w:ascii="Times New Roman" w:hAnsi="Times New Roman" w:cs="Times New Roman"/>
                <w:sz w:val="24"/>
                <w:szCs w:val="24"/>
              </w:rPr>
              <w:t>Учреждение</w:t>
            </w:r>
          </w:p>
        </w:tc>
        <w:tc>
          <w:tcPr>
            <w:tcW w:w="6472" w:type="dxa"/>
          </w:tcPr>
          <w:p w14:paraId="0145006B" w14:textId="77777777" w:rsidR="00AB02A1" w:rsidRPr="00AB02A1" w:rsidRDefault="00AB02A1" w:rsidP="00AB02A1">
            <w:pPr>
              <w:spacing w:after="0" w:line="240" w:lineRule="auto"/>
              <w:jc w:val="center"/>
              <w:rPr>
                <w:rFonts w:ascii="Times New Roman" w:hAnsi="Times New Roman" w:cs="Times New Roman"/>
                <w:sz w:val="24"/>
                <w:szCs w:val="24"/>
              </w:rPr>
            </w:pPr>
            <w:r w:rsidRPr="00AB02A1">
              <w:rPr>
                <w:rFonts w:ascii="Times New Roman" w:hAnsi="Times New Roman" w:cs="Times New Roman"/>
                <w:sz w:val="24"/>
                <w:szCs w:val="24"/>
              </w:rPr>
              <w:t>Населенный пункт</w:t>
            </w:r>
          </w:p>
        </w:tc>
      </w:tr>
      <w:tr w:rsidR="00AB02A1" w:rsidRPr="00AB02A1" w14:paraId="6EC37313" w14:textId="77777777" w:rsidTr="004D5BBA">
        <w:tc>
          <w:tcPr>
            <w:tcW w:w="3016" w:type="dxa"/>
          </w:tcPr>
          <w:p w14:paraId="27B69E7B"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МБДОУ «Детский сад № 1 «Березка»</w:t>
            </w:r>
          </w:p>
        </w:tc>
        <w:tc>
          <w:tcPr>
            <w:tcW w:w="6472" w:type="dxa"/>
          </w:tcPr>
          <w:p w14:paraId="23EAAE13" w14:textId="77777777"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п.Урмары</w:t>
            </w:r>
          </w:p>
          <w:p w14:paraId="7D24DD20" w14:textId="77777777" w:rsidR="00AB02A1" w:rsidRPr="00AB02A1" w:rsidRDefault="00AB02A1" w:rsidP="00AB02A1">
            <w:pPr>
              <w:tabs>
                <w:tab w:val="left" w:pos="6488"/>
              </w:tabs>
              <w:spacing w:after="0" w:line="240" w:lineRule="auto"/>
              <w:rPr>
                <w:rFonts w:ascii="Times New Roman" w:hAnsi="Times New Roman" w:cs="Times New Roman"/>
                <w:sz w:val="24"/>
                <w:szCs w:val="24"/>
              </w:rPr>
            </w:pPr>
            <w:r w:rsidRPr="00AB02A1">
              <w:rPr>
                <w:rFonts w:ascii="Times New Roman" w:hAnsi="Times New Roman" w:cs="Times New Roman"/>
                <w:sz w:val="24"/>
                <w:szCs w:val="24"/>
              </w:rPr>
              <w:t xml:space="preserve">ул.Мира; ул. К.Маркса; ул.Свердлова; пер. Свердлова;  </w:t>
            </w:r>
          </w:p>
          <w:p w14:paraId="0A4406BF" w14:textId="77777777" w:rsidR="00AB02A1" w:rsidRPr="00AB02A1" w:rsidRDefault="00AB02A1" w:rsidP="00AB02A1">
            <w:pPr>
              <w:tabs>
                <w:tab w:val="left" w:pos="6488"/>
              </w:tabs>
              <w:spacing w:after="0" w:line="240" w:lineRule="auto"/>
              <w:rPr>
                <w:rFonts w:ascii="Times New Roman" w:hAnsi="Times New Roman" w:cs="Times New Roman"/>
                <w:sz w:val="24"/>
                <w:szCs w:val="24"/>
              </w:rPr>
            </w:pPr>
            <w:r w:rsidRPr="00AB02A1">
              <w:rPr>
                <w:rFonts w:ascii="Times New Roman" w:hAnsi="Times New Roman" w:cs="Times New Roman"/>
                <w:sz w:val="24"/>
                <w:szCs w:val="24"/>
              </w:rPr>
              <w:t>ул. Советская, ул.Чкалова, ул.Е.Степановой; ул.Зарубина; ул.Колхозная; ул. Промышленная; ул. Ленина (дом № 27,29,33,35,37,39,41,42); ул.Ленина (дом № 51,53,55); пер.Чапаева; ул. Калинина; ул.Маяковского, ул. Энергетиков; ул.Порфирьева д.1.</w:t>
            </w:r>
          </w:p>
        </w:tc>
      </w:tr>
      <w:tr w:rsidR="00AB02A1" w:rsidRPr="00AB02A1" w14:paraId="11DB7603" w14:textId="77777777" w:rsidTr="004D5BBA">
        <w:tc>
          <w:tcPr>
            <w:tcW w:w="3016" w:type="dxa"/>
          </w:tcPr>
          <w:p w14:paraId="5B2287C0"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МБДОУ «Детский сад № 2 «Колосок»</w:t>
            </w:r>
          </w:p>
        </w:tc>
        <w:tc>
          <w:tcPr>
            <w:tcW w:w="6472" w:type="dxa"/>
          </w:tcPr>
          <w:p w14:paraId="56BEC7A9"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п.Урмары</w:t>
            </w:r>
          </w:p>
          <w:p w14:paraId="6FFE8259"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ул.</w:t>
            </w:r>
            <w:r w:rsidRPr="00AB02A1">
              <w:rPr>
                <w:rFonts w:ascii="Times New Roman" w:hAnsi="Times New Roman" w:cs="Times New Roman"/>
                <w:sz w:val="24"/>
                <w:szCs w:val="24"/>
                <w:shd w:val="clear" w:color="auto" w:fill="FFFFFF"/>
              </w:rPr>
              <w:t>Заводская (</w:t>
            </w:r>
            <w:r w:rsidRPr="00AB02A1">
              <w:rPr>
                <w:rFonts w:ascii="Times New Roman" w:hAnsi="Times New Roman" w:cs="Times New Roman"/>
                <w:sz w:val="24"/>
                <w:szCs w:val="24"/>
              </w:rPr>
              <w:t xml:space="preserve">дом № </w:t>
            </w:r>
            <w:r w:rsidRPr="00AB02A1">
              <w:rPr>
                <w:rFonts w:ascii="Times New Roman" w:hAnsi="Times New Roman" w:cs="Times New Roman"/>
                <w:sz w:val="24"/>
                <w:szCs w:val="24"/>
                <w:shd w:val="clear" w:color="auto" w:fill="FFFFFF"/>
              </w:rPr>
              <w:t>27,29,35,36,38,40,43,46) </w:t>
            </w:r>
            <w:r w:rsidRPr="00AB02A1">
              <w:rPr>
                <w:rFonts w:ascii="Times New Roman" w:hAnsi="Times New Roman" w:cs="Times New Roman"/>
                <w:sz w:val="24"/>
                <w:szCs w:val="24"/>
              </w:rPr>
              <w:t>; ул.</w:t>
            </w:r>
            <w:r w:rsidRPr="00AB02A1">
              <w:rPr>
                <w:rFonts w:ascii="Times New Roman" w:hAnsi="Times New Roman" w:cs="Times New Roman"/>
                <w:sz w:val="24"/>
                <w:szCs w:val="24"/>
                <w:shd w:val="clear" w:color="auto" w:fill="FFFFFF"/>
              </w:rPr>
              <w:t>Молодежная (</w:t>
            </w:r>
            <w:r w:rsidRPr="00AB02A1">
              <w:rPr>
                <w:rFonts w:ascii="Times New Roman" w:hAnsi="Times New Roman" w:cs="Times New Roman"/>
                <w:sz w:val="24"/>
                <w:szCs w:val="24"/>
              </w:rPr>
              <w:t xml:space="preserve">дом № </w:t>
            </w:r>
            <w:r w:rsidRPr="00AB02A1">
              <w:rPr>
                <w:rFonts w:ascii="Times New Roman" w:hAnsi="Times New Roman" w:cs="Times New Roman"/>
                <w:sz w:val="24"/>
                <w:szCs w:val="24"/>
                <w:shd w:val="clear" w:color="auto" w:fill="FFFFFF"/>
              </w:rPr>
              <w:t>6,8,14,16,36а,36,38,44); ул.Ленина (</w:t>
            </w:r>
            <w:r w:rsidRPr="00AB02A1">
              <w:rPr>
                <w:rFonts w:ascii="Times New Roman" w:hAnsi="Times New Roman" w:cs="Times New Roman"/>
                <w:sz w:val="24"/>
                <w:szCs w:val="24"/>
              </w:rPr>
              <w:t xml:space="preserve">дом № </w:t>
            </w:r>
            <w:r w:rsidRPr="00AB02A1">
              <w:rPr>
                <w:rFonts w:ascii="Times New Roman" w:hAnsi="Times New Roman" w:cs="Times New Roman"/>
                <w:sz w:val="24"/>
                <w:szCs w:val="24"/>
                <w:shd w:val="clear" w:color="auto" w:fill="FFFFFF"/>
              </w:rPr>
              <w:t>45,45а,47,49); ул.Г.Максимова; ул.К.Иванова; ул.О.Кошевого; пер.О.Кошевого; ул.Перспективная; ул.Гагарина; пер.Гагарина; ул.Заводская (дом № 39, 41, 42,44, 45,47).</w:t>
            </w:r>
          </w:p>
        </w:tc>
      </w:tr>
      <w:tr w:rsidR="00AB02A1" w:rsidRPr="00AB02A1" w14:paraId="123EED34" w14:textId="77777777" w:rsidTr="004D5BBA">
        <w:tc>
          <w:tcPr>
            <w:tcW w:w="3016" w:type="dxa"/>
          </w:tcPr>
          <w:p w14:paraId="2B4B174D"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МБДОУ «Детский сад № 3 «Зоренька»</w:t>
            </w:r>
          </w:p>
        </w:tc>
        <w:tc>
          <w:tcPr>
            <w:tcW w:w="6472" w:type="dxa"/>
          </w:tcPr>
          <w:p w14:paraId="7AC9A003"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п.Урмары</w:t>
            </w:r>
          </w:p>
          <w:p w14:paraId="240C9864"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ул.Крупская; ул.Заводская (дом № 12,14,16,20,22,23,24,31); ул.Некрасова; пер.Некрасова; ул.Порфирьева; ул.Кирова; ул. Николаева; ул.Горького; ул.Чапаева; ул.Механизаторов; пер. Механизаторов;  д. Новое Исаково; ул.Садовая; ул.Н.Капитонова; ул.Яковлева; ул.В.Алендея; ул.Солнечная.</w:t>
            </w:r>
          </w:p>
        </w:tc>
      </w:tr>
      <w:tr w:rsidR="00AB02A1" w:rsidRPr="00AB02A1" w14:paraId="442DF65B" w14:textId="77777777" w:rsidTr="004D5BBA">
        <w:tc>
          <w:tcPr>
            <w:tcW w:w="3016" w:type="dxa"/>
          </w:tcPr>
          <w:p w14:paraId="131E9233"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МАДОО «Детский сад «Родничок»</w:t>
            </w:r>
          </w:p>
        </w:tc>
        <w:tc>
          <w:tcPr>
            <w:tcW w:w="6472" w:type="dxa"/>
          </w:tcPr>
          <w:p w14:paraId="16DB6BBF"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п.Урмары</w:t>
            </w:r>
          </w:p>
          <w:p w14:paraId="7AC14138"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 xml:space="preserve">ул. Г.Александрова; ул.Мира (дом № 3,1); ул.Новая; </w:t>
            </w:r>
            <w:r w:rsidRPr="00AB02A1">
              <w:rPr>
                <w:rFonts w:ascii="Times New Roman" w:hAnsi="Times New Roman" w:cs="Times New Roman"/>
                <w:sz w:val="24"/>
                <w:szCs w:val="24"/>
                <w:shd w:val="clear" w:color="auto" w:fill="FFFFFF"/>
              </w:rPr>
              <w:t>ул.Энтузиастов (</w:t>
            </w:r>
            <w:r w:rsidRPr="00AB02A1">
              <w:rPr>
                <w:rFonts w:ascii="Times New Roman" w:hAnsi="Times New Roman" w:cs="Times New Roman"/>
                <w:sz w:val="24"/>
                <w:szCs w:val="24"/>
              </w:rPr>
              <w:t xml:space="preserve">дом № </w:t>
            </w:r>
            <w:r w:rsidRPr="00AB02A1">
              <w:rPr>
                <w:rFonts w:ascii="Times New Roman" w:hAnsi="Times New Roman" w:cs="Times New Roman"/>
                <w:sz w:val="24"/>
                <w:szCs w:val="24"/>
                <w:shd w:val="clear" w:color="auto" w:fill="FFFFFF"/>
              </w:rPr>
              <w:t xml:space="preserve">8,14,16,18,21); </w:t>
            </w:r>
            <w:r w:rsidRPr="00AB02A1">
              <w:rPr>
                <w:rFonts w:ascii="Times New Roman" w:hAnsi="Times New Roman" w:cs="Times New Roman"/>
                <w:sz w:val="24"/>
                <w:szCs w:val="24"/>
              </w:rPr>
              <w:t xml:space="preserve">пер.Школьный; ул.Комарова; пер.Комарова; </w:t>
            </w:r>
          </w:p>
          <w:p w14:paraId="62F00272"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ул. Сеспеля; ул. Ворошилова; ул.Мичурина; ул.Пушкина; ул.Чувашская; ул.Зеленая; пер.Зеленый; ул.Вокзальная; ул.Железнодорожников; ул. Октябрьская,</w:t>
            </w:r>
          </w:p>
          <w:p w14:paraId="2C9AA80E"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д. Ямбай, д.Старые Урмары</w:t>
            </w:r>
          </w:p>
        </w:tc>
      </w:tr>
      <w:tr w:rsidR="00AB02A1" w:rsidRPr="00AB02A1" w14:paraId="3B442DDC" w14:textId="77777777" w:rsidTr="004D5BBA">
        <w:tc>
          <w:tcPr>
            <w:tcW w:w="3016" w:type="dxa"/>
          </w:tcPr>
          <w:p w14:paraId="3250CFA9" w14:textId="77777777" w:rsidR="00AB02A1" w:rsidRPr="00AB02A1" w:rsidRDefault="00AB02A1" w:rsidP="00AB02A1">
            <w:pPr>
              <w:tabs>
                <w:tab w:val="left" w:pos="459"/>
              </w:tabs>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МБДОУ «Детский сад «Солнышко»</w:t>
            </w:r>
          </w:p>
        </w:tc>
        <w:tc>
          <w:tcPr>
            <w:tcW w:w="6472" w:type="dxa"/>
          </w:tcPr>
          <w:p w14:paraId="613B4EA0" w14:textId="77777777"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д. Кудеснеры</w:t>
            </w:r>
          </w:p>
        </w:tc>
      </w:tr>
      <w:tr w:rsidR="00AB02A1" w:rsidRPr="00AB02A1" w14:paraId="2AE8B18A" w14:textId="77777777" w:rsidTr="004D5BBA">
        <w:tc>
          <w:tcPr>
            <w:tcW w:w="3016" w:type="dxa"/>
          </w:tcPr>
          <w:p w14:paraId="41A033AD"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МБОУ «Арабосинская ООШ»</w:t>
            </w:r>
          </w:p>
          <w:p w14:paraId="39EB5D1F" w14:textId="77777777" w:rsidR="00AB02A1" w:rsidRPr="00AB02A1" w:rsidRDefault="00AB02A1" w:rsidP="00AB02A1">
            <w:pPr>
              <w:tabs>
                <w:tab w:val="left" w:pos="459"/>
              </w:tabs>
              <w:spacing w:after="0" w:line="240" w:lineRule="auto"/>
              <w:rPr>
                <w:rFonts w:ascii="Times New Roman" w:hAnsi="Times New Roman" w:cs="Times New Roman"/>
                <w:sz w:val="24"/>
                <w:szCs w:val="24"/>
              </w:rPr>
            </w:pPr>
          </w:p>
        </w:tc>
        <w:tc>
          <w:tcPr>
            <w:tcW w:w="6472" w:type="dxa"/>
          </w:tcPr>
          <w:p w14:paraId="15604FF9" w14:textId="77777777"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д. Арабоси</w:t>
            </w:r>
          </w:p>
        </w:tc>
      </w:tr>
      <w:tr w:rsidR="00AB02A1" w:rsidRPr="00AB02A1" w14:paraId="0929F7AC" w14:textId="77777777" w:rsidTr="004D5BBA">
        <w:tc>
          <w:tcPr>
            <w:tcW w:w="3016" w:type="dxa"/>
          </w:tcPr>
          <w:p w14:paraId="3BEFC9CF"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ОСП МАОУ «Большеяниковская СОШ» д. Бишево</w:t>
            </w:r>
          </w:p>
        </w:tc>
        <w:tc>
          <w:tcPr>
            <w:tcW w:w="6472" w:type="dxa"/>
          </w:tcPr>
          <w:p w14:paraId="791DD965" w14:textId="77777777"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д.Большое Яниково; д.Бишево; д.Шутнербоси; д.Ойкасы; д.Ыхра-Сирма, д.Буртасы; д. Шибулаты; д. М.Чаки; Б.Чаки, д.Атнаши; д.М.Яниково, д. Ворманкассы</w:t>
            </w:r>
          </w:p>
        </w:tc>
      </w:tr>
      <w:tr w:rsidR="00AB02A1" w:rsidRPr="00AB02A1" w14:paraId="51840A77" w14:textId="77777777" w:rsidTr="004D5BBA">
        <w:tc>
          <w:tcPr>
            <w:tcW w:w="3016" w:type="dxa"/>
          </w:tcPr>
          <w:p w14:paraId="2A0F3E41" w14:textId="77777777" w:rsidR="00AB02A1" w:rsidRPr="00AB02A1" w:rsidRDefault="00AB02A1" w:rsidP="00AB02A1">
            <w:pPr>
              <w:tabs>
                <w:tab w:val="left" w:pos="823"/>
              </w:tabs>
              <w:spacing w:after="0" w:line="240" w:lineRule="auto"/>
              <w:rPr>
                <w:rFonts w:ascii="Times New Roman" w:hAnsi="Times New Roman" w:cs="Times New Roman"/>
                <w:sz w:val="24"/>
                <w:szCs w:val="24"/>
              </w:rPr>
            </w:pPr>
            <w:r w:rsidRPr="00AB02A1">
              <w:rPr>
                <w:rFonts w:ascii="Times New Roman" w:hAnsi="Times New Roman" w:cs="Times New Roman"/>
                <w:sz w:val="24"/>
                <w:szCs w:val="24"/>
              </w:rPr>
              <w:lastRenderedPageBreak/>
              <w:t>ОСП МАОУ «Большеяниковская СОШ» д. Карак-Сирма</w:t>
            </w:r>
            <w:r w:rsidRPr="00AB02A1">
              <w:rPr>
                <w:rFonts w:ascii="Times New Roman" w:hAnsi="Times New Roman" w:cs="Times New Roman"/>
                <w:sz w:val="24"/>
                <w:szCs w:val="24"/>
              </w:rPr>
              <w:tab/>
            </w:r>
          </w:p>
        </w:tc>
        <w:tc>
          <w:tcPr>
            <w:tcW w:w="6472" w:type="dxa"/>
          </w:tcPr>
          <w:p w14:paraId="25D40301" w14:textId="77777777"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д.Карак-Сирма, д.Орнары, д.Саруй, д.Большое Яниково</w:t>
            </w:r>
          </w:p>
        </w:tc>
      </w:tr>
      <w:tr w:rsidR="00AB02A1" w:rsidRPr="00AB02A1" w14:paraId="7F110D24" w14:textId="77777777" w:rsidTr="004D5BBA">
        <w:tc>
          <w:tcPr>
            <w:tcW w:w="3016" w:type="dxa"/>
          </w:tcPr>
          <w:p w14:paraId="51924D8C"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МБОУ «Мусирминская СОШ им.В.Д.Николаева»</w:t>
            </w:r>
          </w:p>
        </w:tc>
        <w:tc>
          <w:tcPr>
            <w:tcW w:w="6472" w:type="dxa"/>
          </w:tcPr>
          <w:p w14:paraId="74B5D749" w14:textId="77777777"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д.Мусирмы, д. Избеби, д.Ст.Щелканы, д.Н.Щелканы, д.Н.Муратово, д.Тегешево; д.Козыльяры</w:t>
            </w:r>
          </w:p>
        </w:tc>
      </w:tr>
      <w:tr w:rsidR="00AB02A1" w:rsidRPr="00AB02A1" w14:paraId="5765560A" w14:textId="77777777" w:rsidTr="004D5BBA">
        <w:tc>
          <w:tcPr>
            <w:tcW w:w="3016" w:type="dxa"/>
          </w:tcPr>
          <w:p w14:paraId="4C322792"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МБОУ «Шоркистринская СОШ»</w:t>
            </w:r>
          </w:p>
        </w:tc>
        <w:tc>
          <w:tcPr>
            <w:tcW w:w="6472" w:type="dxa"/>
          </w:tcPr>
          <w:p w14:paraId="3B24F1DE"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с.Шоркистры; станция Шоркистры; д.Хоруй; д.И.Атаево</w:t>
            </w:r>
          </w:p>
          <w:p w14:paraId="135FA5B9" w14:textId="77777777" w:rsidR="00AB02A1" w:rsidRPr="00AB02A1" w:rsidRDefault="00AB02A1" w:rsidP="00AB02A1">
            <w:pPr>
              <w:spacing w:after="0" w:line="240" w:lineRule="auto"/>
              <w:jc w:val="both"/>
              <w:rPr>
                <w:rFonts w:ascii="Times New Roman" w:hAnsi="Times New Roman" w:cs="Times New Roman"/>
                <w:sz w:val="24"/>
                <w:szCs w:val="24"/>
              </w:rPr>
            </w:pPr>
          </w:p>
        </w:tc>
      </w:tr>
      <w:tr w:rsidR="00AB02A1" w:rsidRPr="00AB02A1" w14:paraId="572DD356" w14:textId="77777777" w:rsidTr="004D5BBA">
        <w:tc>
          <w:tcPr>
            <w:tcW w:w="3016" w:type="dxa"/>
          </w:tcPr>
          <w:p w14:paraId="65A2A16F"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МБОУ «Ковалинская ООШ»</w:t>
            </w:r>
          </w:p>
        </w:tc>
        <w:tc>
          <w:tcPr>
            <w:tcW w:w="6472" w:type="dxa"/>
          </w:tcPr>
          <w:p w14:paraId="2B181D6E"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д.Ковали;  д.Ст.Муратово;  д.Систеби;  д.Чирш-Сирма; д.Буинск</w:t>
            </w:r>
          </w:p>
        </w:tc>
      </w:tr>
      <w:tr w:rsidR="00AB02A1" w:rsidRPr="00AB02A1" w14:paraId="267DCE95" w14:textId="77777777" w:rsidTr="004D5BBA">
        <w:tc>
          <w:tcPr>
            <w:tcW w:w="3016" w:type="dxa"/>
          </w:tcPr>
          <w:p w14:paraId="141163EF"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МБОУ «Синекинчерская ООШ»</w:t>
            </w:r>
          </w:p>
        </w:tc>
        <w:tc>
          <w:tcPr>
            <w:tcW w:w="6472" w:type="dxa"/>
          </w:tcPr>
          <w:p w14:paraId="7A338B8E"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д.Сине-Кинчеры; д. Старое Янситово</w:t>
            </w:r>
          </w:p>
        </w:tc>
      </w:tr>
      <w:tr w:rsidR="00AB02A1" w:rsidRPr="00AB02A1" w14:paraId="6FB4EC85" w14:textId="77777777" w:rsidTr="004D5BBA">
        <w:trPr>
          <w:trHeight w:val="586"/>
        </w:trPr>
        <w:tc>
          <w:tcPr>
            <w:tcW w:w="3016" w:type="dxa"/>
            <w:tcBorders>
              <w:bottom w:val="single" w:sz="4" w:space="0" w:color="auto"/>
            </w:tcBorders>
          </w:tcPr>
          <w:p w14:paraId="436AF7AE"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МБОУ «Челкасинская СОШ»</w:t>
            </w:r>
          </w:p>
        </w:tc>
        <w:tc>
          <w:tcPr>
            <w:tcW w:w="6472" w:type="dxa"/>
            <w:tcBorders>
              <w:bottom w:val="single" w:sz="4" w:space="0" w:color="auto"/>
            </w:tcBorders>
          </w:tcPr>
          <w:p w14:paraId="79ACA7F9"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д.Челкасы; д.Анаткасы;  д.Новое Шептахово; д.Старое Шептахово</w:t>
            </w:r>
          </w:p>
        </w:tc>
      </w:tr>
      <w:tr w:rsidR="00AB02A1" w:rsidRPr="00AB02A1" w14:paraId="15AF2EB5" w14:textId="77777777" w:rsidTr="004D5BBA">
        <w:trPr>
          <w:trHeight w:val="237"/>
        </w:trPr>
        <w:tc>
          <w:tcPr>
            <w:tcW w:w="3016" w:type="dxa"/>
            <w:tcBorders>
              <w:top w:val="single" w:sz="4" w:space="0" w:color="auto"/>
            </w:tcBorders>
          </w:tcPr>
          <w:p w14:paraId="0AE2AE45"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ОСП МБОУ «Челкасинская СОШ» д.Кульгеши</w:t>
            </w:r>
          </w:p>
        </w:tc>
        <w:tc>
          <w:tcPr>
            <w:tcW w:w="6472" w:type="dxa"/>
            <w:tcBorders>
              <w:top w:val="single" w:sz="4" w:space="0" w:color="auto"/>
            </w:tcBorders>
          </w:tcPr>
          <w:p w14:paraId="35443B99"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д.Кульгеши; д.Тансарино;  д.Чегедуево;  д.Ситмиши</w:t>
            </w:r>
          </w:p>
        </w:tc>
      </w:tr>
      <w:tr w:rsidR="00AB02A1" w:rsidRPr="00AB02A1" w14:paraId="4C14499B" w14:textId="77777777" w:rsidTr="004D5BBA">
        <w:tc>
          <w:tcPr>
            <w:tcW w:w="3016" w:type="dxa"/>
          </w:tcPr>
          <w:p w14:paraId="7C9F8C39"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 xml:space="preserve">МБОУ </w:t>
            </w:r>
          </w:p>
          <w:p w14:paraId="0FD368F0"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«Чубаевская ООШ»</w:t>
            </w:r>
          </w:p>
        </w:tc>
        <w:tc>
          <w:tcPr>
            <w:tcW w:w="6472" w:type="dxa"/>
          </w:tcPr>
          <w:p w14:paraId="3C6D66FA"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д.Чубаево;  с. Батеево</w:t>
            </w:r>
          </w:p>
        </w:tc>
      </w:tr>
      <w:tr w:rsidR="00AB02A1" w:rsidRPr="00AB02A1" w14:paraId="5506153D" w14:textId="77777777" w:rsidTr="004D5BBA">
        <w:tc>
          <w:tcPr>
            <w:tcW w:w="3016" w:type="dxa"/>
          </w:tcPr>
          <w:p w14:paraId="2A1F2F0F" w14:textId="77777777" w:rsidR="00AB02A1" w:rsidRPr="00AB02A1" w:rsidRDefault="00AB02A1" w:rsidP="00AB02A1">
            <w:pPr>
              <w:spacing w:after="0" w:line="240" w:lineRule="auto"/>
              <w:rPr>
                <w:rFonts w:ascii="Times New Roman" w:hAnsi="Times New Roman" w:cs="Times New Roman"/>
                <w:sz w:val="24"/>
                <w:szCs w:val="24"/>
              </w:rPr>
            </w:pPr>
            <w:r w:rsidRPr="00AB02A1">
              <w:rPr>
                <w:rFonts w:ascii="Times New Roman" w:hAnsi="Times New Roman" w:cs="Times New Roman"/>
                <w:sz w:val="24"/>
                <w:szCs w:val="24"/>
              </w:rPr>
              <w:t>МАОУ «Шихабыловская ООШ»</w:t>
            </w:r>
          </w:p>
        </w:tc>
        <w:tc>
          <w:tcPr>
            <w:tcW w:w="6472" w:type="dxa"/>
          </w:tcPr>
          <w:p w14:paraId="095D22A0" w14:textId="77777777" w:rsidR="00AB02A1" w:rsidRPr="00AB02A1" w:rsidRDefault="00AB02A1" w:rsidP="00AB02A1">
            <w:pPr>
              <w:spacing w:after="0" w:line="240" w:lineRule="auto"/>
              <w:jc w:val="both"/>
              <w:rPr>
                <w:rFonts w:ascii="Times New Roman" w:hAnsi="Times New Roman" w:cs="Times New Roman"/>
                <w:sz w:val="24"/>
                <w:szCs w:val="24"/>
              </w:rPr>
            </w:pPr>
            <w:r w:rsidRPr="00AB02A1">
              <w:rPr>
                <w:rFonts w:ascii="Times New Roman" w:hAnsi="Times New Roman" w:cs="Times New Roman"/>
                <w:sz w:val="24"/>
                <w:szCs w:val="24"/>
              </w:rPr>
              <w:t>д.Шихабылово;  д.Вознесенское</w:t>
            </w:r>
          </w:p>
        </w:tc>
      </w:tr>
    </w:tbl>
    <w:p w14:paraId="65699914" w14:textId="77777777" w:rsidR="00AB02A1" w:rsidRPr="00AB02A1" w:rsidRDefault="00AB02A1" w:rsidP="00AB02A1">
      <w:pPr>
        <w:spacing w:after="0" w:line="240" w:lineRule="auto"/>
        <w:jc w:val="center"/>
        <w:rPr>
          <w:rFonts w:ascii="Times New Roman" w:hAnsi="Times New Roman" w:cs="Times New Roman"/>
          <w:sz w:val="24"/>
          <w:szCs w:val="24"/>
        </w:rPr>
      </w:pPr>
    </w:p>
    <w:p w14:paraId="1F227EE4" w14:textId="77777777" w:rsidR="00AB02A1" w:rsidRPr="00AB02A1" w:rsidRDefault="00AB02A1" w:rsidP="00AB02A1">
      <w:pPr>
        <w:spacing w:after="0" w:line="240" w:lineRule="auto"/>
        <w:jc w:val="center"/>
        <w:rPr>
          <w:rFonts w:ascii="Times New Roman" w:hAnsi="Times New Roman" w:cs="Times New Roman"/>
          <w:b/>
          <w:sz w:val="24"/>
          <w:szCs w:val="24"/>
        </w:rPr>
      </w:pPr>
    </w:p>
    <w:p w14:paraId="096AB684" w14:textId="77777777" w:rsidR="00AB02A1" w:rsidRPr="00AB02A1" w:rsidRDefault="00AB02A1" w:rsidP="00AB02A1">
      <w:pPr>
        <w:spacing w:after="0" w:line="240" w:lineRule="auto"/>
        <w:rPr>
          <w:rFonts w:ascii="Times New Roman" w:hAnsi="Times New Roman" w:cs="Times New Roman"/>
          <w:b/>
          <w:sz w:val="24"/>
          <w:szCs w:val="24"/>
        </w:rPr>
      </w:pPr>
    </w:p>
    <w:p w14:paraId="5DE89695" w14:textId="77777777" w:rsidR="00AB02A1" w:rsidRPr="00AB02A1" w:rsidRDefault="00AB02A1" w:rsidP="00AB02A1">
      <w:pPr>
        <w:spacing w:after="0" w:line="240" w:lineRule="auto"/>
        <w:rPr>
          <w:rFonts w:ascii="Times New Roman" w:hAnsi="Times New Roman" w:cs="Times New Roman"/>
          <w:b/>
          <w:sz w:val="24"/>
          <w:szCs w:val="24"/>
        </w:rPr>
      </w:pPr>
    </w:p>
    <w:p w14:paraId="3EE5A78C" w14:textId="77777777" w:rsidR="00AB02A1" w:rsidRPr="00AB02A1" w:rsidRDefault="00AB02A1" w:rsidP="00AB02A1">
      <w:pPr>
        <w:spacing w:after="0" w:line="240" w:lineRule="auto"/>
        <w:jc w:val="both"/>
        <w:rPr>
          <w:rFonts w:ascii="Times New Roman" w:hAnsi="Times New Roman" w:cs="Times New Roman"/>
          <w:sz w:val="24"/>
          <w:szCs w:val="24"/>
        </w:rPr>
      </w:pPr>
    </w:p>
    <w:p w14:paraId="0B598266" w14:textId="77777777" w:rsidR="00AB02A1" w:rsidRPr="00AB02A1" w:rsidRDefault="00AB02A1" w:rsidP="00AB02A1">
      <w:pPr>
        <w:spacing w:after="0" w:line="240" w:lineRule="auto"/>
        <w:jc w:val="both"/>
        <w:rPr>
          <w:rFonts w:ascii="Times New Roman" w:hAnsi="Times New Roman" w:cs="Times New Roman"/>
          <w:sz w:val="24"/>
          <w:szCs w:val="24"/>
        </w:rPr>
      </w:pPr>
    </w:p>
    <w:p w14:paraId="03EC430C" w14:textId="77777777" w:rsidR="00AB02A1" w:rsidRPr="00AB02A1" w:rsidRDefault="00AB02A1" w:rsidP="00AB02A1">
      <w:pPr>
        <w:spacing w:after="0" w:line="240" w:lineRule="auto"/>
        <w:jc w:val="both"/>
        <w:rPr>
          <w:rFonts w:ascii="Times New Roman" w:hAnsi="Times New Roman" w:cs="Times New Roman"/>
          <w:sz w:val="24"/>
          <w:szCs w:val="24"/>
        </w:rPr>
      </w:pPr>
    </w:p>
    <w:p w14:paraId="19D4DB7C" w14:textId="77777777" w:rsidR="00AB02A1" w:rsidRPr="00AB02A1" w:rsidRDefault="00AB02A1" w:rsidP="00AB02A1">
      <w:pPr>
        <w:spacing w:after="0" w:line="240" w:lineRule="auto"/>
        <w:rPr>
          <w:rFonts w:ascii="Times New Roman" w:hAnsi="Times New Roman" w:cs="Times New Roman"/>
          <w:sz w:val="24"/>
          <w:szCs w:val="24"/>
        </w:rPr>
      </w:pPr>
    </w:p>
    <w:p w14:paraId="15F4D966" w14:textId="77777777" w:rsidR="00AB02A1" w:rsidRPr="00AB02A1" w:rsidRDefault="00AB02A1" w:rsidP="00AB02A1">
      <w:pPr>
        <w:spacing w:after="0" w:line="240" w:lineRule="auto"/>
        <w:rPr>
          <w:rFonts w:ascii="Times New Roman" w:hAnsi="Times New Roman" w:cs="Times New Roman"/>
          <w:sz w:val="24"/>
          <w:szCs w:val="24"/>
        </w:rPr>
      </w:pPr>
    </w:p>
    <w:p w14:paraId="6D44DE1E" w14:textId="77777777" w:rsidR="00AB02A1" w:rsidRPr="00AB02A1" w:rsidRDefault="00AB02A1" w:rsidP="00AB02A1">
      <w:pPr>
        <w:spacing w:after="0" w:line="240" w:lineRule="auto"/>
        <w:rPr>
          <w:rFonts w:ascii="Times New Roman" w:hAnsi="Times New Roman" w:cs="Times New Roman"/>
          <w:sz w:val="24"/>
          <w:szCs w:val="24"/>
        </w:rPr>
      </w:pPr>
    </w:p>
    <w:p w14:paraId="060A0A5B" w14:textId="77777777" w:rsidR="00AB02A1" w:rsidRPr="00AB02A1" w:rsidRDefault="00AB02A1" w:rsidP="00AB02A1">
      <w:pPr>
        <w:spacing w:after="0" w:line="240" w:lineRule="auto"/>
        <w:rPr>
          <w:rFonts w:ascii="Times New Roman" w:hAnsi="Times New Roman" w:cs="Times New Roman"/>
          <w:sz w:val="24"/>
          <w:szCs w:val="24"/>
        </w:rPr>
      </w:pPr>
    </w:p>
    <w:p w14:paraId="4A3BF670" w14:textId="77777777" w:rsidR="00AB02A1" w:rsidRPr="00AB02A1" w:rsidRDefault="00AB02A1" w:rsidP="00AB02A1">
      <w:pPr>
        <w:spacing w:after="0" w:line="240" w:lineRule="auto"/>
        <w:rPr>
          <w:rFonts w:ascii="Times New Roman" w:hAnsi="Times New Roman" w:cs="Times New Roman"/>
          <w:sz w:val="24"/>
          <w:szCs w:val="24"/>
        </w:rPr>
      </w:pPr>
    </w:p>
    <w:p w14:paraId="7969F50F" w14:textId="77777777" w:rsidR="00AB02A1" w:rsidRPr="00AB02A1" w:rsidRDefault="00AB02A1" w:rsidP="00AB02A1">
      <w:pPr>
        <w:spacing w:after="0" w:line="240" w:lineRule="auto"/>
        <w:rPr>
          <w:rFonts w:ascii="Times New Roman" w:hAnsi="Times New Roman" w:cs="Times New Roman"/>
          <w:sz w:val="24"/>
          <w:szCs w:val="24"/>
        </w:rPr>
      </w:pPr>
    </w:p>
    <w:p w14:paraId="70EB4080" w14:textId="77777777" w:rsidR="00AB02A1" w:rsidRPr="00AB02A1" w:rsidRDefault="00AB02A1" w:rsidP="00AB02A1">
      <w:pPr>
        <w:spacing w:after="0" w:line="240" w:lineRule="auto"/>
        <w:rPr>
          <w:rFonts w:ascii="Times New Roman" w:hAnsi="Times New Roman" w:cs="Times New Roman"/>
          <w:sz w:val="24"/>
          <w:szCs w:val="24"/>
        </w:rPr>
      </w:pPr>
    </w:p>
    <w:p w14:paraId="0C1658AD" w14:textId="77777777" w:rsidR="00AB02A1" w:rsidRPr="00AB02A1" w:rsidRDefault="00AB02A1" w:rsidP="00AB02A1">
      <w:pPr>
        <w:spacing w:after="0" w:line="240" w:lineRule="auto"/>
        <w:rPr>
          <w:rFonts w:ascii="Times New Roman" w:hAnsi="Times New Roman" w:cs="Times New Roman"/>
          <w:sz w:val="24"/>
          <w:szCs w:val="24"/>
        </w:rPr>
      </w:pPr>
    </w:p>
    <w:p w14:paraId="5054A729" w14:textId="77777777" w:rsidR="00AB02A1" w:rsidRPr="00AB02A1" w:rsidRDefault="00AB02A1" w:rsidP="00AB02A1">
      <w:pPr>
        <w:spacing w:after="0" w:line="240" w:lineRule="auto"/>
        <w:rPr>
          <w:rFonts w:ascii="Times New Roman" w:hAnsi="Times New Roman" w:cs="Times New Roman"/>
          <w:sz w:val="24"/>
          <w:szCs w:val="24"/>
        </w:rPr>
      </w:pPr>
    </w:p>
    <w:p w14:paraId="5A9DA037" w14:textId="77777777" w:rsidR="00AB02A1" w:rsidRPr="00AB02A1" w:rsidRDefault="00AB02A1" w:rsidP="00AB02A1">
      <w:pPr>
        <w:spacing w:after="0" w:line="240" w:lineRule="auto"/>
        <w:rPr>
          <w:rFonts w:ascii="Times New Roman" w:hAnsi="Times New Roman" w:cs="Times New Roman"/>
          <w:sz w:val="24"/>
          <w:szCs w:val="24"/>
        </w:rPr>
      </w:pPr>
    </w:p>
    <w:p w14:paraId="6C185364" w14:textId="77777777" w:rsidR="00AB02A1" w:rsidRPr="00AB02A1" w:rsidRDefault="00AB02A1" w:rsidP="00AB02A1">
      <w:pPr>
        <w:spacing w:after="0" w:line="240" w:lineRule="auto"/>
        <w:rPr>
          <w:rFonts w:ascii="Times New Roman" w:hAnsi="Times New Roman" w:cs="Times New Roman"/>
          <w:sz w:val="24"/>
          <w:szCs w:val="24"/>
        </w:rPr>
      </w:pPr>
    </w:p>
    <w:sectPr w:rsidR="00AB02A1" w:rsidRPr="00AB02A1" w:rsidSect="00AB02A1">
      <w:pgSz w:w="11900" w:h="16800"/>
      <w:pgMar w:top="1134" w:right="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EC618" w14:textId="77777777" w:rsidR="0018110F" w:rsidRDefault="0018110F" w:rsidP="00C65999">
      <w:pPr>
        <w:spacing w:after="0" w:line="240" w:lineRule="auto"/>
      </w:pPr>
      <w:r>
        <w:separator/>
      </w:r>
    </w:p>
  </w:endnote>
  <w:endnote w:type="continuationSeparator" w:id="0">
    <w:p w14:paraId="5825069F" w14:textId="77777777" w:rsidR="0018110F" w:rsidRDefault="0018110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E739D" w14:textId="77777777" w:rsidR="0018110F" w:rsidRDefault="0018110F" w:rsidP="00C65999">
      <w:pPr>
        <w:spacing w:after="0" w:line="240" w:lineRule="auto"/>
      </w:pPr>
      <w:r>
        <w:separator/>
      </w:r>
    </w:p>
  </w:footnote>
  <w:footnote w:type="continuationSeparator" w:id="0">
    <w:p w14:paraId="283CF37F" w14:textId="77777777" w:rsidR="0018110F" w:rsidRDefault="0018110F"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8"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1"/>
  </w:num>
  <w:num w:numId="33">
    <w:abstractNumId w:val="25"/>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110F"/>
    <w:rsid w:val="00183513"/>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3F06"/>
    <w:rsid w:val="0048256E"/>
    <w:rsid w:val="00487B74"/>
    <w:rsid w:val="00493683"/>
    <w:rsid w:val="0049593C"/>
    <w:rsid w:val="004A0CDB"/>
    <w:rsid w:val="004A4683"/>
    <w:rsid w:val="004C6CDA"/>
    <w:rsid w:val="004D5BB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53A32"/>
    <w:rsid w:val="00566344"/>
    <w:rsid w:val="005730A3"/>
    <w:rsid w:val="00574C91"/>
    <w:rsid w:val="00575170"/>
    <w:rsid w:val="005773A7"/>
    <w:rsid w:val="00577527"/>
    <w:rsid w:val="00577D81"/>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6DED"/>
    <w:rsid w:val="007C108F"/>
    <w:rsid w:val="007C4846"/>
    <w:rsid w:val="007C4D83"/>
    <w:rsid w:val="007C6E3D"/>
    <w:rsid w:val="007C71F4"/>
    <w:rsid w:val="007D2DF6"/>
    <w:rsid w:val="007E2802"/>
    <w:rsid w:val="007E2A59"/>
    <w:rsid w:val="007E7B27"/>
    <w:rsid w:val="007F15C4"/>
    <w:rsid w:val="007F2480"/>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905EF"/>
    <w:rsid w:val="00997672"/>
    <w:rsid w:val="009A11E2"/>
    <w:rsid w:val="009A1B60"/>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0313"/>
    <w:rsid w:val="00A33488"/>
    <w:rsid w:val="00A37E98"/>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B02A1"/>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6633"/>
    <w:rsid w:val="00B7013A"/>
    <w:rsid w:val="00B72784"/>
    <w:rsid w:val="00B75F6F"/>
    <w:rsid w:val="00B77E13"/>
    <w:rsid w:val="00B84B6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A07"/>
    <w:rsid w:val="00CF1EAE"/>
    <w:rsid w:val="00CF366B"/>
    <w:rsid w:val="00D02A1C"/>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31E8A"/>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semiHidden/>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32</cp:revision>
  <cp:lastPrinted>2025-04-01T08:31:00Z</cp:lastPrinted>
  <dcterms:created xsi:type="dcterms:W3CDTF">2025-03-11T11:30:00Z</dcterms:created>
  <dcterms:modified xsi:type="dcterms:W3CDTF">2025-04-01T13:00:00Z</dcterms:modified>
</cp:coreProperties>
</file>