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4EB" w:rsidRPr="009E4F9B" w:rsidRDefault="002764EB" w:rsidP="009E4F9B">
      <w:pPr>
        <w:jc w:val="right"/>
        <w:rPr>
          <w:rFonts w:ascii="Times New Roman" w:hAnsi="Times New Roman"/>
          <w:color w:val="000000" w:themeColor="text1"/>
        </w:rPr>
      </w:pPr>
    </w:p>
    <w:tbl>
      <w:tblPr>
        <w:tblW w:w="99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794"/>
        <w:gridCol w:w="284"/>
        <w:gridCol w:w="1984"/>
        <w:gridCol w:w="601"/>
        <w:gridCol w:w="3119"/>
        <w:gridCol w:w="156"/>
      </w:tblGrid>
      <w:tr w:rsidR="009E4F9B" w:rsidRPr="009E4F9B" w:rsidTr="0057169B">
        <w:tc>
          <w:tcPr>
            <w:tcW w:w="3794" w:type="dxa"/>
          </w:tcPr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ЧӐВАШ РЕСПУБЛИКИН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КАНАШ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МУНИЦИПАЛЛĂ ОКРУГĚН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АДМИНИСТРАЦИЙĔ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ЙЫШĂНУ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</w:p>
          <w:p w:rsidR="00E477CE" w:rsidRPr="009E4F9B" w:rsidRDefault="00F110B3" w:rsidP="009E4F9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04.05.2026</w:t>
            </w:r>
            <w:r w:rsidR="00E477CE" w:rsidRPr="009E4F9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836</w:t>
            </w:r>
            <w:r w:rsidR="00E477CE" w:rsidRPr="009E4F9B">
              <w:rPr>
                <w:rFonts w:ascii="Times New Roman" w:hAnsi="Times New Roman"/>
                <w:b/>
                <w:bCs/>
                <w:color w:val="000000" w:themeColor="text1"/>
              </w:rPr>
              <w:t>№</w:t>
            </w:r>
          </w:p>
          <w:p w:rsidR="00E477CE" w:rsidRPr="009E4F9B" w:rsidRDefault="00E477CE" w:rsidP="009E4F9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Канаш хули</w:t>
            </w:r>
          </w:p>
        </w:tc>
        <w:tc>
          <w:tcPr>
            <w:tcW w:w="2268" w:type="dxa"/>
            <w:gridSpan w:val="2"/>
          </w:tcPr>
          <w:p w:rsidR="00E477CE" w:rsidRPr="009E4F9B" w:rsidRDefault="006F4810" w:rsidP="009E4F9B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9E4F9B">
              <w:rPr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477CE" w:rsidRPr="009E4F9B" w:rsidRDefault="00E477CE" w:rsidP="009E4F9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3876" w:type="dxa"/>
            <w:gridSpan w:val="3"/>
          </w:tcPr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color w:val="000000" w:themeColor="text1"/>
                <w:szCs w:val="20"/>
              </w:rPr>
              <w:t>АДМИНИСТРАЦИЯ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color w:val="000000" w:themeColor="text1"/>
                <w:szCs w:val="20"/>
              </w:rPr>
              <w:t>КАНАШСКОГО МУНИЦИПАЛЬНОГО ОКРУГА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color w:val="000000" w:themeColor="text1"/>
                <w:szCs w:val="20"/>
              </w:rPr>
              <w:t>ЧУВАШСКОЙ РЕСПУБЛИКИ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iCs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bCs/>
                <w:iCs/>
                <w:color w:val="000000" w:themeColor="text1"/>
                <w:szCs w:val="20"/>
              </w:rPr>
              <w:t>ПОСТАНОВЛЕНИЕ</w:t>
            </w: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</w:p>
          <w:p w:rsidR="00E477CE" w:rsidRPr="009E4F9B" w:rsidRDefault="00F110B3" w:rsidP="009E4F9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04.05.2026</w:t>
            </w:r>
            <w:bookmarkStart w:id="0" w:name="_GoBack"/>
            <w:bookmarkEnd w:id="0"/>
            <w:r w:rsidR="00E477CE" w:rsidRPr="009E4F9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№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836</w:t>
            </w:r>
          </w:p>
          <w:p w:rsidR="00E477CE" w:rsidRPr="009E4F9B" w:rsidRDefault="00E477CE" w:rsidP="009E4F9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  <w:p w:rsidR="00E477CE" w:rsidRPr="009E4F9B" w:rsidRDefault="00E477CE" w:rsidP="009E4F9B">
            <w:pPr>
              <w:spacing w:line="25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9E4F9B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город Канаш</w:t>
            </w:r>
          </w:p>
        </w:tc>
      </w:tr>
      <w:tr w:rsidR="009E4F9B" w:rsidRPr="009E4F9B" w:rsidTr="0057169B">
        <w:tblPrEx>
          <w:tblLook w:val="01E0" w:firstRow="1" w:lastRow="1" w:firstColumn="1" w:lastColumn="1" w:noHBand="0" w:noVBand="0"/>
        </w:tblPrEx>
        <w:trPr>
          <w:gridAfter w:val="1"/>
          <w:wAfter w:w="156" w:type="dxa"/>
        </w:trPr>
        <w:tc>
          <w:tcPr>
            <w:tcW w:w="4078" w:type="dxa"/>
            <w:gridSpan w:val="2"/>
          </w:tcPr>
          <w:p w:rsidR="00E477CE" w:rsidRPr="009E4F9B" w:rsidRDefault="00E477CE" w:rsidP="009E4F9B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  <w:tc>
          <w:tcPr>
            <w:tcW w:w="2585" w:type="dxa"/>
            <w:gridSpan w:val="2"/>
          </w:tcPr>
          <w:p w:rsidR="00E477CE" w:rsidRPr="009E4F9B" w:rsidRDefault="00E477CE" w:rsidP="009E4F9B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color w:val="000000" w:themeColor="text1"/>
              </w:rPr>
            </w:pPr>
          </w:p>
        </w:tc>
        <w:tc>
          <w:tcPr>
            <w:tcW w:w="3119" w:type="dxa"/>
          </w:tcPr>
          <w:p w:rsidR="00E477CE" w:rsidRPr="009E4F9B" w:rsidRDefault="00E477CE" w:rsidP="009E4F9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color w:val="000000" w:themeColor="text1"/>
              </w:rPr>
            </w:pPr>
          </w:p>
        </w:tc>
      </w:tr>
    </w:tbl>
    <w:p w:rsidR="00E477CE" w:rsidRPr="009E4F9B" w:rsidRDefault="00E477CE" w:rsidP="009E4F9B">
      <w:pPr>
        <w:jc w:val="right"/>
        <w:rPr>
          <w:rFonts w:ascii="Times New Roman" w:hAnsi="Times New Roman"/>
          <w:color w:val="000000" w:themeColor="text1"/>
        </w:rPr>
      </w:pPr>
    </w:p>
    <w:p w:rsidR="00E82349" w:rsidRPr="009E4F9B" w:rsidRDefault="00E82349" w:rsidP="009E4F9B">
      <w:pPr>
        <w:tabs>
          <w:tab w:val="left" w:pos="4678"/>
        </w:tabs>
        <w:suppressAutoHyphens/>
        <w:ind w:right="4818"/>
        <w:textAlignment w:val="baseline"/>
        <w:rPr>
          <w:rFonts w:ascii="Times New Roman" w:hAnsi="Times New Roman"/>
          <w:color w:val="000000" w:themeColor="text1"/>
        </w:rPr>
      </w:pPr>
    </w:p>
    <w:p w:rsidR="00E82349" w:rsidRPr="009E4F9B" w:rsidRDefault="00E82349" w:rsidP="009E4F9B">
      <w:pPr>
        <w:tabs>
          <w:tab w:val="left" w:pos="4678"/>
        </w:tabs>
        <w:suppressAutoHyphens/>
        <w:spacing w:line="264" w:lineRule="auto"/>
        <w:ind w:right="4818" w:firstLine="0"/>
        <w:textAlignment w:val="baseline"/>
        <w:rPr>
          <w:rFonts w:ascii="Times New Roman" w:eastAsia="Arial Unicode MS" w:hAnsi="Times New Roman"/>
          <w:b/>
          <w:color w:val="000000" w:themeColor="text1"/>
          <w:kern w:val="3"/>
        </w:rPr>
      </w:pPr>
      <w:r w:rsidRPr="009E4F9B">
        <w:rPr>
          <w:rFonts w:ascii="Times New Roman" w:hAnsi="Times New Roman"/>
          <w:b/>
          <w:color w:val="000000" w:themeColor="text1"/>
        </w:rPr>
        <w:t xml:space="preserve">О внесении изменений в муниципальную программу Канашского муниципального округа Чувашской Республики </w:t>
      </w:r>
      <w:r w:rsidR="0019678A">
        <w:rPr>
          <w:rFonts w:ascii="Times New Roman" w:eastAsia="Arial Unicode MS" w:hAnsi="Times New Roman"/>
          <w:b/>
          <w:color w:val="000000" w:themeColor="text1"/>
          <w:kern w:val="3"/>
        </w:rPr>
        <w:t>«</w:t>
      </w:r>
      <w:r w:rsidRPr="009E4F9B">
        <w:rPr>
          <w:rFonts w:ascii="Times New Roman" w:eastAsia="Arial Unicode MS" w:hAnsi="Times New Roman"/>
          <w:b/>
          <w:color w:val="000000" w:themeColor="text1"/>
          <w:kern w:val="3"/>
        </w:rPr>
        <w:t>Развитие сельского хозяйства и регулирование рынка сельскохозяйственной продукции, сырья и продовольствия</w:t>
      </w:r>
      <w:r w:rsidR="0019678A">
        <w:rPr>
          <w:rFonts w:ascii="Times New Roman" w:eastAsia="Arial Unicode MS" w:hAnsi="Times New Roman"/>
          <w:b/>
          <w:color w:val="000000" w:themeColor="text1"/>
          <w:kern w:val="3"/>
        </w:rPr>
        <w:t>»</w:t>
      </w:r>
    </w:p>
    <w:p w:rsidR="00E82349" w:rsidRPr="009E4F9B" w:rsidRDefault="00E82349" w:rsidP="009E4F9B">
      <w:pPr>
        <w:spacing w:line="264" w:lineRule="auto"/>
        <w:ind w:firstLine="851"/>
        <w:rPr>
          <w:rFonts w:ascii="Times New Roman" w:hAnsi="Times New Roman"/>
          <w:color w:val="000000" w:themeColor="text1"/>
        </w:rPr>
      </w:pPr>
    </w:p>
    <w:p w:rsidR="00E82349" w:rsidRPr="009E4F9B" w:rsidRDefault="00E82349" w:rsidP="009E4F9B">
      <w:pPr>
        <w:spacing w:line="264" w:lineRule="auto"/>
        <w:ind w:firstLine="851"/>
        <w:rPr>
          <w:rFonts w:ascii="Times New Roman" w:hAnsi="Times New Roman"/>
          <w:color w:val="000000" w:themeColor="text1"/>
        </w:rPr>
      </w:pPr>
    </w:p>
    <w:p w:rsidR="00143678" w:rsidRPr="009E4F9B" w:rsidRDefault="00143678" w:rsidP="009E4F9B">
      <w:pPr>
        <w:spacing w:line="288" w:lineRule="auto"/>
        <w:ind w:firstLine="851"/>
        <w:rPr>
          <w:rFonts w:ascii="Times New Roman" w:hAnsi="Times New Roman"/>
          <w:b/>
          <w:color w:val="000000" w:themeColor="text1"/>
        </w:rPr>
      </w:pPr>
      <w:r w:rsidRPr="009E4F9B">
        <w:rPr>
          <w:rFonts w:ascii="Times New Roman" w:hAnsi="Times New Roman"/>
          <w:color w:val="000000" w:themeColor="text1"/>
        </w:rPr>
        <w:t>В</w:t>
      </w:r>
      <w:r w:rsidR="006C6DE0" w:rsidRPr="009E4F9B">
        <w:rPr>
          <w:rFonts w:ascii="Times New Roman" w:hAnsi="Times New Roman"/>
          <w:color w:val="000000" w:themeColor="text1"/>
        </w:rPr>
        <w:t xml:space="preserve"> соответствии с р</w:t>
      </w:r>
      <w:r w:rsidRPr="009E4F9B">
        <w:rPr>
          <w:rFonts w:ascii="Times New Roman" w:hAnsi="Times New Roman"/>
          <w:color w:val="000000" w:themeColor="text1"/>
        </w:rPr>
        <w:t xml:space="preserve">ешением Собрания депутатов Канашского муниципального </w:t>
      </w:r>
      <w:r w:rsidR="005321CC" w:rsidRPr="009E4F9B">
        <w:rPr>
          <w:rFonts w:ascii="Times New Roman" w:hAnsi="Times New Roman"/>
          <w:color w:val="000000" w:themeColor="text1"/>
        </w:rPr>
        <w:t xml:space="preserve">округа Чувашской Республики от </w:t>
      </w:r>
      <w:r w:rsidR="00D235FD" w:rsidRPr="009E4F9B">
        <w:rPr>
          <w:rFonts w:ascii="Times New Roman" w:hAnsi="Times New Roman"/>
          <w:color w:val="000000" w:themeColor="text1"/>
        </w:rPr>
        <w:t>2 апреля</w:t>
      </w:r>
      <w:r w:rsidRPr="009E4F9B">
        <w:rPr>
          <w:rFonts w:ascii="Times New Roman" w:hAnsi="Times New Roman"/>
          <w:color w:val="000000" w:themeColor="text1"/>
        </w:rPr>
        <w:t xml:space="preserve"> 202</w:t>
      </w:r>
      <w:r w:rsidR="00D235FD" w:rsidRPr="009E4F9B">
        <w:rPr>
          <w:rFonts w:ascii="Times New Roman" w:hAnsi="Times New Roman"/>
          <w:color w:val="000000" w:themeColor="text1"/>
        </w:rPr>
        <w:t>6</w:t>
      </w:r>
      <w:r w:rsidRPr="009E4F9B">
        <w:rPr>
          <w:rFonts w:ascii="Times New Roman" w:hAnsi="Times New Roman"/>
          <w:color w:val="000000" w:themeColor="text1"/>
        </w:rPr>
        <w:t xml:space="preserve"> г</w:t>
      </w:r>
      <w:r w:rsidR="006C6DE0" w:rsidRPr="009E4F9B">
        <w:rPr>
          <w:rFonts w:ascii="Times New Roman" w:hAnsi="Times New Roman"/>
          <w:color w:val="000000" w:themeColor="text1"/>
        </w:rPr>
        <w:t>ода</w:t>
      </w:r>
      <w:r w:rsidRPr="009E4F9B">
        <w:rPr>
          <w:rFonts w:ascii="Times New Roman" w:hAnsi="Times New Roman"/>
          <w:color w:val="000000" w:themeColor="text1"/>
        </w:rPr>
        <w:t xml:space="preserve"> № </w:t>
      </w:r>
      <w:r w:rsidR="005321CC" w:rsidRPr="009E4F9B">
        <w:rPr>
          <w:rFonts w:ascii="Times New Roman" w:hAnsi="Times New Roman"/>
          <w:color w:val="000000" w:themeColor="text1"/>
        </w:rPr>
        <w:t>2</w:t>
      </w:r>
      <w:r w:rsidR="00D235FD" w:rsidRPr="009E4F9B">
        <w:rPr>
          <w:rFonts w:ascii="Times New Roman" w:hAnsi="Times New Roman"/>
          <w:color w:val="000000" w:themeColor="text1"/>
        </w:rPr>
        <w:t>9</w:t>
      </w:r>
      <w:r w:rsidRPr="009E4F9B">
        <w:rPr>
          <w:rFonts w:ascii="Times New Roman" w:hAnsi="Times New Roman"/>
          <w:color w:val="000000" w:themeColor="text1"/>
        </w:rPr>
        <w:t xml:space="preserve">/1 </w:t>
      </w:r>
      <w:r w:rsidR="0019678A">
        <w:rPr>
          <w:rFonts w:ascii="Times New Roman" w:hAnsi="Times New Roman"/>
          <w:color w:val="000000" w:themeColor="text1"/>
        </w:rPr>
        <w:t>«</w:t>
      </w:r>
      <w:r w:rsidR="00EB127C" w:rsidRPr="009E4F9B">
        <w:rPr>
          <w:rFonts w:ascii="Times New Roman" w:hAnsi="Times New Roman"/>
          <w:color w:val="000000" w:themeColor="text1"/>
        </w:rPr>
        <w:t>О внесении изменений в бюджет Канашского муниципального округа Чувашской Республики на 2026 год и плановый период 2027 и 2028 годов, утвержденный решением Собрания депутатов Канашского муниципального округа Чувашской Республики от 04 декабря 2025 г. № 24/1</w:t>
      </w:r>
      <w:r w:rsidR="0019678A">
        <w:rPr>
          <w:rFonts w:ascii="Times New Roman" w:hAnsi="Times New Roman"/>
          <w:color w:val="000000" w:themeColor="text1"/>
        </w:rPr>
        <w:t>»</w:t>
      </w:r>
      <w:r w:rsidRPr="009E4F9B">
        <w:rPr>
          <w:rFonts w:ascii="Times New Roman" w:hAnsi="Times New Roman"/>
          <w:color w:val="000000" w:themeColor="text1"/>
        </w:rPr>
        <w:t xml:space="preserve">, </w:t>
      </w:r>
      <w:r w:rsidRPr="009E4F9B">
        <w:rPr>
          <w:rFonts w:ascii="Times New Roman" w:hAnsi="Times New Roman"/>
          <w:b/>
          <w:color w:val="000000" w:themeColor="text1"/>
        </w:rPr>
        <w:t>Администрация Канашского муниципального округа Чувашской Республики постановляет:</w:t>
      </w:r>
    </w:p>
    <w:p w:rsidR="005321CC" w:rsidRPr="009E4F9B" w:rsidRDefault="005321CC" w:rsidP="009E4F9B">
      <w:pPr>
        <w:spacing w:line="288" w:lineRule="auto"/>
        <w:ind w:firstLine="851"/>
        <w:rPr>
          <w:rFonts w:ascii="Times New Roman" w:hAnsi="Times New Roman"/>
          <w:b/>
          <w:color w:val="000000" w:themeColor="text1"/>
        </w:rPr>
      </w:pPr>
    </w:p>
    <w:p w:rsidR="00D62792" w:rsidRPr="009E4F9B" w:rsidRDefault="00DF7763" w:rsidP="009E4F9B">
      <w:pPr>
        <w:spacing w:line="288" w:lineRule="auto"/>
        <w:rPr>
          <w:color w:val="000000" w:themeColor="text1"/>
        </w:rPr>
      </w:pPr>
      <w:r w:rsidRPr="009E4F9B">
        <w:rPr>
          <w:color w:val="000000" w:themeColor="text1"/>
        </w:rPr>
        <w:t xml:space="preserve">1. Внести в муниципальную программу Канашского муниципального округа Чувашской Республики </w:t>
      </w:r>
      <w:r w:rsidR="0019678A">
        <w:rPr>
          <w:color w:val="000000" w:themeColor="text1"/>
        </w:rPr>
        <w:t>«</w:t>
      </w:r>
      <w:r w:rsidRPr="009E4F9B">
        <w:rPr>
          <w:color w:val="000000" w:themeColor="text1"/>
        </w:rPr>
        <w:t>Развитие сельского хозяйства и регулирование рынка сельскохозяйственной продукции, сырья и продовольствия</w:t>
      </w:r>
      <w:r w:rsidR="0019678A">
        <w:rPr>
          <w:color w:val="000000" w:themeColor="text1"/>
        </w:rPr>
        <w:t>»</w:t>
      </w:r>
      <w:r w:rsidRPr="009E4F9B">
        <w:rPr>
          <w:color w:val="000000" w:themeColor="text1"/>
        </w:rPr>
        <w:t xml:space="preserve"> (далее – муниципальная программа), утвержденную постановлением администрации Канашского муниципального округа Чувашской Республики от 22 июля 2025 г</w:t>
      </w:r>
      <w:r w:rsidR="001D2124" w:rsidRPr="009E4F9B">
        <w:rPr>
          <w:color w:val="000000" w:themeColor="text1"/>
        </w:rPr>
        <w:t>ода</w:t>
      </w:r>
      <w:r w:rsidRPr="009E4F9B">
        <w:rPr>
          <w:color w:val="000000" w:themeColor="text1"/>
        </w:rPr>
        <w:t xml:space="preserve"> №1637 </w:t>
      </w:r>
      <w:r w:rsidR="00B32D6A" w:rsidRPr="009E4F9B">
        <w:rPr>
          <w:color w:val="000000" w:themeColor="text1"/>
        </w:rPr>
        <w:t xml:space="preserve">(с изменениями от </w:t>
      </w:r>
      <w:r w:rsidR="00563D29" w:rsidRPr="009E4F9B">
        <w:rPr>
          <w:color w:val="000000" w:themeColor="text1"/>
        </w:rPr>
        <w:t>25</w:t>
      </w:r>
      <w:r w:rsidR="00B1471C" w:rsidRPr="009E4F9B">
        <w:rPr>
          <w:color w:val="000000" w:themeColor="text1"/>
        </w:rPr>
        <w:t xml:space="preserve"> августа </w:t>
      </w:r>
      <w:r w:rsidR="00563D29" w:rsidRPr="009E4F9B">
        <w:rPr>
          <w:color w:val="000000" w:themeColor="text1"/>
        </w:rPr>
        <w:t xml:space="preserve">2025 года </w:t>
      </w:r>
      <w:r w:rsidR="00B32D6A" w:rsidRPr="009E4F9B">
        <w:rPr>
          <w:color w:val="000000" w:themeColor="text1"/>
        </w:rPr>
        <w:t>№</w:t>
      </w:r>
      <w:r w:rsidR="00563D29" w:rsidRPr="009E4F9B">
        <w:rPr>
          <w:color w:val="000000" w:themeColor="text1"/>
        </w:rPr>
        <w:t>1921</w:t>
      </w:r>
      <w:r w:rsidR="00B32D6A" w:rsidRPr="009E4F9B">
        <w:rPr>
          <w:color w:val="000000" w:themeColor="text1"/>
        </w:rPr>
        <w:t xml:space="preserve">, от </w:t>
      </w:r>
      <w:r w:rsidR="00563D29" w:rsidRPr="009E4F9B">
        <w:rPr>
          <w:color w:val="000000" w:themeColor="text1"/>
        </w:rPr>
        <w:t>26</w:t>
      </w:r>
      <w:r w:rsidR="00B1471C" w:rsidRPr="009E4F9B">
        <w:rPr>
          <w:color w:val="000000" w:themeColor="text1"/>
        </w:rPr>
        <w:t xml:space="preserve"> января </w:t>
      </w:r>
      <w:r w:rsidR="00563D29" w:rsidRPr="009E4F9B">
        <w:rPr>
          <w:color w:val="000000" w:themeColor="text1"/>
        </w:rPr>
        <w:t xml:space="preserve">2026 года </w:t>
      </w:r>
      <w:r w:rsidR="00B32D6A" w:rsidRPr="009E4F9B">
        <w:rPr>
          <w:color w:val="000000" w:themeColor="text1"/>
        </w:rPr>
        <w:t>№</w:t>
      </w:r>
      <w:r w:rsidR="00563D29" w:rsidRPr="009E4F9B">
        <w:rPr>
          <w:color w:val="000000" w:themeColor="text1"/>
        </w:rPr>
        <w:t>242</w:t>
      </w:r>
      <w:r w:rsidR="00EB127C" w:rsidRPr="009E4F9B">
        <w:rPr>
          <w:color w:val="000000" w:themeColor="text1"/>
        </w:rPr>
        <w:t>, от 24 марта 2026 года №579</w:t>
      </w:r>
      <w:r w:rsidR="00B32D6A" w:rsidRPr="009E4F9B">
        <w:rPr>
          <w:color w:val="000000" w:themeColor="text1"/>
        </w:rPr>
        <w:t xml:space="preserve">) </w:t>
      </w:r>
      <w:r w:rsidRPr="009E4F9B">
        <w:rPr>
          <w:color w:val="000000" w:themeColor="text1"/>
        </w:rPr>
        <w:t>следующие изменения:</w:t>
      </w:r>
    </w:p>
    <w:p w:rsidR="000A64A4" w:rsidRPr="009E4F9B" w:rsidRDefault="000A64A4" w:rsidP="009E4F9B">
      <w:pPr>
        <w:spacing w:line="288" w:lineRule="auto"/>
        <w:rPr>
          <w:color w:val="000000" w:themeColor="text1"/>
        </w:rPr>
      </w:pPr>
    </w:p>
    <w:p w:rsidR="0080557B" w:rsidRPr="009E4F9B" w:rsidRDefault="0080557B" w:rsidP="009E4F9B">
      <w:pPr>
        <w:spacing w:line="288" w:lineRule="auto"/>
        <w:rPr>
          <w:color w:val="000000" w:themeColor="text1"/>
        </w:rPr>
      </w:pPr>
      <w:r w:rsidRPr="009E4F9B">
        <w:rPr>
          <w:color w:val="000000" w:themeColor="text1"/>
        </w:rPr>
        <w:t xml:space="preserve">1.1. </w:t>
      </w:r>
      <w:r w:rsidR="00317925" w:rsidRPr="009E4F9B">
        <w:rPr>
          <w:color w:val="000000" w:themeColor="text1"/>
        </w:rPr>
        <w:t>в</w:t>
      </w:r>
      <w:r w:rsidRPr="009E4F9B">
        <w:rPr>
          <w:color w:val="000000" w:themeColor="text1"/>
        </w:rPr>
        <w:t xml:space="preserve"> паспорте муниципальной программы Канашского муниципального округа Чувашской Республики </w:t>
      </w:r>
      <w:r w:rsidR="0019678A">
        <w:rPr>
          <w:color w:val="000000" w:themeColor="text1"/>
        </w:rPr>
        <w:t>«</w:t>
      </w:r>
      <w:r w:rsidRPr="009E4F9B">
        <w:rPr>
          <w:color w:val="000000" w:themeColor="text1"/>
        </w:rPr>
        <w:t>Развитие сельского хозяйства и регулирование рынка сельскохозяйственной продукции, сырья и продовольствия</w:t>
      </w:r>
      <w:r w:rsidR="0019678A">
        <w:rPr>
          <w:color w:val="000000" w:themeColor="text1"/>
        </w:rPr>
        <w:t>»</w:t>
      </w:r>
      <w:r w:rsidRPr="009E4F9B">
        <w:rPr>
          <w:color w:val="000000" w:themeColor="text1"/>
        </w:rPr>
        <w:t>:</w:t>
      </w:r>
    </w:p>
    <w:p w:rsidR="000A64A4" w:rsidRPr="009E4F9B" w:rsidRDefault="000A64A4" w:rsidP="009E4F9B">
      <w:pPr>
        <w:spacing w:line="288" w:lineRule="auto"/>
        <w:rPr>
          <w:color w:val="000000" w:themeColor="text1"/>
        </w:rPr>
      </w:pPr>
    </w:p>
    <w:p w:rsidR="00765317" w:rsidRPr="009E4F9B" w:rsidRDefault="00765317" w:rsidP="009E4F9B">
      <w:pPr>
        <w:spacing w:line="288" w:lineRule="auto"/>
        <w:rPr>
          <w:color w:val="000000" w:themeColor="text1"/>
        </w:rPr>
      </w:pPr>
      <w:r w:rsidRPr="009E4F9B">
        <w:rPr>
          <w:color w:val="000000" w:themeColor="text1"/>
        </w:rPr>
        <w:t xml:space="preserve">позицию </w:t>
      </w:r>
      <w:r w:rsidR="0019678A">
        <w:rPr>
          <w:color w:val="000000" w:themeColor="text1"/>
        </w:rPr>
        <w:t>«</w:t>
      </w:r>
      <w:r w:rsidRPr="009E4F9B">
        <w:rPr>
          <w:color w:val="000000" w:themeColor="text1"/>
        </w:rPr>
        <w:t>Объемы финансового обеспечения за весь период реализации и с разбивкой по годам реализации</w:t>
      </w:r>
      <w:r w:rsidR="0019678A">
        <w:rPr>
          <w:color w:val="000000" w:themeColor="text1"/>
        </w:rPr>
        <w:t>»</w:t>
      </w:r>
      <w:r w:rsidRPr="009E4F9B">
        <w:rPr>
          <w:color w:val="000000" w:themeColor="text1"/>
        </w:rPr>
        <w:t xml:space="preserve"> изложить в следующей редакции:</w:t>
      </w:r>
    </w:p>
    <w:p w:rsidR="00066DA5" w:rsidRPr="009E4F9B" w:rsidRDefault="00066DA5" w:rsidP="009E4F9B">
      <w:pPr>
        <w:spacing w:line="288" w:lineRule="auto"/>
        <w:rPr>
          <w:color w:val="000000" w:themeColor="text1"/>
        </w:rPr>
      </w:pPr>
    </w:p>
    <w:p w:rsidR="003A5A05" w:rsidRPr="009E4F9B" w:rsidRDefault="003A5A05" w:rsidP="009E4F9B">
      <w:pPr>
        <w:spacing w:line="288" w:lineRule="auto"/>
        <w:rPr>
          <w:color w:val="000000" w:themeColor="text1"/>
        </w:rPr>
        <w:sectPr w:rsidR="003A5A05" w:rsidRPr="009E4F9B" w:rsidSect="003A5A05">
          <w:pgSz w:w="11905" w:h="16837"/>
          <w:pgMar w:top="1440" w:right="799" w:bottom="1440" w:left="1843" w:header="720" w:footer="720" w:gutter="0"/>
          <w:cols w:space="720"/>
          <w:noEndnote/>
          <w:docGrid w:linePitch="326"/>
        </w:sectPr>
      </w:pPr>
    </w:p>
    <w:p w:rsidR="003A5A05" w:rsidRPr="009E4F9B" w:rsidRDefault="003A5A05" w:rsidP="009E4F9B">
      <w:pPr>
        <w:spacing w:line="288" w:lineRule="auto"/>
        <w:rPr>
          <w:color w:val="000000" w:themeColor="text1"/>
        </w:rPr>
      </w:pPr>
    </w:p>
    <w:p w:rsidR="003A5A05" w:rsidRPr="009E4F9B" w:rsidRDefault="003A5A05" w:rsidP="009E4F9B">
      <w:pPr>
        <w:spacing w:line="288" w:lineRule="auto"/>
        <w:rPr>
          <w:color w:val="000000" w:themeColor="text1"/>
        </w:rPr>
      </w:pPr>
    </w:p>
    <w:tbl>
      <w:tblPr>
        <w:tblW w:w="144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765317" w:rsidRPr="009E4F9B" w:rsidTr="00C76BCA">
        <w:tc>
          <w:tcPr>
            <w:tcW w:w="5529" w:type="dxa"/>
          </w:tcPr>
          <w:p w:rsidR="00765317" w:rsidRPr="009E4F9B" w:rsidRDefault="0019678A" w:rsidP="009E4F9B">
            <w:pPr>
              <w:pStyle w:val="ac"/>
              <w:spacing w:line="264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 w:rsidR="00765317" w:rsidRPr="009E4F9B">
              <w:rPr>
                <w:color w:val="000000" w:themeColor="text1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893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прогнозируемый объем финансирования муниципальной программы в 2025 - 2035 годах составляет 25213,33 тыс. рублей, в том числе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2025 году - 2099,85 тыс. рублей;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2026 году – 2643,11 тыс. рублей;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2027 году - 2326,37 тыс. рублей;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2028 году - 2268,00 тыс. рублей;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2029 - 2030 годах - 4536,00 тыс. рублей;</w:t>
            </w:r>
          </w:p>
          <w:p w:rsidR="00765317" w:rsidRPr="009E4F9B" w:rsidRDefault="002327B1" w:rsidP="009E4F9B">
            <w:pPr>
              <w:pStyle w:val="ac"/>
              <w:spacing w:line="264" w:lineRule="auto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2031 - 2035 годах - 11340,00 тыс. рублей</w:t>
            </w:r>
          </w:p>
        </w:tc>
      </w:tr>
    </w:tbl>
    <w:p w:rsidR="0080557B" w:rsidRPr="009E4F9B" w:rsidRDefault="0080557B" w:rsidP="009E4F9B">
      <w:pPr>
        <w:spacing w:line="264" w:lineRule="auto"/>
        <w:rPr>
          <w:color w:val="000000" w:themeColor="text1"/>
        </w:rPr>
      </w:pPr>
      <w:bookmarkStart w:id="1" w:name="sub_1025"/>
    </w:p>
    <w:p w:rsidR="00AF4C0F" w:rsidRPr="009E4F9B" w:rsidRDefault="00317925" w:rsidP="009E4F9B">
      <w:pPr>
        <w:spacing w:line="264" w:lineRule="auto"/>
        <w:rPr>
          <w:color w:val="000000" w:themeColor="text1"/>
        </w:rPr>
      </w:pPr>
      <w:r w:rsidRPr="009E4F9B">
        <w:rPr>
          <w:color w:val="000000" w:themeColor="text1"/>
        </w:rPr>
        <w:t>1.</w:t>
      </w:r>
      <w:r w:rsidR="000A64A4" w:rsidRPr="009E4F9B">
        <w:rPr>
          <w:color w:val="000000" w:themeColor="text1"/>
        </w:rPr>
        <w:t>2</w:t>
      </w:r>
      <w:r w:rsidR="00AF4C0F" w:rsidRPr="009E4F9B">
        <w:rPr>
          <w:color w:val="000000" w:themeColor="text1"/>
        </w:rPr>
        <w:t xml:space="preserve">. раздел 5 </w:t>
      </w:r>
      <w:r w:rsidR="0019678A">
        <w:rPr>
          <w:color w:val="000000" w:themeColor="text1"/>
        </w:rPr>
        <w:t>«</w:t>
      </w:r>
      <w:r w:rsidR="00AF4C0F" w:rsidRPr="009E4F9B">
        <w:rPr>
          <w:color w:val="000000" w:themeColor="text1"/>
        </w:rPr>
        <w:t xml:space="preserve">Финансовое обеспечение муниципальной программы </w:t>
      </w:r>
      <w:r w:rsidR="0019678A">
        <w:rPr>
          <w:color w:val="000000" w:themeColor="text1"/>
        </w:rPr>
        <w:t>«</w:t>
      </w:r>
      <w:r w:rsidR="00AF4C0F" w:rsidRPr="009E4F9B">
        <w:rPr>
          <w:color w:val="000000" w:themeColor="text1"/>
        </w:rPr>
        <w:t>Развитие сельского хозяйства и регулирование рынка сельскохозяйственной продукции, сырья и продовольствия</w:t>
      </w:r>
      <w:r w:rsidR="0019678A">
        <w:rPr>
          <w:color w:val="000000" w:themeColor="text1"/>
        </w:rPr>
        <w:t>»</w:t>
      </w:r>
      <w:r w:rsidR="00AF4C0F" w:rsidRPr="009E4F9B">
        <w:rPr>
          <w:color w:val="000000" w:themeColor="text1"/>
        </w:rPr>
        <w:t xml:space="preserve"> изложить в следующей редакции:</w:t>
      </w:r>
    </w:p>
    <w:p w:rsidR="0080557B" w:rsidRPr="009E4F9B" w:rsidRDefault="0080557B" w:rsidP="009E4F9B">
      <w:pPr>
        <w:spacing w:line="264" w:lineRule="auto"/>
        <w:rPr>
          <w:color w:val="000000" w:themeColor="text1"/>
        </w:rPr>
      </w:pPr>
    </w:p>
    <w:p w:rsidR="00D62792" w:rsidRPr="009E4F9B" w:rsidRDefault="0019678A" w:rsidP="009E4F9B">
      <w:pPr>
        <w:pStyle w:val="1"/>
        <w:spacing w:before="0" w:after="0" w:line="264" w:lineRule="auto"/>
        <w:rPr>
          <w:color w:val="000000" w:themeColor="text1"/>
        </w:rPr>
      </w:pPr>
      <w:r>
        <w:rPr>
          <w:color w:val="000000" w:themeColor="text1"/>
        </w:rPr>
        <w:t>«</w:t>
      </w:r>
      <w:r w:rsidR="00D62792" w:rsidRPr="009E4F9B">
        <w:rPr>
          <w:color w:val="000000" w:themeColor="text1"/>
        </w:rPr>
        <w:t xml:space="preserve">5. Финансовое обеспечение муниципальной программы </w:t>
      </w:r>
      <w:r>
        <w:rPr>
          <w:color w:val="000000" w:themeColor="text1"/>
        </w:rPr>
        <w:t>«</w:t>
      </w:r>
      <w:r w:rsidR="00D62792" w:rsidRPr="009E4F9B">
        <w:rPr>
          <w:color w:val="000000" w:themeColor="text1"/>
        </w:rPr>
        <w:t>Развитие сельского хозяйства и регулирование рынка сельскохозяйственной продукции, сырья и продовольствия</w:t>
      </w:r>
      <w:r>
        <w:rPr>
          <w:color w:val="000000" w:themeColor="text1"/>
        </w:rPr>
        <w:t>»</w:t>
      </w:r>
    </w:p>
    <w:p w:rsidR="0080557B" w:rsidRPr="009E4F9B" w:rsidRDefault="0080557B" w:rsidP="009E4F9B">
      <w:pPr>
        <w:rPr>
          <w:color w:val="000000" w:themeColor="text1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1276"/>
        <w:gridCol w:w="992"/>
        <w:gridCol w:w="1134"/>
        <w:gridCol w:w="1134"/>
        <w:gridCol w:w="1418"/>
        <w:gridCol w:w="1417"/>
        <w:gridCol w:w="1418"/>
      </w:tblGrid>
      <w:tr w:rsidR="009E4F9B" w:rsidRPr="009E4F9B" w:rsidTr="00C76BCA">
        <w:tc>
          <w:tcPr>
            <w:tcW w:w="5670" w:type="dxa"/>
            <w:vMerge w:val="restart"/>
          </w:tcPr>
          <w:bookmarkEnd w:id="1"/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789" w:type="dxa"/>
            <w:gridSpan w:val="7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Объем финансового обеспечения по годам реализации, тыс. рублей</w:t>
            </w:r>
          </w:p>
        </w:tc>
      </w:tr>
      <w:tr w:rsidR="009E4F9B" w:rsidRPr="009E4F9B" w:rsidTr="00C76BCA">
        <w:tc>
          <w:tcPr>
            <w:tcW w:w="5670" w:type="dxa"/>
            <w:vMerge/>
          </w:tcPr>
          <w:p w:rsidR="00D62792" w:rsidRPr="009E4F9B" w:rsidRDefault="00D62792" w:rsidP="009E4F9B">
            <w:pPr>
              <w:pStyle w:val="aa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2025</w:t>
            </w:r>
          </w:p>
        </w:tc>
        <w:tc>
          <w:tcPr>
            <w:tcW w:w="992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2026</w:t>
            </w:r>
          </w:p>
        </w:tc>
        <w:tc>
          <w:tcPr>
            <w:tcW w:w="1134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2027</w:t>
            </w:r>
          </w:p>
        </w:tc>
        <w:tc>
          <w:tcPr>
            <w:tcW w:w="1134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2028</w:t>
            </w:r>
          </w:p>
        </w:tc>
        <w:tc>
          <w:tcPr>
            <w:tcW w:w="1418" w:type="dxa"/>
          </w:tcPr>
          <w:p w:rsidR="000A64A4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2029-</w:t>
            </w:r>
          </w:p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2030</w:t>
            </w:r>
          </w:p>
        </w:tc>
        <w:tc>
          <w:tcPr>
            <w:tcW w:w="1417" w:type="dxa"/>
          </w:tcPr>
          <w:p w:rsidR="000A64A4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2031-2035</w:t>
            </w:r>
          </w:p>
          <w:p w:rsidR="000A64A4" w:rsidRPr="009E4F9B" w:rsidRDefault="000A64A4" w:rsidP="009E4F9B">
            <w:pPr>
              <w:rPr>
                <w:color w:val="000000" w:themeColor="text1"/>
              </w:rPr>
            </w:pPr>
          </w:p>
          <w:p w:rsidR="00D62792" w:rsidRPr="009E4F9B" w:rsidRDefault="00D62792" w:rsidP="009E4F9B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всего</w:t>
            </w:r>
          </w:p>
        </w:tc>
      </w:tr>
      <w:tr w:rsidR="009E4F9B" w:rsidRPr="009E4F9B" w:rsidTr="00C76BCA">
        <w:tc>
          <w:tcPr>
            <w:tcW w:w="5670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</w:t>
            </w:r>
          </w:p>
        </w:tc>
        <w:tc>
          <w:tcPr>
            <w:tcW w:w="1134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4</w:t>
            </w:r>
          </w:p>
        </w:tc>
        <w:tc>
          <w:tcPr>
            <w:tcW w:w="1134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5</w:t>
            </w:r>
          </w:p>
        </w:tc>
        <w:tc>
          <w:tcPr>
            <w:tcW w:w="1418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</w:t>
            </w:r>
          </w:p>
        </w:tc>
        <w:tc>
          <w:tcPr>
            <w:tcW w:w="1417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7</w:t>
            </w:r>
          </w:p>
        </w:tc>
        <w:tc>
          <w:tcPr>
            <w:tcW w:w="1418" w:type="dxa"/>
          </w:tcPr>
          <w:p w:rsidR="00D62792" w:rsidRPr="009E4F9B" w:rsidRDefault="00D62792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8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rStyle w:val="a4"/>
                <w:rFonts w:cs="Times New Roman CYR"/>
                <w:b/>
                <w:color w:val="000000" w:themeColor="text1"/>
              </w:rPr>
              <w:t>Муниципальная программа</w:t>
            </w:r>
            <w:r w:rsidRPr="009E4F9B">
              <w:rPr>
                <w:rStyle w:val="a3"/>
                <w:bCs/>
                <w:color w:val="000000" w:themeColor="text1"/>
              </w:rPr>
              <w:t xml:space="preserve"> </w:t>
            </w:r>
            <w:r w:rsidR="0019678A">
              <w:rPr>
                <w:rStyle w:val="a3"/>
                <w:bCs/>
                <w:color w:val="000000" w:themeColor="text1"/>
              </w:rPr>
              <w:t>«</w:t>
            </w:r>
            <w:r w:rsidRPr="009E4F9B">
              <w:rPr>
                <w:rStyle w:val="a3"/>
                <w:bCs/>
                <w:color w:val="000000" w:themeColor="text1"/>
              </w:rPr>
              <w:t>Развитие сельского хозяйства и регулирование рынка сельскохозяйственной продукции, сырья и продовольствия</w:t>
            </w:r>
            <w:r w:rsidR="0019678A">
              <w:rPr>
                <w:rStyle w:val="a3"/>
                <w:bCs/>
                <w:color w:val="000000" w:themeColor="text1"/>
              </w:rPr>
              <w:t>»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rStyle w:val="a3"/>
                <w:bCs/>
                <w:color w:val="000000" w:themeColor="text1"/>
              </w:rPr>
              <w:t>всего, в том числе: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2099,85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2643,11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2326,37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2268,00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4536,00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11340,00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25213,33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336,80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313,30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650,10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1648,70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1724,86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1721,70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1668,00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3336,00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8340,00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18439,26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114,35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604,95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604,67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600,00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1200,00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3000,00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6123,97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343C50" w:rsidP="009E4F9B">
            <w:pPr>
              <w:pStyle w:val="ac"/>
              <w:rPr>
                <w:color w:val="000000" w:themeColor="text1"/>
              </w:rPr>
            </w:pPr>
            <w:hyperlink r:id="rId9" w:history="1">
              <w:r w:rsidR="002327B1" w:rsidRPr="009E4F9B">
                <w:rPr>
                  <w:rStyle w:val="a4"/>
                  <w:rFonts w:cs="Times New Roman CYR"/>
                  <w:b/>
                  <w:color w:val="000000" w:themeColor="text1"/>
                </w:rPr>
                <w:t>Муниципальный ведомственный проект</w:t>
              </w:r>
            </w:hyperlink>
            <w:r w:rsidR="002327B1" w:rsidRPr="009E4F9B">
              <w:rPr>
                <w:rStyle w:val="a3"/>
                <w:bCs/>
                <w:color w:val="000000" w:themeColor="text1"/>
              </w:rPr>
              <w:t xml:space="preserve"> </w:t>
            </w:r>
            <w:r w:rsidR="0019678A">
              <w:rPr>
                <w:rStyle w:val="a3"/>
                <w:bCs/>
                <w:color w:val="000000" w:themeColor="text1"/>
              </w:rPr>
              <w:t>«</w:t>
            </w:r>
            <w:r w:rsidR="002327B1" w:rsidRPr="009E4F9B">
              <w:rPr>
                <w:rStyle w:val="a3"/>
                <w:bCs/>
                <w:color w:val="000000" w:themeColor="text1"/>
              </w:rPr>
              <w:t>Вовлечение в оборот и комплексная мелиорация земель сельскохозяйственного назначения</w:t>
            </w:r>
            <w:r w:rsidR="0019678A">
              <w:rPr>
                <w:rStyle w:val="a3"/>
                <w:bCs/>
                <w:color w:val="000000" w:themeColor="text1"/>
              </w:rPr>
              <w:t>»</w:t>
            </w:r>
            <w:r w:rsidR="002327B1" w:rsidRPr="009E4F9B">
              <w:rPr>
                <w:rStyle w:val="a3"/>
                <w:bCs/>
                <w:color w:val="000000" w:themeColor="text1"/>
              </w:rPr>
              <w:t>,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rStyle w:val="a3"/>
                <w:bCs/>
                <w:color w:val="000000" w:themeColor="text1"/>
              </w:rPr>
              <w:t>в том числе: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352,3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316,74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669,04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336,80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313,30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650,10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3,40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3,16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6,56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12,10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0,28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12,38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343C50" w:rsidP="009E4F9B">
            <w:pPr>
              <w:pStyle w:val="ac"/>
              <w:rPr>
                <w:color w:val="000000" w:themeColor="text1"/>
              </w:rPr>
            </w:pPr>
            <w:hyperlink r:id="rId10" w:history="1">
              <w:r w:rsidR="002327B1" w:rsidRPr="009E4F9B">
                <w:rPr>
                  <w:rStyle w:val="a4"/>
                  <w:rFonts w:cs="Times New Roman CYR"/>
                  <w:b/>
                  <w:color w:val="000000" w:themeColor="text1"/>
                </w:rPr>
                <w:t>Комплекс</w:t>
              </w:r>
            </w:hyperlink>
            <w:r w:rsidR="002327B1" w:rsidRPr="009E4F9B">
              <w:rPr>
                <w:rStyle w:val="a3"/>
                <w:b w:val="0"/>
                <w:bCs/>
                <w:color w:val="000000" w:themeColor="text1"/>
              </w:rPr>
              <w:t xml:space="preserve"> </w:t>
            </w:r>
            <w:r w:rsidR="002327B1" w:rsidRPr="009E4F9B">
              <w:rPr>
                <w:rStyle w:val="a3"/>
                <w:bCs/>
                <w:color w:val="000000" w:themeColor="text1"/>
              </w:rPr>
              <w:t xml:space="preserve">процессных мероприятий </w:t>
            </w:r>
            <w:r w:rsidR="0019678A">
              <w:rPr>
                <w:rStyle w:val="a3"/>
                <w:bCs/>
                <w:color w:val="000000" w:themeColor="text1"/>
              </w:rPr>
              <w:t>«</w:t>
            </w:r>
            <w:r w:rsidR="002327B1" w:rsidRPr="009E4F9B">
              <w:rPr>
                <w:rStyle w:val="a3"/>
                <w:bCs/>
                <w:color w:val="000000" w:themeColor="text1"/>
              </w:rPr>
              <w:t>Обеспечение эпизоотического благополучия на территории муниципального образования</w:t>
            </w:r>
            <w:r w:rsidR="0019678A">
              <w:rPr>
                <w:rStyle w:val="a3"/>
                <w:bCs/>
                <w:color w:val="000000" w:themeColor="text1"/>
              </w:rPr>
              <w:t>»</w:t>
            </w:r>
            <w:r w:rsidR="002327B1" w:rsidRPr="009E4F9B">
              <w:rPr>
                <w:rStyle w:val="a3"/>
                <w:bCs/>
                <w:color w:val="000000" w:themeColor="text1"/>
              </w:rPr>
              <w:t>,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rStyle w:val="a3"/>
                <w:bCs/>
                <w:color w:val="000000" w:themeColor="text1"/>
              </w:rPr>
              <w:t>в том числе: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1719,40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2268,00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2268,00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2268,00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4536,00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11340,00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24399,40</w:t>
            </w:r>
          </w:p>
        </w:tc>
      </w:tr>
      <w:tr w:rsidR="009E4F9B" w:rsidRPr="009E4F9B" w:rsidTr="00C76BCA">
        <w:trPr>
          <w:trHeight w:val="433"/>
        </w:trPr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1619,40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1668,00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1668,00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1668,00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3336,00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8340,00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18299,40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100,00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1200,00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3000,00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6100,00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343C50" w:rsidP="009E4F9B">
            <w:pPr>
              <w:pStyle w:val="ac"/>
              <w:rPr>
                <w:color w:val="000000" w:themeColor="text1"/>
              </w:rPr>
            </w:pPr>
            <w:hyperlink r:id="rId11" w:history="1">
              <w:r w:rsidR="002327B1" w:rsidRPr="009E4F9B">
                <w:rPr>
                  <w:rStyle w:val="a4"/>
                  <w:rFonts w:cs="Times New Roman CYR"/>
                  <w:b/>
                  <w:color w:val="000000" w:themeColor="text1"/>
                </w:rPr>
                <w:t>Муниципальный ведомственный проект</w:t>
              </w:r>
            </w:hyperlink>
            <w:r w:rsidR="002327B1" w:rsidRPr="009E4F9B">
              <w:rPr>
                <w:rStyle w:val="a3"/>
                <w:bCs/>
                <w:color w:val="000000" w:themeColor="text1"/>
              </w:rPr>
              <w:t xml:space="preserve"> </w:t>
            </w:r>
            <w:r w:rsidR="0019678A">
              <w:rPr>
                <w:rStyle w:val="a3"/>
                <w:bCs/>
                <w:color w:val="000000" w:themeColor="text1"/>
              </w:rPr>
              <w:t>«</w:t>
            </w:r>
            <w:r w:rsidR="002327B1" w:rsidRPr="009E4F9B">
              <w:rPr>
                <w:rStyle w:val="a3"/>
                <w:bCs/>
                <w:color w:val="000000" w:themeColor="text1"/>
              </w:rPr>
              <w:t>Борьба с распространением борщевика Сосновского</w:t>
            </w:r>
            <w:r w:rsidR="0019678A">
              <w:rPr>
                <w:rStyle w:val="a3"/>
                <w:bCs/>
                <w:color w:val="000000" w:themeColor="text1"/>
              </w:rPr>
              <w:t>»</w:t>
            </w:r>
            <w:r w:rsidR="002327B1" w:rsidRPr="009E4F9B">
              <w:rPr>
                <w:rStyle w:val="a3"/>
                <w:bCs/>
                <w:color w:val="000000" w:themeColor="text1"/>
              </w:rPr>
              <w:t>,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rStyle w:val="a3"/>
                <w:bCs/>
                <w:color w:val="000000" w:themeColor="text1"/>
              </w:rPr>
              <w:t>в том числе: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28,15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58,37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58,37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144,89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25,90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53,70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53,70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133,30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2,25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4,67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4,67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11,59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343C50" w:rsidP="009E4F9B">
            <w:pPr>
              <w:pStyle w:val="ac"/>
              <w:rPr>
                <w:color w:val="000000" w:themeColor="text1"/>
              </w:rPr>
            </w:pPr>
            <w:hyperlink r:id="rId12" w:history="1">
              <w:r w:rsidR="002327B1" w:rsidRPr="009E4F9B">
                <w:rPr>
                  <w:rStyle w:val="a4"/>
                  <w:rFonts w:cs="Times New Roman CYR"/>
                  <w:b/>
                  <w:color w:val="000000" w:themeColor="text1"/>
                </w:rPr>
                <w:t>Комплекс</w:t>
              </w:r>
            </w:hyperlink>
            <w:r w:rsidR="002327B1" w:rsidRPr="009E4F9B">
              <w:rPr>
                <w:rStyle w:val="a3"/>
                <w:bCs/>
                <w:color w:val="000000" w:themeColor="text1"/>
              </w:rPr>
              <w:t xml:space="preserve"> процессных мероприятий </w:t>
            </w:r>
            <w:r w:rsidR="0019678A">
              <w:rPr>
                <w:rStyle w:val="a3"/>
                <w:bCs/>
                <w:color w:val="000000" w:themeColor="text1"/>
              </w:rPr>
              <w:t>«</w:t>
            </w:r>
            <w:r w:rsidR="002327B1" w:rsidRPr="009E4F9B">
              <w:rPr>
                <w:rStyle w:val="a3"/>
                <w:bCs/>
                <w:color w:val="000000" w:themeColor="text1"/>
              </w:rPr>
              <w:t>Формирование (государственных) муниципальных информационных ресурсов в сферах обеспечения продовольственной безопасности и управления агропромышленным комплексом</w:t>
            </w:r>
            <w:r w:rsidR="0019678A">
              <w:rPr>
                <w:rStyle w:val="a3"/>
                <w:bCs/>
                <w:color w:val="000000" w:themeColor="text1"/>
              </w:rPr>
              <w:t>»</w:t>
            </w:r>
            <w:r w:rsidR="002327B1" w:rsidRPr="009E4F9B">
              <w:rPr>
                <w:rStyle w:val="a3"/>
                <w:bCs/>
                <w:color w:val="000000" w:themeColor="text1"/>
              </w:rPr>
              <w:t>,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rStyle w:val="a3"/>
                <w:bCs/>
                <w:color w:val="000000" w:themeColor="text1"/>
              </w:rPr>
              <w:lastRenderedPageBreak/>
              <w:t>в том числе: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lastRenderedPageBreak/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19678A">
              <w:rPr>
                <w:b/>
                <w:color w:val="000000" w:themeColor="text1"/>
              </w:rPr>
              <w:t>Комплекс</w:t>
            </w:r>
            <w:r w:rsidRPr="0019678A">
              <w:rPr>
                <w:rStyle w:val="a3"/>
                <w:b w:val="0"/>
                <w:bCs/>
                <w:color w:val="000000" w:themeColor="text1"/>
              </w:rPr>
              <w:t xml:space="preserve"> </w:t>
            </w:r>
            <w:r w:rsidRPr="0019678A">
              <w:rPr>
                <w:rStyle w:val="a3"/>
                <w:bCs/>
                <w:color w:val="000000" w:themeColor="text1"/>
              </w:rPr>
              <w:t xml:space="preserve">процессных мероприятий </w:t>
            </w:r>
            <w:r w:rsidR="0019678A" w:rsidRPr="0019678A">
              <w:rPr>
                <w:rStyle w:val="a3"/>
                <w:bCs/>
                <w:color w:val="000000" w:themeColor="text1"/>
              </w:rPr>
              <w:t>«</w:t>
            </w:r>
            <w:r w:rsidRPr="0019678A">
              <w:rPr>
                <w:rStyle w:val="a3"/>
                <w:bCs/>
                <w:color w:val="000000" w:themeColor="text1"/>
              </w:rPr>
              <w:t xml:space="preserve">Обеспечение реализации </w:t>
            </w:r>
            <w:r w:rsidRPr="009E4F9B">
              <w:rPr>
                <w:rStyle w:val="a3"/>
                <w:bCs/>
                <w:color w:val="000000" w:themeColor="text1"/>
              </w:rPr>
              <w:t xml:space="preserve">Муниципальной программы Канашского муниципального округа Чувашской Республики </w:t>
            </w:r>
            <w:r w:rsidR="0019678A">
              <w:rPr>
                <w:rStyle w:val="a3"/>
                <w:bCs/>
                <w:color w:val="000000" w:themeColor="text1"/>
              </w:rPr>
              <w:t>«</w:t>
            </w:r>
            <w:r w:rsidRPr="009E4F9B">
              <w:rPr>
                <w:rStyle w:val="a3"/>
                <w:bCs/>
                <w:color w:val="000000" w:themeColor="text1"/>
              </w:rPr>
              <w:t>Развитие сельского хозяйства и регулирование рынка сельскохозяйственной продукции, сырья и продовольствия</w:t>
            </w:r>
            <w:r w:rsidR="0019678A">
              <w:rPr>
                <w:rStyle w:val="a3"/>
                <w:bCs/>
                <w:color w:val="000000" w:themeColor="text1"/>
              </w:rPr>
              <w:t>»</w:t>
            </w:r>
            <w:r w:rsidRPr="009E4F9B">
              <w:rPr>
                <w:rStyle w:val="a3"/>
                <w:bCs/>
                <w:color w:val="000000" w:themeColor="text1"/>
              </w:rPr>
              <w:t>,</w:t>
            </w:r>
          </w:p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rStyle w:val="a3"/>
                <w:bCs/>
                <w:color w:val="000000" w:themeColor="text1"/>
              </w:rPr>
              <w:t>в том числе: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C76BCA">
        <w:tc>
          <w:tcPr>
            <w:tcW w:w="5670" w:type="dxa"/>
          </w:tcPr>
          <w:p w:rsidR="002327B1" w:rsidRPr="009E4F9B" w:rsidRDefault="002327B1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276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92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8" w:type="dxa"/>
          </w:tcPr>
          <w:p w:rsidR="002327B1" w:rsidRPr="009E4F9B" w:rsidRDefault="002327B1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</w:tbl>
    <w:p w:rsidR="00D62792" w:rsidRPr="009E4F9B" w:rsidRDefault="0019678A" w:rsidP="009E4F9B">
      <w:pPr>
        <w:rPr>
          <w:color w:val="000000" w:themeColor="text1"/>
        </w:rPr>
      </w:pPr>
      <w:r>
        <w:rPr>
          <w:color w:val="000000" w:themeColor="text1"/>
        </w:rPr>
        <w:t>»</w:t>
      </w:r>
      <w:r w:rsidR="00A651B3" w:rsidRPr="009E4F9B">
        <w:rPr>
          <w:color w:val="000000" w:themeColor="text1"/>
        </w:rPr>
        <w:t>;</w:t>
      </w:r>
    </w:p>
    <w:p w:rsidR="00066DA5" w:rsidRPr="009E4F9B" w:rsidRDefault="00066DA5" w:rsidP="009E4F9B">
      <w:pPr>
        <w:rPr>
          <w:color w:val="000000" w:themeColor="text1"/>
        </w:rPr>
      </w:pPr>
    </w:p>
    <w:p w:rsidR="00B56616" w:rsidRPr="009E4F9B" w:rsidRDefault="00A323D8" w:rsidP="009E4F9B">
      <w:pPr>
        <w:rPr>
          <w:color w:val="000000" w:themeColor="text1"/>
        </w:rPr>
      </w:pPr>
      <w:r w:rsidRPr="009E4F9B">
        <w:rPr>
          <w:color w:val="000000" w:themeColor="text1"/>
        </w:rPr>
        <w:t>1.</w:t>
      </w:r>
      <w:r w:rsidR="000A64A4" w:rsidRPr="009E4F9B">
        <w:rPr>
          <w:color w:val="000000" w:themeColor="text1"/>
        </w:rPr>
        <w:t>3</w:t>
      </w:r>
      <w:r w:rsidRPr="009E4F9B">
        <w:rPr>
          <w:color w:val="000000" w:themeColor="text1"/>
        </w:rPr>
        <w:t xml:space="preserve">.  </w:t>
      </w:r>
      <w:r w:rsidR="00B56616" w:rsidRPr="009E4F9B">
        <w:rPr>
          <w:color w:val="000000" w:themeColor="text1"/>
        </w:rPr>
        <w:t>в п</w:t>
      </w:r>
      <w:r w:rsidRPr="009E4F9B">
        <w:rPr>
          <w:color w:val="000000" w:themeColor="text1"/>
        </w:rPr>
        <w:t>аспорт</w:t>
      </w:r>
      <w:r w:rsidR="00B56616" w:rsidRPr="009E4F9B">
        <w:rPr>
          <w:color w:val="000000" w:themeColor="text1"/>
        </w:rPr>
        <w:t>е</w:t>
      </w:r>
      <w:r w:rsidRPr="009E4F9B">
        <w:rPr>
          <w:color w:val="000000" w:themeColor="text1"/>
        </w:rPr>
        <w:t xml:space="preserve"> </w:t>
      </w:r>
      <w:r w:rsidR="00507286" w:rsidRPr="009E4F9B">
        <w:rPr>
          <w:color w:val="000000" w:themeColor="text1"/>
        </w:rPr>
        <w:t xml:space="preserve">муниципального ведомственного проекта </w:t>
      </w:r>
      <w:r w:rsidR="0019678A">
        <w:rPr>
          <w:color w:val="000000" w:themeColor="text1"/>
        </w:rPr>
        <w:t>«</w:t>
      </w:r>
      <w:r w:rsidR="00507286" w:rsidRPr="009E4F9B">
        <w:rPr>
          <w:color w:val="000000" w:themeColor="text1"/>
        </w:rPr>
        <w:t>Вовлечение в оборот и комплексная мелиорация земель сельскохозяйственного назначения</w:t>
      </w:r>
      <w:r w:rsidR="0019678A">
        <w:rPr>
          <w:color w:val="000000" w:themeColor="text1"/>
        </w:rPr>
        <w:t>»</w:t>
      </w:r>
      <w:r w:rsidR="00B56616" w:rsidRPr="009E4F9B">
        <w:rPr>
          <w:color w:val="000000" w:themeColor="text1"/>
        </w:rPr>
        <w:t>:</w:t>
      </w:r>
    </w:p>
    <w:p w:rsidR="00B56616" w:rsidRPr="009E4F9B" w:rsidRDefault="00B56616" w:rsidP="009E4F9B">
      <w:pPr>
        <w:rPr>
          <w:color w:val="000000" w:themeColor="text1"/>
        </w:rPr>
      </w:pPr>
    </w:p>
    <w:p w:rsidR="00FA2619" w:rsidRPr="009E4F9B" w:rsidRDefault="00B56616" w:rsidP="009E4F9B">
      <w:pPr>
        <w:rPr>
          <w:color w:val="000000" w:themeColor="text1"/>
        </w:rPr>
      </w:pPr>
      <w:r w:rsidRPr="009E4F9B">
        <w:rPr>
          <w:color w:val="000000" w:themeColor="text1"/>
        </w:rPr>
        <w:t xml:space="preserve">раздел 5. </w:t>
      </w:r>
      <w:r w:rsidR="00507286" w:rsidRPr="009E4F9B">
        <w:rPr>
          <w:color w:val="000000" w:themeColor="text1"/>
        </w:rPr>
        <w:t xml:space="preserve">Финансовое обеспечение муниципального ведомственного проекта </w:t>
      </w:r>
      <w:r w:rsidR="0019678A">
        <w:rPr>
          <w:color w:val="000000" w:themeColor="text1"/>
        </w:rPr>
        <w:t>«</w:t>
      </w:r>
      <w:r w:rsidR="00507286" w:rsidRPr="009E4F9B">
        <w:rPr>
          <w:color w:val="000000" w:themeColor="text1"/>
        </w:rPr>
        <w:t>Вовлечение в оборот и комплексная мелиорация земель сельскохозяйственного назначения</w:t>
      </w:r>
      <w:r w:rsidR="0019678A">
        <w:rPr>
          <w:color w:val="000000" w:themeColor="text1"/>
        </w:rPr>
        <w:t>»</w:t>
      </w:r>
      <w:r w:rsidRPr="009E4F9B">
        <w:rPr>
          <w:color w:val="000000" w:themeColor="text1"/>
        </w:rPr>
        <w:t xml:space="preserve"> </w:t>
      </w:r>
      <w:r w:rsidR="00A323D8" w:rsidRPr="009E4F9B">
        <w:rPr>
          <w:color w:val="000000" w:themeColor="text1"/>
        </w:rPr>
        <w:t>изложить в следующей редакции:</w:t>
      </w:r>
      <w:r w:rsidR="003A5A05" w:rsidRPr="009E4F9B">
        <w:rPr>
          <w:color w:val="000000" w:themeColor="text1"/>
        </w:rPr>
        <w:t xml:space="preserve"> </w:t>
      </w:r>
      <w:bookmarkStart w:id="2" w:name="sub_1045"/>
    </w:p>
    <w:p w:rsidR="00DB6738" w:rsidRPr="009E4F9B" w:rsidRDefault="00DB6738" w:rsidP="009E4F9B">
      <w:pPr>
        <w:rPr>
          <w:color w:val="000000" w:themeColor="text1"/>
        </w:rPr>
      </w:pPr>
    </w:p>
    <w:p w:rsidR="00DB6738" w:rsidRPr="009E4F9B" w:rsidRDefault="0019678A" w:rsidP="009E4F9B">
      <w:pPr>
        <w:pStyle w:val="1"/>
        <w:rPr>
          <w:color w:val="000000" w:themeColor="text1"/>
        </w:rPr>
      </w:pPr>
      <w:r>
        <w:rPr>
          <w:b w:val="0"/>
          <w:color w:val="000000" w:themeColor="text1"/>
        </w:rPr>
        <w:t>«</w:t>
      </w:r>
      <w:r w:rsidR="00DB6738" w:rsidRPr="009E4F9B">
        <w:rPr>
          <w:color w:val="000000" w:themeColor="text1"/>
        </w:rPr>
        <w:t xml:space="preserve">5. Финансовое обеспечение муниципального ведомственного проекта </w:t>
      </w:r>
      <w:r>
        <w:rPr>
          <w:color w:val="000000" w:themeColor="text1"/>
        </w:rPr>
        <w:t>«</w:t>
      </w:r>
      <w:r w:rsidR="00DB6738" w:rsidRPr="009E4F9B">
        <w:rPr>
          <w:color w:val="000000" w:themeColor="text1"/>
        </w:rPr>
        <w:t>Вовлечение в оборот и комплексная мелиорация земель сельскохозяйственного назначения</w:t>
      </w:r>
      <w:r>
        <w:rPr>
          <w:color w:val="000000" w:themeColor="text1"/>
        </w:rPr>
        <w:t>»</w:t>
      </w: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4"/>
        <w:gridCol w:w="1814"/>
        <w:gridCol w:w="964"/>
        <w:gridCol w:w="964"/>
        <w:gridCol w:w="964"/>
        <w:gridCol w:w="1134"/>
        <w:gridCol w:w="1134"/>
        <w:gridCol w:w="1698"/>
        <w:gridCol w:w="1560"/>
      </w:tblGrid>
      <w:tr w:rsidR="009E4F9B" w:rsidRPr="009E4F9B" w:rsidTr="009E4F9B"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9E4F9B">
              <w:rPr>
                <w:rStyle w:val="a4"/>
                <w:rFonts w:cs="Times New Roman CYR"/>
                <w:color w:val="000000" w:themeColor="text1"/>
                <w:sz w:val="23"/>
                <w:szCs w:val="23"/>
              </w:rPr>
              <w:t>КБК</w:t>
            </w:r>
          </w:p>
        </w:tc>
        <w:tc>
          <w:tcPr>
            <w:tcW w:w="8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Объем финансового обеспечения по годам реализации, тыс. рублей</w:t>
            </w:r>
          </w:p>
        </w:tc>
      </w:tr>
      <w:tr w:rsidR="009E4F9B" w:rsidRPr="009E4F9B" w:rsidTr="009E4F9B">
        <w:tc>
          <w:tcPr>
            <w:tcW w:w="4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rPr>
                <w:color w:val="000000" w:themeColor="text1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2028</w:t>
            </w:r>
          </w:p>
          <w:p w:rsidR="00DB6738" w:rsidRPr="009E4F9B" w:rsidRDefault="00DB6738" w:rsidP="009E4F9B">
            <w:pPr>
              <w:tabs>
                <w:tab w:val="left" w:pos="1704"/>
              </w:tabs>
              <w:ind w:left="-249" w:right="-108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154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2029-2030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2031-</w:t>
            </w:r>
          </w:p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всего</w:t>
            </w:r>
          </w:p>
        </w:tc>
      </w:tr>
      <w:tr w:rsidR="009E4F9B" w:rsidRPr="009E4F9B" w:rsidTr="009E4F9B">
        <w:trPr>
          <w:trHeight w:val="491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9E4F9B">
              <w:rPr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9E4F9B">
              <w:rPr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  <w:sz w:val="23"/>
                <w:szCs w:val="23"/>
              </w:rPr>
            </w:pPr>
            <w:r w:rsidRPr="009E4F9B">
              <w:rPr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38" w:rsidRPr="009E4F9B" w:rsidRDefault="00DB6738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</w:t>
            </w:r>
          </w:p>
        </w:tc>
      </w:tr>
      <w:tr w:rsidR="009E4F9B" w:rsidRPr="009E4F9B" w:rsidTr="009E4F9B">
        <w:tc>
          <w:tcPr>
            <w:tcW w:w="436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b/>
                <w:color w:val="000000" w:themeColor="text1"/>
              </w:rPr>
              <w:t xml:space="preserve">Муниципальный проект </w:t>
            </w:r>
            <w:r w:rsidR="0019678A">
              <w:rPr>
                <w:b/>
                <w:color w:val="000000" w:themeColor="text1"/>
              </w:rPr>
              <w:t>«</w:t>
            </w:r>
            <w:r w:rsidRPr="009E4F9B">
              <w:rPr>
                <w:b/>
                <w:color w:val="000000" w:themeColor="text1"/>
              </w:rPr>
              <w:t>Вовлечение в оборот и комплексная мелиорация земель сельскохозяйственного назначения</w:t>
            </w:r>
            <w:r w:rsidR="0019678A">
              <w:rPr>
                <w:b/>
                <w:color w:val="000000" w:themeColor="text1"/>
              </w:rPr>
              <w:t>»</w:t>
            </w:r>
            <w:r w:rsidRPr="009E4F9B">
              <w:rPr>
                <w:color w:val="000000" w:themeColor="text1"/>
              </w:rPr>
              <w:t>,</w:t>
            </w:r>
          </w:p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том числе: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Ц9201L5990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352,30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316,74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669,04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Ц9201L5990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336,80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313,30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650,10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Ц9201L5990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3,40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3,16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6,56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Ц9201L5990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12,10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0,28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12,38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х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b/>
                <w:color w:val="000000" w:themeColor="text1"/>
              </w:rPr>
              <w:t>Субсидии на подготовку проектов межевания земельных участков и на проведение кадастровых работ</w:t>
            </w:r>
            <w:r w:rsidRPr="009E4F9B">
              <w:rPr>
                <w:color w:val="000000" w:themeColor="text1"/>
              </w:rPr>
              <w:t>,</w:t>
            </w:r>
          </w:p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том числе: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Ц9201L5990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352,30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316,74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669,04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Ц9201L5990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336,80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313,30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650,10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Ц9201L5990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3,40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3,16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6,56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Ц9201L5990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12,10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0,28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12,38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х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b/>
                <w:color w:val="000000" w:themeColor="text1"/>
              </w:rPr>
              <w:t>Вовлечение в оборот земель сельскохозяйственного назначения</w:t>
            </w:r>
            <w:r w:rsidRPr="009E4F9B">
              <w:rPr>
                <w:color w:val="000000" w:themeColor="text1"/>
              </w:rPr>
              <w:t>,</w:t>
            </w:r>
          </w:p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 том числе: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х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х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Республиканский бюджет Чувашской Республики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х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Бюджет Канашского муниципального округа Чувашской Республики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х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  <w:tr w:rsidR="009E4F9B" w:rsidRPr="009E4F9B" w:rsidTr="009E4F9B">
        <w:tc>
          <w:tcPr>
            <w:tcW w:w="4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81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х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698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560" w:type="dxa"/>
            <w:tcBorders>
              <w:bottom w:val="single" w:sz="2" w:space="0" w:color="000000"/>
              <w:right w:val="single" w:sz="2" w:space="0" w:color="000000"/>
            </w:tcBorders>
          </w:tcPr>
          <w:p w:rsidR="00DB6738" w:rsidRPr="009E4F9B" w:rsidRDefault="00DB6738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</w:tbl>
    <w:bookmarkEnd w:id="2"/>
    <w:p w:rsidR="0081171D" w:rsidRPr="009E4F9B" w:rsidRDefault="0019678A" w:rsidP="009E4F9B">
      <w:pPr>
        <w:rPr>
          <w:rFonts w:ascii="Times New Roman" w:hAnsi="Times New Roman" w:cs="Times New Roman"/>
          <w:color w:val="000000" w:themeColor="text1"/>
        </w:rPr>
      </w:pPr>
      <w:r>
        <w:rPr>
          <w:color w:val="000000" w:themeColor="text1"/>
        </w:rPr>
        <w:t>»</w:t>
      </w:r>
      <w:bookmarkStart w:id="3" w:name="sub_4"/>
      <w:r w:rsidR="00CA28BF" w:rsidRPr="009E4F9B">
        <w:rPr>
          <w:color w:val="000000" w:themeColor="text1"/>
        </w:rPr>
        <w:t>;</w:t>
      </w:r>
    </w:p>
    <w:p w:rsidR="00CA28BF" w:rsidRPr="009E4F9B" w:rsidRDefault="00CA28BF" w:rsidP="009E4F9B">
      <w:pPr>
        <w:rPr>
          <w:color w:val="000000" w:themeColor="text1"/>
        </w:rPr>
      </w:pPr>
      <w:r w:rsidRPr="009E4F9B">
        <w:rPr>
          <w:color w:val="000000" w:themeColor="text1"/>
        </w:rPr>
        <w:lastRenderedPageBreak/>
        <w:t xml:space="preserve">раздел 6. </w:t>
      </w:r>
      <w:r w:rsidR="00DA5AB6">
        <w:rPr>
          <w:color w:val="000000" w:themeColor="text1"/>
        </w:rPr>
        <w:t>«</w:t>
      </w:r>
      <w:r w:rsidRPr="009E4F9B">
        <w:rPr>
          <w:color w:val="000000" w:themeColor="text1"/>
        </w:rPr>
        <w:t>План исполнения бюджета муниципального образования в части бюджетных ассигнований, предусмотренных на финансовое обеспечение реализации проекта</w:t>
      </w:r>
      <w:r w:rsidR="00DA5AB6">
        <w:rPr>
          <w:color w:val="000000" w:themeColor="text1"/>
        </w:rPr>
        <w:t>»</w:t>
      </w:r>
      <w:r w:rsidRPr="009E4F9B">
        <w:rPr>
          <w:color w:val="000000" w:themeColor="text1"/>
        </w:rPr>
        <w:t xml:space="preserve"> изложить в следующей редакции: </w:t>
      </w:r>
    </w:p>
    <w:p w:rsidR="0081171D" w:rsidRPr="009E4F9B" w:rsidRDefault="0081171D" w:rsidP="009E4F9B">
      <w:pPr>
        <w:pStyle w:val="af4"/>
        <w:ind w:left="0" w:firstLine="851"/>
        <w:rPr>
          <w:rFonts w:ascii="Times New Roman" w:hAnsi="Times New Roman" w:cs="Times New Roman"/>
          <w:color w:val="000000" w:themeColor="text1"/>
        </w:rPr>
      </w:pPr>
    </w:p>
    <w:p w:rsidR="00CA28BF" w:rsidRPr="009E4F9B" w:rsidRDefault="0019678A" w:rsidP="009E4F9B">
      <w:pPr>
        <w:pStyle w:val="1"/>
        <w:rPr>
          <w:color w:val="000000" w:themeColor="text1"/>
        </w:rPr>
      </w:pPr>
      <w:r>
        <w:rPr>
          <w:color w:val="000000" w:themeColor="text1"/>
        </w:rPr>
        <w:t>«</w:t>
      </w:r>
      <w:r w:rsidR="00CA28BF" w:rsidRPr="009E4F9B">
        <w:rPr>
          <w:color w:val="000000" w:themeColor="text1"/>
        </w:rPr>
        <w:t>6. План исполнения бюджета муниципального образования в части бюджетных ассигнований, предусмотренных на финансовое обеспечение реализации проекта</w:t>
      </w:r>
    </w:p>
    <w:p w:rsidR="00CA28BF" w:rsidRPr="009E4F9B" w:rsidRDefault="00CA28BF" w:rsidP="009E4F9B">
      <w:pPr>
        <w:pStyle w:val="af7"/>
        <w:rPr>
          <w:color w:val="000000" w:themeColor="text1"/>
        </w:rPr>
      </w:pPr>
    </w:p>
    <w:tbl>
      <w:tblPr>
        <w:tblW w:w="148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6032"/>
        <w:gridCol w:w="968"/>
        <w:gridCol w:w="968"/>
        <w:gridCol w:w="968"/>
        <w:gridCol w:w="1138"/>
        <w:gridCol w:w="1138"/>
        <w:gridCol w:w="1115"/>
        <w:gridCol w:w="1417"/>
      </w:tblGrid>
      <w:tr w:rsidR="009E4F9B" w:rsidRPr="009E4F9B" w:rsidTr="00CA28BF">
        <w:tc>
          <w:tcPr>
            <w:tcW w:w="113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N п/п</w:t>
            </w:r>
          </w:p>
        </w:tc>
        <w:tc>
          <w:tcPr>
            <w:tcW w:w="6032" w:type="dxa"/>
            <w:vMerge w:val="restart"/>
            <w:tcBorders>
              <w:top w:val="single" w:sz="2" w:space="0" w:color="000000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Наименование мероприятия (результата)</w:t>
            </w:r>
          </w:p>
        </w:tc>
        <w:tc>
          <w:tcPr>
            <w:tcW w:w="77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План исполнения нарастающим итогом (тыс. рублей)</w:t>
            </w:r>
          </w:p>
        </w:tc>
      </w:tr>
      <w:tr w:rsidR="009E4F9B" w:rsidRPr="009E4F9B" w:rsidTr="00CA28BF">
        <w:tc>
          <w:tcPr>
            <w:tcW w:w="113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6032" w:type="dxa"/>
            <w:vMerge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968" w:type="dxa"/>
            <w:tcBorders>
              <w:bottom w:val="single" w:sz="2" w:space="0" w:color="000000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2026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2028</w:t>
            </w:r>
          </w:p>
          <w:p w:rsidR="00CA28BF" w:rsidRPr="009E4F9B" w:rsidRDefault="00CA28BF" w:rsidP="009E4F9B">
            <w:pPr>
              <w:tabs>
                <w:tab w:val="left" w:pos="1704"/>
              </w:tabs>
              <w:ind w:left="-249" w:right="-108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ab/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a"/>
              <w:ind w:left="-154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2029-2030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2031-</w:t>
            </w:r>
          </w:p>
          <w:p w:rsidR="00CA28BF" w:rsidRPr="009E4F9B" w:rsidRDefault="00CA28BF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a"/>
              <w:ind w:left="-249" w:right="-108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всего</w:t>
            </w:r>
          </w:p>
        </w:tc>
      </w:tr>
      <w:tr w:rsidR="009E4F9B" w:rsidRPr="009E4F9B" w:rsidTr="00CA28BF">
        <w:tc>
          <w:tcPr>
            <w:tcW w:w="11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</w:t>
            </w:r>
          </w:p>
        </w:tc>
        <w:tc>
          <w:tcPr>
            <w:tcW w:w="6032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</w:t>
            </w:r>
          </w:p>
        </w:tc>
        <w:tc>
          <w:tcPr>
            <w:tcW w:w="968" w:type="dxa"/>
            <w:tcBorders>
              <w:bottom w:val="single" w:sz="2" w:space="0" w:color="000000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9</w:t>
            </w:r>
          </w:p>
        </w:tc>
      </w:tr>
      <w:tr w:rsidR="009E4F9B" w:rsidRPr="009E4F9B" w:rsidTr="00CA28BF">
        <w:tc>
          <w:tcPr>
            <w:tcW w:w="11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1</w:t>
            </w:r>
          </w:p>
        </w:tc>
        <w:tc>
          <w:tcPr>
            <w:tcW w:w="6032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 xml:space="preserve">Муниципальный проект </w:t>
            </w:r>
            <w:r w:rsidR="0019678A">
              <w:rPr>
                <w:color w:val="000000" w:themeColor="text1"/>
              </w:rPr>
              <w:t>«</w:t>
            </w:r>
            <w:r w:rsidRPr="009E4F9B">
              <w:rPr>
                <w:color w:val="000000" w:themeColor="text1"/>
              </w:rPr>
              <w:t>Вовлечение в оборот и комплексная мелиорация земель сельскохозяйственного назначения</w:t>
            </w:r>
            <w:r w:rsidR="0019678A">
              <w:rPr>
                <w:color w:val="000000" w:themeColor="text1"/>
              </w:rPr>
              <w:t>»</w:t>
            </w:r>
            <w:r w:rsidRPr="009E4F9B">
              <w:rPr>
                <w:color w:val="000000" w:themeColor="text1"/>
              </w:rPr>
              <w:t>:</w:t>
            </w:r>
          </w:p>
        </w:tc>
        <w:tc>
          <w:tcPr>
            <w:tcW w:w="968" w:type="dxa"/>
            <w:tcBorders>
              <w:bottom w:val="single" w:sz="2" w:space="0" w:color="000000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352,30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316,74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669,04</w:t>
            </w:r>
          </w:p>
        </w:tc>
      </w:tr>
      <w:tr w:rsidR="009E4F9B" w:rsidRPr="009E4F9B" w:rsidTr="00CA28BF">
        <w:tc>
          <w:tcPr>
            <w:tcW w:w="11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2</w:t>
            </w:r>
          </w:p>
        </w:tc>
        <w:tc>
          <w:tcPr>
            <w:tcW w:w="6032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968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352,30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316,74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669,04</w:t>
            </w:r>
          </w:p>
        </w:tc>
      </w:tr>
      <w:tr w:rsidR="009E4F9B" w:rsidRPr="009E4F9B" w:rsidTr="00CA28BF">
        <w:tc>
          <w:tcPr>
            <w:tcW w:w="11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3</w:t>
            </w:r>
          </w:p>
        </w:tc>
        <w:tc>
          <w:tcPr>
            <w:tcW w:w="6032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c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Вовлечение в оборот земель сельскохозяйственного назначения</w:t>
            </w:r>
          </w:p>
        </w:tc>
        <w:tc>
          <w:tcPr>
            <w:tcW w:w="968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8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968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8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38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</w:tcPr>
          <w:p w:rsidR="00CA28BF" w:rsidRPr="009E4F9B" w:rsidRDefault="00CA28BF" w:rsidP="009E4F9B">
            <w:pPr>
              <w:pStyle w:val="af7"/>
              <w:ind w:firstLine="0"/>
              <w:jc w:val="center"/>
              <w:rPr>
                <w:color w:val="000000" w:themeColor="text1"/>
              </w:rPr>
            </w:pPr>
            <w:r w:rsidRPr="009E4F9B">
              <w:rPr>
                <w:color w:val="000000" w:themeColor="text1"/>
              </w:rPr>
              <w:t>0,00</w:t>
            </w:r>
          </w:p>
        </w:tc>
      </w:tr>
    </w:tbl>
    <w:p w:rsidR="00CA28BF" w:rsidRPr="009E4F9B" w:rsidRDefault="0019678A" w:rsidP="009E4F9B">
      <w:pPr>
        <w:pStyle w:val="af4"/>
        <w:ind w:left="0" w:firstLine="851"/>
        <w:rPr>
          <w:rFonts w:ascii="Times New Roman" w:hAnsi="Times New Roman" w:cs="Times New Roman"/>
          <w:color w:val="000000" w:themeColor="text1"/>
        </w:rPr>
        <w:sectPr w:rsidR="00CA28BF" w:rsidRPr="009E4F9B" w:rsidSect="003A5A05">
          <w:pgSz w:w="16837" w:h="11905" w:orient="landscape"/>
          <w:pgMar w:top="1843" w:right="1440" w:bottom="799" w:left="1440" w:header="720" w:footer="720" w:gutter="0"/>
          <w:cols w:space="720"/>
          <w:noEndnote/>
          <w:docGrid w:linePitch="326"/>
        </w:sectPr>
      </w:pPr>
      <w:r>
        <w:rPr>
          <w:rFonts w:ascii="Times New Roman" w:hAnsi="Times New Roman" w:cs="Times New Roman"/>
          <w:color w:val="000000" w:themeColor="text1"/>
        </w:rPr>
        <w:t>»</w:t>
      </w:r>
      <w:r w:rsidR="009E4F9B" w:rsidRPr="009E4F9B">
        <w:rPr>
          <w:rFonts w:ascii="Times New Roman" w:hAnsi="Times New Roman" w:cs="Times New Roman"/>
          <w:color w:val="000000" w:themeColor="text1"/>
        </w:rPr>
        <w:t>.</w:t>
      </w:r>
    </w:p>
    <w:p w:rsidR="00031D18" w:rsidRPr="009E4F9B" w:rsidRDefault="00C76BCA" w:rsidP="009E4F9B">
      <w:pPr>
        <w:pStyle w:val="af4"/>
        <w:ind w:left="0" w:firstLine="851"/>
        <w:rPr>
          <w:rFonts w:ascii="Times New Roman" w:hAnsi="Times New Roman" w:cs="Times New Roman"/>
          <w:color w:val="000000" w:themeColor="text1"/>
        </w:rPr>
      </w:pPr>
      <w:r w:rsidRPr="009E4F9B">
        <w:rPr>
          <w:rFonts w:ascii="Times New Roman" w:hAnsi="Times New Roman" w:cs="Times New Roman"/>
          <w:color w:val="000000" w:themeColor="text1"/>
        </w:rPr>
        <w:lastRenderedPageBreak/>
        <w:t>2. Контрол</w:t>
      </w:r>
      <w:r w:rsidR="00031D18" w:rsidRPr="009E4F9B">
        <w:rPr>
          <w:rFonts w:ascii="Times New Roman" w:hAnsi="Times New Roman" w:cs="Times New Roman"/>
          <w:color w:val="000000" w:themeColor="text1"/>
        </w:rPr>
        <w:t>ь за выполнением настоящего постановления возложить на заместителя главы администрации - начальника управления экономики, сельского хозяйства, имущественных и земельных отношений администрации Канашского муниципального округа Чувашской Республики Белова Н.И.</w:t>
      </w:r>
    </w:p>
    <w:p w:rsidR="00031D18" w:rsidRPr="009E4F9B" w:rsidRDefault="00031D18" w:rsidP="009E4F9B">
      <w:pPr>
        <w:pStyle w:val="af4"/>
        <w:ind w:left="0" w:firstLine="851"/>
        <w:rPr>
          <w:rFonts w:ascii="Times New Roman" w:hAnsi="Times New Roman" w:cs="Times New Roman"/>
          <w:color w:val="000000" w:themeColor="text1"/>
        </w:rPr>
      </w:pPr>
      <w:r w:rsidRPr="009E4F9B">
        <w:rPr>
          <w:rFonts w:ascii="Times New Roman" w:hAnsi="Times New Roman" w:cs="Times New Roman"/>
          <w:color w:val="000000" w:themeColor="text1"/>
        </w:rPr>
        <w:t xml:space="preserve">3. </w:t>
      </w:r>
      <w:bookmarkEnd w:id="3"/>
      <w:r w:rsidRPr="009E4F9B">
        <w:rPr>
          <w:rFonts w:ascii="Times New Roman" w:hAnsi="Times New Roman" w:cs="Times New Roman"/>
          <w:color w:val="000000" w:themeColor="text1"/>
        </w:rPr>
        <w:t xml:space="preserve">Настоящее постановление вступает в силу после его </w:t>
      </w:r>
      <w:r w:rsidRPr="009E4F9B">
        <w:rPr>
          <w:rStyle w:val="a4"/>
          <w:rFonts w:ascii="Times New Roman" w:hAnsi="Times New Roman"/>
          <w:color w:val="000000" w:themeColor="text1"/>
        </w:rPr>
        <w:t>официального опубликования</w:t>
      </w:r>
      <w:r w:rsidRPr="009E4F9B">
        <w:rPr>
          <w:rFonts w:ascii="Times New Roman" w:hAnsi="Times New Roman" w:cs="Times New Roman"/>
          <w:color w:val="000000" w:themeColor="text1"/>
        </w:rPr>
        <w:t>.</w:t>
      </w:r>
    </w:p>
    <w:p w:rsidR="00031D18" w:rsidRPr="009E4F9B" w:rsidRDefault="00031D18" w:rsidP="009E4F9B">
      <w:pPr>
        <w:pStyle w:val="af5"/>
        <w:spacing w:after="0"/>
        <w:ind w:firstLine="540"/>
        <w:jc w:val="both"/>
        <w:rPr>
          <w:color w:val="000000" w:themeColor="text1"/>
        </w:rPr>
      </w:pPr>
    </w:p>
    <w:p w:rsidR="00031D18" w:rsidRPr="009E4F9B" w:rsidRDefault="00031D18" w:rsidP="009E4F9B">
      <w:pPr>
        <w:pStyle w:val="af5"/>
        <w:spacing w:after="0"/>
        <w:ind w:firstLine="540"/>
        <w:jc w:val="both"/>
        <w:rPr>
          <w:color w:val="000000" w:themeColor="text1"/>
        </w:rPr>
      </w:pPr>
    </w:p>
    <w:p w:rsidR="00031D18" w:rsidRPr="009E4F9B" w:rsidRDefault="00031D18" w:rsidP="009E4F9B">
      <w:pPr>
        <w:pStyle w:val="af5"/>
        <w:spacing w:after="0"/>
        <w:ind w:firstLine="540"/>
        <w:jc w:val="both"/>
        <w:rPr>
          <w:color w:val="000000" w:themeColor="text1"/>
        </w:rPr>
      </w:pPr>
    </w:p>
    <w:p w:rsidR="00031D18" w:rsidRPr="009E4F9B" w:rsidRDefault="00031D18" w:rsidP="009E4F9B">
      <w:pPr>
        <w:ind w:firstLine="0"/>
        <w:jc w:val="left"/>
        <w:rPr>
          <w:rFonts w:ascii="Times New Roman" w:hAnsi="Times New Roman"/>
          <w:color w:val="000000" w:themeColor="text1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6"/>
        <w:gridCol w:w="4627"/>
      </w:tblGrid>
      <w:tr w:rsidR="003D2F82" w:rsidTr="003D2F82">
        <w:tc>
          <w:tcPr>
            <w:tcW w:w="4626" w:type="dxa"/>
          </w:tcPr>
          <w:p w:rsidR="003D2F82" w:rsidRDefault="003D2F82" w:rsidP="003D2F82">
            <w:pPr>
              <w:ind w:firstLine="0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Г</w:t>
            </w:r>
            <w:r w:rsidRPr="009E4F9B">
              <w:rPr>
                <w:rFonts w:ascii="Times New Roman" w:hAnsi="Times New Roman"/>
                <w:color w:val="000000" w:themeColor="text1"/>
              </w:rPr>
              <w:t>лав</w:t>
            </w:r>
            <w:r>
              <w:rPr>
                <w:rFonts w:ascii="Times New Roman" w:hAnsi="Times New Roman"/>
                <w:color w:val="000000" w:themeColor="text1"/>
              </w:rPr>
              <w:t>а</w:t>
            </w:r>
            <w:r w:rsidRPr="009E4F9B">
              <w:rPr>
                <w:rFonts w:ascii="Times New Roman" w:hAnsi="Times New Roman"/>
                <w:color w:val="000000" w:themeColor="text1"/>
              </w:rPr>
              <w:t xml:space="preserve"> муниципального округа                                   </w:t>
            </w:r>
            <w:r>
              <w:rPr>
                <w:rFonts w:ascii="Times New Roman" w:hAnsi="Times New Roman"/>
                <w:color w:val="000000" w:themeColor="text1"/>
              </w:rPr>
              <w:t xml:space="preserve">     </w:t>
            </w:r>
          </w:p>
        </w:tc>
        <w:tc>
          <w:tcPr>
            <w:tcW w:w="4627" w:type="dxa"/>
          </w:tcPr>
          <w:p w:rsidR="003D2F82" w:rsidRDefault="003D2F82" w:rsidP="003D2F82">
            <w:pPr>
              <w:ind w:firstLine="0"/>
              <w:jc w:val="right"/>
              <w:rPr>
                <w:color w:val="000000" w:themeColor="text1"/>
              </w:rPr>
            </w:pPr>
            <w:r w:rsidRPr="009E4F9B">
              <w:rPr>
                <w:rFonts w:ascii="Times New Roman" w:hAnsi="Times New Roman"/>
                <w:color w:val="000000" w:themeColor="text1"/>
              </w:rPr>
              <w:t>В.</w:t>
            </w:r>
            <w:r>
              <w:rPr>
                <w:rFonts w:ascii="Times New Roman" w:hAnsi="Times New Roman"/>
                <w:color w:val="000000" w:themeColor="text1"/>
              </w:rPr>
              <w:t>А</w:t>
            </w:r>
            <w:r w:rsidRPr="009E4F9B">
              <w:rPr>
                <w:rFonts w:ascii="Times New Roman" w:hAnsi="Times New Roman"/>
                <w:color w:val="000000" w:themeColor="text1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</w:rPr>
              <w:t>Черн</w:t>
            </w:r>
            <w:r w:rsidRPr="009E4F9B">
              <w:rPr>
                <w:rFonts w:ascii="Times New Roman" w:hAnsi="Times New Roman"/>
                <w:color w:val="000000" w:themeColor="text1"/>
              </w:rPr>
              <w:t>ов</w:t>
            </w:r>
          </w:p>
        </w:tc>
      </w:tr>
    </w:tbl>
    <w:p w:rsidR="00031D18" w:rsidRPr="009E4F9B" w:rsidRDefault="00031D18" w:rsidP="003D2F82">
      <w:pPr>
        <w:ind w:firstLine="0"/>
        <w:rPr>
          <w:color w:val="000000" w:themeColor="text1"/>
        </w:rPr>
      </w:pPr>
    </w:p>
    <w:sectPr w:rsidR="00031D18" w:rsidRPr="009E4F9B" w:rsidSect="00C76BCA">
      <w:pgSz w:w="11905" w:h="16837"/>
      <w:pgMar w:top="1440" w:right="799" w:bottom="1440" w:left="18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C50" w:rsidRDefault="00343C50">
      <w:r>
        <w:separator/>
      </w:r>
    </w:p>
  </w:endnote>
  <w:endnote w:type="continuationSeparator" w:id="0">
    <w:p w:rsidR="00343C50" w:rsidRDefault="00343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C50" w:rsidRDefault="00343C50">
      <w:r>
        <w:separator/>
      </w:r>
    </w:p>
  </w:footnote>
  <w:footnote w:type="continuationSeparator" w:id="0">
    <w:p w:rsidR="00343C50" w:rsidRDefault="00343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92"/>
    <w:rsid w:val="00000E44"/>
    <w:rsid w:val="0001725B"/>
    <w:rsid w:val="000200BE"/>
    <w:rsid w:val="00031D18"/>
    <w:rsid w:val="00041080"/>
    <w:rsid w:val="0006198D"/>
    <w:rsid w:val="00063DDD"/>
    <w:rsid w:val="00066DA5"/>
    <w:rsid w:val="000675C0"/>
    <w:rsid w:val="00072FEF"/>
    <w:rsid w:val="00092982"/>
    <w:rsid w:val="000A0673"/>
    <w:rsid w:val="000A1500"/>
    <w:rsid w:val="000A64A4"/>
    <w:rsid w:val="000C21AA"/>
    <w:rsid w:val="000D0095"/>
    <w:rsid w:val="000D48DD"/>
    <w:rsid w:val="000E68F9"/>
    <w:rsid w:val="000F13D1"/>
    <w:rsid w:val="001143EF"/>
    <w:rsid w:val="00133DA7"/>
    <w:rsid w:val="00143678"/>
    <w:rsid w:val="00143C44"/>
    <w:rsid w:val="001455EF"/>
    <w:rsid w:val="00157455"/>
    <w:rsid w:val="00173CAA"/>
    <w:rsid w:val="00181D70"/>
    <w:rsid w:val="001821CE"/>
    <w:rsid w:val="0019678A"/>
    <w:rsid w:val="001D0237"/>
    <w:rsid w:val="001D168C"/>
    <w:rsid w:val="001D2124"/>
    <w:rsid w:val="001D6052"/>
    <w:rsid w:val="001E0364"/>
    <w:rsid w:val="001E6822"/>
    <w:rsid w:val="001E7761"/>
    <w:rsid w:val="002225CA"/>
    <w:rsid w:val="002327B1"/>
    <w:rsid w:val="00235433"/>
    <w:rsid w:val="002764EB"/>
    <w:rsid w:val="00285C4B"/>
    <w:rsid w:val="002936AB"/>
    <w:rsid w:val="00296B9D"/>
    <w:rsid w:val="002B4570"/>
    <w:rsid w:val="002C0935"/>
    <w:rsid w:val="002C26CD"/>
    <w:rsid w:val="002D112B"/>
    <w:rsid w:val="002D2032"/>
    <w:rsid w:val="002E084D"/>
    <w:rsid w:val="002F4CC7"/>
    <w:rsid w:val="003109EF"/>
    <w:rsid w:val="00315CF8"/>
    <w:rsid w:val="00317925"/>
    <w:rsid w:val="00321B5A"/>
    <w:rsid w:val="00330AEE"/>
    <w:rsid w:val="00335FCC"/>
    <w:rsid w:val="00337309"/>
    <w:rsid w:val="0034166B"/>
    <w:rsid w:val="00343C50"/>
    <w:rsid w:val="00350A80"/>
    <w:rsid w:val="00354C34"/>
    <w:rsid w:val="003663D1"/>
    <w:rsid w:val="00366A59"/>
    <w:rsid w:val="003A5A05"/>
    <w:rsid w:val="003B74F6"/>
    <w:rsid w:val="003C1F78"/>
    <w:rsid w:val="003C22C2"/>
    <w:rsid w:val="003C5A47"/>
    <w:rsid w:val="003D2F82"/>
    <w:rsid w:val="003F22B8"/>
    <w:rsid w:val="00400D15"/>
    <w:rsid w:val="0040235A"/>
    <w:rsid w:val="0040511B"/>
    <w:rsid w:val="004065E5"/>
    <w:rsid w:val="004302CA"/>
    <w:rsid w:val="0043446C"/>
    <w:rsid w:val="004424A7"/>
    <w:rsid w:val="0046389F"/>
    <w:rsid w:val="00473E19"/>
    <w:rsid w:val="0048575B"/>
    <w:rsid w:val="004E4A04"/>
    <w:rsid w:val="004E7598"/>
    <w:rsid w:val="004F3561"/>
    <w:rsid w:val="004F45D2"/>
    <w:rsid w:val="00503C6A"/>
    <w:rsid w:val="00506F92"/>
    <w:rsid w:val="00507286"/>
    <w:rsid w:val="00513064"/>
    <w:rsid w:val="0051466A"/>
    <w:rsid w:val="00516A8A"/>
    <w:rsid w:val="00521DA8"/>
    <w:rsid w:val="00526AB9"/>
    <w:rsid w:val="005321CC"/>
    <w:rsid w:val="00541BDC"/>
    <w:rsid w:val="00551DF4"/>
    <w:rsid w:val="00552D44"/>
    <w:rsid w:val="005557F4"/>
    <w:rsid w:val="00563D29"/>
    <w:rsid w:val="0057169B"/>
    <w:rsid w:val="005721D7"/>
    <w:rsid w:val="0057714A"/>
    <w:rsid w:val="0058782F"/>
    <w:rsid w:val="00592F9E"/>
    <w:rsid w:val="005A37CF"/>
    <w:rsid w:val="005C03BA"/>
    <w:rsid w:val="005C493B"/>
    <w:rsid w:val="005D2934"/>
    <w:rsid w:val="005D2A50"/>
    <w:rsid w:val="005E1BAE"/>
    <w:rsid w:val="005E52B3"/>
    <w:rsid w:val="005E60C6"/>
    <w:rsid w:val="005E778E"/>
    <w:rsid w:val="005F3493"/>
    <w:rsid w:val="00600798"/>
    <w:rsid w:val="00603F33"/>
    <w:rsid w:val="00626584"/>
    <w:rsid w:val="006547A4"/>
    <w:rsid w:val="00655A2F"/>
    <w:rsid w:val="00664ED3"/>
    <w:rsid w:val="00697B41"/>
    <w:rsid w:val="006B41A5"/>
    <w:rsid w:val="006C2E39"/>
    <w:rsid w:val="006C6DE0"/>
    <w:rsid w:val="006F2A79"/>
    <w:rsid w:val="006F4810"/>
    <w:rsid w:val="00744A71"/>
    <w:rsid w:val="0075407C"/>
    <w:rsid w:val="00756CEC"/>
    <w:rsid w:val="007630CC"/>
    <w:rsid w:val="00765317"/>
    <w:rsid w:val="00774D69"/>
    <w:rsid w:val="007836F5"/>
    <w:rsid w:val="0079053F"/>
    <w:rsid w:val="007B467B"/>
    <w:rsid w:val="007D2793"/>
    <w:rsid w:val="007E6517"/>
    <w:rsid w:val="007F70F5"/>
    <w:rsid w:val="0080557B"/>
    <w:rsid w:val="0081171D"/>
    <w:rsid w:val="00816451"/>
    <w:rsid w:val="00825E78"/>
    <w:rsid w:val="0084535C"/>
    <w:rsid w:val="00852617"/>
    <w:rsid w:val="00884088"/>
    <w:rsid w:val="008967EF"/>
    <w:rsid w:val="008A795F"/>
    <w:rsid w:val="008B60B3"/>
    <w:rsid w:val="008C2CAA"/>
    <w:rsid w:val="008D6B70"/>
    <w:rsid w:val="008D7442"/>
    <w:rsid w:val="00903CD4"/>
    <w:rsid w:val="00904F0E"/>
    <w:rsid w:val="00917F74"/>
    <w:rsid w:val="00927BCB"/>
    <w:rsid w:val="009420D9"/>
    <w:rsid w:val="00971111"/>
    <w:rsid w:val="00977E12"/>
    <w:rsid w:val="009A3E55"/>
    <w:rsid w:val="009A6150"/>
    <w:rsid w:val="009B3842"/>
    <w:rsid w:val="009E0AA3"/>
    <w:rsid w:val="009E4F9B"/>
    <w:rsid w:val="009F0FC1"/>
    <w:rsid w:val="00A14F92"/>
    <w:rsid w:val="00A2117B"/>
    <w:rsid w:val="00A24A49"/>
    <w:rsid w:val="00A323D8"/>
    <w:rsid w:val="00A45462"/>
    <w:rsid w:val="00A46C5D"/>
    <w:rsid w:val="00A633C6"/>
    <w:rsid w:val="00A651B3"/>
    <w:rsid w:val="00A74563"/>
    <w:rsid w:val="00AA0B52"/>
    <w:rsid w:val="00AC111F"/>
    <w:rsid w:val="00AD2146"/>
    <w:rsid w:val="00AF4C0F"/>
    <w:rsid w:val="00B12555"/>
    <w:rsid w:val="00B1471C"/>
    <w:rsid w:val="00B32D6A"/>
    <w:rsid w:val="00B32F23"/>
    <w:rsid w:val="00B47FE1"/>
    <w:rsid w:val="00B55D69"/>
    <w:rsid w:val="00B56616"/>
    <w:rsid w:val="00B64440"/>
    <w:rsid w:val="00B7510D"/>
    <w:rsid w:val="00B95F66"/>
    <w:rsid w:val="00BE1230"/>
    <w:rsid w:val="00BE647B"/>
    <w:rsid w:val="00C425EF"/>
    <w:rsid w:val="00C4799E"/>
    <w:rsid w:val="00C73455"/>
    <w:rsid w:val="00C76BCA"/>
    <w:rsid w:val="00C7721C"/>
    <w:rsid w:val="00CA190B"/>
    <w:rsid w:val="00CA28BF"/>
    <w:rsid w:val="00CA6DD4"/>
    <w:rsid w:val="00CC0748"/>
    <w:rsid w:val="00CD56B7"/>
    <w:rsid w:val="00D17901"/>
    <w:rsid w:val="00D235FD"/>
    <w:rsid w:val="00D25260"/>
    <w:rsid w:val="00D252D5"/>
    <w:rsid w:val="00D62792"/>
    <w:rsid w:val="00D63981"/>
    <w:rsid w:val="00D71026"/>
    <w:rsid w:val="00D731BB"/>
    <w:rsid w:val="00D74150"/>
    <w:rsid w:val="00DA08E9"/>
    <w:rsid w:val="00DA5AB6"/>
    <w:rsid w:val="00DB6738"/>
    <w:rsid w:val="00DC2BC2"/>
    <w:rsid w:val="00DF7763"/>
    <w:rsid w:val="00E1396F"/>
    <w:rsid w:val="00E31940"/>
    <w:rsid w:val="00E36DB8"/>
    <w:rsid w:val="00E42A36"/>
    <w:rsid w:val="00E441C6"/>
    <w:rsid w:val="00E477CE"/>
    <w:rsid w:val="00E6068D"/>
    <w:rsid w:val="00E82349"/>
    <w:rsid w:val="00E97202"/>
    <w:rsid w:val="00EB127C"/>
    <w:rsid w:val="00F110B3"/>
    <w:rsid w:val="00F26E8B"/>
    <w:rsid w:val="00F44EAC"/>
    <w:rsid w:val="00F456C9"/>
    <w:rsid w:val="00F50723"/>
    <w:rsid w:val="00F621D0"/>
    <w:rsid w:val="00F66949"/>
    <w:rsid w:val="00F92368"/>
    <w:rsid w:val="00FA2619"/>
    <w:rsid w:val="00FC0121"/>
    <w:rsid w:val="00FD59A1"/>
    <w:rsid w:val="00FE0731"/>
    <w:rsid w:val="00FE2E77"/>
    <w:rsid w:val="00F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E340560-ADF8-439C-A496-0F11C975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D6279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D62792"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99"/>
    <w:qFormat/>
    <w:rsid w:val="00031D18"/>
    <w:pPr>
      <w:ind w:left="720"/>
      <w:contextualSpacing/>
    </w:pPr>
  </w:style>
  <w:style w:type="paragraph" w:styleId="af5">
    <w:name w:val="Body Text"/>
    <w:basedOn w:val="a"/>
    <w:link w:val="af6"/>
    <w:uiPriority w:val="99"/>
    <w:rsid w:val="00031D18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6">
    <w:name w:val="Основной текст Знак"/>
    <w:basedOn w:val="a0"/>
    <w:link w:val="af5"/>
    <w:uiPriority w:val="99"/>
    <w:locked/>
    <w:rsid w:val="00031D18"/>
    <w:rPr>
      <w:rFonts w:ascii="Times New Roman" w:hAnsi="Times New Roman" w:cs="Times New Roman"/>
      <w:sz w:val="24"/>
      <w:szCs w:val="24"/>
    </w:rPr>
  </w:style>
  <w:style w:type="paragraph" w:customStyle="1" w:styleId="af7">
    <w:name w:val="Нормальный"/>
    <w:basedOn w:val="a"/>
    <w:rsid w:val="002327B1"/>
    <w:pPr>
      <w:widowControl/>
      <w:suppressAutoHyphens/>
      <w:overflowPunct w:val="0"/>
      <w:adjustRightInd/>
      <w:textAlignment w:val="baseline"/>
    </w:pPr>
    <w:rPr>
      <w:rFonts w:ascii="Times New Roman" w:hAnsi="Times New Roman" w:cstheme="minorBidi"/>
      <w:kern w:val="3"/>
      <w:szCs w:val="22"/>
    </w:rPr>
  </w:style>
  <w:style w:type="table" w:styleId="af8">
    <w:name w:val="Table Grid"/>
    <w:basedOn w:val="a1"/>
    <w:uiPriority w:val="39"/>
    <w:rsid w:val="003D2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6650761/4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6650761/3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06650761/6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6650761/2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F4EB-13DE-4CEF-802A-00EEEAB9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Татьяна В. Алексеева</cp:lastModifiedBy>
  <cp:revision>22</cp:revision>
  <cp:lastPrinted>2026-04-30T05:13:00Z</cp:lastPrinted>
  <dcterms:created xsi:type="dcterms:W3CDTF">2026-03-27T05:51:00Z</dcterms:created>
  <dcterms:modified xsi:type="dcterms:W3CDTF">2026-05-04T13:30:00Z</dcterms:modified>
</cp:coreProperties>
</file>