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1079" w:rsidRPr="00250E77" w:rsidRDefault="006609F0" w:rsidP="00031079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Pr="006609F0">
        <w:rPr>
          <w:rFonts w:ascii="Calibri" w:hAnsi="Calibri"/>
          <w:b/>
          <w:noProof/>
          <w:lang w:eastAsia="ru-RU"/>
        </w:rPr>
        <w:drawing>
          <wp:inline distT="0" distB="0" distL="0" distR="0" wp14:anchorId="4C6221E8" wp14:editId="6BBB9161">
            <wp:extent cx="436005" cy="599847"/>
            <wp:effectExtent l="0" t="0" r="2540" b="0"/>
            <wp:docPr id="1" name="Рисунок 1" descr="Описание: Описание: масловой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масловой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9362" cy="604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10348" w:type="dxa"/>
        <w:tblInd w:w="-34" w:type="dxa"/>
        <w:tblLook w:val="04A0" w:firstRow="1" w:lastRow="0" w:firstColumn="1" w:lastColumn="0" w:noHBand="0" w:noVBand="1"/>
      </w:tblPr>
      <w:tblGrid>
        <w:gridCol w:w="4253"/>
        <w:gridCol w:w="1984"/>
        <w:gridCol w:w="4111"/>
      </w:tblGrid>
      <w:tr w:rsidR="006609F0" w:rsidRPr="006609F0" w:rsidTr="006609F0">
        <w:trPr>
          <w:trHeight w:val="2118"/>
        </w:trPr>
        <w:tc>
          <w:tcPr>
            <w:tcW w:w="4253" w:type="dxa"/>
          </w:tcPr>
          <w:p w:rsidR="00F073B2" w:rsidRDefault="00F073B2" w:rsidP="006609F0">
            <w:pPr>
              <w:widowControl/>
              <w:autoSpaceDE/>
              <w:autoSpaceDN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АДМИНИСТРАЦИЯ</w:t>
            </w:r>
          </w:p>
          <w:p w:rsidR="00F073B2" w:rsidRDefault="00F073B2" w:rsidP="006609F0">
            <w:pPr>
              <w:widowControl/>
              <w:autoSpaceDE/>
              <w:autoSpaceDN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АЛАТЫРСКОГО</w:t>
            </w:r>
          </w:p>
          <w:p w:rsidR="006609F0" w:rsidRPr="006609F0" w:rsidRDefault="006609F0" w:rsidP="006609F0">
            <w:pPr>
              <w:widowControl/>
              <w:autoSpaceDE/>
              <w:autoSpaceDN/>
              <w:jc w:val="center"/>
              <w:rPr>
                <w:sz w:val="24"/>
                <w:szCs w:val="24"/>
                <w:lang w:eastAsia="ru-RU"/>
              </w:rPr>
            </w:pPr>
            <w:r w:rsidRPr="006609F0">
              <w:rPr>
                <w:sz w:val="24"/>
                <w:szCs w:val="24"/>
                <w:lang w:eastAsia="ru-RU"/>
              </w:rPr>
              <w:t>МУНИЦИПАЛЬНОГО ОКРУГА</w:t>
            </w:r>
          </w:p>
          <w:p w:rsidR="006609F0" w:rsidRPr="006609F0" w:rsidRDefault="006609F0" w:rsidP="006609F0">
            <w:pPr>
              <w:widowControl/>
              <w:autoSpaceDE/>
              <w:autoSpaceDN/>
              <w:jc w:val="center"/>
              <w:rPr>
                <w:sz w:val="24"/>
                <w:szCs w:val="24"/>
                <w:lang w:eastAsia="ru-RU"/>
              </w:rPr>
            </w:pPr>
            <w:r w:rsidRPr="006609F0">
              <w:rPr>
                <w:sz w:val="24"/>
                <w:szCs w:val="24"/>
                <w:lang w:eastAsia="ru-RU"/>
              </w:rPr>
              <w:t>ЧУВАШСКОЙ РЕСПУБЛИКИ</w:t>
            </w:r>
          </w:p>
          <w:p w:rsidR="006609F0" w:rsidRPr="006609F0" w:rsidRDefault="006609F0" w:rsidP="006609F0">
            <w:pPr>
              <w:widowControl/>
              <w:autoSpaceDE/>
              <w:autoSpaceDN/>
              <w:jc w:val="center"/>
              <w:rPr>
                <w:sz w:val="24"/>
                <w:szCs w:val="24"/>
                <w:lang w:eastAsia="ru-RU"/>
              </w:rPr>
            </w:pPr>
          </w:p>
          <w:p w:rsidR="006609F0" w:rsidRPr="006609F0" w:rsidRDefault="006609F0" w:rsidP="006609F0">
            <w:pPr>
              <w:widowControl/>
              <w:autoSpaceDE/>
              <w:autoSpaceDN/>
              <w:jc w:val="center"/>
              <w:rPr>
                <w:b/>
                <w:sz w:val="24"/>
                <w:szCs w:val="24"/>
                <w:lang w:eastAsia="ru-RU"/>
              </w:rPr>
            </w:pPr>
            <w:r w:rsidRPr="006609F0">
              <w:rPr>
                <w:b/>
                <w:sz w:val="24"/>
                <w:szCs w:val="24"/>
                <w:lang w:eastAsia="ru-RU"/>
              </w:rPr>
              <w:t>ПОСТАНОВЛЕНИЕ</w:t>
            </w:r>
          </w:p>
          <w:p w:rsidR="006609F0" w:rsidRPr="006609F0" w:rsidRDefault="006609F0" w:rsidP="006609F0">
            <w:pPr>
              <w:widowControl/>
              <w:autoSpaceDE/>
              <w:autoSpaceDN/>
              <w:jc w:val="center"/>
              <w:rPr>
                <w:sz w:val="24"/>
                <w:szCs w:val="24"/>
                <w:lang w:eastAsia="ru-RU"/>
              </w:rPr>
            </w:pPr>
          </w:p>
          <w:p w:rsidR="006609F0" w:rsidRPr="006609F0" w:rsidRDefault="00C111EE" w:rsidP="006609F0">
            <w:pPr>
              <w:widowControl/>
              <w:autoSpaceDE/>
              <w:autoSpaceDN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07</w:t>
            </w:r>
            <w:r w:rsidR="006609F0" w:rsidRPr="006609F0">
              <w:rPr>
                <w:sz w:val="24"/>
                <w:szCs w:val="24"/>
                <w:lang w:eastAsia="ru-RU"/>
              </w:rPr>
              <w:t>.</w:t>
            </w:r>
            <w:r>
              <w:rPr>
                <w:sz w:val="24"/>
                <w:szCs w:val="24"/>
                <w:lang w:eastAsia="ru-RU"/>
              </w:rPr>
              <w:t>09</w:t>
            </w:r>
            <w:r w:rsidR="006609F0" w:rsidRPr="006609F0">
              <w:rPr>
                <w:sz w:val="24"/>
                <w:szCs w:val="24"/>
                <w:lang w:eastAsia="ru-RU"/>
              </w:rPr>
              <w:t>.202</w:t>
            </w:r>
            <w:r w:rsidR="00FF7FA5">
              <w:rPr>
                <w:sz w:val="24"/>
                <w:szCs w:val="24"/>
                <w:lang w:eastAsia="ru-RU"/>
              </w:rPr>
              <w:t>6</w:t>
            </w:r>
            <w:r w:rsidR="006609F0" w:rsidRPr="006609F0">
              <w:rPr>
                <w:sz w:val="24"/>
                <w:szCs w:val="24"/>
                <w:lang w:eastAsia="ru-RU"/>
              </w:rPr>
              <w:t xml:space="preserve"> № </w:t>
            </w:r>
            <w:r>
              <w:rPr>
                <w:sz w:val="24"/>
                <w:szCs w:val="24"/>
                <w:lang w:eastAsia="ru-RU"/>
              </w:rPr>
              <w:t>840</w:t>
            </w:r>
          </w:p>
          <w:p w:rsidR="006609F0" w:rsidRPr="006609F0" w:rsidRDefault="006609F0" w:rsidP="006609F0">
            <w:pPr>
              <w:widowControl/>
              <w:autoSpaceDE/>
              <w:autoSpaceDN/>
              <w:jc w:val="center"/>
              <w:rPr>
                <w:sz w:val="24"/>
                <w:szCs w:val="24"/>
                <w:lang w:eastAsia="ru-RU"/>
              </w:rPr>
            </w:pPr>
          </w:p>
          <w:p w:rsidR="006609F0" w:rsidRPr="006609F0" w:rsidRDefault="006609F0" w:rsidP="006609F0">
            <w:pPr>
              <w:widowControl/>
              <w:autoSpaceDE/>
              <w:autoSpaceDN/>
              <w:jc w:val="center"/>
              <w:rPr>
                <w:sz w:val="24"/>
                <w:szCs w:val="24"/>
                <w:lang w:eastAsia="ru-RU"/>
              </w:rPr>
            </w:pPr>
            <w:r w:rsidRPr="006609F0">
              <w:rPr>
                <w:sz w:val="24"/>
                <w:szCs w:val="24"/>
                <w:lang w:eastAsia="ru-RU"/>
              </w:rPr>
              <w:t>город Алатырь</w:t>
            </w:r>
          </w:p>
        </w:tc>
        <w:tc>
          <w:tcPr>
            <w:tcW w:w="1984" w:type="dxa"/>
          </w:tcPr>
          <w:p w:rsidR="006609F0" w:rsidRPr="006609F0" w:rsidRDefault="006609F0" w:rsidP="006609F0">
            <w:pPr>
              <w:widowControl/>
              <w:autoSpaceDE/>
              <w:autoSpaceDN/>
              <w:jc w:val="center"/>
              <w:rPr>
                <w:b/>
                <w:bCs/>
                <w:noProof/>
                <w:color w:val="000000"/>
                <w:sz w:val="24"/>
                <w:szCs w:val="24"/>
                <w:lang w:eastAsia="ru-RU"/>
              </w:rPr>
            </w:pPr>
          </w:p>
          <w:p w:rsidR="006609F0" w:rsidRPr="006609F0" w:rsidRDefault="006609F0" w:rsidP="006609F0">
            <w:pPr>
              <w:widowControl/>
              <w:autoSpaceDE/>
              <w:autoSpaceDN/>
              <w:jc w:val="center"/>
              <w:rPr>
                <w:b/>
                <w:bCs/>
                <w:noProof/>
                <w:color w:val="000000"/>
                <w:sz w:val="24"/>
                <w:szCs w:val="24"/>
                <w:lang w:eastAsia="ru-RU"/>
              </w:rPr>
            </w:pPr>
          </w:p>
          <w:p w:rsidR="006609F0" w:rsidRPr="006609F0" w:rsidRDefault="006609F0" w:rsidP="006609F0">
            <w:pPr>
              <w:widowControl/>
              <w:autoSpaceDE/>
              <w:autoSpaceDN/>
              <w:jc w:val="center"/>
              <w:rPr>
                <w:bCs/>
                <w:noProof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4111" w:type="dxa"/>
          </w:tcPr>
          <w:p w:rsidR="006609F0" w:rsidRPr="006609F0" w:rsidRDefault="00F073B2" w:rsidP="006609F0">
            <w:pPr>
              <w:widowControl/>
              <w:autoSpaceDE/>
              <w:autoSpaceDN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УЛАТӐ</w:t>
            </w:r>
            <w:proofErr w:type="gramStart"/>
            <w:r>
              <w:rPr>
                <w:sz w:val="24"/>
                <w:szCs w:val="24"/>
                <w:lang w:eastAsia="ru-RU"/>
              </w:rPr>
              <w:t>Р</w:t>
            </w:r>
            <w:proofErr w:type="gramEnd"/>
          </w:p>
          <w:p w:rsidR="00F073B2" w:rsidRDefault="00F073B2" w:rsidP="006609F0">
            <w:pPr>
              <w:widowControl/>
              <w:autoSpaceDE/>
              <w:autoSpaceDN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МУНИЦИПАЛИТЕТ ОКРУГӖН</w:t>
            </w:r>
          </w:p>
          <w:p w:rsidR="006609F0" w:rsidRPr="006609F0" w:rsidRDefault="006609F0" w:rsidP="006609F0">
            <w:pPr>
              <w:widowControl/>
              <w:autoSpaceDE/>
              <w:autoSpaceDN/>
              <w:jc w:val="center"/>
              <w:rPr>
                <w:sz w:val="24"/>
                <w:szCs w:val="24"/>
                <w:lang w:eastAsia="ru-RU"/>
              </w:rPr>
            </w:pPr>
            <w:r w:rsidRPr="006609F0">
              <w:rPr>
                <w:sz w:val="24"/>
                <w:szCs w:val="24"/>
                <w:lang w:eastAsia="ru-RU"/>
              </w:rPr>
              <w:t>АДМИНИСТРАЦИЙӖ</w:t>
            </w:r>
          </w:p>
          <w:p w:rsidR="006609F0" w:rsidRPr="006609F0" w:rsidRDefault="006609F0" w:rsidP="006609F0">
            <w:pPr>
              <w:widowControl/>
              <w:autoSpaceDE/>
              <w:autoSpaceDN/>
              <w:jc w:val="center"/>
              <w:rPr>
                <w:sz w:val="24"/>
                <w:szCs w:val="24"/>
                <w:lang w:eastAsia="ru-RU"/>
              </w:rPr>
            </w:pPr>
            <w:r w:rsidRPr="006609F0">
              <w:rPr>
                <w:sz w:val="24"/>
                <w:szCs w:val="24"/>
                <w:lang w:eastAsia="ru-RU"/>
              </w:rPr>
              <w:t>ЧӐВАШ РЕСПУБЛИКИН</w:t>
            </w:r>
          </w:p>
          <w:p w:rsidR="006609F0" w:rsidRPr="006609F0" w:rsidRDefault="006609F0" w:rsidP="006609F0">
            <w:pPr>
              <w:widowControl/>
              <w:autoSpaceDE/>
              <w:autoSpaceDN/>
              <w:jc w:val="center"/>
              <w:rPr>
                <w:sz w:val="24"/>
                <w:szCs w:val="24"/>
                <w:lang w:eastAsia="ru-RU"/>
              </w:rPr>
            </w:pPr>
          </w:p>
          <w:p w:rsidR="006609F0" w:rsidRPr="006609F0" w:rsidRDefault="006609F0" w:rsidP="006609F0">
            <w:pPr>
              <w:widowControl/>
              <w:autoSpaceDE/>
              <w:autoSpaceDN/>
              <w:jc w:val="center"/>
              <w:rPr>
                <w:b/>
                <w:sz w:val="24"/>
                <w:szCs w:val="24"/>
                <w:lang w:eastAsia="ru-RU"/>
              </w:rPr>
            </w:pPr>
            <w:r w:rsidRPr="006609F0">
              <w:rPr>
                <w:b/>
                <w:sz w:val="24"/>
                <w:szCs w:val="24"/>
                <w:lang w:eastAsia="ru-RU"/>
              </w:rPr>
              <w:t>ЙЫШĂНУ</w:t>
            </w:r>
          </w:p>
          <w:p w:rsidR="006609F0" w:rsidRPr="006609F0" w:rsidRDefault="006609F0" w:rsidP="006609F0">
            <w:pPr>
              <w:widowControl/>
              <w:autoSpaceDE/>
              <w:autoSpaceDN/>
              <w:jc w:val="center"/>
              <w:rPr>
                <w:sz w:val="24"/>
                <w:szCs w:val="24"/>
                <w:lang w:eastAsia="ru-RU"/>
              </w:rPr>
            </w:pPr>
          </w:p>
          <w:p w:rsidR="006609F0" w:rsidRPr="006609F0" w:rsidRDefault="00C111EE" w:rsidP="006609F0">
            <w:pPr>
              <w:widowControl/>
              <w:autoSpaceDE/>
              <w:autoSpaceDN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07</w:t>
            </w:r>
            <w:r w:rsidR="006609F0" w:rsidRPr="006609F0">
              <w:rPr>
                <w:sz w:val="24"/>
                <w:szCs w:val="24"/>
                <w:lang w:eastAsia="ru-RU"/>
              </w:rPr>
              <w:t>.</w:t>
            </w:r>
            <w:r>
              <w:rPr>
                <w:sz w:val="24"/>
                <w:szCs w:val="24"/>
                <w:lang w:eastAsia="ru-RU"/>
              </w:rPr>
              <w:t>09</w:t>
            </w:r>
            <w:r w:rsidR="006609F0" w:rsidRPr="006609F0">
              <w:rPr>
                <w:sz w:val="24"/>
                <w:szCs w:val="24"/>
                <w:lang w:eastAsia="ru-RU"/>
              </w:rPr>
              <w:t>.202</w:t>
            </w:r>
            <w:r w:rsidR="00FF7FA5">
              <w:rPr>
                <w:sz w:val="24"/>
                <w:szCs w:val="24"/>
                <w:lang w:eastAsia="ru-RU"/>
              </w:rPr>
              <w:t>6</w:t>
            </w:r>
            <w:r w:rsidR="006609F0" w:rsidRPr="006609F0">
              <w:rPr>
                <w:sz w:val="24"/>
                <w:szCs w:val="24"/>
                <w:lang w:eastAsia="ru-RU"/>
              </w:rPr>
              <w:t xml:space="preserve"> № </w:t>
            </w:r>
            <w:r>
              <w:rPr>
                <w:sz w:val="24"/>
                <w:szCs w:val="24"/>
                <w:lang w:eastAsia="ru-RU"/>
              </w:rPr>
              <w:t>840</w:t>
            </w:r>
          </w:p>
          <w:p w:rsidR="006609F0" w:rsidRPr="006609F0" w:rsidRDefault="006609F0" w:rsidP="006609F0">
            <w:pPr>
              <w:widowControl/>
              <w:autoSpaceDE/>
              <w:autoSpaceDN/>
              <w:jc w:val="center"/>
              <w:rPr>
                <w:sz w:val="24"/>
                <w:szCs w:val="24"/>
                <w:lang w:eastAsia="ru-RU"/>
              </w:rPr>
            </w:pPr>
          </w:p>
          <w:p w:rsidR="006609F0" w:rsidRPr="006609F0" w:rsidRDefault="006609F0" w:rsidP="006609F0">
            <w:pPr>
              <w:widowControl/>
              <w:autoSpaceDE/>
              <w:autoSpaceDN/>
              <w:jc w:val="center"/>
              <w:rPr>
                <w:sz w:val="24"/>
                <w:szCs w:val="24"/>
                <w:lang w:eastAsia="ru-RU"/>
              </w:rPr>
            </w:pPr>
            <w:proofErr w:type="spellStart"/>
            <w:r w:rsidRPr="006609F0">
              <w:rPr>
                <w:sz w:val="24"/>
                <w:szCs w:val="24"/>
                <w:lang w:eastAsia="ru-RU"/>
              </w:rPr>
              <w:t>Улатӑ</w:t>
            </w:r>
            <w:proofErr w:type="gramStart"/>
            <w:r w:rsidRPr="006609F0">
              <w:rPr>
                <w:sz w:val="24"/>
                <w:szCs w:val="24"/>
                <w:lang w:eastAsia="ru-RU"/>
              </w:rPr>
              <w:t>р</w:t>
            </w:r>
            <w:proofErr w:type="spellEnd"/>
            <w:proofErr w:type="gramEnd"/>
            <w:r w:rsidRPr="006609F0">
              <w:rPr>
                <w:sz w:val="24"/>
                <w:szCs w:val="24"/>
                <w:lang w:eastAsia="ru-RU"/>
              </w:rPr>
              <w:t xml:space="preserve"> хули</w:t>
            </w:r>
          </w:p>
        </w:tc>
      </w:tr>
    </w:tbl>
    <w:p w:rsidR="00031079" w:rsidRDefault="00031079" w:rsidP="003B5AAF">
      <w:pPr>
        <w:jc w:val="center"/>
        <w:rPr>
          <w:sz w:val="24"/>
          <w:szCs w:val="24"/>
        </w:rPr>
      </w:pPr>
    </w:p>
    <w:p w:rsidR="006609F0" w:rsidRPr="00213E06" w:rsidRDefault="006609F0" w:rsidP="003B5AAF">
      <w:pPr>
        <w:jc w:val="center"/>
        <w:rPr>
          <w:sz w:val="24"/>
          <w:szCs w:val="24"/>
        </w:rPr>
      </w:pPr>
    </w:p>
    <w:p w:rsidR="00481A38" w:rsidRPr="00301315" w:rsidRDefault="00FF7FA5" w:rsidP="00C55B48">
      <w:pPr>
        <w:shd w:val="clear" w:color="auto" w:fill="FFFFFF"/>
        <w:jc w:val="center"/>
        <w:rPr>
          <w:b/>
          <w:color w:val="000000" w:themeColor="text1"/>
          <w:sz w:val="26"/>
          <w:szCs w:val="26"/>
        </w:rPr>
      </w:pPr>
      <w:r>
        <w:rPr>
          <w:b/>
          <w:color w:val="000000" w:themeColor="text1"/>
          <w:sz w:val="26"/>
          <w:szCs w:val="26"/>
        </w:rPr>
        <w:t>О внесении изменений в постановление администрации Алатырского муниципального округа от 20.10.2025 № 1111 «</w:t>
      </w:r>
      <w:r w:rsidR="00031079" w:rsidRPr="00301315">
        <w:rPr>
          <w:b/>
          <w:color w:val="000000" w:themeColor="text1"/>
          <w:sz w:val="26"/>
          <w:szCs w:val="26"/>
        </w:rPr>
        <w:t xml:space="preserve">Об утверждении </w:t>
      </w:r>
      <w:r w:rsidR="006609F0">
        <w:rPr>
          <w:b/>
          <w:color w:val="000000" w:themeColor="text1"/>
          <w:sz w:val="26"/>
          <w:szCs w:val="26"/>
        </w:rPr>
        <w:t>И</w:t>
      </w:r>
      <w:r w:rsidR="003B5AAF" w:rsidRPr="00301315">
        <w:rPr>
          <w:rStyle w:val="af3"/>
          <w:b/>
          <w:bCs/>
          <w:color w:val="000000" w:themeColor="text1"/>
          <w:sz w:val="26"/>
          <w:szCs w:val="26"/>
        </w:rPr>
        <w:t>нструкции по организации работы с обращениями граждан</w:t>
      </w:r>
      <w:r w:rsidR="00A1335A">
        <w:rPr>
          <w:rStyle w:val="af3"/>
          <w:b/>
          <w:bCs/>
          <w:color w:val="000000" w:themeColor="text1"/>
          <w:sz w:val="26"/>
          <w:szCs w:val="26"/>
        </w:rPr>
        <w:t xml:space="preserve"> </w:t>
      </w:r>
      <w:r w:rsidR="003B5AAF" w:rsidRPr="00301315">
        <w:rPr>
          <w:rStyle w:val="af3"/>
          <w:b/>
          <w:bCs/>
          <w:color w:val="000000" w:themeColor="text1"/>
          <w:sz w:val="26"/>
          <w:szCs w:val="26"/>
        </w:rPr>
        <w:t>в</w:t>
      </w:r>
      <w:r w:rsidR="00C55B48">
        <w:rPr>
          <w:rStyle w:val="af3"/>
          <w:b/>
          <w:bCs/>
          <w:color w:val="000000" w:themeColor="text1"/>
          <w:sz w:val="26"/>
          <w:szCs w:val="26"/>
        </w:rPr>
        <w:t xml:space="preserve"> </w:t>
      </w:r>
      <w:r w:rsidR="003B5AAF" w:rsidRPr="00301315">
        <w:rPr>
          <w:b/>
          <w:color w:val="000000" w:themeColor="text1"/>
          <w:sz w:val="26"/>
          <w:szCs w:val="26"/>
        </w:rPr>
        <w:t xml:space="preserve">администрации </w:t>
      </w:r>
      <w:r w:rsidR="00481A38" w:rsidRPr="00301315">
        <w:rPr>
          <w:b/>
          <w:color w:val="000000" w:themeColor="text1"/>
          <w:sz w:val="26"/>
          <w:szCs w:val="26"/>
        </w:rPr>
        <w:t>Ал</w:t>
      </w:r>
      <w:r w:rsidR="006609F0">
        <w:rPr>
          <w:b/>
          <w:color w:val="000000" w:themeColor="text1"/>
          <w:sz w:val="26"/>
          <w:szCs w:val="26"/>
        </w:rPr>
        <w:t>атырского муниципального округа</w:t>
      </w:r>
      <w:r>
        <w:rPr>
          <w:b/>
          <w:color w:val="000000" w:themeColor="text1"/>
          <w:sz w:val="26"/>
          <w:szCs w:val="26"/>
        </w:rPr>
        <w:t xml:space="preserve"> </w:t>
      </w:r>
      <w:r w:rsidR="00481A38" w:rsidRPr="00301315">
        <w:rPr>
          <w:b/>
          <w:color w:val="000000" w:themeColor="text1"/>
          <w:sz w:val="26"/>
          <w:szCs w:val="26"/>
        </w:rPr>
        <w:t>Чувашской Республики</w:t>
      </w:r>
      <w:r>
        <w:rPr>
          <w:b/>
          <w:color w:val="000000" w:themeColor="text1"/>
          <w:sz w:val="26"/>
          <w:szCs w:val="26"/>
        </w:rPr>
        <w:t>»</w:t>
      </w:r>
    </w:p>
    <w:p w:rsidR="00481A38" w:rsidRPr="006609F0" w:rsidRDefault="00481A38" w:rsidP="003B5AAF">
      <w:pPr>
        <w:shd w:val="clear" w:color="auto" w:fill="FFFFFF"/>
        <w:jc w:val="center"/>
        <w:rPr>
          <w:color w:val="000000" w:themeColor="text1"/>
          <w:sz w:val="24"/>
          <w:szCs w:val="24"/>
        </w:rPr>
      </w:pPr>
    </w:p>
    <w:p w:rsidR="00031079" w:rsidRPr="006609F0" w:rsidRDefault="00031079" w:rsidP="00031079">
      <w:pPr>
        <w:shd w:val="clear" w:color="auto" w:fill="FFFFFF"/>
        <w:jc w:val="center"/>
        <w:rPr>
          <w:color w:val="22272F"/>
          <w:sz w:val="24"/>
          <w:szCs w:val="24"/>
        </w:rPr>
      </w:pPr>
    </w:p>
    <w:p w:rsidR="00031079" w:rsidRPr="006609F0" w:rsidRDefault="00031079" w:rsidP="00031079">
      <w:pPr>
        <w:shd w:val="clear" w:color="auto" w:fill="FFFFFF"/>
        <w:jc w:val="center"/>
        <w:rPr>
          <w:color w:val="22272F"/>
          <w:sz w:val="24"/>
          <w:szCs w:val="24"/>
        </w:rPr>
      </w:pPr>
    </w:p>
    <w:p w:rsidR="00031079" w:rsidRPr="006609F0" w:rsidRDefault="00031079" w:rsidP="00031079">
      <w:pPr>
        <w:shd w:val="clear" w:color="auto" w:fill="FFFFFF"/>
        <w:ind w:firstLine="567"/>
        <w:jc w:val="both"/>
        <w:rPr>
          <w:sz w:val="26"/>
          <w:szCs w:val="26"/>
        </w:rPr>
      </w:pPr>
      <w:proofErr w:type="gramStart"/>
      <w:r w:rsidRPr="006609F0">
        <w:rPr>
          <w:sz w:val="26"/>
          <w:szCs w:val="26"/>
        </w:rPr>
        <w:t>В соответствии с</w:t>
      </w:r>
      <w:r w:rsidR="008B7321" w:rsidRPr="006609F0">
        <w:rPr>
          <w:sz w:val="26"/>
          <w:szCs w:val="26"/>
        </w:rPr>
        <w:t xml:space="preserve"> </w:t>
      </w:r>
      <w:r w:rsidR="00AB0FFA" w:rsidRPr="006609F0">
        <w:rPr>
          <w:sz w:val="26"/>
          <w:szCs w:val="26"/>
        </w:rPr>
        <w:t xml:space="preserve">Федеральными законами от </w:t>
      </w:r>
      <w:r w:rsidR="00A1335A" w:rsidRPr="006609F0">
        <w:rPr>
          <w:sz w:val="26"/>
          <w:szCs w:val="26"/>
        </w:rPr>
        <w:t>0</w:t>
      </w:r>
      <w:r w:rsidR="00AB0FFA" w:rsidRPr="006609F0">
        <w:rPr>
          <w:sz w:val="26"/>
          <w:szCs w:val="26"/>
        </w:rPr>
        <w:t>6</w:t>
      </w:r>
      <w:r w:rsidR="00A1335A" w:rsidRPr="006609F0">
        <w:rPr>
          <w:sz w:val="26"/>
          <w:szCs w:val="26"/>
        </w:rPr>
        <w:t>.10.</w:t>
      </w:r>
      <w:r w:rsidR="00AB0FFA" w:rsidRPr="006609F0">
        <w:rPr>
          <w:sz w:val="26"/>
          <w:szCs w:val="26"/>
        </w:rPr>
        <w:t>2003 № 131-ФЗ «Об общих принципах местного самоуправления в Российской Федерации»,</w:t>
      </w:r>
      <w:r w:rsidR="008B7321" w:rsidRPr="006609F0">
        <w:rPr>
          <w:sz w:val="26"/>
          <w:szCs w:val="26"/>
        </w:rPr>
        <w:t xml:space="preserve"> от </w:t>
      </w:r>
      <w:r w:rsidR="00A1335A" w:rsidRPr="006609F0">
        <w:rPr>
          <w:sz w:val="26"/>
          <w:szCs w:val="26"/>
        </w:rPr>
        <w:t>0</w:t>
      </w:r>
      <w:r w:rsidR="008B7321" w:rsidRPr="006609F0">
        <w:rPr>
          <w:sz w:val="26"/>
          <w:szCs w:val="26"/>
        </w:rPr>
        <w:t>2</w:t>
      </w:r>
      <w:r w:rsidR="00A1335A" w:rsidRPr="006609F0">
        <w:rPr>
          <w:sz w:val="26"/>
          <w:szCs w:val="26"/>
        </w:rPr>
        <w:t>.05.</w:t>
      </w:r>
      <w:r w:rsidR="008B7321" w:rsidRPr="006609F0">
        <w:rPr>
          <w:sz w:val="26"/>
          <w:szCs w:val="26"/>
        </w:rPr>
        <w:t>2006 №</w:t>
      </w:r>
      <w:r w:rsidR="0041511E">
        <w:rPr>
          <w:sz w:val="26"/>
          <w:szCs w:val="26"/>
        </w:rPr>
        <w:t xml:space="preserve"> </w:t>
      </w:r>
      <w:r w:rsidR="008B7321" w:rsidRPr="006609F0">
        <w:rPr>
          <w:sz w:val="26"/>
          <w:szCs w:val="26"/>
        </w:rPr>
        <w:t>59-ФЗ «О порядке рассмотрения обращений граждан Российской Федерации»</w:t>
      </w:r>
      <w:r w:rsidRPr="006609F0">
        <w:rPr>
          <w:sz w:val="26"/>
          <w:szCs w:val="26"/>
        </w:rPr>
        <w:t xml:space="preserve">, </w:t>
      </w:r>
      <w:r w:rsidR="00305651">
        <w:rPr>
          <w:sz w:val="26"/>
          <w:szCs w:val="26"/>
        </w:rPr>
        <w:t xml:space="preserve">Законом Чувашской Республики от 19.06.2026 № </w:t>
      </w:r>
      <w:r w:rsidR="00B76B59">
        <w:rPr>
          <w:sz w:val="26"/>
          <w:szCs w:val="26"/>
        </w:rPr>
        <w:t>33</w:t>
      </w:r>
      <w:r w:rsidR="00305651">
        <w:rPr>
          <w:sz w:val="26"/>
          <w:szCs w:val="26"/>
        </w:rPr>
        <w:t xml:space="preserve"> «О дополнительных гарантиях права граждан на обращение в Чувашской Республики», </w:t>
      </w:r>
      <w:r w:rsidR="0041511E">
        <w:rPr>
          <w:sz w:val="26"/>
          <w:szCs w:val="26"/>
        </w:rPr>
        <w:t>в целях организации работы с обращениями граждан, установления единого порядка рассмотрения обращений граждан в администрации Алатырского муниципального округа</w:t>
      </w:r>
      <w:proofErr w:type="gramEnd"/>
      <w:r w:rsidR="0041511E">
        <w:rPr>
          <w:sz w:val="26"/>
          <w:szCs w:val="26"/>
        </w:rPr>
        <w:t xml:space="preserve"> Чувашской Республики, </w:t>
      </w:r>
      <w:r w:rsidRPr="006609F0">
        <w:rPr>
          <w:sz w:val="26"/>
          <w:szCs w:val="26"/>
        </w:rPr>
        <w:t>администрация Алатырского муниципального округа</w:t>
      </w:r>
    </w:p>
    <w:p w:rsidR="00031079" w:rsidRPr="00AB0FFA" w:rsidRDefault="00031079" w:rsidP="00031079">
      <w:pPr>
        <w:shd w:val="clear" w:color="auto" w:fill="FFFFFF"/>
        <w:jc w:val="center"/>
        <w:rPr>
          <w:b/>
          <w:color w:val="000000" w:themeColor="text1"/>
          <w:sz w:val="26"/>
          <w:szCs w:val="26"/>
        </w:rPr>
      </w:pPr>
      <w:r w:rsidRPr="00AB0FFA">
        <w:rPr>
          <w:b/>
          <w:color w:val="000000" w:themeColor="text1"/>
          <w:sz w:val="26"/>
          <w:szCs w:val="26"/>
        </w:rPr>
        <w:t>постановляет:</w:t>
      </w:r>
    </w:p>
    <w:p w:rsidR="003B5AAF" w:rsidRDefault="00A557D3" w:rsidP="00A557D3">
      <w:pPr>
        <w:pStyle w:val="a5"/>
        <w:numPr>
          <w:ilvl w:val="0"/>
          <w:numId w:val="11"/>
        </w:numPr>
        <w:shd w:val="clear" w:color="auto" w:fill="FFFFFF"/>
        <w:tabs>
          <w:tab w:val="left" w:pos="1134"/>
        </w:tabs>
        <w:ind w:left="0" w:firstLine="567"/>
        <w:rPr>
          <w:sz w:val="26"/>
          <w:szCs w:val="26"/>
        </w:rPr>
      </w:pPr>
      <w:r>
        <w:rPr>
          <w:sz w:val="26"/>
          <w:szCs w:val="26"/>
        </w:rPr>
        <w:t xml:space="preserve">Внести в </w:t>
      </w:r>
      <w:r w:rsidRPr="00A557D3">
        <w:rPr>
          <w:sz w:val="26"/>
          <w:szCs w:val="26"/>
        </w:rPr>
        <w:t>постановление администрации Алатырского муниципального округа от 20.10.2025 № 1111 «Об утверждении Инструкции по организации работы с обращениями граждан в администрации Алатырского муниципального округа Чувашской Республики»</w:t>
      </w:r>
      <w:r>
        <w:rPr>
          <w:sz w:val="26"/>
          <w:szCs w:val="26"/>
        </w:rPr>
        <w:t xml:space="preserve"> изменения, изложив Инструкцию </w:t>
      </w:r>
      <w:r w:rsidRPr="00A557D3">
        <w:rPr>
          <w:sz w:val="26"/>
          <w:szCs w:val="26"/>
        </w:rPr>
        <w:t>по организации работы с обращениями граждан в администрации Алатырского муниципального округа Чувашской Республики</w:t>
      </w:r>
      <w:r>
        <w:rPr>
          <w:sz w:val="26"/>
          <w:szCs w:val="26"/>
        </w:rPr>
        <w:t xml:space="preserve"> в новой редакции согласно приложению к настоящему постановлению</w:t>
      </w:r>
      <w:r w:rsidR="003B5AAF" w:rsidRPr="006609F0">
        <w:rPr>
          <w:sz w:val="26"/>
          <w:szCs w:val="26"/>
        </w:rPr>
        <w:t>.</w:t>
      </w:r>
    </w:p>
    <w:p w:rsidR="00031079" w:rsidRPr="006609F0" w:rsidRDefault="00866369" w:rsidP="006609F0">
      <w:pPr>
        <w:pStyle w:val="s1"/>
        <w:numPr>
          <w:ilvl w:val="0"/>
          <w:numId w:val="11"/>
        </w:numPr>
        <w:shd w:val="clear" w:color="auto" w:fill="FFFFFF"/>
        <w:tabs>
          <w:tab w:val="left" w:pos="-142"/>
          <w:tab w:val="left" w:pos="0"/>
          <w:tab w:val="left" w:pos="1134"/>
        </w:tabs>
        <w:spacing w:before="0" w:beforeAutospacing="0" w:after="0" w:afterAutospacing="0"/>
        <w:ind w:left="0" w:firstLine="567"/>
        <w:jc w:val="both"/>
        <w:rPr>
          <w:sz w:val="26"/>
          <w:szCs w:val="26"/>
        </w:rPr>
      </w:pPr>
      <w:r w:rsidRPr="006609F0">
        <w:rPr>
          <w:sz w:val="26"/>
          <w:szCs w:val="26"/>
        </w:rPr>
        <w:t>С</w:t>
      </w:r>
      <w:r w:rsidR="00031079" w:rsidRPr="006609F0">
        <w:rPr>
          <w:sz w:val="26"/>
          <w:szCs w:val="26"/>
        </w:rPr>
        <w:t>ектор</w:t>
      </w:r>
      <w:r w:rsidRPr="006609F0">
        <w:rPr>
          <w:sz w:val="26"/>
          <w:szCs w:val="26"/>
        </w:rPr>
        <w:t>у</w:t>
      </w:r>
      <w:r w:rsidR="00031079" w:rsidRPr="006609F0">
        <w:rPr>
          <w:sz w:val="26"/>
          <w:szCs w:val="26"/>
        </w:rPr>
        <w:t xml:space="preserve"> информатизации и обращений граждан администрации Алатырского муниципального округа опубликовать</w:t>
      </w:r>
      <w:r w:rsidR="0009764A" w:rsidRPr="006609F0">
        <w:rPr>
          <w:sz w:val="26"/>
          <w:szCs w:val="26"/>
        </w:rPr>
        <w:t xml:space="preserve"> </w:t>
      </w:r>
      <w:r w:rsidR="00031079" w:rsidRPr="006609F0">
        <w:rPr>
          <w:sz w:val="26"/>
          <w:szCs w:val="26"/>
        </w:rPr>
        <w:t>настоящее постановление на официальном сайте Алатырского муниципального округа в информационно-телекоммуникационной сети «Интернет».</w:t>
      </w:r>
    </w:p>
    <w:p w:rsidR="00866369" w:rsidRPr="006609F0" w:rsidRDefault="00031079" w:rsidP="006609F0">
      <w:pPr>
        <w:pStyle w:val="2"/>
        <w:keepNext w:val="0"/>
        <w:keepLines w:val="0"/>
        <w:numPr>
          <w:ilvl w:val="0"/>
          <w:numId w:val="11"/>
        </w:numPr>
        <w:tabs>
          <w:tab w:val="left" w:pos="1134"/>
        </w:tabs>
        <w:spacing w:before="0"/>
        <w:ind w:left="0" w:firstLine="567"/>
        <w:jc w:val="both"/>
        <w:rPr>
          <w:rFonts w:ascii="Times New Roman" w:hAnsi="Times New Roman" w:cs="Times New Roman"/>
          <w:b w:val="0"/>
          <w:color w:val="auto"/>
        </w:rPr>
      </w:pPr>
      <w:r w:rsidRPr="006609F0">
        <w:rPr>
          <w:rFonts w:ascii="Times New Roman" w:hAnsi="Times New Roman" w:cs="Times New Roman"/>
          <w:b w:val="0"/>
          <w:color w:val="auto"/>
        </w:rPr>
        <w:t xml:space="preserve">Контроль за исполнением настоящего постановления возложить </w:t>
      </w:r>
      <w:r w:rsidR="0041511E">
        <w:rPr>
          <w:rFonts w:ascii="Times New Roman" w:hAnsi="Times New Roman" w:cs="Times New Roman"/>
          <w:b w:val="0"/>
          <w:color w:val="auto"/>
        </w:rPr>
        <w:t xml:space="preserve">на </w:t>
      </w:r>
      <w:r w:rsidR="0009764A" w:rsidRPr="006609F0">
        <w:rPr>
          <w:rFonts w:ascii="Times New Roman" w:hAnsi="Times New Roman" w:cs="Times New Roman"/>
          <w:b w:val="0"/>
          <w:color w:val="auto"/>
        </w:rPr>
        <w:t>заместител</w:t>
      </w:r>
      <w:r w:rsidR="00866369" w:rsidRPr="006609F0">
        <w:rPr>
          <w:rFonts w:ascii="Times New Roman" w:hAnsi="Times New Roman" w:cs="Times New Roman"/>
          <w:b w:val="0"/>
          <w:color w:val="auto"/>
        </w:rPr>
        <w:t>я</w:t>
      </w:r>
      <w:r w:rsidR="0009764A" w:rsidRPr="006609F0">
        <w:rPr>
          <w:rFonts w:ascii="Times New Roman" w:hAnsi="Times New Roman" w:cs="Times New Roman"/>
          <w:b w:val="0"/>
          <w:color w:val="auto"/>
        </w:rPr>
        <w:t xml:space="preserve"> главы</w:t>
      </w:r>
      <w:r w:rsidRPr="006609F0">
        <w:rPr>
          <w:rFonts w:ascii="Times New Roman" w:hAnsi="Times New Roman" w:cs="Times New Roman"/>
          <w:b w:val="0"/>
          <w:color w:val="auto"/>
        </w:rPr>
        <w:t xml:space="preserve"> администрации </w:t>
      </w:r>
      <w:r w:rsidR="00A1335A" w:rsidRPr="006609F0">
        <w:rPr>
          <w:rFonts w:ascii="Times New Roman" w:hAnsi="Times New Roman" w:cs="Times New Roman"/>
          <w:b w:val="0"/>
          <w:color w:val="auto"/>
        </w:rPr>
        <w:t>-</w:t>
      </w:r>
      <w:r w:rsidR="0041511E">
        <w:rPr>
          <w:rFonts w:ascii="Times New Roman" w:hAnsi="Times New Roman" w:cs="Times New Roman"/>
          <w:b w:val="0"/>
          <w:color w:val="auto"/>
        </w:rPr>
        <w:t xml:space="preserve"> </w:t>
      </w:r>
      <w:r w:rsidR="00866369" w:rsidRPr="006609F0">
        <w:rPr>
          <w:rFonts w:ascii="Times New Roman" w:hAnsi="Times New Roman" w:cs="Times New Roman"/>
          <w:b w:val="0"/>
          <w:color w:val="auto"/>
        </w:rPr>
        <w:t>начальник</w:t>
      </w:r>
      <w:r w:rsidR="0041511E">
        <w:rPr>
          <w:rFonts w:ascii="Times New Roman" w:hAnsi="Times New Roman" w:cs="Times New Roman"/>
          <w:b w:val="0"/>
          <w:color w:val="auto"/>
        </w:rPr>
        <w:t>а</w:t>
      </w:r>
      <w:r w:rsidR="00866369" w:rsidRPr="006609F0">
        <w:rPr>
          <w:rFonts w:ascii="Times New Roman" w:hAnsi="Times New Roman" w:cs="Times New Roman"/>
          <w:b w:val="0"/>
          <w:color w:val="auto"/>
        </w:rPr>
        <w:t xml:space="preserve"> отдела организационно-контрольной и кадровой работы</w:t>
      </w:r>
      <w:r w:rsidR="0041511E">
        <w:rPr>
          <w:rFonts w:ascii="Times New Roman" w:hAnsi="Times New Roman" w:cs="Times New Roman"/>
          <w:b w:val="0"/>
          <w:color w:val="auto"/>
        </w:rPr>
        <w:t xml:space="preserve"> администрации Алатырского муниципального округа</w:t>
      </w:r>
      <w:r w:rsidR="00CD208D" w:rsidRPr="006609F0">
        <w:rPr>
          <w:rFonts w:ascii="Times New Roman" w:hAnsi="Times New Roman" w:cs="Times New Roman"/>
          <w:b w:val="0"/>
          <w:color w:val="auto"/>
        </w:rPr>
        <w:t>.</w:t>
      </w:r>
    </w:p>
    <w:p w:rsidR="00031079" w:rsidRPr="006609F0" w:rsidRDefault="00031079" w:rsidP="006609F0">
      <w:pPr>
        <w:pStyle w:val="s1"/>
        <w:numPr>
          <w:ilvl w:val="0"/>
          <w:numId w:val="11"/>
        </w:numPr>
        <w:shd w:val="clear" w:color="auto" w:fill="FFFFFF"/>
        <w:tabs>
          <w:tab w:val="left" w:pos="-142"/>
          <w:tab w:val="left" w:pos="0"/>
          <w:tab w:val="left" w:pos="1134"/>
        </w:tabs>
        <w:spacing w:before="0" w:beforeAutospacing="0" w:after="0" w:afterAutospacing="0"/>
        <w:ind w:left="0" w:firstLine="567"/>
        <w:jc w:val="both"/>
        <w:rPr>
          <w:sz w:val="26"/>
          <w:szCs w:val="26"/>
        </w:rPr>
      </w:pPr>
      <w:r w:rsidRPr="006609F0">
        <w:rPr>
          <w:sz w:val="26"/>
          <w:szCs w:val="26"/>
        </w:rPr>
        <w:t>Настоящее постановление вступает в силу после его официального опубликования</w:t>
      </w:r>
      <w:r w:rsidRPr="006609F0">
        <w:rPr>
          <w:rStyle w:val="ad"/>
          <w:color w:val="auto"/>
          <w:sz w:val="26"/>
          <w:szCs w:val="26"/>
          <w:u w:val="none"/>
        </w:rPr>
        <w:t>.</w:t>
      </w:r>
    </w:p>
    <w:p w:rsidR="00031079" w:rsidRDefault="00031079" w:rsidP="00866369">
      <w:pPr>
        <w:jc w:val="both"/>
        <w:rPr>
          <w:sz w:val="24"/>
          <w:szCs w:val="24"/>
        </w:rPr>
      </w:pPr>
    </w:p>
    <w:p w:rsidR="0041511E" w:rsidRDefault="0041511E" w:rsidP="00866369">
      <w:pPr>
        <w:jc w:val="both"/>
        <w:rPr>
          <w:sz w:val="24"/>
          <w:szCs w:val="24"/>
        </w:rPr>
      </w:pPr>
    </w:p>
    <w:p w:rsidR="00031079" w:rsidRPr="00D36123" w:rsidRDefault="00031079" w:rsidP="00031079">
      <w:pPr>
        <w:jc w:val="both"/>
        <w:rPr>
          <w:sz w:val="24"/>
          <w:szCs w:val="24"/>
        </w:rPr>
      </w:pPr>
    </w:p>
    <w:p w:rsidR="00031079" w:rsidRPr="00F61DE6" w:rsidRDefault="00031079" w:rsidP="00031079">
      <w:pPr>
        <w:jc w:val="both"/>
        <w:rPr>
          <w:sz w:val="26"/>
          <w:szCs w:val="26"/>
        </w:rPr>
      </w:pPr>
      <w:r w:rsidRPr="00F61DE6">
        <w:rPr>
          <w:sz w:val="26"/>
          <w:szCs w:val="26"/>
        </w:rPr>
        <w:t xml:space="preserve">Глава Алатырского </w:t>
      </w:r>
    </w:p>
    <w:p w:rsidR="00031079" w:rsidRDefault="00031079" w:rsidP="00031079">
      <w:pPr>
        <w:jc w:val="both"/>
        <w:rPr>
          <w:sz w:val="26"/>
          <w:szCs w:val="26"/>
        </w:rPr>
        <w:sectPr w:rsidR="00031079" w:rsidSect="003671B6">
          <w:headerReference w:type="even" r:id="rId10"/>
          <w:headerReference w:type="default" r:id="rId11"/>
          <w:headerReference w:type="first" r:id="rId12"/>
          <w:type w:val="continuous"/>
          <w:pgSz w:w="11906" w:h="16838"/>
          <w:pgMar w:top="567" w:right="567" w:bottom="567" w:left="1134" w:header="425" w:footer="272" w:gutter="0"/>
          <w:cols w:space="708"/>
          <w:titlePg/>
          <w:docGrid w:linePitch="360"/>
        </w:sectPr>
      </w:pPr>
      <w:r w:rsidRPr="00F61DE6">
        <w:rPr>
          <w:sz w:val="26"/>
          <w:szCs w:val="26"/>
        </w:rPr>
        <w:t xml:space="preserve">муниципального круга                                                      </w:t>
      </w:r>
      <w:r>
        <w:rPr>
          <w:sz w:val="26"/>
          <w:szCs w:val="26"/>
        </w:rPr>
        <w:t xml:space="preserve">  </w:t>
      </w:r>
      <w:r w:rsidRPr="00F61DE6">
        <w:rPr>
          <w:sz w:val="26"/>
          <w:szCs w:val="26"/>
        </w:rPr>
        <w:t xml:space="preserve">  </w:t>
      </w:r>
      <w:r w:rsidR="008C7818" w:rsidRPr="008C7818">
        <w:rPr>
          <w:sz w:val="26"/>
          <w:szCs w:val="26"/>
        </w:rPr>
        <w:t xml:space="preserve"> </w:t>
      </w:r>
      <w:r w:rsidRPr="00F61DE6">
        <w:rPr>
          <w:sz w:val="26"/>
          <w:szCs w:val="26"/>
        </w:rPr>
        <w:t xml:space="preserve">   </w:t>
      </w:r>
      <w:r w:rsidR="0041511E">
        <w:rPr>
          <w:sz w:val="26"/>
          <w:szCs w:val="26"/>
        </w:rPr>
        <w:t xml:space="preserve"> </w:t>
      </w:r>
      <w:r w:rsidRPr="00E3083D">
        <w:rPr>
          <w:sz w:val="26"/>
          <w:szCs w:val="26"/>
        </w:rPr>
        <w:t xml:space="preserve">                  </w:t>
      </w:r>
      <w:r>
        <w:rPr>
          <w:sz w:val="26"/>
          <w:szCs w:val="26"/>
        </w:rPr>
        <w:t xml:space="preserve">   </w:t>
      </w:r>
      <w:r w:rsidRPr="00E3083D">
        <w:rPr>
          <w:sz w:val="26"/>
          <w:szCs w:val="26"/>
        </w:rPr>
        <w:t xml:space="preserve">  </w:t>
      </w:r>
      <w:r>
        <w:rPr>
          <w:sz w:val="26"/>
          <w:szCs w:val="26"/>
        </w:rPr>
        <w:t xml:space="preserve">    </w:t>
      </w:r>
      <w:r w:rsidRPr="00E3083D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Н.И. </w:t>
      </w:r>
      <w:proofErr w:type="gramStart"/>
      <w:r>
        <w:rPr>
          <w:sz w:val="26"/>
          <w:szCs w:val="26"/>
        </w:rPr>
        <w:t>Шпилевая</w:t>
      </w:r>
      <w:proofErr w:type="gramEnd"/>
    </w:p>
    <w:p w:rsidR="00A557D3" w:rsidRDefault="00A557D3" w:rsidP="008759A8">
      <w:pPr>
        <w:tabs>
          <w:tab w:val="left" w:pos="6521"/>
        </w:tabs>
        <w:ind w:left="6521"/>
      </w:pPr>
      <w:r>
        <w:lastRenderedPageBreak/>
        <w:t>Приложение</w:t>
      </w:r>
    </w:p>
    <w:p w:rsidR="00A557D3" w:rsidRDefault="00A557D3" w:rsidP="008759A8">
      <w:pPr>
        <w:tabs>
          <w:tab w:val="left" w:pos="6521"/>
        </w:tabs>
        <w:ind w:left="6521"/>
      </w:pPr>
      <w:r>
        <w:t xml:space="preserve">к постановлению администрации Алатырского муниципального округа от </w:t>
      </w:r>
      <w:r w:rsidR="00C111EE">
        <w:t>07</w:t>
      </w:r>
      <w:r>
        <w:t>.</w:t>
      </w:r>
      <w:r w:rsidR="00C111EE">
        <w:t>09</w:t>
      </w:r>
      <w:r>
        <w:t xml:space="preserve">.2026 № </w:t>
      </w:r>
      <w:r w:rsidR="00C111EE">
        <w:t>840</w:t>
      </w:r>
      <w:bookmarkStart w:id="0" w:name="_GoBack"/>
      <w:bookmarkEnd w:id="0"/>
    </w:p>
    <w:p w:rsidR="00A557D3" w:rsidRDefault="00A557D3" w:rsidP="008759A8">
      <w:pPr>
        <w:tabs>
          <w:tab w:val="left" w:pos="6521"/>
        </w:tabs>
        <w:ind w:left="6521"/>
      </w:pPr>
    </w:p>
    <w:p w:rsidR="00265A1A" w:rsidRPr="008759A8" w:rsidRDefault="00A557D3" w:rsidP="008759A8">
      <w:pPr>
        <w:tabs>
          <w:tab w:val="left" w:pos="6521"/>
        </w:tabs>
        <w:ind w:left="6521"/>
      </w:pPr>
      <w:r>
        <w:t>«</w:t>
      </w:r>
      <w:r w:rsidR="00265A1A" w:rsidRPr="008759A8">
        <w:t>У</w:t>
      </w:r>
      <w:r w:rsidR="0041511E">
        <w:t>ТВЕРЖДЕНА</w:t>
      </w:r>
    </w:p>
    <w:p w:rsidR="00265A1A" w:rsidRPr="008759A8" w:rsidRDefault="00265A1A" w:rsidP="008759A8">
      <w:pPr>
        <w:tabs>
          <w:tab w:val="left" w:pos="6521"/>
        </w:tabs>
        <w:ind w:left="6521"/>
      </w:pPr>
      <w:r w:rsidRPr="008759A8">
        <w:t>постановлением администрации</w:t>
      </w:r>
    </w:p>
    <w:p w:rsidR="00265A1A" w:rsidRPr="008759A8" w:rsidRDefault="00265A1A" w:rsidP="008759A8">
      <w:pPr>
        <w:tabs>
          <w:tab w:val="left" w:pos="6521"/>
        </w:tabs>
        <w:ind w:left="6521"/>
      </w:pPr>
      <w:r w:rsidRPr="008759A8">
        <w:t>Алатырского муниципального округа</w:t>
      </w:r>
    </w:p>
    <w:p w:rsidR="00265A1A" w:rsidRPr="008759A8" w:rsidRDefault="00265A1A" w:rsidP="008759A8">
      <w:pPr>
        <w:tabs>
          <w:tab w:val="left" w:pos="6521"/>
        </w:tabs>
        <w:ind w:left="6521"/>
      </w:pPr>
      <w:r w:rsidRPr="008759A8">
        <w:t xml:space="preserve">от </w:t>
      </w:r>
      <w:r w:rsidR="00AD2E96">
        <w:t>20</w:t>
      </w:r>
      <w:r w:rsidRPr="008759A8">
        <w:t>.</w:t>
      </w:r>
      <w:r w:rsidR="00E07871">
        <w:t>10</w:t>
      </w:r>
      <w:r w:rsidRPr="008759A8">
        <w:t xml:space="preserve">.2025 № </w:t>
      </w:r>
      <w:r w:rsidR="00AD2E96">
        <w:t>1111</w:t>
      </w:r>
    </w:p>
    <w:p w:rsidR="00B86B54" w:rsidRPr="008544A4" w:rsidRDefault="00B86B54" w:rsidP="00265A1A">
      <w:pPr>
        <w:tabs>
          <w:tab w:val="left" w:pos="6237"/>
        </w:tabs>
        <w:ind w:left="6237"/>
        <w:rPr>
          <w:sz w:val="20"/>
          <w:szCs w:val="20"/>
        </w:rPr>
      </w:pPr>
    </w:p>
    <w:p w:rsidR="000D0824" w:rsidRDefault="00B86B54" w:rsidP="008544A4">
      <w:pPr>
        <w:shd w:val="clear" w:color="auto" w:fill="FFFFFF"/>
        <w:jc w:val="center"/>
        <w:rPr>
          <w:rStyle w:val="af3"/>
          <w:b/>
          <w:bCs/>
          <w:color w:val="000000" w:themeColor="text1"/>
          <w:sz w:val="24"/>
          <w:szCs w:val="24"/>
        </w:rPr>
      </w:pPr>
      <w:r w:rsidRPr="008544A4">
        <w:rPr>
          <w:rStyle w:val="af3"/>
          <w:b/>
          <w:bCs/>
          <w:color w:val="000000" w:themeColor="text1"/>
          <w:sz w:val="24"/>
          <w:szCs w:val="24"/>
        </w:rPr>
        <w:t>И</w:t>
      </w:r>
      <w:r w:rsidR="0041511E">
        <w:rPr>
          <w:rStyle w:val="af3"/>
          <w:b/>
          <w:bCs/>
          <w:color w:val="000000" w:themeColor="text1"/>
          <w:sz w:val="24"/>
          <w:szCs w:val="24"/>
        </w:rPr>
        <w:t>НСТРУКЦИЯ</w:t>
      </w:r>
    </w:p>
    <w:p w:rsidR="000D0824" w:rsidRDefault="00B86B54" w:rsidP="000D0824">
      <w:pPr>
        <w:shd w:val="clear" w:color="auto" w:fill="FFFFFF"/>
        <w:jc w:val="center"/>
        <w:rPr>
          <w:b/>
          <w:color w:val="000000" w:themeColor="text1"/>
          <w:sz w:val="24"/>
          <w:szCs w:val="24"/>
        </w:rPr>
      </w:pPr>
      <w:r w:rsidRPr="008544A4">
        <w:rPr>
          <w:rStyle w:val="af3"/>
          <w:b/>
          <w:bCs/>
          <w:color w:val="000000" w:themeColor="text1"/>
          <w:sz w:val="24"/>
          <w:szCs w:val="24"/>
        </w:rPr>
        <w:t>по организации работы с обращениями граждан</w:t>
      </w:r>
      <w:r w:rsidR="00C55B48">
        <w:rPr>
          <w:rStyle w:val="af3"/>
          <w:b/>
          <w:bCs/>
          <w:color w:val="000000" w:themeColor="text1"/>
          <w:sz w:val="24"/>
          <w:szCs w:val="24"/>
        </w:rPr>
        <w:t xml:space="preserve"> </w:t>
      </w:r>
      <w:r w:rsidRPr="008544A4">
        <w:rPr>
          <w:rStyle w:val="af3"/>
          <w:b/>
          <w:bCs/>
          <w:color w:val="000000" w:themeColor="text1"/>
          <w:sz w:val="24"/>
          <w:szCs w:val="24"/>
        </w:rPr>
        <w:t xml:space="preserve">в </w:t>
      </w:r>
      <w:r w:rsidR="008759A8">
        <w:rPr>
          <w:b/>
          <w:color w:val="000000" w:themeColor="text1"/>
          <w:sz w:val="24"/>
          <w:szCs w:val="24"/>
        </w:rPr>
        <w:t>администрации</w:t>
      </w:r>
    </w:p>
    <w:p w:rsidR="00B86B54" w:rsidRPr="008544A4" w:rsidRDefault="00B86B54" w:rsidP="000D0824">
      <w:pPr>
        <w:shd w:val="clear" w:color="auto" w:fill="FFFFFF"/>
        <w:jc w:val="center"/>
        <w:rPr>
          <w:b/>
          <w:color w:val="000000" w:themeColor="text1"/>
          <w:sz w:val="24"/>
          <w:szCs w:val="24"/>
        </w:rPr>
      </w:pPr>
      <w:r w:rsidRPr="008544A4">
        <w:rPr>
          <w:b/>
          <w:color w:val="000000" w:themeColor="text1"/>
          <w:sz w:val="24"/>
          <w:szCs w:val="24"/>
        </w:rPr>
        <w:t>Алатырского муниципального округа</w:t>
      </w:r>
      <w:r w:rsidR="000D0824">
        <w:rPr>
          <w:b/>
          <w:color w:val="000000" w:themeColor="text1"/>
          <w:sz w:val="24"/>
          <w:szCs w:val="24"/>
        </w:rPr>
        <w:t xml:space="preserve"> </w:t>
      </w:r>
      <w:r w:rsidRPr="008544A4">
        <w:rPr>
          <w:b/>
          <w:color w:val="000000" w:themeColor="text1"/>
          <w:sz w:val="24"/>
          <w:szCs w:val="24"/>
        </w:rPr>
        <w:t>Чувашской Республики</w:t>
      </w:r>
    </w:p>
    <w:p w:rsidR="00B86B54" w:rsidRPr="0041511E" w:rsidRDefault="00B86B54" w:rsidP="008544A4">
      <w:pPr>
        <w:shd w:val="clear" w:color="auto" w:fill="FFFFFF"/>
        <w:jc w:val="both"/>
        <w:rPr>
          <w:color w:val="000000" w:themeColor="text1"/>
          <w:sz w:val="24"/>
          <w:szCs w:val="24"/>
        </w:rPr>
      </w:pPr>
    </w:p>
    <w:p w:rsidR="00B86B54" w:rsidRPr="008544A4" w:rsidRDefault="000D0824" w:rsidP="0041511E">
      <w:pPr>
        <w:pStyle w:val="1"/>
        <w:tabs>
          <w:tab w:val="left" w:pos="426"/>
        </w:tabs>
        <w:ind w:left="0"/>
        <w:jc w:val="center"/>
        <w:rPr>
          <w:sz w:val="24"/>
          <w:szCs w:val="24"/>
        </w:rPr>
      </w:pPr>
      <w:bookmarkStart w:id="1" w:name="sub_100"/>
      <w:r>
        <w:rPr>
          <w:sz w:val="24"/>
          <w:szCs w:val="24"/>
          <w:lang w:val="en-US"/>
        </w:rPr>
        <w:t>I</w:t>
      </w:r>
      <w:r w:rsidR="00B86B54" w:rsidRPr="008544A4">
        <w:rPr>
          <w:sz w:val="24"/>
          <w:szCs w:val="24"/>
        </w:rPr>
        <w:t>. Общие положения</w:t>
      </w:r>
    </w:p>
    <w:bookmarkEnd w:id="1"/>
    <w:p w:rsidR="0041511E" w:rsidRPr="0049527A" w:rsidRDefault="0041511E" w:rsidP="0049527A">
      <w:pPr>
        <w:pStyle w:val="a5"/>
        <w:numPr>
          <w:ilvl w:val="0"/>
          <w:numId w:val="13"/>
        </w:numPr>
        <w:tabs>
          <w:tab w:val="left" w:pos="1134"/>
        </w:tabs>
        <w:ind w:left="0" w:firstLine="567"/>
        <w:rPr>
          <w:color w:val="000000" w:themeColor="text1"/>
          <w:sz w:val="24"/>
          <w:szCs w:val="24"/>
        </w:rPr>
      </w:pPr>
      <w:r w:rsidRPr="0049527A">
        <w:rPr>
          <w:color w:val="000000" w:themeColor="text1"/>
          <w:sz w:val="24"/>
          <w:szCs w:val="24"/>
        </w:rPr>
        <w:t xml:space="preserve">Настоящая Инструкция разработана в соответствии с Конституцией Российской Федерации, </w:t>
      </w:r>
      <w:r w:rsidR="00622101" w:rsidRPr="0049527A">
        <w:rPr>
          <w:color w:val="000000" w:themeColor="text1"/>
          <w:sz w:val="24"/>
          <w:szCs w:val="24"/>
        </w:rPr>
        <w:t>Федеральным з</w:t>
      </w:r>
      <w:r w:rsidRPr="0049527A">
        <w:rPr>
          <w:color w:val="000000" w:themeColor="text1"/>
          <w:sz w:val="24"/>
          <w:szCs w:val="24"/>
        </w:rPr>
        <w:t>аконом</w:t>
      </w:r>
      <w:r w:rsidR="00622101" w:rsidRPr="0049527A">
        <w:rPr>
          <w:color w:val="000000" w:themeColor="text1"/>
          <w:sz w:val="24"/>
          <w:szCs w:val="24"/>
        </w:rPr>
        <w:t xml:space="preserve"> от 02.05.2006 № 59-ФЗ «О порядке рассмотрения обращений граждан Российской Федерации» (далее – Федеральный закон № 59-ФЗ)</w:t>
      </w:r>
      <w:r w:rsidRPr="0049527A">
        <w:rPr>
          <w:color w:val="000000" w:themeColor="text1"/>
          <w:sz w:val="24"/>
          <w:szCs w:val="24"/>
        </w:rPr>
        <w:t>.</w:t>
      </w:r>
    </w:p>
    <w:p w:rsidR="0041511E" w:rsidRPr="0049527A" w:rsidRDefault="0041511E" w:rsidP="0049527A">
      <w:pPr>
        <w:pStyle w:val="a5"/>
        <w:numPr>
          <w:ilvl w:val="0"/>
          <w:numId w:val="13"/>
        </w:numPr>
        <w:tabs>
          <w:tab w:val="left" w:pos="1134"/>
        </w:tabs>
        <w:ind w:left="0" w:firstLine="567"/>
        <w:rPr>
          <w:color w:val="000000" w:themeColor="text1"/>
          <w:sz w:val="24"/>
          <w:szCs w:val="24"/>
        </w:rPr>
      </w:pPr>
      <w:r w:rsidRPr="0049527A">
        <w:rPr>
          <w:color w:val="000000" w:themeColor="text1"/>
          <w:sz w:val="24"/>
          <w:szCs w:val="24"/>
        </w:rPr>
        <w:t xml:space="preserve">Настоящая Инструкция устанавливает порядок работы с письменными, а также устными обращениями граждан, юридических лиц, должностных и других лиц, иностранных граждан и лиц без гражданства, а также организации приема граждан, должностных и других лиц в </w:t>
      </w:r>
      <w:r w:rsidR="00622101" w:rsidRPr="0049527A">
        <w:rPr>
          <w:color w:val="000000" w:themeColor="text1"/>
          <w:sz w:val="24"/>
          <w:szCs w:val="24"/>
        </w:rPr>
        <w:t>администрации Алатырского муниципального округа Чувашской Республики (далее – Администрация)</w:t>
      </w:r>
      <w:r w:rsidRPr="0049527A">
        <w:rPr>
          <w:color w:val="000000" w:themeColor="text1"/>
          <w:sz w:val="24"/>
          <w:szCs w:val="24"/>
        </w:rPr>
        <w:t>.</w:t>
      </w:r>
    </w:p>
    <w:p w:rsidR="0041511E" w:rsidRPr="0049527A" w:rsidRDefault="0041511E" w:rsidP="0049527A">
      <w:pPr>
        <w:pStyle w:val="a5"/>
        <w:numPr>
          <w:ilvl w:val="0"/>
          <w:numId w:val="13"/>
        </w:numPr>
        <w:tabs>
          <w:tab w:val="left" w:pos="1134"/>
        </w:tabs>
        <w:ind w:left="0" w:firstLine="567"/>
        <w:rPr>
          <w:color w:val="000000" w:themeColor="text1"/>
          <w:sz w:val="24"/>
          <w:szCs w:val="24"/>
        </w:rPr>
      </w:pPr>
      <w:r w:rsidRPr="0049527A">
        <w:rPr>
          <w:color w:val="000000" w:themeColor="text1"/>
          <w:sz w:val="24"/>
          <w:szCs w:val="24"/>
        </w:rPr>
        <w:t xml:space="preserve">Организация работы по приему, учету, регистрации обращений граждан и передача их должностным лицам для рассмотрения в </w:t>
      </w:r>
      <w:r w:rsidR="00622101" w:rsidRPr="0049527A">
        <w:rPr>
          <w:color w:val="000000" w:themeColor="text1"/>
          <w:sz w:val="24"/>
          <w:szCs w:val="24"/>
        </w:rPr>
        <w:t>Администрации</w:t>
      </w:r>
      <w:r w:rsidRPr="0049527A">
        <w:rPr>
          <w:color w:val="000000" w:themeColor="text1"/>
          <w:sz w:val="24"/>
          <w:szCs w:val="24"/>
        </w:rPr>
        <w:t xml:space="preserve"> осуществляется специально уполномоченным структурным подразделением по ведению делопроизводства.</w:t>
      </w:r>
    </w:p>
    <w:p w:rsidR="00622101" w:rsidRPr="0041511E" w:rsidRDefault="00622101" w:rsidP="0041511E">
      <w:pPr>
        <w:ind w:firstLine="567"/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О</w:t>
      </w:r>
      <w:r w:rsidRPr="00622101">
        <w:rPr>
          <w:color w:val="000000" w:themeColor="text1"/>
          <w:sz w:val="24"/>
          <w:szCs w:val="24"/>
        </w:rPr>
        <w:t>тдел организационно-контрольной и кадровой работы администрации Алатырского муниципального округа</w:t>
      </w:r>
      <w:r>
        <w:rPr>
          <w:color w:val="000000" w:themeColor="text1"/>
          <w:sz w:val="24"/>
          <w:szCs w:val="24"/>
        </w:rPr>
        <w:t xml:space="preserve"> является уполномоченным подразделением по ведению делопроизводства (далее – уполномоченное подразделение).</w:t>
      </w:r>
    </w:p>
    <w:p w:rsidR="0041511E" w:rsidRPr="0049527A" w:rsidRDefault="0041511E" w:rsidP="0049527A">
      <w:pPr>
        <w:pStyle w:val="a5"/>
        <w:numPr>
          <w:ilvl w:val="0"/>
          <w:numId w:val="13"/>
        </w:numPr>
        <w:tabs>
          <w:tab w:val="left" w:pos="1134"/>
        </w:tabs>
        <w:ind w:left="0" w:firstLine="567"/>
        <w:rPr>
          <w:color w:val="000000" w:themeColor="text1"/>
          <w:sz w:val="24"/>
          <w:szCs w:val="24"/>
        </w:rPr>
      </w:pPr>
      <w:proofErr w:type="gramStart"/>
      <w:r w:rsidRPr="0049527A">
        <w:rPr>
          <w:color w:val="000000" w:themeColor="text1"/>
          <w:sz w:val="24"/>
          <w:szCs w:val="24"/>
        </w:rPr>
        <w:t>Регистрация обращений граждан осуществляется отдельно от других направлений документационного обеспечения и начинается ежегодно с номера 1.</w:t>
      </w:r>
      <w:proofErr w:type="gramEnd"/>
    </w:p>
    <w:p w:rsidR="0041511E" w:rsidRPr="0049527A" w:rsidRDefault="0041511E" w:rsidP="0049527A">
      <w:pPr>
        <w:pStyle w:val="a5"/>
        <w:numPr>
          <w:ilvl w:val="0"/>
          <w:numId w:val="13"/>
        </w:numPr>
        <w:tabs>
          <w:tab w:val="left" w:pos="1134"/>
        </w:tabs>
        <w:ind w:left="0" w:firstLine="567"/>
        <w:rPr>
          <w:color w:val="000000" w:themeColor="text1"/>
          <w:sz w:val="24"/>
          <w:szCs w:val="24"/>
        </w:rPr>
      </w:pPr>
      <w:r w:rsidRPr="0049527A">
        <w:rPr>
          <w:color w:val="000000" w:themeColor="text1"/>
          <w:sz w:val="24"/>
          <w:szCs w:val="24"/>
        </w:rPr>
        <w:t xml:space="preserve">Руководители структурных подразделений </w:t>
      </w:r>
      <w:r w:rsidR="00622101" w:rsidRPr="0049527A">
        <w:rPr>
          <w:color w:val="000000" w:themeColor="text1"/>
          <w:sz w:val="24"/>
          <w:szCs w:val="24"/>
        </w:rPr>
        <w:t>Администрации</w:t>
      </w:r>
      <w:r w:rsidRPr="0049527A">
        <w:rPr>
          <w:color w:val="000000" w:themeColor="text1"/>
          <w:sz w:val="24"/>
          <w:szCs w:val="24"/>
        </w:rPr>
        <w:t xml:space="preserve"> несут персональную ответственность за организацию работы с обращениями граждан, их своевременное, качественное и объективное разрешение.</w:t>
      </w:r>
    </w:p>
    <w:p w:rsidR="0041511E" w:rsidRPr="0049527A" w:rsidRDefault="0041511E" w:rsidP="0049527A">
      <w:pPr>
        <w:pStyle w:val="a5"/>
        <w:numPr>
          <w:ilvl w:val="0"/>
          <w:numId w:val="13"/>
        </w:numPr>
        <w:tabs>
          <w:tab w:val="left" w:pos="1134"/>
        </w:tabs>
        <w:ind w:left="0" w:firstLine="567"/>
        <w:rPr>
          <w:color w:val="000000" w:themeColor="text1"/>
          <w:sz w:val="24"/>
          <w:szCs w:val="24"/>
        </w:rPr>
      </w:pPr>
      <w:r w:rsidRPr="0049527A">
        <w:rPr>
          <w:color w:val="000000" w:themeColor="text1"/>
          <w:sz w:val="24"/>
          <w:szCs w:val="24"/>
        </w:rPr>
        <w:t xml:space="preserve">Рассмотрению и разрешению должностными лицами в пределах компетенции </w:t>
      </w:r>
      <w:r w:rsidR="00622101" w:rsidRPr="0049527A">
        <w:rPr>
          <w:color w:val="000000" w:themeColor="text1"/>
          <w:sz w:val="24"/>
          <w:szCs w:val="24"/>
        </w:rPr>
        <w:t>Администрации</w:t>
      </w:r>
      <w:r w:rsidRPr="0049527A">
        <w:rPr>
          <w:color w:val="000000" w:themeColor="text1"/>
          <w:sz w:val="24"/>
          <w:szCs w:val="24"/>
        </w:rPr>
        <w:t xml:space="preserve"> подлежат письменные и устные обращения граждан.</w:t>
      </w:r>
    </w:p>
    <w:p w:rsidR="0041511E" w:rsidRPr="0049527A" w:rsidRDefault="0041511E" w:rsidP="0049527A">
      <w:pPr>
        <w:pStyle w:val="a5"/>
        <w:numPr>
          <w:ilvl w:val="0"/>
          <w:numId w:val="13"/>
        </w:numPr>
        <w:tabs>
          <w:tab w:val="left" w:pos="1134"/>
        </w:tabs>
        <w:ind w:left="0" w:firstLine="567"/>
        <w:rPr>
          <w:color w:val="000000" w:themeColor="text1"/>
          <w:sz w:val="24"/>
          <w:szCs w:val="24"/>
        </w:rPr>
      </w:pPr>
      <w:r w:rsidRPr="0049527A">
        <w:rPr>
          <w:color w:val="000000" w:themeColor="text1"/>
          <w:sz w:val="24"/>
          <w:szCs w:val="24"/>
        </w:rPr>
        <w:t xml:space="preserve">Работа с обращениями граждан в </w:t>
      </w:r>
      <w:r w:rsidR="00622101" w:rsidRPr="0049527A">
        <w:rPr>
          <w:color w:val="000000" w:themeColor="text1"/>
          <w:sz w:val="24"/>
          <w:szCs w:val="24"/>
        </w:rPr>
        <w:t>Администрации</w:t>
      </w:r>
      <w:r w:rsidRPr="0049527A">
        <w:rPr>
          <w:color w:val="000000" w:themeColor="text1"/>
          <w:sz w:val="24"/>
          <w:szCs w:val="24"/>
        </w:rPr>
        <w:t xml:space="preserve"> основывается на принципах гласности и открытости. Информация о фактическом адресе, справочном телефоне, порядке и сроках рассмотрения обращений, времени личного приема граждан соответствующими должностными лицами размещается в местах, доступных для посетителей.</w:t>
      </w:r>
    </w:p>
    <w:p w:rsidR="0041511E" w:rsidRPr="0049527A" w:rsidRDefault="0041511E" w:rsidP="0049527A">
      <w:pPr>
        <w:pStyle w:val="a5"/>
        <w:numPr>
          <w:ilvl w:val="0"/>
          <w:numId w:val="13"/>
        </w:numPr>
        <w:tabs>
          <w:tab w:val="left" w:pos="1134"/>
        </w:tabs>
        <w:ind w:left="0" w:firstLine="567"/>
        <w:rPr>
          <w:color w:val="000000" w:themeColor="text1"/>
          <w:sz w:val="24"/>
          <w:szCs w:val="24"/>
        </w:rPr>
      </w:pPr>
      <w:r w:rsidRPr="0049527A">
        <w:rPr>
          <w:color w:val="000000" w:themeColor="text1"/>
          <w:sz w:val="24"/>
          <w:szCs w:val="24"/>
        </w:rPr>
        <w:t xml:space="preserve">Запрещается преследование гражданина в связи с его обращением с критикой деятельности </w:t>
      </w:r>
      <w:r w:rsidR="00622101" w:rsidRPr="0049527A">
        <w:rPr>
          <w:color w:val="000000" w:themeColor="text1"/>
          <w:sz w:val="24"/>
          <w:szCs w:val="24"/>
        </w:rPr>
        <w:t>Администрации</w:t>
      </w:r>
      <w:r w:rsidRPr="0049527A">
        <w:rPr>
          <w:color w:val="000000" w:themeColor="text1"/>
          <w:sz w:val="24"/>
          <w:szCs w:val="24"/>
        </w:rPr>
        <w:t xml:space="preserve"> или должностного лица либо в целях восстановления или защиты своих прав, свобод и законных интересов либо прав, свобод и законных интересов других лиц.</w:t>
      </w:r>
    </w:p>
    <w:p w:rsidR="0041511E" w:rsidRPr="0049527A" w:rsidRDefault="0041511E" w:rsidP="0049527A">
      <w:pPr>
        <w:pStyle w:val="a5"/>
        <w:numPr>
          <w:ilvl w:val="0"/>
          <w:numId w:val="13"/>
        </w:numPr>
        <w:tabs>
          <w:tab w:val="left" w:pos="1134"/>
        </w:tabs>
        <w:ind w:left="0" w:firstLine="567"/>
        <w:rPr>
          <w:color w:val="000000" w:themeColor="text1"/>
          <w:sz w:val="24"/>
          <w:szCs w:val="24"/>
        </w:rPr>
      </w:pPr>
      <w:r w:rsidRPr="0049527A">
        <w:rPr>
          <w:color w:val="000000" w:themeColor="text1"/>
          <w:sz w:val="24"/>
          <w:szCs w:val="24"/>
        </w:rPr>
        <w:t>При рассмотрении обращений граждан не допускается разглашение сведений, содержащихся в обращениях, а также сведений, касающихся частной жизни граждан, без его согласия. Не является разглашением сведений, содержащихся в обращении, направление письменного обращения в государственный орган, орган местного самоуправления или должностному лицу, в компетенцию которых входит решение поставленных в обращении вопросов.</w:t>
      </w:r>
    </w:p>
    <w:p w:rsidR="0041511E" w:rsidRPr="0049527A" w:rsidRDefault="0041511E" w:rsidP="0049527A">
      <w:pPr>
        <w:pStyle w:val="a5"/>
        <w:numPr>
          <w:ilvl w:val="0"/>
          <w:numId w:val="13"/>
        </w:numPr>
        <w:tabs>
          <w:tab w:val="left" w:pos="1134"/>
        </w:tabs>
        <w:ind w:left="0" w:firstLine="567"/>
        <w:rPr>
          <w:color w:val="000000" w:themeColor="text1"/>
          <w:sz w:val="24"/>
          <w:szCs w:val="24"/>
        </w:rPr>
      </w:pPr>
      <w:r w:rsidRPr="0049527A">
        <w:rPr>
          <w:color w:val="000000" w:themeColor="text1"/>
          <w:sz w:val="24"/>
          <w:szCs w:val="24"/>
        </w:rPr>
        <w:t>Лица, виновные в нарушении установленного порядка работы с обращениями граждан, несут ответственность, предусмотренную законодательством Российской Федерации.</w:t>
      </w:r>
    </w:p>
    <w:p w:rsidR="0041511E" w:rsidRPr="0041511E" w:rsidRDefault="0041511E" w:rsidP="0041511E">
      <w:pPr>
        <w:ind w:firstLine="567"/>
        <w:jc w:val="both"/>
        <w:rPr>
          <w:color w:val="000000" w:themeColor="text1"/>
          <w:sz w:val="24"/>
          <w:szCs w:val="24"/>
        </w:rPr>
      </w:pPr>
    </w:p>
    <w:p w:rsidR="0041511E" w:rsidRPr="00622101" w:rsidRDefault="00837A34" w:rsidP="00622101">
      <w:pPr>
        <w:jc w:val="center"/>
        <w:rPr>
          <w:b/>
          <w:color w:val="000000" w:themeColor="text1"/>
          <w:sz w:val="24"/>
          <w:szCs w:val="24"/>
        </w:rPr>
      </w:pPr>
      <w:r>
        <w:rPr>
          <w:b/>
          <w:color w:val="000000" w:themeColor="text1"/>
          <w:sz w:val="24"/>
          <w:szCs w:val="24"/>
          <w:lang w:val="en-US"/>
        </w:rPr>
        <w:t>II</w:t>
      </w:r>
      <w:r w:rsidR="0041511E" w:rsidRPr="00622101">
        <w:rPr>
          <w:b/>
          <w:color w:val="000000" w:themeColor="text1"/>
          <w:sz w:val="24"/>
          <w:szCs w:val="24"/>
        </w:rPr>
        <w:t>. Регистрация и учёт письменных обращений граждан</w:t>
      </w:r>
    </w:p>
    <w:p w:rsidR="0049527A" w:rsidRPr="0049527A" w:rsidRDefault="0041511E" w:rsidP="0041511E">
      <w:pPr>
        <w:pStyle w:val="a5"/>
        <w:numPr>
          <w:ilvl w:val="0"/>
          <w:numId w:val="13"/>
        </w:numPr>
        <w:tabs>
          <w:tab w:val="left" w:pos="1134"/>
        </w:tabs>
        <w:ind w:left="0" w:firstLine="567"/>
        <w:rPr>
          <w:color w:val="000000" w:themeColor="text1"/>
          <w:sz w:val="24"/>
          <w:szCs w:val="24"/>
        </w:rPr>
      </w:pPr>
      <w:r w:rsidRPr="0049527A">
        <w:rPr>
          <w:color w:val="000000" w:themeColor="text1"/>
          <w:sz w:val="24"/>
          <w:szCs w:val="24"/>
        </w:rPr>
        <w:t xml:space="preserve">Все поступившие обращения граждан, включая заявления работников </w:t>
      </w:r>
      <w:r w:rsidR="00837A34" w:rsidRPr="0049527A">
        <w:rPr>
          <w:color w:val="000000" w:themeColor="text1"/>
          <w:sz w:val="24"/>
          <w:szCs w:val="24"/>
        </w:rPr>
        <w:t>Администрации</w:t>
      </w:r>
      <w:r w:rsidRPr="0049527A">
        <w:rPr>
          <w:color w:val="000000" w:themeColor="text1"/>
          <w:sz w:val="24"/>
          <w:szCs w:val="24"/>
        </w:rPr>
        <w:t xml:space="preserve"> по личным вопросам, подлежат обязательной регистрации в </w:t>
      </w:r>
      <w:r w:rsidR="00837A34" w:rsidRPr="0049527A">
        <w:rPr>
          <w:color w:val="000000" w:themeColor="text1"/>
          <w:sz w:val="24"/>
          <w:szCs w:val="24"/>
        </w:rPr>
        <w:t>системе электронного документооборота (далее – СЭД)</w:t>
      </w:r>
      <w:r w:rsidRPr="0049527A">
        <w:rPr>
          <w:color w:val="000000" w:themeColor="text1"/>
          <w:sz w:val="24"/>
          <w:szCs w:val="24"/>
        </w:rPr>
        <w:t xml:space="preserve"> в течение </w:t>
      </w:r>
      <w:r w:rsidR="00837A34" w:rsidRPr="0049527A">
        <w:rPr>
          <w:color w:val="000000" w:themeColor="text1"/>
          <w:sz w:val="24"/>
          <w:szCs w:val="24"/>
        </w:rPr>
        <w:t>трех</w:t>
      </w:r>
      <w:r w:rsidRPr="0049527A">
        <w:rPr>
          <w:color w:val="000000" w:themeColor="text1"/>
          <w:sz w:val="24"/>
          <w:szCs w:val="24"/>
        </w:rPr>
        <w:t xml:space="preserve"> дней с момента их поступления. В случае поступления обращений в выходные или праздничные дни регистрация производится в первый </w:t>
      </w:r>
      <w:r w:rsidRPr="0049527A">
        <w:rPr>
          <w:color w:val="000000" w:themeColor="text1"/>
          <w:sz w:val="24"/>
          <w:szCs w:val="24"/>
        </w:rPr>
        <w:lastRenderedPageBreak/>
        <w:t>рабочий день после выходных или праздничных дней.</w:t>
      </w:r>
    </w:p>
    <w:p w:rsidR="0049527A" w:rsidRPr="0049527A" w:rsidRDefault="0041511E" w:rsidP="0041511E">
      <w:pPr>
        <w:pStyle w:val="a5"/>
        <w:numPr>
          <w:ilvl w:val="0"/>
          <w:numId w:val="13"/>
        </w:numPr>
        <w:tabs>
          <w:tab w:val="left" w:pos="1134"/>
        </w:tabs>
        <w:ind w:left="0" w:firstLine="567"/>
        <w:rPr>
          <w:color w:val="000000" w:themeColor="text1"/>
          <w:sz w:val="24"/>
          <w:szCs w:val="24"/>
        </w:rPr>
      </w:pPr>
      <w:r w:rsidRPr="0049527A">
        <w:rPr>
          <w:color w:val="000000" w:themeColor="text1"/>
          <w:sz w:val="24"/>
          <w:szCs w:val="24"/>
        </w:rPr>
        <w:t xml:space="preserve">Перед вскрытием конвертов, бандеролей, других почтовых отправлений (далее - конверты) работниками подразделения делопроизводства проверяется правильность их </w:t>
      </w:r>
      <w:proofErr w:type="spellStart"/>
      <w:r w:rsidRPr="0049527A">
        <w:rPr>
          <w:color w:val="000000" w:themeColor="text1"/>
          <w:sz w:val="24"/>
          <w:szCs w:val="24"/>
        </w:rPr>
        <w:t>адресования</w:t>
      </w:r>
      <w:proofErr w:type="spellEnd"/>
      <w:r w:rsidRPr="0049527A">
        <w:rPr>
          <w:color w:val="000000" w:themeColor="text1"/>
          <w:sz w:val="24"/>
          <w:szCs w:val="24"/>
        </w:rPr>
        <w:t xml:space="preserve">. Ошибочно присланные почтовые отправления возвращаются на почту </w:t>
      </w:r>
      <w:proofErr w:type="gramStart"/>
      <w:r w:rsidRPr="0049527A">
        <w:rPr>
          <w:color w:val="000000" w:themeColor="text1"/>
          <w:sz w:val="24"/>
          <w:szCs w:val="24"/>
        </w:rPr>
        <w:t>невскрытыми</w:t>
      </w:r>
      <w:proofErr w:type="gramEnd"/>
      <w:r w:rsidRPr="0049527A">
        <w:rPr>
          <w:color w:val="000000" w:themeColor="text1"/>
          <w:sz w:val="24"/>
          <w:szCs w:val="24"/>
        </w:rPr>
        <w:t>.</w:t>
      </w:r>
    </w:p>
    <w:p w:rsidR="0049527A" w:rsidRPr="0049527A" w:rsidRDefault="0041511E" w:rsidP="0041511E">
      <w:pPr>
        <w:pStyle w:val="a5"/>
        <w:numPr>
          <w:ilvl w:val="0"/>
          <w:numId w:val="13"/>
        </w:numPr>
        <w:tabs>
          <w:tab w:val="left" w:pos="1134"/>
        </w:tabs>
        <w:ind w:left="0" w:firstLine="567"/>
        <w:rPr>
          <w:color w:val="000000" w:themeColor="text1"/>
          <w:sz w:val="24"/>
          <w:szCs w:val="24"/>
        </w:rPr>
      </w:pPr>
      <w:r w:rsidRPr="0049527A">
        <w:rPr>
          <w:color w:val="000000" w:themeColor="text1"/>
          <w:sz w:val="24"/>
          <w:szCs w:val="24"/>
        </w:rPr>
        <w:t xml:space="preserve">Все конверты, направленные гражданами в адрес </w:t>
      </w:r>
      <w:r w:rsidR="00837A34" w:rsidRPr="0049527A">
        <w:rPr>
          <w:color w:val="000000" w:themeColor="text1"/>
          <w:sz w:val="24"/>
          <w:szCs w:val="24"/>
        </w:rPr>
        <w:t>Администрации</w:t>
      </w:r>
      <w:r w:rsidRPr="0049527A">
        <w:rPr>
          <w:color w:val="000000" w:themeColor="text1"/>
          <w:sz w:val="24"/>
          <w:szCs w:val="24"/>
        </w:rPr>
        <w:t xml:space="preserve">, в том числе адресованные конкретному должностному лицу с пометкой </w:t>
      </w:r>
      <w:r w:rsidR="00837A34" w:rsidRPr="0049527A">
        <w:rPr>
          <w:color w:val="000000" w:themeColor="text1"/>
          <w:sz w:val="24"/>
          <w:szCs w:val="24"/>
        </w:rPr>
        <w:t>«</w:t>
      </w:r>
      <w:r w:rsidRPr="0049527A">
        <w:rPr>
          <w:color w:val="000000" w:themeColor="text1"/>
          <w:sz w:val="24"/>
          <w:szCs w:val="24"/>
        </w:rPr>
        <w:t>лично</w:t>
      </w:r>
      <w:r w:rsidR="00837A34" w:rsidRPr="0049527A">
        <w:rPr>
          <w:color w:val="000000" w:themeColor="text1"/>
          <w:sz w:val="24"/>
          <w:szCs w:val="24"/>
        </w:rPr>
        <w:t>»</w:t>
      </w:r>
      <w:r w:rsidRPr="0049527A">
        <w:rPr>
          <w:color w:val="000000" w:themeColor="text1"/>
          <w:sz w:val="24"/>
          <w:szCs w:val="24"/>
        </w:rPr>
        <w:t>, подлежат вскрытию.</w:t>
      </w:r>
    </w:p>
    <w:p w:rsidR="0049527A" w:rsidRPr="0049527A" w:rsidRDefault="0041511E" w:rsidP="0041511E">
      <w:pPr>
        <w:pStyle w:val="a5"/>
        <w:numPr>
          <w:ilvl w:val="0"/>
          <w:numId w:val="13"/>
        </w:numPr>
        <w:tabs>
          <w:tab w:val="left" w:pos="1134"/>
        </w:tabs>
        <w:ind w:left="0" w:firstLine="567"/>
        <w:rPr>
          <w:color w:val="000000" w:themeColor="text1"/>
          <w:sz w:val="24"/>
          <w:szCs w:val="24"/>
        </w:rPr>
      </w:pPr>
      <w:r w:rsidRPr="0049527A">
        <w:rPr>
          <w:color w:val="000000" w:themeColor="text1"/>
          <w:sz w:val="24"/>
          <w:szCs w:val="24"/>
        </w:rPr>
        <w:t xml:space="preserve">После вскрытия конверта проверяется наличие в нем письменных вложений. В случае отсутствия в конверте вложения, либо обнаружения недостачи упоминаемых автором документов в учетные формы вносятся соответствующие отметки. Конверт </w:t>
      </w:r>
      <w:proofErr w:type="gramStart"/>
      <w:r w:rsidRPr="0049527A">
        <w:rPr>
          <w:color w:val="000000" w:themeColor="text1"/>
          <w:sz w:val="24"/>
          <w:szCs w:val="24"/>
        </w:rPr>
        <w:t>хранится вместе с обращением и уничтожается</w:t>
      </w:r>
      <w:proofErr w:type="gramEnd"/>
      <w:r w:rsidRPr="0049527A">
        <w:rPr>
          <w:color w:val="000000" w:themeColor="text1"/>
          <w:sz w:val="24"/>
          <w:szCs w:val="24"/>
        </w:rPr>
        <w:t xml:space="preserve"> после истечения срока хранения обращения.</w:t>
      </w:r>
    </w:p>
    <w:p w:rsidR="0049527A" w:rsidRPr="0049527A" w:rsidRDefault="0041511E" w:rsidP="0041511E">
      <w:pPr>
        <w:pStyle w:val="a5"/>
        <w:numPr>
          <w:ilvl w:val="0"/>
          <w:numId w:val="13"/>
        </w:numPr>
        <w:tabs>
          <w:tab w:val="left" w:pos="1134"/>
        </w:tabs>
        <w:ind w:left="0" w:firstLine="567"/>
        <w:rPr>
          <w:color w:val="000000" w:themeColor="text1"/>
          <w:sz w:val="24"/>
          <w:szCs w:val="24"/>
        </w:rPr>
      </w:pPr>
      <w:r w:rsidRPr="0049527A">
        <w:rPr>
          <w:color w:val="000000" w:themeColor="text1"/>
          <w:sz w:val="24"/>
          <w:szCs w:val="24"/>
        </w:rPr>
        <w:t xml:space="preserve">Учет обращений осуществляется в Журнале учета обращений граждан либо в </w:t>
      </w:r>
      <w:r w:rsidR="00837A34" w:rsidRPr="0049527A">
        <w:rPr>
          <w:color w:val="000000" w:themeColor="text1"/>
          <w:sz w:val="24"/>
          <w:szCs w:val="24"/>
        </w:rPr>
        <w:t>СЭД</w:t>
      </w:r>
      <w:r w:rsidRPr="0049527A">
        <w:rPr>
          <w:color w:val="000000" w:themeColor="text1"/>
          <w:sz w:val="24"/>
          <w:szCs w:val="24"/>
        </w:rPr>
        <w:t>.</w:t>
      </w:r>
    </w:p>
    <w:p w:rsidR="0049527A" w:rsidRPr="0049527A" w:rsidRDefault="0041511E" w:rsidP="0041511E">
      <w:pPr>
        <w:pStyle w:val="a5"/>
        <w:numPr>
          <w:ilvl w:val="0"/>
          <w:numId w:val="13"/>
        </w:numPr>
        <w:tabs>
          <w:tab w:val="left" w:pos="1134"/>
        </w:tabs>
        <w:ind w:left="0" w:firstLine="567"/>
        <w:rPr>
          <w:color w:val="000000" w:themeColor="text1"/>
          <w:sz w:val="24"/>
          <w:szCs w:val="24"/>
        </w:rPr>
      </w:pPr>
      <w:proofErr w:type="gramStart"/>
      <w:r w:rsidRPr="0049527A">
        <w:rPr>
          <w:color w:val="000000" w:themeColor="text1"/>
          <w:sz w:val="24"/>
          <w:szCs w:val="24"/>
        </w:rPr>
        <w:t>Основными сведениями об обращении, подлежащими обязательному учету, являются: дата регистрации; регистрационный номер; сведения о повторности обращения; фамилия и инициалы автора обращения, его адрес (или наименование юридического лица), исходящий номер и его дата (если имеется); краткое содержание обращения; фамилия и резолюция должностного лица, рассмотревшего обращение, название структурного подразделения и (или) фамилия лица, ответственного за рассмотрение обращения (исполнителя);</w:t>
      </w:r>
      <w:proofErr w:type="gramEnd"/>
      <w:r w:rsidRPr="0049527A">
        <w:rPr>
          <w:color w:val="000000" w:themeColor="text1"/>
          <w:sz w:val="24"/>
          <w:szCs w:val="24"/>
        </w:rPr>
        <w:t xml:space="preserve"> дата и результаты рассмотрения обращения; сведения о постановке на контроль; сведения о месте хранения материалов рассмотренного обращения.</w:t>
      </w:r>
    </w:p>
    <w:p w:rsidR="0049527A" w:rsidRPr="0049527A" w:rsidRDefault="0041511E" w:rsidP="0041511E">
      <w:pPr>
        <w:pStyle w:val="a5"/>
        <w:numPr>
          <w:ilvl w:val="0"/>
          <w:numId w:val="13"/>
        </w:numPr>
        <w:tabs>
          <w:tab w:val="left" w:pos="1134"/>
        </w:tabs>
        <w:ind w:left="0" w:firstLine="567"/>
        <w:rPr>
          <w:color w:val="000000" w:themeColor="text1"/>
          <w:sz w:val="24"/>
          <w:szCs w:val="24"/>
        </w:rPr>
      </w:pPr>
      <w:r w:rsidRPr="0049527A">
        <w:rPr>
          <w:color w:val="000000" w:themeColor="text1"/>
          <w:sz w:val="24"/>
          <w:szCs w:val="24"/>
        </w:rPr>
        <w:t xml:space="preserve">В учетных формах предусматривается графа </w:t>
      </w:r>
      <w:r w:rsidR="007973FF" w:rsidRPr="0049527A">
        <w:rPr>
          <w:color w:val="000000" w:themeColor="text1"/>
          <w:sz w:val="24"/>
          <w:szCs w:val="24"/>
        </w:rPr>
        <w:t>«</w:t>
      </w:r>
      <w:r w:rsidRPr="0049527A">
        <w:rPr>
          <w:color w:val="000000" w:themeColor="text1"/>
          <w:sz w:val="24"/>
          <w:szCs w:val="24"/>
        </w:rPr>
        <w:t>Примечание</w:t>
      </w:r>
      <w:r w:rsidR="007973FF" w:rsidRPr="0049527A">
        <w:rPr>
          <w:color w:val="000000" w:themeColor="text1"/>
          <w:sz w:val="24"/>
          <w:szCs w:val="24"/>
        </w:rPr>
        <w:t>»</w:t>
      </w:r>
      <w:r w:rsidRPr="0049527A">
        <w:rPr>
          <w:color w:val="000000" w:themeColor="text1"/>
          <w:sz w:val="24"/>
          <w:szCs w:val="24"/>
        </w:rPr>
        <w:t xml:space="preserve"> для внесения дополнительных сведений об обращении.</w:t>
      </w:r>
    </w:p>
    <w:p w:rsidR="0049527A" w:rsidRPr="0049527A" w:rsidRDefault="0041511E" w:rsidP="0041511E">
      <w:pPr>
        <w:pStyle w:val="a5"/>
        <w:numPr>
          <w:ilvl w:val="0"/>
          <w:numId w:val="13"/>
        </w:numPr>
        <w:tabs>
          <w:tab w:val="left" w:pos="1134"/>
        </w:tabs>
        <w:ind w:left="0" w:firstLine="567"/>
        <w:rPr>
          <w:color w:val="000000" w:themeColor="text1"/>
          <w:sz w:val="24"/>
          <w:szCs w:val="24"/>
        </w:rPr>
      </w:pPr>
      <w:r w:rsidRPr="0049527A">
        <w:rPr>
          <w:color w:val="000000" w:themeColor="text1"/>
          <w:sz w:val="24"/>
          <w:szCs w:val="24"/>
        </w:rPr>
        <w:t>Сведения о сути обращения и результатах его разрешения, внесенные в учетные формы, должны быть конкретными и носить информативный характер.</w:t>
      </w:r>
    </w:p>
    <w:p w:rsidR="0049527A" w:rsidRPr="0049527A" w:rsidRDefault="0041511E" w:rsidP="0041511E">
      <w:pPr>
        <w:pStyle w:val="a5"/>
        <w:numPr>
          <w:ilvl w:val="0"/>
          <w:numId w:val="13"/>
        </w:numPr>
        <w:tabs>
          <w:tab w:val="left" w:pos="1134"/>
        </w:tabs>
        <w:ind w:left="0" w:firstLine="567"/>
        <w:rPr>
          <w:color w:val="000000" w:themeColor="text1"/>
          <w:sz w:val="24"/>
          <w:szCs w:val="24"/>
        </w:rPr>
      </w:pPr>
      <w:r w:rsidRPr="0049527A">
        <w:rPr>
          <w:color w:val="000000" w:themeColor="text1"/>
          <w:sz w:val="24"/>
          <w:szCs w:val="24"/>
        </w:rPr>
        <w:t>При регистрации обращения на лицевой стороне первого листа на свободном от текста месте проставляется регистрационный штамп, в котором указывается дата поступления обращения и учетный номер. В случае если обращение поступило в качестве приложения к сопроводительному письму из организации или от должностного лица, регистрационный штамп проставляется на сопроводительном письме.</w:t>
      </w:r>
    </w:p>
    <w:p w:rsidR="0049527A" w:rsidRDefault="0041511E" w:rsidP="0041511E">
      <w:pPr>
        <w:pStyle w:val="a5"/>
        <w:numPr>
          <w:ilvl w:val="0"/>
          <w:numId w:val="13"/>
        </w:numPr>
        <w:tabs>
          <w:tab w:val="left" w:pos="1134"/>
        </w:tabs>
        <w:ind w:left="0" w:firstLine="567"/>
        <w:rPr>
          <w:color w:val="000000" w:themeColor="text1"/>
          <w:sz w:val="24"/>
          <w:szCs w:val="24"/>
        </w:rPr>
      </w:pPr>
      <w:r w:rsidRPr="0049527A">
        <w:rPr>
          <w:color w:val="000000" w:themeColor="text1"/>
          <w:sz w:val="24"/>
          <w:szCs w:val="24"/>
        </w:rPr>
        <w:t xml:space="preserve">Повторные обращения регистрируются так же, как и первичные. При этом в учетных формах и на свободном месте лицевой стороны первого листа обращения делается пометка </w:t>
      </w:r>
      <w:r w:rsidR="007973FF" w:rsidRPr="0049527A">
        <w:rPr>
          <w:color w:val="000000" w:themeColor="text1"/>
          <w:sz w:val="24"/>
          <w:szCs w:val="24"/>
        </w:rPr>
        <w:t>«</w:t>
      </w:r>
      <w:r w:rsidRPr="0049527A">
        <w:rPr>
          <w:color w:val="000000" w:themeColor="text1"/>
          <w:sz w:val="24"/>
          <w:szCs w:val="24"/>
        </w:rPr>
        <w:t>повторно</w:t>
      </w:r>
      <w:r w:rsidR="007973FF" w:rsidRPr="0049527A">
        <w:rPr>
          <w:color w:val="000000" w:themeColor="text1"/>
          <w:sz w:val="24"/>
          <w:szCs w:val="24"/>
        </w:rPr>
        <w:t>»</w:t>
      </w:r>
      <w:r w:rsidRPr="0049527A">
        <w:rPr>
          <w:color w:val="000000" w:themeColor="text1"/>
          <w:sz w:val="24"/>
          <w:szCs w:val="24"/>
        </w:rPr>
        <w:t xml:space="preserve"> с указанием регистрационного номера предыдущего обращения. Повторным считается обращение, поступившее от одного и того же лица по одному и тому же вопросу, если со времени подачи первого обращения истек установленный законодательством срок рассмотрения или автор не согласен с принятым по его обращению решением. Обращения одного и того же автора по разным вопросам повторными не являются.</w:t>
      </w:r>
    </w:p>
    <w:p w:rsidR="0049527A" w:rsidRDefault="0041511E" w:rsidP="0041511E">
      <w:pPr>
        <w:pStyle w:val="a5"/>
        <w:numPr>
          <w:ilvl w:val="0"/>
          <w:numId w:val="13"/>
        </w:numPr>
        <w:tabs>
          <w:tab w:val="left" w:pos="1134"/>
        </w:tabs>
        <w:ind w:left="0" w:firstLine="567"/>
        <w:rPr>
          <w:color w:val="000000" w:themeColor="text1"/>
          <w:sz w:val="24"/>
          <w:szCs w:val="24"/>
        </w:rPr>
      </w:pPr>
      <w:r w:rsidRPr="0049527A">
        <w:rPr>
          <w:color w:val="000000" w:themeColor="text1"/>
          <w:sz w:val="24"/>
          <w:szCs w:val="24"/>
        </w:rPr>
        <w:t xml:space="preserve">Коллективные обращения граждан регистрируются в общем порядке, в учетные формы вносятся первые две-три разборчиво указанные фамилии, первой указывается фамилия того автора, в адрес которого просят направить ответ. В учетных формах в графе </w:t>
      </w:r>
      <w:r w:rsidR="007973FF" w:rsidRPr="0049527A">
        <w:rPr>
          <w:color w:val="000000" w:themeColor="text1"/>
          <w:sz w:val="24"/>
          <w:szCs w:val="24"/>
        </w:rPr>
        <w:t>«</w:t>
      </w:r>
      <w:r w:rsidRPr="0049527A">
        <w:rPr>
          <w:color w:val="000000" w:themeColor="text1"/>
          <w:sz w:val="24"/>
          <w:szCs w:val="24"/>
        </w:rPr>
        <w:t>Примечание</w:t>
      </w:r>
      <w:r w:rsidR="007973FF" w:rsidRPr="0049527A">
        <w:rPr>
          <w:color w:val="000000" w:themeColor="text1"/>
          <w:sz w:val="24"/>
          <w:szCs w:val="24"/>
        </w:rPr>
        <w:t>»</w:t>
      </w:r>
      <w:r w:rsidRPr="0049527A">
        <w:rPr>
          <w:color w:val="000000" w:themeColor="text1"/>
          <w:sz w:val="24"/>
          <w:szCs w:val="24"/>
        </w:rPr>
        <w:t xml:space="preserve"> проставляется отметка </w:t>
      </w:r>
      <w:r w:rsidR="007973FF" w:rsidRPr="0049527A">
        <w:rPr>
          <w:color w:val="000000" w:themeColor="text1"/>
          <w:sz w:val="24"/>
          <w:szCs w:val="24"/>
        </w:rPr>
        <w:t>«</w:t>
      </w:r>
      <w:r w:rsidRPr="0049527A">
        <w:rPr>
          <w:color w:val="000000" w:themeColor="text1"/>
          <w:sz w:val="24"/>
          <w:szCs w:val="24"/>
        </w:rPr>
        <w:t>коллективное</w:t>
      </w:r>
      <w:r w:rsidR="007973FF" w:rsidRPr="0049527A">
        <w:rPr>
          <w:color w:val="000000" w:themeColor="text1"/>
          <w:sz w:val="24"/>
          <w:szCs w:val="24"/>
        </w:rPr>
        <w:t>»</w:t>
      </w:r>
      <w:r w:rsidRPr="0049527A">
        <w:rPr>
          <w:color w:val="000000" w:themeColor="text1"/>
          <w:sz w:val="24"/>
          <w:szCs w:val="24"/>
        </w:rPr>
        <w:t xml:space="preserve"> и указывается общее количество обратившихся граждан.</w:t>
      </w:r>
    </w:p>
    <w:p w:rsidR="0049527A" w:rsidRDefault="0041511E" w:rsidP="0049527A">
      <w:pPr>
        <w:pStyle w:val="a5"/>
        <w:numPr>
          <w:ilvl w:val="0"/>
          <w:numId w:val="13"/>
        </w:numPr>
        <w:tabs>
          <w:tab w:val="left" w:pos="1134"/>
        </w:tabs>
        <w:ind w:left="0" w:firstLine="567"/>
        <w:rPr>
          <w:color w:val="000000" w:themeColor="text1"/>
          <w:sz w:val="24"/>
          <w:szCs w:val="24"/>
        </w:rPr>
      </w:pPr>
      <w:r w:rsidRPr="0049527A">
        <w:rPr>
          <w:color w:val="000000" w:themeColor="text1"/>
          <w:sz w:val="24"/>
          <w:szCs w:val="24"/>
        </w:rPr>
        <w:t xml:space="preserve">В обращении гражданина в обязательном порядке должны быть указаны либо наименование организации, в которую направляется письменное обращение, либо фамилия, имя, отчество соответствующего должностного лица или его должность, а также фамилия, имя, отчество, почтовый адрес заявителя, изложена суть предложения, заявления или жалобы, проставлены личная подпись заявителя и дата. Письменные обращения, в которых не указаны фамилия автора и почтовый адрес (далее - анонимные обращения), по которым должен быть направлен ответ, регистрируются в общем порядке, в учетных формах в качестве автора указывается отметка </w:t>
      </w:r>
      <w:r w:rsidR="007973FF" w:rsidRPr="0049527A">
        <w:rPr>
          <w:color w:val="000000" w:themeColor="text1"/>
          <w:sz w:val="24"/>
          <w:szCs w:val="24"/>
        </w:rPr>
        <w:t>«анонимное»</w:t>
      </w:r>
      <w:r w:rsidRPr="0049527A">
        <w:rPr>
          <w:color w:val="000000" w:themeColor="text1"/>
          <w:sz w:val="24"/>
          <w:szCs w:val="24"/>
        </w:rPr>
        <w:t>. После рассмотрения анонимного обращения соответствующим должностным лицом оно направляется в дело. Анонимные обращения, содержащие сведения о подготавливаемом, совершаемом или совершенном противоправном деянии, а также о лице, его подготавливающем, совершающем или совершившем, подлежат направлению в правоохранительные органы или другой государственный орган в соответствии с их компетенцией, о чем в учетных формах делается соответствующая отметка.</w:t>
      </w:r>
    </w:p>
    <w:p w:rsidR="0049527A" w:rsidRDefault="00305651" w:rsidP="0041511E">
      <w:pPr>
        <w:pStyle w:val="a5"/>
        <w:numPr>
          <w:ilvl w:val="0"/>
          <w:numId w:val="13"/>
        </w:numPr>
        <w:tabs>
          <w:tab w:val="left" w:pos="1134"/>
        </w:tabs>
        <w:ind w:left="0" w:firstLine="567"/>
        <w:rPr>
          <w:color w:val="000000" w:themeColor="text1"/>
          <w:sz w:val="24"/>
          <w:szCs w:val="24"/>
        </w:rPr>
      </w:pPr>
      <w:proofErr w:type="gramStart"/>
      <w:r w:rsidRPr="0049527A">
        <w:rPr>
          <w:color w:val="000000" w:themeColor="text1"/>
          <w:sz w:val="24"/>
          <w:szCs w:val="24"/>
        </w:rPr>
        <w:t xml:space="preserve">В обращении гражданин в обязательном порядке указывает свои фамилию, имя, отчество (последнее - при наличии), а также указывает адрес электронной почты либо использует адрес (уникальный идентификатор) личного кабинета на Едином портале или в иной информационной системе государственного органа или органа местного самоуправления, </w:t>
      </w:r>
      <w:r w:rsidRPr="0049527A">
        <w:rPr>
          <w:color w:val="000000" w:themeColor="text1"/>
          <w:sz w:val="24"/>
          <w:szCs w:val="24"/>
        </w:rPr>
        <w:lastRenderedPageBreak/>
        <w:t>обеспечивающей идентификацию и (или) аутентификацию гражданина, по которым должны быть направлены ответ, уведомление о переадресации обращения.</w:t>
      </w:r>
      <w:proofErr w:type="gramEnd"/>
      <w:r w:rsidRPr="0049527A">
        <w:rPr>
          <w:color w:val="000000" w:themeColor="text1"/>
          <w:sz w:val="24"/>
          <w:szCs w:val="24"/>
        </w:rPr>
        <w:t xml:space="preserve"> Гражданин вправе приложить к такому обращению необходимые документы и материалы в электронной форме.</w:t>
      </w:r>
    </w:p>
    <w:p w:rsidR="0049527A" w:rsidRDefault="0041511E" w:rsidP="0041511E">
      <w:pPr>
        <w:pStyle w:val="a5"/>
        <w:numPr>
          <w:ilvl w:val="0"/>
          <w:numId w:val="13"/>
        </w:numPr>
        <w:tabs>
          <w:tab w:val="left" w:pos="1134"/>
        </w:tabs>
        <w:ind w:left="0" w:firstLine="567"/>
        <w:rPr>
          <w:color w:val="000000" w:themeColor="text1"/>
          <w:sz w:val="24"/>
          <w:szCs w:val="24"/>
        </w:rPr>
      </w:pPr>
      <w:r w:rsidRPr="0049527A">
        <w:rPr>
          <w:color w:val="000000" w:themeColor="text1"/>
          <w:sz w:val="24"/>
          <w:szCs w:val="24"/>
        </w:rPr>
        <w:t>Для приема обращений в форме электронных сообщений (</w:t>
      </w:r>
      <w:proofErr w:type="gramStart"/>
      <w:r w:rsidRPr="0049527A">
        <w:rPr>
          <w:color w:val="000000" w:themeColor="text1"/>
          <w:sz w:val="24"/>
          <w:szCs w:val="24"/>
        </w:rPr>
        <w:t>Интернет-обращений</w:t>
      </w:r>
      <w:proofErr w:type="gramEnd"/>
      <w:r w:rsidRPr="0049527A">
        <w:rPr>
          <w:color w:val="000000" w:themeColor="text1"/>
          <w:sz w:val="24"/>
          <w:szCs w:val="24"/>
        </w:rPr>
        <w:t xml:space="preserve">) применяется программное обеспечение, предусматривающее обязательное заполнение заявителем реквизитов, необходимых для работы с обращениями. Интернет-обращение </w:t>
      </w:r>
      <w:proofErr w:type="gramStart"/>
      <w:r w:rsidRPr="0049527A">
        <w:rPr>
          <w:color w:val="000000" w:themeColor="text1"/>
          <w:sz w:val="24"/>
          <w:szCs w:val="24"/>
        </w:rPr>
        <w:t>распечатывается на бумажном носителе и дальнейшая работа с ним ведется</w:t>
      </w:r>
      <w:proofErr w:type="gramEnd"/>
      <w:r w:rsidRPr="0049527A">
        <w:rPr>
          <w:color w:val="000000" w:themeColor="text1"/>
          <w:sz w:val="24"/>
          <w:szCs w:val="24"/>
        </w:rPr>
        <w:t xml:space="preserve"> как с письменным обращением в порядке, установленном настоящей Инструкцией.</w:t>
      </w:r>
    </w:p>
    <w:p w:rsidR="0041511E" w:rsidRPr="0049527A" w:rsidRDefault="0041511E" w:rsidP="0041511E">
      <w:pPr>
        <w:pStyle w:val="a5"/>
        <w:numPr>
          <w:ilvl w:val="0"/>
          <w:numId w:val="13"/>
        </w:numPr>
        <w:tabs>
          <w:tab w:val="left" w:pos="1134"/>
        </w:tabs>
        <w:ind w:left="0" w:firstLine="567"/>
        <w:rPr>
          <w:color w:val="000000" w:themeColor="text1"/>
          <w:sz w:val="24"/>
          <w:szCs w:val="24"/>
        </w:rPr>
      </w:pPr>
      <w:r w:rsidRPr="0049527A">
        <w:rPr>
          <w:color w:val="000000" w:themeColor="text1"/>
          <w:sz w:val="24"/>
          <w:szCs w:val="24"/>
        </w:rPr>
        <w:t xml:space="preserve">Граждане, записавшиеся на личный приём, регистрируются в </w:t>
      </w:r>
      <w:r w:rsidR="007973FF" w:rsidRPr="0049527A">
        <w:rPr>
          <w:color w:val="000000" w:themeColor="text1"/>
          <w:sz w:val="24"/>
          <w:szCs w:val="24"/>
        </w:rPr>
        <w:t>«</w:t>
      </w:r>
      <w:r w:rsidRPr="0049527A">
        <w:rPr>
          <w:color w:val="000000" w:themeColor="text1"/>
          <w:sz w:val="24"/>
          <w:szCs w:val="24"/>
        </w:rPr>
        <w:t xml:space="preserve">Журнале для регистрации граждан, </w:t>
      </w:r>
      <w:proofErr w:type="gramStart"/>
      <w:r w:rsidRPr="0049527A">
        <w:rPr>
          <w:color w:val="000000" w:themeColor="text1"/>
          <w:sz w:val="24"/>
          <w:szCs w:val="24"/>
        </w:rPr>
        <w:t>принятых</w:t>
      </w:r>
      <w:proofErr w:type="gramEnd"/>
      <w:r w:rsidRPr="0049527A">
        <w:rPr>
          <w:color w:val="000000" w:themeColor="text1"/>
          <w:sz w:val="24"/>
          <w:szCs w:val="24"/>
        </w:rPr>
        <w:t xml:space="preserve"> в ходе личного приёма</w:t>
      </w:r>
      <w:r w:rsidR="007973FF" w:rsidRPr="0049527A">
        <w:rPr>
          <w:color w:val="000000" w:themeColor="text1"/>
          <w:sz w:val="24"/>
          <w:szCs w:val="24"/>
        </w:rPr>
        <w:t>»</w:t>
      </w:r>
      <w:r w:rsidRPr="0049527A">
        <w:rPr>
          <w:color w:val="000000" w:themeColor="text1"/>
          <w:sz w:val="24"/>
          <w:szCs w:val="24"/>
        </w:rPr>
        <w:t>.</w:t>
      </w:r>
    </w:p>
    <w:p w:rsidR="0049527A" w:rsidRDefault="0049527A" w:rsidP="007973FF">
      <w:pPr>
        <w:jc w:val="center"/>
        <w:rPr>
          <w:b/>
          <w:color w:val="000000" w:themeColor="text1"/>
          <w:sz w:val="24"/>
          <w:szCs w:val="24"/>
        </w:rPr>
      </w:pPr>
    </w:p>
    <w:p w:rsidR="0041511E" w:rsidRPr="007973FF" w:rsidRDefault="007973FF" w:rsidP="007973FF">
      <w:pPr>
        <w:jc w:val="center"/>
        <w:rPr>
          <w:b/>
          <w:color w:val="000000" w:themeColor="text1"/>
          <w:sz w:val="24"/>
          <w:szCs w:val="24"/>
        </w:rPr>
      </w:pPr>
      <w:r>
        <w:rPr>
          <w:b/>
          <w:color w:val="000000" w:themeColor="text1"/>
          <w:sz w:val="24"/>
          <w:szCs w:val="24"/>
          <w:lang w:val="en-US"/>
        </w:rPr>
        <w:t>III</w:t>
      </w:r>
      <w:r w:rsidR="0041511E" w:rsidRPr="007973FF">
        <w:rPr>
          <w:b/>
          <w:color w:val="000000" w:themeColor="text1"/>
          <w:sz w:val="24"/>
          <w:szCs w:val="24"/>
        </w:rPr>
        <w:t>. Рассмотрение обращений граждан</w:t>
      </w:r>
    </w:p>
    <w:p w:rsidR="0049527A" w:rsidRDefault="0041511E" w:rsidP="00AE3F4E">
      <w:pPr>
        <w:pStyle w:val="a5"/>
        <w:numPr>
          <w:ilvl w:val="0"/>
          <w:numId w:val="13"/>
        </w:numPr>
        <w:tabs>
          <w:tab w:val="left" w:pos="1134"/>
        </w:tabs>
        <w:ind w:left="0" w:firstLine="567"/>
        <w:rPr>
          <w:color w:val="000000" w:themeColor="text1"/>
          <w:sz w:val="24"/>
          <w:szCs w:val="24"/>
        </w:rPr>
      </w:pPr>
      <w:r w:rsidRPr="0049527A">
        <w:rPr>
          <w:color w:val="000000" w:themeColor="text1"/>
          <w:sz w:val="24"/>
          <w:szCs w:val="24"/>
        </w:rPr>
        <w:t xml:space="preserve">Обращение, поступившее в </w:t>
      </w:r>
      <w:r w:rsidR="007973FF" w:rsidRPr="0049527A">
        <w:rPr>
          <w:color w:val="000000" w:themeColor="text1"/>
          <w:sz w:val="24"/>
          <w:szCs w:val="24"/>
        </w:rPr>
        <w:t>Администрацию</w:t>
      </w:r>
      <w:r w:rsidRPr="0049527A">
        <w:rPr>
          <w:color w:val="000000" w:themeColor="text1"/>
          <w:sz w:val="24"/>
          <w:szCs w:val="24"/>
        </w:rPr>
        <w:t xml:space="preserve"> в соответствии с его компетенцией, подлежит обязательному рассмотрению.</w:t>
      </w:r>
    </w:p>
    <w:p w:rsidR="0049527A" w:rsidRDefault="0041511E" w:rsidP="00AE3F4E">
      <w:pPr>
        <w:pStyle w:val="a5"/>
        <w:numPr>
          <w:ilvl w:val="0"/>
          <w:numId w:val="13"/>
        </w:numPr>
        <w:tabs>
          <w:tab w:val="left" w:pos="1134"/>
        </w:tabs>
        <w:ind w:left="0" w:firstLine="567"/>
        <w:rPr>
          <w:color w:val="000000" w:themeColor="text1"/>
          <w:sz w:val="24"/>
          <w:szCs w:val="24"/>
        </w:rPr>
      </w:pPr>
      <w:r w:rsidRPr="0049527A">
        <w:rPr>
          <w:color w:val="000000" w:themeColor="text1"/>
          <w:sz w:val="24"/>
          <w:szCs w:val="24"/>
        </w:rPr>
        <w:t xml:space="preserve">После регистрации обращения граждан в кратчайший срок (в течение трёх дней с момента поступления в </w:t>
      </w:r>
      <w:r w:rsidR="007973FF" w:rsidRPr="0049527A">
        <w:rPr>
          <w:color w:val="000000" w:themeColor="text1"/>
          <w:sz w:val="24"/>
          <w:szCs w:val="24"/>
        </w:rPr>
        <w:t>Администрацию</w:t>
      </w:r>
      <w:r w:rsidRPr="0049527A">
        <w:rPr>
          <w:color w:val="000000" w:themeColor="text1"/>
          <w:sz w:val="24"/>
          <w:szCs w:val="24"/>
        </w:rPr>
        <w:t xml:space="preserve">) должны быть рассмотрены соответствующим должностным лицом </w:t>
      </w:r>
      <w:r w:rsidR="007973FF" w:rsidRPr="0049527A">
        <w:rPr>
          <w:color w:val="000000" w:themeColor="text1"/>
          <w:sz w:val="24"/>
          <w:szCs w:val="24"/>
        </w:rPr>
        <w:t>Администрации</w:t>
      </w:r>
      <w:r w:rsidRPr="0049527A">
        <w:rPr>
          <w:color w:val="000000" w:themeColor="text1"/>
          <w:sz w:val="24"/>
          <w:szCs w:val="24"/>
        </w:rPr>
        <w:t>, которому предоставлены полномочия по рассмотрению обращений граждан, или лицом, замещающим его в установленном порядке.</w:t>
      </w:r>
    </w:p>
    <w:p w:rsidR="00AE3F4E" w:rsidRDefault="0041511E" w:rsidP="0041511E">
      <w:pPr>
        <w:pStyle w:val="a5"/>
        <w:numPr>
          <w:ilvl w:val="0"/>
          <w:numId w:val="13"/>
        </w:numPr>
        <w:tabs>
          <w:tab w:val="left" w:pos="1134"/>
        </w:tabs>
        <w:ind w:left="0" w:firstLine="567"/>
        <w:rPr>
          <w:color w:val="000000" w:themeColor="text1"/>
          <w:sz w:val="24"/>
          <w:szCs w:val="24"/>
        </w:rPr>
      </w:pPr>
      <w:r w:rsidRPr="00AE3F4E">
        <w:rPr>
          <w:color w:val="000000" w:themeColor="text1"/>
          <w:sz w:val="24"/>
          <w:szCs w:val="24"/>
        </w:rPr>
        <w:t xml:space="preserve">В </w:t>
      </w:r>
      <w:r w:rsidR="007973FF" w:rsidRPr="00AE3F4E">
        <w:rPr>
          <w:color w:val="000000" w:themeColor="text1"/>
          <w:sz w:val="24"/>
          <w:szCs w:val="24"/>
        </w:rPr>
        <w:t>Администрации</w:t>
      </w:r>
      <w:r w:rsidRPr="00AE3F4E">
        <w:rPr>
          <w:color w:val="000000" w:themeColor="text1"/>
          <w:sz w:val="24"/>
          <w:szCs w:val="24"/>
        </w:rPr>
        <w:t xml:space="preserve"> обращения граждан рассматриваются исполнителями, а руководством принимаются решения по рассмотрению поступивших обращений.</w:t>
      </w:r>
    </w:p>
    <w:p w:rsidR="00AE3F4E" w:rsidRDefault="0041511E" w:rsidP="0041511E">
      <w:pPr>
        <w:pStyle w:val="a5"/>
        <w:numPr>
          <w:ilvl w:val="0"/>
          <w:numId w:val="13"/>
        </w:numPr>
        <w:tabs>
          <w:tab w:val="left" w:pos="1134"/>
        </w:tabs>
        <w:ind w:left="0" w:firstLine="567"/>
        <w:rPr>
          <w:color w:val="000000" w:themeColor="text1"/>
          <w:sz w:val="24"/>
          <w:szCs w:val="24"/>
        </w:rPr>
      </w:pPr>
      <w:proofErr w:type="gramStart"/>
      <w:r w:rsidRPr="00AE3F4E">
        <w:rPr>
          <w:color w:val="000000" w:themeColor="text1"/>
          <w:sz w:val="24"/>
          <w:szCs w:val="24"/>
        </w:rPr>
        <w:t xml:space="preserve">Руководитель структурного подразделения, заведующий </w:t>
      </w:r>
      <w:r w:rsidR="007973FF" w:rsidRPr="00AE3F4E">
        <w:rPr>
          <w:color w:val="000000" w:themeColor="text1"/>
          <w:sz w:val="24"/>
          <w:szCs w:val="24"/>
        </w:rPr>
        <w:t>сектором</w:t>
      </w:r>
      <w:r w:rsidRPr="00AE3F4E">
        <w:rPr>
          <w:color w:val="000000" w:themeColor="text1"/>
          <w:sz w:val="24"/>
          <w:szCs w:val="24"/>
        </w:rPr>
        <w:t xml:space="preserve"> на основании соответствующих полномочий направляет обращения граждан для рассмотрения в структурные подразделения или должностным лицам, в чьем ведении находятся вопросы, затрагиваемые в обращениях граждан.</w:t>
      </w:r>
      <w:proofErr w:type="gramEnd"/>
    </w:p>
    <w:p w:rsidR="00AE3F4E" w:rsidRDefault="0041511E" w:rsidP="0041511E">
      <w:pPr>
        <w:pStyle w:val="a5"/>
        <w:numPr>
          <w:ilvl w:val="0"/>
          <w:numId w:val="13"/>
        </w:numPr>
        <w:tabs>
          <w:tab w:val="left" w:pos="1134"/>
        </w:tabs>
        <w:ind w:left="0" w:firstLine="567"/>
        <w:rPr>
          <w:color w:val="000000" w:themeColor="text1"/>
          <w:sz w:val="24"/>
          <w:szCs w:val="24"/>
        </w:rPr>
      </w:pPr>
      <w:r w:rsidRPr="00AE3F4E">
        <w:rPr>
          <w:color w:val="000000" w:themeColor="text1"/>
          <w:sz w:val="24"/>
          <w:szCs w:val="24"/>
        </w:rPr>
        <w:t xml:space="preserve">В соответствии с резолюцией должностного лица обращения граждан </w:t>
      </w:r>
      <w:r w:rsidR="007973FF" w:rsidRPr="00AE3F4E">
        <w:rPr>
          <w:color w:val="000000" w:themeColor="text1"/>
          <w:sz w:val="24"/>
          <w:szCs w:val="24"/>
        </w:rPr>
        <w:t>уполномоченным подразделением</w:t>
      </w:r>
      <w:r w:rsidRPr="00AE3F4E">
        <w:rPr>
          <w:color w:val="000000" w:themeColor="text1"/>
          <w:sz w:val="24"/>
          <w:szCs w:val="24"/>
        </w:rPr>
        <w:t xml:space="preserve"> передаются исполнителям.</w:t>
      </w:r>
    </w:p>
    <w:p w:rsidR="00AE3F4E" w:rsidRDefault="0041511E" w:rsidP="0041511E">
      <w:pPr>
        <w:pStyle w:val="a5"/>
        <w:numPr>
          <w:ilvl w:val="0"/>
          <w:numId w:val="13"/>
        </w:numPr>
        <w:tabs>
          <w:tab w:val="left" w:pos="1134"/>
        </w:tabs>
        <w:ind w:left="0" w:firstLine="567"/>
        <w:rPr>
          <w:color w:val="000000" w:themeColor="text1"/>
          <w:sz w:val="24"/>
          <w:szCs w:val="24"/>
        </w:rPr>
      </w:pPr>
      <w:r w:rsidRPr="00AE3F4E">
        <w:rPr>
          <w:color w:val="000000" w:themeColor="text1"/>
          <w:sz w:val="24"/>
          <w:szCs w:val="24"/>
        </w:rPr>
        <w:t>В состав резолюции входят следующие элементы: фамилия исполнителя (исполнителей), содержание поручения, срок исполнения (при необходимости), подпись, дата. Резолюция оформляется на свободном от текста обращения месте либо на отдельном листе форматом не менее 1/4 стандартного листа с указанием регистрационного номера и даты документа, к которому резолюция относится.</w:t>
      </w:r>
    </w:p>
    <w:p w:rsidR="00AE3F4E" w:rsidRDefault="0041511E" w:rsidP="0041511E">
      <w:pPr>
        <w:pStyle w:val="a5"/>
        <w:numPr>
          <w:ilvl w:val="0"/>
          <w:numId w:val="13"/>
        </w:numPr>
        <w:tabs>
          <w:tab w:val="left" w:pos="1134"/>
        </w:tabs>
        <w:ind w:left="0" w:firstLine="567"/>
        <w:rPr>
          <w:color w:val="000000" w:themeColor="text1"/>
          <w:sz w:val="24"/>
          <w:szCs w:val="24"/>
        </w:rPr>
      </w:pPr>
      <w:r w:rsidRPr="00AE3F4E">
        <w:rPr>
          <w:color w:val="000000" w:themeColor="text1"/>
          <w:sz w:val="24"/>
          <w:szCs w:val="24"/>
        </w:rPr>
        <w:t>Запрещается писать на тексте обращения. Допускается с помощью маркера выделять отдельные участки текста, имеющие принципиальное значение и требующие особого внимания в ходе непосредственного разрешения обращения исполнителем.</w:t>
      </w:r>
    </w:p>
    <w:p w:rsidR="0041511E" w:rsidRPr="00AE3F4E" w:rsidRDefault="0041511E" w:rsidP="0041511E">
      <w:pPr>
        <w:pStyle w:val="a5"/>
        <w:numPr>
          <w:ilvl w:val="0"/>
          <w:numId w:val="13"/>
        </w:numPr>
        <w:tabs>
          <w:tab w:val="left" w:pos="1134"/>
        </w:tabs>
        <w:ind w:left="0" w:firstLine="567"/>
        <w:rPr>
          <w:color w:val="000000" w:themeColor="text1"/>
          <w:sz w:val="24"/>
          <w:szCs w:val="24"/>
        </w:rPr>
      </w:pPr>
      <w:r w:rsidRPr="00AE3F4E">
        <w:rPr>
          <w:color w:val="000000" w:themeColor="text1"/>
          <w:sz w:val="24"/>
          <w:szCs w:val="24"/>
        </w:rPr>
        <w:t>При рассмотрении обращения принимаются следующие решения:</w:t>
      </w:r>
    </w:p>
    <w:p w:rsidR="0041511E" w:rsidRPr="00AE3F4E" w:rsidRDefault="0041511E" w:rsidP="00AE3F4E">
      <w:pPr>
        <w:pStyle w:val="a5"/>
        <w:numPr>
          <w:ilvl w:val="0"/>
          <w:numId w:val="14"/>
        </w:numPr>
        <w:tabs>
          <w:tab w:val="left" w:pos="1134"/>
        </w:tabs>
        <w:ind w:left="0" w:firstLine="567"/>
        <w:rPr>
          <w:color w:val="000000" w:themeColor="text1"/>
          <w:sz w:val="24"/>
          <w:szCs w:val="24"/>
        </w:rPr>
      </w:pPr>
      <w:r w:rsidRPr="00AE3F4E">
        <w:rPr>
          <w:color w:val="000000" w:themeColor="text1"/>
          <w:sz w:val="24"/>
          <w:szCs w:val="24"/>
        </w:rPr>
        <w:t>о принятии обращения к рассмотрению;</w:t>
      </w:r>
    </w:p>
    <w:p w:rsidR="0041511E" w:rsidRPr="00AE3F4E" w:rsidRDefault="0041511E" w:rsidP="00AE3F4E">
      <w:pPr>
        <w:pStyle w:val="a5"/>
        <w:numPr>
          <w:ilvl w:val="0"/>
          <w:numId w:val="14"/>
        </w:numPr>
        <w:tabs>
          <w:tab w:val="left" w:pos="1134"/>
        </w:tabs>
        <w:ind w:left="0" w:firstLine="567"/>
        <w:rPr>
          <w:color w:val="000000" w:themeColor="text1"/>
          <w:sz w:val="24"/>
          <w:szCs w:val="24"/>
        </w:rPr>
      </w:pPr>
      <w:r w:rsidRPr="00AE3F4E">
        <w:rPr>
          <w:color w:val="000000" w:themeColor="text1"/>
          <w:sz w:val="24"/>
          <w:szCs w:val="24"/>
        </w:rPr>
        <w:t xml:space="preserve">о передаче обращения для рассмотрения (ч. 3 ст. 8 </w:t>
      </w:r>
      <w:r w:rsidR="007973FF" w:rsidRPr="00AE3F4E">
        <w:rPr>
          <w:color w:val="000000" w:themeColor="text1"/>
          <w:sz w:val="24"/>
          <w:szCs w:val="24"/>
        </w:rPr>
        <w:t>Федерального з</w:t>
      </w:r>
      <w:r w:rsidRPr="00AE3F4E">
        <w:rPr>
          <w:color w:val="000000" w:themeColor="text1"/>
          <w:sz w:val="24"/>
          <w:szCs w:val="24"/>
        </w:rPr>
        <w:t>акона</w:t>
      </w:r>
      <w:r w:rsidR="007973FF" w:rsidRPr="00AE3F4E">
        <w:rPr>
          <w:color w:val="000000" w:themeColor="text1"/>
          <w:sz w:val="24"/>
          <w:szCs w:val="24"/>
        </w:rPr>
        <w:t xml:space="preserve"> № 59-ФЗ</w:t>
      </w:r>
      <w:r w:rsidRPr="00AE3F4E">
        <w:rPr>
          <w:color w:val="000000" w:themeColor="text1"/>
          <w:sz w:val="24"/>
          <w:szCs w:val="24"/>
        </w:rPr>
        <w:t>) в течение семи дней со дня регистрации в соответствующи</w:t>
      </w:r>
      <w:proofErr w:type="gramStart"/>
      <w:r w:rsidRPr="00AE3F4E">
        <w:rPr>
          <w:color w:val="000000" w:themeColor="text1"/>
          <w:sz w:val="24"/>
          <w:szCs w:val="24"/>
        </w:rPr>
        <w:t>й(</w:t>
      </w:r>
      <w:proofErr w:type="spellStart"/>
      <w:proofErr w:type="gramEnd"/>
      <w:r w:rsidRPr="00AE3F4E">
        <w:rPr>
          <w:color w:val="000000" w:themeColor="text1"/>
          <w:sz w:val="24"/>
          <w:szCs w:val="24"/>
        </w:rPr>
        <w:t>ие</w:t>
      </w:r>
      <w:proofErr w:type="spellEnd"/>
      <w:r w:rsidRPr="00AE3F4E">
        <w:rPr>
          <w:color w:val="000000" w:themeColor="text1"/>
          <w:sz w:val="24"/>
          <w:szCs w:val="24"/>
        </w:rPr>
        <w:t>) орган(</w:t>
      </w:r>
      <w:proofErr w:type="spellStart"/>
      <w:r w:rsidRPr="00AE3F4E">
        <w:rPr>
          <w:color w:val="000000" w:themeColor="text1"/>
          <w:sz w:val="24"/>
          <w:szCs w:val="24"/>
        </w:rPr>
        <w:t>ны</w:t>
      </w:r>
      <w:proofErr w:type="spellEnd"/>
      <w:r w:rsidRPr="00AE3F4E">
        <w:rPr>
          <w:color w:val="000000" w:themeColor="text1"/>
          <w:sz w:val="24"/>
          <w:szCs w:val="24"/>
        </w:rPr>
        <w:t>), в компетенцию которого(</w:t>
      </w:r>
      <w:proofErr w:type="spellStart"/>
      <w:r w:rsidRPr="00AE3F4E">
        <w:rPr>
          <w:color w:val="000000" w:themeColor="text1"/>
          <w:sz w:val="24"/>
          <w:szCs w:val="24"/>
        </w:rPr>
        <w:t>рых</w:t>
      </w:r>
      <w:proofErr w:type="spellEnd"/>
      <w:r w:rsidRPr="00AE3F4E">
        <w:rPr>
          <w:color w:val="000000" w:themeColor="text1"/>
          <w:sz w:val="24"/>
          <w:szCs w:val="24"/>
        </w:rPr>
        <w:t>) входит решение поставленных в обращении вопросов, с уведомлением гражданина, направившего обращение, о переадресации обращения;</w:t>
      </w:r>
    </w:p>
    <w:p w:rsidR="0041511E" w:rsidRPr="00AE3F4E" w:rsidRDefault="0041511E" w:rsidP="00AE3F4E">
      <w:pPr>
        <w:pStyle w:val="a5"/>
        <w:numPr>
          <w:ilvl w:val="0"/>
          <w:numId w:val="14"/>
        </w:numPr>
        <w:tabs>
          <w:tab w:val="left" w:pos="1134"/>
        </w:tabs>
        <w:ind w:left="0" w:firstLine="567"/>
        <w:rPr>
          <w:color w:val="000000" w:themeColor="text1"/>
          <w:sz w:val="24"/>
          <w:szCs w:val="24"/>
        </w:rPr>
      </w:pPr>
      <w:r w:rsidRPr="00AE3F4E">
        <w:rPr>
          <w:color w:val="000000" w:themeColor="text1"/>
          <w:sz w:val="24"/>
          <w:szCs w:val="24"/>
        </w:rPr>
        <w:t xml:space="preserve">о возврате обращения инициатору (гражданину, направившему обращение) (ч. 7 ст. 8 и ч. 2 ст. 11 </w:t>
      </w:r>
      <w:r w:rsidR="007973FF" w:rsidRPr="00AE3F4E">
        <w:rPr>
          <w:color w:val="000000" w:themeColor="text1"/>
          <w:sz w:val="24"/>
          <w:szCs w:val="24"/>
        </w:rPr>
        <w:t>Федерального з</w:t>
      </w:r>
      <w:r w:rsidRPr="00AE3F4E">
        <w:rPr>
          <w:color w:val="000000" w:themeColor="text1"/>
          <w:sz w:val="24"/>
          <w:szCs w:val="24"/>
        </w:rPr>
        <w:t>акона</w:t>
      </w:r>
      <w:r w:rsidR="007973FF" w:rsidRPr="00AE3F4E">
        <w:rPr>
          <w:color w:val="000000" w:themeColor="text1"/>
          <w:sz w:val="24"/>
          <w:szCs w:val="24"/>
        </w:rPr>
        <w:t xml:space="preserve"> № 59-ФЗ)</w:t>
      </w:r>
      <w:r w:rsidRPr="00AE3F4E">
        <w:rPr>
          <w:color w:val="000000" w:themeColor="text1"/>
          <w:sz w:val="24"/>
          <w:szCs w:val="24"/>
        </w:rPr>
        <w:t>;</w:t>
      </w:r>
    </w:p>
    <w:p w:rsidR="0041511E" w:rsidRPr="00AE3F4E" w:rsidRDefault="0041511E" w:rsidP="00AE3F4E">
      <w:pPr>
        <w:pStyle w:val="a5"/>
        <w:numPr>
          <w:ilvl w:val="0"/>
          <w:numId w:val="14"/>
        </w:numPr>
        <w:tabs>
          <w:tab w:val="left" w:pos="1134"/>
        </w:tabs>
        <w:ind w:left="0" w:firstLine="567"/>
        <w:rPr>
          <w:color w:val="000000" w:themeColor="text1"/>
          <w:sz w:val="24"/>
          <w:szCs w:val="24"/>
        </w:rPr>
      </w:pPr>
      <w:r w:rsidRPr="00AE3F4E">
        <w:rPr>
          <w:color w:val="000000" w:themeColor="text1"/>
          <w:sz w:val="24"/>
          <w:szCs w:val="24"/>
        </w:rPr>
        <w:t>о безосновательности очередного обращения и прекращении переписки с гражданином по поднимаемому вопросу.</w:t>
      </w:r>
    </w:p>
    <w:p w:rsidR="00AE3F4E" w:rsidRDefault="0041511E" w:rsidP="0041511E">
      <w:pPr>
        <w:pStyle w:val="a5"/>
        <w:numPr>
          <w:ilvl w:val="0"/>
          <w:numId w:val="13"/>
        </w:numPr>
        <w:tabs>
          <w:tab w:val="left" w:pos="1134"/>
        </w:tabs>
        <w:ind w:left="0" w:firstLine="567"/>
        <w:rPr>
          <w:color w:val="000000" w:themeColor="text1"/>
          <w:sz w:val="24"/>
          <w:szCs w:val="24"/>
        </w:rPr>
      </w:pPr>
      <w:r w:rsidRPr="00AE3F4E">
        <w:rPr>
          <w:color w:val="000000" w:themeColor="text1"/>
          <w:sz w:val="24"/>
          <w:szCs w:val="24"/>
        </w:rPr>
        <w:t xml:space="preserve">Обращения граждан, содержащие вопросы, не входящие в компетенцию </w:t>
      </w:r>
      <w:r w:rsidR="007973FF" w:rsidRPr="00AE3F4E">
        <w:rPr>
          <w:color w:val="000000" w:themeColor="text1"/>
          <w:sz w:val="24"/>
          <w:szCs w:val="24"/>
        </w:rPr>
        <w:t>Администрации</w:t>
      </w:r>
      <w:r w:rsidRPr="00AE3F4E">
        <w:rPr>
          <w:color w:val="000000" w:themeColor="text1"/>
          <w:sz w:val="24"/>
          <w:szCs w:val="24"/>
        </w:rPr>
        <w:t>, направляются в течение семи дней со дня регистрации в соответствующий орган по принадлежности, о чем в обязательном порядке уведомляется заявитель.</w:t>
      </w:r>
    </w:p>
    <w:p w:rsidR="00AE3F4E" w:rsidRDefault="0041511E" w:rsidP="0041511E">
      <w:pPr>
        <w:pStyle w:val="a5"/>
        <w:numPr>
          <w:ilvl w:val="0"/>
          <w:numId w:val="13"/>
        </w:numPr>
        <w:tabs>
          <w:tab w:val="left" w:pos="1134"/>
        </w:tabs>
        <w:ind w:left="0" w:firstLine="567"/>
        <w:rPr>
          <w:color w:val="000000" w:themeColor="text1"/>
          <w:sz w:val="24"/>
          <w:szCs w:val="24"/>
        </w:rPr>
      </w:pPr>
      <w:r w:rsidRPr="00AE3F4E">
        <w:rPr>
          <w:color w:val="000000" w:themeColor="text1"/>
          <w:sz w:val="24"/>
          <w:szCs w:val="24"/>
        </w:rPr>
        <w:t>Если решение поставленных в обращении вопросов относится к компетенции нескольких государственных органов, органов местного самоуправления или должностных лиц, копии обращений в течение семи дней направляются в соответствующие государственные органы, органы местного самоуправления или должностным лицам, о чем уведомляется гражданин, направивший обращение.</w:t>
      </w:r>
    </w:p>
    <w:p w:rsidR="00AE3F4E" w:rsidRDefault="0041511E" w:rsidP="0041511E">
      <w:pPr>
        <w:pStyle w:val="a5"/>
        <w:numPr>
          <w:ilvl w:val="0"/>
          <w:numId w:val="13"/>
        </w:numPr>
        <w:tabs>
          <w:tab w:val="left" w:pos="1134"/>
        </w:tabs>
        <w:ind w:left="0" w:firstLine="567"/>
        <w:rPr>
          <w:color w:val="000000" w:themeColor="text1"/>
          <w:sz w:val="24"/>
          <w:szCs w:val="24"/>
        </w:rPr>
      </w:pPr>
      <w:r w:rsidRPr="00AE3F4E">
        <w:rPr>
          <w:color w:val="000000" w:themeColor="text1"/>
          <w:sz w:val="24"/>
          <w:szCs w:val="24"/>
        </w:rPr>
        <w:t>Запрещается направлять жалобу на рассмотрение в организацию или должностному лицу, решение или действия (бездействие) которых обжалуются.</w:t>
      </w:r>
    </w:p>
    <w:p w:rsidR="00AE3F4E" w:rsidRDefault="0041511E" w:rsidP="0041511E">
      <w:pPr>
        <w:pStyle w:val="a5"/>
        <w:numPr>
          <w:ilvl w:val="0"/>
          <w:numId w:val="13"/>
        </w:numPr>
        <w:tabs>
          <w:tab w:val="left" w:pos="1134"/>
        </w:tabs>
        <w:ind w:left="0" w:firstLine="567"/>
        <w:rPr>
          <w:color w:val="000000" w:themeColor="text1"/>
          <w:sz w:val="24"/>
          <w:szCs w:val="24"/>
        </w:rPr>
      </w:pPr>
      <w:proofErr w:type="gramStart"/>
      <w:r w:rsidRPr="00AE3F4E">
        <w:rPr>
          <w:color w:val="000000" w:themeColor="text1"/>
          <w:sz w:val="24"/>
          <w:szCs w:val="24"/>
        </w:rPr>
        <w:t xml:space="preserve">Если в соответствии с запретом, предусмотренным пунктом </w:t>
      </w:r>
      <w:r w:rsidR="007973FF" w:rsidRPr="00AE3F4E">
        <w:rPr>
          <w:color w:val="000000" w:themeColor="text1"/>
          <w:sz w:val="24"/>
          <w:szCs w:val="24"/>
        </w:rPr>
        <w:t>26</w:t>
      </w:r>
      <w:r w:rsidRPr="00AE3F4E">
        <w:rPr>
          <w:color w:val="000000" w:themeColor="text1"/>
          <w:sz w:val="24"/>
          <w:szCs w:val="24"/>
        </w:rPr>
        <w:t xml:space="preserve"> настоящей Инструкции, невозможно направление жалобы на рассмотрение в соответствующее структурное </w:t>
      </w:r>
      <w:r w:rsidRPr="00AE3F4E">
        <w:rPr>
          <w:color w:val="000000" w:themeColor="text1"/>
          <w:sz w:val="24"/>
          <w:szCs w:val="24"/>
        </w:rPr>
        <w:lastRenderedPageBreak/>
        <w:t xml:space="preserve">подразделение, в компетенцию которого входит решение поставленных в обращении вопросов, жалоба возвращается должностными лицами, указанными в пунктах </w:t>
      </w:r>
      <w:r w:rsidR="00F452BE" w:rsidRPr="00AE3F4E">
        <w:rPr>
          <w:color w:val="000000" w:themeColor="text1"/>
          <w:sz w:val="24"/>
          <w:szCs w:val="24"/>
        </w:rPr>
        <w:t>18</w:t>
      </w:r>
      <w:r w:rsidRPr="00AE3F4E">
        <w:rPr>
          <w:color w:val="000000" w:themeColor="text1"/>
          <w:sz w:val="24"/>
          <w:szCs w:val="24"/>
        </w:rPr>
        <w:t xml:space="preserve"> и </w:t>
      </w:r>
      <w:r w:rsidR="00F452BE" w:rsidRPr="00AE3F4E">
        <w:rPr>
          <w:color w:val="000000" w:themeColor="text1"/>
          <w:sz w:val="24"/>
          <w:szCs w:val="24"/>
        </w:rPr>
        <w:t>19</w:t>
      </w:r>
      <w:r w:rsidRPr="00AE3F4E">
        <w:rPr>
          <w:color w:val="000000" w:themeColor="text1"/>
          <w:sz w:val="24"/>
          <w:szCs w:val="24"/>
        </w:rPr>
        <w:t xml:space="preserve"> настоящей Инструкции, гражданину с разъяснением его права обжаловать соответствующее решение или действие (бездействие) в суд.</w:t>
      </w:r>
      <w:proofErr w:type="gramEnd"/>
    </w:p>
    <w:p w:rsidR="00AE3F4E" w:rsidRDefault="0041511E" w:rsidP="0041511E">
      <w:pPr>
        <w:pStyle w:val="a5"/>
        <w:numPr>
          <w:ilvl w:val="0"/>
          <w:numId w:val="13"/>
        </w:numPr>
        <w:tabs>
          <w:tab w:val="left" w:pos="1134"/>
        </w:tabs>
        <w:ind w:left="0" w:firstLine="567"/>
        <w:rPr>
          <w:color w:val="000000" w:themeColor="text1"/>
          <w:sz w:val="24"/>
          <w:szCs w:val="24"/>
        </w:rPr>
      </w:pPr>
      <w:r w:rsidRPr="00AE3F4E">
        <w:rPr>
          <w:color w:val="000000" w:themeColor="text1"/>
          <w:sz w:val="24"/>
          <w:szCs w:val="24"/>
        </w:rPr>
        <w:t xml:space="preserve">Обращение, в котором обжалуется судебное решение, в течение </w:t>
      </w:r>
      <w:r w:rsidR="00F452BE" w:rsidRPr="00AE3F4E">
        <w:rPr>
          <w:color w:val="000000" w:themeColor="text1"/>
          <w:sz w:val="24"/>
          <w:szCs w:val="24"/>
        </w:rPr>
        <w:t>семи</w:t>
      </w:r>
      <w:r w:rsidRPr="00AE3F4E">
        <w:rPr>
          <w:color w:val="000000" w:themeColor="text1"/>
          <w:sz w:val="24"/>
          <w:szCs w:val="24"/>
        </w:rPr>
        <w:t xml:space="preserve"> дней со дня регистрации возвращается гражданину, направившему обращение, с разъяснением порядка обжалования данного судебного решения.</w:t>
      </w:r>
    </w:p>
    <w:p w:rsidR="00AE3F4E" w:rsidRDefault="0041511E" w:rsidP="0041511E">
      <w:pPr>
        <w:pStyle w:val="a5"/>
        <w:numPr>
          <w:ilvl w:val="0"/>
          <w:numId w:val="13"/>
        </w:numPr>
        <w:tabs>
          <w:tab w:val="left" w:pos="1134"/>
        </w:tabs>
        <w:ind w:left="0" w:firstLine="567"/>
        <w:rPr>
          <w:color w:val="000000" w:themeColor="text1"/>
          <w:sz w:val="24"/>
          <w:szCs w:val="24"/>
        </w:rPr>
      </w:pPr>
      <w:proofErr w:type="gramStart"/>
      <w:r w:rsidRPr="00AE3F4E">
        <w:rPr>
          <w:color w:val="000000" w:themeColor="text1"/>
          <w:sz w:val="24"/>
          <w:szCs w:val="24"/>
        </w:rPr>
        <w:t>При поступлении в установленном порядке запроса из государственного органа, органа местного самоуправления или от должностного лица, рассматривающего обращение, структурное подразделение обязано в течение 15 дней предоставить в указанную организацию или должностному лицу документы и материалы, необходимые для рассмотрения обращения, за исключением документов и материалов, в которых содержатся сведения, составляющие государственную или иную охраняемую федеральным законом тайну, и для которых установлен</w:t>
      </w:r>
      <w:proofErr w:type="gramEnd"/>
      <w:r w:rsidRPr="00AE3F4E">
        <w:rPr>
          <w:color w:val="000000" w:themeColor="text1"/>
          <w:sz w:val="24"/>
          <w:szCs w:val="24"/>
        </w:rPr>
        <w:t xml:space="preserve"> </w:t>
      </w:r>
      <w:proofErr w:type="gramStart"/>
      <w:r w:rsidRPr="00AE3F4E">
        <w:rPr>
          <w:color w:val="000000" w:themeColor="text1"/>
          <w:sz w:val="24"/>
          <w:szCs w:val="24"/>
        </w:rPr>
        <w:t>особый</w:t>
      </w:r>
      <w:proofErr w:type="gramEnd"/>
      <w:r w:rsidRPr="00AE3F4E">
        <w:rPr>
          <w:color w:val="000000" w:themeColor="text1"/>
          <w:sz w:val="24"/>
          <w:szCs w:val="24"/>
        </w:rPr>
        <w:t xml:space="preserve"> порядок предоставления.</w:t>
      </w:r>
    </w:p>
    <w:p w:rsidR="00AE3F4E" w:rsidRDefault="0041511E" w:rsidP="0041511E">
      <w:pPr>
        <w:pStyle w:val="a5"/>
        <w:numPr>
          <w:ilvl w:val="0"/>
          <w:numId w:val="13"/>
        </w:numPr>
        <w:tabs>
          <w:tab w:val="left" w:pos="1134"/>
        </w:tabs>
        <w:ind w:left="0" w:firstLine="567"/>
        <w:rPr>
          <w:color w:val="000000" w:themeColor="text1"/>
          <w:sz w:val="24"/>
          <w:szCs w:val="24"/>
        </w:rPr>
      </w:pPr>
      <w:r w:rsidRPr="00AE3F4E">
        <w:rPr>
          <w:color w:val="000000" w:themeColor="text1"/>
          <w:sz w:val="24"/>
          <w:szCs w:val="24"/>
        </w:rPr>
        <w:t>По обращениям граждан, принятым к рассмотрению, исполнитель проводит проверку по указанным в обращении фактам, осуществляет сбор информации и документов, при необходимости лично встречается с заявителем. По результатам проверки исполнителем готовится заключение о результатах проведенной проверки с изложением всех выявленных нарушений (или отсутствием таковых), выводов и предложений. Заключение подписывается исполнителем, согласовывается с руководителем структурного подразделения, которому поручено проведение проверки и утверждается соответствующим должностным лицом. Заключение не составляется в случае, если заявитель просит дать разъяснения по поставленным в обращении вопросам, не требующим проведения проверки, или в случае, если гражданин обратился с заявлением о прекращении рассмотрения обращения.</w:t>
      </w:r>
    </w:p>
    <w:p w:rsidR="00AE3F4E" w:rsidRDefault="0041511E" w:rsidP="0041511E">
      <w:pPr>
        <w:pStyle w:val="a5"/>
        <w:numPr>
          <w:ilvl w:val="0"/>
          <w:numId w:val="13"/>
        </w:numPr>
        <w:tabs>
          <w:tab w:val="left" w:pos="1134"/>
        </w:tabs>
        <w:ind w:left="0" w:firstLine="567"/>
        <w:rPr>
          <w:color w:val="000000" w:themeColor="text1"/>
          <w:sz w:val="24"/>
          <w:szCs w:val="24"/>
        </w:rPr>
      </w:pPr>
      <w:r w:rsidRPr="00AE3F4E">
        <w:rPr>
          <w:color w:val="000000" w:themeColor="text1"/>
          <w:sz w:val="24"/>
          <w:szCs w:val="24"/>
        </w:rPr>
        <w:t>Ответ заявителю готовится исполнителем на основании утвержденного заключения (если оно составлялось), визируется руководителем структурного подразделения (или лицом, его замещающим), которому было поручено разрешение обращения гражданина, и подписывается соответствующим должностным лицом, поручившим рассмотрение обращения.</w:t>
      </w:r>
    </w:p>
    <w:p w:rsidR="00AE3F4E" w:rsidRDefault="0041511E" w:rsidP="0041511E">
      <w:pPr>
        <w:pStyle w:val="a5"/>
        <w:numPr>
          <w:ilvl w:val="0"/>
          <w:numId w:val="13"/>
        </w:numPr>
        <w:tabs>
          <w:tab w:val="left" w:pos="1134"/>
        </w:tabs>
        <w:ind w:left="0" w:firstLine="567"/>
        <w:rPr>
          <w:color w:val="000000" w:themeColor="text1"/>
          <w:sz w:val="24"/>
          <w:szCs w:val="24"/>
        </w:rPr>
      </w:pPr>
      <w:r w:rsidRPr="00AE3F4E">
        <w:rPr>
          <w:color w:val="000000" w:themeColor="text1"/>
          <w:sz w:val="24"/>
          <w:szCs w:val="24"/>
        </w:rPr>
        <w:t>В случае если рассмотрение обращения гражданина поручается нескольким исполнителям, сотрудник, осуществляющий регистрацию обращений граждан, готовит соответствующее количество копий для каждого исполнителя. Ответственным за рассмотрение обращения гражданина является исполнитель, который указан первым в резолюции. Проекты ответов заявителям должны представляться исполнителю, который указан в поручении первым, с визами начальников тех структурных подразделений, которым также поручено рассмотрение обращения. Ответственность за качественное и своевременное разрешение обращений в целом в равной мере несут все исполнители, указанные в резолюции.</w:t>
      </w:r>
    </w:p>
    <w:p w:rsidR="00AE3F4E" w:rsidRDefault="0041511E" w:rsidP="0041511E">
      <w:pPr>
        <w:pStyle w:val="a5"/>
        <w:numPr>
          <w:ilvl w:val="0"/>
          <w:numId w:val="13"/>
        </w:numPr>
        <w:tabs>
          <w:tab w:val="left" w:pos="1134"/>
        </w:tabs>
        <w:ind w:left="0" w:firstLine="567"/>
        <w:rPr>
          <w:color w:val="000000" w:themeColor="text1"/>
          <w:sz w:val="24"/>
          <w:szCs w:val="24"/>
        </w:rPr>
      </w:pPr>
      <w:r w:rsidRPr="00AE3F4E">
        <w:rPr>
          <w:color w:val="000000" w:themeColor="text1"/>
          <w:sz w:val="24"/>
          <w:szCs w:val="24"/>
        </w:rPr>
        <w:t xml:space="preserve">Обращения считаются рассмотренными, если разрешены все поставленные в них вопросы, </w:t>
      </w:r>
      <w:proofErr w:type="gramStart"/>
      <w:r w:rsidRPr="00AE3F4E">
        <w:rPr>
          <w:color w:val="000000" w:themeColor="text1"/>
          <w:sz w:val="24"/>
          <w:szCs w:val="24"/>
        </w:rPr>
        <w:t>приняты необходимые меры по устранению указанных недостатков и в установленные сроки заявителю дан</w:t>
      </w:r>
      <w:proofErr w:type="gramEnd"/>
      <w:r w:rsidRPr="00AE3F4E">
        <w:rPr>
          <w:color w:val="000000" w:themeColor="text1"/>
          <w:sz w:val="24"/>
          <w:szCs w:val="24"/>
        </w:rPr>
        <w:t xml:space="preserve"> ответ.</w:t>
      </w:r>
    </w:p>
    <w:p w:rsidR="00AE3F4E" w:rsidRDefault="0041511E" w:rsidP="0041511E">
      <w:pPr>
        <w:pStyle w:val="a5"/>
        <w:numPr>
          <w:ilvl w:val="0"/>
          <w:numId w:val="13"/>
        </w:numPr>
        <w:tabs>
          <w:tab w:val="left" w:pos="1134"/>
        </w:tabs>
        <w:ind w:left="0" w:firstLine="567"/>
        <w:rPr>
          <w:color w:val="000000" w:themeColor="text1"/>
          <w:sz w:val="24"/>
          <w:szCs w:val="24"/>
        </w:rPr>
      </w:pPr>
      <w:r w:rsidRPr="00AE3F4E">
        <w:rPr>
          <w:color w:val="000000" w:themeColor="text1"/>
          <w:sz w:val="24"/>
          <w:szCs w:val="24"/>
        </w:rPr>
        <w:t>Текст ответа составляется в официальном стиле без употребления служебных аббревиатур. Ответ на обращение гражданина должен содержать юридически обоснованный и мотивированный ответ на каждый изложенный в нем довод. При необходимости в ответе приводится ссылка на законодательные и иные нормативные правовые акты Российской Федерации.</w:t>
      </w:r>
    </w:p>
    <w:p w:rsidR="00AE3F4E" w:rsidRDefault="0041511E" w:rsidP="0041511E">
      <w:pPr>
        <w:pStyle w:val="a5"/>
        <w:numPr>
          <w:ilvl w:val="0"/>
          <w:numId w:val="13"/>
        </w:numPr>
        <w:tabs>
          <w:tab w:val="left" w:pos="1134"/>
        </w:tabs>
        <w:ind w:left="0" w:firstLine="567"/>
        <w:rPr>
          <w:color w:val="000000" w:themeColor="text1"/>
          <w:sz w:val="24"/>
          <w:szCs w:val="24"/>
        </w:rPr>
      </w:pPr>
      <w:r w:rsidRPr="00AE3F4E">
        <w:rPr>
          <w:color w:val="000000" w:themeColor="text1"/>
          <w:sz w:val="24"/>
          <w:szCs w:val="24"/>
        </w:rPr>
        <w:t>На коллективное обращение ответ дается на имя гражданина, чья фамилия в учетных формах проставлена первой в соответствии с п</w:t>
      </w:r>
      <w:r w:rsidR="00F452BE" w:rsidRPr="00AE3F4E">
        <w:rPr>
          <w:color w:val="000000" w:themeColor="text1"/>
          <w:sz w:val="24"/>
          <w:szCs w:val="24"/>
        </w:rPr>
        <w:t xml:space="preserve">унктом 13 </w:t>
      </w:r>
      <w:r w:rsidRPr="00AE3F4E">
        <w:rPr>
          <w:color w:val="000000" w:themeColor="text1"/>
          <w:sz w:val="24"/>
          <w:szCs w:val="24"/>
        </w:rPr>
        <w:t>настоящей Инструкции.</w:t>
      </w:r>
    </w:p>
    <w:p w:rsidR="00AE3F4E" w:rsidRDefault="0041511E" w:rsidP="0041511E">
      <w:pPr>
        <w:pStyle w:val="a5"/>
        <w:numPr>
          <w:ilvl w:val="0"/>
          <w:numId w:val="13"/>
        </w:numPr>
        <w:tabs>
          <w:tab w:val="left" w:pos="1134"/>
        </w:tabs>
        <w:ind w:left="0" w:firstLine="567"/>
        <w:rPr>
          <w:color w:val="000000" w:themeColor="text1"/>
          <w:sz w:val="24"/>
          <w:szCs w:val="24"/>
        </w:rPr>
      </w:pPr>
      <w:r w:rsidRPr="00AE3F4E">
        <w:rPr>
          <w:color w:val="000000" w:themeColor="text1"/>
          <w:sz w:val="24"/>
          <w:szCs w:val="24"/>
        </w:rPr>
        <w:t>Обращение, содержащее нецензурные либо оскорбительные выражения, угрозы жизни, здоровью и имуществу должностного лица, а также членов его семьи, оставляется без ответа по существу поставленных в нем вопросов. Гражданину, направившему подобное обращение, может быть указано на недопустимость злоупотребления своим правом на обращение.</w:t>
      </w:r>
    </w:p>
    <w:p w:rsidR="00AE3F4E" w:rsidRDefault="0041511E" w:rsidP="0041511E">
      <w:pPr>
        <w:pStyle w:val="a5"/>
        <w:numPr>
          <w:ilvl w:val="0"/>
          <w:numId w:val="13"/>
        </w:numPr>
        <w:tabs>
          <w:tab w:val="left" w:pos="1134"/>
        </w:tabs>
        <w:ind w:left="0" w:firstLine="567"/>
        <w:rPr>
          <w:color w:val="000000" w:themeColor="text1"/>
          <w:sz w:val="24"/>
          <w:szCs w:val="24"/>
        </w:rPr>
      </w:pPr>
      <w:r w:rsidRPr="00AE3F4E">
        <w:rPr>
          <w:color w:val="000000" w:themeColor="text1"/>
          <w:sz w:val="24"/>
          <w:szCs w:val="24"/>
        </w:rPr>
        <w:t>По обращению, текст которого не поддается прочтению, автору направляется мотивированный ответ об оставлении его обращения без рассмотрения, если его фамилия и почтовый адрес поддаются прочтению.</w:t>
      </w:r>
    </w:p>
    <w:p w:rsidR="00AE3F4E" w:rsidRDefault="0041511E" w:rsidP="0041511E">
      <w:pPr>
        <w:pStyle w:val="a5"/>
        <w:numPr>
          <w:ilvl w:val="0"/>
          <w:numId w:val="13"/>
        </w:numPr>
        <w:tabs>
          <w:tab w:val="left" w:pos="1134"/>
        </w:tabs>
        <w:ind w:left="0" w:firstLine="567"/>
        <w:rPr>
          <w:color w:val="000000" w:themeColor="text1"/>
          <w:sz w:val="24"/>
          <w:szCs w:val="24"/>
        </w:rPr>
      </w:pPr>
      <w:r w:rsidRPr="00AE3F4E">
        <w:rPr>
          <w:color w:val="000000" w:themeColor="text1"/>
          <w:sz w:val="24"/>
          <w:szCs w:val="24"/>
        </w:rPr>
        <w:t xml:space="preserve">При рассмотрении обращения гражданина, содержащего вопрос, на который ему неоднократно давались письменные ответы по существу в связи с ранее направляемыми обращениями и в котором не приводятся новые доводы или обстоятельства, принимается решение </w:t>
      </w:r>
      <w:r w:rsidRPr="00AE3F4E">
        <w:rPr>
          <w:color w:val="000000" w:themeColor="text1"/>
          <w:sz w:val="24"/>
          <w:szCs w:val="24"/>
        </w:rPr>
        <w:lastRenderedPageBreak/>
        <w:t>о безосновательности очередного обращения и прекращении переписки с гражданином. О данном решении уведомляется гражданин, направивший обращение. Переписка возобновляется, если основания, по которым она была прекращена, устранены.</w:t>
      </w:r>
    </w:p>
    <w:p w:rsidR="00AE3F4E" w:rsidRDefault="0041511E" w:rsidP="0041511E">
      <w:pPr>
        <w:pStyle w:val="a5"/>
        <w:numPr>
          <w:ilvl w:val="0"/>
          <w:numId w:val="13"/>
        </w:numPr>
        <w:tabs>
          <w:tab w:val="left" w:pos="1134"/>
        </w:tabs>
        <w:ind w:left="0" w:firstLine="567"/>
        <w:rPr>
          <w:color w:val="000000" w:themeColor="text1"/>
          <w:sz w:val="24"/>
          <w:szCs w:val="24"/>
        </w:rPr>
      </w:pPr>
      <w:proofErr w:type="gramStart"/>
      <w:r w:rsidRPr="00AE3F4E">
        <w:rPr>
          <w:color w:val="000000" w:themeColor="text1"/>
          <w:sz w:val="24"/>
          <w:szCs w:val="24"/>
        </w:rPr>
        <w:t>В случае если текст письменного обращения не позволяет определить суть предложения, заявления или жалобы, ответ на обращение не дается и оно не подлежит направлению на рассмотрение в государственный орган, орган местного самоуправления или должностному лицу в соответствии с их компетенцией, о чем в течение семи дней со дня регистрации обращения сообщается гражданину, направившему обращение.</w:t>
      </w:r>
      <w:proofErr w:type="gramEnd"/>
    </w:p>
    <w:p w:rsidR="00AE3F4E" w:rsidRDefault="0041511E" w:rsidP="0041511E">
      <w:pPr>
        <w:pStyle w:val="a5"/>
        <w:numPr>
          <w:ilvl w:val="0"/>
          <w:numId w:val="13"/>
        </w:numPr>
        <w:tabs>
          <w:tab w:val="left" w:pos="1134"/>
        </w:tabs>
        <w:ind w:left="0" w:firstLine="567"/>
        <w:rPr>
          <w:color w:val="000000" w:themeColor="text1"/>
          <w:sz w:val="24"/>
          <w:szCs w:val="24"/>
        </w:rPr>
      </w:pPr>
      <w:proofErr w:type="gramStart"/>
      <w:r w:rsidRPr="00AE3F4E">
        <w:rPr>
          <w:color w:val="000000" w:themeColor="text1"/>
          <w:sz w:val="24"/>
          <w:szCs w:val="24"/>
        </w:rPr>
        <w:t xml:space="preserve">В случае поступления в </w:t>
      </w:r>
      <w:r w:rsidR="001572CB" w:rsidRPr="00AE3F4E">
        <w:rPr>
          <w:color w:val="000000" w:themeColor="text1"/>
          <w:sz w:val="24"/>
          <w:szCs w:val="24"/>
        </w:rPr>
        <w:t>Администрацию</w:t>
      </w:r>
      <w:r w:rsidRPr="00AE3F4E">
        <w:rPr>
          <w:color w:val="000000" w:themeColor="text1"/>
          <w:sz w:val="24"/>
          <w:szCs w:val="24"/>
        </w:rPr>
        <w:t xml:space="preserve"> или должностному лицу письменного обращения, содержащего вопрос, ответ на который размещен в соответствии с частью 4 статьи 10 </w:t>
      </w:r>
      <w:r w:rsidR="00F452BE" w:rsidRPr="00AE3F4E">
        <w:rPr>
          <w:color w:val="000000" w:themeColor="text1"/>
          <w:sz w:val="24"/>
          <w:szCs w:val="24"/>
        </w:rPr>
        <w:t>Федерального з</w:t>
      </w:r>
      <w:r w:rsidRPr="00AE3F4E">
        <w:rPr>
          <w:color w:val="000000" w:themeColor="text1"/>
          <w:sz w:val="24"/>
          <w:szCs w:val="24"/>
        </w:rPr>
        <w:t>акона</w:t>
      </w:r>
      <w:r w:rsidR="00F452BE" w:rsidRPr="00AE3F4E">
        <w:rPr>
          <w:color w:val="000000" w:themeColor="text1"/>
          <w:sz w:val="24"/>
          <w:szCs w:val="24"/>
        </w:rPr>
        <w:t xml:space="preserve"> № 59-ФЗ</w:t>
      </w:r>
      <w:r w:rsidRPr="00AE3F4E">
        <w:rPr>
          <w:color w:val="000000" w:themeColor="text1"/>
          <w:sz w:val="24"/>
          <w:szCs w:val="24"/>
        </w:rPr>
        <w:t xml:space="preserve"> на официальном сайте </w:t>
      </w:r>
      <w:r w:rsidR="001572CB" w:rsidRPr="00AE3F4E">
        <w:rPr>
          <w:color w:val="000000" w:themeColor="text1"/>
          <w:sz w:val="24"/>
          <w:szCs w:val="24"/>
        </w:rPr>
        <w:t>Алатырского муниципального округа</w:t>
      </w:r>
      <w:r w:rsidRPr="00AE3F4E">
        <w:rPr>
          <w:color w:val="000000" w:themeColor="text1"/>
          <w:sz w:val="24"/>
          <w:szCs w:val="24"/>
        </w:rPr>
        <w:t xml:space="preserve"> в информационно-телекоммуникационной сети </w:t>
      </w:r>
      <w:r w:rsidR="001572CB" w:rsidRPr="00AE3F4E">
        <w:rPr>
          <w:color w:val="000000" w:themeColor="text1"/>
          <w:sz w:val="24"/>
          <w:szCs w:val="24"/>
        </w:rPr>
        <w:t>«</w:t>
      </w:r>
      <w:r w:rsidRPr="00AE3F4E">
        <w:rPr>
          <w:color w:val="000000" w:themeColor="text1"/>
          <w:sz w:val="24"/>
          <w:szCs w:val="24"/>
        </w:rPr>
        <w:t>Интернет</w:t>
      </w:r>
      <w:r w:rsidR="001572CB" w:rsidRPr="00AE3F4E">
        <w:rPr>
          <w:color w:val="000000" w:themeColor="text1"/>
          <w:sz w:val="24"/>
          <w:szCs w:val="24"/>
        </w:rPr>
        <w:t>»</w:t>
      </w:r>
      <w:r w:rsidRPr="00AE3F4E">
        <w:rPr>
          <w:color w:val="000000" w:themeColor="text1"/>
          <w:sz w:val="24"/>
          <w:szCs w:val="24"/>
        </w:rPr>
        <w:t xml:space="preserve">, гражданину, направившему обращение, в течение семи дней со дня регистрации обращения сообщается электронный адрес официального сайта в информационно-телекоммуникационной сети </w:t>
      </w:r>
      <w:r w:rsidR="001572CB" w:rsidRPr="00AE3F4E">
        <w:rPr>
          <w:color w:val="000000" w:themeColor="text1"/>
          <w:sz w:val="24"/>
          <w:szCs w:val="24"/>
        </w:rPr>
        <w:t>«</w:t>
      </w:r>
      <w:r w:rsidRPr="00AE3F4E">
        <w:rPr>
          <w:color w:val="000000" w:themeColor="text1"/>
          <w:sz w:val="24"/>
          <w:szCs w:val="24"/>
        </w:rPr>
        <w:t>Интернет</w:t>
      </w:r>
      <w:r w:rsidR="001572CB" w:rsidRPr="00AE3F4E">
        <w:rPr>
          <w:color w:val="000000" w:themeColor="text1"/>
          <w:sz w:val="24"/>
          <w:szCs w:val="24"/>
        </w:rPr>
        <w:t>»</w:t>
      </w:r>
      <w:r w:rsidRPr="00AE3F4E">
        <w:rPr>
          <w:color w:val="000000" w:themeColor="text1"/>
          <w:sz w:val="24"/>
          <w:szCs w:val="24"/>
        </w:rPr>
        <w:t>, на котором размещен ответ</w:t>
      </w:r>
      <w:proofErr w:type="gramEnd"/>
      <w:r w:rsidRPr="00AE3F4E">
        <w:rPr>
          <w:color w:val="000000" w:themeColor="text1"/>
          <w:sz w:val="24"/>
          <w:szCs w:val="24"/>
        </w:rPr>
        <w:t xml:space="preserve"> на вопрос, поставленный в обращении, при этом обращение, содержащее обжалование судебного решения, не возвращается.</w:t>
      </w:r>
    </w:p>
    <w:p w:rsidR="00AE3F4E" w:rsidRDefault="0041511E" w:rsidP="0041511E">
      <w:pPr>
        <w:pStyle w:val="a5"/>
        <w:numPr>
          <w:ilvl w:val="0"/>
          <w:numId w:val="13"/>
        </w:numPr>
        <w:tabs>
          <w:tab w:val="left" w:pos="1134"/>
        </w:tabs>
        <w:ind w:left="0" w:firstLine="567"/>
        <w:rPr>
          <w:color w:val="000000" w:themeColor="text1"/>
          <w:sz w:val="24"/>
          <w:szCs w:val="24"/>
        </w:rPr>
      </w:pPr>
      <w:proofErr w:type="gramStart"/>
      <w:r w:rsidRPr="00AE3F4E">
        <w:rPr>
          <w:color w:val="000000" w:themeColor="text1"/>
          <w:sz w:val="24"/>
          <w:szCs w:val="24"/>
        </w:rPr>
        <w:t>Если ответ по существу поставленных в обращении вопросов не может быть дан без разглашения сведений, охраняемых законодательством Российской Федерации, в том числе составляющих государственную или иную охраняемую федеральным законом тайну, гражданину, направившему обращение, сообщается о невозможности дать ответ по существу поставленных в нем вопросов в связи с недопустимостью разглашения указанных сведений.</w:t>
      </w:r>
      <w:proofErr w:type="gramEnd"/>
    </w:p>
    <w:p w:rsidR="00AE3F4E" w:rsidRDefault="0041511E" w:rsidP="0041511E">
      <w:pPr>
        <w:pStyle w:val="a5"/>
        <w:numPr>
          <w:ilvl w:val="0"/>
          <w:numId w:val="13"/>
        </w:numPr>
        <w:tabs>
          <w:tab w:val="left" w:pos="1134"/>
        </w:tabs>
        <w:ind w:left="0" w:firstLine="567"/>
        <w:rPr>
          <w:color w:val="000000" w:themeColor="text1"/>
          <w:sz w:val="24"/>
          <w:szCs w:val="24"/>
        </w:rPr>
      </w:pPr>
      <w:r w:rsidRPr="00AE3F4E">
        <w:rPr>
          <w:color w:val="000000" w:themeColor="text1"/>
          <w:sz w:val="24"/>
          <w:szCs w:val="24"/>
        </w:rPr>
        <w:t>Запрещается направлять гражданам ответы с исправлениями, ошибками (в том числе в реквизитах).</w:t>
      </w:r>
    </w:p>
    <w:p w:rsidR="00AE3F4E" w:rsidRDefault="0041511E" w:rsidP="0041511E">
      <w:pPr>
        <w:pStyle w:val="a5"/>
        <w:numPr>
          <w:ilvl w:val="0"/>
          <w:numId w:val="13"/>
        </w:numPr>
        <w:tabs>
          <w:tab w:val="left" w:pos="1134"/>
        </w:tabs>
        <w:ind w:left="0" w:firstLine="567"/>
        <w:rPr>
          <w:color w:val="000000" w:themeColor="text1"/>
          <w:sz w:val="24"/>
          <w:szCs w:val="24"/>
        </w:rPr>
      </w:pPr>
      <w:r w:rsidRPr="00AE3F4E">
        <w:rPr>
          <w:color w:val="000000" w:themeColor="text1"/>
          <w:sz w:val="24"/>
          <w:szCs w:val="24"/>
        </w:rPr>
        <w:t xml:space="preserve">Ответы на обращения граждан, рассмотренные в </w:t>
      </w:r>
      <w:r w:rsidR="001572CB" w:rsidRPr="00AE3F4E">
        <w:rPr>
          <w:color w:val="000000" w:themeColor="text1"/>
          <w:sz w:val="24"/>
          <w:szCs w:val="24"/>
        </w:rPr>
        <w:t>Администрации</w:t>
      </w:r>
      <w:r w:rsidRPr="00AE3F4E">
        <w:rPr>
          <w:color w:val="000000" w:themeColor="text1"/>
          <w:sz w:val="24"/>
          <w:szCs w:val="24"/>
        </w:rPr>
        <w:t xml:space="preserve">, подписываются </w:t>
      </w:r>
      <w:r w:rsidR="001572CB" w:rsidRPr="00AE3F4E">
        <w:rPr>
          <w:color w:val="000000" w:themeColor="text1"/>
          <w:sz w:val="24"/>
          <w:szCs w:val="24"/>
        </w:rPr>
        <w:t>главой Алатырского муниципального округа</w:t>
      </w:r>
      <w:r w:rsidRPr="00AE3F4E">
        <w:rPr>
          <w:color w:val="000000" w:themeColor="text1"/>
          <w:sz w:val="24"/>
          <w:szCs w:val="24"/>
        </w:rPr>
        <w:t xml:space="preserve">, первым заместителем </w:t>
      </w:r>
      <w:r w:rsidR="001572CB" w:rsidRPr="00AE3F4E">
        <w:rPr>
          <w:color w:val="000000" w:themeColor="text1"/>
          <w:sz w:val="24"/>
          <w:szCs w:val="24"/>
        </w:rPr>
        <w:t>главы администрации</w:t>
      </w:r>
      <w:r w:rsidRPr="00AE3F4E">
        <w:rPr>
          <w:color w:val="000000" w:themeColor="text1"/>
          <w:sz w:val="24"/>
          <w:szCs w:val="24"/>
        </w:rPr>
        <w:t xml:space="preserve">, заместителями </w:t>
      </w:r>
      <w:r w:rsidR="001572CB" w:rsidRPr="00AE3F4E">
        <w:rPr>
          <w:color w:val="000000" w:themeColor="text1"/>
          <w:sz w:val="24"/>
          <w:szCs w:val="24"/>
        </w:rPr>
        <w:t>главы администрации</w:t>
      </w:r>
      <w:r w:rsidRPr="00AE3F4E">
        <w:rPr>
          <w:color w:val="000000" w:themeColor="text1"/>
          <w:sz w:val="24"/>
          <w:szCs w:val="24"/>
        </w:rPr>
        <w:t>, лицами, их замещающими. Все ответы на обращения, какие бы вопросы они ни содержали, направляются заявителям только за подписью начальника или лица, его замещающего, в установленном порядке, либо лица, уполномоченного на осуществление этих функций.</w:t>
      </w:r>
    </w:p>
    <w:p w:rsidR="00AE3F4E" w:rsidRDefault="0041511E" w:rsidP="0041511E">
      <w:pPr>
        <w:pStyle w:val="a5"/>
        <w:numPr>
          <w:ilvl w:val="0"/>
          <w:numId w:val="13"/>
        </w:numPr>
        <w:tabs>
          <w:tab w:val="left" w:pos="1134"/>
        </w:tabs>
        <w:ind w:left="0" w:firstLine="567"/>
        <w:rPr>
          <w:color w:val="000000" w:themeColor="text1"/>
          <w:sz w:val="24"/>
          <w:szCs w:val="24"/>
        </w:rPr>
      </w:pPr>
      <w:r w:rsidRPr="00AE3F4E">
        <w:rPr>
          <w:color w:val="000000" w:themeColor="text1"/>
          <w:sz w:val="24"/>
          <w:szCs w:val="24"/>
        </w:rPr>
        <w:t xml:space="preserve">Ответы заявителям </w:t>
      </w:r>
      <w:proofErr w:type="gramStart"/>
      <w:r w:rsidRPr="00AE3F4E">
        <w:rPr>
          <w:color w:val="000000" w:themeColor="text1"/>
          <w:sz w:val="24"/>
          <w:szCs w:val="24"/>
        </w:rPr>
        <w:t>печатаются на бланках установленного образца и после регистрации направляются</w:t>
      </w:r>
      <w:proofErr w:type="gramEnd"/>
      <w:r w:rsidRPr="00AE3F4E">
        <w:rPr>
          <w:color w:val="000000" w:themeColor="text1"/>
          <w:sz w:val="24"/>
          <w:szCs w:val="24"/>
        </w:rPr>
        <w:t xml:space="preserve"> по почте или выдаются на руки заявителям под роспись.</w:t>
      </w:r>
    </w:p>
    <w:p w:rsidR="0041511E" w:rsidRDefault="00305651" w:rsidP="0041511E">
      <w:pPr>
        <w:pStyle w:val="a5"/>
        <w:numPr>
          <w:ilvl w:val="0"/>
          <w:numId w:val="13"/>
        </w:numPr>
        <w:tabs>
          <w:tab w:val="left" w:pos="1134"/>
        </w:tabs>
        <w:ind w:left="0" w:firstLine="567"/>
        <w:rPr>
          <w:color w:val="000000" w:themeColor="text1"/>
          <w:sz w:val="24"/>
          <w:szCs w:val="24"/>
        </w:rPr>
      </w:pPr>
      <w:r w:rsidRPr="00AE3F4E">
        <w:rPr>
          <w:color w:val="000000" w:themeColor="text1"/>
          <w:sz w:val="24"/>
          <w:szCs w:val="24"/>
        </w:rPr>
        <w:t xml:space="preserve">Обращение гражданина, поступившее по информационным системам общего пользования, подлежит рассмотрению в порядке, установленном настоящей Инструкцией. </w:t>
      </w:r>
      <w:proofErr w:type="gramStart"/>
      <w:r w:rsidRPr="00AE3F4E">
        <w:rPr>
          <w:color w:val="000000" w:themeColor="text1"/>
          <w:sz w:val="24"/>
          <w:szCs w:val="24"/>
        </w:rPr>
        <w:t>В этом случае ответ гражданину направляется в форме электронного документа по адресу электронной почты, указанному в обращении, либо по адресу (уникальному идентификатору) личного кабинета гражданина на Едином портале или в иной информационной системе администрации Алатырского муниципального округа, обеспечивающей идентификацию и (или) аутентификацию гражданина, при использовании Единого портала или иной информационной системы и в письменной форме по почтовому адресу, указанному в</w:t>
      </w:r>
      <w:proofErr w:type="gramEnd"/>
      <w:r w:rsidRPr="00AE3F4E">
        <w:rPr>
          <w:color w:val="000000" w:themeColor="text1"/>
          <w:sz w:val="24"/>
          <w:szCs w:val="24"/>
        </w:rPr>
        <w:t xml:space="preserve"> </w:t>
      </w:r>
      <w:proofErr w:type="gramStart"/>
      <w:r w:rsidRPr="00AE3F4E">
        <w:rPr>
          <w:color w:val="000000" w:themeColor="text1"/>
          <w:sz w:val="24"/>
          <w:szCs w:val="24"/>
        </w:rPr>
        <w:t>обращении</w:t>
      </w:r>
      <w:proofErr w:type="gramEnd"/>
      <w:r w:rsidRPr="00AE3F4E">
        <w:rPr>
          <w:color w:val="000000" w:themeColor="text1"/>
          <w:sz w:val="24"/>
          <w:szCs w:val="24"/>
        </w:rPr>
        <w:t>, поступившем в администрацию Алатырского муниципального округа или должностному лицу в письменной форме</w:t>
      </w:r>
      <w:r w:rsidR="0041511E" w:rsidRPr="00AE3F4E">
        <w:rPr>
          <w:color w:val="000000" w:themeColor="text1"/>
          <w:sz w:val="24"/>
          <w:szCs w:val="24"/>
        </w:rPr>
        <w:t>.</w:t>
      </w:r>
    </w:p>
    <w:p w:rsidR="00AE3F4E" w:rsidRPr="00AE3F4E" w:rsidRDefault="00AE3F4E" w:rsidP="0041511E">
      <w:pPr>
        <w:pStyle w:val="a5"/>
        <w:numPr>
          <w:ilvl w:val="0"/>
          <w:numId w:val="13"/>
        </w:numPr>
        <w:tabs>
          <w:tab w:val="left" w:pos="1134"/>
        </w:tabs>
        <w:ind w:left="0" w:firstLine="567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Гражданин, объединение граждан вправе обжаловать принятое по обращению решение или действие (бездействие) в соответствии с законодательством Российской Федерации.</w:t>
      </w:r>
    </w:p>
    <w:p w:rsidR="0041511E" w:rsidRPr="0041511E" w:rsidRDefault="0041511E" w:rsidP="0041511E">
      <w:pPr>
        <w:ind w:firstLine="567"/>
        <w:jc w:val="both"/>
        <w:rPr>
          <w:color w:val="000000" w:themeColor="text1"/>
          <w:sz w:val="24"/>
          <w:szCs w:val="24"/>
        </w:rPr>
      </w:pPr>
    </w:p>
    <w:p w:rsidR="0041511E" w:rsidRPr="001572CB" w:rsidRDefault="001572CB" w:rsidP="001572CB">
      <w:pPr>
        <w:jc w:val="center"/>
        <w:rPr>
          <w:b/>
          <w:color w:val="000000" w:themeColor="text1"/>
          <w:sz w:val="24"/>
          <w:szCs w:val="24"/>
        </w:rPr>
      </w:pPr>
      <w:r>
        <w:rPr>
          <w:b/>
          <w:color w:val="000000" w:themeColor="text1"/>
          <w:sz w:val="24"/>
          <w:szCs w:val="24"/>
          <w:lang w:val="en-US"/>
        </w:rPr>
        <w:t>IV</w:t>
      </w:r>
      <w:r w:rsidR="0041511E" w:rsidRPr="001572CB">
        <w:rPr>
          <w:b/>
          <w:color w:val="000000" w:themeColor="text1"/>
          <w:sz w:val="24"/>
          <w:szCs w:val="24"/>
        </w:rPr>
        <w:t>. Контроль за исполнением и сроки исполнения обращений граждан</w:t>
      </w:r>
    </w:p>
    <w:p w:rsidR="00AE3F4E" w:rsidRDefault="0041511E" w:rsidP="0041511E">
      <w:pPr>
        <w:pStyle w:val="a5"/>
        <w:numPr>
          <w:ilvl w:val="0"/>
          <w:numId w:val="13"/>
        </w:numPr>
        <w:tabs>
          <w:tab w:val="left" w:pos="1134"/>
        </w:tabs>
        <w:ind w:left="0" w:firstLine="567"/>
        <w:rPr>
          <w:color w:val="000000" w:themeColor="text1"/>
          <w:sz w:val="24"/>
          <w:szCs w:val="24"/>
        </w:rPr>
      </w:pPr>
      <w:r w:rsidRPr="00AE3F4E">
        <w:rPr>
          <w:color w:val="000000" w:themeColor="text1"/>
          <w:sz w:val="24"/>
          <w:szCs w:val="24"/>
        </w:rPr>
        <w:t>Контроль за рассмотрением обращений граждан осуществляется в целях обеспечения своевременного и качественного исполнения поручений по обращениям граждан, принятия оперативных мер по своевременному выявлению и устранению причин нарушения прав, свобод и законных интересов граждан, анализа содержания поступающих обращений, хода и результатов работы с обращениями граждан.</w:t>
      </w:r>
    </w:p>
    <w:p w:rsidR="00AE3F4E" w:rsidRDefault="0041511E" w:rsidP="0041511E">
      <w:pPr>
        <w:pStyle w:val="a5"/>
        <w:numPr>
          <w:ilvl w:val="0"/>
          <w:numId w:val="13"/>
        </w:numPr>
        <w:tabs>
          <w:tab w:val="left" w:pos="1134"/>
        </w:tabs>
        <w:ind w:left="0" w:firstLine="567"/>
        <w:rPr>
          <w:color w:val="000000" w:themeColor="text1"/>
          <w:sz w:val="24"/>
          <w:szCs w:val="24"/>
        </w:rPr>
      </w:pPr>
      <w:r w:rsidRPr="00AE3F4E">
        <w:rPr>
          <w:color w:val="000000" w:themeColor="text1"/>
          <w:sz w:val="24"/>
          <w:szCs w:val="24"/>
        </w:rPr>
        <w:t>Контроль за исполнением обращений граждан включает: постановку поручений по исполнению обращений на контроль; сбор и обработку информации о ходе рассмотрения обращений; подготовку оперативных запросов исполнителям о ходе и состоянии исполнения поручений по обращениям; подготовку и обобщение данных о содержании и сроках исполнения поручений по обращениям граждан; снятие обращений с контроля.</w:t>
      </w:r>
    </w:p>
    <w:p w:rsidR="00AE3F4E" w:rsidRDefault="0041511E" w:rsidP="0041511E">
      <w:pPr>
        <w:pStyle w:val="a5"/>
        <w:numPr>
          <w:ilvl w:val="0"/>
          <w:numId w:val="13"/>
        </w:numPr>
        <w:tabs>
          <w:tab w:val="left" w:pos="1134"/>
        </w:tabs>
        <w:ind w:left="0" w:firstLine="567"/>
        <w:rPr>
          <w:color w:val="000000" w:themeColor="text1"/>
          <w:sz w:val="24"/>
          <w:szCs w:val="24"/>
        </w:rPr>
      </w:pPr>
      <w:r w:rsidRPr="00AE3F4E">
        <w:rPr>
          <w:color w:val="000000" w:themeColor="text1"/>
          <w:sz w:val="24"/>
          <w:szCs w:val="24"/>
        </w:rPr>
        <w:t xml:space="preserve">Контроль за исполнением своевременного рассмотрения обращений граждан обеспечивается должностным лицом </w:t>
      </w:r>
      <w:r w:rsidR="001572CB" w:rsidRPr="00AE3F4E">
        <w:rPr>
          <w:color w:val="000000" w:themeColor="text1"/>
          <w:sz w:val="24"/>
          <w:szCs w:val="24"/>
        </w:rPr>
        <w:t>уполномоченного подразделения</w:t>
      </w:r>
      <w:r w:rsidRPr="00AE3F4E">
        <w:rPr>
          <w:color w:val="000000" w:themeColor="text1"/>
          <w:sz w:val="24"/>
          <w:szCs w:val="24"/>
        </w:rPr>
        <w:t xml:space="preserve">, на которого возложена </w:t>
      </w:r>
      <w:r w:rsidRPr="00AE3F4E">
        <w:rPr>
          <w:color w:val="000000" w:themeColor="text1"/>
          <w:sz w:val="24"/>
          <w:szCs w:val="24"/>
        </w:rPr>
        <w:lastRenderedPageBreak/>
        <w:t>данная работа.</w:t>
      </w:r>
    </w:p>
    <w:p w:rsidR="00AE3F4E" w:rsidRDefault="0041511E" w:rsidP="0041511E">
      <w:pPr>
        <w:pStyle w:val="a5"/>
        <w:numPr>
          <w:ilvl w:val="0"/>
          <w:numId w:val="13"/>
        </w:numPr>
        <w:tabs>
          <w:tab w:val="left" w:pos="1134"/>
        </w:tabs>
        <w:ind w:left="0" w:firstLine="567"/>
        <w:rPr>
          <w:color w:val="000000" w:themeColor="text1"/>
          <w:sz w:val="24"/>
          <w:szCs w:val="24"/>
        </w:rPr>
      </w:pPr>
      <w:r w:rsidRPr="00AE3F4E">
        <w:rPr>
          <w:color w:val="000000" w:themeColor="text1"/>
          <w:sz w:val="24"/>
          <w:szCs w:val="24"/>
        </w:rPr>
        <w:t>Контролю подлежат все поступившие обращения граждан, подлежащие разрешению.</w:t>
      </w:r>
    </w:p>
    <w:p w:rsidR="00AE3F4E" w:rsidRDefault="0041511E" w:rsidP="0041511E">
      <w:pPr>
        <w:pStyle w:val="a5"/>
        <w:numPr>
          <w:ilvl w:val="0"/>
          <w:numId w:val="13"/>
        </w:numPr>
        <w:tabs>
          <w:tab w:val="left" w:pos="1134"/>
        </w:tabs>
        <w:ind w:left="0" w:firstLine="567"/>
        <w:rPr>
          <w:color w:val="000000" w:themeColor="text1"/>
          <w:sz w:val="24"/>
          <w:szCs w:val="24"/>
        </w:rPr>
      </w:pPr>
      <w:r w:rsidRPr="00AE3F4E">
        <w:rPr>
          <w:color w:val="000000" w:themeColor="text1"/>
          <w:sz w:val="24"/>
          <w:szCs w:val="24"/>
        </w:rPr>
        <w:t>Постановка на контроль осуществляется после рассмотрения обращения соответствующим должностным лицом в соответствии с его резолюцией. Снятие с контроля поручения по разрешению обращения гражданина осуществляется: при представлении исполнителем копии ответа заявителю по существу обращения; при представлении исполнителем информации о личной встрече с заявителем и решении вопросов, изложенных в обращении гражданина; при переадресации обращения гражданина в другой государственный орган или должностному лицу, в компетенцию которых входит решение поставленных в обращении вопросов, исполнителем представляются копии письма о направлении обращения по принадлежности и копия ответа заявителю.</w:t>
      </w:r>
    </w:p>
    <w:p w:rsidR="0041511E" w:rsidRPr="00AE3F4E" w:rsidRDefault="0041511E" w:rsidP="0041511E">
      <w:pPr>
        <w:pStyle w:val="a5"/>
        <w:numPr>
          <w:ilvl w:val="0"/>
          <w:numId w:val="13"/>
        </w:numPr>
        <w:tabs>
          <w:tab w:val="left" w:pos="1134"/>
        </w:tabs>
        <w:ind w:left="0" w:firstLine="567"/>
        <w:rPr>
          <w:color w:val="000000" w:themeColor="text1"/>
          <w:sz w:val="24"/>
          <w:szCs w:val="24"/>
        </w:rPr>
      </w:pPr>
      <w:r w:rsidRPr="00AE3F4E">
        <w:rPr>
          <w:color w:val="000000" w:themeColor="text1"/>
          <w:sz w:val="24"/>
          <w:szCs w:val="24"/>
        </w:rPr>
        <w:t>Письменные обращения рассматриваются в течение 30 дней со дня регистрации.</w:t>
      </w:r>
    </w:p>
    <w:p w:rsidR="00AE3F4E" w:rsidRDefault="00AE3F4E" w:rsidP="00AE3F4E">
      <w:pPr>
        <w:ind w:firstLine="567"/>
        <w:jc w:val="both"/>
        <w:rPr>
          <w:color w:val="000000" w:themeColor="text1"/>
          <w:sz w:val="24"/>
          <w:szCs w:val="24"/>
        </w:rPr>
      </w:pPr>
      <w:r w:rsidRPr="00AE3F4E">
        <w:rPr>
          <w:color w:val="000000" w:themeColor="text1"/>
          <w:sz w:val="24"/>
          <w:szCs w:val="24"/>
        </w:rPr>
        <w:t>Обращения, содержащие сведения о непосредственной угрозе жизни ребенка или его здоровью, при поступлении в организацию, в компетенцию которого входит решение поставленных в обращениях вопросов, рассматриваются не позднее дес</w:t>
      </w:r>
      <w:r>
        <w:rPr>
          <w:color w:val="000000" w:themeColor="text1"/>
          <w:sz w:val="24"/>
          <w:szCs w:val="24"/>
        </w:rPr>
        <w:t>яти дней со дня их регистрации.</w:t>
      </w:r>
    </w:p>
    <w:p w:rsidR="00AE3F4E" w:rsidRPr="0041511E" w:rsidRDefault="00AE3F4E" w:rsidP="00AE3F4E">
      <w:pPr>
        <w:ind w:firstLine="567"/>
        <w:jc w:val="both"/>
        <w:rPr>
          <w:color w:val="000000" w:themeColor="text1"/>
          <w:sz w:val="24"/>
          <w:szCs w:val="24"/>
        </w:rPr>
      </w:pPr>
      <w:r w:rsidRPr="00AE3F4E">
        <w:rPr>
          <w:color w:val="000000" w:themeColor="text1"/>
          <w:sz w:val="24"/>
          <w:szCs w:val="24"/>
        </w:rPr>
        <w:t>В случае, если окончание срока рассмотрения обращения приходится на нерабочий день, днем окончания срока рассмотрения обращения считается предшествующий ему рабочий день</w:t>
      </w:r>
      <w:r>
        <w:rPr>
          <w:color w:val="000000" w:themeColor="text1"/>
          <w:sz w:val="24"/>
          <w:szCs w:val="24"/>
        </w:rPr>
        <w:t>.</w:t>
      </w:r>
    </w:p>
    <w:p w:rsidR="0041511E" w:rsidRPr="00AE3F4E" w:rsidRDefault="0041511E" w:rsidP="00AE3F4E">
      <w:pPr>
        <w:pStyle w:val="a5"/>
        <w:numPr>
          <w:ilvl w:val="0"/>
          <w:numId w:val="13"/>
        </w:numPr>
        <w:tabs>
          <w:tab w:val="left" w:pos="1134"/>
        </w:tabs>
        <w:ind w:left="0" w:firstLine="567"/>
        <w:rPr>
          <w:color w:val="000000" w:themeColor="text1"/>
          <w:sz w:val="24"/>
          <w:szCs w:val="24"/>
        </w:rPr>
      </w:pPr>
      <w:r w:rsidRPr="00AE3F4E">
        <w:rPr>
          <w:color w:val="000000" w:themeColor="text1"/>
          <w:sz w:val="24"/>
          <w:szCs w:val="24"/>
        </w:rPr>
        <w:t xml:space="preserve">В исключительных случаях, а также в случае направления запроса, предусмотренного ч. 2 ст. 10 </w:t>
      </w:r>
      <w:r w:rsidR="001572CB" w:rsidRPr="00AE3F4E">
        <w:rPr>
          <w:color w:val="000000" w:themeColor="text1"/>
          <w:sz w:val="24"/>
          <w:szCs w:val="24"/>
        </w:rPr>
        <w:t>Федерального з</w:t>
      </w:r>
      <w:r w:rsidRPr="00AE3F4E">
        <w:rPr>
          <w:color w:val="000000" w:themeColor="text1"/>
          <w:sz w:val="24"/>
          <w:szCs w:val="24"/>
        </w:rPr>
        <w:t>акона</w:t>
      </w:r>
      <w:r w:rsidR="001572CB" w:rsidRPr="00AE3F4E">
        <w:rPr>
          <w:color w:val="000000" w:themeColor="text1"/>
          <w:sz w:val="24"/>
          <w:szCs w:val="24"/>
        </w:rPr>
        <w:t xml:space="preserve"> № 59-ФЗ</w:t>
      </w:r>
      <w:r w:rsidRPr="00AE3F4E">
        <w:rPr>
          <w:color w:val="000000" w:themeColor="text1"/>
          <w:sz w:val="24"/>
          <w:szCs w:val="24"/>
        </w:rPr>
        <w:t xml:space="preserve">, </w:t>
      </w:r>
      <w:r w:rsidR="001572CB" w:rsidRPr="00AE3F4E">
        <w:rPr>
          <w:color w:val="000000" w:themeColor="text1"/>
          <w:sz w:val="24"/>
          <w:szCs w:val="24"/>
        </w:rPr>
        <w:t>глава Алатырского муниципального округа</w:t>
      </w:r>
      <w:r w:rsidRPr="00AE3F4E">
        <w:rPr>
          <w:color w:val="000000" w:themeColor="text1"/>
          <w:sz w:val="24"/>
          <w:szCs w:val="24"/>
        </w:rPr>
        <w:t xml:space="preserve"> или его заместители вправе продлить срок рассмотрения обращения не более чем на 30 дней, уведомив о продлении срока его рассмотрения гражданина, направившего обращение. В резолюции должностного лица, продлевающего срок исполнения, должна быть указана дата, до которой продлевается указанный срок. О продлении срока разрешения обращения исполнитель уведомляет автора обращения и сотрудника, ответственного за контроль по обращениям граждан.</w:t>
      </w:r>
    </w:p>
    <w:p w:rsidR="0041511E" w:rsidRPr="0041511E" w:rsidRDefault="0041511E" w:rsidP="0041511E">
      <w:pPr>
        <w:ind w:firstLine="567"/>
        <w:jc w:val="both"/>
        <w:rPr>
          <w:color w:val="000000" w:themeColor="text1"/>
          <w:sz w:val="24"/>
          <w:szCs w:val="24"/>
        </w:rPr>
      </w:pPr>
    </w:p>
    <w:p w:rsidR="0041511E" w:rsidRPr="001572CB" w:rsidRDefault="001572CB" w:rsidP="001572CB">
      <w:pPr>
        <w:jc w:val="center"/>
        <w:rPr>
          <w:b/>
          <w:color w:val="000000" w:themeColor="text1"/>
          <w:sz w:val="24"/>
          <w:szCs w:val="24"/>
        </w:rPr>
      </w:pPr>
      <w:r>
        <w:rPr>
          <w:b/>
          <w:color w:val="000000" w:themeColor="text1"/>
          <w:sz w:val="24"/>
          <w:szCs w:val="24"/>
          <w:lang w:val="en-US"/>
        </w:rPr>
        <w:t>V</w:t>
      </w:r>
      <w:r w:rsidR="0041511E" w:rsidRPr="001572CB">
        <w:rPr>
          <w:b/>
          <w:color w:val="000000" w:themeColor="text1"/>
          <w:sz w:val="24"/>
          <w:szCs w:val="24"/>
        </w:rPr>
        <w:t>. Хранение письменных обращений и материалов, связанных с их рассмотрением</w:t>
      </w:r>
    </w:p>
    <w:p w:rsidR="00AE3F4E" w:rsidRDefault="0041511E" w:rsidP="0041511E">
      <w:pPr>
        <w:pStyle w:val="a5"/>
        <w:numPr>
          <w:ilvl w:val="0"/>
          <w:numId w:val="13"/>
        </w:numPr>
        <w:tabs>
          <w:tab w:val="left" w:pos="1134"/>
        </w:tabs>
        <w:ind w:left="0" w:firstLine="567"/>
        <w:rPr>
          <w:color w:val="000000" w:themeColor="text1"/>
          <w:sz w:val="24"/>
          <w:szCs w:val="24"/>
        </w:rPr>
      </w:pPr>
      <w:r w:rsidRPr="00AE3F4E">
        <w:rPr>
          <w:color w:val="000000" w:themeColor="text1"/>
          <w:sz w:val="24"/>
          <w:szCs w:val="24"/>
        </w:rPr>
        <w:t xml:space="preserve">После подписания ответа автору письменного обращения само обращение и связанные с его рассмотрением материалы проверки с отметкой </w:t>
      </w:r>
      <w:r w:rsidR="001572CB" w:rsidRPr="00AE3F4E">
        <w:rPr>
          <w:color w:val="000000" w:themeColor="text1"/>
          <w:sz w:val="24"/>
          <w:szCs w:val="24"/>
        </w:rPr>
        <w:t>«</w:t>
      </w:r>
      <w:r w:rsidRPr="00AE3F4E">
        <w:rPr>
          <w:color w:val="000000" w:themeColor="text1"/>
          <w:sz w:val="24"/>
          <w:szCs w:val="24"/>
        </w:rPr>
        <w:t>в дело</w:t>
      </w:r>
      <w:r w:rsidR="001572CB" w:rsidRPr="00AE3F4E">
        <w:rPr>
          <w:color w:val="000000" w:themeColor="text1"/>
          <w:sz w:val="24"/>
          <w:szCs w:val="24"/>
        </w:rPr>
        <w:t>»</w:t>
      </w:r>
      <w:r w:rsidRPr="00AE3F4E">
        <w:rPr>
          <w:color w:val="000000" w:themeColor="text1"/>
          <w:sz w:val="24"/>
          <w:szCs w:val="24"/>
        </w:rPr>
        <w:t xml:space="preserve"> на листе для резолюций или на самом обращении, датой и подписью соответствующего должностного лица, принявшего такое решение, передаются в </w:t>
      </w:r>
      <w:r w:rsidR="001572CB" w:rsidRPr="00AE3F4E">
        <w:rPr>
          <w:color w:val="000000" w:themeColor="text1"/>
          <w:sz w:val="24"/>
          <w:szCs w:val="24"/>
        </w:rPr>
        <w:t xml:space="preserve">уполномоченное </w:t>
      </w:r>
      <w:r w:rsidRPr="00AE3F4E">
        <w:rPr>
          <w:color w:val="000000" w:themeColor="text1"/>
          <w:sz w:val="24"/>
          <w:szCs w:val="24"/>
        </w:rPr>
        <w:t xml:space="preserve">подразделение для отправки ответа заявителю и подшивки в дело. Материалы по обращениям граждан, рассмотренные руководителями структурных подразделений </w:t>
      </w:r>
      <w:r w:rsidR="001572CB" w:rsidRPr="00AE3F4E">
        <w:rPr>
          <w:color w:val="000000" w:themeColor="text1"/>
          <w:sz w:val="24"/>
          <w:szCs w:val="24"/>
        </w:rPr>
        <w:t>Администрации</w:t>
      </w:r>
      <w:r w:rsidRPr="00AE3F4E">
        <w:rPr>
          <w:color w:val="000000" w:themeColor="text1"/>
          <w:sz w:val="24"/>
          <w:szCs w:val="24"/>
        </w:rPr>
        <w:t xml:space="preserve">, </w:t>
      </w:r>
      <w:proofErr w:type="gramStart"/>
      <w:r w:rsidRPr="00AE3F4E">
        <w:rPr>
          <w:color w:val="000000" w:themeColor="text1"/>
          <w:sz w:val="24"/>
          <w:szCs w:val="24"/>
        </w:rPr>
        <w:t>формируются в Дела и передаются</w:t>
      </w:r>
      <w:proofErr w:type="gramEnd"/>
      <w:r w:rsidRPr="00AE3F4E">
        <w:rPr>
          <w:color w:val="000000" w:themeColor="text1"/>
          <w:sz w:val="24"/>
          <w:szCs w:val="24"/>
        </w:rPr>
        <w:t xml:space="preserve"> на хранение в </w:t>
      </w:r>
      <w:r w:rsidR="001572CB" w:rsidRPr="00AE3F4E">
        <w:rPr>
          <w:color w:val="000000" w:themeColor="text1"/>
          <w:sz w:val="24"/>
          <w:szCs w:val="24"/>
        </w:rPr>
        <w:t>уполномоченное подразделение</w:t>
      </w:r>
      <w:r w:rsidRPr="00AE3F4E">
        <w:rPr>
          <w:color w:val="000000" w:themeColor="text1"/>
          <w:sz w:val="24"/>
          <w:szCs w:val="24"/>
        </w:rPr>
        <w:t>.</w:t>
      </w:r>
    </w:p>
    <w:p w:rsidR="00AE3F4E" w:rsidRDefault="0041511E" w:rsidP="0041511E">
      <w:pPr>
        <w:pStyle w:val="a5"/>
        <w:numPr>
          <w:ilvl w:val="0"/>
          <w:numId w:val="13"/>
        </w:numPr>
        <w:tabs>
          <w:tab w:val="left" w:pos="1134"/>
        </w:tabs>
        <w:ind w:left="0" w:firstLine="567"/>
        <w:rPr>
          <w:color w:val="000000" w:themeColor="text1"/>
          <w:sz w:val="24"/>
          <w:szCs w:val="24"/>
        </w:rPr>
      </w:pPr>
      <w:r w:rsidRPr="00AE3F4E">
        <w:rPr>
          <w:color w:val="000000" w:themeColor="text1"/>
          <w:sz w:val="24"/>
          <w:szCs w:val="24"/>
        </w:rPr>
        <w:t>Каждое рассмотренное письменное обращение и все документы, относящиеся к его разрешению, формируются в отдельный блок документов в следующей последовательности: лист резолюции по письменному обращению; письменное обращение, приложения к нему (если они имеются); копия ответа автору обращения, а также копии промежуточных ответов автору (если они имеются), резолюция о продлении срока разрешения; заключение по результатам разрешения обращения (если оно имеется); материалы проверки по письменному обращению (если она проводилась).</w:t>
      </w:r>
    </w:p>
    <w:p w:rsidR="00AE3F4E" w:rsidRDefault="0041511E" w:rsidP="0041511E">
      <w:pPr>
        <w:pStyle w:val="a5"/>
        <w:numPr>
          <w:ilvl w:val="0"/>
          <w:numId w:val="13"/>
        </w:numPr>
        <w:tabs>
          <w:tab w:val="left" w:pos="1134"/>
        </w:tabs>
        <w:ind w:left="0" w:firstLine="567"/>
        <w:rPr>
          <w:color w:val="000000" w:themeColor="text1"/>
          <w:sz w:val="24"/>
          <w:szCs w:val="24"/>
        </w:rPr>
      </w:pPr>
      <w:r w:rsidRPr="00AE3F4E">
        <w:rPr>
          <w:color w:val="000000" w:themeColor="text1"/>
          <w:sz w:val="24"/>
          <w:szCs w:val="24"/>
        </w:rPr>
        <w:t>Оригиналы личных документов (свидетельство о рождении, паспорт, водительское удостоверение, свидетельство о регистрации, свидетельство о собственности и другие правоустанавливающие документы) к обращению не приобщаются, а возвращаются автору обращения путем личного вручения или способом, обеспечивающим их сохранность.</w:t>
      </w:r>
    </w:p>
    <w:p w:rsidR="00AE3F4E" w:rsidRDefault="0041511E" w:rsidP="0041511E">
      <w:pPr>
        <w:pStyle w:val="a5"/>
        <w:numPr>
          <w:ilvl w:val="0"/>
          <w:numId w:val="13"/>
        </w:numPr>
        <w:tabs>
          <w:tab w:val="left" w:pos="1134"/>
        </w:tabs>
        <w:ind w:left="0" w:firstLine="567"/>
        <w:rPr>
          <w:color w:val="000000" w:themeColor="text1"/>
          <w:sz w:val="24"/>
          <w:szCs w:val="24"/>
        </w:rPr>
      </w:pPr>
      <w:r w:rsidRPr="00AE3F4E">
        <w:rPr>
          <w:color w:val="000000" w:themeColor="text1"/>
          <w:sz w:val="24"/>
          <w:szCs w:val="24"/>
        </w:rPr>
        <w:t>При необходимости направления или возврата самого обращения после его рассмотрения в другие государственные органы, органы местного самоуправления или другому должностному лицу в блок документов по письменному обращению подшивается его копия, а также копии сопроводительного документа и ответа автору. В учетные формы вносятся соответствующие сведения.</w:t>
      </w:r>
    </w:p>
    <w:p w:rsidR="00AE3F4E" w:rsidRDefault="0041511E" w:rsidP="0041511E">
      <w:pPr>
        <w:pStyle w:val="a5"/>
        <w:numPr>
          <w:ilvl w:val="0"/>
          <w:numId w:val="13"/>
        </w:numPr>
        <w:tabs>
          <w:tab w:val="left" w:pos="1134"/>
        </w:tabs>
        <w:ind w:left="0" w:firstLine="567"/>
        <w:rPr>
          <w:color w:val="000000" w:themeColor="text1"/>
          <w:sz w:val="24"/>
          <w:szCs w:val="24"/>
        </w:rPr>
      </w:pPr>
      <w:r w:rsidRPr="00AE3F4E">
        <w:rPr>
          <w:color w:val="000000" w:themeColor="text1"/>
          <w:sz w:val="24"/>
          <w:szCs w:val="24"/>
        </w:rPr>
        <w:t>Запрещается разъединять блок документов по рассмотрению обращения гражданина, а также изымать из него какие-либо документы.</w:t>
      </w:r>
    </w:p>
    <w:p w:rsidR="00AE3F4E" w:rsidRDefault="0041511E" w:rsidP="0041511E">
      <w:pPr>
        <w:pStyle w:val="a5"/>
        <w:numPr>
          <w:ilvl w:val="0"/>
          <w:numId w:val="13"/>
        </w:numPr>
        <w:tabs>
          <w:tab w:val="left" w:pos="1134"/>
        </w:tabs>
        <w:ind w:left="0" w:firstLine="567"/>
        <w:rPr>
          <w:color w:val="000000" w:themeColor="text1"/>
          <w:sz w:val="24"/>
          <w:szCs w:val="24"/>
        </w:rPr>
      </w:pPr>
      <w:r w:rsidRPr="00AE3F4E">
        <w:rPr>
          <w:color w:val="000000" w:themeColor="text1"/>
          <w:sz w:val="24"/>
          <w:szCs w:val="24"/>
        </w:rPr>
        <w:t xml:space="preserve">Материалы по письменным обращениям граждан, сгруппированные в блоки, подшиваются в </w:t>
      </w:r>
      <w:proofErr w:type="gramStart"/>
      <w:r w:rsidRPr="00AE3F4E">
        <w:rPr>
          <w:color w:val="000000" w:themeColor="text1"/>
          <w:sz w:val="24"/>
          <w:szCs w:val="24"/>
        </w:rPr>
        <w:t>дела</w:t>
      </w:r>
      <w:proofErr w:type="gramEnd"/>
      <w:r w:rsidRPr="00AE3F4E">
        <w:rPr>
          <w:color w:val="000000" w:themeColor="text1"/>
          <w:sz w:val="24"/>
          <w:szCs w:val="24"/>
        </w:rPr>
        <w:t xml:space="preserve"> в хронологическом порядке исходя из даты поступления обращения или в алфавитном порядке и хранятся в соответствии с требованиями инструкции по делопроизводству.</w:t>
      </w:r>
    </w:p>
    <w:p w:rsidR="00AE3F4E" w:rsidRDefault="0041511E" w:rsidP="0041511E">
      <w:pPr>
        <w:pStyle w:val="a5"/>
        <w:numPr>
          <w:ilvl w:val="0"/>
          <w:numId w:val="13"/>
        </w:numPr>
        <w:tabs>
          <w:tab w:val="left" w:pos="1134"/>
        </w:tabs>
        <w:ind w:left="0" w:firstLine="567"/>
        <w:rPr>
          <w:color w:val="000000" w:themeColor="text1"/>
          <w:sz w:val="24"/>
          <w:szCs w:val="24"/>
        </w:rPr>
      </w:pPr>
      <w:r w:rsidRPr="00AE3F4E">
        <w:rPr>
          <w:color w:val="000000" w:themeColor="text1"/>
          <w:sz w:val="24"/>
          <w:szCs w:val="24"/>
        </w:rPr>
        <w:t xml:space="preserve">В учетные формы вносятся сведения о месте хранения материалов рассмотренного </w:t>
      </w:r>
      <w:r w:rsidRPr="00AE3F4E">
        <w:rPr>
          <w:color w:val="000000" w:themeColor="text1"/>
          <w:sz w:val="24"/>
          <w:szCs w:val="24"/>
        </w:rPr>
        <w:lastRenderedPageBreak/>
        <w:t>обращения.</w:t>
      </w:r>
    </w:p>
    <w:p w:rsidR="00AE3F4E" w:rsidRDefault="0041511E" w:rsidP="0041511E">
      <w:pPr>
        <w:pStyle w:val="a5"/>
        <w:numPr>
          <w:ilvl w:val="0"/>
          <w:numId w:val="13"/>
        </w:numPr>
        <w:tabs>
          <w:tab w:val="left" w:pos="1134"/>
        </w:tabs>
        <w:ind w:left="0" w:firstLine="567"/>
        <w:rPr>
          <w:color w:val="000000" w:themeColor="text1"/>
          <w:sz w:val="24"/>
          <w:szCs w:val="24"/>
        </w:rPr>
      </w:pPr>
      <w:r w:rsidRPr="00AE3F4E">
        <w:rPr>
          <w:color w:val="000000" w:themeColor="text1"/>
          <w:sz w:val="24"/>
          <w:szCs w:val="24"/>
        </w:rPr>
        <w:t xml:space="preserve">Работникам </w:t>
      </w:r>
      <w:r w:rsidR="001572CB" w:rsidRPr="00AE3F4E">
        <w:rPr>
          <w:color w:val="000000" w:themeColor="text1"/>
          <w:sz w:val="24"/>
          <w:szCs w:val="24"/>
        </w:rPr>
        <w:t xml:space="preserve">уполномоченного </w:t>
      </w:r>
      <w:r w:rsidRPr="00AE3F4E">
        <w:rPr>
          <w:color w:val="000000" w:themeColor="text1"/>
          <w:sz w:val="24"/>
          <w:szCs w:val="24"/>
        </w:rPr>
        <w:t>подразделени</w:t>
      </w:r>
      <w:r w:rsidR="001572CB" w:rsidRPr="00AE3F4E">
        <w:rPr>
          <w:color w:val="000000" w:themeColor="text1"/>
          <w:sz w:val="24"/>
          <w:szCs w:val="24"/>
        </w:rPr>
        <w:t>я</w:t>
      </w:r>
      <w:r w:rsidRPr="00AE3F4E">
        <w:rPr>
          <w:color w:val="000000" w:themeColor="text1"/>
          <w:sz w:val="24"/>
          <w:szCs w:val="24"/>
        </w:rPr>
        <w:t xml:space="preserve"> запрещается принимать на хранение нерассмотренные письменные обращения, а также неправильно или не полностью оформленные материалы проверок по письменным обращениям.</w:t>
      </w:r>
    </w:p>
    <w:p w:rsidR="0041511E" w:rsidRPr="00AE3F4E" w:rsidRDefault="0041511E" w:rsidP="0041511E">
      <w:pPr>
        <w:pStyle w:val="a5"/>
        <w:numPr>
          <w:ilvl w:val="0"/>
          <w:numId w:val="13"/>
        </w:numPr>
        <w:tabs>
          <w:tab w:val="left" w:pos="1134"/>
        </w:tabs>
        <w:ind w:left="0" w:firstLine="567"/>
        <w:rPr>
          <w:color w:val="000000" w:themeColor="text1"/>
          <w:sz w:val="24"/>
          <w:szCs w:val="24"/>
        </w:rPr>
      </w:pPr>
      <w:proofErr w:type="gramStart"/>
      <w:r w:rsidRPr="00AE3F4E">
        <w:rPr>
          <w:color w:val="000000" w:themeColor="text1"/>
          <w:sz w:val="24"/>
          <w:szCs w:val="24"/>
        </w:rPr>
        <w:t>Запрещается хранение рассмотренных материалов по письменным обращениям у исполнителей.</w:t>
      </w:r>
      <w:proofErr w:type="gramEnd"/>
    </w:p>
    <w:p w:rsidR="0041511E" w:rsidRPr="0041511E" w:rsidRDefault="0041511E" w:rsidP="0041511E">
      <w:pPr>
        <w:ind w:firstLine="567"/>
        <w:jc w:val="both"/>
        <w:rPr>
          <w:color w:val="000000" w:themeColor="text1"/>
          <w:sz w:val="24"/>
          <w:szCs w:val="24"/>
        </w:rPr>
      </w:pPr>
    </w:p>
    <w:p w:rsidR="0041511E" w:rsidRPr="001572CB" w:rsidRDefault="001572CB" w:rsidP="001572CB">
      <w:pPr>
        <w:jc w:val="center"/>
        <w:rPr>
          <w:b/>
          <w:color w:val="000000" w:themeColor="text1"/>
          <w:sz w:val="24"/>
          <w:szCs w:val="24"/>
        </w:rPr>
      </w:pPr>
      <w:r>
        <w:rPr>
          <w:b/>
          <w:color w:val="000000" w:themeColor="text1"/>
          <w:sz w:val="24"/>
          <w:szCs w:val="24"/>
          <w:lang w:val="en-US"/>
        </w:rPr>
        <w:t>VI</w:t>
      </w:r>
      <w:r w:rsidR="0041511E" w:rsidRPr="001572CB">
        <w:rPr>
          <w:b/>
          <w:color w:val="000000" w:themeColor="text1"/>
          <w:sz w:val="24"/>
          <w:szCs w:val="24"/>
        </w:rPr>
        <w:t>. Личный прием граждан</w:t>
      </w:r>
    </w:p>
    <w:p w:rsidR="003941DB" w:rsidRDefault="00A13CF1" w:rsidP="0041511E">
      <w:pPr>
        <w:pStyle w:val="a5"/>
        <w:numPr>
          <w:ilvl w:val="0"/>
          <w:numId w:val="13"/>
        </w:numPr>
        <w:tabs>
          <w:tab w:val="left" w:pos="1134"/>
        </w:tabs>
        <w:ind w:left="0" w:firstLine="567"/>
        <w:rPr>
          <w:color w:val="000000" w:themeColor="text1"/>
          <w:sz w:val="24"/>
          <w:szCs w:val="24"/>
        </w:rPr>
      </w:pPr>
      <w:r w:rsidRPr="003941DB">
        <w:rPr>
          <w:color w:val="000000" w:themeColor="text1"/>
          <w:sz w:val="24"/>
          <w:szCs w:val="24"/>
        </w:rPr>
        <w:t>Личный прием граждан в администрации Алатырского муниципального округа проводится главой Алатырского муниципального округа, его заместителями и руководителями структурных подразделений</w:t>
      </w:r>
      <w:r w:rsidR="0041511E" w:rsidRPr="003941DB">
        <w:rPr>
          <w:color w:val="000000" w:themeColor="text1"/>
          <w:sz w:val="24"/>
          <w:szCs w:val="24"/>
        </w:rPr>
        <w:t xml:space="preserve"> и другими должностными лицами, правомочными принимать решения по вопросам, отнесенным к их компетенции.</w:t>
      </w:r>
    </w:p>
    <w:p w:rsidR="003941DB" w:rsidRDefault="003671B6" w:rsidP="0041511E">
      <w:pPr>
        <w:pStyle w:val="a5"/>
        <w:numPr>
          <w:ilvl w:val="0"/>
          <w:numId w:val="13"/>
        </w:numPr>
        <w:tabs>
          <w:tab w:val="left" w:pos="1134"/>
        </w:tabs>
        <w:ind w:left="0" w:firstLine="567"/>
        <w:rPr>
          <w:color w:val="000000" w:themeColor="text1"/>
          <w:sz w:val="24"/>
          <w:szCs w:val="24"/>
        </w:rPr>
      </w:pPr>
      <w:r w:rsidRPr="003941DB">
        <w:rPr>
          <w:color w:val="000000" w:themeColor="text1"/>
          <w:sz w:val="24"/>
          <w:szCs w:val="24"/>
        </w:rPr>
        <w:t>При личном приеме гражданин предъявляет документ, удостоверяющий его личность.</w:t>
      </w:r>
    </w:p>
    <w:p w:rsidR="003941DB" w:rsidRDefault="003671B6" w:rsidP="0041511E">
      <w:pPr>
        <w:pStyle w:val="a5"/>
        <w:numPr>
          <w:ilvl w:val="0"/>
          <w:numId w:val="13"/>
        </w:numPr>
        <w:tabs>
          <w:tab w:val="left" w:pos="1134"/>
        </w:tabs>
        <w:ind w:left="0" w:firstLine="567"/>
        <w:rPr>
          <w:color w:val="000000" w:themeColor="text1"/>
          <w:sz w:val="24"/>
          <w:szCs w:val="24"/>
        </w:rPr>
      </w:pPr>
      <w:r w:rsidRPr="003941DB">
        <w:rPr>
          <w:color w:val="000000" w:themeColor="text1"/>
          <w:sz w:val="24"/>
          <w:szCs w:val="24"/>
        </w:rPr>
        <w:t xml:space="preserve">Содержание устного обращения заносится в карточку личного приема гражданина. В случае, если изложенные в устном обращении факты и обстоятельства </w:t>
      </w:r>
      <w:proofErr w:type="gramStart"/>
      <w:r w:rsidRPr="003941DB">
        <w:rPr>
          <w:color w:val="000000" w:themeColor="text1"/>
          <w:sz w:val="24"/>
          <w:szCs w:val="24"/>
        </w:rPr>
        <w:t>являются очевидными и не требуют</w:t>
      </w:r>
      <w:proofErr w:type="gramEnd"/>
      <w:r w:rsidRPr="003941DB">
        <w:rPr>
          <w:color w:val="000000" w:themeColor="text1"/>
          <w:sz w:val="24"/>
          <w:szCs w:val="24"/>
        </w:rPr>
        <w:t xml:space="preserve"> дополнительной проверки, ответ на обращение с согласия гражданина может быть дан устно в ходе личного приема, о чем делается запись в карточке личного приема гражданина. В остальных случаях дается письменный ответ по существу поставленных в обращении вопросов.</w:t>
      </w:r>
    </w:p>
    <w:p w:rsidR="003941DB" w:rsidRDefault="0041511E" w:rsidP="0041511E">
      <w:pPr>
        <w:pStyle w:val="a5"/>
        <w:numPr>
          <w:ilvl w:val="0"/>
          <w:numId w:val="13"/>
        </w:numPr>
        <w:tabs>
          <w:tab w:val="left" w:pos="1134"/>
        </w:tabs>
        <w:ind w:left="0" w:firstLine="567"/>
        <w:rPr>
          <w:color w:val="000000" w:themeColor="text1"/>
          <w:sz w:val="24"/>
          <w:szCs w:val="24"/>
        </w:rPr>
      </w:pPr>
      <w:r w:rsidRPr="003941DB">
        <w:rPr>
          <w:color w:val="000000" w:themeColor="text1"/>
          <w:sz w:val="24"/>
          <w:szCs w:val="24"/>
        </w:rPr>
        <w:t xml:space="preserve">Место, дни и часы приема граждан устанавливаются </w:t>
      </w:r>
      <w:r w:rsidR="00A13CF1" w:rsidRPr="003941DB">
        <w:rPr>
          <w:color w:val="000000" w:themeColor="text1"/>
          <w:sz w:val="24"/>
          <w:szCs w:val="24"/>
        </w:rPr>
        <w:t>распоряжением Администрации</w:t>
      </w:r>
      <w:r w:rsidRPr="003941DB">
        <w:rPr>
          <w:color w:val="000000" w:themeColor="text1"/>
          <w:sz w:val="24"/>
          <w:szCs w:val="24"/>
        </w:rPr>
        <w:t>. Информация о часах и месте приема граждан (график приема) размещается в доступных для граждан местах.</w:t>
      </w:r>
    </w:p>
    <w:p w:rsidR="003941DB" w:rsidRDefault="0041511E" w:rsidP="0041511E">
      <w:pPr>
        <w:pStyle w:val="a5"/>
        <w:numPr>
          <w:ilvl w:val="0"/>
          <w:numId w:val="13"/>
        </w:numPr>
        <w:tabs>
          <w:tab w:val="left" w:pos="1134"/>
        </w:tabs>
        <w:ind w:left="0" w:firstLine="567"/>
        <w:rPr>
          <w:color w:val="000000" w:themeColor="text1"/>
          <w:sz w:val="24"/>
          <w:szCs w:val="24"/>
        </w:rPr>
      </w:pPr>
      <w:r w:rsidRPr="003941DB">
        <w:rPr>
          <w:color w:val="000000" w:themeColor="text1"/>
          <w:sz w:val="24"/>
          <w:szCs w:val="24"/>
        </w:rPr>
        <w:t xml:space="preserve">В </w:t>
      </w:r>
      <w:proofErr w:type="gramStart"/>
      <w:r w:rsidRPr="003941DB">
        <w:rPr>
          <w:color w:val="000000" w:themeColor="text1"/>
          <w:sz w:val="24"/>
          <w:szCs w:val="24"/>
        </w:rPr>
        <w:t>случаях</w:t>
      </w:r>
      <w:proofErr w:type="gramEnd"/>
      <w:r w:rsidRPr="003941DB">
        <w:rPr>
          <w:color w:val="000000" w:themeColor="text1"/>
          <w:sz w:val="24"/>
          <w:szCs w:val="24"/>
        </w:rPr>
        <w:t xml:space="preserve"> когда поставленные на приеме вопросы не входят в компетенцию </w:t>
      </w:r>
      <w:r w:rsidR="00A13CF1" w:rsidRPr="003941DB">
        <w:rPr>
          <w:color w:val="000000" w:themeColor="text1"/>
          <w:sz w:val="24"/>
          <w:szCs w:val="24"/>
        </w:rPr>
        <w:t>Администрации</w:t>
      </w:r>
      <w:r w:rsidRPr="003941DB">
        <w:rPr>
          <w:color w:val="000000" w:themeColor="text1"/>
          <w:sz w:val="24"/>
          <w:szCs w:val="24"/>
        </w:rPr>
        <w:t>, должностным лицом, проводившим прием, дается разъяснение гражданину, куда и в каком порядке ему следует обратиться.</w:t>
      </w:r>
    </w:p>
    <w:p w:rsidR="003941DB" w:rsidRDefault="0041511E" w:rsidP="0041511E">
      <w:pPr>
        <w:pStyle w:val="a5"/>
        <w:numPr>
          <w:ilvl w:val="0"/>
          <w:numId w:val="13"/>
        </w:numPr>
        <w:tabs>
          <w:tab w:val="left" w:pos="1134"/>
        </w:tabs>
        <w:ind w:left="0" w:firstLine="567"/>
        <w:rPr>
          <w:color w:val="000000" w:themeColor="text1"/>
          <w:sz w:val="24"/>
          <w:szCs w:val="24"/>
        </w:rPr>
      </w:pPr>
      <w:r w:rsidRPr="003941DB">
        <w:rPr>
          <w:color w:val="000000" w:themeColor="text1"/>
          <w:sz w:val="24"/>
          <w:szCs w:val="24"/>
        </w:rPr>
        <w:t>В ходе личного приема гражданину может быть отказано в дальнейшем рассмотрении обращения, если ранее ему был дан ответ по существу поставленных в нем вопросов.</w:t>
      </w:r>
    </w:p>
    <w:p w:rsidR="003941DB" w:rsidRDefault="0041511E" w:rsidP="003671B6">
      <w:pPr>
        <w:pStyle w:val="a5"/>
        <w:numPr>
          <w:ilvl w:val="0"/>
          <w:numId w:val="13"/>
        </w:numPr>
        <w:tabs>
          <w:tab w:val="left" w:pos="1134"/>
        </w:tabs>
        <w:ind w:left="0" w:firstLine="567"/>
        <w:rPr>
          <w:color w:val="000000" w:themeColor="text1"/>
          <w:sz w:val="24"/>
          <w:szCs w:val="24"/>
        </w:rPr>
      </w:pPr>
      <w:r w:rsidRPr="003941DB">
        <w:rPr>
          <w:color w:val="000000" w:themeColor="text1"/>
          <w:sz w:val="24"/>
          <w:szCs w:val="24"/>
        </w:rPr>
        <w:t xml:space="preserve">Все обращения граждан, поступившие с личного приёма, </w:t>
      </w:r>
      <w:proofErr w:type="gramStart"/>
      <w:r w:rsidRPr="003941DB">
        <w:rPr>
          <w:color w:val="000000" w:themeColor="text1"/>
          <w:sz w:val="24"/>
          <w:szCs w:val="24"/>
        </w:rPr>
        <w:t xml:space="preserve">регистрируются в </w:t>
      </w:r>
      <w:r w:rsidR="00A13CF1" w:rsidRPr="003941DB">
        <w:rPr>
          <w:color w:val="000000" w:themeColor="text1"/>
          <w:sz w:val="24"/>
          <w:szCs w:val="24"/>
        </w:rPr>
        <w:t>СЭД</w:t>
      </w:r>
      <w:r w:rsidRPr="003941DB">
        <w:rPr>
          <w:color w:val="000000" w:themeColor="text1"/>
          <w:sz w:val="24"/>
          <w:szCs w:val="24"/>
        </w:rPr>
        <w:t xml:space="preserve"> в течение </w:t>
      </w:r>
      <w:r w:rsidR="00A13CF1" w:rsidRPr="003941DB">
        <w:rPr>
          <w:color w:val="000000" w:themeColor="text1"/>
          <w:sz w:val="24"/>
          <w:szCs w:val="24"/>
        </w:rPr>
        <w:t>трех</w:t>
      </w:r>
      <w:r w:rsidRPr="003941DB">
        <w:rPr>
          <w:color w:val="000000" w:themeColor="text1"/>
          <w:sz w:val="24"/>
          <w:szCs w:val="24"/>
        </w:rPr>
        <w:t xml:space="preserve"> дней и рассматриваются</w:t>
      </w:r>
      <w:proofErr w:type="gramEnd"/>
      <w:r w:rsidRPr="003941DB">
        <w:rPr>
          <w:color w:val="000000" w:themeColor="text1"/>
          <w:sz w:val="24"/>
          <w:szCs w:val="24"/>
        </w:rPr>
        <w:t xml:space="preserve"> в установленном порядке.</w:t>
      </w:r>
    </w:p>
    <w:p w:rsidR="003671B6" w:rsidRPr="003941DB" w:rsidRDefault="003671B6" w:rsidP="003671B6">
      <w:pPr>
        <w:pStyle w:val="a5"/>
        <w:numPr>
          <w:ilvl w:val="0"/>
          <w:numId w:val="13"/>
        </w:numPr>
        <w:tabs>
          <w:tab w:val="left" w:pos="1134"/>
        </w:tabs>
        <w:ind w:left="0" w:firstLine="567"/>
        <w:rPr>
          <w:color w:val="000000" w:themeColor="text1"/>
          <w:sz w:val="24"/>
          <w:szCs w:val="24"/>
        </w:rPr>
      </w:pPr>
      <w:r w:rsidRPr="003941DB">
        <w:rPr>
          <w:color w:val="000000" w:themeColor="text1"/>
          <w:sz w:val="24"/>
          <w:szCs w:val="24"/>
        </w:rPr>
        <w:t>Отдельные категории граждан в случаях, предусмотренных законодательством Российской Федерации, пользуются правом на личный прием в первоочередном порядке.</w:t>
      </w:r>
    </w:p>
    <w:p w:rsidR="003671B6" w:rsidRPr="003671B6" w:rsidRDefault="003671B6" w:rsidP="003671B6">
      <w:pPr>
        <w:ind w:firstLine="567"/>
        <w:jc w:val="both"/>
        <w:rPr>
          <w:color w:val="000000" w:themeColor="text1"/>
          <w:sz w:val="24"/>
          <w:szCs w:val="24"/>
        </w:rPr>
      </w:pPr>
      <w:r w:rsidRPr="003671B6">
        <w:rPr>
          <w:color w:val="000000" w:themeColor="text1"/>
          <w:sz w:val="24"/>
          <w:szCs w:val="24"/>
        </w:rPr>
        <w:t>На обращениях, поданных на личном приеме, ставится отметка «с личного приема».</w:t>
      </w:r>
    </w:p>
    <w:p w:rsidR="003671B6" w:rsidRDefault="003671B6" w:rsidP="003671B6">
      <w:pPr>
        <w:ind w:firstLine="567"/>
        <w:jc w:val="both"/>
        <w:rPr>
          <w:color w:val="000000" w:themeColor="text1"/>
          <w:sz w:val="24"/>
          <w:szCs w:val="24"/>
        </w:rPr>
      </w:pPr>
      <w:r w:rsidRPr="003671B6">
        <w:rPr>
          <w:color w:val="000000" w:themeColor="text1"/>
          <w:sz w:val="24"/>
          <w:szCs w:val="24"/>
        </w:rPr>
        <w:t>По просьбе гражданина указанная отметка может быть проставлена на копии его обращения.</w:t>
      </w:r>
    </w:p>
    <w:p w:rsidR="003941DB" w:rsidRDefault="00AE3F4E" w:rsidP="00AE3F4E">
      <w:pPr>
        <w:pStyle w:val="a5"/>
        <w:numPr>
          <w:ilvl w:val="0"/>
          <w:numId w:val="13"/>
        </w:numPr>
        <w:tabs>
          <w:tab w:val="left" w:pos="1134"/>
        </w:tabs>
        <w:ind w:left="0" w:firstLine="567"/>
        <w:rPr>
          <w:color w:val="000000" w:themeColor="text1"/>
          <w:sz w:val="24"/>
          <w:szCs w:val="24"/>
        </w:rPr>
      </w:pPr>
      <w:r w:rsidRPr="003941DB">
        <w:rPr>
          <w:color w:val="000000" w:themeColor="text1"/>
          <w:sz w:val="24"/>
          <w:szCs w:val="24"/>
        </w:rPr>
        <w:t>При необходимости и наличии технической возможности личный прием граждан руководителями администрации и уполномоченными ими должностными лицами по их решению может проводиться в режиме видеоконференцсвязи.</w:t>
      </w:r>
    </w:p>
    <w:p w:rsidR="00AE3F4E" w:rsidRPr="003941DB" w:rsidRDefault="00AE3F4E" w:rsidP="00AE3F4E">
      <w:pPr>
        <w:pStyle w:val="a5"/>
        <w:numPr>
          <w:ilvl w:val="0"/>
          <w:numId w:val="13"/>
        </w:numPr>
        <w:tabs>
          <w:tab w:val="left" w:pos="1134"/>
        </w:tabs>
        <w:ind w:left="0" w:firstLine="567"/>
        <w:rPr>
          <w:color w:val="000000" w:themeColor="text1"/>
          <w:sz w:val="24"/>
          <w:szCs w:val="24"/>
        </w:rPr>
      </w:pPr>
      <w:r w:rsidRPr="003941DB">
        <w:rPr>
          <w:color w:val="000000" w:themeColor="text1"/>
          <w:sz w:val="24"/>
          <w:szCs w:val="24"/>
        </w:rPr>
        <w:t>На каждого гражданина, записавшегося на прием, заполняется карточка личного приема, в которой указываются:</w:t>
      </w:r>
    </w:p>
    <w:p w:rsidR="00AE3F4E" w:rsidRPr="003941DB" w:rsidRDefault="00AE3F4E" w:rsidP="003941DB">
      <w:pPr>
        <w:pStyle w:val="a5"/>
        <w:numPr>
          <w:ilvl w:val="0"/>
          <w:numId w:val="16"/>
        </w:numPr>
        <w:tabs>
          <w:tab w:val="left" w:pos="1134"/>
        </w:tabs>
        <w:ind w:left="0" w:firstLine="567"/>
        <w:rPr>
          <w:color w:val="000000" w:themeColor="text1"/>
          <w:sz w:val="24"/>
          <w:szCs w:val="24"/>
        </w:rPr>
      </w:pPr>
      <w:r w:rsidRPr="003941DB">
        <w:rPr>
          <w:color w:val="000000" w:themeColor="text1"/>
          <w:sz w:val="24"/>
          <w:szCs w:val="24"/>
        </w:rPr>
        <w:t xml:space="preserve">фамилия, имя и отчество (последнее - при наличии) </w:t>
      </w:r>
      <w:proofErr w:type="gramStart"/>
      <w:r w:rsidRPr="003941DB">
        <w:rPr>
          <w:color w:val="000000" w:themeColor="text1"/>
          <w:sz w:val="24"/>
          <w:szCs w:val="24"/>
        </w:rPr>
        <w:t>обратившегося</w:t>
      </w:r>
      <w:proofErr w:type="gramEnd"/>
      <w:r w:rsidRPr="003941DB">
        <w:rPr>
          <w:color w:val="000000" w:themeColor="text1"/>
          <w:sz w:val="24"/>
          <w:szCs w:val="24"/>
        </w:rPr>
        <w:t>;</w:t>
      </w:r>
    </w:p>
    <w:p w:rsidR="00AE3F4E" w:rsidRPr="003941DB" w:rsidRDefault="00AE3F4E" w:rsidP="003941DB">
      <w:pPr>
        <w:pStyle w:val="a5"/>
        <w:numPr>
          <w:ilvl w:val="0"/>
          <w:numId w:val="16"/>
        </w:numPr>
        <w:tabs>
          <w:tab w:val="left" w:pos="1134"/>
        </w:tabs>
        <w:ind w:left="0" w:firstLine="567"/>
        <w:rPr>
          <w:color w:val="000000" w:themeColor="text1"/>
          <w:sz w:val="24"/>
          <w:szCs w:val="24"/>
        </w:rPr>
      </w:pPr>
      <w:r w:rsidRPr="003941DB">
        <w:rPr>
          <w:color w:val="000000" w:themeColor="text1"/>
          <w:sz w:val="24"/>
          <w:szCs w:val="24"/>
        </w:rPr>
        <w:t>адрес его места жительства;</w:t>
      </w:r>
    </w:p>
    <w:p w:rsidR="00AE3F4E" w:rsidRPr="003941DB" w:rsidRDefault="00AE3F4E" w:rsidP="003941DB">
      <w:pPr>
        <w:pStyle w:val="a5"/>
        <w:numPr>
          <w:ilvl w:val="0"/>
          <w:numId w:val="16"/>
        </w:numPr>
        <w:tabs>
          <w:tab w:val="left" w:pos="1134"/>
        </w:tabs>
        <w:ind w:left="0" w:firstLine="567"/>
        <w:rPr>
          <w:color w:val="000000" w:themeColor="text1"/>
          <w:sz w:val="24"/>
          <w:szCs w:val="24"/>
        </w:rPr>
      </w:pPr>
      <w:r w:rsidRPr="003941DB">
        <w:rPr>
          <w:color w:val="000000" w:themeColor="text1"/>
          <w:sz w:val="24"/>
          <w:szCs w:val="24"/>
        </w:rPr>
        <w:t>фамилия, имя и отчество (последнее - при наличии) должностного лица, ведущего прием;</w:t>
      </w:r>
    </w:p>
    <w:p w:rsidR="00AE3F4E" w:rsidRPr="003941DB" w:rsidRDefault="00AE3F4E" w:rsidP="003941DB">
      <w:pPr>
        <w:pStyle w:val="a5"/>
        <w:numPr>
          <w:ilvl w:val="0"/>
          <w:numId w:val="16"/>
        </w:numPr>
        <w:tabs>
          <w:tab w:val="left" w:pos="1134"/>
        </w:tabs>
        <w:ind w:left="0" w:firstLine="567"/>
        <w:rPr>
          <w:color w:val="000000" w:themeColor="text1"/>
          <w:sz w:val="24"/>
          <w:szCs w:val="24"/>
        </w:rPr>
      </w:pPr>
      <w:r w:rsidRPr="003941DB">
        <w:rPr>
          <w:color w:val="000000" w:themeColor="text1"/>
          <w:sz w:val="24"/>
          <w:szCs w:val="24"/>
        </w:rPr>
        <w:t>суть обращения;</w:t>
      </w:r>
    </w:p>
    <w:p w:rsidR="00AE3F4E" w:rsidRPr="003941DB" w:rsidRDefault="00AE3F4E" w:rsidP="003941DB">
      <w:pPr>
        <w:pStyle w:val="a5"/>
        <w:numPr>
          <w:ilvl w:val="0"/>
          <w:numId w:val="16"/>
        </w:numPr>
        <w:tabs>
          <w:tab w:val="left" w:pos="1134"/>
        </w:tabs>
        <w:ind w:left="0" w:firstLine="567"/>
        <w:rPr>
          <w:color w:val="000000" w:themeColor="text1"/>
          <w:sz w:val="24"/>
          <w:szCs w:val="24"/>
        </w:rPr>
      </w:pPr>
      <w:r w:rsidRPr="003941DB">
        <w:rPr>
          <w:color w:val="000000" w:themeColor="text1"/>
          <w:sz w:val="24"/>
          <w:szCs w:val="24"/>
        </w:rPr>
        <w:t>иные необходимые сведения.</w:t>
      </w:r>
    </w:p>
    <w:p w:rsidR="003941DB" w:rsidRDefault="00AE3F4E" w:rsidP="00AE3F4E">
      <w:pPr>
        <w:pStyle w:val="a5"/>
        <w:numPr>
          <w:ilvl w:val="0"/>
          <w:numId w:val="13"/>
        </w:numPr>
        <w:tabs>
          <w:tab w:val="left" w:pos="1134"/>
        </w:tabs>
        <w:ind w:left="0" w:firstLine="567"/>
        <w:rPr>
          <w:color w:val="000000" w:themeColor="text1"/>
          <w:sz w:val="24"/>
          <w:szCs w:val="24"/>
        </w:rPr>
      </w:pPr>
      <w:r w:rsidRPr="003941DB">
        <w:rPr>
          <w:color w:val="000000" w:themeColor="text1"/>
          <w:sz w:val="24"/>
          <w:szCs w:val="24"/>
        </w:rPr>
        <w:t xml:space="preserve">В случае, если изложенные в устном обращении факты и обстоятельства </w:t>
      </w:r>
      <w:proofErr w:type="gramStart"/>
      <w:r w:rsidRPr="003941DB">
        <w:rPr>
          <w:color w:val="000000" w:themeColor="text1"/>
          <w:sz w:val="24"/>
          <w:szCs w:val="24"/>
        </w:rPr>
        <w:t>являются очевидными и не требуют</w:t>
      </w:r>
      <w:proofErr w:type="gramEnd"/>
      <w:r w:rsidRPr="003941DB">
        <w:rPr>
          <w:color w:val="000000" w:themeColor="text1"/>
          <w:sz w:val="24"/>
          <w:szCs w:val="24"/>
        </w:rPr>
        <w:t xml:space="preserve"> дополнительной проверки, ответ на обращение с согласия гражданина может быть дан устно должностным лицом, осуществляющим прием, о чем делается запись в карточке личного приема. В остальных случаях дается письменный ответ по существу поставленных в обращении вопросов.</w:t>
      </w:r>
    </w:p>
    <w:p w:rsidR="00AE3F4E" w:rsidRPr="003941DB" w:rsidRDefault="00AE3F4E" w:rsidP="00AE3F4E">
      <w:pPr>
        <w:pStyle w:val="a5"/>
        <w:numPr>
          <w:ilvl w:val="0"/>
          <w:numId w:val="13"/>
        </w:numPr>
        <w:tabs>
          <w:tab w:val="left" w:pos="1134"/>
        </w:tabs>
        <w:ind w:left="0" w:firstLine="567"/>
        <w:rPr>
          <w:color w:val="000000" w:themeColor="text1"/>
          <w:sz w:val="24"/>
          <w:szCs w:val="24"/>
        </w:rPr>
      </w:pPr>
      <w:r w:rsidRPr="003941DB">
        <w:rPr>
          <w:color w:val="000000" w:themeColor="text1"/>
          <w:sz w:val="24"/>
          <w:szCs w:val="24"/>
        </w:rPr>
        <w:t>Правом на личный прием в первоочередном порядке пользуются:</w:t>
      </w:r>
    </w:p>
    <w:p w:rsidR="00AE3F4E" w:rsidRPr="003941DB" w:rsidRDefault="00AE3F4E" w:rsidP="003941DB">
      <w:pPr>
        <w:pStyle w:val="a5"/>
        <w:numPr>
          <w:ilvl w:val="1"/>
          <w:numId w:val="13"/>
        </w:numPr>
        <w:tabs>
          <w:tab w:val="left" w:pos="1134"/>
        </w:tabs>
        <w:ind w:left="0" w:firstLine="567"/>
        <w:rPr>
          <w:color w:val="000000" w:themeColor="text1"/>
          <w:sz w:val="24"/>
          <w:szCs w:val="24"/>
        </w:rPr>
      </w:pPr>
      <w:r w:rsidRPr="003941DB">
        <w:rPr>
          <w:color w:val="000000" w:themeColor="text1"/>
          <w:sz w:val="24"/>
          <w:szCs w:val="24"/>
        </w:rPr>
        <w:t>отдельные категории граждан в случаях, предусмотренных законодательством Российской Федерации;</w:t>
      </w:r>
    </w:p>
    <w:p w:rsidR="00AE3F4E" w:rsidRPr="003941DB" w:rsidRDefault="00AE3F4E" w:rsidP="003941DB">
      <w:pPr>
        <w:pStyle w:val="a5"/>
        <w:numPr>
          <w:ilvl w:val="1"/>
          <w:numId w:val="13"/>
        </w:numPr>
        <w:tabs>
          <w:tab w:val="left" w:pos="1134"/>
        </w:tabs>
        <w:ind w:left="0" w:firstLine="567"/>
        <w:rPr>
          <w:color w:val="000000" w:themeColor="text1"/>
          <w:sz w:val="24"/>
          <w:szCs w:val="24"/>
        </w:rPr>
      </w:pPr>
      <w:r w:rsidRPr="003941DB">
        <w:rPr>
          <w:color w:val="000000" w:themeColor="text1"/>
          <w:sz w:val="24"/>
          <w:szCs w:val="24"/>
        </w:rPr>
        <w:t>ветераны Великой Отечественной войны, ветераны боевых действий на территории СССР, на территории Российской Федерации и территориях других государств (далее - ветераны боевых действий), ветераны военной службы, ветераны труда;</w:t>
      </w:r>
    </w:p>
    <w:p w:rsidR="00AE3F4E" w:rsidRPr="003941DB" w:rsidRDefault="00AE3F4E" w:rsidP="003941DB">
      <w:pPr>
        <w:pStyle w:val="a5"/>
        <w:numPr>
          <w:ilvl w:val="1"/>
          <w:numId w:val="13"/>
        </w:numPr>
        <w:tabs>
          <w:tab w:val="left" w:pos="1134"/>
        </w:tabs>
        <w:ind w:left="0" w:firstLine="567"/>
        <w:rPr>
          <w:color w:val="000000" w:themeColor="text1"/>
          <w:sz w:val="24"/>
          <w:szCs w:val="24"/>
        </w:rPr>
      </w:pPr>
      <w:r w:rsidRPr="003941DB">
        <w:rPr>
          <w:color w:val="000000" w:themeColor="text1"/>
          <w:sz w:val="24"/>
          <w:szCs w:val="24"/>
        </w:rPr>
        <w:t>инвалиды I и II групп;</w:t>
      </w:r>
    </w:p>
    <w:p w:rsidR="00AE3F4E" w:rsidRPr="003941DB" w:rsidRDefault="00AE3F4E" w:rsidP="003941DB">
      <w:pPr>
        <w:pStyle w:val="a5"/>
        <w:numPr>
          <w:ilvl w:val="1"/>
          <w:numId w:val="13"/>
        </w:numPr>
        <w:tabs>
          <w:tab w:val="left" w:pos="1134"/>
        </w:tabs>
        <w:ind w:left="0" w:firstLine="567"/>
        <w:rPr>
          <w:color w:val="000000" w:themeColor="text1"/>
          <w:sz w:val="24"/>
          <w:szCs w:val="24"/>
        </w:rPr>
      </w:pPr>
      <w:proofErr w:type="gramStart"/>
      <w:r w:rsidRPr="003941DB">
        <w:rPr>
          <w:color w:val="000000" w:themeColor="text1"/>
          <w:sz w:val="24"/>
          <w:szCs w:val="24"/>
        </w:rPr>
        <w:t xml:space="preserve">граждане, подвергшиеся воздействию радиации вследствие чернобыльской и других </w:t>
      </w:r>
      <w:r w:rsidRPr="003941DB">
        <w:rPr>
          <w:color w:val="000000" w:themeColor="text1"/>
          <w:sz w:val="24"/>
          <w:szCs w:val="24"/>
        </w:rPr>
        <w:lastRenderedPageBreak/>
        <w:t>радиационных аварий и катастроф;</w:t>
      </w:r>
      <w:proofErr w:type="gramEnd"/>
    </w:p>
    <w:p w:rsidR="00AE3F4E" w:rsidRPr="003941DB" w:rsidRDefault="00AE3F4E" w:rsidP="003941DB">
      <w:pPr>
        <w:pStyle w:val="a5"/>
        <w:numPr>
          <w:ilvl w:val="1"/>
          <w:numId w:val="13"/>
        </w:numPr>
        <w:tabs>
          <w:tab w:val="left" w:pos="1134"/>
        </w:tabs>
        <w:ind w:left="0" w:firstLine="567"/>
        <w:rPr>
          <w:color w:val="000000" w:themeColor="text1"/>
          <w:sz w:val="24"/>
          <w:szCs w:val="24"/>
        </w:rPr>
      </w:pPr>
      <w:r w:rsidRPr="003941DB">
        <w:rPr>
          <w:color w:val="000000" w:themeColor="text1"/>
          <w:sz w:val="24"/>
          <w:szCs w:val="24"/>
        </w:rPr>
        <w:t>родители, супруги погибших (умерших) инвалидов войны, участников Великой Отечественной войны, ветеранов боевых действий, военнослужащих, погибших при исполнении обязанностей военной службы;</w:t>
      </w:r>
    </w:p>
    <w:p w:rsidR="00AE3F4E" w:rsidRPr="003941DB" w:rsidRDefault="00AE3F4E" w:rsidP="003941DB">
      <w:pPr>
        <w:pStyle w:val="a5"/>
        <w:numPr>
          <w:ilvl w:val="1"/>
          <w:numId w:val="13"/>
        </w:numPr>
        <w:tabs>
          <w:tab w:val="left" w:pos="1134"/>
        </w:tabs>
        <w:ind w:left="0" w:firstLine="567"/>
        <w:rPr>
          <w:color w:val="000000" w:themeColor="text1"/>
          <w:sz w:val="24"/>
          <w:szCs w:val="24"/>
        </w:rPr>
      </w:pPr>
      <w:r w:rsidRPr="003941DB">
        <w:rPr>
          <w:color w:val="000000" w:themeColor="text1"/>
          <w:sz w:val="24"/>
          <w:szCs w:val="24"/>
        </w:rPr>
        <w:t>бывшие узники концлагерей, гетто и других мест принудительного содержания, созданных фашистами и их союзниками в период Второй мировой войны;</w:t>
      </w:r>
    </w:p>
    <w:p w:rsidR="00AE3F4E" w:rsidRPr="003941DB" w:rsidRDefault="00AE3F4E" w:rsidP="003941DB">
      <w:pPr>
        <w:pStyle w:val="a5"/>
        <w:numPr>
          <w:ilvl w:val="1"/>
          <w:numId w:val="13"/>
        </w:numPr>
        <w:tabs>
          <w:tab w:val="left" w:pos="1134"/>
        </w:tabs>
        <w:ind w:left="0" w:firstLine="567"/>
        <w:rPr>
          <w:color w:val="000000" w:themeColor="text1"/>
          <w:sz w:val="24"/>
          <w:szCs w:val="24"/>
        </w:rPr>
      </w:pPr>
      <w:r w:rsidRPr="003941DB">
        <w:rPr>
          <w:color w:val="000000" w:themeColor="text1"/>
          <w:sz w:val="24"/>
          <w:szCs w:val="24"/>
        </w:rPr>
        <w:t>реабилитированные лица и лица, признанные пострадавшими от политических репрессий;</w:t>
      </w:r>
    </w:p>
    <w:p w:rsidR="00AE3F4E" w:rsidRPr="003941DB" w:rsidRDefault="00AE3F4E" w:rsidP="003941DB">
      <w:pPr>
        <w:pStyle w:val="a5"/>
        <w:numPr>
          <w:ilvl w:val="1"/>
          <w:numId w:val="13"/>
        </w:numPr>
        <w:tabs>
          <w:tab w:val="left" w:pos="1134"/>
        </w:tabs>
        <w:ind w:left="0" w:firstLine="567"/>
        <w:rPr>
          <w:color w:val="000000" w:themeColor="text1"/>
          <w:sz w:val="24"/>
          <w:szCs w:val="24"/>
        </w:rPr>
      </w:pPr>
      <w:r w:rsidRPr="003941DB">
        <w:rPr>
          <w:color w:val="000000" w:themeColor="text1"/>
          <w:sz w:val="24"/>
          <w:szCs w:val="24"/>
        </w:rPr>
        <w:t>граждане, награжденные нагрудным знаком "Почетный донор России", "Почетный донор СССР";</w:t>
      </w:r>
    </w:p>
    <w:p w:rsidR="00AE3F4E" w:rsidRPr="003941DB" w:rsidRDefault="00AE3F4E" w:rsidP="003941DB">
      <w:pPr>
        <w:pStyle w:val="a5"/>
        <w:numPr>
          <w:ilvl w:val="1"/>
          <w:numId w:val="13"/>
        </w:numPr>
        <w:tabs>
          <w:tab w:val="left" w:pos="1134"/>
        </w:tabs>
        <w:ind w:left="0" w:firstLine="567"/>
        <w:rPr>
          <w:color w:val="000000" w:themeColor="text1"/>
          <w:sz w:val="24"/>
          <w:szCs w:val="24"/>
        </w:rPr>
      </w:pPr>
      <w:r w:rsidRPr="003941DB">
        <w:rPr>
          <w:color w:val="000000" w:themeColor="text1"/>
          <w:sz w:val="24"/>
          <w:szCs w:val="24"/>
        </w:rPr>
        <w:t>родители (лица, их заменяющие), воспитывающие трех и более детей до достижения старшим ребенком возраста 18 лет или возраста 23 лет при условии его обучения в организации, осуществляющей образовательную деятельность, по очной форме обучения;</w:t>
      </w:r>
    </w:p>
    <w:p w:rsidR="00AE3F4E" w:rsidRPr="003941DB" w:rsidRDefault="00AE3F4E" w:rsidP="003941DB">
      <w:pPr>
        <w:pStyle w:val="a5"/>
        <w:numPr>
          <w:ilvl w:val="1"/>
          <w:numId w:val="13"/>
        </w:numPr>
        <w:tabs>
          <w:tab w:val="left" w:pos="1134"/>
        </w:tabs>
        <w:ind w:left="0" w:firstLine="567"/>
        <w:rPr>
          <w:color w:val="000000" w:themeColor="text1"/>
          <w:sz w:val="24"/>
          <w:szCs w:val="24"/>
        </w:rPr>
      </w:pPr>
      <w:r w:rsidRPr="003941DB">
        <w:rPr>
          <w:color w:val="000000" w:themeColor="text1"/>
          <w:sz w:val="24"/>
          <w:szCs w:val="24"/>
        </w:rPr>
        <w:t>родители (лица, их заменяющие) ребенка-инвалида;</w:t>
      </w:r>
    </w:p>
    <w:p w:rsidR="00AE3F4E" w:rsidRPr="003941DB" w:rsidRDefault="00AE3F4E" w:rsidP="003941DB">
      <w:pPr>
        <w:pStyle w:val="a5"/>
        <w:numPr>
          <w:ilvl w:val="1"/>
          <w:numId w:val="13"/>
        </w:numPr>
        <w:tabs>
          <w:tab w:val="left" w:pos="1134"/>
        </w:tabs>
        <w:ind w:left="0" w:firstLine="567"/>
        <w:rPr>
          <w:color w:val="000000" w:themeColor="text1"/>
          <w:sz w:val="24"/>
          <w:szCs w:val="24"/>
        </w:rPr>
      </w:pPr>
      <w:r w:rsidRPr="003941DB">
        <w:rPr>
          <w:color w:val="000000" w:themeColor="text1"/>
          <w:sz w:val="24"/>
          <w:szCs w:val="24"/>
        </w:rPr>
        <w:t>опекуны (попечители), приемные родители;</w:t>
      </w:r>
    </w:p>
    <w:p w:rsidR="00AE3F4E" w:rsidRPr="003941DB" w:rsidRDefault="00AE3F4E" w:rsidP="003941DB">
      <w:pPr>
        <w:pStyle w:val="a5"/>
        <w:numPr>
          <w:ilvl w:val="1"/>
          <w:numId w:val="13"/>
        </w:numPr>
        <w:tabs>
          <w:tab w:val="left" w:pos="1134"/>
        </w:tabs>
        <w:ind w:left="0" w:firstLine="567"/>
        <w:rPr>
          <w:color w:val="000000" w:themeColor="text1"/>
          <w:sz w:val="24"/>
          <w:szCs w:val="24"/>
        </w:rPr>
      </w:pPr>
      <w:r w:rsidRPr="003941DB">
        <w:rPr>
          <w:color w:val="000000" w:themeColor="text1"/>
          <w:sz w:val="24"/>
          <w:szCs w:val="24"/>
        </w:rPr>
        <w:t>беременные женщины;</w:t>
      </w:r>
    </w:p>
    <w:p w:rsidR="00AE3F4E" w:rsidRPr="003941DB" w:rsidRDefault="00AE3F4E" w:rsidP="003941DB">
      <w:pPr>
        <w:pStyle w:val="a5"/>
        <w:numPr>
          <w:ilvl w:val="1"/>
          <w:numId w:val="13"/>
        </w:numPr>
        <w:tabs>
          <w:tab w:val="left" w:pos="1134"/>
        </w:tabs>
        <w:ind w:left="0" w:firstLine="567"/>
        <w:rPr>
          <w:color w:val="000000" w:themeColor="text1"/>
          <w:sz w:val="24"/>
          <w:szCs w:val="24"/>
        </w:rPr>
      </w:pPr>
      <w:r w:rsidRPr="003941DB">
        <w:rPr>
          <w:color w:val="000000" w:themeColor="text1"/>
          <w:sz w:val="24"/>
          <w:szCs w:val="24"/>
        </w:rPr>
        <w:t>дети-сироты и дети, оставшиеся без попечения родителей, лица из числа детей-сирот и детей, оставшихся без попечения родителей;</w:t>
      </w:r>
    </w:p>
    <w:p w:rsidR="00AE3F4E" w:rsidRPr="003941DB" w:rsidRDefault="00AE3F4E" w:rsidP="003941DB">
      <w:pPr>
        <w:pStyle w:val="a5"/>
        <w:numPr>
          <w:ilvl w:val="1"/>
          <w:numId w:val="13"/>
        </w:numPr>
        <w:tabs>
          <w:tab w:val="left" w:pos="1134"/>
        </w:tabs>
        <w:ind w:left="0" w:firstLine="567"/>
        <w:rPr>
          <w:color w:val="000000" w:themeColor="text1"/>
          <w:sz w:val="24"/>
          <w:szCs w:val="24"/>
        </w:rPr>
      </w:pPr>
      <w:r w:rsidRPr="003941DB">
        <w:rPr>
          <w:color w:val="000000" w:themeColor="text1"/>
          <w:sz w:val="24"/>
          <w:szCs w:val="24"/>
        </w:rPr>
        <w:t>участники специальной военной операции и члены их семей;</w:t>
      </w:r>
    </w:p>
    <w:p w:rsidR="00AE3F4E" w:rsidRPr="003941DB" w:rsidRDefault="00AE3F4E" w:rsidP="003941DB">
      <w:pPr>
        <w:pStyle w:val="a5"/>
        <w:numPr>
          <w:ilvl w:val="1"/>
          <w:numId w:val="13"/>
        </w:numPr>
        <w:tabs>
          <w:tab w:val="left" w:pos="1134"/>
        </w:tabs>
        <w:ind w:left="0" w:firstLine="567"/>
        <w:rPr>
          <w:color w:val="000000" w:themeColor="text1"/>
          <w:sz w:val="24"/>
          <w:szCs w:val="24"/>
        </w:rPr>
      </w:pPr>
      <w:r w:rsidRPr="003941DB">
        <w:rPr>
          <w:color w:val="000000" w:themeColor="text1"/>
          <w:sz w:val="24"/>
          <w:szCs w:val="24"/>
        </w:rPr>
        <w:t>другие категории граждан в случаях, предусмотренных иными законами Чувашской Республики.</w:t>
      </w:r>
    </w:p>
    <w:p w:rsidR="00AE3F4E" w:rsidRPr="0041511E" w:rsidRDefault="00AE3F4E" w:rsidP="00AE3F4E">
      <w:pPr>
        <w:ind w:firstLine="567"/>
        <w:jc w:val="both"/>
        <w:rPr>
          <w:color w:val="000000" w:themeColor="text1"/>
          <w:sz w:val="24"/>
          <w:szCs w:val="24"/>
        </w:rPr>
      </w:pPr>
      <w:r w:rsidRPr="00AE3F4E">
        <w:rPr>
          <w:color w:val="000000" w:themeColor="text1"/>
          <w:sz w:val="24"/>
          <w:szCs w:val="24"/>
        </w:rPr>
        <w:t>При личном приеме граждане, в настоящем пункте, предъявляют документ, подтверждающий их право на личный прием в первоочередном порядке.</w:t>
      </w:r>
    </w:p>
    <w:p w:rsidR="0041511E" w:rsidRPr="0041511E" w:rsidRDefault="0041511E" w:rsidP="0041511E">
      <w:pPr>
        <w:ind w:firstLine="567"/>
        <w:jc w:val="both"/>
        <w:rPr>
          <w:color w:val="000000" w:themeColor="text1"/>
          <w:sz w:val="24"/>
          <w:szCs w:val="24"/>
        </w:rPr>
      </w:pPr>
    </w:p>
    <w:p w:rsidR="0041511E" w:rsidRPr="003671B6" w:rsidRDefault="003671B6" w:rsidP="003671B6">
      <w:pPr>
        <w:jc w:val="center"/>
        <w:rPr>
          <w:b/>
          <w:sz w:val="24"/>
          <w:szCs w:val="24"/>
        </w:rPr>
      </w:pPr>
      <w:r w:rsidRPr="003671B6">
        <w:rPr>
          <w:b/>
          <w:sz w:val="24"/>
          <w:szCs w:val="24"/>
          <w:lang w:val="en-US"/>
        </w:rPr>
        <w:t>VII</w:t>
      </w:r>
      <w:r w:rsidR="0041511E" w:rsidRPr="003671B6">
        <w:rPr>
          <w:b/>
          <w:sz w:val="24"/>
          <w:szCs w:val="24"/>
        </w:rPr>
        <w:t>. Организация работы с обращениями граждан</w:t>
      </w:r>
    </w:p>
    <w:p w:rsidR="003941DB" w:rsidRDefault="0041511E" w:rsidP="0041511E">
      <w:pPr>
        <w:pStyle w:val="a5"/>
        <w:numPr>
          <w:ilvl w:val="0"/>
          <w:numId w:val="13"/>
        </w:numPr>
        <w:tabs>
          <w:tab w:val="left" w:pos="1134"/>
        </w:tabs>
        <w:ind w:left="0" w:firstLine="567"/>
        <w:rPr>
          <w:sz w:val="24"/>
          <w:szCs w:val="24"/>
        </w:rPr>
      </w:pPr>
      <w:r w:rsidRPr="003941DB">
        <w:rPr>
          <w:sz w:val="24"/>
          <w:szCs w:val="24"/>
        </w:rPr>
        <w:t xml:space="preserve">Письменные и устные обращения граждан, а также содержащиеся в них критические замечания должны систематически </w:t>
      </w:r>
      <w:proofErr w:type="gramStart"/>
      <w:r w:rsidRPr="003941DB">
        <w:rPr>
          <w:sz w:val="24"/>
          <w:szCs w:val="24"/>
        </w:rPr>
        <w:t>анализироваться и обобщаться</w:t>
      </w:r>
      <w:proofErr w:type="gramEnd"/>
      <w:r w:rsidRPr="003941DB">
        <w:rPr>
          <w:sz w:val="24"/>
          <w:szCs w:val="24"/>
        </w:rPr>
        <w:t xml:space="preserve"> в целях своевременного выявления причин, порождающих нарушения прав и охраняемых законом интересов граждан, изучения общественного мнения, совершенствования работы </w:t>
      </w:r>
      <w:r w:rsidR="003671B6" w:rsidRPr="003941DB">
        <w:rPr>
          <w:sz w:val="24"/>
          <w:szCs w:val="24"/>
        </w:rPr>
        <w:t>Администрации</w:t>
      </w:r>
      <w:r w:rsidRPr="003941DB">
        <w:rPr>
          <w:sz w:val="24"/>
          <w:szCs w:val="24"/>
        </w:rPr>
        <w:t>.</w:t>
      </w:r>
    </w:p>
    <w:p w:rsidR="003941DB" w:rsidRDefault="0041511E" w:rsidP="00AE3F4E">
      <w:pPr>
        <w:pStyle w:val="a5"/>
        <w:numPr>
          <w:ilvl w:val="0"/>
          <w:numId w:val="13"/>
        </w:numPr>
        <w:tabs>
          <w:tab w:val="left" w:pos="1134"/>
        </w:tabs>
        <w:ind w:left="0" w:firstLine="567"/>
        <w:rPr>
          <w:sz w:val="24"/>
          <w:szCs w:val="24"/>
        </w:rPr>
      </w:pPr>
      <w:r w:rsidRPr="003941DB">
        <w:rPr>
          <w:sz w:val="24"/>
          <w:szCs w:val="24"/>
        </w:rPr>
        <w:t xml:space="preserve">Анализ состояния работы с обращениями граждан в </w:t>
      </w:r>
      <w:r w:rsidR="003671B6" w:rsidRPr="003941DB">
        <w:rPr>
          <w:sz w:val="24"/>
          <w:szCs w:val="24"/>
        </w:rPr>
        <w:t>Администрации</w:t>
      </w:r>
      <w:r w:rsidRPr="003941DB">
        <w:rPr>
          <w:sz w:val="24"/>
          <w:szCs w:val="24"/>
        </w:rPr>
        <w:t xml:space="preserve"> осуществляется</w:t>
      </w:r>
      <w:r w:rsidR="003671B6" w:rsidRPr="003941DB">
        <w:rPr>
          <w:sz w:val="24"/>
          <w:szCs w:val="24"/>
        </w:rPr>
        <w:t xml:space="preserve"> уполномоченным подразделением</w:t>
      </w:r>
      <w:r w:rsidRPr="003941DB">
        <w:rPr>
          <w:sz w:val="24"/>
          <w:szCs w:val="24"/>
        </w:rPr>
        <w:t xml:space="preserve"> </w:t>
      </w:r>
      <w:r w:rsidR="003671B6" w:rsidRPr="003941DB">
        <w:rPr>
          <w:sz w:val="24"/>
          <w:szCs w:val="24"/>
        </w:rPr>
        <w:t>один раз в полугодие в срок до 20 числа за отчетным периодом</w:t>
      </w:r>
      <w:r w:rsidRPr="003941DB">
        <w:rPr>
          <w:sz w:val="24"/>
          <w:szCs w:val="24"/>
        </w:rPr>
        <w:t>.</w:t>
      </w:r>
    </w:p>
    <w:p w:rsidR="003941DB" w:rsidRDefault="00AE3F4E" w:rsidP="00AE3F4E">
      <w:pPr>
        <w:pStyle w:val="a5"/>
        <w:numPr>
          <w:ilvl w:val="0"/>
          <w:numId w:val="13"/>
        </w:numPr>
        <w:tabs>
          <w:tab w:val="left" w:pos="1134"/>
        </w:tabs>
        <w:ind w:left="0" w:firstLine="567"/>
        <w:rPr>
          <w:sz w:val="24"/>
          <w:szCs w:val="24"/>
        </w:rPr>
      </w:pPr>
      <w:r w:rsidRPr="003941DB">
        <w:rPr>
          <w:sz w:val="24"/>
          <w:szCs w:val="24"/>
        </w:rPr>
        <w:t>В целях выявления и устранения причин нарушения прав, свобод и законных интересов граждан заместитель главы администрации Алатырского муниципального округа-начальника отдела организационно-контрольной и кадровой работы обязан периодически (не реже одного раза в год) осуществлять обобщение и проводить анализ поступивших обращений граждан. Указанный анализ должен содержать информацию о количестве поступивших, переадресованных и рассмотренных письменных обращений, в том числе в форме электронного документа, о количестве повторных и коллективных обращений, количестве личных приемов, количестве граждан, принятых на личном приеме, тематике обращений.</w:t>
      </w:r>
    </w:p>
    <w:p w:rsidR="003941DB" w:rsidRDefault="00AE3F4E" w:rsidP="00AE3F4E">
      <w:pPr>
        <w:pStyle w:val="a5"/>
        <w:numPr>
          <w:ilvl w:val="0"/>
          <w:numId w:val="13"/>
        </w:numPr>
        <w:tabs>
          <w:tab w:val="left" w:pos="1134"/>
        </w:tabs>
        <w:ind w:left="0" w:firstLine="567"/>
        <w:rPr>
          <w:sz w:val="24"/>
          <w:szCs w:val="24"/>
        </w:rPr>
      </w:pPr>
      <w:r w:rsidRPr="003941DB">
        <w:rPr>
          <w:sz w:val="24"/>
          <w:szCs w:val="24"/>
        </w:rPr>
        <w:t>По результатам контроля, обобщения и анализа поступивших обращений руководители структурных подразделений или уполномоченные ими должностные лица принимают меры в соответствии с законодательством Российской Федерации и законодательством Чувашской Республики.</w:t>
      </w:r>
    </w:p>
    <w:p w:rsidR="003941DB" w:rsidRDefault="00AE3F4E" w:rsidP="00AE3F4E">
      <w:pPr>
        <w:pStyle w:val="a5"/>
        <w:numPr>
          <w:ilvl w:val="0"/>
          <w:numId w:val="13"/>
        </w:numPr>
        <w:tabs>
          <w:tab w:val="left" w:pos="1134"/>
        </w:tabs>
        <w:ind w:left="0" w:firstLine="567"/>
        <w:rPr>
          <w:sz w:val="24"/>
          <w:szCs w:val="24"/>
        </w:rPr>
      </w:pPr>
      <w:r w:rsidRPr="003941DB">
        <w:rPr>
          <w:sz w:val="24"/>
          <w:szCs w:val="24"/>
        </w:rPr>
        <w:t>Анализ поступивших обращений, а также разъяснения по наиболее актуальным вопросам, затрагивающим интересы неопределенного круга лиц, размещаются на официальном сайте Алатырского муниципального округа в информационно-телекоммуникационной сети «Интернет».</w:t>
      </w:r>
    </w:p>
    <w:p w:rsidR="00AE3F4E" w:rsidRPr="003941DB" w:rsidRDefault="00AE3F4E" w:rsidP="00AE3F4E">
      <w:pPr>
        <w:pStyle w:val="a5"/>
        <w:numPr>
          <w:ilvl w:val="0"/>
          <w:numId w:val="13"/>
        </w:numPr>
        <w:tabs>
          <w:tab w:val="left" w:pos="1134"/>
        </w:tabs>
        <w:ind w:left="0" w:firstLine="567"/>
        <w:rPr>
          <w:sz w:val="24"/>
          <w:szCs w:val="24"/>
        </w:rPr>
      </w:pPr>
      <w:r w:rsidRPr="003941DB">
        <w:rPr>
          <w:sz w:val="24"/>
          <w:szCs w:val="24"/>
        </w:rPr>
        <w:t>Лица, виновные в нарушении порядка рассмотрения обращений, несут ответственность в соответствии с законодательством Российской Федерации.</w:t>
      </w:r>
    </w:p>
    <w:p w:rsidR="003671B6" w:rsidRPr="003671B6" w:rsidRDefault="003671B6" w:rsidP="003671B6">
      <w:pPr>
        <w:jc w:val="center"/>
        <w:rPr>
          <w:sz w:val="24"/>
          <w:szCs w:val="24"/>
        </w:rPr>
      </w:pPr>
      <w:r>
        <w:rPr>
          <w:sz w:val="24"/>
          <w:szCs w:val="24"/>
        </w:rPr>
        <w:t>___________________________________</w:t>
      </w:r>
    </w:p>
    <w:sectPr w:rsidR="003671B6" w:rsidRPr="003671B6" w:rsidSect="00636F5B">
      <w:pgSz w:w="11906" w:h="16838" w:code="9"/>
      <w:pgMar w:top="567" w:right="567" w:bottom="567" w:left="1134" w:header="397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474EA" w:rsidRDefault="004474EA" w:rsidP="00C313AA">
      <w:r>
        <w:separator/>
      </w:r>
    </w:p>
  </w:endnote>
  <w:endnote w:type="continuationSeparator" w:id="0">
    <w:p w:rsidR="004474EA" w:rsidRDefault="004474EA" w:rsidP="00C313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DejaVu Sans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474EA" w:rsidRDefault="004474EA" w:rsidP="00C313AA">
      <w:r>
        <w:separator/>
      </w:r>
    </w:p>
  </w:footnote>
  <w:footnote w:type="continuationSeparator" w:id="0">
    <w:p w:rsidR="004474EA" w:rsidRDefault="004474EA" w:rsidP="00C313A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73F2B" w:rsidRDefault="00173F2B" w:rsidP="008544A4">
    <w:pPr>
      <w:pStyle w:val="a7"/>
      <w:framePr w:wrap="around" w:vAnchor="text" w:hAnchor="margin" w:xAlign="center" w:y="1"/>
      <w:rPr>
        <w:rStyle w:val="af4"/>
      </w:rPr>
    </w:pPr>
    <w:r>
      <w:rPr>
        <w:rStyle w:val="af4"/>
      </w:rPr>
      <w:fldChar w:fldCharType="begin"/>
    </w:r>
    <w:r>
      <w:rPr>
        <w:rStyle w:val="af4"/>
      </w:rPr>
      <w:instrText xml:space="preserve">PAGE  </w:instrText>
    </w:r>
    <w:r>
      <w:rPr>
        <w:rStyle w:val="af4"/>
      </w:rPr>
      <w:fldChar w:fldCharType="end"/>
    </w:r>
  </w:p>
  <w:p w:rsidR="00173F2B" w:rsidRDefault="00173F2B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97513707"/>
      <w:docPartObj>
        <w:docPartGallery w:val="Page Numbers (Top of Page)"/>
        <w:docPartUnique/>
      </w:docPartObj>
    </w:sdtPr>
    <w:sdtEndPr/>
    <w:sdtContent>
      <w:p w:rsidR="00173F2B" w:rsidRDefault="00173F2B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111EE">
          <w:rPr>
            <w:noProof/>
          </w:rPr>
          <w:t>2</w:t>
        </w:r>
        <w: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73F2B" w:rsidRDefault="00173F2B">
    <w:pPr>
      <w:pStyle w:val="a7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AB2310"/>
    <w:multiLevelType w:val="hybridMultilevel"/>
    <w:tmpl w:val="0960E9E8"/>
    <w:lvl w:ilvl="0" w:tplc="7B10B8F6">
      <w:start w:val="1"/>
      <w:numFmt w:val="decimal"/>
      <w:lvlText w:val="%1."/>
      <w:lvlJc w:val="left"/>
      <w:pPr>
        <w:ind w:left="1527" w:hanging="9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0D75714D"/>
    <w:multiLevelType w:val="hybridMultilevel"/>
    <w:tmpl w:val="D9BE080C"/>
    <w:lvl w:ilvl="0" w:tplc="B86A500E">
      <w:start w:val="1"/>
      <w:numFmt w:val="decimal"/>
      <w:lvlText w:val="%1)"/>
      <w:lvlJc w:val="left"/>
      <w:pPr>
        <w:ind w:left="1729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41E01B2"/>
    <w:multiLevelType w:val="hybridMultilevel"/>
    <w:tmpl w:val="568E1A62"/>
    <w:lvl w:ilvl="0" w:tplc="08A4E40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151921CC"/>
    <w:multiLevelType w:val="hybridMultilevel"/>
    <w:tmpl w:val="8844153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">
    <w:nsid w:val="152B4BC6"/>
    <w:multiLevelType w:val="hybridMultilevel"/>
    <w:tmpl w:val="7FC64736"/>
    <w:lvl w:ilvl="0" w:tplc="08A4E406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>
    <w:nsid w:val="1532615A"/>
    <w:multiLevelType w:val="hybridMultilevel"/>
    <w:tmpl w:val="2D208CF2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6">
    <w:nsid w:val="19BD2D52"/>
    <w:multiLevelType w:val="hybridMultilevel"/>
    <w:tmpl w:val="9DE021EC"/>
    <w:lvl w:ilvl="0" w:tplc="08A4E406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">
    <w:nsid w:val="1A352987"/>
    <w:multiLevelType w:val="hybridMultilevel"/>
    <w:tmpl w:val="A34625D2"/>
    <w:lvl w:ilvl="0" w:tplc="C374D02C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>
    <w:nsid w:val="245F091A"/>
    <w:multiLevelType w:val="hybridMultilevel"/>
    <w:tmpl w:val="DB1A2DAA"/>
    <w:lvl w:ilvl="0" w:tplc="2820E0BC">
      <w:start w:val="1"/>
      <w:numFmt w:val="decimal"/>
      <w:lvlText w:val="%1."/>
      <w:lvlJc w:val="left"/>
      <w:pPr>
        <w:ind w:left="2079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9">
    <w:nsid w:val="265C56B7"/>
    <w:multiLevelType w:val="hybridMultilevel"/>
    <w:tmpl w:val="D1F41996"/>
    <w:lvl w:ilvl="0" w:tplc="2820E0BC">
      <w:start w:val="1"/>
      <w:numFmt w:val="decimal"/>
      <w:lvlText w:val="%1."/>
      <w:lvlJc w:val="left"/>
      <w:pPr>
        <w:ind w:left="1512" w:hanging="945"/>
      </w:pPr>
      <w:rPr>
        <w:rFonts w:hint="default"/>
      </w:rPr>
    </w:lvl>
    <w:lvl w:ilvl="1" w:tplc="D33419AA">
      <w:start w:val="1"/>
      <w:numFmt w:val="decimal"/>
      <w:lvlText w:val="%2)"/>
      <w:lvlJc w:val="left"/>
      <w:pPr>
        <w:ind w:left="2112" w:hanging="825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>
    <w:nsid w:val="29612906"/>
    <w:multiLevelType w:val="multilevel"/>
    <w:tmpl w:val="2B084180"/>
    <w:lvl w:ilvl="0">
      <w:start w:val="33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89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11">
    <w:nsid w:val="3D9E0A40"/>
    <w:multiLevelType w:val="hybridMultilevel"/>
    <w:tmpl w:val="B1F0C1E6"/>
    <w:lvl w:ilvl="0" w:tplc="08A4E406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2">
    <w:nsid w:val="3DFB19C3"/>
    <w:multiLevelType w:val="hybridMultilevel"/>
    <w:tmpl w:val="EBEAF47C"/>
    <w:lvl w:ilvl="0" w:tplc="2820E0BC">
      <w:start w:val="1"/>
      <w:numFmt w:val="decimal"/>
      <w:lvlText w:val="%1."/>
      <w:lvlJc w:val="left"/>
      <w:pPr>
        <w:ind w:left="2079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3">
    <w:nsid w:val="487F6A29"/>
    <w:multiLevelType w:val="multilevel"/>
    <w:tmpl w:val="80CA279C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  <w:color w:val="22272F"/>
      </w:rPr>
    </w:lvl>
    <w:lvl w:ilvl="1">
      <w:start w:val="2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4">
    <w:nsid w:val="65D85BCD"/>
    <w:multiLevelType w:val="hybridMultilevel"/>
    <w:tmpl w:val="42C01C74"/>
    <w:lvl w:ilvl="0" w:tplc="08A4E406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5">
    <w:nsid w:val="6D37366A"/>
    <w:multiLevelType w:val="hybridMultilevel"/>
    <w:tmpl w:val="1F1CF668"/>
    <w:lvl w:ilvl="0" w:tplc="DE423462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6">
    <w:nsid w:val="75CB4674"/>
    <w:multiLevelType w:val="hybridMultilevel"/>
    <w:tmpl w:val="271809BA"/>
    <w:lvl w:ilvl="0" w:tplc="08A4E406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14"/>
  </w:num>
  <w:num w:numId="3">
    <w:abstractNumId w:val="4"/>
  </w:num>
  <w:num w:numId="4">
    <w:abstractNumId w:val="11"/>
  </w:num>
  <w:num w:numId="5">
    <w:abstractNumId w:val="0"/>
  </w:num>
  <w:num w:numId="6">
    <w:abstractNumId w:val="15"/>
  </w:num>
  <w:num w:numId="7">
    <w:abstractNumId w:val="2"/>
  </w:num>
  <w:num w:numId="8">
    <w:abstractNumId w:val="1"/>
  </w:num>
  <w:num w:numId="9">
    <w:abstractNumId w:val="10"/>
  </w:num>
  <w:num w:numId="10">
    <w:abstractNumId w:val="16"/>
  </w:num>
  <w:num w:numId="11">
    <w:abstractNumId w:val="3"/>
  </w:num>
  <w:num w:numId="12">
    <w:abstractNumId w:val="5"/>
  </w:num>
  <w:num w:numId="13">
    <w:abstractNumId w:val="9"/>
  </w:num>
  <w:num w:numId="14">
    <w:abstractNumId w:val="6"/>
  </w:num>
  <w:num w:numId="15">
    <w:abstractNumId w:val="12"/>
  </w:num>
  <w:num w:numId="16">
    <w:abstractNumId w:val="7"/>
  </w:num>
  <w:num w:numId="17">
    <w:abstractNumId w:val="8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2734"/>
    <w:rsid w:val="000042A1"/>
    <w:rsid w:val="00007EB9"/>
    <w:rsid w:val="00012EBF"/>
    <w:rsid w:val="0001622D"/>
    <w:rsid w:val="000239CC"/>
    <w:rsid w:val="00031033"/>
    <w:rsid w:val="00031079"/>
    <w:rsid w:val="00036A64"/>
    <w:rsid w:val="00052460"/>
    <w:rsid w:val="000636A9"/>
    <w:rsid w:val="000761AE"/>
    <w:rsid w:val="00096A04"/>
    <w:rsid w:val="0009764A"/>
    <w:rsid w:val="000A005A"/>
    <w:rsid w:val="000A4E83"/>
    <w:rsid w:val="000A7727"/>
    <w:rsid w:val="000B0F6B"/>
    <w:rsid w:val="000B2D5C"/>
    <w:rsid w:val="000B426B"/>
    <w:rsid w:val="000B57B1"/>
    <w:rsid w:val="000B777C"/>
    <w:rsid w:val="000D0824"/>
    <w:rsid w:val="000D7F4B"/>
    <w:rsid w:val="00105AE1"/>
    <w:rsid w:val="00112092"/>
    <w:rsid w:val="0012491E"/>
    <w:rsid w:val="00127CCA"/>
    <w:rsid w:val="00130FBF"/>
    <w:rsid w:val="001572CB"/>
    <w:rsid w:val="00160A7F"/>
    <w:rsid w:val="00160D02"/>
    <w:rsid w:val="0016339F"/>
    <w:rsid w:val="00173F2B"/>
    <w:rsid w:val="00180F14"/>
    <w:rsid w:val="00182693"/>
    <w:rsid w:val="00183B68"/>
    <w:rsid w:val="00184C56"/>
    <w:rsid w:val="0019184E"/>
    <w:rsid w:val="00194F5F"/>
    <w:rsid w:val="001B2A53"/>
    <w:rsid w:val="001B319E"/>
    <w:rsid w:val="001B7729"/>
    <w:rsid w:val="001D12F6"/>
    <w:rsid w:val="001D2660"/>
    <w:rsid w:val="001D504A"/>
    <w:rsid w:val="001D707A"/>
    <w:rsid w:val="001E17FA"/>
    <w:rsid w:val="001E6607"/>
    <w:rsid w:val="001F1ABF"/>
    <w:rsid w:val="001F3D90"/>
    <w:rsid w:val="001F646A"/>
    <w:rsid w:val="00200055"/>
    <w:rsid w:val="00210B3D"/>
    <w:rsid w:val="00216CC5"/>
    <w:rsid w:val="002268B9"/>
    <w:rsid w:val="00246A3E"/>
    <w:rsid w:val="00250EEE"/>
    <w:rsid w:val="00252ECC"/>
    <w:rsid w:val="002575B1"/>
    <w:rsid w:val="0026492E"/>
    <w:rsid w:val="00265A1A"/>
    <w:rsid w:val="00271ADB"/>
    <w:rsid w:val="002735A9"/>
    <w:rsid w:val="00296376"/>
    <w:rsid w:val="002A0AF3"/>
    <w:rsid w:val="002B4378"/>
    <w:rsid w:val="002C508F"/>
    <w:rsid w:val="002D5CE4"/>
    <w:rsid w:val="002E454C"/>
    <w:rsid w:val="002E6821"/>
    <w:rsid w:val="002F0DC2"/>
    <w:rsid w:val="002F6472"/>
    <w:rsid w:val="00301315"/>
    <w:rsid w:val="00301D1B"/>
    <w:rsid w:val="00303EEA"/>
    <w:rsid w:val="00305651"/>
    <w:rsid w:val="003123DF"/>
    <w:rsid w:val="00327C6E"/>
    <w:rsid w:val="00333FA8"/>
    <w:rsid w:val="0033573C"/>
    <w:rsid w:val="00335F4E"/>
    <w:rsid w:val="00336B3D"/>
    <w:rsid w:val="00337106"/>
    <w:rsid w:val="00337C6E"/>
    <w:rsid w:val="003409DB"/>
    <w:rsid w:val="0035068D"/>
    <w:rsid w:val="003562DA"/>
    <w:rsid w:val="003570E7"/>
    <w:rsid w:val="003671B6"/>
    <w:rsid w:val="00375C44"/>
    <w:rsid w:val="0038157E"/>
    <w:rsid w:val="00386CFF"/>
    <w:rsid w:val="00386E7B"/>
    <w:rsid w:val="00390263"/>
    <w:rsid w:val="00393782"/>
    <w:rsid w:val="00393A98"/>
    <w:rsid w:val="003941DB"/>
    <w:rsid w:val="003953FA"/>
    <w:rsid w:val="00396FDC"/>
    <w:rsid w:val="003A6DBB"/>
    <w:rsid w:val="003B0E94"/>
    <w:rsid w:val="003B0EAC"/>
    <w:rsid w:val="003B2642"/>
    <w:rsid w:val="003B5AAF"/>
    <w:rsid w:val="003C1E44"/>
    <w:rsid w:val="003D5954"/>
    <w:rsid w:val="003E2361"/>
    <w:rsid w:val="003F278D"/>
    <w:rsid w:val="003F7685"/>
    <w:rsid w:val="00400EB3"/>
    <w:rsid w:val="004023E5"/>
    <w:rsid w:val="0041511E"/>
    <w:rsid w:val="00422AC6"/>
    <w:rsid w:val="00423100"/>
    <w:rsid w:val="00423B1A"/>
    <w:rsid w:val="00430AFF"/>
    <w:rsid w:val="00431518"/>
    <w:rsid w:val="00435014"/>
    <w:rsid w:val="00440599"/>
    <w:rsid w:val="00441E64"/>
    <w:rsid w:val="00445BD2"/>
    <w:rsid w:val="004474EA"/>
    <w:rsid w:val="0045474C"/>
    <w:rsid w:val="00462642"/>
    <w:rsid w:val="004651E1"/>
    <w:rsid w:val="00471ED6"/>
    <w:rsid w:val="00472325"/>
    <w:rsid w:val="0047273C"/>
    <w:rsid w:val="004774E6"/>
    <w:rsid w:val="004801FB"/>
    <w:rsid w:val="00480735"/>
    <w:rsid w:val="00481A38"/>
    <w:rsid w:val="0048322F"/>
    <w:rsid w:val="0049527A"/>
    <w:rsid w:val="004A6422"/>
    <w:rsid w:val="004B0F26"/>
    <w:rsid w:val="004B71B7"/>
    <w:rsid w:val="004B7928"/>
    <w:rsid w:val="004C3C29"/>
    <w:rsid w:val="004D0FF3"/>
    <w:rsid w:val="004D5525"/>
    <w:rsid w:val="004E142D"/>
    <w:rsid w:val="004E1600"/>
    <w:rsid w:val="004F16B3"/>
    <w:rsid w:val="005051BC"/>
    <w:rsid w:val="00507EBB"/>
    <w:rsid w:val="00513A26"/>
    <w:rsid w:val="00527267"/>
    <w:rsid w:val="00544C25"/>
    <w:rsid w:val="00545C08"/>
    <w:rsid w:val="005546E4"/>
    <w:rsid w:val="005576B7"/>
    <w:rsid w:val="00582785"/>
    <w:rsid w:val="00586101"/>
    <w:rsid w:val="00596997"/>
    <w:rsid w:val="005A242D"/>
    <w:rsid w:val="005A4747"/>
    <w:rsid w:val="005B7C28"/>
    <w:rsid w:val="005C367D"/>
    <w:rsid w:val="005C56FC"/>
    <w:rsid w:val="005C5863"/>
    <w:rsid w:val="005D4EBE"/>
    <w:rsid w:val="005E1DC7"/>
    <w:rsid w:val="005E3320"/>
    <w:rsid w:val="005E5D8A"/>
    <w:rsid w:val="005E6F8B"/>
    <w:rsid w:val="00606B1B"/>
    <w:rsid w:val="00607793"/>
    <w:rsid w:val="00614EB0"/>
    <w:rsid w:val="006169D9"/>
    <w:rsid w:val="00622101"/>
    <w:rsid w:val="00631D8E"/>
    <w:rsid w:val="00636F5B"/>
    <w:rsid w:val="00642A62"/>
    <w:rsid w:val="00643A5A"/>
    <w:rsid w:val="0064743D"/>
    <w:rsid w:val="0065004B"/>
    <w:rsid w:val="00655EBE"/>
    <w:rsid w:val="006605A1"/>
    <w:rsid w:val="006609F0"/>
    <w:rsid w:val="006620C3"/>
    <w:rsid w:val="00667BB4"/>
    <w:rsid w:val="00673ED9"/>
    <w:rsid w:val="0067699F"/>
    <w:rsid w:val="006821AE"/>
    <w:rsid w:val="00691A7D"/>
    <w:rsid w:val="006A1518"/>
    <w:rsid w:val="006A4540"/>
    <w:rsid w:val="006B26C9"/>
    <w:rsid w:val="006B50FC"/>
    <w:rsid w:val="006D058F"/>
    <w:rsid w:val="006D2AB2"/>
    <w:rsid w:val="006F04C7"/>
    <w:rsid w:val="006F43BA"/>
    <w:rsid w:val="006F5B7E"/>
    <w:rsid w:val="00701D67"/>
    <w:rsid w:val="00710D04"/>
    <w:rsid w:val="00711998"/>
    <w:rsid w:val="007172EB"/>
    <w:rsid w:val="00732ACD"/>
    <w:rsid w:val="00736500"/>
    <w:rsid w:val="00744F9C"/>
    <w:rsid w:val="00745789"/>
    <w:rsid w:val="00747A74"/>
    <w:rsid w:val="00750CCB"/>
    <w:rsid w:val="00756CF1"/>
    <w:rsid w:val="00761BBB"/>
    <w:rsid w:val="007719C3"/>
    <w:rsid w:val="00787FF2"/>
    <w:rsid w:val="00790413"/>
    <w:rsid w:val="007973FF"/>
    <w:rsid w:val="007A225A"/>
    <w:rsid w:val="007B7198"/>
    <w:rsid w:val="007D75D4"/>
    <w:rsid w:val="007D789D"/>
    <w:rsid w:val="007F40F4"/>
    <w:rsid w:val="00803519"/>
    <w:rsid w:val="008112FA"/>
    <w:rsid w:val="00814978"/>
    <w:rsid w:val="0083397D"/>
    <w:rsid w:val="00835F4D"/>
    <w:rsid w:val="008364BA"/>
    <w:rsid w:val="00837A34"/>
    <w:rsid w:val="008544A4"/>
    <w:rsid w:val="008572CA"/>
    <w:rsid w:val="00860778"/>
    <w:rsid w:val="0086146D"/>
    <w:rsid w:val="00864A4E"/>
    <w:rsid w:val="00866369"/>
    <w:rsid w:val="008706A0"/>
    <w:rsid w:val="00875944"/>
    <w:rsid w:val="008759A8"/>
    <w:rsid w:val="00884D03"/>
    <w:rsid w:val="008937E6"/>
    <w:rsid w:val="0089790F"/>
    <w:rsid w:val="008A5357"/>
    <w:rsid w:val="008A5AD9"/>
    <w:rsid w:val="008B7321"/>
    <w:rsid w:val="008C221B"/>
    <w:rsid w:val="008C2C1A"/>
    <w:rsid w:val="008C35FE"/>
    <w:rsid w:val="008C7818"/>
    <w:rsid w:val="008D359A"/>
    <w:rsid w:val="008F1787"/>
    <w:rsid w:val="0090170D"/>
    <w:rsid w:val="00911496"/>
    <w:rsid w:val="00927CCA"/>
    <w:rsid w:val="009417B3"/>
    <w:rsid w:val="0094458A"/>
    <w:rsid w:val="00953ABD"/>
    <w:rsid w:val="009572B7"/>
    <w:rsid w:val="00977BBD"/>
    <w:rsid w:val="00982FA1"/>
    <w:rsid w:val="00991DD9"/>
    <w:rsid w:val="009A1D2E"/>
    <w:rsid w:val="009A2381"/>
    <w:rsid w:val="009A7552"/>
    <w:rsid w:val="009C0BFD"/>
    <w:rsid w:val="009C2678"/>
    <w:rsid w:val="009D0538"/>
    <w:rsid w:val="009D1A8C"/>
    <w:rsid w:val="009D5D23"/>
    <w:rsid w:val="009E10FB"/>
    <w:rsid w:val="009F7E7B"/>
    <w:rsid w:val="00A00006"/>
    <w:rsid w:val="00A1335A"/>
    <w:rsid w:val="00A135F2"/>
    <w:rsid w:val="00A13CF1"/>
    <w:rsid w:val="00A1518A"/>
    <w:rsid w:val="00A26E59"/>
    <w:rsid w:val="00A27A78"/>
    <w:rsid w:val="00A34E10"/>
    <w:rsid w:val="00A378BA"/>
    <w:rsid w:val="00A41E9E"/>
    <w:rsid w:val="00A5066D"/>
    <w:rsid w:val="00A5129A"/>
    <w:rsid w:val="00A532B6"/>
    <w:rsid w:val="00A557D3"/>
    <w:rsid w:val="00A5635B"/>
    <w:rsid w:val="00A61BAF"/>
    <w:rsid w:val="00A73670"/>
    <w:rsid w:val="00A74106"/>
    <w:rsid w:val="00AA1089"/>
    <w:rsid w:val="00AA2509"/>
    <w:rsid w:val="00AB0FFA"/>
    <w:rsid w:val="00AB426C"/>
    <w:rsid w:val="00AB5738"/>
    <w:rsid w:val="00AC6B9B"/>
    <w:rsid w:val="00AD2E96"/>
    <w:rsid w:val="00AD3D10"/>
    <w:rsid w:val="00AE09A0"/>
    <w:rsid w:val="00AE2E02"/>
    <w:rsid w:val="00AE3F4E"/>
    <w:rsid w:val="00B07725"/>
    <w:rsid w:val="00B14A7A"/>
    <w:rsid w:val="00B21327"/>
    <w:rsid w:val="00B34566"/>
    <w:rsid w:val="00B46909"/>
    <w:rsid w:val="00B54F39"/>
    <w:rsid w:val="00B6162C"/>
    <w:rsid w:val="00B650E3"/>
    <w:rsid w:val="00B70C4F"/>
    <w:rsid w:val="00B76B59"/>
    <w:rsid w:val="00B82734"/>
    <w:rsid w:val="00B84972"/>
    <w:rsid w:val="00B86B54"/>
    <w:rsid w:val="00BA2A1A"/>
    <w:rsid w:val="00BA4779"/>
    <w:rsid w:val="00BB1F3C"/>
    <w:rsid w:val="00BB5C80"/>
    <w:rsid w:val="00BC096A"/>
    <w:rsid w:val="00BC1C40"/>
    <w:rsid w:val="00BC1D41"/>
    <w:rsid w:val="00BC33EF"/>
    <w:rsid w:val="00BD5E65"/>
    <w:rsid w:val="00BE6C41"/>
    <w:rsid w:val="00C111EE"/>
    <w:rsid w:val="00C118D3"/>
    <w:rsid w:val="00C1560B"/>
    <w:rsid w:val="00C20F1F"/>
    <w:rsid w:val="00C25E9D"/>
    <w:rsid w:val="00C313AA"/>
    <w:rsid w:val="00C35B8A"/>
    <w:rsid w:val="00C35DAA"/>
    <w:rsid w:val="00C469A1"/>
    <w:rsid w:val="00C5146C"/>
    <w:rsid w:val="00C55B48"/>
    <w:rsid w:val="00C55FD4"/>
    <w:rsid w:val="00C62119"/>
    <w:rsid w:val="00C72C1F"/>
    <w:rsid w:val="00C84D0F"/>
    <w:rsid w:val="00C92DAE"/>
    <w:rsid w:val="00CA36D0"/>
    <w:rsid w:val="00CB322C"/>
    <w:rsid w:val="00CB41A6"/>
    <w:rsid w:val="00CC0C35"/>
    <w:rsid w:val="00CD208D"/>
    <w:rsid w:val="00CE3FAD"/>
    <w:rsid w:val="00CE54C6"/>
    <w:rsid w:val="00CF138B"/>
    <w:rsid w:val="00CF25A3"/>
    <w:rsid w:val="00CF4E0D"/>
    <w:rsid w:val="00CF59E0"/>
    <w:rsid w:val="00D02052"/>
    <w:rsid w:val="00D04D48"/>
    <w:rsid w:val="00D07F32"/>
    <w:rsid w:val="00D10A7C"/>
    <w:rsid w:val="00D11B6A"/>
    <w:rsid w:val="00D15FC5"/>
    <w:rsid w:val="00D34592"/>
    <w:rsid w:val="00D36123"/>
    <w:rsid w:val="00D51948"/>
    <w:rsid w:val="00D52B4A"/>
    <w:rsid w:val="00D56631"/>
    <w:rsid w:val="00D60DB0"/>
    <w:rsid w:val="00D611B4"/>
    <w:rsid w:val="00D62E95"/>
    <w:rsid w:val="00D71BB8"/>
    <w:rsid w:val="00D85CBE"/>
    <w:rsid w:val="00D91297"/>
    <w:rsid w:val="00D96CCA"/>
    <w:rsid w:val="00DA79E0"/>
    <w:rsid w:val="00DB241C"/>
    <w:rsid w:val="00DD5A86"/>
    <w:rsid w:val="00DE0BFF"/>
    <w:rsid w:val="00DE7B2D"/>
    <w:rsid w:val="00E04741"/>
    <w:rsid w:val="00E04BFE"/>
    <w:rsid w:val="00E05082"/>
    <w:rsid w:val="00E07871"/>
    <w:rsid w:val="00E244C9"/>
    <w:rsid w:val="00E372BD"/>
    <w:rsid w:val="00E57C17"/>
    <w:rsid w:val="00E625A3"/>
    <w:rsid w:val="00E7307D"/>
    <w:rsid w:val="00E737B0"/>
    <w:rsid w:val="00E74BB0"/>
    <w:rsid w:val="00E8048C"/>
    <w:rsid w:val="00E905F8"/>
    <w:rsid w:val="00E92114"/>
    <w:rsid w:val="00E92843"/>
    <w:rsid w:val="00E958AE"/>
    <w:rsid w:val="00EB2E90"/>
    <w:rsid w:val="00EB34FA"/>
    <w:rsid w:val="00EB46E7"/>
    <w:rsid w:val="00EC6C85"/>
    <w:rsid w:val="00ED416C"/>
    <w:rsid w:val="00EF6CC0"/>
    <w:rsid w:val="00EF7BB3"/>
    <w:rsid w:val="00EF7CF2"/>
    <w:rsid w:val="00F073B2"/>
    <w:rsid w:val="00F152ED"/>
    <w:rsid w:val="00F22278"/>
    <w:rsid w:val="00F262C3"/>
    <w:rsid w:val="00F33BCE"/>
    <w:rsid w:val="00F35E75"/>
    <w:rsid w:val="00F371AE"/>
    <w:rsid w:val="00F452BE"/>
    <w:rsid w:val="00F55C59"/>
    <w:rsid w:val="00F61218"/>
    <w:rsid w:val="00F63417"/>
    <w:rsid w:val="00F706F9"/>
    <w:rsid w:val="00F707CE"/>
    <w:rsid w:val="00F716D3"/>
    <w:rsid w:val="00F76366"/>
    <w:rsid w:val="00F96271"/>
    <w:rsid w:val="00FB7E1B"/>
    <w:rsid w:val="00FC6D80"/>
    <w:rsid w:val="00FC7B8E"/>
    <w:rsid w:val="00FF7F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818"/>
      <w:outlineLvl w:val="0"/>
    </w:pPr>
    <w:rPr>
      <w:b/>
      <w:bCs/>
      <w:sz w:val="26"/>
      <w:szCs w:val="26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6636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jc w:val="both"/>
    </w:pPr>
    <w:rPr>
      <w:sz w:val="26"/>
      <w:szCs w:val="26"/>
    </w:rPr>
  </w:style>
  <w:style w:type="paragraph" w:styleId="a4">
    <w:name w:val="Title"/>
    <w:basedOn w:val="a"/>
    <w:uiPriority w:val="1"/>
    <w:qFormat/>
    <w:pPr>
      <w:spacing w:before="253"/>
      <w:ind w:left="829" w:right="1222"/>
      <w:jc w:val="center"/>
    </w:pPr>
    <w:rPr>
      <w:rFonts w:ascii="Cambria" w:eastAsia="Cambria" w:hAnsi="Cambria" w:cs="Cambria"/>
      <w:sz w:val="45"/>
      <w:szCs w:val="45"/>
    </w:rPr>
  </w:style>
  <w:style w:type="paragraph" w:styleId="a5">
    <w:name w:val="List Paragraph"/>
    <w:aliases w:val="мой"/>
    <w:basedOn w:val="a"/>
    <w:link w:val="a6"/>
    <w:uiPriority w:val="34"/>
    <w:qFormat/>
    <w:pPr>
      <w:ind w:left="628" w:firstLine="709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styleId="a7">
    <w:name w:val="header"/>
    <w:basedOn w:val="a"/>
    <w:link w:val="a8"/>
    <w:uiPriority w:val="99"/>
    <w:unhideWhenUsed/>
    <w:rsid w:val="00C313AA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C313AA"/>
    <w:rPr>
      <w:rFonts w:ascii="Times New Roman" w:eastAsia="Times New Roman" w:hAnsi="Times New Roman" w:cs="Times New Roman"/>
      <w:lang w:val="ru-RU"/>
    </w:rPr>
  </w:style>
  <w:style w:type="paragraph" w:styleId="a9">
    <w:name w:val="footer"/>
    <w:basedOn w:val="a"/>
    <w:link w:val="aa"/>
    <w:uiPriority w:val="99"/>
    <w:unhideWhenUsed/>
    <w:rsid w:val="00C313A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C313AA"/>
    <w:rPr>
      <w:rFonts w:ascii="Times New Roman" w:eastAsia="Times New Roman" w:hAnsi="Times New Roman" w:cs="Times New Roman"/>
      <w:lang w:val="ru-RU"/>
    </w:rPr>
  </w:style>
  <w:style w:type="paragraph" w:styleId="ab">
    <w:name w:val="No Spacing"/>
    <w:link w:val="ac"/>
    <w:uiPriority w:val="1"/>
    <w:qFormat/>
    <w:rsid w:val="004774E6"/>
    <w:rPr>
      <w:rFonts w:ascii="Times New Roman" w:eastAsia="Times New Roman" w:hAnsi="Times New Roman" w:cs="Times New Roman"/>
      <w:lang w:val="ru-RU"/>
    </w:rPr>
  </w:style>
  <w:style w:type="paragraph" w:customStyle="1" w:styleId="Default">
    <w:name w:val="Default"/>
    <w:rsid w:val="007B7198"/>
    <w:pPr>
      <w:widowControl/>
      <w:adjustRightInd w:val="0"/>
    </w:pPr>
    <w:rPr>
      <w:rFonts w:ascii="Times New Roman" w:eastAsia="Calibri" w:hAnsi="Times New Roman" w:cs="Times New Roman"/>
      <w:color w:val="000000"/>
      <w:sz w:val="24"/>
      <w:szCs w:val="24"/>
      <w:lang w:val="ru-RU"/>
    </w:rPr>
  </w:style>
  <w:style w:type="character" w:customStyle="1" w:styleId="21">
    <w:name w:val="Основной текст (2)_"/>
    <w:qFormat/>
    <w:rsid w:val="007B7198"/>
    <w:rPr>
      <w:rFonts w:ascii="Times New Roman" w:hAnsi="Times New Roman"/>
      <w:b w:val="0"/>
      <w:i w:val="0"/>
      <w:caps w:val="0"/>
      <w:smallCaps w:val="0"/>
      <w:strike w:val="0"/>
      <w:dstrike w:val="0"/>
      <w:u w:val="none"/>
    </w:rPr>
  </w:style>
  <w:style w:type="character" w:customStyle="1" w:styleId="3">
    <w:name w:val="Основной текст (3)_"/>
    <w:qFormat/>
    <w:rsid w:val="007B7198"/>
    <w:rPr>
      <w:rFonts w:ascii="Times New Roman" w:hAnsi="Times New Roman"/>
      <w:b/>
      <w:i w:val="0"/>
      <w:caps w:val="0"/>
      <w:smallCaps w:val="0"/>
      <w:strike w:val="0"/>
      <w:dstrike w:val="0"/>
      <w:sz w:val="30"/>
      <w:u w:val="none"/>
    </w:rPr>
  </w:style>
  <w:style w:type="paragraph" w:customStyle="1" w:styleId="22">
    <w:name w:val="Основной текст (2)"/>
    <w:basedOn w:val="a"/>
    <w:qFormat/>
    <w:rsid w:val="007B7198"/>
    <w:pPr>
      <w:widowControl/>
      <w:shd w:val="clear" w:color="auto" w:fill="FFFFFF"/>
      <w:autoSpaceDE/>
      <w:autoSpaceDN/>
      <w:spacing w:after="3360" w:line="274" w:lineRule="exact"/>
    </w:pPr>
    <w:rPr>
      <w:rFonts w:eastAsia="DejaVu Sans" w:cs="DejaVu Sans"/>
      <w:color w:val="000000"/>
      <w:sz w:val="24"/>
      <w:szCs w:val="24"/>
      <w:lang w:eastAsia="ru-RU" w:bidi="hi-IN"/>
    </w:rPr>
  </w:style>
  <w:style w:type="paragraph" w:customStyle="1" w:styleId="30">
    <w:name w:val="Основной текст (3)"/>
    <w:basedOn w:val="a"/>
    <w:qFormat/>
    <w:rsid w:val="007B7198"/>
    <w:pPr>
      <w:widowControl/>
      <w:shd w:val="clear" w:color="auto" w:fill="FFFFFF"/>
      <w:autoSpaceDE/>
      <w:autoSpaceDN/>
      <w:spacing w:before="3360" w:after="480"/>
      <w:jc w:val="center"/>
    </w:pPr>
    <w:rPr>
      <w:rFonts w:eastAsia="DejaVu Sans" w:cs="DejaVu Sans"/>
      <w:b/>
      <w:color w:val="000000"/>
      <w:sz w:val="30"/>
      <w:szCs w:val="24"/>
      <w:lang w:eastAsia="ru-RU" w:bidi="hi-IN"/>
    </w:rPr>
  </w:style>
  <w:style w:type="paragraph" w:customStyle="1" w:styleId="ConsPlusNormal">
    <w:name w:val="ConsPlusNormal"/>
    <w:uiPriority w:val="99"/>
    <w:rsid w:val="00160A7F"/>
    <w:pPr>
      <w:adjustRightInd w:val="0"/>
      <w:ind w:firstLine="720"/>
    </w:pPr>
    <w:rPr>
      <w:rFonts w:ascii="Arial" w:eastAsia="Times New Roman" w:hAnsi="Arial" w:cs="Arial"/>
      <w:sz w:val="20"/>
      <w:szCs w:val="20"/>
      <w:lang w:val="ru-RU" w:eastAsia="ru-RU"/>
    </w:rPr>
  </w:style>
  <w:style w:type="paragraph" w:customStyle="1" w:styleId="ConsPlusNonformat">
    <w:name w:val="ConsPlusNonformat"/>
    <w:uiPriority w:val="99"/>
    <w:rsid w:val="00160A7F"/>
    <w:pPr>
      <w:adjustRightInd w:val="0"/>
    </w:pPr>
    <w:rPr>
      <w:rFonts w:ascii="Courier New" w:eastAsia="Times New Roman" w:hAnsi="Courier New" w:cs="Courier New"/>
      <w:sz w:val="20"/>
      <w:szCs w:val="20"/>
      <w:lang w:val="ru-RU" w:eastAsia="ru-RU"/>
    </w:rPr>
  </w:style>
  <w:style w:type="character" w:styleId="ad">
    <w:name w:val="Hyperlink"/>
    <w:basedOn w:val="a0"/>
    <w:uiPriority w:val="99"/>
    <w:unhideWhenUsed/>
    <w:rsid w:val="00160A7F"/>
    <w:rPr>
      <w:color w:val="0000FF"/>
      <w:u w:val="single"/>
    </w:rPr>
  </w:style>
  <w:style w:type="character" w:customStyle="1" w:styleId="FontStyle38">
    <w:name w:val="Font Style38"/>
    <w:basedOn w:val="a0"/>
    <w:uiPriority w:val="99"/>
    <w:rsid w:val="00160A7F"/>
    <w:rPr>
      <w:rFonts w:ascii="Times New Roman" w:hAnsi="Times New Roman" w:cs="Times New Roman"/>
      <w:sz w:val="26"/>
      <w:szCs w:val="26"/>
    </w:rPr>
  </w:style>
  <w:style w:type="paragraph" w:customStyle="1" w:styleId="Style22">
    <w:name w:val="Style22"/>
    <w:basedOn w:val="a"/>
    <w:uiPriority w:val="99"/>
    <w:rsid w:val="00160A7F"/>
    <w:pPr>
      <w:adjustRightInd w:val="0"/>
      <w:spacing w:line="336" w:lineRule="exact"/>
      <w:ind w:firstLine="566"/>
      <w:jc w:val="both"/>
    </w:pPr>
    <w:rPr>
      <w:rFonts w:ascii="Arial" w:hAnsi="Arial" w:cs="Arial"/>
      <w:sz w:val="24"/>
      <w:szCs w:val="24"/>
      <w:lang w:eastAsia="ru-RU"/>
    </w:rPr>
  </w:style>
  <w:style w:type="paragraph" w:customStyle="1" w:styleId="Style25">
    <w:name w:val="Style25"/>
    <w:basedOn w:val="a"/>
    <w:uiPriority w:val="99"/>
    <w:rsid w:val="00160A7F"/>
    <w:pPr>
      <w:adjustRightInd w:val="0"/>
      <w:spacing w:line="317" w:lineRule="exact"/>
      <w:ind w:firstLine="586"/>
      <w:jc w:val="both"/>
    </w:pPr>
    <w:rPr>
      <w:rFonts w:ascii="Arial" w:hAnsi="Arial" w:cs="Arial"/>
      <w:sz w:val="24"/>
      <w:szCs w:val="24"/>
      <w:lang w:eastAsia="ru-RU"/>
    </w:rPr>
  </w:style>
  <w:style w:type="paragraph" w:styleId="ae">
    <w:name w:val="Balloon Text"/>
    <w:basedOn w:val="a"/>
    <w:link w:val="af"/>
    <w:uiPriority w:val="99"/>
    <w:semiHidden/>
    <w:unhideWhenUsed/>
    <w:rsid w:val="00EB2E90"/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EB2E90"/>
    <w:rPr>
      <w:rFonts w:ascii="Segoe UI" w:eastAsia="Times New Roman" w:hAnsi="Segoe UI" w:cs="Segoe UI"/>
      <w:sz w:val="18"/>
      <w:szCs w:val="18"/>
      <w:lang w:val="ru-RU"/>
    </w:rPr>
  </w:style>
  <w:style w:type="paragraph" w:styleId="af0">
    <w:name w:val="Normal (Web)"/>
    <w:basedOn w:val="a"/>
    <w:uiPriority w:val="99"/>
    <w:unhideWhenUsed/>
    <w:rsid w:val="00E57C17"/>
    <w:pPr>
      <w:widowControl/>
      <w:autoSpaceDE/>
      <w:autoSpaceDN/>
      <w:spacing w:before="30" w:after="30"/>
    </w:pPr>
    <w:rPr>
      <w:sz w:val="20"/>
      <w:szCs w:val="20"/>
      <w:lang w:eastAsia="ru-RU"/>
    </w:rPr>
  </w:style>
  <w:style w:type="table" w:styleId="af1">
    <w:name w:val="Table Grid"/>
    <w:basedOn w:val="a1"/>
    <w:uiPriority w:val="99"/>
    <w:rsid w:val="005546E4"/>
    <w:pPr>
      <w:widowControl/>
      <w:autoSpaceDE/>
      <w:autoSpaceDN/>
    </w:pPr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2">
    <w:name w:val="Цветовое выделение"/>
    <w:uiPriority w:val="99"/>
    <w:rsid w:val="005546E4"/>
    <w:rPr>
      <w:b/>
      <w:color w:val="26282F"/>
    </w:rPr>
  </w:style>
  <w:style w:type="character" w:customStyle="1" w:styleId="af3">
    <w:name w:val="Гипертекстовая ссылка"/>
    <w:basedOn w:val="af2"/>
    <w:uiPriority w:val="99"/>
    <w:rsid w:val="005546E4"/>
    <w:rPr>
      <w:rFonts w:cs="Times New Roman"/>
      <w:b w:val="0"/>
      <w:color w:val="106BBE"/>
    </w:rPr>
  </w:style>
  <w:style w:type="character" w:customStyle="1" w:styleId="ac">
    <w:name w:val="Без интервала Знак"/>
    <w:link w:val="ab"/>
    <w:uiPriority w:val="1"/>
    <w:qFormat/>
    <w:locked/>
    <w:rsid w:val="00B650E3"/>
    <w:rPr>
      <w:rFonts w:ascii="Times New Roman" w:eastAsia="Times New Roman" w:hAnsi="Times New Roman" w:cs="Times New Roman"/>
      <w:lang w:val="ru-RU"/>
    </w:rPr>
  </w:style>
  <w:style w:type="character" w:styleId="af4">
    <w:name w:val="page number"/>
    <w:basedOn w:val="a0"/>
    <w:rsid w:val="00031079"/>
  </w:style>
  <w:style w:type="paragraph" w:customStyle="1" w:styleId="s1">
    <w:name w:val="s_1"/>
    <w:basedOn w:val="a"/>
    <w:rsid w:val="00031079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a6">
    <w:name w:val="Абзац списка Знак"/>
    <w:aliases w:val="мой Знак"/>
    <w:link w:val="a5"/>
    <w:uiPriority w:val="34"/>
    <w:locked/>
    <w:rsid w:val="00031079"/>
    <w:rPr>
      <w:rFonts w:ascii="Times New Roman" w:eastAsia="Times New Roman" w:hAnsi="Times New Roman" w:cs="Times New Roman"/>
      <w:lang w:val="ru-RU"/>
    </w:rPr>
  </w:style>
  <w:style w:type="character" w:styleId="af5">
    <w:name w:val="Emphasis"/>
    <w:basedOn w:val="a0"/>
    <w:uiPriority w:val="20"/>
    <w:qFormat/>
    <w:rsid w:val="00031079"/>
    <w:rPr>
      <w:i/>
      <w:iCs/>
    </w:rPr>
  </w:style>
  <w:style w:type="paragraph" w:customStyle="1" w:styleId="s3">
    <w:name w:val="s_3"/>
    <w:basedOn w:val="a"/>
    <w:rsid w:val="002E454C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86636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ru-RU"/>
    </w:rPr>
  </w:style>
  <w:style w:type="paragraph" w:customStyle="1" w:styleId="s22">
    <w:name w:val="s_22"/>
    <w:basedOn w:val="a"/>
    <w:rsid w:val="00430AFF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s15">
    <w:name w:val="s_15"/>
    <w:basedOn w:val="a"/>
    <w:rsid w:val="00386CFF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s9">
    <w:name w:val="s_9"/>
    <w:basedOn w:val="a"/>
    <w:rsid w:val="00386CFF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s10">
    <w:name w:val="s_10"/>
    <w:basedOn w:val="a0"/>
    <w:rsid w:val="00386CFF"/>
  </w:style>
  <w:style w:type="paragraph" w:styleId="af6">
    <w:name w:val="footnote text"/>
    <w:basedOn w:val="a"/>
    <w:link w:val="af7"/>
    <w:uiPriority w:val="99"/>
    <w:semiHidden/>
    <w:rsid w:val="00636F5B"/>
    <w:pPr>
      <w:widowControl/>
      <w:autoSpaceDE/>
      <w:autoSpaceDN/>
    </w:pPr>
    <w:rPr>
      <w:sz w:val="20"/>
      <w:szCs w:val="20"/>
      <w:lang w:eastAsia="ru-RU"/>
    </w:rPr>
  </w:style>
  <w:style w:type="character" w:customStyle="1" w:styleId="af7">
    <w:name w:val="Текст сноски Знак"/>
    <w:basedOn w:val="a0"/>
    <w:link w:val="af6"/>
    <w:uiPriority w:val="99"/>
    <w:semiHidden/>
    <w:rsid w:val="00636F5B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styleId="af8">
    <w:name w:val="footnote reference"/>
    <w:basedOn w:val="a0"/>
    <w:uiPriority w:val="99"/>
    <w:semiHidden/>
    <w:rsid w:val="00636F5B"/>
    <w:rPr>
      <w:rFonts w:cs="Times New Roman"/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818"/>
      <w:outlineLvl w:val="0"/>
    </w:pPr>
    <w:rPr>
      <w:b/>
      <w:bCs/>
      <w:sz w:val="26"/>
      <w:szCs w:val="26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6636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jc w:val="both"/>
    </w:pPr>
    <w:rPr>
      <w:sz w:val="26"/>
      <w:szCs w:val="26"/>
    </w:rPr>
  </w:style>
  <w:style w:type="paragraph" w:styleId="a4">
    <w:name w:val="Title"/>
    <w:basedOn w:val="a"/>
    <w:uiPriority w:val="1"/>
    <w:qFormat/>
    <w:pPr>
      <w:spacing w:before="253"/>
      <w:ind w:left="829" w:right="1222"/>
      <w:jc w:val="center"/>
    </w:pPr>
    <w:rPr>
      <w:rFonts w:ascii="Cambria" w:eastAsia="Cambria" w:hAnsi="Cambria" w:cs="Cambria"/>
      <w:sz w:val="45"/>
      <w:szCs w:val="45"/>
    </w:rPr>
  </w:style>
  <w:style w:type="paragraph" w:styleId="a5">
    <w:name w:val="List Paragraph"/>
    <w:aliases w:val="мой"/>
    <w:basedOn w:val="a"/>
    <w:link w:val="a6"/>
    <w:uiPriority w:val="34"/>
    <w:qFormat/>
    <w:pPr>
      <w:ind w:left="628" w:firstLine="709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styleId="a7">
    <w:name w:val="header"/>
    <w:basedOn w:val="a"/>
    <w:link w:val="a8"/>
    <w:uiPriority w:val="99"/>
    <w:unhideWhenUsed/>
    <w:rsid w:val="00C313AA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C313AA"/>
    <w:rPr>
      <w:rFonts w:ascii="Times New Roman" w:eastAsia="Times New Roman" w:hAnsi="Times New Roman" w:cs="Times New Roman"/>
      <w:lang w:val="ru-RU"/>
    </w:rPr>
  </w:style>
  <w:style w:type="paragraph" w:styleId="a9">
    <w:name w:val="footer"/>
    <w:basedOn w:val="a"/>
    <w:link w:val="aa"/>
    <w:uiPriority w:val="99"/>
    <w:unhideWhenUsed/>
    <w:rsid w:val="00C313A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C313AA"/>
    <w:rPr>
      <w:rFonts w:ascii="Times New Roman" w:eastAsia="Times New Roman" w:hAnsi="Times New Roman" w:cs="Times New Roman"/>
      <w:lang w:val="ru-RU"/>
    </w:rPr>
  </w:style>
  <w:style w:type="paragraph" w:styleId="ab">
    <w:name w:val="No Spacing"/>
    <w:link w:val="ac"/>
    <w:uiPriority w:val="1"/>
    <w:qFormat/>
    <w:rsid w:val="004774E6"/>
    <w:rPr>
      <w:rFonts w:ascii="Times New Roman" w:eastAsia="Times New Roman" w:hAnsi="Times New Roman" w:cs="Times New Roman"/>
      <w:lang w:val="ru-RU"/>
    </w:rPr>
  </w:style>
  <w:style w:type="paragraph" w:customStyle="1" w:styleId="Default">
    <w:name w:val="Default"/>
    <w:rsid w:val="007B7198"/>
    <w:pPr>
      <w:widowControl/>
      <w:adjustRightInd w:val="0"/>
    </w:pPr>
    <w:rPr>
      <w:rFonts w:ascii="Times New Roman" w:eastAsia="Calibri" w:hAnsi="Times New Roman" w:cs="Times New Roman"/>
      <w:color w:val="000000"/>
      <w:sz w:val="24"/>
      <w:szCs w:val="24"/>
      <w:lang w:val="ru-RU"/>
    </w:rPr>
  </w:style>
  <w:style w:type="character" w:customStyle="1" w:styleId="21">
    <w:name w:val="Основной текст (2)_"/>
    <w:qFormat/>
    <w:rsid w:val="007B7198"/>
    <w:rPr>
      <w:rFonts w:ascii="Times New Roman" w:hAnsi="Times New Roman"/>
      <w:b w:val="0"/>
      <w:i w:val="0"/>
      <w:caps w:val="0"/>
      <w:smallCaps w:val="0"/>
      <w:strike w:val="0"/>
      <w:dstrike w:val="0"/>
      <w:u w:val="none"/>
    </w:rPr>
  </w:style>
  <w:style w:type="character" w:customStyle="1" w:styleId="3">
    <w:name w:val="Основной текст (3)_"/>
    <w:qFormat/>
    <w:rsid w:val="007B7198"/>
    <w:rPr>
      <w:rFonts w:ascii="Times New Roman" w:hAnsi="Times New Roman"/>
      <w:b/>
      <w:i w:val="0"/>
      <w:caps w:val="0"/>
      <w:smallCaps w:val="0"/>
      <w:strike w:val="0"/>
      <w:dstrike w:val="0"/>
      <w:sz w:val="30"/>
      <w:u w:val="none"/>
    </w:rPr>
  </w:style>
  <w:style w:type="paragraph" w:customStyle="1" w:styleId="22">
    <w:name w:val="Основной текст (2)"/>
    <w:basedOn w:val="a"/>
    <w:qFormat/>
    <w:rsid w:val="007B7198"/>
    <w:pPr>
      <w:widowControl/>
      <w:shd w:val="clear" w:color="auto" w:fill="FFFFFF"/>
      <w:autoSpaceDE/>
      <w:autoSpaceDN/>
      <w:spacing w:after="3360" w:line="274" w:lineRule="exact"/>
    </w:pPr>
    <w:rPr>
      <w:rFonts w:eastAsia="DejaVu Sans" w:cs="DejaVu Sans"/>
      <w:color w:val="000000"/>
      <w:sz w:val="24"/>
      <w:szCs w:val="24"/>
      <w:lang w:eastAsia="ru-RU" w:bidi="hi-IN"/>
    </w:rPr>
  </w:style>
  <w:style w:type="paragraph" w:customStyle="1" w:styleId="30">
    <w:name w:val="Основной текст (3)"/>
    <w:basedOn w:val="a"/>
    <w:qFormat/>
    <w:rsid w:val="007B7198"/>
    <w:pPr>
      <w:widowControl/>
      <w:shd w:val="clear" w:color="auto" w:fill="FFFFFF"/>
      <w:autoSpaceDE/>
      <w:autoSpaceDN/>
      <w:spacing w:before="3360" w:after="480"/>
      <w:jc w:val="center"/>
    </w:pPr>
    <w:rPr>
      <w:rFonts w:eastAsia="DejaVu Sans" w:cs="DejaVu Sans"/>
      <w:b/>
      <w:color w:val="000000"/>
      <w:sz w:val="30"/>
      <w:szCs w:val="24"/>
      <w:lang w:eastAsia="ru-RU" w:bidi="hi-IN"/>
    </w:rPr>
  </w:style>
  <w:style w:type="paragraph" w:customStyle="1" w:styleId="ConsPlusNormal">
    <w:name w:val="ConsPlusNormal"/>
    <w:uiPriority w:val="99"/>
    <w:rsid w:val="00160A7F"/>
    <w:pPr>
      <w:adjustRightInd w:val="0"/>
      <w:ind w:firstLine="720"/>
    </w:pPr>
    <w:rPr>
      <w:rFonts w:ascii="Arial" w:eastAsia="Times New Roman" w:hAnsi="Arial" w:cs="Arial"/>
      <w:sz w:val="20"/>
      <w:szCs w:val="20"/>
      <w:lang w:val="ru-RU" w:eastAsia="ru-RU"/>
    </w:rPr>
  </w:style>
  <w:style w:type="paragraph" w:customStyle="1" w:styleId="ConsPlusNonformat">
    <w:name w:val="ConsPlusNonformat"/>
    <w:uiPriority w:val="99"/>
    <w:rsid w:val="00160A7F"/>
    <w:pPr>
      <w:adjustRightInd w:val="0"/>
    </w:pPr>
    <w:rPr>
      <w:rFonts w:ascii="Courier New" w:eastAsia="Times New Roman" w:hAnsi="Courier New" w:cs="Courier New"/>
      <w:sz w:val="20"/>
      <w:szCs w:val="20"/>
      <w:lang w:val="ru-RU" w:eastAsia="ru-RU"/>
    </w:rPr>
  </w:style>
  <w:style w:type="character" w:styleId="ad">
    <w:name w:val="Hyperlink"/>
    <w:basedOn w:val="a0"/>
    <w:uiPriority w:val="99"/>
    <w:unhideWhenUsed/>
    <w:rsid w:val="00160A7F"/>
    <w:rPr>
      <w:color w:val="0000FF"/>
      <w:u w:val="single"/>
    </w:rPr>
  </w:style>
  <w:style w:type="character" w:customStyle="1" w:styleId="FontStyle38">
    <w:name w:val="Font Style38"/>
    <w:basedOn w:val="a0"/>
    <w:uiPriority w:val="99"/>
    <w:rsid w:val="00160A7F"/>
    <w:rPr>
      <w:rFonts w:ascii="Times New Roman" w:hAnsi="Times New Roman" w:cs="Times New Roman"/>
      <w:sz w:val="26"/>
      <w:szCs w:val="26"/>
    </w:rPr>
  </w:style>
  <w:style w:type="paragraph" w:customStyle="1" w:styleId="Style22">
    <w:name w:val="Style22"/>
    <w:basedOn w:val="a"/>
    <w:uiPriority w:val="99"/>
    <w:rsid w:val="00160A7F"/>
    <w:pPr>
      <w:adjustRightInd w:val="0"/>
      <w:spacing w:line="336" w:lineRule="exact"/>
      <w:ind w:firstLine="566"/>
      <w:jc w:val="both"/>
    </w:pPr>
    <w:rPr>
      <w:rFonts w:ascii="Arial" w:hAnsi="Arial" w:cs="Arial"/>
      <w:sz w:val="24"/>
      <w:szCs w:val="24"/>
      <w:lang w:eastAsia="ru-RU"/>
    </w:rPr>
  </w:style>
  <w:style w:type="paragraph" w:customStyle="1" w:styleId="Style25">
    <w:name w:val="Style25"/>
    <w:basedOn w:val="a"/>
    <w:uiPriority w:val="99"/>
    <w:rsid w:val="00160A7F"/>
    <w:pPr>
      <w:adjustRightInd w:val="0"/>
      <w:spacing w:line="317" w:lineRule="exact"/>
      <w:ind w:firstLine="586"/>
      <w:jc w:val="both"/>
    </w:pPr>
    <w:rPr>
      <w:rFonts w:ascii="Arial" w:hAnsi="Arial" w:cs="Arial"/>
      <w:sz w:val="24"/>
      <w:szCs w:val="24"/>
      <w:lang w:eastAsia="ru-RU"/>
    </w:rPr>
  </w:style>
  <w:style w:type="paragraph" w:styleId="ae">
    <w:name w:val="Balloon Text"/>
    <w:basedOn w:val="a"/>
    <w:link w:val="af"/>
    <w:uiPriority w:val="99"/>
    <w:semiHidden/>
    <w:unhideWhenUsed/>
    <w:rsid w:val="00EB2E90"/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EB2E90"/>
    <w:rPr>
      <w:rFonts w:ascii="Segoe UI" w:eastAsia="Times New Roman" w:hAnsi="Segoe UI" w:cs="Segoe UI"/>
      <w:sz w:val="18"/>
      <w:szCs w:val="18"/>
      <w:lang w:val="ru-RU"/>
    </w:rPr>
  </w:style>
  <w:style w:type="paragraph" w:styleId="af0">
    <w:name w:val="Normal (Web)"/>
    <w:basedOn w:val="a"/>
    <w:uiPriority w:val="99"/>
    <w:unhideWhenUsed/>
    <w:rsid w:val="00E57C17"/>
    <w:pPr>
      <w:widowControl/>
      <w:autoSpaceDE/>
      <w:autoSpaceDN/>
      <w:spacing w:before="30" w:after="30"/>
    </w:pPr>
    <w:rPr>
      <w:sz w:val="20"/>
      <w:szCs w:val="20"/>
      <w:lang w:eastAsia="ru-RU"/>
    </w:rPr>
  </w:style>
  <w:style w:type="table" w:styleId="af1">
    <w:name w:val="Table Grid"/>
    <w:basedOn w:val="a1"/>
    <w:uiPriority w:val="99"/>
    <w:rsid w:val="005546E4"/>
    <w:pPr>
      <w:widowControl/>
      <w:autoSpaceDE/>
      <w:autoSpaceDN/>
    </w:pPr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2">
    <w:name w:val="Цветовое выделение"/>
    <w:uiPriority w:val="99"/>
    <w:rsid w:val="005546E4"/>
    <w:rPr>
      <w:b/>
      <w:color w:val="26282F"/>
    </w:rPr>
  </w:style>
  <w:style w:type="character" w:customStyle="1" w:styleId="af3">
    <w:name w:val="Гипертекстовая ссылка"/>
    <w:basedOn w:val="af2"/>
    <w:uiPriority w:val="99"/>
    <w:rsid w:val="005546E4"/>
    <w:rPr>
      <w:rFonts w:cs="Times New Roman"/>
      <w:b w:val="0"/>
      <w:color w:val="106BBE"/>
    </w:rPr>
  </w:style>
  <w:style w:type="character" w:customStyle="1" w:styleId="ac">
    <w:name w:val="Без интервала Знак"/>
    <w:link w:val="ab"/>
    <w:uiPriority w:val="1"/>
    <w:qFormat/>
    <w:locked/>
    <w:rsid w:val="00B650E3"/>
    <w:rPr>
      <w:rFonts w:ascii="Times New Roman" w:eastAsia="Times New Roman" w:hAnsi="Times New Roman" w:cs="Times New Roman"/>
      <w:lang w:val="ru-RU"/>
    </w:rPr>
  </w:style>
  <w:style w:type="character" w:styleId="af4">
    <w:name w:val="page number"/>
    <w:basedOn w:val="a0"/>
    <w:rsid w:val="00031079"/>
  </w:style>
  <w:style w:type="paragraph" w:customStyle="1" w:styleId="s1">
    <w:name w:val="s_1"/>
    <w:basedOn w:val="a"/>
    <w:rsid w:val="00031079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a6">
    <w:name w:val="Абзац списка Знак"/>
    <w:aliases w:val="мой Знак"/>
    <w:link w:val="a5"/>
    <w:uiPriority w:val="34"/>
    <w:locked/>
    <w:rsid w:val="00031079"/>
    <w:rPr>
      <w:rFonts w:ascii="Times New Roman" w:eastAsia="Times New Roman" w:hAnsi="Times New Roman" w:cs="Times New Roman"/>
      <w:lang w:val="ru-RU"/>
    </w:rPr>
  </w:style>
  <w:style w:type="character" w:styleId="af5">
    <w:name w:val="Emphasis"/>
    <w:basedOn w:val="a0"/>
    <w:uiPriority w:val="20"/>
    <w:qFormat/>
    <w:rsid w:val="00031079"/>
    <w:rPr>
      <w:i/>
      <w:iCs/>
    </w:rPr>
  </w:style>
  <w:style w:type="paragraph" w:customStyle="1" w:styleId="s3">
    <w:name w:val="s_3"/>
    <w:basedOn w:val="a"/>
    <w:rsid w:val="002E454C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86636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ru-RU"/>
    </w:rPr>
  </w:style>
  <w:style w:type="paragraph" w:customStyle="1" w:styleId="s22">
    <w:name w:val="s_22"/>
    <w:basedOn w:val="a"/>
    <w:rsid w:val="00430AFF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s15">
    <w:name w:val="s_15"/>
    <w:basedOn w:val="a"/>
    <w:rsid w:val="00386CFF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s9">
    <w:name w:val="s_9"/>
    <w:basedOn w:val="a"/>
    <w:rsid w:val="00386CFF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s10">
    <w:name w:val="s_10"/>
    <w:basedOn w:val="a0"/>
    <w:rsid w:val="00386CFF"/>
  </w:style>
  <w:style w:type="paragraph" w:styleId="af6">
    <w:name w:val="footnote text"/>
    <w:basedOn w:val="a"/>
    <w:link w:val="af7"/>
    <w:uiPriority w:val="99"/>
    <w:semiHidden/>
    <w:rsid w:val="00636F5B"/>
    <w:pPr>
      <w:widowControl/>
      <w:autoSpaceDE/>
      <w:autoSpaceDN/>
    </w:pPr>
    <w:rPr>
      <w:sz w:val="20"/>
      <w:szCs w:val="20"/>
      <w:lang w:eastAsia="ru-RU"/>
    </w:rPr>
  </w:style>
  <w:style w:type="character" w:customStyle="1" w:styleId="af7">
    <w:name w:val="Текст сноски Знак"/>
    <w:basedOn w:val="a0"/>
    <w:link w:val="af6"/>
    <w:uiPriority w:val="99"/>
    <w:semiHidden/>
    <w:rsid w:val="00636F5B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styleId="af8">
    <w:name w:val="footnote reference"/>
    <w:basedOn w:val="a0"/>
    <w:uiPriority w:val="99"/>
    <w:semiHidden/>
    <w:rsid w:val="00636F5B"/>
    <w:rPr>
      <w:rFonts w:cs="Times New Roman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4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3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127430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90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1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2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34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0605518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21781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949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9035763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367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1887278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360093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478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20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409813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9534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93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18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588695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64162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956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94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55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51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180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590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54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87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1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36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22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88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904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704066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70808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752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0658591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503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731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74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07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670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926660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5B8FB8-53A2-4945-AFA5-E92BB55558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9</Pages>
  <Words>4941</Words>
  <Characters>28164</Characters>
  <Application>Microsoft Office Word</Application>
  <DocSecurity>0</DocSecurity>
  <Lines>234</Lines>
  <Paragraphs>66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Суркова Наталия Владиславовна</dc:creator>
  <cp:lastModifiedBy>alatr_just</cp:lastModifiedBy>
  <cp:revision>3</cp:revision>
  <cp:lastPrinted>2025-10-20T12:37:00Z</cp:lastPrinted>
  <dcterms:created xsi:type="dcterms:W3CDTF">2026-09-08T06:59:00Z</dcterms:created>
  <dcterms:modified xsi:type="dcterms:W3CDTF">2026-09-09T08:56:00Z</dcterms:modified>
</cp:coreProperties>
</file>