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ABC" w:rsidRPr="00723585" w:rsidRDefault="00627227" w:rsidP="006A56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23585">
        <w:rPr>
          <w:rFonts w:ascii="Times New Roman" w:hAnsi="Times New Roman" w:cs="Times New Roman"/>
          <w:b/>
        </w:rPr>
        <w:t xml:space="preserve">СВОДНЫЙ ГОДОВОЙ ДОКЛАД О ХОДЕ РЕАЛИЗАЦИИ И ОБ ОЦЕНКЕ ЭФФЕКТИВНОСТИ </w:t>
      </w:r>
      <w:r w:rsidR="009C7ABC" w:rsidRPr="00723585">
        <w:rPr>
          <w:rFonts w:ascii="Times New Roman" w:hAnsi="Times New Roman" w:cs="Times New Roman"/>
          <w:b/>
        </w:rPr>
        <w:t>МУНИЦИПАЛЬНЫХ</w:t>
      </w:r>
      <w:r w:rsidRPr="00723585">
        <w:rPr>
          <w:rFonts w:ascii="Times New Roman" w:hAnsi="Times New Roman" w:cs="Times New Roman"/>
          <w:b/>
        </w:rPr>
        <w:t xml:space="preserve"> ПРОГРАММ </w:t>
      </w:r>
      <w:r w:rsidR="009C7ABC" w:rsidRPr="00723585">
        <w:rPr>
          <w:rFonts w:ascii="Times New Roman" w:hAnsi="Times New Roman" w:cs="Times New Roman"/>
          <w:b/>
        </w:rPr>
        <w:t xml:space="preserve">ЯЛЬЧИКСКОГО МУНИЦИПАЛЬНОГО ОКРУГА </w:t>
      </w:r>
      <w:r w:rsidRPr="00723585">
        <w:rPr>
          <w:rFonts w:ascii="Times New Roman" w:hAnsi="Times New Roman" w:cs="Times New Roman"/>
          <w:b/>
        </w:rPr>
        <w:t xml:space="preserve">ЧУВАШСКОЙ РЕСПУБЛИКИ </w:t>
      </w:r>
    </w:p>
    <w:p w:rsidR="00627227" w:rsidRPr="00723585" w:rsidRDefault="00627227" w:rsidP="006A56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23585">
        <w:rPr>
          <w:rFonts w:ascii="Times New Roman" w:hAnsi="Times New Roman" w:cs="Times New Roman"/>
          <w:b/>
        </w:rPr>
        <w:t>ЗА 2025 ГОД</w:t>
      </w:r>
    </w:p>
    <w:p w:rsidR="00627227" w:rsidRPr="00723585" w:rsidRDefault="00627227" w:rsidP="006A56A1">
      <w:pPr>
        <w:spacing w:after="0" w:line="240" w:lineRule="auto"/>
        <w:rPr>
          <w:rFonts w:ascii="Times New Roman" w:hAnsi="Times New Roman" w:cs="Times New Roman"/>
        </w:rPr>
      </w:pPr>
    </w:p>
    <w:p w:rsidR="006A56A1" w:rsidRPr="00723585" w:rsidRDefault="00627227" w:rsidP="006A56A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23585">
        <w:rPr>
          <w:rFonts w:ascii="Times New Roman" w:hAnsi="Times New Roman" w:cs="Times New Roman"/>
        </w:rPr>
        <w:t xml:space="preserve">Годовой доклад о ходе реализации и об оценке эффективности муниципальных программ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 за 2025 год (далее – Доклад) подготовлен на основании Годовых отчетов о ходе реализации муниципальных программ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 за 2025 год (далее – годовой отчет), предоставленных в отдел экономики, имущественных, земельных отношений и инвестиционной деятельности администрации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 ответственными исполнителями</w:t>
      </w:r>
      <w:proofErr w:type="gramEnd"/>
      <w:r w:rsidRPr="00723585">
        <w:rPr>
          <w:rFonts w:ascii="Times New Roman" w:hAnsi="Times New Roman" w:cs="Times New Roman"/>
        </w:rPr>
        <w:t xml:space="preserve"> муниципальных программ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Республики, в соответствии </w:t>
      </w:r>
      <w:r w:rsidR="00DA367E" w:rsidRPr="00723585">
        <w:rPr>
          <w:rFonts w:ascii="Times New Roman" w:hAnsi="Times New Roman" w:cs="Times New Roman"/>
        </w:rPr>
        <w:t>с пунктом 7.</w:t>
      </w:r>
      <w:r w:rsidR="006541AA" w:rsidRPr="00723585">
        <w:rPr>
          <w:rFonts w:ascii="Times New Roman" w:hAnsi="Times New Roman" w:cs="Times New Roman"/>
        </w:rPr>
        <w:t>6</w:t>
      </w:r>
      <w:r w:rsidR="00DA367E" w:rsidRPr="00723585">
        <w:rPr>
          <w:rFonts w:ascii="Times New Roman" w:hAnsi="Times New Roman" w:cs="Times New Roman"/>
        </w:rPr>
        <w:t xml:space="preserve">. </w:t>
      </w:r>
      <w:r w:rsidRPr="00723585">
        <w:rPr>
          <w:rFonts w:ascii="Times New Roman" w:hAnsi="Times New Roman" w:cs="Times New Roman"/>
        </w:rPr>
        <w:t xml:space="preserve"> </w:t>
      </w:r>
      <w:r w:rsidR="00DA367E" w:rsidRPr="00723585">
        <w:rPr>
          <w:rFonts w:ascii="Times New Roman" w:hAnsi="Times New Roman" w:cs="Times New Roman"/>
        </w:rPr>
        <w:t xml:space="preserve">Порядка разработки и реализации муниципальных программ </w:t>
      </w:r>
      <w:proofErr w:type="spellStart"/>
      <w:r w:rsidR="00DA367E" w:rsidRPr="00723585">
        <w:rPr>
          <w:rFonts w:ascii="Times New Roman" w:hAnsi="Times New Roman" w:cs="Times New Roman"/>
        </w:rPr>
        <w:t>Яльчикского</w:t>
      </w:r>
      <w:proofErr w:type="spellEnd"/>
      <w:r w:rsidR="00DA367E" w:rsidRPr="00723585">
        <w:rPr>
          <w:rFonts w:ascii="Times New Roman" w:hAnsi="Times New Roman" w:cs="Times New Roman"/>
        </w:rPr>
        <w:t xml:space="preserve"> муниципального округа Чувашской Республики</w:t>
      </w:r>
      <w:r w:rsidRPr="00723585">
        <w:rPr>
          <w:rFonts w:ascii="Times New Roman" w:hAnsi="Times New Roman" w:cs="Times New Roman"/>
        </w:rPr>
        <w:t xml:space="preserve">, утвержденных постановлением </w:t>
      </w:r>
      <w:r w:rsidR="00DA367E" w:rsidRPr="00723585">
        <w:rPr>
          <w:rFonts w:ascii="Times New Roman" w:hAnsi="Times New Roman" w:cs="Times New Roman"/>
        </w:rPr>
        <w:t xml:space="preserve">администрации </w:t>
      </w:r>
      <w:proofErr w:type="spellStart"/>
      <w:r w:rsidR="00DA367E" w:rsidRPr="00723585">
        <w:rPr>
          <w:rFonts w:ascii="Times New Roman" w:hAnsi="Times New Roman" w:cs="Times New Roman"/>
        </w:rPr>
        <w:t>Яльчикского</w:t>
      </w:r>
      <w:proofErr w:type="spellEnd"/>
      <w:r w:rsidR="00DA367E" w:rsidRPr="00723585">
        <w:rPr>
          <w:rFonts w:ascii="Times New Roman" w:hAnsi="Times New Roman" w:cs="Times New Roman"/>
        </w:rPr>
        <w:t xml:space="preserve"> муниципального округа Чувашской Республики от 5</w:t>
      </w:r>
      <w:r w:rsidRPr="00723585">
        <w:rPr>
          <w:rFonts w:ascii="Times New Roman" w:hAnsi="Times New Roman" w:cs="Times New Roman"/>
        </w:rPr>
        <w:t xml:space="preserve"> </w:t>
      </w:r>
      <w:r w:rsidR="00DA367E" w:rsidRPr="00723585">
        <w:rPr>
          <w:rFonts w:ascii="Times New Roman" w:hAnsi="Times New Roman" w:cs="Times New Roman"/>
        </w:rPr>
        <w:t>ноября 2024 г. № 1015</w:t>
      </w:r>
      <w:r w:rsidR="006A56A1" w:rsidRPr="00723585">
        <w:rPr>
          <w:rFonts w:ascii="Times New Roman" w:hAnsi="Times New Roman" w:cs="Times New Roman"/>
        </w:rPr>
        <w:t>.</w:t>
      </w:r>
    </w:p>
    <w:p w:rsidR="00EC79A5" w:rsidRPr="00723585" w:rsidRDefault="00EC79A5" w:rsidP="006A56A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 xml:space="preserve">Доклад включает в себя следующую информацию за 2025 год: </w:t>
      </w:r>
    </w:p>
    <w:p w:rsidR="006A56A1" w:rsidRPr="00723585" w:rsidRDefault="00EC79A5" w:rsidP="006A56A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 xml:space="preserve">Раздел I: </w:t>
      </w:r>
      <w:proofErr w:type="gramStart"/>
      <w:r w:rsidRPr="00723585">
        <w:rPr>
          <w:rFonts w:ascii="Times New Roman" w:hAnsi="Times New Roman" w:cs="Times New Roman"/>
        </w:rPr>
        <w:t>Обобщенные сведения об основных итогах реализации и оценке эффективности реализации государственных программ в отчетном году, сведения об интегральной оценке эффективности реализации государственных программ в отчетном году, сведения об оценке динамики прироста значений показателей государственных программ в отчетном году, сведения о плановых и фактических значениях показателей государственных программ в отчетном году, сведения о выполнении (достижении) мероприятий (результатов) и контрольных точек структурных</w:t>
      </w:r>
      <w:proofErr w:type="gramEnd"/>
      <w:r w:rsidRPr="00723585">
        <w:rPr>
          <w:rFonts w:ascii="Times New Roman" w:hAnsi="Times New Roman" w:cs="Times New Roman"/>
        </w:rPr>
        <w:t xml:space="preserve"> элементов государственных программ в отчетном году;</w:t>
      </w:r>
    </w:p>
    <w:p w:rsidR="00EC79A5" w:rsidRPr="00723585" w:rsidRDefault="00EC79A5" w:rsidP="006A56A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 xml:space="preserve">Раздел II: Сведения об исполнении республиканского бюджета Чувашской Республики (бюджетов государственных внебюджетных фондов) в части бюджетных ассигнований, предусмотренных на финансовое обеспечение реализации государственных программ в отчетном году; </w:t>
      </w:r>
    </w:p>
    <w:p w:rsidR="00043902" w:rsidRPr="00723585" w:rsidRDefault="00EC79A5" w:rsidP="006A56A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 xml:space="preserve">Раздел III: </w:t>
      </w:r>
      <w:proofErr w:type="gramStart"/>
      <w:r w:rsidRPr="00723585">
        <w:rPr>
          <w:rFonts w:ascii="Times New Roman" w:hAnsi="Times New Roman" w:cs="Times New Roman"/>
        </w:rPr>
        <w:t xml:space="preserve">Общие выводы о реализации </w:t>
      </w:r>
      <w:r w:rsidR="006A56A1" w:rsidRPr="00723585">
        <w:rPr>
          <w:rFonts w:ascii="Times New Roman" w:hAnsi="Times New Roman" w:cs="Times New Roman"/>
        </w:rPr>
        <w:t>муниципальных</w:t>
      </w:r>
      <w:r w:rsidRPr="00723585">
        <w:rPr>
          <w:rFonts w:ascii="Times New Roman" w:hAnsi="Times New Roman" w:cs="Times New Roman"/>
        </w:rPr>
        <w:t xml:space="preserve"> программ за отчетный год, в том числе предложения об изменении форм и методов управления реализацией государственных программ, о сокращении на очередной финансовый год и плановый период бюджетных ассигнований на реализацию </w:t>
      </w:r>
      <w:r w:rsidR="006A56A1" w:rsidRPr="00723585">
        <w:rPr>
          <w:rFonts w:ascii="Times New Roman" w:hAnsi="Times New Roman" w:cs="Times New Roman"/>
        </w:rPr>
        <w:t>муниципальной</w:t>
      </w:r>
      <w:r w:rsidRPr="00723585">
        <w:rPr>
          <w:rFonts w:ascii="Times New Roman" w:hAnsi="Times New Roman" w:cs="Times New Roman"/>
        </w:rPr>
        <w:t xml:space="preserve"> программы и (или) досрочном прекращении реализации структурных элементов или государственной программы в целом, а также о начале реализации новых структурных элементов </w:t>
      </w:r>
      <w:r w:rsidR="006A56A1" w:rsidRPr="00723585">
        <w:rPr>
          <w:rFonts w:ascii="Times New Roman" w:hAnsi="Times New Roman" w:cs="Times New Roman"/>
        </w:rPr>
        <w:t>муниципальной</w:t>
      </w:r>
      <w:r w:rsidRPr="00723585">
        <w:rPr>
          <w:rFonts w:ascii="Times New Roman" w:hAnsi="Times New Roman" w:cs="Times New Roman"/>
        </w:rPr>
        <w:t xml:space="preserve"> программы.</w:t>
      </w:r>
      <w:proofErr w:type="gramEnd"/>
    </w:p>
    <w:p w:rsidR="00043902" w:rsidRPr="00723585" w:rsidRDefault="00043902" w:rsidP="006A56A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77979" w:rsidRPr="00723585" w:rsidRDefault="00043902" w:rsidP="006A56A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23585">
        <w:rPr>
          <w:rFonts w:ascii="Times New Roman" w:hAnsi="Times New Roman" w:cs="Times New Roman"/>
          <w:b/>
        </w:rPr>
        <w:t>Раздел I.</w:t>
      </w:r>
    </w:p>
    <w:p w:rsidR="00EC79A5" w:rsidRPr="00723585" w:rsidRDefault="00EC79A5" w:rsidP="006A56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 xml:space="preserve">В </w:t>
      </w:r>
      <w:proofErr w:type="spellStart"/>
      <w:r w:rsidRPr="00723585">
        <w:rPr>
          <w:rFonts w:ascii="Times New Roman" w:hAnsi="Times New Roman" w:cs="Times New Roman"/>
        </w:rPr>
        <w:t>Яльчикском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муниципальном округе в 2025 году реализовывались 19 муниципальных программ</w:t>
      </w:r>
      <w:r w:rsidR="00B77979" w:rsidRPr="00723585">
        <w:rPr>
          <w:rFonts w:ascii="Times New Roman" w:hAnsi="Times New Roman" w:cs="Times New Roman"/>
        </w:rPr>
        <w:t xml:space="preserve">, </w:t>
      </w:r>
      <w:proofErr w:type="gramStart"/>
      <w:r w:rsidR="00B77979" w:rsidRPr="00723585">
        <w:rPr>
          <w:rFonts w:ascii="Times New Roman" w:hAnsi="Times New Roman" w:cs="Times New Roman"/>
        </w:rPr>
        <w:t>имеющие</w:t>
      </w:r>
      <w:proofErr w:type="gramEnd"/>
      <w:r w:rsidR="00B77979" w:rsidRPr="00723585">
        <w:rPr>
          <w:rFonts w:ascii="Times New Roman" w:hAnsi="Times New Roman" w:cs="Times New Roman"/>
        </w:rPr>
        <w:t xml:space="preserve"> в своей структуре 71 </w:t>
      </w:r>
      <w:r w:rsidRPr="00723585">
        <w:rPr>
          <w:rFonts w:ascii="Times New Roman" w:hAnsi="Times New Roman" w:cs="Times New Roman"/>
        </w:rPr>
        <w:t>структурный элемент (паспорт), в том числе:</w:t>
      </w:r>
    </w:p>
    <w:p w:rsidR="0024089A" w:rsidRPr="00723585" w:rsidRDefault="0024089A" w:rsidP="006A56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>комплексов процессных мероприятий (54);</w:t>
      </w:r>
    </w:p>
    <w:p w:rsidR="0024089A" w:rsidRPr="00723585" w:rsidRDefault="0024089A" w:rsidP="006A56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>муниципальных ведомственных проектов (8);</w:t>
      </w:r>
    </w:p>
    <w:p w:rsidR="0024089A" w:rsidRPr="00723585" w:rsidRDefault="0024089A" w:rsidP="006A56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>муниципальных проектов (7);</w:t>
      </w:r>
    </w:p>
    <w:p w:rsidR="00C14D88" w:rsidRPr="00723585" w:rsidRDefault="0024089A" w:rsidP="006A56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23585">
        <w:rPr>
          <w:rFonts w:ascii="Times New Roman" w:hAnsi="Times New Roman" w:cs="Times New Roman"/>
        </w:rPr>
        <w:t>региональных проектов (2</w:t>
      </w:r>
      <w:r w:rsidR="00C14D88" w:rsidRPr="00723585">
        <w:rPr>
          <w:rFonts w:ascii="Times New Roman" w:hAnsi="Times New Roman" w:cs="Times New Roman"/>
        </w:rPr>
        <w:t xml:space="preserve"> проекта</w:t>
      </w:r>
      <w:r w:rsidRPr="00723585">
        <w:rPr>
          <w:rFonts w:ascii="Times New Roman" w:hAnsi="Times New Roman" w:cs="Times New Roman"/>
        </w:rPr>
        <w:t>, обеспечивающих достижение задач, показателей и результатов федеральных проектов, входящие в состав н</w:t>
      </w:r>
      <w:r w:rsidR="00C14D88" w:rsidRPr="00723585">
        <w:rPr>
          <w:rFonts w:ascii="Times New Roman" w:hAnsi="Times New Roman" w:cs="Times New Roman"/>
        </w:rPr>
        <w:t>ациональных проектов.</w:t>
      </w:r>
      <w:proofErr w:type="gramEnd"/>
      <w:r w:rsidR="00C14D88" w:rsidRPr="00723585">
        <w:rPr>
          <w:rFonts w:ascii="Times New Roman" w:hAnsi="Times New Roman" w:cs="Times New Roman"/>
        </w:rPr>
        <w:t xml:space="preserve"> Эти региональные проекты</w:t>
      </w:r>
      <w:r w:rsidRPr="00723585">
        <w:rPr>
          <w:rFonts w:ascii="Times New Roman" w:hAnsi="Times New Roman" w:cs="Times New Roman"/>
        </w:rPr>
        <w:t xml:space="preserve"> включены в соответствующие </w:t>
      </w:r>
      <w:r w:rsidR="00C14D88" w:rsidRPr="00723585">
        <w:rPr>
          <w:rFonts w:ascii="Times New Roman" w:hAnsi="Times New Roman" w:cs="Times New Roman"/>
        </w:rPr>
        <w:t xml:space="preserve">муниципальные </w:t>
      </w:r>
      <w:r w:rsidRPr="00723585">
        <w:rPr>
          <w:rFonts w:ascii="Times New Roman" w:hAnsi="Times New Roman" w:cs="Times New Roman"/>
        </w:rPr>
        <w:t xml:space="preserve">программы </w:t>
      </w:r>
      <w:proofErr w:type="spellStart"/>
      <w:r w:rsidR="00C14D88" w:rsidRPr="00723585">
        <w:rPr>
          <w:rFonts w:ascii="Times New Roman" w:hAnsi="Times New Roman" w:cs="Times New Roman"/>
        </w:rPr>
        <w:t>Яльчикского</w:t>
      </w:r>
      <w:proofErr w:type="spellEnd"/>
      <w:r w:rsidR="00C14D88" w:rsidRPr="00723585">
        <w:rPr>
          <w:rFonts w:ascii="Times New Roman" w:hAnsi="Times New Roman" w:cs="Times New Roman"/>
        </w:rPr>
        <w:t xml:space="preserve"> муниципального округа </w:t>
      </w:r>
      <w:r w:rsidRPr="00723585">
        <w:rPr>
          <w:rFonts w:ascii="Times New Roman" w:hAnsi="Times New Roman" w:cs="Times New Roman"/>
        </w:rPr>
        <w:t>Чувашской Республики, к сфере реализации которых они относятся, как отдельные структурные элементы (информация приведена в таблице 1).</w:t>
      </w:r>
    </w:p>
    <w:p w:rsidR="006A56A1" w:rsidRPr="00723585" w:rsidRDefault="006A56A1" w:rsidP="006A56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A56A1" w:rsidRPr="00723585" w:rsidRDefault="006A56A1" w:rsidP="006A56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14D88" w:rsidRPr="00723585" w:rsidRDefault="00C14D88" w:rsidP="006A56A1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lastRenderedPageBreak/>
        <w:t xml:space="preserve">Таблица 1 </w:t>
      </w:r>
    </w:p>
    <w:p w:rsidR="00C14D88" w:rsidRPr="00723585" w:rsidRDefault="00C14D88" w:rsidP="006A56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723585">
        <w:rPr>
          <w:rFonts w:ascii="Times New Roman" w:hAnsi="Times New Roman" w:cs="Times New Roman"/>
          <w:b/>
        </w:rPr>
        <w:t>Информация о перечне региональных проектов, обеспечивающих достижение задач, показателей и результатов федеральных проектов, входящие в состав национальных проектов</w:t>
      </w:r>
    </w:p>
    <w:p w:rsidR="00B77979" w:rsidRPr="00723585" w:rsidRDefault="00B77979" w:rsidP="006A56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93"/>
        <w:gridCol w:w="7393"/>
      </w:tblGrid>
      <w:tr w:rsidR="00C14D88" w:rsidRPr="00723585" w:rsidTr="008C6C1A">
        <w:tc>
          <w:tcPr>
            <w:tcW w:w="7393" w:type="dxa"/>
          </w:tcPr>
          <w:p w:rsidR="00C14D88" w:rsidRPr="00723585" w:rsidRDefault="00C14D8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</w:rPr>
              <w:t xml:space="preserve">Наименование муниципальной программы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 </w:t>
            </w:r>
          </w:p>
        </w:tc>
        <w:tc>
          <w:tcPr>
            <w:tcW w:w="7393" w:type="dxa"/>
          </w:tcPr>
          <w:p w:rsidR="00C14D88" w:rsidRPr="00723585" w:rsidRDefault="00C14D8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</w:rPr>
              <w:t>Наименования региональных проектов</w:t>
            </w:r>
          </w:p>
        </w:tc>
      </w:tr>
      <w:tr w:rsidR="00C14D88" w:rsidRPr="00723585" w:rsidTr="008C6C1A">
        <w:tc>
          <w:tcPr>
            <w:tcW w:w="7393" w:type="dxa"/>
          </w:tcPr>
          <w:p w:rsidR="00C14D88" w:rsidRPr="00723585" w:rsidRDefault="00C14D8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93" w:type="dxa"/>
          </w:tcPr>
          <w:p w:rsidR="00C14D88" w:rsidRPr="00723585" w:rsidRDefault="00C14D8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</w:tr>
      <w:tr w:rsidR="00C14D88" w:rsidRPr="00723585" w:rsidTr="008C6C1A">
        <w:tc>
          <w:tcPr>
            <w:tcW w:w="7393" w:type="dxa"/>
          </w:tcPr>
          <w:p w:rsidR="00C14D88" w:rsidRPr="00723585" w:rsidRDefault="00C14D8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образования»</w:t>
            </w:r>
          </w:p>
        </w:tc>
        <w:tc>
          <w:tcPr>
            <w:tcW w:w="7393" w:type="dxa"/>
          </w:tcPr>
          <w:p w:rsidR="00C14D88" w:rsidRPr="00723585" w:rsidRDefault="00C14D88" w:rsidP="006A56A1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«Педагоги и наставники»</w:t>
            </w:r>
          </w:p>
        </w:tc>
      </w:tr>
      <w:tr w:rsidR="00C14D88" w:rsidRPr="00723585" w:rsidTr="008C6C1A">
        <w:tc>
          <w:tcPr>
            <w:tcW w:w="7393" w:type="dxa"/>
          </w:tcPr>
          <w:p w:rsidR="00C14D88" w:rsidRPr="00723585" w:rsidRDefault="00C14D88" w:rsidP="006A56A1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«Формирование современной городской среды»</w:t>
            </w:r>
          </w:p>
        </w:tc>
        <w:tc>
          <w:tcPr>
            <w:tcW w:w="7393" w:type="dxa"/>
          </w:tcPr>
          <w:p w:rsidR="00C14D88" w:rsidRPr="00723585" w:rsidRDefault="00C14D8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«Формирование комфортной городской среды»</w:t>
            </w:r>
          </w:p>
        </w:tc>
      </w:tr>
    </w:tbl>
    <w:p w:rsidR="00C14D88" w:rsidRPr="00723585" w:rsidRDefault="00C14D88" w:rsidP="006A56A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1969C3" w:rsidRPr="00723585" w:rsidRDefault="00C14D88" w:rsidP="006A56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proofErr w:type="gramStart"/>
      <w:r w:rsidRPr="00723585">
        <w:rPr>
          <w:rFonts w:ascii="Times New Roman" w:hAnsi="Times New Roman" w:cs="Times New Roman"/>
        </w:rPr>
        <w:t xml:space="preserve">Оценка эффективности реализации муниципальных программ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Республики, проведенная по широкому кругу критериев в соответствии с Методикой оценки эффективности муниципальных программ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Республики», утвержденной постановлением </w:t>
      </w:r>
      <w:r w:rsidR="009C7ABC" w:rsidRPr="00723585">
        <w:rPr>
          <w:rFonts w:ascii="Times New Roman" w:hAnsi="Times New Roman" w:cs="Times New Roman"/>
        </w:rPr>
        <w:t xml:space="preserve">администрации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 от 27.02.2023 №121, показала, что </w:t>
      </w:r>
      <w:r w:rsidR="00715EE4" w:rsidRPr="00723585">
        <w:rPr>
          <w:rFonts w:ascii="Times New Roman" w:hAnsi="Times New Roman" w:cs="Times New Roman"/>
        </w:rPr>
        <w:t>все 19 муниципальных</w:t>
      </w:r>
      <w:r w:rsidRPr="00723585">
        <w:rPr>
          <w:rFonts w:ascii="Times New Roman" w:hAnsi="Times New Roman" w:cs="Times New Roman"/>
        </w:rPr>
        <w:t xml:space="preserve"> программ</w:t>
      </w:r>
      <w:r w:rsidR="00715EE4" w:rsidRPr="00723585">
        <w:rPr>
          <w:rFonts w:ascii="Times New Roman" w:hAnsi="Times New Roman" w:cs="Times New Roman"/>
        </w:rPr>
        <w:t xml:space="preserve"> </w:t>
      </w:r>
      <w:proofErr w:type="spellStart"/>
      <w:r w:rsidR="00715EE4" w:rsidRPr="00723585">
        <w:rPr>
          <w:rFonts w:ascii="Times New Roman" w:hAnsi="Times New Roman" w:cs="Times New Roman"/>
        </w:rPr>
        <w:t>Яльчикского</w:t>
      </w:r>
      <w:proofErr w:type="spellEnd"/>
      <w:r w:rsidR="00715EE4" w:rsidRPr="00723585">
        <w:rPr>
          <w:rFonts w:ascii="Times New Roman" w:hAnsi="Times New Roman" w:cs="Times New Roman"/>
        </w:rPr>
        <w:t xml:space="preserve"> муниципального округа</w:t>
      </w:r>
      <w:r w:rsidRPr="00723585">
        <w:rPr>
          <w:rFonts w:ascii="Times New Roman" w:hAnsi="Times New Roman" w:cs="Times New Roman"/>
        </w:rPr>
        <w:t xml:space="preserve"> Чувашской Республики признаны высокоэффективными (информация приведена в таблице 2). </w:t>
      </w:r>
      <w:proofErr w:type="gramEnd"/>
    </w:p>
    <w:p w:rsidR="001969C3" w:rsidRPr="00723585" w:rsidRDefault="00C14D88" w:rsidP="006A56A1">
      <w:pPr>
        <w:spacing w:after="0" w:line="240" w:lineRule="auto"/>
        <w:ind w:firstLine="708"/>
        <w:jc w:val="right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 xml:space="preserve">Таблица 2 </w:t>
      </w:r>
    </w:p>
    <w:p w:rsidR="001969C3" w:rsidRPr="00723585" w:rsidRDefault="00C14D88" w:rsidP="006A56A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23585">
        <w:rPr>
          <w:rFonts w:ascii="Times New Roman" w:hAnsi="Times New Roman" w:cs="Times New Roman"/>
          <w:b/>
        </w:rPr>
        <w:t xml:space="preserve">Итоги оценки эффективности реализации </w:t>
      </w:r>
      <w:r w:rsidR="001969C3" w:rsidRPr="00723585">
        <w:rPr>
          <w:rFonts w:ascii="Times New Roman" w:hAnsi="Times New Roman" w:cs="Times New Roman"/>
          <w:b/>
        </w:rPr>
        <w:t xml:space="preserve">муниципальных программ </w:t>
      </w:r>
      <w:proofErr w:type="spellStart"/>
      <w:r w:rsidR="001969C3" w:rsidRPr="00723585">
        <w:rPr>
          <w:rFonts w:ascii="Times New Roman" w:hAnsi="Times New Roman" w:cs="Times New Roman"/>
          <w:b/>
        </w:rPr>
        <w:t>Яльчикского</w:t>
      </w:r>
      <w:proofErr w:type="spellEnd"/>
      <w:r w:rsidR="001969C3" w:rsidRPr="00723585">
        <w:rPr>
          <w:rFonts w:ascii="Times New Roman" w:hAnsi="Times New Roman" w:cs="Times New Roman"/>
          <w:b/>
        </w:rPr>
        <w:t xml:space="preserve"> муниципального округа Чувашской Республики </w:t>
      </w:r>
    </w:p>
    <w:p w:rsidR="001969C3" w:rsidRPr="00723585" w:rsidRDefault="001969C3" w:rsidP="006A56A1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14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62"/>
        <w:gridCol w:w="3827"/>
        <w:gridCol w:w="4929"/>
      </w:tblGrid>
      <w:tr w:rsidR="001969C3" w:rsidRPr="00723585" w:rsidTr="008C6C1A">
        <w:tc>
          <w:tcPr>
            <w:tcW w:w="6062" w:type="dxa"/>
          </w:tcPr>
          <w:p w:rsidR="001969C3" w:rsidRPr="00723585" w:rsidRDefault="001969C3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Наименование муниципальной программы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3827" w:type="dxa"/>
          </w:tcPr>
          <w:p w:rsidR="001969C3" w:rsidRPr="00723585" w:rsidRDefault="001969C3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Значение интегрального критерия, баллов</w:t>
            </w:r>
          </w:p>
        </w:tc>
        <w:tc>
          <w:tcPr>
            <w:tcW w:w="4929" w:type="dxa"/>
          </w:tcPr>
          <w:p w:rsidR="001969C3" w:rsidRPr="00723585" w:rsidRDefault="001969C3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Характеристика оценки муниципальной программы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1969C3" w:rsidRPr="00723585" w:rsidTr="008C6C1A">
        <w:tc>
          <w:tcPr>
            <w:tcW w:w="6062" w:type="dxa"/>
          </w:tcPr>
          <w:p w:rsidR="001969C3" w:rsidRPr="00723585" w:rsidRDefault="00B77979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«Модернизация и развитие сферы жилищно-коммунального хозяйства»</w:t>
            </w:r>
          </w:p>
        </w:tc>
        <w:tc>
          <w:tcPr>
            <w:tcW w:w="3827" w:type="dxa"/>
          </w:tcPr>
          <w:p w:rsidR="001969C3" w:rsidRPr="00723585" w:rsidRDefault="001A5F10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  <w:r w:rsidR="00715EE4"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29" w:type="dxa"/>
          </w:tcPr>
          <w:p w:rsidR="001969C3" w:rsidRPr="00723585" w:rsidRDefault="00715EE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1A5F10" w:rsidRPr="00723585" w:rsidTr="008C6C1A">
        <w:tc>
          <w:tcPr>
            <w:tcW w:w="6062" w:type="dxa"/>
          </w:tcPr>
          <w:p w:rsidR="001A5F10" w:rsidRPr="00723585" w:rsidRDefault="001A5F10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>«Обеспечение граждан доступным и комфортным жильем»</w:t>
            </w:r>
          </w:p>
        </w:tc>
        <w:tc>
          <w:tcPr>
            <w:tcW w:w="3827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929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1A5F10" w:rsidRPr="00723585" w:rsidTr="008C6C1A">
        <w:tc>
          <w:tcPr>
            <w:tcW w:w="6062" w:type="dxa"/>
          </w:tcPr>
          <w:p w:rsidR="001A5F10" w:rsidRPr="00723585" w:rsidRDefault="001A5F10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3827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929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1A5F10" w:rsidRPr="00723585" w:rsidTr="008C6C1A">
        <w:tc>
          <w:tcPr>
            <w:tcW w:w="6062" w:type="dxa"/>
          </w:tcPr>
          <w:p w:rsidR="001A5F10" w:rsidRPr="00723585" w:rsidRDefault="001A5F10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земельных и имущественных отношений»</w:t>
            </w:r>
          </w:p>
        </w:tc>
        <w:tc>
          <w:tcPr>
            <w:tcW w:w="3827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929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715EE4" w:rsidRPr="00723585" w:rsidTr="008C6C1A">
        <w:tc>
          <w:tcPr>
            <w:tcW w:w="6062" w:type="dxa"/>
          </w:tcPr>
          <w:p w:rsidR="00715EE4" w:rsidRPr="00723585" w:rsidRDefault="00715EE4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«Формирование современной городской среды»</w:t>
            </w:r>
          </w:p>
        </w:tc>
        <w:tc>
          <w:tcPr>
            <w:tcW w:w="3827" w:type="dxa"/>
          </w:tcPr>
          <w:p w:rsidR="00715EE4" w:rsidRPr="00723585" w:rsidRDefault="001A5F10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929" w:type="dxa"/>
          </w:tcPr>
          <w:p w:rsidR="00715EE4" w:rsidRPr="00723585" w:rsidRDefault="00715EE4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715EE4" w:rsidRPr="00723585" w:rsidTr="008C6C1A">
        <w:tc>
          <w:tcPr>
            <w:tcW w:w="6062" w:type="dxa"/>
          </w:tcPr>
          <w:p w:rsidR="00715EE4" w:rsidRPr="00723585" w:rsidRDefault="00715EE4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«Комплексное развитие сельских территорий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  <w:tc>
          <w:tcPr>
            <w:tcW w:w="3827" w:type="dxa"/>
          </w:tcPr>
          <w:p w:rsidR="00715EE4" w:rsidRPr="00723585" w:rsidRDefault="001A5F10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929" w:type="dxa"/>
          </w:tcPr>
          <w:p w:rsidR="00715EE4" w:rsidRPr="00723585" w:rsidRDefault="00715EE4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1A5F10" w:rsidRPr="00723585" w:rsidTr="008C6C1A">
        <w:tc>
          <w:tcPr>
            <w:tcW w:w="6062" w:type="dxa"/>
          </w:tcPr>
          <w:p w:rsidR="001A5F10" w:rsidRPr="00723585" w:rsidRDefault="001A5F10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«Молодежь»</w:t>
            </w:r>
          </w:p>
        </w:tc>
        <w:tc>
          <w:tcPr>
            <w:tcW w:w="3827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929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1A5F10" w:rsidRPr="00723585" w:rsidTr="008C6C1A">
        <w:tc>
          <w:tcPr>
            <w:tcW w:w="6062" w:type="dxa"/>
          </w:tcPr>
          <w:p w:rsidR="001A5F10" w:rsidRPr="00723585" w:rsidRDefault="001A5F10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«Социальная поддержка граждан»</w:t>
            </w:r>
          </w:p>
        </w:tc>
        <w:tc>
          <w:tcPr>
            <w:tcW w:w="3827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929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715EE4" w:rsidRPr="00723585" w:rsidTr="008C6C1A">
        <w:tc>
          <w:tcPr>
            <w:tcW w:w="6062" w:type="dxa"/>
          </w:tcPr>
          <w:p w:rsidR="00715EE4" w:rsidRPr="00723585" w:rsidRDefault="00715EE4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культуры»</w:t>
            </w:r>
          </w:p>
        </w:tc>
        <w:tc>
          <w:tcPr>
            <w:tcW w:w="3827" w:type="dxa"/>
          </w:tcPr>
          <w:p w:rsidR="00715EE4" w:rsidRPr="00723585" w:rsidRDefault="001A5F10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929" w:type="dxa"/>
          </w:tcPr>
          <w:p w:rsidR="00715EE4" w:rsidRPr="00723585" w:rsidRDefault="00715EE4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1A5F10" w:rsidRPr="00723585" w:rsidTr="008C6C1A">
        <w:tc>
          <w:tcPr>
            <w:tcW w:w="6062" w:type="dxa"/>
          </w:tcPr>
          <w:p w:rsidR="001A5F10" w:rsidRPr="00723585" w:rsidRDefault="001A5F10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физической культуры и спорта»</w:t>
            </w:r>
          </w:p>
        </w:tc>
        <w:tc>
          <w:tcPr>
            <w:tcW w:w="3827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929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1A5F10" w:rsidRPr="00723585" w:rsidTr="008C6C1A">
        <w:tc>
          <w:tcPr>
            <w:tcW w:w="6062" w:type="dxa"/>
          </w:tcPr>
          <w:p w:rsidR="001A5F10" w:rsidRPr="00723585" w:rsidRDefault="001A5F10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«Содействие занятости населения»</w:t>
            </w:r>
          </w:p>
        </w:tc>
        <w:tc>
          <w:tcPr>
            <w:tcW w:w="3827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929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715EE4" w:rsidRPr="00723585" w:rsidTr="008C6C1A">
        <w:tc>
          <w:tcPr>
            <w:tcW w:w="6062" w:type="dxa"/>
          </w:tcPr>
          <w:p w:rsidR="00715EE4" w:rsidRPr="00723585" w:rsidRDefault="00715EE4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образования»</w:t>
            </w:r>
          </w:p>
        </w:tc>
        <w:tc>
          <w:tcPr>
            <w:tcW w:w="3827" w:type="dxa"/>
          </w:tcPr>
          <w:p w:rsidR="00715EE4" w:rsidRPr="00723585" w:rsidRDefault="001A5F10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929" w:type="dxa"/>
          </w:tcPr>
          <w:p w:rsidR="00715EE4" w:rsidRPr="00723585" w:rsidRDefault="00715EE4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1A5F10" w:rsidRPr="00723585" w:rsidTr="008C6C1A">
        <w:tc>
          <w:tcPr>
            <w:tcW w:w="6062" w:type="dxa"/>
          </w:tcPr>
          <w:p w:rsidR="001A5F10" w:rsidRPr="00723585" w:rsidRDefault="001A5F10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«Повышение безопасности жизнедеятельности населения и территорий»</w:t>
            </w:r>
          </w:p>
        </w:tc>
        <w:tc>
          <w:tcPr>
            <w:tcW w:w="3827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929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1A5F10" w:rsidRPr="00723585" w:rsidTr="008C6C1A">
        <w:tc>
          <w:tcPr>
            <w:tcW w:w="6062" w:type="dxa"/>
          </w:tcPr>
          <w:p w:rsidR="001A5F10" w:rsidRPr="00723585" w:rsidRDefault="001A5F10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сельского хозяйства и регулирование рынка сельскохозяйственной продукции, сырья и продовольствия»</w:t>
            </w:r>
          </w:p>
        </w:tc>
        <w:tc>
          <w:tcPr>
            <w:tcW w:w="3827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  <w:r w:rsidR="00222D3E"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29" w:type="dxa"/>
          </w:tcPr>
          <w:p w:rsidR="001A5F10" w:rsidRPr="00723585" w:rsidRDefault="001A5F10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715EE4" w:rsidRPr="00723585" w:rsidTr="008C6C1A">
        <w:tc>
          <w:tcPr>
            <w:tcW w:w="6062" w:type="dxa"/>
          </w:tcPr>
          <w:p w:rsidR="00715EE4" w:rsidRPr="00723585" w:rsidRDefault="00715EE4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«Экономическое развитие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  <w:tc>
          <w:tcPr>
            <w:tcW w:w="3827" w:type="dxa"/>
          </w:tcPr>
          <w:p w:rsidR="00715EE4" w:rsidRPr="00723585" w:rsidRDefault="001A5F10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  <w:r w:rsidR="00715EE4" w:rsidRPr="007235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29" w:type="dxa"/>
          </w:tcPr>
          <w:p w:rsidR="00715EE4" w:rsidRPr="00723585" w:rsidRDefault="00715EE4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715EE4" w:rsidRPr="00723585" w:rsidTr="008C6C1A">
        <w:tc>
          <w:tcPr>
            <w:tcW w:w="6062" w:type="dxa"/>
          </w:tcPr>
          <w:p w:rsidR="00715EE4" w:rsidRPr="00723585" w:rsidRDefault="00715EE4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транспортной системы»</w:t>
            </w:r>
          </w:p>
        </w:tc>
        <w:tc>
          <w:tcPr>
            <w:tcW w:w="3827" w:type="dxa"/>
          </w:tcPr>
          <w:p w:rsidR="00715EE4" w:rsidRPr="00723585" w:rsidRDefault="001A5F10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  <w:r w:rsidR="00715EE4" w:rsidRPr="007235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29" w:type="dxa"/>
          </w:tcPr>
          <w:p w:rsidR="00715EE4" w:rsidRPr="00723585" w:rsidRDefault="00715EE4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715EE4" w:rsidRPr="00723585" w:rsidTr="008C6C1A">
        <w:tc>
          <w:tcPr>
            <w:tcW w:w="6062" w:type="dxa"/>
          </w:tcPr>
          <w:p w:rsidR="00715EE4" w:rsidRPr="00723585" w:rsidRDefault="00715EE4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потенциала природно-сырьевых ресурсов и повышение экологической безопасности»</w:t>
            </w:r>
          </w:p>
        </w:tc>
        <w:tc>
          <w:tcPr>
            <w:tcW w:w="3827" w:type="dxa"/>
          </w:tcPr>
          <w:p w:rsidR="00715EE4" w:rsidRPr="00723585" w:rsidRDefault="001A5F10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  <w:r w:rsidR="00715EE4"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29" w:type="dxa"/>
          </w:tcPr>
          <w:p w:rsidR="00715EE4" w:rsidRPr="00723585" w:rsidRDefault="00715EE4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715EE4" w:rsidRPr="00723585" w:rsidTr="008C6C1A">
        <w:tc>
          <w:tcPr>
            <w:tcW w:w="6062" w:type="dxa"/>
          </w:tcPr>
          <w:p w:rsidR="00715EE4" w:rsidRPr="00723585" w:rsidRDefault="00715EE4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«Управление общественными финансами и муниципальным долгом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  <w:tc>
          <w:tcPr>
            <w:tcW w:w="3827" w:type="dxa"/>
          </w:tcPr>
          <w:p w:rsidR="00715EE4" w:rsidRPr="00723585" w:rsidRDefault="001A5F10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  <w:r w:rsidR="00715EE4"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29" w:type="dxa"/>
          </w:tcPr>
          <w:p w:rsidR="00715EE4" w:rsidRPr="00723585" w:rsidRDefault="00715EE4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  <w:tr w:rsidR="00715EE4" w:rsidRPr="00723585" w:rsidTr="008C6C1A">
        <w:tc>
          <w:tcPr>
            <w:tcW w:w="6062" w:type="dxa"/>
          </w:tcPr>
          <w:p w:rsidR="00715EE4" w:rsidRPr="00723585" w:rsidRDefault="00715EE4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потенциала муниципального управления»</w:t>
            </w:r>
          </w:p>
        </w:tc>
        <w:tc>
          <w:tcPr>
            <w:tcW w:w="3827" w:type="dxa"/>
          </w:tcPr>
          <w:p w:rsidR="00715EE4" w:rsidRPr="00723585" w:rsidRDefault="00715EE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929" w:type="dxa"/>
          </w:tcPr>
          <w:p w:rsidR="00715EE4" w:rsidRPr="00723585" w:rsidRDefault="00715EE4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высокоэффективная</w:t>
            </w:r>
          </w:p>
        </w:tc>
      </w:tr>
    </w:tbl>
    <w:p w:rsidR="001969C3" w:rsidRPr="00723585" w:rsidRDefault="001969C3" w:rsidP="006A56A1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EC79A5" w:rsidRPr="00723585" w:rsidRDefault="00EC79A5" w:rsidP="006A56A1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127CD1" w:rsidRPr="00723585" w:rsidRDefault="001A5F10" w:rsidP="006A56A1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 xml:space="preserve">Информация о реализации структурных элементов муниципальных программ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 за 2025 год приведена в таблице 3.</w:t>
      </w:r>
    </w:p>
    <w:p w:rsidR="00127CD1" w:rsidRPr="00723585" w:rsidRDefault="001A5F10" w:rsidP="006A56A1">
      <w:pPr>
        <w:spacing w:after="0" w:line="240" w:lineRule="auto"/>
        <w:ind w:firstLine="708"/>
        <w:jc w:val="right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>Таблица 3</w:t>
      </w:r>
      <w:r w:rsidR="00127CD1" w:rsidRPr="00723585">
        <w:rPr>
          <w:rFonts w:ascii="Times New Roman" w:hAnsi="Times New Roman" w:cs="Times New Roman"/>
        </w:rPr>
        <w:t>.</w:t>
      </w:r>
    </w:p>
    <w:p w:rsidR="00127CD1" w:rsidRPr="00723585" w:rsidRDefault="00127CD1" w:rsidP="006A56A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23585">
        <w:rPr>
          <w:rFonts w:ascii="Times New Roman" w:hAnsi="Times New Roman" w:cs="Times New Roman"/>
          <w:b/>
        </w:rPr>
        <w:t xml:space="preserve">О Т Ч Е Т </w:t>
      </w:r>
    </w:p>
    <w:p w:rsidR="00127CD1" w:rsidRPr="00723585" w:rsidRDefault="00127CD1" w:rsidP="006A56A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23585">
        <w:rPr>
          <w:rFonts w:ascii="Times New Roman" w:hAnsi="Times New Roman" w:cs="Times New Roman"/>
          <w:b/>
        </w:rPr>
        <w:t xml:space="preserve">о реализации структурных элементов муниципальных программ </w:t>
      </w:r>
      <w:proofErr w:type="spellStart"/>
      <w:r w:rsidRPr="00723585">
        <w:rPr>
          <w:rFonts w:ascii="Times New Roman" w:hAnsi="Times New Roman" w:cs="Times New Roman"/>
          <w:b/>
        </w:rPr>
        <w:t>Яльчикского</w:t>
      </w:r>
      <w:proofErr w:type="spellEnd"/>
      <w:r w:rsidRPr="00723585">
        <w:rPr>
          <w:rFonts w:ascii="Times New Roman" w:hAnsi="Times New Roman" w:cs="Times New Roman"/>
          <w:b/>
        </w:rPr>
        <w:t xml:space="preserve"> муниципального округа Чувашской Республики </w:t>
      </w:r>
    </w:p>
    <w:p w:rsidR="00127CD1" w:rsidRPr="00723585" w:rsidRDefault="00127CD1" w:rsidP="006A56A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23585">
        <w:rPr>
          <w:rFonts w:ascii="Times New Roman" w:hAnsi="Times New Roman" w:cs="Times New Roman"/>
          <w:b/>
        </w:rPr>
        <w:t>(РП, ВП, МВП, МП, КПМ) за 2025 г.</w:t>
      </w:r>
    </w:p>
    <w:p w:rsidR="00127CD1" w:rsidRPr="00723585" w:rsidRDefault="00127CD1" w:rsidP="006A56A1">
      <w:pPr>
        <w:spacing w:after="0" w:line="240" w:lineRule="auto"/>
        <w:contextualSpacing/>
        <w:rPr>
          <w:rFonts w:ascii="Times New Roman" w:hAnsi="Times New Roman" w:cs="Times New Roman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4536"/>
        <w:gridCol w:w="2409"/>
        <w:gridCol w:w="6663"/>
      </w:tblGrid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№ 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3585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4536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Наименование </w:t>
            </w:r>
            <w:r w:rsidR="006A56A1" w:rsidRPr="00723585">
              <w:rPr>
                <w:rFonts w:ascii="Times New Roman" w:hAnsi="Times New Roman" w:cs="Times New Roman"/>
              </w:rPr>
              <w:t xml:space="preserve">муниципальной </w:t>
            </w:r>
            <w:r w:rsidRPr="00723585">
              <w:rPr>
                <w:rFonts w:ascii="Times New Roman" w:hAnsi="Times New Roman" w:cs="Times New Roman"/>
              </w:rPr>
              <w:t xml:space="preserve"> программы </w:t>
            </w:r>
            <w:proofErr w:type="spellStart"/>
            <w:r w:rsidR="006A56A1"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="006A56A1" w:rsidRPr="00723585">
              <w:rPr>
                <w:rFonts w:ascii="Times New Roman" w:hAnsi="Times New Roman" w:cs="Times New Roman"/>
              </w:rPr>
              <w:t xml:space="preserve"> муниципального округа </w:t>
            </w:r>
            <w:r w:rsidRPr="00723585">
              <w:rPr>
                <w:rFonts w:ascii="Times New Roman" w:hAnsi="Times New Roman" w:cs="Times New Roman"/>
              </w:rPr>
              <w:t xml:space="preserve">Чувашской Республики, структурного элемента </w:t>
            </w:r>
            <w:r w:rsidR="006A56A1" w:rsidRPr="00723585">
              <w:rPr>
                <w:rFonts w:ascii="Times New Roman" w:hAnsi="Times New Roman" w:cs="Times New Roman"/>
              </w:rPr>
              <w:t xml:space="preserve">муниципальной  программы </w:t>
            </w:r>
            <w:proofErr w:type="spellStart"/>
            <w:r w:rsidR="006A56A1"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="006A56A1" w:rsidRPr="00723585">
              <w:rPr>
                <w:rFonts w:ascii="Times New Roman" w:hAnsi="Times New Roman" w:cs="Times New Roman"/>
              </w:rPr>
              <w:t xml:space="preserve"> муниципального округа</w:t>
            </w:r>
            <w:r w:rsidRPr="00723585">
              <w:rPr>
                <w:rFonts w:ascii="Times New Roman" w:hAnsi="Times New Roman" w:cs="Times New Roman"/>
              </w:rPr>
              <w:t xml:space="preserve"> Чувашской Республики (ВП, РП, КПМ)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Сведения о выполнении соответствующего мероприятия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Краткая информация о проделанной работе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1. Муниципальная программа «Модернизация и развитие сферы жилищно-коммунального хозяйства»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Муниципальный проект «Водоснабжение, водоотведение и очистка сточных вод»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Капитальный и текущий ремонт объектов водоснабжения (водозаборных сооружений, водопроводов и др.) – 348 655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Муниципальный ведомственный проект </w:t>
            </w:r>
            <w:r w:rsidRPr="00723585">
              <w:rPr>
                <w:rFonts w:ascii="Times New Roman" w:hAnsi="Times New Roman" w:cs="Times New Roman"/>
              </w:rPr>
              <w:lastRenderedPageBreak/>
              <w:t>«Обеспечение качества</w:t>
            </w:r>
          </w:p>
          <w:p w:rsidR="00127CD1" w:rsidRPr="00723585" w:rsidRDefault="00127CD1" w:rsidP="006A56A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жилищно-коммунальных услуг»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1. Эксплуатация, техническое содержание и обслуживание сетей </w:t>
            </w:r>
            <w:r w:rsidRPr="00723585">
              <w:rPr>
                <w:rFonts w:ascii="Times New Roman" w:hAnsi="Times New Roman" w:cs="Times New Roman"/>
              </w:rPr>
              <w:lastRenderedPageBreak/>
              <w:t>водопровода – 896 239 руб.</w:t>
            </w:r>
          </w:p>
          <w:p w:rsidR="00127CD1" w:rsidRPr="00723585" w:rsidRDefault="00127CD1" w:rsidP="006A56A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Приобретение коммунальной техники и оборудования для нужд муниципальных округов и городских округов Чувашской Республики – 4000 000 руб.</w:t>
            </w:r>
          </w:p>
          <w:p w:rsidR="00127CD1" w:rsidRPr="00723585" w:rsidRDefault="00127CD1" w:rsidP="006A56A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 Содержание объектов коммунального хозяйства муниципального образования – 364 138 руб.</w:t>
            </w:r>
          </w:p>
          <w:p w:rsidR="00127CD1" w:rsidRPr="00723585" w:rsidRDefault="00127CD1" w:rsidP="006A56A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4. Мероприятия, направленные на развитие и модернизацию объектов коммунальной инфраструктуры – 40 000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1.3.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  Комплекс процессных мероприятий «Улучшение условий проживания граждан в многоквартирных домах»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Обеспечение мероприятий по капитальному ремонту многоквартирных домов, находящихся в муниципальной собственности – 245 645,92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 – 1024073,21 руб.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2. Муниципальная программа «Обеспечение граждан </w:t>
            </w:r>
            <w:proofErr w:type="spellStart"/>
            <w:r w:rsidRPr="00723585">
              <w:rPr>
                <w:rFonts w:ascii="Times New Roman" w:hAnsi="Times New Roman" w:cs="Times New Roman"/>
                <w:b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/>
              </w:rPr>
              <w:t xml:space="preserve"> муниципального округа Чувашской Республики доступным и комфортным жильем»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Муниципальный проект «Обеспечение жильем молодых семей»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Предоставление молодым семьям государственной поддержки на приобретение (строительство) жилья – 1417500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Муниципальный проект </w:t>
            </w:r>
            <w:r w:rsidRPr="00723585">
              <w:rPr>
                <w:rFonts w:ascii="Times New Roman" w:hAnsi="Times New Roman" w:cs="Times New Roman"/>
              </w:rPr>
              <w:t>«Обеспечение жилыми помещениями 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– 5061473,88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«Обеспечение жильем отдельных категорий граждан»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 – 4933308,55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Pr="00723585">
              <w:rPr>
                <w:rFonts w:ascii="Times New Roman" w:hAnsi="Times New Roman" w:cs="Times New Roman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</w:t>
            </w:r>
            <w:r w:rsidRPr="00723585">
              <w:rPr>
                <w:rFonts w:ascii="Times New Roman" w:hAnsi="Times New Roman" w:cs="Times New Roman"/>
              </w:rPr>
              <w:lastRenderedPageBreak/>
              <w:t>Крайнего Севера и приравненных к ним местностей – 1500 руб.</w:t>
            </w:r>
            <w:proofErr w:type="gramEnd"/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pStyle w:val="1"/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lastRenderedPageBreak/>
              <w:t>3. Муниципальная программа «Обеспечение общественного порядка и противодействие преступности»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«Развитие многоуровневой системы профилактики правонарушений»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Материальное стимулирование деятельности народных дружинников – 43800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свободы»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ресоциализацию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и адаптацию лиц, освободившихся из мест лишения свободы – 3999,95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 xml:space="preserve">Комплекс процессных мероприятий «Профилактика и предупреждение бытовой преступности, а также преступлений, совершенных в состоянии алкогольного опьянения» 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 – 3999,95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«Информационно-методическое обеспечение профилактики правонарушений и повышение уровня правовой культуры населения»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 – 10 000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«Обеспечение деятельности административных комиссий для рассмотрения дел об административных правонарушениях»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Обеспечение деятельности административных комиссий для рассмотрения дел об административных правонарушениях – 300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 xml:space="preserve">Комплекс процессных мероприятий «Совершенствование системы мер по </w:t>
            </w:r>
            <w:r w:rsidRPr="00723585">
              <w:rPr>
                <w:rFonts w:ascii="Times New Roman" w:hAnsi="Times New Roman" w:cs="Times New Roman"/>
                <w:b w:val="0"/>
              </w:rPr>
              <w:lastRenderedPageBreak/>
              <w:t>сокращению спроса на наркотики»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Комплексные меры противодействия злоупотреблению наркотическими средствами и их незаконному обороту – 20 000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3.7.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1. Создание комиссий по делам несовершеннолетних и защите их прав и организация деятельности таких комиссий – 678440 руб.</w:t>
            </w:r>
          </w:p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2. Мероприятия, направленные на снижение количества преступлений, совершаемых несовершеннолетними гражданами – 15000 руб.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4. Муниципальная программа «Развитие земельных и имущественных отношений»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«Эффективное управление и распоряжение муниципальным имуществом»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1. Формирование, согласование и утверждение планов контрольных мероприятий (проверок) на следующий год</w:t>
            </w:r>
          </w:p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2. Проведение контрольных мероприятий (проверок) в полном объеме</w:t>
            </w:r>
          </w:p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3. Материально-техническое обеспечение базы данных о муниципальном имуществе, включая обеспечение архивного хранения бумажных документов</w:t>
            </w:r>
          </w:p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4. Вовлечение в хозяйственный оборот объектов казны на условиях приоритетности рыночных механизмов и прозрачности процедур передачи объектов в пользование – 280791,25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«Создание условий для максимального вовлечения в хозяйственный оборот муниципального имущества, в том числе земельных участков»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1. 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 – 750529,78 руб.</w:t>
            </w:r>
          </w:p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2. Проведение комплексных кадастровых работ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5. Муниципальная программа </w:t>
            </w:r>
            <w:r w:rsidR="00C950A8" w:rsidRPr="00723585">
              <w:rPr>
                <w:rFonts w:ascii="Times New Roman" w:hAnsi="Times New Roman"/>
                <w:b/>
                <w:szCs w:val="22"/>
              </w:rPr>
              <w:t>«</w:t>
            </w:r>
            <w:r w:rsidRPr="00723585">
              <w:rPr>
                <w:rFonts w:ascii="Times New Roman" w:hAnsi="Times New Roman"/>
                <w:b/>
                <w:szCs w:val="22"/>
              </w:rPr>
              <w:t>Формирование современной городской среды»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Проведение работ по благоустройству аллеи по ул. </w:t>
            </w:r>
            <w:proofErr w:type="gramStart"/>
            <w:r w:rsidRPr="00723585">
              <w:rPr>
                <w:rFonts w:ascii="Times New Roman" w:hAnsi="Times New Roman"/>
                <w:szCs w:val="22"/>
              </w:rPr>
              <w:t>Советская</w:t>
            </w:r>
            <w:proofErr w:type="gramEnd"/>
            <w:r w:rsidRPr="00723585">
              <w:rPr>
                <w:rFonts w:ascii="Times New Roman" w:hAnsi="Times New Roman"/>
                <w:szCs w:val="22"/>
              </w:rPr>
              <w:t xml:space="preserve"> в с. Яльчики – 3369893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Муниципальный ведомственный проект «Реализация мероприятий по благоустройству муниципального образования»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Озеленение в рамках исполнения плана природоохранных мероприятий – 78 000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Закупка энергетических ресурсов для уличного освещения – 2709168,94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 Озеленение территорий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4. Реализация мероприятий по благоустройству территории – 11 412253,77 руб.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6541AA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lastRenderedPageBreak/>
              <w:t xml:space="preserve">6. Муниципальная программа «Комплексное развитие сельских территорий </w:t>
            </w:r>
            <w:proofErr w:type="spellStart"/>
            <w:r w:rsidRPr="00723585">
              <w:rPr>
                <w:rFonts w:ascii="Times New Roman" w:hAnsi="Times New Roman" w:cs="Times New Roman"/>
                <w:b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/>
              </w:rPr>
              <w:t xml:space="preserve"> муниципального округа 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Чувашской Республики»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Муниципальный проект «Развитие жилищного строительства на сельских территориях и повышение уровня благоустройства домовладений»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 – 1015000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Муниципальный проект «Благоустройство сельских территорий»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Реализация 109 инициативных проектов – 88784932,36 руб.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7. Муниципальная программа «Молодежь»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«Патриотическое воспитание и допризывная подготовка молодежи»</w:t>
            </w:r>
          </w:p>
          <w:p w:rsidR="00127CD1" w:rsidRPr="00723585" w:rsidRDefault="00127CD1" w:rsidP="006A56A1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Проведение мероприятий в области образования для детей и молодежи – 12050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Организация и проведение мероприятий, направленных на патриотическое воспитание детей и допризывную подготовку молодежи – 155382,24 руб.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8. Муниципальная программа «Социальная поддержка граждан»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«Предоставление мер социальной поддержки отдельным категориям граждан»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Pr="00723585">
              <w:rPr>
                <w:rFonts w:ascii="Times New Roman" w:hAnsi="Times New Roman" w:cs="Times New Roman"/>
              </w:rPr>
              <w:t xml:space="preserve">Предоставление за счет средств республиканского бюджета Чувашской Республики отдельным категориям граждан, проживающих и работающих в сельских населенных пунктах, рабочих поселках (поселках городского типа), в соответствии с </w:t>
            </w:r>
            <w:hyperlink r:id="rId8">
              <w:r w:rsidRPr="00723585">
                <w:rPr>
                  <w:rFonts w:ascii="Times New Roman" w:hAnsi="Times New Roman" w:cs="Times New Roman"/>
                </w:rPr>
                <w:t>Законом</w:t>
              </w:r>
            </w:hyperlink>
            <w:r w:rsidRPr="00723585">
              <w:rPr>
                <w:rFonts w:ascii="Times New Roman" w:hAnsi="Times New Roman" w:cs="Times New Roman"/>
              </w:rPr>
              <w:t xml:space="preserve"> Чувашской Республики от 8 февраля 2005 г. № 1 «О социальной поддержке отдельных категорий граждан по оплате жилищно-коммунальных услуг» ежемесячной компенсации расходов на оплату жилого помещения, коммунальных услуг (отопление, теплоснабжение, в том числе поставка</w:t>
            </w:r>
            <w:proofErr w:type="gramEnd"/>
            <w:r w:rsidRPr="00723585">
              <w:rPr>
                <w:rFonts w:ascii="Times New Roman" w:hAnsi="Times New Roman" w:cs="Times New Roman"/>
              </w:rPr>
              <w:t xml:space="preserve"> твердого топлива при наличии печного отопления, и электроснабжение), в том числе на уплату взноса на капитальный ремонт общего имущества в многоквартирном доме, в пределах социальной нормы площади жилого помещения и нормативов потребления коммунальных услуг, установленных Кабинетом Министров Чувашской Республики – 4362346,45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2. Поощрение работников органов местного самоуправления – </w:t>
            </w:r>
            <w:r w:rsidRPr="00723585">
              <w:rPr>
                <w:rFonts w:ascii="Times New Roman" w:hAnsi="Times New Roman" w:cs="Times New Roman"/>
              </w:rPr>
              <w:lastRenderedPageBreak/>
              <w:t>2244827,0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3. </w:t>
            </w:r>
            <w:proofErr w:type="gramStart"/>
            <w:r w:rsidRPr="00723585">
              <w:rPr>
                <w:rFonts w:ascii="Times New Roman" w:hAnsi="Times New Roman" w:cs="Times New Roman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</w:t>
            </w:r>
            <w:proofErr w:type="gramEnd"/>
            <w:r w:rsidRPr="00723585">
              <w:rPr>
                <w:rFonts w:ascii="Times New Roman" w:hAnsi="Times New Roman" w:cs="Times New Roman"/>
              </w:rPr>
              <w:t xml:space="preserve">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 – 100000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4. Оказание материальной помощи отдельным категориям граждан – 105000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5. Выплаты пенсии за выслугу лет муниципальным служащим – 2207868,60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6.   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 – 2860000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8.2.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«Создание благоприятных условий жизнедеятельности ветеранам, гражданам пожилого возраста, инвалидам»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Проведение мероприятий, связанных с празднованием годовщины Победы в Великой Отечественной войне – 734750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Осуществление мероприятий, связанных с проведением Дня пожилых людей – 15000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 Мероприятия, приуроченные к проведению Международного дня инвалидов – 15000,0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«Поддержка социально ориентированных некоммерческих организаций»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Участие сотрудников СОНКО в обучающих мероприятиях, направленных на формирование профессиональных навыков участников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8.4.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«Обеспечение реализации муниципальной программы «Социальная поддержка граждан»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Осуществление государственных полномочий Чувашской Республики по организации и осуществлению деятельности по опеке и попечительству – 267442,21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9. Муниципальная программа «Развитие культуры»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Муниципальный проект «Развитие искусства и творчества»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Обеспечение развития и укрепления материально-технической базы домов культуры в населенных пунктах с числом жителей до 50 тысяч человек – 1011020,18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 – 260000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Муниципальный ведомственный проект «Строительство (реконструкция) и модернизация государственных и муниципальных учреждений в сфере культуры, искусства и архивного дела»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Капитальный ремонт муниципальных учреждений культуры клубного типа – 246317,63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2. Капитальный ремонт муниципальных учреждений культуры клубного типа за счет субсидий из республиканского бюджета Чувашской Республики (выполнен капитальный ремонт </w:t>
            </w:r>
            <w:proofErr w:type="spellStart"/>
            <w:r w:rsidRPr="00723585">
              <w:rPr>
                <w:rFonts w:ascii="Times New Roman" w:hAnsi="Times New Roman" w:cs="Times New Roman"/>
              </w:rPr>
              <w:t>Новобайдеряковского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сельского клуба) – 8409263,16 руб. 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9.3.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«Образование»</w:t>
            </w:r>
          </w:p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Проведение мероприятий по поддержке творческой деятельности детей в государственных учреждениях культуры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Обеспечение деятельности муниципальных организаций дополнительного образования – 8594343,46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9.4.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«Искусство»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1. Обеспечение деятельности муниципальных учреждений </w:t>
            </w:r>
            <w:proofErr w:type="spellStart"/>
            <w:r w:rsidRPr="00723585">
              <w:rPr>
                <w:rFonts w:ascii="Times New Roman" w:hAnsi="Times New Roman" w:cs="Times New Roman"/>
              </w:rPr>
              <w:t>культурно-досугового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типа и народного творчества – 39409556,62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2. Создание условий для развития народного творчества и </w:t>
            </w:r>
            <w:proofErr w:type="spellStart"/>
            <w:r w:rsidRPr="00723585">
              <w:rPr>
                <w:rFonts w:ascii="Times New Roman" w:hAnsi="Times New Roman" w:cs="Times New Roman"/>
              </w:rPr>
              <w:t>культурно-досуговой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деятельности населения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9.5.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«Наследие»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1. Обеспечение деятельности муниципальных архивов</w:t>
            </w:r>
          </w:p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2. Обеспечение деятельности муниципальных библиотек – 13479991,45 руб.</w:t>
            </w:r>
          </w:p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3. Обеспечение деятельности муниципальных музеев – 936761,10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9.6.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 xml:space="preserve">Комплекс процессных мероприятий «Создание условий для развития искусства и </w:t>
            </w:r>
            <w:r w:rsidRPr="00723585">
              <w:rPr>
                <w:rFonts w:ascii="Times New Roman" w:hAnsi="Times New Roman" w:cs="Times New Roman"/>
                <w:b w:val="0"/>
              </w:rPr>
              <w:lastRenderedPageBreak/>
              <w:t>творчества»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1. Укрепление материально-технической базы муниципальных учреждений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культурно-досугового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типа – 9473684,21 руб.</w:t>
            </w:r>
          </w:p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2. Укрепление материально-технической базы муниципальных библиотек – 44000 руб.</w:t>
            </w:r>
          </w:p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3. 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«О мероприятиях по реализации государственной социальной политики» – 6842842,11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9.7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Организация и проведение фестивалей, конкурсов, торжественных вечеров, концертов и иных зрелищных мероприятий – 586683,78 руб.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10. Муниципальная программа «Развитие физической культуры и спорта»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«Развитие спорта высших достижений и системы подготовки спортивного резерва»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Обеспечение деятельности муниципальных спортивных школ – 16754377,40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«Физкультурно-оздоровительная и спортивно-массовая работа с населением»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Организация и проведение официальных физкультурных мероприятий – 498473 руб.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11. Муниципальная программа «</w:t>
            </w:r>
            <w:r w:rsidR="005C0D63" w:rsidRPr="00723585">
              <w:rPr>
                <w:rFonts w:ascii="Times New Roman" w:hAnsi="Times New Roman" w:cs="Times New Roman"/>
                <w:b/>
              </w:rPr>
              <w:t>Содействие занятости населения</w:t>
            </w:r>
            <w:r w:rsidRPr="00723585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«Активная политика занятости и социальная поддержка безработных граждан»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Организация временного трудоустройства несовершеннолетних граждан в возрасте от 14 до 18 лет в свободное от учебы время – 200000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11.2.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«Безопасный труд»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Реализация государственной политики в сфере охраны труда – 148089,25 руб.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12. Муниципальная программа «Развитие образования»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Региональный проект «Педагоги и наставники»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1.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 w:rsidRPr="00723585">
              <w:rPr>
                <w:rFonts w:ascii="Times New Roman" w:hAnsi="Times New Roman" w:cs="Times New Roman"/>
              </w:rPr>
              <w:t>г</w:t>
            </w:r>
            <w:proofErr w:type="gramEnd"/>
            <w:r w:rsidRPr="00723585">
              <w:rPr>
                <w:rFonts w:ascii="Times New Roman" w:hAnsi="Times New Roman" w:cs="Times New Roman"/>
              </w:rPr>
              <w:t>. Байк</w:t>
            </w:r>
            <w:r w:rsidR="008C6C1A" w:rsidRPr="00723585">
              <w:rPr>
                <w:rFonts w:ascii="Times New Roman" w:hAnsi="Times New Roman" w:cs="Times New Roman"/>
              </w:rPr>
              <w:t>онура и федеральной территории «</w:t>
            </w:r>
            <w:r w:rsidRPr="00723585">
              <w:rPr>
                <w:rFonts w:ascii="Times New Roman" w:hAnsi="Times New Roman" w:cs="Times New Roman"/>
              </w:rPr>
              <w:t>Сириус</w:t>
            </w:r>
            <w:r w:rsidR="008C6C1A" w:rsidRPr="00723585">
              <w:rPr>
                <w:rFonts w:ascii="Times New Roman" w:hAnsi="Times New Roman" w:cs="Times New Roman"/>
              </w:rPr>
              <w:t>»</w:t>
            </w:r>
            <w:r w:rsidRPr="00723585">
              <w:rPr>
                <w:rFonts w:ascii="Times New Roman" w:hAnsi="Times New Roman" w:cs="Times New Roman"/>
              </w:rPr>
              <w:t>, муниципальных общеобразовательных организаций и профессиональных образовательных организаций – 781200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2. Проведение мероприятий по обеспечению деятельности </w:t>
            </w:r>
            <w:r w:rsidRPr="00723585">
              <w:rPr>
                <w:rFonts w:ascii="Times New Roman" w:hAnsi="Times New Roman" w:cs="Times New Roman"/>
              </w:rPr>
              <w:lastRenderedPageBreak/>
              <w:t>советников директора по воспитанию и взаимодействию с детскими общественными объединениями в общеобразовательных организациях – 1336402,89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– 15307600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12.2.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Муниципальный ведомственный проект «Реализация мер, направленных на развитие образовательных организаций»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Модернизация территорий общеобразовательных организаций в рамках выполнения мероприятий за счет средств местного бюджета – 183620,59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Капитальный ремонт муниципальных образовательных организаций (МБОУ «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Яльчикская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СОШ им. Героя России Н.А. Петрова») – 62217684,21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12.3.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 xml:space="preserve">  Комплекс процессных мероприятий «Обеспечение деятельности организаций в сфере образования»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Обеспечение деятельности  (оказание услуг) муниципальных учреждений – 2562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Обеспечение деятельности муниципальных общеобразовательных организаций – 19307921,54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 Обеспечение деятельности муниципальных организаций дополнительного образования – 7054638,08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4. Обеспечение деятельности детских дошкольных образовательных организаций – 3664141,75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5. Проведение обязательных периодических медицинских осмотров работников муниципальных образовательных организаций Чувашской Республики – 886680,0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6. Персонифицированное финансирование дополнительного образования детей – 3715589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7. 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«О Национальной стратегии действий в интересах детей на 2012 - 2017 годы» - 3044842,11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12.4.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 xml:space="preserve">Комплекс процессных мероприятий «Финансовое обеспечение получения </w:t>
            </w:r>
            <w:r w:rsidRPr="00723585">
              <w:rPr>
                <w:rFonts w:ascii="Times New Roman" w:hAnsi="Times New Roman" w:cs="Times New Roman"/>
                <w:b w:val="0"/>
              </w:rPr>
              <w:lastRenderedPageBreak/>
              <w:t>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1. Финансовое обеспечение государственных гарантий реализации прав на получение общедоступного и бесплатного дошкольного </w:t>
            </w:r>
            <w:r w:rsidRPr="00723585">
              <w:rPr>
                <w:rFonts w:ascii="Times New Roman" w:hAnsi="Times New Roman" w:cs="Times New Roman"/>
              </w:rPr>
              <w:lastRenderedPageBreak/>
              <w:t>образования в муниципальных дошкольных образовательных организациях – 26074300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– 183404800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12.5.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«Реализация проектов и мероприятий по инновационному развитию системы образования»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Проведение конкурсных мероприятий среди образовательных организаций, педагогических работников, обучающихся – 69000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12.6.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«Стипендии, гранты, премии и денежные поощрения»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Pr="00723585">
              <w:rPr>
                <w:rFonts w:ascii="Times New Roman" w:hAnsi="Times New Roman" w:cs="Times New Roman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 – 1195000 руб.</w:t>
            </w:r>
            <w:proofErr w:type="gramEnd"/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Поддержка талантливой и одаренной молодежи – 10000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12.7.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«Модернизация системы воспитания детей»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Организация отдыха детей в загородных, пришкольных и других лагерях – 1743456,78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12.8.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«Меры социальной поддержки»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 – 321713,3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Pr="00723585">
              <w:rPr>
                <w:rFonts w:ascii="Times New Roman" w:hAnsi="Times New Roman" w:cs="Times New Roman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</w:t>
            </w:r>
            <w:r w:rsidRPr="00723585">
              <w:rPr>
                <w:rFonts w:ascii="Times New Roman" w:hAnsi="Times New Roman" w:cs="Times New Roman"/>
              </w:rPr>
              <w:lastRenderedPageBreak/>
              <w:t>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 – 708700 руб.</w:t>
            </w:r>
            <w:proofErr w:type="gramEnd"/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 Организация льготного питания для отдельных категорий учащихся в муниципальных общеобразовательных организациях – 1049510,2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4. 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 – 383884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5. 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723585">
              <w:rPr>
                <w:rFonts w:ascii="Times New Roman" w:hAnsi="Times New Roman" w:cs="Times New Roman"/>
              </w:rPr>
              <w:t>организациях</w:t>
            </w:r>
            <w:proofErr w:type="gramEnd"/>
            <w:r w:rsidRPr="00723585">
              <w:rPr>
                <w:rFonts w:ascii="Times New Roman" w:hAnsi="Times New Roman" w:cs="Times New Roman"/>
              </w:rPr>
              <w:t xml:space="preserve"> – 5352727,28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6.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 – 1485777,78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12.9.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«Обеспечение реализации муниципальной программы «Развитие образования»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 Обеспечение функций муниципальных органов – 3045648,26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Осуществление государственных полномочий Чувашской Республики по организации и осуществлению деятельности по опеке и попечительству – 761314 руб.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13. Муниципальная программа «Повышение безопасности жизнедеятельности населения и территорий»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Муниципальный ведомственный проект «Построение (развитие) аппаратно-программного комплекса «Безопасный город»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1. Модернизация и обслуживание ранее установленных сегментов аппаратно-программного комплекса «Безопасное муниципальное образование», в том числе систем видеонаблюдения и </w:t>
            </w:r>
            <w:proofErr w:type="spellStart"/>
            <w:r w:rsidRPr="00723585">
              <w:rPr>
                <w:rFonts w:ascii="Times New Roman" w:hAnsi="Times New Roman" w:cs="Times New Roman"/>
              </w:rPr>
              <w:t>видеофиксации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преступлений и административных правонарушений – 566552,5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2. Реализация мероприятий по функционированию и развитию сегментов региональной интеграционной системы уличного видеонаблюдения, </w:t>
            </w:r>
            <w:proofErr w:type="spellStart"/>
            <w:r w:rsidRPr="00723585">
              <w:rPr>
                <w:rFonts w:ascii="Times New Roman" w:hAnsi="Times New Roman" w:cs="Times New Roman"/>
              </w:rPr>
              <w:t>видеоаналитики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в муниципальных образованиях Чувашской Республики – 149340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 xml:space="preserve">Муниципальный ведомственный проект </w:t>
            </w:r>
            <w:r w:rsidRPr="00723585">
              <w:rPr>
                <w:rFonts w:ascii="Times New Roman" w:hAnsi="Times New Roman" w:cs="Times New Roman"/>
                <w:b w:val="0"/>
              </w:rPr>
              <w:lastRenderedPageBreak/>
              <w:t xml:space="preserve">«Совершенствование </w:t>
            </w:r>
            <w:proofErr w:type="gramStart"/>
            <w:r w:rsidRPr="00723585">
              <w:rPr>
                <w:rFonts w:ascii="Times New Roman" w:hAnsi="Times New Roman" w:cs="Times New Roman"/>
                <w:b w:val="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723585">
              <w:rPr>
                <w:rFonts w:ascii="Times New Roman" w:hAnsi="Times New Roman" w:cs="Times New Roman"/>
                <w:b w:val="0"/>
              </w:rPr>
              <w:t xml:space="preserve"> и ликвидации чрезвычайных ситуаций, систем оповещения и информирования населения»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1. Совершенствование региональной автоматизированной системы </w:t>
            </w:r>
            <w:r w:rsidRPr="00723585">
              <w:rPr>
                <w:rFonts w:ascii="Times New Roman" w:hAnsi="Times New Roman" w:cs="Times New Roman"/>
              </w:rPr>
              <w:lastRenderedPageBreak/>
              <w:t xml:space="preserve">централизованного оповещения органов управления и населения Чувашской Республики (д.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Яманчурино</w:t>
            </w:r>
            <w:proofErr w:type="spellEnd"/>
            <w:r w:rsidRPr="00723585">
              <w:rPr>
                <w:rFonts w:ascii="Times New Roman" w:hAnsi="Times New Roman" w:cs="Times New Roman"/>
              </w:rPr>
              <w:t>) – 1158767,05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2. Установка автономных дымовых пожарных </w:t>
            </w:r>
            <w:proofErr w:type="spellStart"/>
            <w:r w:rsidRPr="00723585">
              <w:rPr>
                <w:rFonts w:ascii="Times New Roman" w:hAnsi="Times New Roman" w:cs="Times New Roman"/>
              </w:rPr>
              <w:t>извещателей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в местах проживания отдельных категорий граждан (в количестве 500 шт. в 229 домовладениях) – 473812,5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13.3.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Мероприятия по обеспечению пожарной безопасности муниципальных объектов – 1899658,83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Выполнение мероприятий по обеспечению пожарной безопасности на территории муниципальных и городских округов – 196250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 Предупреждение и ликвидация чрезвычайных ситуаций и последствий стихийных бедствий – 28800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4. Содержание и развитие единой дежурно-диспетчерской службы (ЕДДС) – 3418026,09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13.4.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«Профилактика терроризма и экстремистской деятельности»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 – 3440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Осуществление мер по противодействию терроризму в муниципальном образовании – 10000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 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устройство (типа «гражданин полиция») – 2192881,53 руб.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14. Муниципальная программа «Развитие сельского хозяйства и регулирование рынка сельскохозяйственной продукции, сырья и продовольствия»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Муниципальный проект «Вовлечение в оборот и комплексная мелиорация земель сельскохозяйственного назначения»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1. </w:t>
            </w:r>
            <w:r w:rsidRPr="00723585">
              <w:rPr>
                <w:rFonts w:ascii="Times New Roman" w:eastAsia="Times New Roman" w:hAnsi="Times New Roman" w:cs="Times New Roman"/>
              </w:rPr>
              <w:t>Субсидии на подготовку проектов межевания земельных участков и на проведение кадастровых работ</w:t>
            </w:r>
            <w:r w:rsidRPr="00723585">
              <w:rPr>
                <w:rFonts w:ascii="Times New Roman" w:hAnsi="Times New Roman" w:cs="Times New Roman"/>
              </w:rPr>
              <w:t xml:space="preserve"> – 134000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 xml:space="preserve">Муниципальный ведомственный проект «Борьба с распространением борщевика </w:t>
            </w:r>
            <w:r w:rsidRPr="00723585">
              <w:rPr>
                <w:rFonts w:ascii="Times New Roman" w:hAnsi="Times New Roman" w:cs="Times New Roman"/>
                <w:b w:val="0"/>
              </w:rPr>
              <w:lastRenderedPageBreak/>
              <w:t>Сосновского»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Реализация комплекса мероприятий по борьбе с распространением борщевика Сосновского на территории Чувашской Республики за </w:t>
            </w:r>
            <w:r w:rsidRPr="00723585">
              <w:rPr>
                <w:rFonts w:ascii="Times New Roman" w:hAnsi="Times New Roman" w:cs="Times New Roman"/>
              </w:rPr>
              <w:lastRenderedPageBreak/>
              <w:t>счет средств республиканского бюджета Чувашской Республики – 52631,58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14.3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  Организация конкурсов, выставок и ярмарок с участием организаций агропромышленного комплекса – 61500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14.4.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autoSpaceDE w:val="0"/>
              <w:autoSpaceDN w:val="0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Комплекс</w:t>
            </w:r>
            <w:r w:rsidRPr="00723585">
              <w:rPr>
                <w:rFonts w:ascii="Times New Roman" w:eastAsia="Times New Roman" w:hAnsi="Times New Roman" w:cs="Times New Roman"/>
              </w:rPr>
              <w:t xml:space="preserve"> процессных мероприятий «Обеспечение эпизоотического благополучия на территории </w:t>
            </w:r>
          </w:p>
          <w:p w:rsidR="00127CD1" w:rsidRPr="00723585" w:rsidRDefault="00127CD1" w:rsidP="006A56A1">
            <w:pPr>
              <w:autoSpaceDE w:val="0"/>
              <w:autoSpaceDN w:val="0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муниципального образования»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  <w:r w:rsidRPr="00723585">
              <w:rPr>
                <w:rFonts w:ascii="Times New Roman" w:hAnsi="Times New Roman" w:cs="Times New Roman"/>
              </w:rPr>
              <w:t xml:space="preserve"> – 291042,8 руб.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pStyle w:val="1"/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 xml:space="preserve">15. Муниципальная программа «Экономическое развитие </w:t>
            </w:r>
            <w:proofErr w:type="spellStart"/>
            <w:r w:rsidRPr="00723585">
              <w:rPr>
                <w:sz w:val="22"/>
                <w:szCs w:val="22"/>
              </w:rPr>
              <w:t>Яльчикского</w:t>
            </w:r>
            <w:proofErr w:type="spellEnd"/>
            <w:r w:rsidRPr="00723585">
              <w:rPr>
                <w:sz w:val="22"/>
                <w:szCs w:val="22"/>
              </w:rPr>
              <w:t xml:space="preserve"> муниципального округа Чувашской Республики»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«Совершенствование системы муниципального стратегического управления»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</w:p>
          <w:p w:rsidR="00127CD1" w:rsidRPr="00723585" w:rsidRDefault="00127CD1" w:rsidP="006A56A1">
            <w:pPr>
              <w:autoSpaceDE w:val="0"/>
              <w:autoSpaceDN w:val="0"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Реализация мероприятий по стратегическому планированию и прогнозированию социально-экономического развития Чувашской Республики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2. Оказание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Чувашстатом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информационных услуг для муниципальных нужд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 Обеспечение координации и мониторинга хода работ по актуализации комплексных программ социально-экономического развития муниципальных образований Чувашской Республики до 2030 года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«Формирование благоприятного инвестиционного климата»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  <w:p w:rsidR="00127CD1" w:rsidRPr="00723585" w:rsidRDefault="00127CD1" w:rsidP="006A56A1">
            <w:pPr>
              <w:autoSpaceDE w:val="0"/>
              <w:autoSpaceDN w:val="0"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Мониторинг административных барьеров и оценки состояния конкурентной среды на приоритетных и социально значимых рынках товаров и услуг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Подведение итогов рейтинга администраций муниципальных округов и городских округов Чувашской Республики по качеству внедрения и развития механизмов ОРВ проектов муниципальных нормативных правовых актов, затрагивающих вопросы осуществления предпринимательской и инвестиционной деятельности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15.3.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«Реализация мероприятий в целях развития субъектов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lastRenderedPageBreak/>
              <w:t>малого и среднего предпринимательства»</w:t>
            </w:r>
          </w:p>
          <w:p w:rsidR="00127CD1" w:rsidRPr="00723585" w:rsidRDefault="00127CD1" w:rsidP="006A56A1">
            <w:pPr>
              <w:autoSpaceDE w:val="0"/>
              <w:autoSpaceDN w:val="0"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Участие в ежегодном республиканском конкурсе на изготовление сувенирной продукции, посвященной памятным датам, выдающимся людям Чувашской Республики, и туристических </w:t>
            </w:r>
            <w:r w:rsidRPr="00723585">
              <w:rPr>
                <w:rFonts w:ascii="Times New Roman" w:hAnsi="Times New Roman" w:cs="Times New Roman"/>
              </w:rPr>
              <w:lastRenderedPageBreak/>
              <w:t>сувениров «Мастер - наследие народного искусства» среди молодых ремесленников и мастеров народных художественных промыслов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15.4.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«Организация предоставления государственных и муниципальных услуг</w:t>
            </w:r>
          </w:p>
          <w:p w:rsidR="00127CD1" w:rsidRPr="00723585" w:rsidRDefault="00127CD1" w:rsidP="006A56A1">
            <w:pPr>
              <w:pStyle w:val="ConsPlusTitle"/>
              <w:contextualSpacing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по принципу «одного окна»</w:t>
            </w:r>
          </w:p>
          <w:p w:rsidR="00127CD1" w:rsidRPr="00723585" w:rsidRDefault="00127CD1" w:rsidP="006A56A1">
            <w:pPr>
              <w:autoSpaceDE w:val="0"/>
              <w:autoSpaceDN w:val="0"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1. Повышение качества и регламентация оказания государственных и муниципальных услуг.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Организация предоставления государственных и муниципальных услуг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15.5.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«Совершенствование потребительского рынка и системы защиты прав потребителей»</w:t>
            </w:r>
          </w:p>
          <w:p w:rsidR="00127CD1" w:rsidRPr="00723585" w:rsidRDefault="00127CD1" w:rsidP="006A56A1">
            <w:pPr>
              <w:autoSpaceDE w:val="0"/>
              <w:autoSpaceDN w:val="0"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Совершенствование нормативно-правового обеспечения в сфере потребительского рынка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Организация информационно-аналитического наблюдения за состоянием рынка товаров и услуг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3. Обеспечение повышения доступности объектов торговли и услуг, в том числе для инвалидов и других </w:t>
            </w:r>
            <w:proofErr w:type="spellStart"/>
            <w:r w:rsidRPr="00723585">
              <w:rPr>
                <w:rFonts w:ascii="Times New Roman" w:hAnsi="Times New Roman" w:cs="Times New Roman"/>
              </w:rPr>
              <w:t>маломобильных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групп населения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4. Формирование и ведение реестров организаций потребительского рынка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5. Продвижение брендов российских производителей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6. Гранты Главы Чувашской Республики за содействие в расширении производства и продвижении продукции агропромышленного комплекса и пищевой продукции местных производителей – 7500000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7. Участие в межрегиональных, республиканских фестивалях и конкурсах среди работников и организаций сферы потребительского рынка и услуг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8. 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«Интернет», работы </w:t>
            </w:r>
            <w:proofErr w:type="spellStart"/>
            <w:r w:rsidRPr="00723585">
              <w:rPr>
                <w:rFonts w:ascii="Times New Roman" w:hAnsi="Times New Roman" w:cs="Times New Roman"/>
              </w:rPr>
              <w:t>интернет-ресурсов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«Защита прав потребителей»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9. Проведение мероприятий, приуроченных </w:t>
            </w:r>
            <w:proofErr w:type="gramStart"/>
            <w:r w:rsidRPr="00723585">
              <w:rPr>
                <w:rFonts w:ascii="Times New Roman" w:hAnsi="Times New Roman" w:cs="Times New Roman"/>
              </w:rPr>
              <w:t>ко</w:t>
            </w:r>
            <w:proofErr w:type="gramEnd"/>
            <w:r w:rsidRPr="00723585">
              <w:rPr>
                <w:rFonts w:ascii="Times New Roman" w:hAnsi="Times New Roman" w:cs="Times New Roman"/>
              </w:rPr>
              <w:t xml:space="preserve"> Всемирному дню защиты прав потребителей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16. Муниципальная программа «Развитие транспортной системы»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 xml:space="preserve">Муниципальный ведомственный проект </w:t>
            </w:r>
            <w:r w:rsidRPr="00723585">
              <w:rPr>
                <w:rFonts w:ascii="Times New Roman" w:hAnsi="Times New Roman" w:cs="Times New Roman"/>
                <w:b w:val="0"/>
              </w:rPr>
              <w:lastRenderedPageBreak/>
              <w:t>«Содействие развитию автомобильных дорог общего пользования местного значения»</w:t>
            </w:r>
          </w:p>
          <w:p w:rsidR="00127CD1" w:rsidRPr="00723585" w:rsidRDefault="00127CD1" w:rsidP="006A56A1">
            <w:pPr>
              <w:autoSpaceDE w:val="0"/>
              <w:autoSpaceDN w:val="0"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1. Капитальный ремонт и ремонт автомобильных дорог общего </w:t>
            </w:r>
            <w:r w:rsidRPr="00723585">
              <w:rPr>
                <w:rFonts w:ascii="Times New Roman" w:hAnsi="Times New Roman" w:cs="Times New Roman"/>
              </w:rPr>
              <w:lastRenderedPageBreak/>
              <w:t>пользования местного значения – 40152143,79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 – 1117712,08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 Содержание автомобильных дорог общего пользования местного значения – 24473882,18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4. Содержание автомобильных дорог общего пользования местного значения в рамках выполнения мероприятий за счет средств местного бюджета – 793942,1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5. Капитальный ремонт и ремонт дворовых территорий многоквартирных домов, проездов к дворовым территориям многоквартирных домов населенных пунктов – 313158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6. Организация и обеспечение безопасности дорожного движения в рамках выполнения мероприятий за счет средств местного бюджета – 989029,36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16.2.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autoSpaceDE w:val="0"/>
              <w:autoSpaceDN w:val="0"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  Комплекс процессных мероприятий «Развитие автомобильного и городского транспорта»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Обеспечение перевозок пассажиров автомобильным транспортом – 1030160,87 руб.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17. Муниципальная программа «Развитие потенциала природно-сырьевых ресурсов и повышение экологической безопасности»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17.1.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autoSpaceDE w:val="0"/>
              <w:autoSpaceDN w:val="0"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Комплекс процессных мероприятий «Обеспечение экологической безопасности на территории муниципального образования»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1. </w:t>
            </w:r>
            <w:r w:rsidRPr="00723585">
              <w:rPr>
                <w:rFonts w:ascii="Times New Roman" w:eastAsia="Calibri" w:hAnsi="Times New Roman" w:cs="Times New Roman"/>
                <w:lang w:eastAsia="en-US"/>
              </w:rPr>
              <w:t>Организация экологических мероприятий</w:t>
            </w:r>
            <w:r w:rsidRPr="00723585">
              <w:rPr>
                <w:rFonts w:ascii="Times New Roman" w:hAnsi="Times New Roman" w:cs="Times New Roman"/>
              </w:rPr>
              <w:t xml:space="preserve"> 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Организация работ по ликвидации накопленного вреда окружающей среде – 48422,39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17.2.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autoSpaceDE w:val="0"/>
              <w:autoSpaceDN w:val="0"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Комплекс процессных мероприятий «Защита от наводнений и иных негативных воздействий вод и обеспечение безопасности гидротехнических сооружений»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Мероприятия в области использования, охраны водных объектов и гидротехнических сооружений – 65000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17.3.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keepNext/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Комплекс</w:t>
            </w:r>
            <w:r w:rsidRPr="00723585">
              <w:rPr>
                <w:rFonts w:ascii="Times New Roman" w:eastAsia="Times New Roman" w:hAnsi="Times New Roman" w:cs="Times New Roman"/>
              </w:rPr>
              <w:t xml:space="preserve"> процессных мероприятий</w:t>
            </w:r>
          </w:p>
          <w:p w:rsidR="00127CD1" w:rsidRPr="00723585" w:rsidRDefault="00127CD1" w:rsidP="006A56A1">
            <w:pPr>
              <w:keepNext/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«Реализация мер, направленных на оснащение мест накопления твердых коммунальных отходов»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Обеспечение контейнерами для твердых коммунальных отходов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18. Муниципальная программа «Управление общественными финансами и муниципальным долгом </w:t>
            </w:r>
            <w:proofErr w:type="spellStart"/>
            <w:r w:rsidRPr="00723585">
              <w:rPr>
                <w:rFonts w:ascii="Times New Roman" w:hAnsi="Times New Roman" w:cs="Times New Roman"/>
                <w:b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/>
              </w:rPr>
              <w:t xml:space="preserve"> муниципального округа Чувашской Республики»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«Организация и управление бюджетным процессом и повышение его открытости»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1. Обеспечена разработка бюджетного прогноза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на долгосрочный период, учитывающего приоритеты бюджетной и налоговой политики и </w:t>
            </w:r>
            <w:r w:rsidRPr="00723585">
              <w:rPr>
                <w:rFonts w:ascii="Times New Roman" w:hAnsi="Times New Roman" w:cs="Times New Roman"/>
              </w:rPr>
              <w:lastRenderedPageBreak/>
              <w:t xml:space="preserve">актуализированного в соответствии с принятым решением Собрания депутатов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о бюджете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на очередной финансовый год и плановый период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2. Обеспечено формирование проекта  бюджета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на очередной финансовый год и плановый период, учитывающего приоритеты социально-экономического развития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и принципы долгосрочной бюджетной устойчивости на основе бюджетных правил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3. Разработаны нормативные правовые акты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по организации исполнения бюджета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4. Подготовлен проект Решения Собрания депутатов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о внесении изменений в Решение Собрания депутатов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о бюджете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на очередной финансовый год и плановый период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5. Предоставлена субвенция из республиканского бюджета Чувашской Республики на исполнение делегированных полномочий по осуществлению первичного воинского учета органами местного самоуправления муниципальных округов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6. Обеспечены формирование и использование резервного фонда администрации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7. Предоставлена субсидия из республиканского бюджета Чувашской Республики на реализацию вопросов местного значения в сфере образования, культуры, физической культуры и спорта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8. Автоматизирована процедура сбора, свода и консолидации отчетности об исполнении бюджетов бюджетной системы в Чувашской Республике, а также бухгалтерской (финансовой) отчетности бюджетных и автономных учреждений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9. Составлен годовой отчет об исполнении бюджета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за отчетный финансовый год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10. Прочие выплаты по обязательствам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</w:t>
            </w:r>
            <w:r w:rsidRPr="00723585">
              <w:rPr>
                <w:rFonts w:ascii="Times New Roman" w:hAnsi="Times New Roman" w:cs="Times New Roman"/>
              </w:rPr>
              <w:lastRenderedPageBreak/>
              <w:t>муниципального округа – 50000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11. Осуществлено поощрение региональной управленческой команды, деятельность которой способствовала достижению Чувашской Республикой значений (уровней) показателей для оценки </w:t>
            </w:r>
            <w:proofErr w:type="gramStart"/>
            <w:r w:rsidRPr="00723585">
              <w:rPr>
                <w:rFonts w:ascii="Times New Roman" w:hAnsi="Times New Roman" w:cs="Times New Roman"/>
              </w:rPr>
              <w:t>эффективности деятельности высших должностных лиц субъектов Российской Федерации</w:t>
            </w:r>
            <w:proofErr w:type="gramEnd"/>
            <w:r w:rsidRPr="00723585">
              <w:rPr>
                <w:rFonts w:ascii="Times New Roman" w:hAnsi="Times New Roman" w:cs="Times New Roman"/>
              </w:rPr>
              <w:t xml:space="preserve"> и деятельности исполнительных органов субъектов Российской Федерации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12. Опубликован на официальном сайте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в информационно-телекоммуникационной сети «Интернет» «Бюджет для граждан» к проекту бюджета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и к отчету об исполнении бюджета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13. Аналитическая информация к проекту бюджета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и аналитическая информация об исполнении бюджета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размещены на официальном сайте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в информационно-телекоммуникационной сети «Интернет»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14. 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723585">
              <w:rPr>
                <w:rFonts w:ascii="Times New Roman" w:hAnsi="Times New Roman" w:cs="Times New Roman"/>
              </w:rPr>
              <w:t>размера оплаты труда</w:t>
            </w:r>
            <w:proofErr w:type="gramEnd"/>
            <w:r w:rsidRPr="00723585">
              <w:rPr>
                <w:rFonts w:ascii="Times New Roman" w:hAnsi="Times New Roman" w:cs="Times New Roman"/>
              </w:rPr>
              <w:t xml:space="preserve"> – 5650700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15. Осуществление первичного воинского учета органами местного самоуправления муниципальных округов – 1686000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16. Реализация вопросов местного значения в сфере образования, культуры и физической культуры и спорта – 6996666,67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18.2.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Cs/>
                <w:szCs w:val="22"/>
              </w:rPr>
            </w:pPr>
            <w:r w:rsidRPr="00723585">
              <w:rPr>
                <w:rFonts w:ascii="Times New Roman" w:hAnsi="Times New Roman"/>
                <w:bCs/>
                <w:szCs w:val="22"/>
              </w:rPr>
              <w:t>Комплекс процессных мероприятий</w:t>
            </w:r>
          </w:p>
          <w:p w:rsidR="00127CD1" w:rsidRPr="00723585" w:rsidRDefault="00127CD1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Cs/>
                <w:szCs w:val="22"/>
              </w:rPr>
              <w:t>«Управление муниципальным долгом»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Обеспечено ведение Муниципальной долговой книги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18.3.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«Обеспечение реализации муниципальной программы  «Управление муниципальными финансами и муниципальным долгом»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Обеспечение функций муниципальных органов – 5772151,45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2. Обеспечение деятельности централизованных бухгалтерий, учреждений (центров) </w:t>
            </w:r>
            <w:proofErr w:type="spellStart"/>
            <w:proofErr w:type="gramStart"/>
            <w:r w:rsidRPr="00723585">
              <w:rPr>
                <w:rFonts w:ascii="Times New Roman" w:hAnsi="Times New Roman" w:cs="Times New Roman"/>
              </w:rPr>
              <w:t>финансового-производственного</w:t>
            </w:r>
            <w:proofErr w:type="spellEnd"/>
            <w:proofErr w:type="gramEnd"/>
            <w:r w:rsidRPr="00723585">
              <w:rPr>
                <w:rFonts w:ascii="Times New Roman" w:hAnsi="Times New Roman" w:cs="Times New Roman"/>
              </w:rPr>
              <w:t xml:space="preserve"> обеспечения, служб инженерно-хозяйственного сопровождения  муниципальных образований – 16298884,46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3. 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</w:t>
            </w:r>
            <w:proofErr w:type="gramStart"/>
            <w:r w:rsidRPr="00723585">
              <w:rPr>
                <w:rFonts w:ascii="Times New Roman" w:hAnsi="Times New Roman" w:cs="Times New Roman"/>
              </w:rPr>
              <w:t xml:space="preserve">эффективности деятельности высших должностных лиц субъектов </w:t>
            </w:r>
            <w:r w:rsidRPr="00723585">
              <w:rPr>
                <w:rFonts w:ascii="Times New Roman" w:hAnsi="Times New Roman" w:cs="Times New Roman"/>
              </w:rPr>
              <w:lastRenderedPageBreak/>
              <w:t>Российской Федерации</w:t>
            </w:r>
            <w:proofErr w:type="gramEnd"/>
            <w:r w:rsidRPr="00723585">
              <w:rPr>
                <w:rFonts w:ascii="Times New Roman" w:hAnsi="Times New Roman" w:cs="Times New Roman"/>
              </w:rPr>
              <w:t xml:space="preserve"> и деятельности исполнительных органов субъектов Российской Федерации – 2482400 руб.</w:t>
            </w:r>
          </w:p>
        </w:tc>
      </w:tr>
      <w:tr w:rsidR="00127CD1" w:rsidRPr="00723585" w:rsidTr="008C6C1A">
        <w:tc>
          <w:tcPr>
            <w:tcW w:w="14709" w:type="dxa"/>
            <w:gridSpan w:val="4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lastRenderedPageBreak/>
              <w:t xml:space="preserve">19. Муниципальная программа </w:t>
            </w:r>
            <w:bookmarkStart w:id="0" w:name="_GoBack"/>
            <w:r w:rsidRPr="00723585">
              <w:rPr>
                <w:rFonts w:ascii="Times New Roman" w:hAnsi="Times New Roman" w:cs="Times New Roman"/>
                <w:b/>
              </w:rPr>
              <w:t>«Развитие потенциала муниципального управления»</w:t>
            </w:r>
            <w:bookmarkEnd w:id="0"/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19.1.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 – 3300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19.2.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Обеспечение предоставления государственных услуг в сфере регистрации актов гражданского состояния в электронном виде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Обеспечение деятельности муниципальных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 Обеспечение деятельности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4. Осуществление переданных органам государственной власти субъектов Российской Федерации в соответствии с </w:t>
            </w:r>
            <w:hyperlink r:id="rId9">
              <w:r w:rsidRPr="00723585">
                <w:rPr>
                  <w:rFonts w:ascii="Times New Roman" w:hAnsi="Times New Roman" w:cs="Times New Roman"/>
                </w:rPr>
                <w:t>пунктом 1 статьи 4</w:t>
              </w:r>
            </w:hyperlink>
            <w:r w:rsidRPr="00723585">
              <w:rPr>
                <w:rFonts w:ascii="Times New Roman" w:hAnsi="Times New Roman" w:cs="Times New Roman"/>
              </w:rPr>
              <w:t xml:space="preserve"> Федерального закона от 15 ноября 1997 г. № 143-ФЗ «Об актах гражданского состояния»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 – 1148400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5. Обеспечение регистрации рождения ребенка с использованием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суперсервиса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«Рождение ребенка»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6. Обеспечение государственной регистрации актов гражданского состояния и совершения юридически значимых действий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19.3.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«Обеспечение единого правового пространства»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Составление экспертных заключений по результатам правовой экспертизы, которые включены в регистр муниципальных нормативных правовых актов Чувашской Республики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19.4.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«Развитие муниципальной службы»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Проведение конкурсного отбора кандидатов на замещение должностей муниципальной службы и включение в кадровые резервы органов местного самоуправления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2. Переподготовка и повышение квалификации кадров для </w:t>
            </w:r>
            <w:r w:rsidRPr="00723585">
              <w:rPr>
                <w:rFonts w:ascii="Times New Roman" w:hAnsi="Times New Roman" w:cs="Times New Roman"/>
              </w:rPr>
              <w:lastRenderedPageBreak/>
              <w:t>муниципальной службы – 57700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 Формирование кадровых резервов органов местного самоуправления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4. Проведение конкурса «Лучший муниципальный служащий в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Яльчикском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муниципальном округе Чувашской Республики»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5.  Поощрение победителей регионального этапа Всероссийского конкурса «Лучшая муниципальная практика» - 660000 руб.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19.5.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«Создание эффективной системы муниципального управления»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1. Проведение конкурсов </w:t>
            </w:r>
            <w:proofErr w:type="spellStart"/>
            <w:r w:rsidRPr="00723585">
              <w:rPr>
                <w:rFonts w:ascii="Times New Roman" w:hAnsi="Times New Roman" w:cs="Times New Roman"/>
              </w:rPr>
              <w:t>антикоррупционной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направленности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2. Членские взносы в Ассоциации, Союзы, Советы </w:t>
            </w:r>
            <w:proofErr w:type="gramStart"/>
            <w:r w:rsidRPr="00723585">
              <w:rPr>
                <w:rFonts w:ascii="Times New Roman" w:hAnsi="Times New Roman" w:cs="Times New Roman"/>
              </w:rPr>
              <w:t>муниципальных</w:t>
            </w:r>
            <w:proofErr w:type="gramEnd"/>
            <w:r w:rsidRPr="00723585">
              <w:rPr>
                <w:rFonts w:ascii="Times New Roman" w:hAnsi="Times New Roman" w:cs="Times New Roman"/>
              </w:rPr>
              <w:t xml:space="preserve"> образования</w:t>
            </w:r>
          </w:p>
        </w:tc>
      </w:tr>
      <w:tr w:rsidR="00127CD1" w:rsidRPr="00723585" w:rsidTr="008C6C1A">
        <w:tc>
          <w:tcPr>
            <w:tcW w:w="1101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19.6.</w:t>
            </w:r>
          </w:p>
        </w:tc>
        <w:tc>
          <w:tcPr>
            <w:tcW w:w="4536" w:type="dxa"/>
          </w:tcPr>
          <w:p w:rsidR="00127CD1" w:rsidRPr="00723585" w:rsidRDefault="00127CD1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Комплекс процессных мероприятий «Обеспечение реализации муниципальной программы «Развитие потенциала муниципального управления»</w:t>
            </w:r>
          </w:p>
        </w:tc>
        <w:tc>
          <w:tcPr>
            <w:tcW w:w="2409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1. Обеспечение функций муниципальных органов – 53674051,8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2. Обеспечение деятельности (оказание услуг) муниципальных учреждений – 7546951,72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3. Поощрение органов местного самоуправления муниципальных образований Чувашской Республики – 7500000 руб.</w:t>
            </w:r>
          </w:p>
          <w:p w:rsidR="00127CD1" w:rsidRPr="00723585" w:rsidRDefault="00127CD1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4. Выполнение других обязательств муниципального образования Чувашской Республики – 1120263,9 руб.</w:t>
            </w:r>
          </w:p>
        </w:tc>
      </w:tr>
    </w:tbl>
    <w:p w:rsidR="00127CD1" w:rsidRPr="00723585" w:rsidRDefault="00127CD1" w:rsidP="006A56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AD261B" w:rsidRPr="00723585" w:rsidRDefault="001A5F10" w:rsidP="006A56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 xml:space="preserve">Сведения о достижении значений показателей муниципальных программ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Республики, структурных элементов муниципальных программ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 за 2025 год приведены в таблице 4.</w:t>
      </w:r>
    </w:p>
    <w:p w:rsidR="001A5F10" w:rsidRPr="00723585" w:rsidRDefault="001A5F10" w:rsidP="006A56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</w:p>
    <w:p w:rsidR="00043902" w:rsidRPr="00723585" w:rsidRDefault="00043902" w:rsidP="006A56A1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</w:p>
    <w:p w:rsidR="00AD261B" w:rsidRPr="00723585" w:rsidRDefault="001A5F10" w:rsidP="006A56A1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>Таблица 4.</w:t>
      </w:r>
    </w:p>
    <w:p w:rsidR="00AD261B" w:rsidRPr="00723585" w:rsidRDefault="00AD261B" w:rsidP="006A56A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proofErr w:type="gramStart"/>
      <w:r w:rsidRPr="00723585">
        <w:rPr>
          <w:rFonts w:ascii="Times New Roman" w:hAnsi="Times New Roman" w:cs="Times New Roman"/>
          <w:b/>
        </w:rPr>
        <w:t>С</w:t>
      </w:r>
      <w:proofErr w:type="gramEnd"/>
      <w:r w:rsidRPr="00723585">
        <w:rPr>
          <w:rFonts w:ascii="Times New Roman" w:hAnsi="Times New Roman" w:cs="Times New Roman"/>
          <w:b/>
        </w:rPr>
        <w:t xml:space="preserve"> В Е Д Е Н И Я</w:t>
      </w:r>
    </w:p>
    <w:p w:rsidR="00AD261B" w:rsidRPr="00723585" w:rsidRDefault="00AD261B" w:rsidP="006A56A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23585">
        <w:rPr>
          <w:rFonts w:ascii="Times New Roman" w:hAnsi="Times New Roman" w:cs="Times New Roman"/>
          <w:b/>
        </w:rPr>
        <w:t xml:space="preserve">о достижении значений показателей муниципальных программ </w:t>
      </w:r>
      <w:proofErr w:type="spellStart"/>
      <w:r w:rsidRPr="00723585">
        <w:rPr>
          <w:rFonts w:ascii="Times New Roman" w:hAnsi="Times New Roman" w:cs="Times New Roman"/>
          <w:b/>
        </w:rPr>
        <w:t>Яльчикского</w:t>
      </w:r>
      <w:proofErr w:type="spellEnd"/>
      <w:r w:rsidRPr="00723585">
        <w:rPr>
          <w:rFonts w:ascii="Times New Roman" w:hAnsi="Times New Roman" w:cs="Times New Roman"/>
          <w:b/>
        </w:rPr>
        <w:t xml:space="preserve"> муниципального округа Чувашской Республики, структурных элементов  муниципальных программ </w:t>
      </w:r>
      <w:proofErr w:type="spellStart"/>
      <w:r w:rsidRPr="00723585">
        <w:rPr>
          <w:rFonts w:ascii="Times New Roman" w:hAnsi="Times New Roman" w:cs="Times New Roman"/>
          <w:b/>
        </w:rPr>
        <w:t>Яльчикского</w:t>
      </w:r>
      <w:proofErr w:type="spellEnd"/>
      <w:r w:rsidRPr="00723585">
        <w:rPr>
          <w:rFonts w:ascii="Times New Roman" w:hAnsi="Times New Roman" w:cs="Times New Roman"/>
          <w:b/>
        </w:rPr>
        <w:t xml:space="preserve"> муниципального округа Чувашской Республики (РП, МВП, МП, КПМ) за 2025 г.</w:t>
      </w:r>
    </w:p>
    <w:p w:rsidR="00AD261B" w:rsidRPr="00723585" w:rsidRDefault="00AD261B" w:rsidP="006A56A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316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2526"/>
        <w:gridCol w:w="1406"/>
        <w:gridCol w:w="1264"/>
        <w:gridCol w:w="1405"/>
        <w:gridCol w:w="1554"/>
        <w:gridCol w:w="1235"/>
        <w:gridCol w:w="2545"/>
        <w:gridCol w:w="2526"/>
        <w:gridCol w:w="2339"/>
        <w:gridCol w:w="2339"/>
        <w:gridCol w:w="2339"/>
        <w:gridCol w:w="2339"/>
        <w:gridCol w:w="2339"/>
        <w:gridCol w:w="2339"/>
        <w:gridCol w:w="2339"/>
      </w:tblGrid>
      <w:tr w:rsidR="007A75D8" w:rsidRPr="00723585" w:rsidTr="008C6C1A">
        <w:trPr>
          <w:gridAfter w:val="7"/>
          <w:wAfter w:w="16541" w:type="dxa"/>
        </w:trPr>
        <w:tc>
          <w:tcPr>
            <w:tcW w:w="852" w:type="dxa"/>
            <w:vMerge w:val="restart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72358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723585">
              <w:rPr>
                <w:rFonts w:ascii="Times New Roman" w:hAnsi="Times New Roman" w:cs="Times New Roman"/>
              </w:rPr>
              <w:t>/</w:t>
            </w:r>
            <w:proofErr w:type="spellStart"/>
            <w:r w:rsidRPr="0072358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  <w:vMerge w:val="restart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418" w:type="dxa"/>
            <w:vMerge w:val="restart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508" w:type="dxa"/>
            <w:gridSpan w:val="4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Значения показателей муниципальной программы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Республики, структурного элемента муниципальной программы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2571" w:type="dxa"/>
            <w:vMerge w:val="restart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Указать везде, показатель выполнен или не выполнен. При наличии факта невыполнения целевого показателя указать причины невыполнения показателя</w:t>
            </w:r>
          </w:p>
        </w:tc>
        <w:tc>
          <w:tcPr>
            <w:tcW w:w="2552" w:type="dxa"/>
            <w:vMerge w:val="restart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Значения показателей муниципальной программы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Республики, структурного элемента муниципальной </w:t>
            </w:r>
            <w:r w:rsidRPr="00723585">
              <w:rPr>
                <w:rFonts w:ascii="Times New Roman" w:hAnsi="Times New Roman" w:cs="Times New Roman"/>
              </w:rPr>
              <w:lastRenderedPageBreak/>
              <w:t xml:space="preserve">программы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 на текущий год (план на 2026 год)</w:t>
            </w:r>
          </w:p>
        </w:tc>
      </w:tr>
      <w:tr w:rsidR="007A75D8" w:rsidRPr="00723585" w:rsidTr="008C6C1A">
        <w:trPr>
          <w:gridAfter w:val="7"/>
          <w:wAfter w:w="16541" w:type="dxa"/>
        </w:trPr>
        <w:tc>
          <w:tcPr>
            <w:tcW w:w="852" w:type="dxa"/>
            <w:vMerge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год, предшествующий </w:t>
            </w:r>
            <w:proofErr w:type="gramStart"/>
            <w:r w:rsidRPr="00723585">
              <w:rPr>
                <w:rFonts w:ascii="Times New Roman" w:hAnsi="Times New Roman" w:cs="Times New Roman"/>
              </w:rPr>
              <w:lastRenderedPageBreak/>
              <w:t>отчетному</w:t>
            </w:r>
            <w:proofErr w:type="gramEnd"/>
            <w:r w:rsidRPr="00723585">
              <w:rPr>
                <w:rFonts w:ascii="Times New Roman" w:hAnsi="Times New Roman" w:cs="Times New Roman"/>
              </w:rPr>
              <w:t xml:space="preserve"> (2024 год)</w:t>
            </w:r>
          </w:p>
        </w:tc>
        <w:tc>
          <w:tcPr>
            <w:tcW w:w="1418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первоначальный план</w:t>
            </w:r>
          </w:p>
        </w:tc>
        <w:tc>
          <w:tcPr>
            <w:tcW w:w="1569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уточненный план</w:t>
            </w:r>
          </w:p>
        </w:tc>
        <w:tc>
          <w:tcPr>
            <w:tcW w:w="1246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2571" w:type="dxa"/>
            <w:vMerge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75D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lastRenderedPageBreak/>
              <w:t>1. Показатели муниципальной программы «Модернизация и развитие сферы жилищно-коммунального хозяйства»</w:t>
            </w:r>
          </w:p>
        </w:tc>
      </w:tr>
      <w:tr w:rsidR="007A75D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7A75D8" w:rsidRPr="00723585" w:rsidRDefault="00A61277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7A75D8" w:rsidRPr="00723585" w:rsidRDefault="007A75D8" w:rsidP="006A56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Доля населения, обеспеченного качественной питьевой водой из систем централизованного водоснабжения</w:t>
            </w:r>
          </w:p>
        </w:tc>
        <w:tc>
          <w:tcPr>
            <w:tcW w:w="1418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89,2</w:t>
            </w:r>
          </w:p>
        </w:tc>
        <w:tc>
          <w:tcPr>
            <w:tcW w:w="1418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89,2</w:t>
            </w:r>
          </w:p>
        </w:tc>
        <w:tc>
          <w:tcPr>
            <w:tcW w:w="1569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89,2</w:t>
            </w:r>
          </w:p>
        </w:tc>
        <w:tc>
          <w:tcPr>
            <w:tcW w:w="1246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89,2</w:t>
            </w:r>
          </w:p>
        </w:tc>
        <w:tc>
          <w:tcPr>
            <w:tcW w:w="2571" w:type="dxa"/>
          </w:tcPr>
          <w:p w:rsidR="007A75D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90</w:t>
            </w:r>
          </w:p>
        </w:tc>
      </w:tr>
      <w:tr w:rsidR="007A75D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7A75D8" w:rsidRPr="00723585" w:rsidRDefault="00A61277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7A75D8" w:rsidRPr="00723585" w:rsidRDefault="007A75D8" w:rsidP="006A56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Доля уличной водопроводной сети, нуждающейся в замене, в общем протяжении водопроводной сети</w:t>
            </w:r>
          </w:p>
        </w:tc>
        <w:tc>
          <w:tcPr>
            <w:tcW w:w="1418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1418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9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46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71" w:type="dxa"/>
          </w:tcPr>
          <w:p w:rsidR="007A75D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</w:tr>
      <w:tr w:rsidR="007A75D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7A75D8" w:rsidRPr="00723585" w:rsidRDefault="00A61277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7A75D8" w:rsidRPr="00723585" w:rsidRDefault="007A75D8" w:rsidP="006A56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723585">
              <w:rPr>
                <w:rFonts w:ascii="Times New Roman" w:hAnsi="Times New Roman" w:cs="Times New Roman"/>
                <w:shd w:val="clear" w:color="auto" w:fill="FFFFFF"/>
              </w:rPr>
              <w:t>Количество созданных и (или) модернизированных источников водоснабжения (водонапорных башен и водозаборных скважин) в населенных пунктах</w:t>
            </w:r>
          </w:p>
        </w:tc>
        <w:tc>
          <w:tcPr>
            <w:tcW w:w="1418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7A75D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проведение работ не планировалось</w:t>
            </w:r>
          </w:p>
        </w:tc>
        <w:tc>
          <w:tcPr>
            <w:tcW w:w="2552" w:type="dxa"/>
          </w:tcPr>
          <w:p w:rsidR="007A75D8" w:rsidRPr="00723585" w:rsidRDefault="007A75D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723585">
              <w:rPr>
                <w:rFonts w:ascii="Times New Roman" w:hAnsi="Times New Roman" w:cs="Times New Roman"/>
                <w:shd w:val="clear" w:color="auto" w:fill="FFFFFF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проведение работ не планировалось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муниципального проекта «Водоснабжение, водоотведение и очистка сточных вод» муниципальной программы «Модернизация и развитие сферы жилищно-коммунального хозяйства»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капитально отремонтированных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источников водоснабжения (водонапорных башен и водозаборных скважин) в населенных пунктах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проведение работ не планировалось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lastRenderedPageBreak/>
              <w:t>Показатели муниципального ведомственного проекта «Обеспечение качества</w:t>
            </w:r>
          </w:p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/>
              </w:rPr>
              <w:t>жилищно-коммунальных услуг» муниципальной программы «Модернизация и развитие сферы жилищно-коммунального хозяйства»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Удовлетворенность граждан качеством жилищно-коммунальных услуг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80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«Улучшение условий проживания граждан в многоквартирных домах»</w:t>
            </w:r>
          </w:p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 муниципальной программы «Модернизация и развитие сферы жилищно-коммунального хозяйства»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проведение работ не планировалось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2. Показатели муниципальной программы «Обеспечение граждан </w:t>
            </w:r>
            <w:proofErr w:type="spellStart"/>
            <w:r w:rsidRPr="00723585">
              <w:rPr>
                <w:rFonts w:ascii="Times New Roman" w:hAnsi="Times New Roman" w:cs="Times New Roman"/>
                <w:b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/>
              </w:rPr>
              <w:t xml:space="preserve"> муниципального округа Чувашской Республики доступным и комфортным жильем»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Объем жилищного строительства </w:t>
            </w:r>
          </w:p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кв.м.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3,6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4,0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Количество семей, улучшивших жилищные условия </w:t>
            </w:r>
          </w:p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12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Показатели муниципального проекта «Обеспечение жильем молодых семей» муниципальной программы «Обеспечение граждан </w:t>
            </w:r>
            <w:proofErr w:type="spellStart"/>
            <w:r w:rsidRPr="00723585">
              <w:rPr>
                <w:rFonts w:ascii="Times New Roman" w:hAnsi="Times New Roman" w:cs="Times New Roman"/>
                <w:b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/>
              </w:rPr>
              <w:t xml:space="preserve"> муниципального округа Чувашской Республики доступным и комфортным жильем»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семей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4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lastRenderedPageBreak/>
              <w:t xml:space="preserve">Показатели муниципального проекта «Обеспечение жилыми помещениями  детей-сирот и детей, оставшихся без попечения родителей, лиц из числа детей-сирот и детей, оставшихся без попечения родителей» муниципальной программы «Обеспечение граждан </w:t>
            </w:r>
            <w:proofErr w:type="spellStart"/>
            <w:r w:rsidRPr="00723585">
              <w:rPr>
                <w:rFonts w:ascii="Times New Roman" w:hAnsi="Times New Roman" w:cs="Times New Roman"/>
                <w:b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/>
              </w:rPr>
              <w:t xml:space="preserve"> муниципального округа Чувашской Республики доступным и комфортным жильем»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3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проведение работ не планировалось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Показатели муниципального проекта «Обеспечение жильем отдельных категорий граждан» муниципальной программы «Обеспечение граждан </w:t>
            </w:r>
            <w:proofErr w:type="spellStart"/>
            <w:r w:rsidRPr="00723585">
              <w:rPr>
                <w:rFonts w:ascii="Times New Roman" w:hAnsi="Times New Roman" w:cs="Times New Roman"/>
                <w:b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/>
              </w:rPr>
              <w:t xml:space="preserve"> муниципального округа Чувашской Республики доступным и комфортным жильем»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кв.м.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42,6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43,7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43,7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43,7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43,9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3. Показатели муниципальной программы «Обеспечение общественного порядка и противодействие преступности»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Доля преступлений, совершенных на </w:t>
            </w:r>
            <w:r w:rsidRPr="00723585">
              <w:rPr>
                <w:rFonts w:ascii="Times New Roman" w:hAnsi="Times New Roman" w:cs="Times New Roman"/>
              </w:rPr>
              <w:lastRenderedPageBreak/>
              <w:t>улицах, в общем числе зарегистрированных преступлений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16,8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8,6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57,6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54,7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54,7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54,7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54,7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32,9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15,6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15,6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15,6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15,6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трудоустроенных лиц, освободившихся из учреждений, исполняющих наказания в виде принудительных работ или лишения свободы, обратившихся в центры занятости населения, в общем количестве лиц, освободившихся из учреждений, исполняющих наказания в виде принудительных работ или лишения свободы, и обратившихся в органы службы занятости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Удельный вес </w:t>
            </w:r>
            <w:proofErr w:type="spellStart"/>
            <w:r w:rsidRPr="00723585">
              <w:rPr>
                <w:rFonts w:ascii="Times New Roman" w:hAnsi="Times New Roman" w:cs="Times New Roman"/>
              </w:rPr>
              <w:t>наркопреступлений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в </w:t>
            </w:r>
            <w:r w:rsidRPr="00723585">
              <w:rPr>
                <w:rFonts w:ascii="Times New Roman" w:hAnsi="Times New Roman" w:cs="Times New Roman"/>
              </w:rPr>
              <w:lastRenderedPageBreak/>
              <w:t>общем количестве зарегистрированных преступных деяний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723585">
              <w:rPr>
                <w:rFonts w:ascii="Times New Roman" w:hAnsi="Times New Roman" w:cs="Times New Roman"/>
              </w:rPr>
              <w:t>наркопреступлений</w:t>
            </w:r>
            <w:proofErr w:type="spellEnd"/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«Развитие многоуровневой системы профилактики правонарушений»</w:t>
            </w:r>
          </w:p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 муниципальной программы «Обеспечение общественного порядка и противодействие преступности»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8,6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8,6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</w:t>
            </w:r>
          </w:p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</w:rPr>
              <w:t xml:space="preserve">«Профилактика и предупреждение рецидивной преступности, социальная адаптация и социальная реабилитация лиц, освободившихся из </w:t>
            </w:r>
            <w:r w:rsidRPr="00723585">
              <w:rPr>
                <w:rFonts w:ascii="Times New Roman" w:hAnsi="Times New Roman" w:cs="Times New Roman"/>
              </w:rPr>
              <w:lastRenderedPageBreak/>
              <w:t>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свободы» муниципальной программы «Обеспечение общественного порядка и противодействие преступности»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54,7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54,7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54,7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54,7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54,</w:t>
            </w:r>
          </w:p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трудоустроенных лиц, освободившихся из учреждений, исполняющих наказания в виде принудительных работ или лишения свободы, обратившихся в центры занятости населения, в общем количестве лиц, освободившихся из учреждений, исполняющих наказания в виде принудительных работ или лишения свободы, и обратившихся в органы службы занятости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</w:t>
            </w:r>
          </w:p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«Профилактика и предупреждение бытовой преступности, а также преступлений,</w:t>
            </w:r>
          </w:p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23585">
              <w:rPr>
                <w:rFonts w:ascii="Times New Roman" w:hAnsi="Times New Roman" w:cs="Times New Roman"/>
                <w:b/>
              </w:rPr>
              <w:t>совершенных</w:t>
            </w:r>
            <w:proofErr w:type="gramEnd"/>
            <w:r w:rsidRPr="00723585">
              <w:rPr>
                <w:rFonts w:ascii="Times New Roman" w:hAnsi="Times New Roman" w:cs="Times New Roman"/>
                <w:b/>
              </w:rPr>
              <w:t xml:space="preserve"> в состоянии алкогольного опьянения» муниципальной программы «Обеспечение общественного порядка и противодействие преступности»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преступлений, совершенных лицами в состоянии алкогольного опьянения, в общем числе раскрытых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преступлений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15,6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Показатели комплекса процессных мероприятий</w:t>
            </w:r>
          </w:p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«Информационно-методическое обеспечение профилактики правонарушений и повышение уровня</w:t>
            </w:r>
          </w:p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</w:rPr>
              <w:t>правовой культуры населения» муниципальной программы «Обеспечение общественного порядка и противодействие преступности»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53,1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53,1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53,1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53,1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53,1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</w:t>
            </w:r>
          </w:p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«Обеспечение деятельности административных комиссий для рассмотрения дел об административных правонарушениях»</w:t>
            </w:r>
          </w:p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муниципальной программы «Обеспечение общественного порядка и противодействие преступности»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53,1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53,1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53,1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53,1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53,1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8,6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53,1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</w:t>
            </w:r>
          </w:p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«Совершенствование системы мер по сокращению спроса на наркотики» </w:t>
            </w:r>
          </w:p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муниципальной программы «Обеспечение общественного порядка и противодействие преступности»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Удельный вес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наркопреступлений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Удельный вес лиц,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 xml:space="preserve">привлеченных к уголовной ответственности за совершение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наркопреступлений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>, в общем числе лиц, совершивших преступления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Показатели комплекса процессных мероприятий</w:t>
            </w:r>
          </w:p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/>
              </w:rPr>
              <w:t>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 муниципальной программы «Обеспечение общественного порядка и противодействие преступности»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4. Показатели муниципальной программы «Развитие земельных и имущественных отношений»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Уровень актуализации реестра муниципального имущества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 (нарастающим итогом)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Доля зданий, сооружений, объектов незавершенного строительства, учтенных в реестре муниципального имущества с координатным описанием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Количество объектов </w:t>
            </w:r>
            <w:r w:rsidRPr="00723585">
              <w:rPr>
                <w:rFonts w:ascii="Times New Roman" w:hAnsi="Times New Roman" w:cs="Times New Roman"/>
              </w:rPr>
              <w:lastRenderedPageBreak/>
              <w:t>недвижимого имущества, в том числе земельных участков, расположенных в кадастровом квартале и учтенных в Едином государственном реестре недвижимости (далее также - ЕГРН), в отношении которых проводятся комплексные кадастровые работы (далее также - ККР)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2209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Доля площади земельных участков, в отношении которых зарегистрировано право собственности, в общей площади земельных участков, подлежащих регистрации в муниципальную собственность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 (нарастающим итогом)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Уровень актуализации кадастровой стоимости объектов недвижимости, в том числе земельных участков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Количество </w:t>
            </w:r>
            <w:r w:rsidRPr="00723585">
              <w:rPr>
                <w:rFonts w:ascii="Times New Roman" w:hAnsi="Times New Roman" w:cs="Times New Roman"/>
              </w:rPr>
              <w:lastRenderedPageBreak/>
              <w:t xml:space="preserve">муниципальных унитарных предприятий, казенных предприятий 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Обеспечение </w:t>
            </w:r>
            <w:proofErr w:type="gramStart"/>
            <w:r w:rsidRPr="00723585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23585">
              <w:rPr>
                <w:rFonts w:ascii="Times New Roman" w:hAnsi="Times New Roman" w:cs="Times New Roman"/>
              </w:rPr>
              <w:t xml:space="preserve"> эффективным использованием и сохранностью муниципального имущества 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Доля неучтенных объектов недвижимого имущества, выявленных по результатам проведения проверок муниципальных учреждений, право на которые зарегистрировано, в общем количестве выявленных не учтенных </w:t>
            </w:r>
            <w:proofErr w:type="spellStart"/>
            <w:r w:rsidRPr="00723585">
              <w:rPr>
                <w:rFonts w:ascii="Times New Roman" w:hAnsi="Times New Roman" w:cs="Times New Roman"/>
              </w:rPr>
              <w:t>муниципальеными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учреждениями объектов недвижимого имущества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Доля объектов недвижимого имущества, вовлеченных в хозяйственный оборот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Доля площади земельных участков, находящихся в муниципальной </w:t>
            </w:r>
            <w:r w:rsidRPr="00723585">
              <w:rPr>
                <w:rFonts w:ascii="Times New Roman" w:hAnsi="Times New Roman" w:cs="Times New Roman"/>
              </w:rPr>
              <w:lastRenderedPageBreak/>
              <w:t>собственности, предоставленных в постоянное (бессрочное) пользование, безвозмездное пользование, аренду и в собственность, в общей площади земельных участков, находящихся в муниципальной собственности (за исключением земельных участков, изъятых из оборота и ограниченных в обороте)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Показатели комплекса процессных мероприятий</w:t>
            </w:r>
          </w:p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«Эффективное управление и распоряжение муниципальным имуществом» муниципальной программы «Развитие земельных и имущественных отношений»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Формирование, согласование и утверждение планов контрольных мероприятий (проверок) на следующий год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Проведение контрольных мероприятий (проверок) в полном объеме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Материально-техническое обеспечение базы данных о муниципальном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имуществе, включая обеспечение архивного хранения бумажных документов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объектов недвижимого имущества, вовлеченных в хозяйственный оборот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</w:t>
            </w:r>
          </w:p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«Создание условий для максимального вовлечения в хозяйственный оборот муниципального имущества, в том числе земельных участков»  муниципальной программы «Развитие земельных и имущественных отношений»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зданий, сооружений, объектов незавершенного строительства, учтенных в реестре государственного имущества Чувашской Республики с координатным описанием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объектов недвижимого имущества, в том числе земельных участков, расположенных в кадастровом квартале и учтенных в ЕГРН, в отношении которых проводятся ККР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2209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5. Показатели муниципальной программы «Формирование современной городской среды»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благоустроенных общественных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территорий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муниципальных программ современной городской среды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90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90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90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90</w:t>
            </w:r>
          </w:p>
        </w:tc>
        <w:tc>
          <w:tcPr>
            <w:tcW w:w="2571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90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30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15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15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  <w:r w:rsidR="00ED3CC4"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2571" w:type="dxa"/>
          </w:tcPr>
          <w:p w:rsidR="00FF5468" w:rsidRPr="00723585" w:rsidRDefault="00ED3CC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3585">
              <w:rPr>
                <w:rFonts w:ascii="Times New Roman" w:hAnsi="Times New Roman" w:cs="Times New Roman"/>
              </w:rPr>
              <w:t>не</w:t>
            </w:r>
            <w:r w:rsidR="00FF5468" w:rsidRPr="00723585">
              <w:rPr>
                <w:rFonts w:ascii="Times New Roman" w:hAnsi="Times New Roman" w:cs="Times New Roman"/>
              </w:rPr>
              <w:t>выполнен</w:t>
            </w:r>
            <w:proofErr w:type="spellEnd"/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15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FF5468" w:rsidRPr="00723585" w:rsidRDefault="00FF5468" w:rsidP="006A56A1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регионального проекта «Формирование комфортной городской среды» муниципальной программы «Формирование современной городской среды»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благоустроенных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общественных территорий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2571" w:type="dxa"/>
          </w:tcPr>
          <w:p w:rsidR="00FF5468" w:rsidRPr="00723585" w:rsidRDefault="001A2A5C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процентов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30</w:t>
            </w:r>
          </w:p>
        </w:tc>
        <w:tc>
          <w:tcPr>
            <w:tcW w:w="1418" w:type="dxa"/>
          </w:tcPr>
          <w:p w:rsidR="00FF5468" w:rsidRPr="00723585" w:rsidRDefault="00ED3CC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15</w:t>
            </w:r>
          </w:p>
        </w:tc>
        <w:tc>
          <w:tcPr>
            <w:tcW w:w="1569" w:type="dxa"/>
          </w:tcPr>
          <w:p w:rsidR="00FF5468" w:rsidRPr="00723585" w:rsidRDefault="00ED3CC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15</w:t>
            </w:r>
          </w:p>
        </w:tc>
        <w:tc>
          <w:tcPr>
            <w:tcW w:w="1246" w:type="dxa"/>
          </w:tcPr>
          <w:p w:rsidR="00FF5468" w:rsidRPr="00723585" w:rsidRDefault="00ED3CC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11</w:t>
            </w:r>
          </w:p>
        </w:tc>
        <w:tc>
          <w:tcPr>
            <w:tcW w:w="2571" w:type="dxa"/>
          </w:tcPr>
          <w:p w:rsidR="00FF5468" w:rsidRPr="00723585" w:rsidRDefault="001A2A5C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3585">
              <w:rPr>
                <w:rFonts w:ascii="Times New Roman" w:hAnsi="Times New Roman" w:cs="Times New Roman"/>
              </w:rPr>
              <w:t>невыполнен</w:t>
            </w:r>
            <w:proofErr w:type="spellEnd"/>
          </w:p>
        </w:tc>
        <w:tc>
          <w:tcPr>
            <w:tcW w:w="2552" w:type="dxa"/>
          </w:tcPr>
          <w:p w:rsidR="00FF5468" w:rsidRPr="00723585" w:rsidRDefault="00ED3CC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15</w:t>
            </w:r>
          </w:p>
        </w:tc>
      </w:tr>
      <w:tr w:rsidR="00FF5468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FF5468" w:rsidRPr="00723585" w:rsidRDefault="00FF5468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FF5468" w:rsidRPr="00723585" w:rsidRDefault="00FF5468" w:rsidP="006A56A1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</w:t>
            </w:r>
            <w:proofErr w:type="gramStart"/>
            <w:r w:rsidRPr="00723585">
              <w:rPr>
                <w:rFonts w:ascii="Times New Roman" w:hAnsi="Times New Roman"/>
                <w:szCs w:val="22"/>
              </w:rPr>
              <w:t>реализации мероприятий муниципальных программ благоустройства современной городской среды</w:t>
            </w:r>
            <w:proofErr w:type="gramEnd"/>
          </w:p>
        </w:tc>
        <w:tc>
          <w:tcPr>
            <w:tcW w:w="1418" w:type="dxa"/>
          </w:tcPr>
          <w:p w:rsidR="00FF5468" w:rsidRPr="00723585" w:rsidRDefault="00FF5468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процентов</w:t>
            </w:r>
          </w:p>
        </w:tc>
        <w:tc>
          <w:tcPr>
            <w:tcW w:w="1275" w:type="dxa"/>
          </w:tcPr>
          <w:p w:rsidR="00FF5468" w:rsidRPr="00723585" w:rsidRDefault="00FF5468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90</w:t>
            </w:r>
          </w:p>
        </w:tc>
        <w:tc>
          <w:tcPr>
            <w:tcW w:w="1418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569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46" w:type="dxa"/>
          </w:tcPr>
          <w:p w:rsidR="00FF5468" w:rsidRPr="00723585" w:rsidRDefault="00FF5468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571" w:type="dxa"/>
          </w:tcPr>
          <w:p w:rsidR="00FF5468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FF5468" w:rsidRPr="00723585" w:rsidRDefault="00FF5468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90</w:t>
            </w:r>
          </w:p>
        </w:tc>
      </w:tr>
      <w:tr w:rsidR="008520B4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8520B4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8520B4" w:rsidRPr="00723585" w:rsidRDefault="008520B4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Увеличение </w:t>
            </w:r>
            <w:proofErr w:type="gramStart"/>
            <w:r w:rsidRPr="00723585">
              <w:rPr>
                <w:rFonts w:ascii="Times New Roman" w:hAnsi="Times New Roman"/>
                <w:szCs w:val="22"/>
              </w:rPr>
              <w:t xml:space="preserve">количества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реализованных проектов победителей Всероссийского конкурса создания комфортной городской среды</w:t>
            </w:r>
            <w:proofErr w:type="gramEnd"/>
          </w:p>
        </w:tc>
        <w:tc>
          <w:tcPr>
            <w:tcW w:w="1418" w:type="dxa"/>
          </w:tcPr>
          <w:p w:rsidR="008520B4" w:rsidRPr="00723585" w:rsidRDefault="008520B4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8520B4" w:rsidRPr="00723585" w:rsidRDefault="008520B4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</w:tcPr>
          <w:p w:rsidR="008520B4" w:rsidRPr="00723585" w:rsidRDefault="008520B4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9" w:type="dxa"/>
          </w:tcPr>
          <w:p w:rsidR="008520B4" w:rsidRPr="00723585" w:rsidRDefault="008520B4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6" w:type="dxa"/>
          </w:tcPr>
          <w:p w:rsidR="008520B4" w:rsidRPr="00723585" w:rsidRDefault="008520B4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71" w:type="dxa"/>
          </w:tcPr>
          <w:p w:rsidR="008520B4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8520B4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 xml:space="preserve">6. Показатели муниципальной программы </w:t>
            </w:r>
            <w:r w:rsidRPr="00723585">
              <w:rPr>
                <w:rFonts w:ascii="Times New Roman" w:hAnsi="Times New Roman" w:cs="Times New Roman"/>
              </w:rPr>
              <w:br/>
              <w:t xml:space="preserve">«Комплексное развитие сельских территорий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8520B4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8520B4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8520B4" w:rsidRPr="00723585" w:rsidRDefault="008520B4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Соотношение среднемесячных располагаемых ресурсов сельского и городского домохозяйств (на 1 января года, следующего за </w:t>
            </w:r>
            <w:proofErr w:type="gramStart"/>
            <w:r w:rsidRPr="00723585">
              <w:rPr>
                <w:rFonts w:ascii="Times New Roman" w:hAnsi="Times New Roman"/>
                <w:szCs w:val="22"/>
              </w:rPr>
              <w:t>отчетным</w:t>
            </w:r>
            <w:proofErr w:type="gramEnd"/>
            <w:r w:rsidRPr="00723585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418" w:type="dxa"/>
          </w:tcPr>
          <w:p w:rsidR="008520B4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91,74</w:t>
            </w:r>
          </w:p>
        </w:tc>
        <w:tc>
          <w:tcPr>
            <w:tcW w:w="1418" w:type="dxa"/>
          </w:tcPr>
          <w:p w:rsidR="008520B4" w:rsidRPr="00723585" w:rsidRDefault="008520B4" w:rsidP="006A56A1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3585">
              <w:rPr>
                <w:rFonts w:ascii="Times New Roman" w:hAnsi="Times New Roman" w:cs="Times New Roman"/>
                <w:sz w:val="22"/>
                <w:szCs w:val="22"/>
              </w:rPr>
              <w:t>91,93</w:t>
            </w:r>
          </w:p>
        </w:tc>
        <w:tc>
          <w:tcPr>
            <w:tcW w:w="1569" w:type="dxa"/>
          </w:tcPr>
          <w:p w:rsidR="008520B4" w:rsidRPr="00723585" w:rsidRDefault="008520B4" w:rsidP="006A56A1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3585">
              <w:rPr>
                <w:rFonts w:ascii="Times New Roman" w:hAnsi="Times New Roman" w:cs="Times New Roman"/>
                <w:sz w:val="22"/>
                <w:szCs w:val="22"/>
              </w:rPr>
              <w:t>91,93</w:t>
            </w:r>
          </w:p>
        </w:tc>
        <w:tc>
          <w:tcPr>
            <w:tcW w:w="1246" w:type="dxa"/>
          </w:tcPr>
          <w:p w:rsidR="008520B4" w:rsidRPr="00723585" w:rsidRDefault="008520B4" w:rsidP="006A56A1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3585">
              <w:rPr>
                <w:rFonts w:ascii="Times New Roman" w:hAnsi="Times New Roman" w:cs="Times New Roman"/>
                <w:sz w:val="22"/>
                <w:szCs w:val="22"/>
              </w:rPr>
              <w:t>91,93</w:t>
            </w:r>
          </w:p>
        </w:tc>
        <w:tc>
          <w:tcPr>
            <w:tcW w:w="2571" w:type="dxa"/>
          </w:tcPr>
          <w:p w:rsidR="008520B4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8520B4" w:rsidRPr="00723585" w:rsidRDefault="008520B4" w:rsidP="006A56A1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3585">
              <w:rPr>
                <w:rFonts w:ascii="Times New Roman" w:hAnsi="Times New Roman" w:cs="Times New Roman"/>
                <w:sz w:val="22"/>
                <w:szCs w:val="22"/>
              </w:rPr>
              <w:t>92,11</w:t>
            </w:r>
          </w:p>
        </w:tc>
      </w:tr>
      <w:tr w:rsidR="008520B4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8520B4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8520B4" w:rsidRPr="00723585" w:rsidRDefault="008520B4" w:rsidP="006A56A1">
            <w:pPr>
              <w:pStyle w:val="a9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23585">
              <w:rPr>
                <w:rFonts w:ascii="Times New Roman" w:hAnsi="Times New Roman" w:cs="Times New Roman"/>
                <w:sz w:val="22"/>
                <w:szCs w:val="22"/>
              </w:rPr>
              <w:t xml:space="preserve">Доля общей площади благоустроенных жилых помещений в сельских населенных пунктах (на 1 января года, следующего за </w:t>
            </w:r>
            <w:proofErr w:type="gramStart"/>
            <w:r w:rsidRPr="00723585">
              <w:rPr>
                <w:rFonts w:ascii="Times New Roman" w:hAnsi="Times New Roman" w:cs="Times New Roman"/>
                <w:sz w:val="22"/>
                <w:szCs w:val="22"/>
              </w:rPr>
              <w:t>отчетным</w:t>
            </w:r>
            <w:proofErr w:type="gramEnd"/>
            <w:r w:rsidRPr="0072358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="008520B4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8520B4" w:rsidRPr="00723585" w:rsidRDefault="008520B4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31,7</w:t>
            </w:r>
          </w:p>
        </w:tc>
        <w:tc>
          <w:tcPr>
            <w:tcW w:w="1418" w:type="dxa"/>
          </w:tcPr>
          <w:p w:rsidR="008520B4" w:rsidRPr="00723585" w:rsidRDefault="008520B4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31,7</w:t>
            </w:r>
          </w:p>
        </w:tc>
        <w:tc>
          <w:tcPr>
            <w:tcW w:w="1569" w:type="dxa"/>
          </w:tcPr>
          <w:p w:rsidR="008520B4" w:rsidRPr="00723585" w:rsidRDefault="008520B4" w:rsidP="006A56A1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3585">
              <w:rPr>
                <w:rFonts w:ascii="Times New Roman" w:hAnsi="Times New Roman" w:cs="Times New Roman"/>
                <w:sz w:val="22"/>
                <w:szCs w:val="22"/>
              </w:rPr>
              <w:t>31,7</w:t>
            </w:r>
          </w:p>
        </w:tc>
        <w:tc>
          <w:tcPr>
            <w:tcW w:w="1246" w:type="dxa"/>
          </w:tcPr>
          <w:p w:rsidR="008520B4" w:rsidRPr="00723585" w:rsidRDefault="008520B4" w:rsidP="006A56A1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3585">
              <w:rPr>
                <w:rFonts w:ascii="Times New Roman" w:hAnsi="Times New Roman" w:cs="Times New Roman"/>
                <w:sz w:val="22"/>
                <w:szCs w:val="22"/>
              </w:rPr>
              <w:t>32,0</w:t>
            </w:r>
          </w:p>
        </w:tc>
        <w:tc>
          <w:tcPr>
            <w:tcW w:w="2571" w:type="dxa"/>
          </w:tcPr>
          <w:p w:rsidR="008520B4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32,5</w:t>
            </w:r>
          </w:p>
        </w:tc>
      </w:tr>
      <w:tr w:rsidR="008520B4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8520B4" w:rsidRPr="00723585" w:rsidRDefault="008520B4" w:rsidP="006A56A1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Показатели муниципального проекта «Развитие жилищного строительства на сельских территориях и повышение уровня благоустройства домовладений» муниципальной программы «Комплексное развитие сельских территорий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8520B4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8520B4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8520B4" w:rsidRPr="00723585" w:rsidRDefault="008520B4" w:rsidP="006A56A1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23585">
              <w:rPr>
                <w:rFonts w:ascii="Times New Roman" w:hAnsi="Times New Roman" w:cs="Times New Roman"/>
                <w:sz w:val="22"/>
                <w:szCs w:val="22"/>
              </w:rPr>
              <w:t>Количество семей, улучшивших жилищные условия</w:t>
            </w:r>
          </w:p>
        </w:tc>
        <w:tc>
          <w:tcPr>
            <w:tcW w:w="1418" w:type="dxa"/>
          </w:tcPr>
          <w:p w:rsidR="008520B4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семей</w:t>
            </w:r>
          </w:p>
        </w:tc>
        <w:tc>
          <w:tcPr>
            <w:tcW w:w="1275" w:type="dxa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8</w:t>
            </w:r>
          </w:p>
        </w:tc>
        <w:tc>
          <w:tcPr>
            <w:tcW w:w="1418" w:type="dxa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8</w:t>
            </w:r>
          </w:p>
        </w:tc>
        <w:tc>
          <w:tcPr>
            <w:tcW w:w="1569" w:type="dxa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5</w:t>
            </w:r>
          </w:p>
        </w:tc>
        <w:tc>
          <w:tcPr>
            <w:tcW w:w="1246" w:type="dxa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5</w:t>
            </w:r>
          </w:p>
        </w:tc>
        <w:tc>
          <w:tcPr>
            <w:tcW w:w="2571" w:type="dxa"/>
          </w:tcPr>
          <w:p w:rsidR="008520B4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8520B4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Показатели муниципального проекта «Благоустройство сельских территорий муниципальной программы </w:t>
            </w:r>
            <w:r w:rsidRPr="00723585">
              <w:rPr>
                <w:rFonts w:ascii="Times New Roman" w:hAnsi="Times New Roman" w:cs="Times New Roman"/>
              </w:rPr>
              <w:br/>
              <w:t xml:space="preserve">«Комплексное развитие сельских территорий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8520B4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8520B4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8520B4" w:rsidRPr="00723585" w:rsidRDefault="008520B4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проектов, реализованных по программе </w:t>
            </w:r>
            <w:proofErr w:type="gramStart"/>
            <w:r w:rsidRPr="00723585">
              <w:rPr>
                <w:rFonts w:ascii="Times New Roman" w:hAnsi="Times New Roman"/>
                <w:szCs w:val="22"/>
              </w:rPr>
              <w:lastRenderedPageBreak/>
              <w:t>инициативного</w:t>
            </w:r>
            <w:proofErr w:type="gramEnd"/>
            <w:r w:rsidRPr="00723585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бюджетирования</w:t>
            </w:r>
            <w:proofErr w:type="spellEnd"/>
          </w:p>
        </w:tc>
        <w:tc>
          <w:tcPr>
            <w:tcW w:w="1418" w:type="dxa"/>
          </w:tcPr>
          <w:p w:rsidR="008520B4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82</w:t>
            </w:r>
          </w:p>
        </w:tc>
        <w:tc>
          <w:tcPr>
            <w:tcW w:w="1418" w:type="dxa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113</w:t>
            </w:r>
          </w:p>
        </w:tc>
        <w:tc>
          <w:tcPr>
            <w:tcW w:w="1569" w:type="dxa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109</w:t>
            </w:r>
          </w:p>
        </w:tc>
        <w:tc>
          <w:tcPr>
            <w:tcW w:w="1246" w:type="dxa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109</w:t>
            </w:r>
          </w:p>
        </w:tc>
        <w:tc>
          <w:tcPr>
            <w:tcW w:w="2571" w:type="dxa"/>
          </w:tcPr>
          <w:p w:rsidR="008520B4" w:rsidRPr="00723585" w:rsidRDefault="008520B4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8520B4" w:rsidRPr="00723585" w:rsidRDefault="008520B4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51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7. Показатели муниципальной программы «Молодежь»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«Патриотическое воспитание и допризывная подготовка молодежи» муниципальной программы «Молодежь»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мероприятий по поэтапному внедрению и реализации Всероссийского физкультурно-спортивного комплекса «Готов к труду и обороне» (ГТО)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</w:rPr>
              <w:t>8. Показатели муниципальной программы «Социальная поддержка граждан»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Доля населения с доходами ниже величины прожиточного минимума 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Количество социально ориентированных некоммерческих организаций (далее </w:t>
            </w:r>
            <w:r w:rsidRPr="00723585">
              <w:rPr>
                <w:rFonts w:ascii="Times New Roman" w:hAnsi="Times New Roman" w:cs="Times New Roman"/>
                <w:bCs/>
              </w:rPr>
              <w:br/>
              <w:t xml:space="preserve">также  – </w:t>
            </w:r>
            <w:r w:rsidRPr="00723585">
              <w:rPr>
                <w:rFonts w:ascii="Times New Roman" w:hAnsi="Times New Roman" w:cs="Times New Roman"/>
                <w:bCs/>
              </w:rPr>
              <w:br/>
            </w:r>
            <w:r w:rsidRPr="00723585">
              <w:rPr>
                <w:rFonts w:ascii="Times New Roman" w:hAnsi="Times New Roman" w:cs="Times New Roman"/>
                <w:bCs/>
              </w:rPr>
              <w:lastRenderedPageBreak/>
              <w:t xml:space="preserve">СОНКО), включенных в реестр </w:t>
            </w:r>
            <w:r w:rsidRPr="00723585">
              <w:rPr>
                <w:rFonts w:ascii="Times New Roman" w:hAnsi="Times New Roman" w:cs="Times New Roman"/>
                <w:bCs/>
              </w:rPr>
              <w:br/>
              <w:t xml:space="preserve">Минэкономразвития России в соответствии с постановлением </w:t>
            </w:r>
            <w:r w:rsidRPr="00723585">
              <w:rPr>
                <w:rFonts w:ascii="Times New Roman" w:hAnsi="Times New Roman" w:cs="Times New Roman"/>
              </w:rPr>
              <w:t xml:space="preserve">Правительства Российской Федерации от 30 июля </w:t>
            </w:r>
            <w:r w:rsidRPr="00723585">
              <w:rPr>
                <w:rFonts w:ascii="Times New Roman" w:hAnsi="Times New Roman" w:cs="Times New Roman"/>
              </w:rPr>
              <w:br/>
              <w:t xml:space="preserve">2021 г. </w:t>
            </w:r>
            <w:r w:rsidRPr="00723585">
              <w:rPr>
                <w:rFonts w:ascii="Times New Roman" w:hAnsi="Times New Roman" w:cs="Times New Roman"/>
              </w:rPr>
              <w:br/>
              <w:t xml:space="preserve">№ 1290 «О реестре социально ориентированных некоммерческих организаций» 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12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12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16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Доля граждан, получивших социальные услуги в организациях социального обслуживания, в общем числе граждан, обратившихся за получением социальных услуг в организации социального обслуживания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«Предоставление мер социальной поддержки отдельным категориям граждан» муниципальной программы «Социальная поддержка граждан»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населения с доходами ниже величины прожиточного минимума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«Создание благоприятных условий жизнедеятельности ветеранам, гражданам пожилого возраста, инвалидам» муниципальной программы «Социальная поддержка граждан»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населения с доходами ниже величины прожиточного минимума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2,3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граждан, получивших социальные услуги в организациях социального обслуживания, в общем числе граждан, обратившихся за получением социальных услуг в организации социального обслуживания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«Поддержка социально ориентированных некоммерческих организаций» муниципальной программы «Социальная поддержка граждан»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СОНКО, включенных в реестр Минэкономразвития России в соответствии с </w:t>
            </w:r>
            <w:hyperlink r:id="rId10">
              <w:r w:rsidRPr="00723585">
                <w:rPr>
                  <w:rFonts w:ascii="Times New Roman" w:hAnsi="Times New Roman"/>
                  <w:szCs w:val="22"/>
                </w:rPr>
                <w:t>постановлением</w:t>
              </w:r>
            </w:hyperlink>
            <w:r w:rsidRPr="00723585">
              <w:rPr>
                <w:rFonts w:ascii="Times New Roman" w:hAnsi="Times New Roman"/>
                <w:szCs w:val="22"/>
              </w:rPr>
              <w:t xml:space="preserve"> Правительства Российской Федерации от 30 июля 2021 г. N 1290 «О реестре социально ориентированных некоммерческих организаций»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12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12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16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социальных проектов, реализуемых за счет грантов и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субсидий, полученных социально ориентированными некоммерческими организациями в Чувашской Республике при поддержке ресурсного центра в рамках конкурсных отборов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СОНКО, </w:t>
            </w:r>
            <w:proofErr w:type="gramStart"/>
            <w:r w:rsidRPr="00723585">
              <w:rPr>
                <w:rFonts w:ascii="Times New Roman" w:hAnsi="Times New Roman"/>
                <w:szCs w:val="22"/>
              </w:rPr>
              <w:t>получивших</w:t>
            </w:r>
            <w:proofErr w:type="gramEnd"/>
            <w:r w:rsidRPr="00723585">
              <w:rPr>
                <w:rFonts w:ascii="Times New Roman" w:hAnsi="Times New Roman"/>
                <w:szCs w:val="22"/>
              </w:rPr>
              <w:t xml:space="preserve"> методическую, организационную, юридическую, консультационную (в том числе по вопросам ведения бухгалтерского учета) и техническую поддержку в создании и развитии СОНКО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7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7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7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9. Показатели муниципальной программы «Развитие культуры»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 xml:space="preserve">Количество проведенных мероприятий по комплектованию книжных фондов библиотек муниципальных образований 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6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Охват детей школьного возраста художественным образованием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13,5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13,6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13,6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13,6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13,7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 xml:space="preserve">Прирост участников </w:t>
            </w:r>
            <w:r w:rsidRPr="00723585">
              <w:rPr>
                <w:sz w:val="22"/>
                <w:szCs w:val="22"/>
              </w:rPr>
              <w:lastRenderedPageBreak/>
              <w:t>клубных формирований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106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106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106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108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67,3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68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68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68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68,5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Доля принятых в муниципальный архив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17,7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18,0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18,0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18,0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18,2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Посещаемость муниципальных музеев (на 1 жителя в год)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0,58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0,59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0,59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0,59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0,59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Количество стипендиатов среди выдающихся деятелей культуры и искусства и молодых талантливых авторов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 xml:space="preserve">Доля документов муниципальных архивов, находящихся в условиях, обеспечивающих их постоянное (вечное) хранение, в общем </w:t>
            </w:r>
            <w:r w:rsidRPr="00723585">
              <w:rPr>
                <w:sz w:val="22"/>
                <w:szCs w:val="22"/>
              </w:rPr>
              <w:lastRenderedPageBreak/>
              <w:t>количестве архивных документов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48,0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50,0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50,0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50,0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54,0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Число посещений культурных мероприятий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тыс. 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60,0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Чувашской Республике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Увеличение количества мероприятий, проводимых в общедоступных библиотеках по продвижению чтения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2,2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2,3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2,3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2,3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center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2,3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Количество культурно-массовых мероприятий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4133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4146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4146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4146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4146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 xml:space="preserve">Доля объектов культурного наследия (памятников истории и культуры), находящихся в удовлетворительном </w:t>
            </w:r>
            <w:r w:rsidRPr="00723585">
              <w:rPr>
                <w:sz w:val="22"/>
                <w:szCs w:val="22"/>
              </w:rPr>
              <w:lastRenderedPageBreak/>
              <w:t>состоянии, в общем количестве объектов культурного наследия (памятников истории и культуры), включенных в единый государственный реестр объектов культурного наследия народов Российской Федерации (за исключением утраченных)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Увеличение обращений к цифровым ресурсам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раз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Чувашской Республике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81,4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81,5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81,5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81,5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81,6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aa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Уровень общероссийской гражданской идентичности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79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79,5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79,5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79,5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80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«Образование» муниципальной программы «Развитие культуры»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Охват детей школьного возраста художественным образованием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13,5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13,6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13,6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13,6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13,7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«Искусство» муниципальной программы «Развитие культуры»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Прирост участников клубных формирований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108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48,4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56,6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56,6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56,6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61,3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«Наследие» муниципальной программы «Развитие культуры»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принятых в муниципальный архив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Среднее число пользователей архивной информацией на 10 тыс. человек населения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150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150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18,7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20,1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20,1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20,1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20,2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Посещаемость государственных и муниципальных музеев (на 1 жителя в год)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0,59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0,59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0,59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0,59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0,6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«Создание условий для развития искусства и творчества» муниципальной программы «Развитие культуры»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документов государственных архивов, находящихся в условиях,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обеспечивающих их постоянное (вечное) хранение, в общем количестве архивных документов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48,0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54,0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Число посещений культурных мероприятий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тыс. 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60,0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60,0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60,0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60,0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60,0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субъекту Российской Федерации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100,0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«Поддержка и развитие чтения» муниципальной программы «Развитие культуры»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Увеличение количества мероприятий, проводимых в общедоступных библиотеках, по продвижению чтения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27,5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28,0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28,5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«Проведение мероприятий в сфере культуры, искусства, детского и юношеского творчества и архивного дела» муниципальной программы «Развитие культуры»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культурно-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массовых мероприятий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14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Показатели комплекса процессных мероприятий «Сохранение, использование, популяризация и государственная охрана объектов культурного наследия» муниципальной программы «Развитие культуры»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11"/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Доля объектов культурного наследия (памятников истории и культуры), находящихся в удовлетворительном состоянии, в общем количестве объектов культурного наследия (памятников истории и культуры), включенных в единый государственный реестр объектов культурного наследия народов Российской Федерации (за исключением утраченных)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95,1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95,1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95,1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95,1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95,1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«Цифровая трансформация в сфере культуры» муниципальной программы «Развитие культуры»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Увеличение обращений к цифровым ресурсам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раз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 муниципальной программы «Развитие культуры»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11"/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</w:t>
            </w:r>
            <w:r w:rsidRPr="00723585">
              <w:rPr>
                <w:sz w:val="22"/>
                <w:szCs w:val="22"/>
              </w:rPr>
              <w:lastRenderedPageBreak/>
              <w:t>проживающих в Чувашской Республике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81,4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81,5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81,5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81,5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81,6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11"/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Уровень общероссийской гражданской идентичности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79,0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79,5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79,5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79,5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80,0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10. Показатели муниципальной программы «Развитие физической культуры и спорта»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Доля граждан, систематически занимающихся физической культурой и спортом 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57,78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70,9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70,9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70,9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71,0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keepNext/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95,49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94,33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94,33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94,33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94,37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Доля граждан в возрасте 3–29 лет,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81,42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82,50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82,50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82,50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82,52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Доля граждан в возрасте от 30 до 54 лет включительно (женщины) и до 59 лет включительно (мужчины), </w:t>
            </w:r>
            <w:r w:rsidRPr="00723585">
              <w:rPr>
                <w:rFonts w:ascii="Times New Roman" w:eastAsia="Times New Roman" w:hAnsi="Times New Roman" w:cs="Times New Roman"/>
              </w:rPr>
              <w:lastRenderedPageBreak/>
              <w:t>систематически занимающихся физической культурой и спортом, в общей численности граждан данной возрастной категории</w:t>
            </w:r>
          </w:p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49,75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82,40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82,40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82,40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82,45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Доля граждан в возрасте от 55 лет (женщины) и от 60 лет (мужчины) до 79 лет включительно, систематически занимающихся физической культурой и спортом, в общей численности граждан данной возрастной категории</w:t>
            </w:r>
          </w:p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23,4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33,1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33,1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33,1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33,2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Доля граждан трудоспособного возраста, систематически занимающихся физической культурой и спортом</w:t>
            </w:r>
          </w:p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51,60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53,60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53,60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53,60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53,80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57,88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59,88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59,88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59,88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61,88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Доля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</w:t>
            </w:r>
            <w:r w:rsidRPr="00723585">
              <w:rPr>
                <w:rFonts w:ascii="Times New Roman" w:eastAsia="Times New Roman" w:hAnsi="Times New Roman" w:cs="Times New Roman"/>
              </w:rPr>
              <w:softHyphen/>
              <w:t>ного комплекса «Готов к труду и обороне» (ГТО)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61,87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61,88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61,88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61,88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61,89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Доля спортсменов, принявших участие во всероссийских и международных соревнованиях, в общей </w:t>
            </w:r>
            <w:proofErr w:type="gramStart"/>
            <w:r w:rsidRPr="00723585">
              <w:rPr>
                <w:rFonts w:ascii="Times New Roman" w:eastAsia="Times New Roman" w:hAnsi="Times New Roman" w:cs="Times New Roman"/>
              </w:rPr>
              <w:t>численности</w:t>
            </w:r>
            <w:proofErr w:type="gramEnd"/>
            <w:r w:rsidRPr="00723585">
              <w:rPr>
                <w:rFonts w:ascii="Times New Roman" w:eastAsia="Times New Roman" w:hAnsi="Times New Roman" w:cs="Times New Roman"/>
              </w:rPr>
              <w:t xml:space="preserve"> занимающихся в спортивных учреждениях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3,2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Количество подготовленных спортсменов – членов спортивных сборных команд Российской Федерации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Количество штатных работников в сфере физической культуры и спорта</w:t>
            </w:r>
          </w:p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Доля субъектов физической культуры и спорта (юридических лиц), интегрированных в единую цифровую среду, в общем количестве таких субъектов</w:t>
            </w:r>
          </w:p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</w:t>
            </w:r>
            <w:r w:rsidRPr="00723585">
              <w:rPr>
                <w:rFonts w:ascii="Times New Roman" w:eastAsia="Times New Roman" w:hAnsi="Times New Roman" w:cs="Times New Roman"/>
              </w:rPr>
              <w:t>Развитие спорта высших достижений и системы подготовки спортивного резерва»</w:t>
            </w:r>
            <w:r w:rsidRPr="00723585">
              <w:rPr>
                <w:rFonts w:ascii="Times New Roman" w:hAnsi="Times New Roman" w:cs="Times New Roman"/>
              </w:rPr>
              <w:t xml:space="preserve"> муниципальной программы «Развитие физической культуры и спорта»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подготовленных спортсменов - членов спортивных сборных команд Российской Федерации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95,49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94,33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94,33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94,33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94,49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Уровень удовлетворенности граждан созданными условиями для занятий физической культурой и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спортом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57,88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59,88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59,88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59,88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61,88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95,49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94,33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94,33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94,33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94,49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57,88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59,88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59,88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59,88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61,88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</w:t>
            </w:r>
            <w:r w:rsidRPr="00723585">
              <w:rPr>
                <w:rFonts w:ascii="Times New Roman" w:eastAsia="Times New Roman" w:hAnsi="Times New Roman" w:cs="Times New Roman"/>
              </w:rPr>
              <w:t>Развитие спорта высших достижений и системы подготовки спортивного резерва»</w:t>
            </w:r>
            <w:r w:rsidRPr="00723585">
              <w:rPr>
                <w:rFonts w:ascii="Times New Roman" w:hAnsi="Times New Roman" w:cs="Times New Roman"/>
              </w:rPr>
              <w:t xml:space="preserve"> муниципальной программы «</w:t>
            </w:r>
            <w:r w:rsidRPr="00723585">
              <w:rPr>
                <w:rFonts w:ascii="Times New Roman" w:eastAsia="Times New Roman" w:hAnsi="Times New Roman" w:cs="Times New Roman"/>
              </w:rPr>
              <w:t>Физкультурно-оздоровительная и спортивно-массовая работа с населением»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57,78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70,9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70,9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70,9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71,0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граждан в возрасте 3 - 29 лет,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81,42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82,50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82,50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82,50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82,52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граждан в возрасте от 30 до 54 лет включительно (женщины) и до 59 лет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включительно (мужчины),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49,75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82,40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82,40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82,40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82,45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23,4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33,1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33,1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33,1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33,2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51,60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53,60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53,60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53,60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53,80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сельского населения, систематически занимающегося физической культурой и спортом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52,45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70,9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70,9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70,9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71,0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населения,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выполнившего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61,87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61,87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61,87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61,88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проведенных официальных физкультурных мероприятий среди различных групп населения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68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11. Показатели муниципальной программы «Содействие занятости населения»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Уровень регистрируемой безработицы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0,38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0,38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0,28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0,28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Численность пострадавших в результате несчастных случаев на производстве с утратой трудоспособности на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один рабочий день и более в расчете на 1 тыс. работающих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lastRenderedPageBreak/>
              <w:t xml:space="preserve">Показатели комплекса процессных мероприятий </w:t>
            </w:r>
            <w:r w:rsidRPr="00723585">
              <w:rPr>
                <w:rFonts w:ascii="Times New Roman" w:hAnsi="Times New Roman" w:cs="Times New Roman"/>
                <w:b/>
                <w:bCs/>
              </w:rPr>
              <w:t>«Активная политика</w:t>
            </w:r>
            <w:r w:rsidRPr="00723585">
              <w:rPr>
                <w:rFonts w:ascii="Times New Roman" w:hAnsi="Times New Roman" w:cs="Times New Roman"/>
                <w:bCs/>
              </w:rPr>
              <w:t xml:space="preserve"> </w:t>
            </w:r>
            <w:r w:rsidRPr="00723585">
              <w:rPr>
                <w:rFonts w:ascii="Times New Roman" w:hAnsi="Times New Roman" w:cs="Times New Roman"/>
                <w:b/>
                <w:bCs/>
              </w:rPr>
              <w:t xml:space="preserve">занятости и социальная поддержка безработных граждан» </w:t>
            </w:r>
            <w:r w:rsidRPr="00723585">
              <w:rPr>
                <w:rFonts w:ascii="Times New Roman" w:hAnsi="Times New Roman" w:cs="Times New Roman"/>
                <w:b/>
              </w:rPr>
              <w:t xml:space="preserve"> муниципальной программы «Содействие занятости населения»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Отношение численности несовершеннолетних граждан в возрасте от 14 до 18 лет, трудоустроенных на временные работы, к численности несовершеннолетних граждан в возрасте от 14 до 18 лет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Показатели комплекса процессных мероприятий «Безопасный труд» муниципальной программы «Содействие занятости населения»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 в расчете на 1 тыс. работающих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12. Показатели муниципальной программы «Развитие образования»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Удовлетворенность населения качеством начального общего, основного общего, среднего общего и среднего профессионального образования 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Доступность дошкольного образования для детей в возрасте от </w:t>
            </w:r>
            <w:r w:rsidRPr="00723585">
              <w:rPr>
                <w:rFonts w:ascii="Times New Roman" w:hAnsi="Times New Roman" w:cs="Times New Roman"/>
              </w:rPr>
              <w:br/>
              <w:t>1,5 до 3 лет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Доступность дошкольного образования для детей в возрасте от 3 до 7 лет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12,23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Доля детей в возрасте от 5 до 18 лет, охваченных дополнительным образованием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63,7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64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регионального проекта «Педагоги и наставники» муниципальной программы «Развитие образования»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субсидий частным образовательным организациям,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педагогических работников образовательных организаций, получивших ежемесячное денежное вознаграждение за классное руководство (из расчета 5 тыс. рублей в месяц с учетом страховых взносов в государственные внебюджетные фонды, а также районных коэффициентов и процентных надбавок в общей численности педагогических работников такой категории)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выплат ежемесячного денежного вознаграждения за классное руководство (кураторство) из расчета 5 тыс. рублей в месяц с учетом страховых взносов в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государственные внебюджетные фонды, а также районных коэффициентов и процентных надбавок, предоставляемых работникам образовательных организаций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 w:rsidRPr="00723585">
              <w:rPr>
                <w:rFonts w:ascii="Times New Roman" w:hAnsi="Times New Roman"/>
                <w:szCs w:val="22"/>
              </w:rPr>
              <w:t>г</w:t>
            </w:r>
            <w:proofErr w:type="gramEnd"/>
            <w:r w:rsidRPr="00723585">
              <w:rPr>
                <w:rFonts w:ascii="Times New Roman" w:hAnsi="Times New Roman"/>
                <w:szCs w:val="22"/>
              </w:rPr>
              <w:t>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муниципального ведомственного проекта «Реализация мер, направленных на развитие образовательных организаций»</w:t>
            </w:r>
          </w:p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муниципальной программы «Развитие образования»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образовательных организаций, в которых в полном объеме выполнены мероприятия по капитальному ремонту образовательных организаций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83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83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83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Удельный вес численности обучающихся, занимающихся в зданиях, требующих капитального ремонта или реконструкции, в общей </w:t>
            </w:r>
            <w:proofErr w:type="gramStart"/>
            <w:r w:rsidRPr="00723585">
              <w:rPr>
                <w:rFonts w:ascii="Times New Roman" w:hAnsi="Times New Roman"/>
                <w:szCs w:val="22"/>
              </w:rPr>
              <w:t>численности</w:t>
            </w:r>
            <w:proofErr w:type="gramEnd"/>
            <w:r w:rsidRPr="00723585">
              <w:rPr>
                <w:rFonts w:ascii="Times New Roman" w:hAnsi="Times New Roman"/>
                <w:szCs w:val="22"/>
              </w:rPr>
              <w:t xml:space="preserve"> обучающихся в общеобразовательных организациях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6,6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6,6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6,6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Показатели </w:t>
            </w:r>
            <w:r w:rsidRPr="00723585">
              <w:rPr>
                <w:rFonts w:ascii="Times New Roman" w:eastAsia="Times New Roman" w:hAnsi="Times New Roman" w:cs="Times New Roman"/>
              </w:rPr>
              <w:t>комплекса процессных мероприятий «Обеспечение деятельности организаций в сфере образования»</w:t>
            </w:r>
          </w:p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муниципальной программы «Развитие образования»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 Чувашской Республике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Соотношение средней заработной платы педагогических работников государственных (муниципальных) организаций дополнительного образования и средней заработной платы учителей общеобразовательных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организаций в Чувашской Республике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Соотношение средней заработной платы преподавателей и мастеров производственного обучения государственных профессиональных образовательных организаций Чувашской Республики, реализующих образовательные программы среднего профессионального образования, и среднемесячного дохода от трудовой деятельности в Чувашской Республике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85</w:t>
            </w:r>
          </w:p>
        </w:tc>
      </w:tr>
      <w:tr w:rsidR="00222D3E" w:rsidRPr="00723585" w:rsidTr="008C6C1A">
        <w:trPr>
          <w:gridAfter w:val="7"/>
          <w:wAfter w:w="16541" w:type="dxa"/>
          <w:trHeight w:val="198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Показатели </w:t>
            </w:r>
            <w:r w:rsidRPr="00723585">
              <w:rPr>
                <w:rFonts w:ascii="Times New Roman" w:eastAsia="Times New Roman" w:hAnsi="Times New Roman" w:cs="Times New Roman"/>
              </w:rPr>
              <w:t>комплекса процессных мероприятий 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  <w:r w:rsidRPr="00723585">
              <w:rPr>
                <w:rFonts w:ascii="Times New Roman" w:hAnsi="Times New Roman" w:cs="Times New Roman"/>
              </w:rPr>
              <w:t xml:space="preserve"> муниципальной программы «Развитие образования»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Доступность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дошкольного образования для детей в возрасте от 3 до 7 лет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Показатели </w:t>
            </w:r>
            <w:r w:rsidRPr="00723585">
              <w:rPr>
                <w:rFonts w:ascii="Times New Roman" w:eastAsia="Times New Roman" w:hAnsi="Times New Roman" w:cs="Times New Roman"/>
              </w:rPr>
              <w:t>комплекса процессных мероприятий «Реализация проектов и мероприятий по инновационному развитию системы образования»</w:t>
            </w:r>
            <w:r w:rsidRPr="00723585">
              <w:rPr>
                <w:rFonts w:ascii="Times New Roman" w:hAnsi="Times New Roman" w:cs="Times New Roman"/>
              </w:rPr>
              <w:t xml:space="preserve"> муниципальной программы «Развитие образования»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педагогических работников образовательных организаций, получивших ежемесячное денежное вознаграждение за классное руководство (из расчета 5 тыс. рублей в месяц с учетом страховых взносов в государственные внебюджетные фонды, а также районных коэффициентов и процентных надбавок в общей численности педагогических работников такой категории)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выплат ежемесячного денежного вознаграждения за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классное руководство (кураторство) из расчета 5 тыс. рублей в месяц с учетом страховых взносов в государственные внебюджетные фонды, а также районных коэффициентов и процентных надбавок, предоставляемых работникам образовательных организаций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 xml:space="preserve">Показатели </w:t>
            </w:r>
            <w:r w:rsidRPr="00723585">
              <w:rPr>
                <w:rFonts w:ascii="Times New Roman" w:eastAsia="Times New Roman" w:hAnsi="Times New Roman" w:cs="Times New Roman"/>
              </w:rPr>
              <w:t>комплекса процессных мероприятий «Стипендии, гранты, премии и денежные поощрения»</w:t>
            </w:r>
          </w:p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</w:rPr>
              <w:t xml:space="preserve"> муниципальной программы «Развитие образования»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обучающихся общеобразовательных организаций и организаций дополнительного образования, получивших именные стипендии Главы Чувашской Республики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30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педагогических работников, получивших ежегодные денежные поощрения и гранты Главы Чувашской Республики для поддержки инноваций в сфере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образования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Показатели </w:t>
            </w:r>
            <w:r w:rsidRPr="00723585">
              <w:rPr>
                <w:rFonts w:ascii="Times New Roman" w:eastAsia="Times New Roman" w:hAnsi="Times New Roman" w:cs="Times New Roman"/>
              </w:rPr>
              <w:t>комплекса процессных мероприятий «Модернизация системы воспитания детей»</w:t>
            </w:r>
          </w:p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 муниципальной программы «Развитие образования»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несовершеннолетних, охваченных различными формами организованного отдыха и оздоровления, в общей их численности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72,7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70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Показатели </w:t>
            </w:r>
            <w:r w:rsidRPr="00723585">
              <w:rPr>
                <w:rFonts w:ascii="Times New Roman" w:eastAsia="Times New Roman" w:hAnsi="Times New Roman" w:cs="Times New Roman"/>
              </w:rPr>
              <w:t>комплекса процессных мероприятий «Меры социальной поддержки»</w:t>
            </w:r>
          </w:p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 муниципальной программы «Развитие образования»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85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proofErr w:type="gramStart"/>
            <w:r w:rsidRPr="00723585">
              <w:rPr>
                <w:rFonts w:ascii="Times New Roman" w:hAnsi="Times New Roman"/>
                <w:szCs w:val="22"/>
              </w:rPr>
              <w:t xml:space="preserve">Доля обучающихся, получающих начальное общее образование в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13</w:t>
            </w:r>
            <w:r w:rsidR="00222D3E" w:rsidRPr="00723585">
              <w:rPr>
                <w:rFonts w:ascii="Times New Roman" w:hAnsi="Times New Roman" w:cs="Times New Roman"/>
              </w:rPr>
              <w:t>. Показатели муниципальной программы «Повышение безопасности жизнедеятельности населения и территорий»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населения, проживающего на территории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Республики, в которых развернута «Система-112», в общей численности населения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18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Готовность систем оповещения населения об опасностях, </w:t>
            </w:r>
            <w:r w:rsidRPr="00723585">
              <w:rPr>
                <w:rFonts w:ascii="Times New Roman" w:eastAsia="Times New Roman" w:hAnsi="Times New Roman" w:cs="Times New Roman"/>
              </w:rPr>
              <w:lastRenderedPageBreak/>
              <w:t>возникающих при чрезвычайных ситуациях природного и техногенного характера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10,7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13,83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13,83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13,83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24,3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Количество материалов антитеррористической и </w:t>
            </w:r>
            <w:proofErr w:type="spellStart"/>
            <w:r w:rsidRPr="00723585">
              <w:rPr>
                <w:rFonts w:ascii="Times New Roman" w:eastAsia="Times New Roman" w:hAnsi="Times New Roman" w:cs="Times New Roman"/>
              </w:rPr>
              <w:t>антиэкстремистской</w:t>
            </w:r>
            <w:proofErr w:type="spellEnd"/>
            <w:r w:rsidRPr="00723585">
              <w:rPr>
                <w:rFonts w:ascii="Times New Roman" w:eastAsia="Times New Roman" w:hAnsi="Times New Roman" w:cs="Times New Roman"/>
              </w:rPr>
              <w:t xml:space="preserve"> направленности, подготовленных средствами массовой информации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Показатели </w:t>
            </w:r>
            <w:r w:rsidRPr="00723585">
              <w:rPr>
                <w:rFonts w:ascii="Times New Roman" w:eastAsia="Times New Roman" w:hAnsi="Times New Roman" w:cs="Times New Roman"/>
              </w:rPr>
              <w:t>муниципального ведомственного проекта «Построение (развитие) аппаратно-программного комплекса «Безопасный город»</w:t>
            </w:r>
          </w:p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 муниципальной программы «Повышение безопасности жизнедеятельности населения и территорий»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населения, проживающего на территории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Республики, в которых развернута «Система-112», в общей численности населения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Снижение количества населения, погибшего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населения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Республики, в которых эксплуатируется государственная информационная система «Региональная интеграционная платформа «АПК «Безопасный город», в общем количестве населения 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16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населения, проживающего на территории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Республики, в котором эксплуатируются региональная интеграционная система уличного видеонаблюдения,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видеоаналитики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и ее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 xml:space="preserve">сегменты, в общей численности населения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16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 xml:space="preserve">Показатели </w:t>
            </w:r>
            <w:r w:rsidRPr="00723585">
              <w:rPr>
                <w:rFonts w:ascii="Times New Roman" w:eastAsia="Times New Roman" w:hAnsi="Times New Roman" w:cs="Times New Roman"/>
              </w:rPr>
              <w:t>муниципального ведомственного проекта «Совершенствование функционирования органов управления</w:t>
            </w:r>
          </w:p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территориальной подсистемы Чувашской Республики единой государственной системы предупреждения</w:t>
            </w:r>
          </w:p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и ликвидации чрезвычайных ситуаций, систем оповещения и информирования населения»</w:t>
            </w:r>
          </w:p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муниципальной программы «Повышение безопасности жизнедеятельности населения и территорий»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процентов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населения, имеющего возможность получения сигналов оповещения и экстренной информации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процентов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10,7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13,83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13,83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13,83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24,3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погибших на пожарах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травмированных на пожарах людей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Показатели </w:t>
            </w:r>
            <w:r w:rsidRPr="00723585">
              <w:rPr>
                <w:rFonts w:ascii="Times New Roman" w:eastAsia="Times New Roman" w:hAnsi="Times New Roman" w:cs="Times New Roman"/>
              </w:rPr>
              <w:t>комплекса процессных мероприятий</w:t>
            </w:r>
          </w:p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«Защита населения и территории от чрезвычайных ситуаций, обеспечение пожарной безопасности и безопасности людей</w:t>
            </w:r>
          </w:p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на водных объектах»</w:t>
            </w:r>
            <w:r w:rsidRPr="00723585">
              <w:rPr>
                <w:rFonts w:ascii="Times New Roman" w:hAnsi="Times New Roman" w:cs="Times New Roman"/>
              </w:rPr>
              <w:t xml:space="preserve"> муниципальной программы «Повышение безопасности жизнедеятельности населения и территорий»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Снижение количества населения, погибшего при чрезвычайных ситуациях природного и техногенного характера, пожарах,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происшествиях на водных объектах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зарегистрированных пожаров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19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18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погибших на пожарах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травмированных на пожарах людей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Сокращение среднего времени прибытия 1-го пожарного подразделения к месту пожара (в сельской местности)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минут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Сокращение среднего времени локализации пожара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минут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Сокращение среднего времени ликвидации открытого горения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минут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Сокращение среднего времени организации выезда дежурной смены на место чрезвычайной ситуации природного и техногенного характера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минут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14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Сокращение среднего времени прибытия дежурной смены спасателей к месту чрезвычайной ситуации природного и техногенного характера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минут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Сокращение среднего времени локализации чрезвычайной ситуации природного и техногенного характера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минут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39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Сокращение среднего времени ликвидации последствий чрезвычайной ситуации природного и техногенного характера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минут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49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руководящего состава и должностных лиц, прошедших подготовку по вопросам гражданской обороны, защиты от чрезвычайных ситуаций природного и техногенного характера и террористических актов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Показатели </w:t>
            </w:r>
            <w:r w:rsidRPr="00723585">
              <w:rPr>
                <w:rFonts w:ascii="Times New Roman" w:eastAsia="Times New Roman" w:hAnsi="Times New Roman" w:cs="Times New Roman"/>
              </w:rPr>
              <w:t>комплекса процессных мероприятий</w:t>
            </w:r>
          </w:p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«Профилактика терроризма и экстремисткой деятельности»</w:t>
            </w:r>
            <w:r w:rsidRPr="00723585">
              <w:rPr>
                <w:rFonts w:ascii="Times New Roman" w:hAnsi="Times New Roman" w:cs="Times New Roman"/>
              </w:rPr>
              <w:t xml:space="preserve"> муниципальной программы «Повышение безопасности жизнедеятельности населения и территорий»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материалов антитеррористической и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антиэкстремистской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направленности, подготовленных средствами массовой информации 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детей, охваченных образовательными программами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дополнительного образования детей, в общей численности детей и молодежи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81,9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81,9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81,9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81,9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81,9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10,3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10,3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10,3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10,3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</w:t>
            </w:r>
            <w:r w:rsidR="00222D3E" w:rsidRPr="00723585">
              <w:rPr>
                <w:rFonts w:ascii="Times New Roman" w:hAnsi="Times New Roman" w:cs="Times New Roman"/>
              </w:rPr>
              <w:t xml:space="preserve">. Показатели муниципальной программы «Развитие сельского хозяйства и регулирование рынка сельскохозяйственной продукции, сырья и продовольствия </w:t>
            </w:r>
            <w:proofErr w:type="spellStart"/>
            <w:r w:rsidR="00222D3E"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="00222D3E"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Индекс производства продукции сельского хозяйства (в сопоставимых ценах) к уровню 2020 года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101,5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102,9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102,7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102,7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106,</w:t>
            </w:r>
            <w:r w:rsidRPr="00723585">
              <w:rPr>
                <w:rFonts w:ascii="Times New Roman" w:eastAsia="Times New Roman" w:hAnsi="Times New Roman" w:cs="Times New Roman"/>
                <w:lang w:val="en-US" w:eastAsia="zh-CN"/>
              </w:rPr>
              <w:t>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рублей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38599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40529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52414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52414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57971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Показатели муниципального проекта «Вовлечение в оборот и комплексная мелиорация земель сельскохозяйственного назначения»</w:t>
            </w:r>
          </w:p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</w:rPr>
              <w:t xml:space="preserve">муниципальной программы «Развитие сельского хозяйства и регулирование рынка сельскохозяйственной продукции, сырья и продовольствия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</w:rPr>
            </w:pPr>
            <w:r w:rsidRPr="00723585">
              <w:rPr>
                <w:rFonts w:ascii="Times New Roman" w:eastAsia="Arial Unicode MS" w:hAnsi="Times New Roman" w:cs="Times New Roman"/>
                <w:bCs/>
              </w:rPr>
              <w:t xml:space="preserve">Площадь введенных в эксплуатацию мелиорируемых земель за счет реконструкции, технического перевооружения и </w:t>
            </w:r>
            <w:r w:rsidRPr="00723585">
              <w:rPr>
                <w:rFonts w:ascii="Times New Roman" w:eastAsia="Arial Unicode MS" w:hAnsi="Times New Roman" w:cs="Times New Roman"/>
                <w:bCs/>
              </w:rPr>
              <w:lastRenderedPageBreak/>
              <w:t>строительства новых мелиоративных систем общего и индивидуального пользования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га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Проведение работ не планировалось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</w:rPr>
            </w:pPr>
            <w:r w:rsidRPr="00723585">
              <w:rPr>
                <w:rFonts w:ascii="Times New Roman" w:eastAsia="Arial Unicode MS" w:hAnsi="Times New Roman" w:cs="Times New Roman"/>
                <w:bCs/>
              </w:rPr>
              <w:t>Площадь пашни, на которой реализуются мероприятия в области известкования кислых почв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Проведение работ не планировалось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</w:rPr>
            </w:pPr>
            <w:r w:rsidRPr="00723585">
              <w:rPr>
                <w:rFonts w:ascii="Times New Roman" w:eastAsia="Arial Unicode MS" w:hAnsi="Times New Roman" w:cs="Times New Roman"/>
                <w:bCs/>
              </w:rPr>
              <w:t xml:space="preserve">Площадь сельскохозяйственных угодий, вовлеченных в оборот за счет проведения </w:t>
            </w:r>
            <w:proofErr w:type="spellStart"/>
            <w:r w:rsidRPr="00723585">
              <w:rPr>
                <w:rFonts w:ascii="Times New Roman" w:eastAsia="Arial Unicode MS" w:hAnsi="Times New Roman" w:cs="Times New Roman"/>
                <w:bCs/>
              </w:rPr>
              <w:t>культуртехнических</w:t>
            </w:r>
            <w:proofErr w:type="spellEnd"/>
            <w:r w:rsidRPr="00723585">
              <w:rPr>
                <w:rFonts w:ascii="Times New Roman" w:eastAsia="Arial Unicode MS" w:hAnsi="Times New Roman" w:cs="Times New Roman"/>
                <w:bCs/>
              </w:rPr>
              <w:t xml:space="preserve"> мероприятий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  <w:r w:rsidRPr="00723585">
              <w:rPr>
                <w:rFonts w:ascii="Times New Roman" w:eastAsia="Arial Unicode MS" w:hAnsi="Times New Roman" w:cs="Times New Roman"/>
              </w:rPr>
              <w:t>га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Проведение работ не планировалось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Показатели муниципального проекта «Обеспечение эпизоотического благополучия на территории </w:t>
            </w:r>
          </w:p>
          <w:p w:rsidR="00222D3E" w:rsidRPr="00723585" w:rsidRDefault="00222D3E" w:rsidP="006A56A1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муниципального образования» муниципальной программы «Развитие сельского хозяйства и регулирование рынка сельскохозяйственной продукции, сырья и продовольствия </w:t>
            </w:r>
            <w:proofErr w:type="spellStart"/>
            <w:r w:rsidRPr="00723585">
              <w:rPr>
                <w:rFonts w:ascii="Times New Roman" w:hAnsi="Times New Roman" w:cs="Times New Roman"/>
                <w:b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/>
              </w:rPr>
              <w:t xml:space="preserve"> муниципального округа Чувашской Республики»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Выполнение планов ветеринарно-профилактических и противоэпизоотических мероприятий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Показатели муниципального проекта </w:t>
            </w:r>
            <w:r w:rsidRPr="00723585">
              <w:rPr>
                <w:rFonts w:ascii="Times New Roman" w:eastAsia="Times New Roman" w:hAnsi="Times New Roman" w:cs="Times New Roman"/>
                <w:b/>
                <w:bCs/>
              </w:rPr>
              <w:t>«Формирование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комплексом»</w:t>
            </w:r>
            <w:r w:rsidRPr="00723585">
              <w:rPr>
                <w:rFonts w:ascii="Times New Roman" w:hAnsi="Times New Roman" w:cs="Times New Roman"/>
                <w:b/>
              </w:rPr>
              <w:t xml:space="preserve"> муниципальной программы «Развитие сельского хозяйства и регулирование рынка сельскохозяйственной продукции, сырья и продовольствия </w:t>
            </w:r>
            <w:proofErr w:type="spellStart"/>
            <w:r w:rsidRPr="00723585">
              <w:rPr>
                <w:rFonts w:ascii="Times New Roman" w:hAnsi="Times New Roman" w:cs="Times New Roman"/>
                <w:b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/>
              </w:rPr>
              <w:t xml:space="preserve"> муниципального округа Чувашской Республики»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Доля муниципальных органов управления агропромышленным комплексом, использующих государственные информационные </w:t>
            </w:r>
            <w:r w:rsidRPr="00723585">
              <w:rPr>
                <w:rFonts w:ascii="Times New Roman" w:eastAsia="Times New Roman" w:hAnsi="Times New Roman" w:cs="Times New Roman"/>
              </w:rPr>
              <w:lastRenderedPageBreak/>
              <w:t>ресурсы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выполнен 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222D3E" w:rsidRPr="00723585" w:rsidTr="008C6C1A">
        <w:tc>
          <w:tcPr>
            <w:tcW w:w="15452" w:type="dxa"/>
            <w:gridSpan w:val="9"/>
          </w:tcPr>
          <w:p w:rsidR="00222D3E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15</w:t>
            </w:r>
            <w:r w:rsidR="00222D3E" w:rsidRPr="00723585">
              <w:rPr>
                <w:rFonts w:ascii="Times New Roman" w:hAnsi="Times New Roman" w:cs="Times New Roman"/>
              </w:rPr>
              <w:t xml:space="preserve">. Показатели муниципальной программы </w:t>
            </w:r>
            <w:r w:rsidR="00222D3E" w:rsidRPr="00723585">
              <w:rPr>
                <w:rFonts w:ascii="Times New Roman" w:hAnsi="Times New Roman" w:cs="Times New Roman"/>
              </w:rPr>
              <w:br/>
              <w:t xml:space="preserve">«Экономическое развитие </w:t>
            </w:r>
            <w:proofErr w:type="spellStart"/>
            <w:r w:rsidR="00222D3E"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="00222D3E"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  <w:tc>
          <w:tcPr>
            <w:tcW w:w="2363" w:type="dxa"/>
          </w:tcPr>
          <w:p w:rsidR="00222D3E" w:rsidRPr="00723585" w:rsidRDefault="00222D3E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:rsidR="00222D3E" w:rsidRPr="00723585" w:rsidRDefault="00222D3E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:rsidR="00222D3E" w:rsidRPr="00723585" w:rsidRDefault="00222D3E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:rsidR="00222D3E" w:rsidRPr="00723585" w:rsidRDefault="00222D3E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:rsidR="00222D3E" w:rsidRPr="00723585" w:rsidRDefault="00222D3E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:rsidR="00222D3E" w:rsidRPr="00723585" w:rsidRDefault="00222D3E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Среднемесячная номинальная начисленная заработная плата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рублей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41536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61730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47506,1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47506,1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52365,5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актуализированных комплексных программ социально-экономического развития муниципальных образований Чувашской Республики до 2030 года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Численность занятых в сфере малого и среднего предпринимательства, включая индивидуальных предпринимателей, накопленным итогом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1647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1650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1650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1650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1650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Объем привлеченных инвестиций в основной капитал (без бюджетных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инвестиций)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млн. рублей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454,7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454,7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460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самозанятых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граждан, зафиксировавших свой статус и применяющих специальный налоговый режим "Налог на профессиональный доход" (НПД), накопленным итогом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710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Ежегодный прирост количества мастеров народных художественных промыслов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&gt; 95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&gt; 96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&gt; 96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&gt; 96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&gt; 97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очных обращений граждан за предоставлением государственных и муниципальных услуг в исполнительные органы Чувашской Республики и администрации муниципальных округов и городских округов Чувашской Республики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граждан, имеющих доступ к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Оборот розничной торговли 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млн. рублей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1624,5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1705,2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671,5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671,5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720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Объем платных услуг 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млн. рублей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213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Обеспеченность населения площадью (количеством) стационарных торговых объектов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Обеспеченность населения площадью (количеством) нестационарных торговых объектов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электронных терминалов для безналичных расчетов, установленных на объектах потребительского рынка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157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Введение новых объектов потребительского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рынка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proofErr w:type="spellStart"/>
            <w:r w:rsidRPr="00723585">
              <w:rPr>
                <w:rFonts w:ascii="Times New Roman" w:hAnsi="Times New Roman"/>
                <w:szCs w:val="22"/>
              </w:rPr>
              <w:t>Представленность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продуктов питания местного производства в основных группах товаров, производимых в республике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67,0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59,4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59,4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67,5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Среднемесячная заработная плата одного работника в сфере оптовой и розничной торговли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рублей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26083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29000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30650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30650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32000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обращений населения по вопросам нарушения прав потребителей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Показатели комплекса процессных мероприятий «Совершенствование системы муниципального стратегического управления» муниципальной программы «Экономическое развитие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Среднемесячная номинальная начисленная заработная плата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рублей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41536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61730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47506,1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47506,1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52365,5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заключенных с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Чувашстатом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государственных контрактов на оказание информационных услуг для государственных нужд Чувашской Республики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актуализированных комплексных программ социально-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экономического развития муниципальных образований Чувашской Республики до 2030 года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 xml:space="preserve">Показатели комплекса процессных мероприятий «Формирование благоприятного инвестиционного климата» муниципальной программы «Экономическое развитие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выполненных требований стандарта развития конкуренции в субъектах Российской Федерации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Результативность использования субсидий, направленных на развитие общественной инфраструктуры муниципальных образований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проектов муниципальных нормативных правовых актов, оценка регулирующего воздействия которых проведена, в общем количестве проектов муниципальных нормативных правовых актов, подлежащих оценке регулирующего воздействия в соответствии с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законодательством Российской Федерации и законодательством Чувашской Республики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Результативность использования субсидий, направленных на развитие общественной инфраструктуры муниципальных образований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«Реализация мероприятий в целях развития субъектов</w:t>
            </w:r>
          </w:p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</w:rPr>
              <w:t xml:space="preserve">малого и среднего предпринимательства» муниципальной программы «Экономическое развитие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Ежегодный прирост количества мастеров народных художественных промыслов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человек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действующих и созданных постоянных рабочих мест при предоставлении субсидий из республиканского бюджета Чувашской Республики субъектам малого и среднего предпринимательства на возмещение части затрат, связанных с приобретением оборудования в целях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создания и (или) развития либо модернизации производства товаров (работ, услуг)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Показатели комплекса процессных мероприятий «Организация предоставления государственных и муниципальных услуг</w:t>
            </w:r>
          </w:p>
          <w:p w:rsidR="00222D3E" w:rsidRPr="00723585" w:rsidRDefault="00222D3E" w:rsidP="006A56A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по принципу «одного окна»  муниципальной программы «Экономическое развитие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&gt; 95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&gt; 96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&gt; 96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&gt; 96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&gt; 97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граждан, имеющих доступ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95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очных обращений граждан за предоставлением государственных и муниципальных услуг в администрацию муниципального округа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222D3E" w:rsidRPr="00723585" w:rsidRDefault="00222D3E" w:rsidP="006A56A1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Показатели комплекса процессных мероприятий «Совершенствование потребительского рынка</w:t>
            </w:r>
          </w:p>
          <w:p w:rsidR="00222D3E" w:rsidRPr="00723585" w:rsidRDefault="00222D3E" w:rsidP="006A56A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и системы защиты прав потребителей»  муниципальной программы «Экономическое развитие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</w:t>
            </w:r>
            <w:r w:rsidRPr="00723585">
              <w:rPr>
                <w:rFonts w:ascii="Times New Roman" w:hAnsi="Times New Roman" w:cs="Times New Roman"/>
              </w:rPr>
              <w:lastRenderedPageBreak/>
              <w:t>Республики»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Оборот розничной торговли на душу населения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тыс. рублей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Объем платных услуг на душу населения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тыс. рублей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Обеспеченность населения площадью (количеством) стационарных торговых объектов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141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Обеспеченность населения площадью (количеством) нестационарных торговых объектов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электронных терминалов для безналичных расчетов, установленных на объектах потребительского рынка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157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Введение новых объектов потребительского рынка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262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proofErr w:type="spellStart"/>
            <w:r w:rsidRPr="00723585">
              <w:rPr>
                <w:rFonts w:ascii="Times New Roman" w:hAnsi="Times New Roman"/>
                <w:szCs w:val="22"/>
              </w:rPr>
              <w:t>Представленность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продуктов питания местного производства в основных группах товаров, производимых в республике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67,0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59,4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59,4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67,5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муниципальных преференций хозяйствующим субъектам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торговых прилавков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Освоение средств, выделенных в текущем финансовом году за содействие в расширении производства и продвижении продукции агропромышленного комплекса и пищевой продукции местных производителей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723585">
              <w:rPr>
                <w:rFonts w:ascii="Times New Roman" w:hAnsi="Times New Roman"/>
                <w:szCs w:val="22"/>
              </w:rPr>
              <w:t>х</w:t>
            </w:r>
            <w:proofErr w:type="spellEnd"/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Среднемесячная заработная плата одного работника в сфере оптовой и розничной торговли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рублей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26083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34000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30650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30650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32000</w:t>
            </w:r>
          </w:p>
        </w:tc>
      </w:tr>
      <w:tr w:rsidR="00222D3E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222D3E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1" w:type="dxa"/>
          </w:tcPr>
          <w:p w:rsidR="00222D3E" w:rsidRPr="00723585" w:rsidRDefault="00222D3E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обращений населения по вопросам нарушения прав потребителей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1275" w:type="dxa"/>
          </w:tcPr>
          <w:p w:rsidR="00222D3E" w:rsidRPr="00723585" w:rsidRDefault="00222D3E" w:rsidP="006A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1370</w:t>
            </w:r>
          </w:p>
        </w:tc>
        <w:tc>
          <w:tcPr>
            <w:tcW w:w="1418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1056</w:t>
            </w:r>
          </w:p>
        </w:tc>
        <w:tc>
          <w:tcPr>
            <w:tcW w:w="1569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1118</w:t>
            </w:r>
          </w:p>
        </w:tc>
        <w:tc>
          <w:tcPr>
            <w:tcW w:w="1246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1118</w:t>
            </w:r>
          </w:p>
        </w:tc>
        <w:tc>
          <w:tcPr>
            <w:tcW w:w="2571" w:type="dxa"/>
          </w:tcPr>
          <w:p w:rsidR="00222D3E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222D3E" w:rsidRPr="00723585" w:rsidRDefault="00222D3E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1056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5C7925" w:rsidRPr="00723585" w:rsidRDefault="005C7925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16. Показатели муниципальной программы «Развитие транспортной системы»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Протяженность автомобильных дорог общего пользования местного значения, находящихся в нормативном состоянии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км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113,7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139,7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140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Количество </w:t>
            </w:r>
            <w:r w:rsidRPr="00723585">
              <w:rPr>
                <w:rFonts w:ascii="Times New Roman" w:eastAsia="Times New Roman" w:hAnsi="Times New Roman" w:cs="Times New Roman"/>
              </w:rPr>
              <w:lastRenderedPageBreak/>
              <w:t xml:space="preserve">пассажиров, перевезенных </w:t>
            </w:r>
            <w:r w:rsidRPr="00723585">
              <w:rPr>
                <w:rFonts w:ascii="Times New Roman" w:hAnsi="Times New Roman" w:cs="Times New Roman"/>
              </w:rPr>
              <w:t>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тыс. человек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38,6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38,6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3,107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не 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38,6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Количество погибших в дорожно-транс</w:t>
            </w:r>
            <w:r w:rsidRPr="00723585">
              <w:rPr>
                <w:rFonts w:ascii="Times New Roman" w:eastAsia="Times New Roman" w:hAnsi="Times New Roman" w:cs="Times New Roman"/>
              </w:rPr>
              <w:softHyphen/>
              <w:t>портных происшествиях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5C7925" w:rsidRPr="00723585" w:rsidRDefault="005C7925" w:rsidP="006A56A1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Показатели муниципального ведомственного проекта </w:t>
            </w:r>
          </w:p>
          <w:p w:rsidR="005C7925" w:rsidRPr="00723585" w:rsidRDefault="005C7925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«Содействие развитию автомобильных дорог общего пользования местного значения» муниципальной программы «Развитие транспортной системы»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автомобильных дорог общего пользования местного значения, соответствующих нормативным требованиям, в их общей протяженности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33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40,5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42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муниципальных контрактов по содержанию автомобильных дорог общего пользования местного значения, исполненных в полном объеме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Капитальный ремонт и ремонт дворовых территорий многоквартирных домов, проездов к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дворовым территориям многоквартирных домов населенных пунктов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ед./кв. м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1/256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1/198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1/198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1/198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723585">
              <w:rPr>
                <w:rFonts w:ascii="Times New Roman" w:hAnsi="Times New Roman" w:cs="Times New Roman"/>
                <w:b w:val="0"/>
              </w:rPr>
              <w:t>х</w:t>
            </w:r>
            <w:proofErr w:type="spellEnd"/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5C7925" w:rsidRPr="00723585" w:rsidRDefault="005C7925" w:rsidP="006A56A1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Показатели комплекса процессных мероприятий «Развитие автомобильного и городского транспорта»</w:t>
            </w:r>
          </w:p>
          <w:p w:rsidR="005C7925" w:rsidRPr="00723585" w:rsidRDefault="005C7925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муниципальной программы «Развитие транспортной системы»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Количество пассажиров, перевезенных автомобильным транспортом общего пользования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тыс</w:t>
            </w:r>
            <w:proofErr w:type="gramStart"/>
            <w:r w:rsidRPr="00723585">
              <w:rPr>
                <w:rFonts w:ascii="Times New Roman" w:hAnsi="Times New Roman"/>
                <w:szCs w:val="22"/>
              </w:rPr>
              <w:t>.ч</w:t>
            </w:r>
            <w:proofErr w:type="gramEnd"/>
            <w:r w:rsidRPr="00723585">
              <w:rPr>
                <w:rFonts w:ascii="Times New Roman" w:hAnsi="Times New Roman"/>
                <w:szCs w:val="22"/>
              </w:rPr>
              <w:t>ел.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38,6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3,107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не 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38,6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5C7925" w:rsidRPr="00723585" w:rsidRDefault="005C7925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17. Показатели муниципальной программы </w:t>
            </w:r>
            <w:r w:rsidRPr="00723585">
              <w:rPr>
                <w:rFonts w:ascii="Times New Roman" w:hAnsi="Times New Roman"/>
                <w:b/>
                <w:szCs w:val="22"/>
              </w:rPr>
              <w:br/>
              <w:t>«Развитие потенциала природно-сырьевых ресурсов и повышение экологической безопасности»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Количество проводимых экологических мероприятий, направленных на повышение уровня экологической культуры, воспитание и просвещение населения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kern w:val="2"/>
              </w:rPr>
              <w:t>Количество населенных пунктов, обеспеченных контейнерами для твердых коммунальных отходов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Количество разработанных проектных документаций, </w:t>
            </w:r>
            <w:r w:rsidRPr="00723585">
              <w:rPr>
                <w:rFonts w:ascii="Times New Roman" w:hAnsi="Times New Roman" w:cs="Times New Roman"/>
              </w:rPr>
              <w:lastRenderedPageBreak/>
              <w:t>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5C7925" w:rsidRPr="00723585" w:rsidRDefault="005C7925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lastRenderedPageBreak/>
              <w:t>Показатели комплекса процессных мероприятий «Обеспечение экологической безопасности на территории муниципального образования»  муниципальной программы «Развитие потенциала природно-сырьевых ресурсов и повышение экологической безопасности»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Количество проводимых экологических мероприятий, направленных на повышение уровня экологической культуры, воспитание и просвещение населения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Ликвидации накопленного вреда окружающей среде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5C7925" w:rsidRPr="00723585" w:rsidRDefault="005C7925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Показатели комплекса процессных мероприятий «Защита от наводнений и иных негативных воздействий вод и обеспечение безопасности гидротехнических сооружений»  муниципальной программы «Развитие потенциала природно-сырьевых ресурсов и повышение экологической безопасности»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Количество разработанных проектных </w:t>
            </w:r>
            <w:r w:rsidRPr="00723585">
              <w:rPr>
                <w:rFonts w:ascii="Times New Roman" w:hAnsi="Times New Roman" w:cs="Times New Roman"/>
              </w:rPr>
              <w:lastRenderedPageBreak/>
              <w:t>документаций,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keepNext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Количество населенных пунктов, обеспеченных контейнерами для твердых коммунальных отходов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53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53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5C7925" w:rsidRPr="00723585" w:rsidRDefault="005C7925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1</w:t>
            </w:r>
            <w:r w:rsidR="006541AA" w:rsidRPr="00723585">
              <w:rPr>
                <w:rFonts w:ascii="Times New Roman" w:hAnsi="Times New Roman"/>
                <w:b/>
                <w:szCs w:val="22"/>
              </w:rPr>
              <w:t>8</w:t>
            </w:r>
            <w:r w:rsidRPr="00723585">
              <w:rPr>
                <w:rFonts w:ascii="Times New Roman" w:hAnsi="Times New Roman"/>
                <w:b/>
                <w:szCs w:val="22"/>
              </w:rPr>
              <w:t xml:space="preserve">. Показатели муниципальной программы </w:t>
            </w:r>
            <w:r w:rsidRPr="00723585">
              <w:rPr>
                <w:rFonts w:ascii="Times New Roman" w:hAnsi="Times New Roman"/>
                <w:b/>
                <w:szCs w:val="22"/>
              </w:rPr>
              <w:br/>
              <w:t xml:space="preserve">«Управление общественными финансами и муниципальным долгом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Отношение дефицита бюджета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к доходам бюджета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</w:t>
            </w:r>
            <w:r w:rsidRPr="00723585">
              <w:rPr>
                <w:rFonts w:ascii="Times New Roman" w:hAnsi="Times New Roman" w:cs="Times New Roman"/>
              </w:rPr>
              <w:lastRenderedPageBreak/>
              <w:t xml:space="preserve">муниципального округа (без учета безвозмездных поступлений) 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western"/>
              <w:spacing w:beforeAutospacing="0"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723585">
              <w:rPr>
                <w:rFonts w:ascii="Times New Roman" w:hAnsi="Times New Roman" w:cs="Times New Roman"/>
                <w:color w:val="auto"/>
              </w:rPr>
              <w:t>х</w:t>
            </w:r>
            <w:proofErr w:type="spellEnd"/>
          </w:p>
        </w:tc>
        <w:tc>
          <w:tcPr>
            <w:tcW w:w="1418" w:type="dxa"/>
          </w:tcPr>
          <w:p w:rsidR="005C7925" w:rsidRPr="00723585" w:rsidRDefault="005C7925" w:rsidP="006A56A1">
            <w:pPr>
              <w:pStyle w:val="western"/>
              <w:spacing w:beforeAutospacing="0"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23585">
              <w:rPr>
                <w:rFonts w:ascii="Times New Roman" w:hAnsi="Times New Roman" w:cs="Times New Roman"/>
                <w:color w:val="auto"/>
              </w:rPr>
              <w:t>56,4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56,4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56,4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59,1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Средний показатель качества финансового менеджмента главных администраторов средств</w:t>
            </w:r>
          </w:p>
          <w:p w:rsidR="005C7925" w:rsidRPr="00723585" w:rsidRDefault="005C7925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бюджета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баллов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western"/>
              <w:spacing w:beforeAutospacing="0"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23585">
              <w:rPr>
                <w:rFonts w:ascii="Times New Roman" w:hAnsi="Times New Roman" w:cs="Times New Roman"/>
                <w:color w:val="auto"/>
              </w:rPr>
              <w:t>83,3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pStyle w:val="western"/>
              <w:spacing w:beforeAutospacing="0"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23585">
              <w:rPr>
                <w:rFonts w:ascii="Times New Roman" w:hAnsi="Times New Roman" w:cs="Times New Roman"/>
                <w:color w:val="auto"/>
              </w:rPr>
              <w:t>83,4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83,4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83,4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83,5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Доля просроченной кредиторской задолженности бюджета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в расходах бюджета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western"/>
              <w:spacing w:beforeAutospacing="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723585">
              <w:rPr>
                <w:rFonts w:ascii="Times New Roman" w:hAnsi="Times New Roman" w:cs="Times New Roman"/>
                <w:color w:val="auto"/>
              </w:rPr>
              <w:t xml:space="preserve">Отношение муниципального долга </w:t>
            </w:r>
            <w:proofErr w:type="spellStart"/>
            <w:r w:rsidRPr="00723585">
              <w:rPr>
                <w:rFonts w:ascii="Times New Roman" w:hAnsi="Times New Roman" w:cs="Times New Roman"/>
                <w:color w:val="auto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color w:val="auto"/>
              </w:rPr>
              <w:t xml:space="preserve"> муниципального округа к доходам бюджета </w:t>
            </w:r>
            <w:proofErr w:type="spellStart"/>
            <w:r w:rsidRPr="00723585">
              <w:rPr>
                <w:rFonts w:ascii="Times New Roman" w:hAnsi="Times New Roman" w:cs="Times New Roman"/>
                <w:color w:val="auto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color w:val="auto"/>
              </w:rPr>
              <w:t xml:space="preserve"> муниципального округа (без учета объема безвозмездных поступлений) 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western"/>
              <w:spacing w:beforeAutospacing="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723585">
              <w:rPr>
                <w:rFonts w:ascii="Times New Roman" w:hAnsi="Times New Roman" w:cs="Times New Roman"/>
                <w:color w:val="auto"/>
              </w:rPr>
              <w:t xml:space="preserve">Прирост поступления налоговых и неналоговых доходов бюджета </w:t>
            </w:r>
            <w:proofErr w:type="spellStart"/>
            <w:r w:rsidRPr="00723585">
              <w:rPr>
                <w:rFonts w:ascii="Times New Roman" w:hAnsi="Times New Roman" w:cs="Times New Roman"/>
                <w:color w:val="auto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color w:val="auto"/>
              </w:rPr>
              <w:t xml:space="preserve"> муниципального округа по отношению</w:t>
            </w:r>
            <w:r w:rsidR="006541AA" w:rsidRPr="00723585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723585">
              <w:rPr>
                <w:rFonts w:ascii="Times New Roman" w:hAnsi="Times New Roman" w:cs="Times New Roman"/>
                <w:color w:val="auto"/>
              </w:rPr>
              <w:t xml:space="preserve">к году, </w:t>
            </w:r>
            <w:r w:rsidRPr="00723585">
              <w:rPr>
                <w:rFonts w:ascii="Times New Roman" w:hAnsi="Times New Roman" w:cs="Times New Roman"/>
                <w:color w:val="auto"/>
              </w:rPr>
              <w:lastRenderedPageBreak/>
              <w:t>предшествующему отчетному (в сопоставимых условиях)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western"/>
              <w:spacing w:beforeAutospacing="0"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23585">
              <w:rPr>
                <w:rFonts w:ascii="Times New Roman" w:hAnsi="Times New Roman" w:cs="Times New Roman"/>
                <w:color w:val="auto"/>
              </w:rPr>
              <w:t>14,7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pStyle w:val="western"/>
              <w:spacing w:beforeAutospacing="0" w:after="0" w:line="240" w:lineRule="auto"/>
              <w:ind w:firstLine="3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23585">
              <w:rPr>
                <w:rFonts w:ascii="Times New Roman" w:hAnsi="Times New Roman" w:cs="Times New Roman"/>
                <w:color w:val="auto"/>
              </w:rPr>
              <w:t>32,2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pStyle w:val="western"/>
              <w:spacing w:beforeAutospacing="0"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23585">
              <w:rPr>
                <w:rFonts w:ascii="Times New Roman" w:hAnsi="Times New Roman" w:cs="Times New Roman"/>
                <w:color w:val="auto"/>
              </w:rPr>
              <w:t>32,2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western"/>
              <w:spacing w:beforeAutospacing="0"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23585">
              <w:rPr>
                <w:rFonts w:ascii="Times New Roman" w:hAnsi="Times New Roman" w:cs="Times New Roman"/>
                <w:color w:val="auto"/>
              </w:rPr>
              <w:t>7,8</w:t>
            </w:r>
          </w:p>
        </w:tc>
      </w:tr>
      <w:tr w:rsidR="006541AA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6541AA" w:rsidRPr="00723585" w:rsidRDefault="006541AA" w:rsidP="006A56A1">
            <w:pPr>
              <w:pStyle w:val="ConsPlusNormal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lastRenderedPageBreak/>
              <w:t>Показатели комплекса процессных мероприятий «</w:t>
            </w:r>
            <w:r w:rsidRPr="00723585">
              <w:rPr>
                <w:rFonts w:ascii="Times New Roman" w:hAnsi="Times New Roman"/>
                <w:b/>
                <w:bCs/>
                <w:szCs w:val="22"/>
              </w:rPr>
              <w:t>Организация и управление</w:t>
            </w:r>
          </w:p>
          <w:p w:rsidR="006541AA" w:rsidRPr="00723585" w:rsidRDefault="006541AA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b/>
                <w:bCs/>
                <w:szCs w:val="22"/>
              </w:rPr>
              <w:t xml:space="preserve">бюджетным процессом и повышение его открытости» </w:t>
            </w:r>
            <w:r w:rsidRPr="00723585">
              <w:rPr>
                <w:rFonts w:ascii="Times New Roman" w:hAnsi="Times New Roman"/>
                <w:b/>
                <w:szCs w:val="22"/>
              </w:rPr>
              <w:t xml:space="preserve">  муниципальной программы «Управление общественными финансами и муниципальным долгом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Обеспечение финансирования принятых расходных обязательств </w:t>
            </w:r>
            <w:proofErr w:type="spellStart"/>
            <w:r w:rsidRPr="00723585">
              <w:rPr>
                <w:rFonts w:ascii="Times New Roman" w:hAnsi="Times New Roman"/>
                <w:bCs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Cs/>
                <w:szCs w:val="22"/>
              </w:rPr>
              <w:t xml:space="preserve"> муниципального округа</w:t>
            </w:r>
            <w:r w:rsidRPr="00723585">
              <w:rPr>
                <w:rFonts w:ascii="Times New Roman" w:hAnsi="Times New Roman"/>
                <w:szCs w:val="22"/>
              </w:rPr>
              <w:t xml:space="preserve"> в полном объеме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Обеспечение объема средств из бюджета </w:t>
            </w:r>
            <w:proofErr w:type="spellStart"/>
            <w:r w:rsidRPr="00723585">
              <w:rPr>
                <w:rFonts w:ascii="Times New Roman" w:hAnsi="Times New Roman" w:cs="Times New Roman"/>
                <w:bCs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Cs/>
              </w:rPr>
              <w:t xml:space="preserve"> муниципального округа</w:t>
            </w:r>
            <w:r w:rsidRPr="00723585">
              <w:rPr>
                <w:rFonts w:ascii="Times New Roman" w:hAnsi="Times New Roman" w:cs="Times New Roman"/>
              </w:rPr>
              <w:t xml:space="preserve"> в целях сохранения установленных указами Президента Российской Федерации от 7 мая 2012 г. </w:t>
            </w:r>
            <w:hyperlink r:id="rId11" w:history="1">
              <w:r w:rsidR="006541AA" w:rsidRPr="00723585">
                <w:rPr>
                  <w:rFonts w:ascii="Times New Roman" w:hAnsi="Times New Roman" w:cs="Times New Roman"/>
                </w:rPr>
                <w:t>№</w:t>
              </w:r>
              <w:r w:rsidRPr="00723585">
                <w:rPr>
                  <w:rFonts w:ascii="Times New Roman" w:hAnsi="Times New Roman" w:cs="Times New Roman"/>
                </w:rPr>
                <w:t xml:space="preserve"> 597</w:t>
              </w:r>
            </w:hyperlink>
            <w:r w:rsidRPr="00723585">
              <w:rPr>
                <w:rFonts w:ascii="Times New Roman" w:hAnsi="Times New Roman" w:cs="Times New Roman"/>
              </w:rPr>
              <w:t xml:space="preserve">, от 1 июня 2012 г. </w:t>
            </w:r>
            <w:hyperlink r:id="rId12" w:history="1">
              <w:r w:rsidR="006541AA" w:rsidRPr="00723585">
                <w:rPr>
                  <w:rFonts w:ascii="Times New Roman" w:hAnsi="Times New Roman" w:cs="Times New Roman"/>
                </w:rPr>
                <w:t>№</w:t>
              </w:r>
              <w:r w:rsidRPr="00723585">
                <w:rPr>
                  <w:rFonts w:ascii="Times New Roman" w:hAnsi="Times New Roman" w:cs="Times New Roman"/>
                </w:rPr>
                <w:t xml:space="preserve"> 761</w:t>
              </w:r>
            </w:hyperlink>
            <w:r w:rsidRPr="00723585">
              <w:rPr>
                <w:rFonts w:ascii="Times New Roman" w:hAnsi="Times New Roman" w:cs="Times New Roman"/>
              </w:rPr>
              <w:t xml:space="preserve">, от 28 декабря 2012 г. </w:t>
            </w:r>
            <w:hyperlink r:id="rId13" w:history="1">
              <w:r w:rsidR="006541AA" w:rsidRPr="00723585">
                <w:rPr>
                  <w:rFonts w:ascii="Times New Roman" w:hAnsi="Times New Roman" w:cs="Times New Roman"/>
                </w:rPr>
                <w:t>№</w:t>
              </w:r>
              <w:r w:rsidRPr="00723585">
                <w:rPr>
                  <w:rFonts w:ascii="Times New Roman" w:hAnsi="Times New Roman" w:cs="Times New Roman"/>
                </w:rPr>
                <w:t xml:space="preserve"> 1688</w:t>
              </w:r>
            </w:hyperlink>
            <w:r w:rsidRPr="00723585">
              <w:rPr>
                <w:rFonts w:ascii="Times New Roman" w:hAnsi="Times New Roman" w:cs="Times New Roman"/>
              </w:rPr>
              <w:t xml:space="preserve"> целевых показателей повышения оплаты труда работников в сфере образования, здравоохранения, культуры, социального обслуживания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Исполнение бюджета </w:t>
            </w:r>
            <w:proofErr w:type="spellStart"/>
            <w:r w:rsidRPr="00723585">
              <w:rPr>
                <w:rFonts w:ascii="Times New Roman" w:hAnsi="Times New Roman"/>
                <w:bCs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Cs/>
                <w:szCs w:val="22"/>
              </w:rPr>
              <w:t xml:space="preserve"> </w:t>
            </w:r>
            <w:r w:rsidRPr="00723585">
              <w:rPr>
                <w:rFonts w:ascii="Times New Roman" w:hAnsi="Times New Roman"/>
                <w:bCs/>
                <w:szCs w:val="22"/>
              </w:rPr>
              <w:lastRenderedPageBreak/>
              <w:t xml:space="preserve">муниципального округа </w:t>
            </w:r>
            <w:r w:rsidRPr="00723585">
              <w:rPr>
                <w:rFonts w:ascii="Times New Roman" w:hAnsi="Times New Roman"/>
                <w:szCs w:val="22"/>
              </w:rPr>
              <w:t>по расходам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95,0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97,1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96,0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96,0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96,0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Соблюдение установленных Правительством Российской Федерации нормативов формирования расходов на содержание органов местного самоуправления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29,1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25,7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22,2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21,8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22,7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Степень прозрачности бюджетного процесса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в рейтинге муниципальных образований Чувашской Республики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баллов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17,5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17,5</w:t>
            </w:r>
          </w:p>
        </w:tc>
      </w:tr>
      <w:tr w:rsidR="006541AA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6541AA" w:rsidRPr="00723585" w:rsidRDefault="006541AA" w:rsidP="006A56A1">
            <w:pPr>
              <w:pStyle w:val="ConsPlusNormal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Показатели комплекса процессных мероприятий </w:t>
            </w:r>
            <w:r w:rsidRPr="00723585">
              <w:rPr>
                <w:rFonts w:ascii="Times New Roman" w:hAnsi="Times New Roman"/>
                <w:b/>
                <w:bCs/>
                <w:szCs w:val="22"/>
              </w:rPr>
              <w:t>«Управление муниципальным долгом»</w:t>
            </w:r>
          </w:p>
          <w:p w:rsidR="006541AA" w:rsidRPr="00723585" w:rsidRDefault="006541AA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r w:rsidRPr="00723585">
              <w:rPr>
                <w:rFonts w:ascii="Times New Roman" w:hAnsi="Times New Roman"/>
                <w:b/>
                <w:szCs w:val="22"/>
              </w:rPr>
              <w:t xml:space="preserve">  муниципальной программы «Управление общественными финансами и муниципальным долгом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расходов на обслуживание муниципального долга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в объеме расходов бюджета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округа, за исключением объема расходов, которые осуществляются за счет субвенций, предоставляемых из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бюджетов бюджетной системы Российской Федерации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6541AA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6541AA" w:rsidRPr="00723585" w:rsidRDefault="006541AA" w:rsidP="006A56A1">
            <w:pPr>
              <w:pStyle w:val="ConsPlusNormal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lastRenderedPageBreak/>
              <w:t xml:space="preserve">Показатели комплекса процессных мероприятий </w:t>
            </w:r>
            <w:r w:rsidRPr="00723585">
              <w:rPr>
                <w:rFonts w:ascii="Times New Roman" w:hAnsi="Times New Roman"/>
                <w:b/>
                <w:bCs/>
                <w:szCs w:val="22"/>
              </w:rPr>
              <w:t>«Повышение доходной базы</w:t>
            </w:r>
          </w:p>
          <w:p w:rsidR="006541AA" w:rsidRPr="00723585" w:rsidRDefault="006541AA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b/>
                <w:bCs/>
                <w:szCs w:val="22"/>
              </w:rPr>
              <w:t xml:space="preserve">бюджета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</w:t>
            </w:r>
            <w:r w:rsidRPr="00723585">
              <w:rPr>
                <w:rFonts w:ascii="Times New Roman" w:hAnsi="Times New Roman"/>
                <w:b/>
                <w:bCs/>
                <w:szCs w:val="22"/>
              </w:rPr>
              <w:t xml:space="preserve">»  </w:t>
            </w:r>
            <w:r w:rsidRPr="00723585">
              <w:rPr>
                <w:rFonts w:ascii="Times New Roman" w:hAnsi="Times New Roman"/>
                <w:b/>
                <w:szCs w:val="22"/>
              </w:rPr>
              <w:t xml:space="preserve">  муниципальной программы «Управление общественными финансами и муниципальным долгом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Темп роста налоговых и неналоговых доходов бюджета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(к предыдущему году)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121,1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117,2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102,0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129,3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115,0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Отношение общей суммы предоставленных налоговых льгот к сумме налоговых доходов бюджета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0,4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0,3</w:t>
            </w:r>
          </w:p>
        </w:tc>
      </w:tr>
      <w:tr w:rsidR="006541AA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6541AA" w:rsidRPr="00723585" w:rsidRDefault="006541AA" w:rsidP="006A56A1">
            <w:pPr>
              <w:pStyle w:val="ConsPlusNormal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Показатели комплекса процессных мероприятий </w:t>
            </w:r>
            <w:r w:rsidRPr="00723585">
              <w:rPr>
                <w:rFonts w:ascii="Times New Roman" w:hAnsi="Times New Roman"/>
                <w:b/>
                <w:bCs/>
                <w:szCs w:val="22"/>
              </w:rPr>
              <w:t xml:space="preserve">«Осуществление </w:t>
            </w:r>
            <w:proofErr w:type="gramStart"/>
            <w:r w:rsidRPr="00723585">
              <w:rPr>
                <w:rFonts w:ascii="Times New Roman" w:hAnsi="Times New Roman"/>
                <w:b/>
                <w:bCs/>
                <w:szCs w:val="22"/>
              </w:rPr>
              <w:t>контроля за</w:t>
            </w:r>
            <w:proofErr w:type="gramEnd"/>
            <w:r w:rsidRPr="00723585">
              <w:rPr>
                <w:rFonts w:ascii="Times New Roman" w:hAnsi="Times New Roman"/>
                <w:b/>
                <w:bCs/>
                <w:szCs w:val="22"/>
              </w:rPr>
              <w:t xml:space="preserve"> использованием бюджетных средств»</w:t>
            </w:r>
          </w:p>
          <w:p w:rsidR="006541AA" w:rsidRPr="00723585" w:rsidRDefault="006541AA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r w:rsidRPr="00723585">
              <w:rPr>
                <w:rFonts w:ascii="Times New Roman" w:hAnsi="Times New Roman"/>
                <w:b/>
                <w:szCs w:val="22"/>
              </w:rPr>
              <w:t xml:space="preserve">  муниципальной программы «Управление общественными финансами и муниципальным долгом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Исполнение прогноза кассовых выплат бюджета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90,0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96,0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96,0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96,0</w:t>
            </w:r>
          </w:p>
        </w:tc>
      </w:tr>
      <w:tr w:rsidR="006541AA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6541AA" w:rsidRPr="00723585" w:rsidRDefault="006541AA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19. Показатели муниципальной программы «Развитие потенциала муниципального управления»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Уровень удовлетворенности населения информационной открытостью судебных участков мировых судей Чувашской Республики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88,5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eastAsia="Times New Roman" w:hAnsi="Times New Roman" w:cs="Times New Roman"/>
                <w:b w:val="0"/>
              </w:rPr>
              <w:t>92,0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12,0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eastAsia="Times New Roman" w:hAnsi="Times New Roman" w:cs="Times New Roman"/>
                <w:b w:val="0"/>
              </w:rPr>
              <w:t>13,0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Доля поданных заявлений о регистрации рождения с использованием </w:t>
            </w:r>
            <w:proofErr w:type="spellStart"/>
            <w:r w:rsidRPr="00723585">
              <w:rPr>
                <w:rFonts w:ascii="Times New Roman" w:eastAsia="Times New Roman" w:hAnsi="Times New Roman" w:cs="Times New Roman"/>
              </w:rPr>
              <w:t>суперсервиса</w:t>
            </w:r>
            <w:proofErr w:type="spellEnd"/>
            <w:r w:rsidRPr="00723585">
              <w:rPr>
                <w:rFonts w:ascii="Times New Roman" w:eastAsia="Times New Roman" w:hAnsi="Times New Roman" w:cs="Times New Roman"/>
              </w:rPr>
              <w:t xml:space="preserve"> «Рождение ребенка»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25,0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eastAsia="Times New Roman" w:hAnsi="Times New Roman" w:cs="Times New Roman"/>
                <w:b w:val="0"/>
              </w:rPr>
              <w:t>35,0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Доля муниципальных нормативных правовых актов, внесенных в регистр муниципальных нормативных правовых актов Чувашской Республики, правовая экспертиза которых проведена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Удовлетворенность населения услугами в сфере государственной регистрации актов гражданского состояния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87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92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18,1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18,2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16,7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16,7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16,5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Доля муниципальных служащих в возрасте до 30 лет в общей </w:t>
            </w:r>
            <w:r w:rsidRPr="00723585">
              <w:rPr>
                <w:rFonts w:ascii="Times New Roman" w:eastAsia="Times New Roman" w:hAnsi="Times New Roman" w:cs="Times New Roman"/>
              </w:rPr>
              <w:lastRenderedPageBreak/>
              <w:t>численности муниципальных служащих, имеющих стаж муниципальной службы более 3 лет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3,0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3,2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Участие в региональном этапе Всероссийского конкурса «Лучшая муниципальная практика» муниципальных образований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количество номинаций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4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в том числе прошедших </w:t>
            </w:r>
            <w:proofErr w:type="gramStart"/>
            <w:r w:rsidRPr="00723585">
              <w:rPr>
                <w:rFonts w:ascii="Times New Roman" w:eastAsia="Times New Roman" w:hAnsi="Times New Roman" w:cs="Times New Roman"/>
              </w:rPr>
              <w:t>обучение</w:t>
            </w:r>
            <w:proofErr w:type="gramEnd"/>
            <w:r w:rsidRPr="00723585">
              <w:rPr>
                <w:rFonts w:ascii="Times New Roman" w:eastAsia="Times New Roman" w:hAnsi="Times New Roman" w:cs="Times New Roman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33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33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Доля лиц, замещающих муниципальные </w:t>
            </w:r>
            <w:r w:rsidRPr="00723585">
              <w:rPr>
                <w:rFonts w:ascii="Times New Roman" w:eastAsia="Times New Roman" w:hAnsi="Times New Roman" w:cs="Times New Roman"/>
              </w:rPr>
              <w:lastRenderedPageBreak/>
              <w:t>должности, должности муниципальной службы,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>100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Количество конкурсов </w:t>
            </w:r>
            <w:proofErr w:type="spellStart"/>
            <w:r w:rsidRPr="00723585">
              <w:rPr>
                <w:rFonts w:ascii="Times New Roman" w:eastAsia="Times New Roman" w:hAnsi="Times New Roman" w:cs="Times New Roman"/>
              </w:rPr>
              <w:t>антикоррупционной</w:t>
            </w:r>
            <w:proofErr w:type="spellEnd"/>
            <w:r w:rsidRPr="00723585">
              <w:rPr>
                <w:rFonts w:ascii="Times New Roman" w:eastAsia="Times New Roman" w:hAnsi="Times New Roman" w:cs="Times New Roman"/>
              </w:rPr>
              <w:t xml:space="preserve"> направленности, по результатам которых изготовлены и размещены в средствах массовой информац</w:t>
            </w:r>
            <w:proofErr w:type="gramStart"/>
            <w:r w:rsidRPr="00723585">
              <w:rPr>
                <w:rFonts w:ascii="Times New Roman" w:eastAsia="Times New Roman" w:hAnsi="Times New Roman" w:cs="Times New Roman"/>
              </w:rPr>
              <w:t>ии ау</w:t>
            </w:r>
            <w:proofErr w:type="gramEnd"/>
            <w:r w:rsidRPr="00723585">
              <w:rPr>
                <w:rFonts w:ascii="Times New Roman" w:eastAsia="Times New Roman" w:hAnsi="Times New Roman" w:cs="Times New Roman"/>
              </w:rPr>
              <w:t>дио- и видеоролики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Количество размещений в тел</w:t>
            </w:r>
            <w:proofErr w:type="gramStart"/>
            <w:r w:rsidRPr="00723585">
              <w:rPr>
                <w:rFonts w:ascii="Times New Roman" w:eastAsia="Times New Roman" w:hAnsi="Times New Roman" w:cs="Times New Roman"/>
              </w:rPr>
              <w:t>е-</w:t>
            </w:r>
            <w:proofErr w:type="gramEnd"/>
            <w:r w:rsidRPr="00723585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723585">
              <w:rPr>
                <w:rFonts w:ascii="Times New Roman" w:eastAsia="Times New Roman" w:hAnsi="Times New Roman" w:cs="Times New Roman"/>
              </w:rPr>
              <w:t>радиоэфирах</w:t>
            </w:r>
            <w:proofErr w:type="spellEnd"/>
            <w:r w:rsidRPr="00723585">
              <w:rPr>
                <w:rFonts w:ascii="Times New Roman" w:eastAsia="Times New Roman" w:hAnsi="Times New Roman" w:cs="Times New Roman"/>
              </w:rPr>
              <w:t xml:space="preserve"> рекламных роликов </w:t>
            </w:r>
            <w:proofErr w:type="spellStart"/>
            <w:r w:rsidRPr="00723585">
              <w:rPr>
                <w:rFonts w:ascii="Times New Roman" w:eastAsia="Times New Roman" w:hAnsi="Times New Roman" w:cs="Times New Roman"/>
              </w:rPr>
              <w:t>антикоррупционной</w:t>
            </w:r>
            <w:proofErr w:type="spellEnd"/>
            <w:r w:rsidRPr="00723585">
              <w:rPr>
                <w:rFonts w:ascii="Times New Roman" w:eastAsia="Times New Roman" w:hAnsi="Times New Roman" w:cs="Times New Roman"/>
              </w:rPr>
              <w:t xml:space="preserve"> направленности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Количество информационно-аналитических материалов и публикаций на тему коррупции и </w:t>
            </w:r>
            <w:r w:rsidRPr="00723585">
              <w:rPr>
                <w:rFonts w:ascii="Times New Roman" w:eastAsia="Times New Roman" w:hAnsi="Times New Roman" w:cs="Times New Roman"/>
              </w:rPr>
              <w:lastRenderedPageBreak/>
              <w:t>противодействия коррупции, размещенных в средствах массовой информации, распространяемых на территории Чувашской Республики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17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Доля муниципальных служащих, прошедших </w:t>
            </w:r>
            <w:proofErr w:type="gramStart"/>
            <w:r w:rsidRPr="00723585">
              <w:rPr>
                <w:rFonts w:ascii="Times New Roman" w:eastAsia="Times New Roman" w:hAnsi="Times New Roman" w:cs="Times New Roman"/>
              </w:rPr>
              <w:t>обучение по программам</w:t>
            </w:r>
            <w:proofErr w:type="gramEnd"/>
            <w:r w:rsidRPr="00723585">
              <w:rPr>
                <w:rFonts w:ascii="Times New Roman" w:eastAsia="Times New Roman" w:hAnsi="Times New Roman" w:cs="Times New Roman"/>
              </w:rPr>
              <w:t xml:space="preserve"> дополнительного профессионального образования за счет средств республиканского бюджета Чувашской Республики в текущем году, в общей численности муниципальных служащих в Чувашской Республике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</w:t>
            </w:r>
          </w:p>
        </w:tc>
      </w:tr>
      <w:tr w:rsidR="006541AA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6541AA" w:rsidRPr="00723585" w:rsidRDefault="006541AA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Показатели комплекса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 муниципальной программы «Развитие потенциала муниципального управления»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Уровень удовлетворенности населения информационной открытостью судебных участков мировых судей Чувашской Республики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88,5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90,0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90,0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92,0</w:t>
            </w:r>
          </w:p>
        </w:tc>
      </w:tr>
      <w:tr w:rsidR="006541AA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6541AA" w:rsidRPr="00723585" w:rsidRDefault="006541AA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Показатели комплекса процессных мероприятий «Повышение качества и доступности государственных услуг в сфере государственной регистрации </w:t>
            </w:r>
            <w:r w:rsidRPr="00723585">
              <w:rPr>
                <w:rFonts w:ascii="Times New Roman" w:hAnsi="Times New Roman"/>
                <w:b/>
                <w:szCs w:val="22"/>
              </w:rPr>
              <w:lastRenderedPageBreak/>
              <w:t>актов гражданского состояния, в том числе в электронном виде» муниципальной программы «Развитие потенциала муниципального управления»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13,0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поданных заявлений о регистрации рождения с использованием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суперсервиса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«Рождение ребенка»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25,0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35,0</w:t>
            </w:r>
          </w:p>
        </w:tc>
      </w:tr>
      <w:tr w:rsidR="006541AA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6541AA" w:rsidRPr="00723585" w:rsidRDefault="006541AA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Показатели комплекса процессных мероприятий «Обеспечение единого правового пространства» муниципальной программы «Развитие потенциала муниципального управления»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муниципальных нормативных правовых актов, внесенных в регистр муниципальных нормативных правовых актов Чувашской Республики, правовая экспертиза которых проведена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6541AA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6541AA" w:rsidRPr="00723585" w:rsidRDefault="006541AA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Показатели комплекса процессных мероприятий «Развитие муниципальной службы» муниципальной программы «Развитие потенциала муниципального управления»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18,1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18,2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18,2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18,2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18,3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Доля муниципальных служащих в возрасте до 30 лет в общей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численности муниципальных служащих, имеющих стаж муниципальной службы более 3 лет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3,1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3,1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3,1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3,2</w:t>
            </w:r>
          </w:p>
        </w:tc>
      </w:tr>
      <w:tr w:rsidR="006541AA" w:rsidRPr="00723585" w:rsidTr="008C6C1A">
        <w:trPr>
          <w:gridAfter w:val="7"/>
          <w:wAfter w:w="16541" w:type="dxa"/>
        </w:trPr>
        <w:tc>
          <w:tcPr>
            <w:tcW w:w="15452" w:type="dxa"/>
            <w:gridSpan w:val="9"/>
          </w:tcPr>
          <w:p w:rsidR="006541AA" w:rsidRPr="00723585" w:rsidRDefault="006541AA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lastRenderedPageBreak/>
              <w:t>Показатели комплекса процессных мероприятий «Создание эффективной системы муниципального управления» муниципальной программы «Развитие потенциала муниципального управления»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Количество конкурсов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антикоррупционной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направленности, по результатам которых изготовлены и размещены в средствах массовой информац</w:t>
            </w:r>
            <w:proofErr w:type="gramStart"/>
            <w:r w:rsidRPr="00723585">
              <w:rPr>
                <w:rFonts w:ascii="Times New Roman" w:hAnsi="Times New Roman"/>
                <w:szCs w:val="22"/>
              </w:rPr>
              <w:t>ии ау</w:t>
            </w:r>
            <w:proofErr w:type="gramEnd"/>
            <w:r w:rsidRPr="00723585">
              <w:rPr>
                <w:rFonts w:ascii="Times New Roman" w:hAnsi="Times New Roman"/>
                <w:szCs w:val="22"/>
              </w:rPr>
              <w:t>дио- и видеоролики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единиц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в том числе прошедших </w:t>
            </w:r>
            <w:proofErr w:type="gramStart"/>
            <w:r w:rsidRPr="00723585">
              <w:rPr>
                <w:rFonts w:ascii="Times New Roman" w:eastAsia="Times New Roman" w:hAnsi="Times New Roman" w:cs="Times New Roman"/>
              </w:rPr>
              <w:t>обучение</w:t>
            </w:r>
            <w:proofErr w:type="gramEnd"/>
            <w:r w:rsidRPr="00723585">
              <w:rPr>
                <w:rFonts w:ascii="Times New Roman" w:eastAsia="Times New Roman" w:hAnsi="Times New Roman" w:cs="Times New Roman"/>
              </w:rPr>
              <w:t xml:space="preserve"> по дополнительным профессиональным программам в области противодействия </w:t>
            </w:r>
            <w:r w:rsidRPr="00723585">
              <w:rPr>
                <w:rFonts w:ascii="Times New Roman" w:eastAsia="Times New Roman" w:hAnsi="Times New Roman" w:cs="Times New Roman"/>
              </w:rPr>
              <w:lastRenderedPageBreak/>
              <w:t>коррупции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33</w:t>
            </w:r>
          </w:p>
        </w:tc>
      </w:tr>
      <w:tr w:rsidR="005C7925" w:rsidRPr="00723585" w:rsidTr="008C6C1A">
        <w:trPr>
          <w:gridAfter w:val="7"/>
          <w:wAfter w:w="16541" w:type="dxa"/>
        </w:trPr>
        <w:tc>
          <w:tcPr>
            <w:tcW w:w="852" w:type="dxa"/>
          </w:tcPr>
          <w:p w:rsidR="005C7925" w:rsidRPr="00723585" w:rsidRDefault="006541AA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551" w:type="dxa"/>
          </w:tcPr>
          <w:p w:rsidR="005C7925" w:rsidRPr="00723585" w:rsidRDefault="005C7925" w:rsidP="006A5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Доля лиц, замещающих муниципальные должности, должности муниципальной службы,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5C7925" w:rsidRPr="00723585" w:rsidRDefault="005C7925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9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6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71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</w:t>
            </w:r>
          </w:p>
        </w:tc>
        <w:tc>
          <w:tcPr>
            <w:tcW w:w="2552" w:type="dxa"/>
          </w:tcPr>
          <w:p w:rsidR="005C7925" w:rsidRPr="00723585" w:rsidRDefault="005C792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</w:tbl>
    <w:p w:rsidR="006541AA" w:rsidRPr="00723585" w:rsidRDefault="006541AA" w:rsidP="006A56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</w:p>
    <w:p w:rsidR="00AD261B" w:rsidRPr="00723585" w:rsidRDefault="001A2A5C" w:rsidP="006A56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proofErr w:type="gramStart"/>
      <w:r w:rsidRPr="00723585">
        <w:rPr>
          <w:rFonts w:ascii="Times New Roman" w:hAnsi="Times New Roman" w:cs="Times New Roman"/>
        </w:rPr>
        <w:t xml:space="preserve">Информация о достигнутых в 2025 году показателей муниципальных программ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 и показателей структурных элементов муниципальных программ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Республики, подготовленная на основании годовых отчетов ответственных исполнителей муниципальных программ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 о ходе реализации муниципальных программ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 за 2025 год приведена в таблице 5.</w:t>
      </w:r>
      <w:proofErr w:type="gramEnd"/>
    </w:p>
    <w:p w:rsidR="001A2A5C" w:rsidRPr="00723585" w:rsidRDefault="001A2A5C" w:rsidP="006A56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</w:p>
    <w:p w:rsidR="001A2A5C" w:rsidRPr="00723585" w:rsidRDefault="001A2A5C" w:rsidP="006A56A1">
      <w:pPr>
        <w:spacing w:after="0" w:line="240" w:lineRule="auto"/>
        <w:ind w:firstLine="708"/>
        <w:contextualSpacing/>
        <w:jc w:val="right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>Таблица 5.</w:t>
      </w:r>
    </w:p>
    <w:p w:rsidR="001A2A5C" w:rsidRPr="00723585" w:rsidRDefault="001A2A5C" w:rsidP="006A56A1">
      <w:pPr>
        <w:spacing w:after="0" w:line="240" w:lineRule="auto"/>
        <w:ind w:firstLine="708"/>
        <w:contextualSpacing/>
        <w:jc w:val="right"/>
        <w:rPr>
          <w:rFonts w:ascii="Times New Roman" w:hAnsi="Times New Roman" w:cs="Times New Roman"/>
          <w:b/>
        </w:rPr>
      </w:pPr>
    </w:p>
    <w:p w:rsidR="001A2A5C" w:rsidRPr="00723585" w:rsidRDefault="001A2A5C" w:rsidP="006A56A1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</w:rPr>
      </w:pPr>
      <w:r w:rsidRPr="00723585">
        <w:rPr>
          <w:rFonts w:ascii="Times New Roman" w:hAnsi="Times New Roman" w:cs="Times New Roman"/>
          <w:b/>
        </w:rPr>
        <w:t xml:space="preserve">Информация о количестве планируемых и достигнутых в 2025 году показателей муниципальных программ </w:t>
      </w:r>
      <w:proofErr w:type="spellStart"/>
      <w:r w:rsidRPr="00723585">
        <w:rPr>
          <w:rFonts w:ascii="Times New Roman" w:hAnsi="Times New Roman" w:cs="Times New Roman"/>
          <w:b/>
        </w:rPr>
        <w:t>Яльчикского</w:t>
      </w:r>
      <w:proofErr w:type="spellEnd"/>
      <w:r w:rsidRPr="00723585">
        <w:rPr>
          <w:rFonts w:ascii="Times New Roman" w:hAnsi="Times New Roman" w:cs="Times New Roman"/>
          <w:b/>
        </w:rPr>
        <w:t xml:space="preserve"> муниципального округа Чувашской Республики и показателей структурных элементов муниципальных программ </w:t>
      </w:r>
      <w:proofErr w:type="spellStart"/>
      <w:r w:rsidRPr="00723585">
        <w:rPr>
          <w:rFonts w:ascii="Times New Roman" w:hAnsi="Times New Roman" w:cs="Times New Roman"/>
          <w:b/>
        </w:rPr>
        <w:t>Яльчикского</w:t>
      </w:r>
      <w:proofErr w:type="spellEnd"/>
      <w:r w:rsidRPr="00723585">
        <w:rPr>
          <w:rFonts w:ascii="Times New Roman" w:hAnsi="Times New Roman" w:cs="Times New Roman"/>
          <w:b/>
        </w:rPr>
        <w:t xml:space="preserve"> муниципального округа Чувашской Республики в 2025 году</w:t>
      </w:r>
    </w:p>
    <w:p w:rsidR="00043902" w:rsidRPr="00723585" w:rsidRDefault="00043902" w:rsidP="006A56A1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62"/>
        <w:gridCol w:w="2977"/>
        <w:gridCol w:w="3402"/>
        <w:gridCol w:w="2268"/>
      </w:tblGrid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Наименование муниципальной программы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2977" w:type="dxa"/>
          </w:tcPr>
          <w:p w:rsidR="001A2A5C" w:rsidRPr="00723585" w:rsidRDefault="001A2A5C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3402" w:type="dxa"/>
          </w:tcPr>
          <w:p w:rsidR="001A2A5C" w:rsidRPr="00723585" w:rsidRDefault="001A2A5C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2268" w:type="dxa"/>
          </w:tcPr>
          <w:p w:rsidR="001A2A5C" w:rsidRPr="00723585" w:rsidRDefault="001A2A5C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Выполнение, %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«Модернизация и развитие сферы жилищно-коммунального хозяйства»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87,5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lastRenderedPageBreak/>
              <w:t>«Обеспечение граждан доступным и комфортным жильем»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83,3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земельных и имущественных отношений»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«Формирование современной городской среды»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85,7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«Комплексное развитие сельских территорий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«Молодежь»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«Социальная поддержка граждан»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культуры»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физической культуры и спорта»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«Содействие занятости населения»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образования»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«Повышение безопасности жизнедеятельности населения и территорий»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сельского хозяйства и регулирование рынка сельскохозяйственной продукции, сырья и продовольствия»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57,2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«Экономическое развитие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транспортной системы»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85,7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потенциала природно-сырьевых ресурсов и повышение экологической безопасности»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«Управление общественными финансами и муниципальным долгом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  <w:tr w:rsidR="001A2A5C" w:rsidRPr="00723585" w:rsidTr="008C6C1A">
        <w:tc>
          <w:tcPr>
            <w:tcW w:w="6062" w:type="dxa"/>
          </w:tcPr>
          <w:p w:rsidR="001A2A5C" w:rsidRPr="00723585" w:rsidRDefault="001A2A5C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потенциала муниципального управления»</w:t>
            </w:r>
          </w:p>
        </w:tc>
        <w:tc>
          <w:tcPr>
            <w:tcW w:w="2977" w:type="dxa"/>
          </w:tcPr>
          <w:p w:rsidR="001A2A5C" w:rsidRPr="00723585" w:rsidRDefault="00ED5C65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402" w:type="dxa"/>
          </w:tcPr>
          <w:p w:rsidR="001A2A5C" w:rsidRPr="00723585" w:rsidRDefault="00ED5C65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68" w:type="dxa"/>
          </w:tcPr>
          <w:p w:rsidR="001A2A5C" w:rsidRPr="00723585" w:rsidRDefault="00222D3E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100</w:t>
            </w:r>
          </w:p>
        </w:tc>
      </w:tr>
    </w:tbl>
    <w:p w:rsidR="00043902" w:rsidRPr="00723585" w:rsidRDefault="00043902" w:rsidP="006A56A1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  <w:b/>
        </w:rPr>
        <w:t>Раздел II.</w:t>
      </w:r>
    </w:p>
    <w:p w:rsidR="00043902" w:rsidRPr="00723585" w:rsidRDefault="00043902" w:rsidP="006A56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 xml:space="preserve">Объемы фактического финансирования муниципальных программ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 в 2025 году за счет всех источников финансирования составили 792769,7 тыс. рублей, (или 96,1% к запланированному на 2025 год уровню). Информация об источниках финансирования муниципальных программ </w:t>
      </w:r>
      <w:proofErr w:type="spellStart"/>
      <w:r w:rsidRPr="00723585">
        <w:rPr>
          <w:rFonts w:ascii="Times New Roman" w:hAnsi="Times New Roman" w:cs="Times New Roman"/>
        </w:rPr>
        <w:t>Яльчикского</w:t>
      </w:r>
      <w:proofErr w:type="spellEnd"/>
      <w:r w:rsidRPr="00723585">
        <w:rPr>
          <w:rFonts w:ascii="Times New Roman" w:hAnsi="Times New Roman" w:cs="Times New Roman"/>
        </w:rPr>
        <w:t xml:space="preserve"> муниципального округа Чувашской Республики за 2025 год приведена в </w:t>
      </w:r>
      <w:r w:rsidR="008C6C1A" w:rsidRPr="00723585">
        <w:rPr>
          <w:rFonts w:ascii="Times New Roman" w:hAnsi="Times New Roman" w:cs="Times New Roman"/>
        </w:rPr>
        <w:t>таблице 6</w:t>
      </w:r>
      <w:r w:rsidRPr="00723585">
        <w:rPr>
          <w:rFonts w:ascii="Times New Roman" w:hAnsi="Times New Roman" w:cs="Times New Roman"/>
        </w:rPr>
        <w:t>.</w:t>
      </w:r>
    </w:p>
    <w:p w:rsidR="008C6C1A" w:rsidRPr="00723585" w:rsidRDefault="008C6C1A" w:rsidP="006A56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</w:p>
    <w:p w:rsidR="008C6C1A" w:rsidRPr="00723585" w:rsidRDefault="008C6C1A" w:rsidP="006A56A1">
      <w:pPr>
        <w:spacing w:after="0" w:line="240" w:lineRule="auto"/>
        <w:ind w:firstLine="708"/>
        <w:contextualSpacing/>
        <w:jc w:val="right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>Таблица 6.</w:t>
      </w:r>
    </w:p>
    <w:p w:rsidR="008C6C1A" w:rsidRPr="00723585" w:rsidRDefault="008C6C1A" w:rsidP="006A56A1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</w:rPr>
      </w:pPr>
      <w:r w:rsidRPr="00723585">
        <w:rPr>
          <w:rFonts w:ascii="Times New Roman" w:hAnsi="Times New Roman" w:cs="Times New Roman"/>
          <w:b/>
        </w:rPr>
        <w:t>ИНФОРМАЦИЯ</w:t>
      </w:r>
    </w:p>
    <w:p w:rsidR="008C6C1A" w:rsidRPr="00723585" w:rsidRDefault="008C6C1A" w:rsidP="006A56A1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</w:rPr>
      </w:pPr>
      <w:r w:rsidRPr="00723585">
        <w:rPr>
          <w:rFonts w:ascii="Times New Roman" w:hAnsi="Times New Roman" w:cs="Times New Roman"/>
          <w:b/>
        </w:rPr>
        <w:lastRenderedPageBreak/>
        <w:t xml:space="preserve">о финансировании реализации муниципальных программ </w:t>
      </w:r>
      <w:proofErr w:type="spellStart"/>
      <w:r w:rsidRPr="00723585">
        <w:rPr>
          <w:rFonts w:ascii="Times New Roman" w:hAnsi="Times New Roman" w:cs="Times New Roman"/>
          <w:b/>
        </w:rPr>
        <w:t>Яльчикского</w:t>
      </w:r>
      <w:proofErr w:type="spellEnd"/>
      <w:r w:rsidRPr="00723585">
        <w:rPr>
          <w:rFonts w:ascii="Times New Roman" w:hAnsi="Times New Roman" w:cs="Times New Roman"/>
          <w:b/>
        </w:rPr>
        <w:t xml:space="preserve"> муниципального округа Чувашской Республики за счет всех источников финансирования за 2025 год</w:t>
      </w:r>
    </w:p>
    <w:p w:rsidR="00043902" w:rsidRPr="00723585" w:rsidRDefault="00043902" w:rsidP="006A56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9"/>
        <w:gridCol w:w="4175"/>
        <w:gridCol w:w="3400"/>
        <w:gridCol w:w="2553"/>
        <w:gridCol w:w="2410"/>
      </w:tblGrid>
      <w:tr w:rsidR="00043902" w:rsidRPr="00723585" w:rsidTr="008C6C1A">
        <w:tc>
          <w:tcPr>
            <w:tcW w:w="2029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4175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Наименование муниципальной программы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 (структурного элемента муниципальной программы </w:t>
            </w:r>
            <w:proofErr w:type="spellStart"/>
            <w:r w:rsidRPr="00723585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</w:rPr>
              <w:t xml:space="preserve"> муниципального округа Чувашской Республики)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План, тыс. рублей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Фактические расходы, тыс. рублей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Муниципальные программы </w:t>
            </w:r>
            <w:proofErr w:type="spellStart"/>
            <w:r w:rsidRPr="00723585">
              <w:rPr>
                <w:rFonts w:ascii="Times New Roman" w:hAnsi="Times New Roman" w:cs="Times New Roman"/>
                <w:b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/>
              </w:rPr>
              <w:t xml:space="preserve"> муниципального округа Чувашской Республики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825354,7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792769,7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38597,8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38597,8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505465,1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479480,0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269392,9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262793,0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11898,9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11898,9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1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«Модернизация и развитие сферы жилищно-коммунального хозяйства»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6918,7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6918,7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4000,0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4000,0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2918,7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2918,7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lang w:eastAsia="zh-CN"/>
              </w:rPr>
              <w:t>Муниципальный</w:t>
            </w:r>
            <w:r w:rsidRPr="00723585">
              <w:rPr>
                <w:rFonts w:ascii="Times New Roman" w:hAnsi="Times New Roman" w:cs="Times New Roman"/>
                <w:bCs/>
              </w:rPr>
              <w:t xml:space="preserve"> </w:t>
            </w:r>
            <w:r w:rsidRPr="00723585">
              <w:rPr>
                <w:rFonts w:ascii="Times New Roman" w:hAnsi="Times New Roman" w:cs="Times New Roman"/>
              </w:rPr>
              <w:t xml:space="preserve">ведомственный </w:t>
            </w:r>
            <w:r w:rsidRPr="00723585">
              <w:rPr>
                <w:rFonts w:ascii="Times New Roman" w:hAnsi="Times New Roman" w:cs="Times New Roman"/>
                <w:bCs/>
              </w:rPr>
              <w:t xml:space="preserve">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«Водоснабжение, водоотведение и очистка </w:t>
            </w:r>
            <w:proofErr w:type="gramStart"/>
            <w:r w:rsidRPr="00723585">
              <w:rPr>
                <w:rFonts w:ascii="Times New Roman" w:hAnsi="Times New Roman" w:cs="Times New Roman"/>
                <w:bCs/>
              </w:rPr>
              <w:t>сточный</w:t>
            </w:r>
            <w:proofErr w:type="gramEnd"/>
            <w:r w:rsidRPr="00723585">
              <w:rPr>
                <w:rFonts w:ascii="Times New Roman" w:hAnsi="Times New Roman" w:cs="Times New Roman"/>
                <w:bCs/>
              </w:rPr>
              <w:t xml:space="preserve"> вод»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348,7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348,7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348,7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348,7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Муниципальный </w:t>
            </w:r>
            <w:r w:rsidRPr="00723585">
              <w:rPr>
                <w:rFonts w:ascii="Times New Roman" w:hAnsi="Times New Roman" w:cs="Times New Roman"/>
              </w:rPr>
              <w:lastRenderedPageBreak/>
              <w:t xml:space="preserve">ведомственный </w:t>
            </w:r>
            <w:r w:rsidRPr="00723585">
              <w:rPr>
                <w:rFonts w:ascii="Times New Roman" w:hAnsi="Times New Roman" w:cs="Times New Roman"/>
                <w:bCs/>
              </w:rPr>
              <w:t xml:space="preserve">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lastRenderedPageBreak/>
              <w:t>«Обеспечение качества жилищно-</w:t>
            </w:r>
            <w:r w:rsidRPr="00723585">
              <w:rPr>
                <w:rFonts w:ascii="Times New Roman" w:hAnsi="Times New Roman" w:cs="Times New Roman"/>
                <w:bCs/>
              </w:rPr>
              <w:lastRenderedPageBreak/>
              <w:t>коммунальных услуг»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5300,3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5300,3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4000,0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1300,3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1300,3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«Улучшение условий проживания граждан в многоквартирных домах»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1269,7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1269,7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1269,7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1269,7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2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  <w:bCs/>
                <w:iCs/>
              </w:rPr>
              <w:t>«Обеспечение граждан доступным и комфортным жильем»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11412,3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11412,3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563,0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563,0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10469,0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10469,0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380,3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380,3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Муниципальный 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«Обеспечение жильем молодых семей»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1417,5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1417,5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563,0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563,0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474,2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474,2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380,3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380,3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Муниципальный 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«Обеспечение жилыми помещениями детей-сирот и детей, оставшихся без попечения родителей, лиц из числа </w:t>
            </w:r>
            <w:r w:rsidRPr="00723585">
              <w:rPr>
                <w:rFonts w:ascii="Times New Roman" w:hAnsi="Times New Roman" w:cs="Times New Roman"/>
                <w:bCs/>
              </w:rPr>
              <w:lastRenderedPageBreak/>
              <w:t>детей-сирот и детей, оставшихся без попечения родителей»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5061,5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5061,5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республиканский бюджет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5061,5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5061,5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«Обеспечение жильем отдельных категорий граждан»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4933,3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4933,3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4933,3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4933,3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3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775,5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775,5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678,4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678,4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97,1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97,1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«Развитие многоуровневой системы профилактики правонарушений»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43,8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43,8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43,8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43,8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«Профилактика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</w:t>
            </w:r>
            <w:r w:rsidRPr="00723585">
              <w:rPr>
                <w:rFonts w:ascii="Times New Roman" w:hAnsi="Times New Roman" w:cs="Times New Roman"/>
                <w:bCs/>
              </w:rPr>
              <w:lastRenderedPageBreak/>
              <w:t>принудительных работ или лишения свободы, и лиц, осужденных к уголовным наказаниям, не связанным с лишением свободы»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4,0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«Профилактика и предупреждение бытовой преступности, а также преступлений, совершенных в состоянии алкогольного опьянения»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>«Информационно-методическое обеспечение профилактики правонарушений и повышение уровня правовой культуры населения»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>«Обеспечение деятельности административных комиссий для рассмотрения дел об административных правонарушениях»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>«Совершенствование системы мер по сокращению спроса на наркотики»</w:t>
            </w:r>
          </w:p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20,0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>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693,4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693,4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678,4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678,4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15,0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15,0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4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«Развитие земельных и имущественных отношений»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723585">
              <w:rPr>
                <w:rFonts w:ascii="Times New Roman" w:hAnsi="Times New Roman" w:cs="Times New Roman"/>
                <w:b/>
                <w:lang w:eastAsia="zh-CN"/>
              </w:rPr>
              <w:t>1037,7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723585">
              <w:rPr>
                <w:rFonts w:ascii="Times New Roman" w:hAnsi="Times New Roman" w:cs="Times New Roman"/>
                <w:b/>
                <w:lang w:eastAsia="zh-CN"/>
              </w:rPr>
              <w:t>1031,3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723585">
              <w:rPr>
                <w:rFonts w:ascii="Times New Roman" w:hAnsi="Times New Roman" w:cs="Times New Roman"/>
                <w:b/>
                <w:lang w:eastAsia="zh-CN"/>
              </w:rPr>
              <w:t>1037,7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723585">
              <w:rPr>
                <w:rFonts w:ascii="Times New Roman" w:hAnsi="Times New Roman" w:cs="Times New Roman"/>
                <w:b/>
                <w:lang w:eastAsia="zh-CN"/>
              </w:rPr>
              <w:t>1031,3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«Эффективное управление и распоряжение муниципальным имуществом»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281,2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280,8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281,2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280,8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«Создание условий для максимального вовлечения в хозяйственный оборот муниципального имущества, в том числе земельных участков»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756,5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750,5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756,5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750,5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lastRenderedPageBreak/>
              <w:t>Муниципальная программа № 5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«Формирование современной городской среды»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17739,4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17569,3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3336,2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3336,2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23,6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23,6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14379,6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14209,5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Региональный 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«Формирование комфортной городской среды»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3369,9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3369,9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3336,2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3336,2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23,6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23,6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10,1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Ведомственный 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«Содействие благоустройству населенных пунктов Чувашской Республики»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14369,5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14199,4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14369,5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14199,4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6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«Комплексное развитие сельских территорий </w:t>
            </w:r>
            <w:proofErr w:type="spellStart"/>
            <w:r w:rsidRPr="00723585">
              <w:rPr>
                <w:rFonts w:ascii="Times New Roman" w:hAnsi="Times New Roman" w:cs="Times New Roman"/>
                <w:b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/>
              </w:rPr>
              <w:t xml:space="preserve"> муниципального округа Чувашской Республики»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96557,7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89799,9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990,7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990,7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77799,3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71041,5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7850,7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7850,7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  <w:iCs/>
                <w:lang w:eastAsia="zh-CN"/>
              </w:rPr>
              <w:t>9917,0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  <w:iCs/>
                <w:lang w:eastAsia="zh-CN"/>
              </w:rPr>
              <w:t>9917,0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Муниципальный 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lastRenderedPageBreak/>
              <w:t xml:space="preserve">«Развитие жилищного строительства на сельских территориях и повышение </w:t>
            </w:r>
            <w:r w:rsidRPr="00723585">
              <w:rPr>
                <w:rFonts w:ascii="Times New Roman" w:hAnsi="Times New Roman" w:cs="Times New Roman"/>
                <w:bCs/>
              </w:rPr>
              <w:lastRenderedPageBreak/>
              <w:t>уровня благоустройства домовладений»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1015,0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1015,0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990,7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990,7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14,3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14,3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Муниципальный 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«Благоустройство сельских территорий»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95542,7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88984,9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77789,3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71031,5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7836,4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7836,4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9917,0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9917,0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Муниципальная программа № 7 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«Молодежь»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167,4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167,4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167,4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167,4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«Патриотическое воспитание и допризывная подготовка молодежи Чувашской Республики»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167,4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167,4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167,4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167,4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Муниципальная программа № 8 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«Социальная поддержка граждан»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13252,6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12912,2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1885,6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1885,6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5329,4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4988,9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6037,7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6037,7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«Предоставление мер социальной поддержки отдельным категориям граждан»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11916,5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11880,0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1885,6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1885,6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4758,0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4721,5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5272,9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5272,9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«Создание благоприятных условий жизнедеятельности ветеранам, гражданам пожилого возраста, инвалидам»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764,7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764,7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764,7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764,7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«Поддержка социально ориентированных некоммерческих организаций»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«Обеспечение реализации муниципальной программы </w:t>
            </w:r>
            <w:proofErr w:type="spellStart"/>
            <w:r w:rsidRPr="00723585">
              <w:rPr>
                <w:rFonts w:ascii="Times New Roman" w:hAnsi="Times New Roman" w:cs="Times New Roman"/>
                <w:bCs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Cs/>
              </w:rPr>
              <w:t xml:space="preserve"> муниципального округа Чувашской республики  «Социальная поддержка граждан»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571,4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267,4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571,4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267,4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9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«Развитие культуры»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89295,2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89294,8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1141,0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1141,0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23616,4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23616,4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64537,8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64537,4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Региональный 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«Семейные ценности и инфраструктура культуры»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Муниципальный 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искусства и творчества»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1271,0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1271,0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1141,0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1141,0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85,0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85,0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45,0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45,0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pStyle w:val="ConsPlusTitle"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 xml:space="preserve">Муниципальный ведомственный 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«Строительство (реконструкция) и модернизация государственных и муниципальных учреждений в сфере культуры, искусства и архивного дела»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8655,9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8655,9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7988,8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7988,8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667,1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667,1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lastRenderedPageBreak/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«Образование»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8594,3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8594,3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8594,3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8594,3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«Искусство»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39409,6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39409,6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39409,6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39409,6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«Наследие»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14416,7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14416,7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14416,7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14416,7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«Создание условий для развития искусства и творчества»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16360,6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16360,6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15542,6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15542,6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818,0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818,0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 xml:space="preserve">Комплекс процессных </w:t>
            </w:r>
            <w:r w:rsidRPr="00723585">
              <w:rPr>
                <w:sz w:val="22"/>
                <w:szCs w:val="22"/>
              </w:rPr>
              <w:lastRenderedPageBreak/>
              <w:t xml:space="preserve">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«Поддержка и развитие чтения»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tabs>
                <w:tab w:val="left" w:pos="1285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>«Проведение мероприятий в сфере культуры, искусства, детского и юношеского творчества и архивного дела»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587,1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587,1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587,1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586,7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«Сохранение, использование, популяризация и государственная охрана объектов культурного наследия»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«Цифровая трансформация в сфере культуры»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pStyle w:val="11"/>
              <w:tabs>
                <w:tab w:val="left" w:pos="12850"/>
              </w:tabs>
              <w:contextualSpacing/>
              <w:jc w:val="both"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«Укрепление единства российской нации, формирование общероссийской гражданской идентичности и этнокультурное развитие народов </w:t>
            </w:r>
            <w:r w:rsidRPr="00723585">
              <w:rPr>
                <w:rFonts w:ascii="Times New Roman" w:hAnsi="Times New Roman" w:cs="Times New Roman"/>
              </w:rPr>
              <w:lastRenderedPageBreak/>
              <w:t>России»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tabs>
                <w:tab w:val="left" w:pos="128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10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«Развитие физической культуры и спорта»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  <w:bCs/>
              </w:rPr>
              <w:t>18552,1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  <w:bCs/>
              </w:rPr>
              <w:t>18552,1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  <w:bCs/>
              </w:rPr>
              <w:t>17252,9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  <w:bCs/>
              </w:rPr>
              <w:t>17252,9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bCs/>
              </w:rPr>
              <w:t>1299,2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bCs/>
              </w:rPr>
              <w:t>1299,2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спорта высших достижений и системы подготовки спортивного резерва»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18053,6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18053,6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16754,4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16754,4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1299,2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1299,2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«Физкультурно-оздоровительная и спортивно-массовая работа с населением»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498,5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498,5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498,5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498,5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11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«Содействие занятости населения»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485,7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348,1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285,7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148,1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</w:t>
            </w:r>
            <w:r w:rsidRPr="00723585">
              <w:rPr>
                <w:rFonts w:ascii="Times New Roman" w:hAnsi="Times New Roman"/>
                <w:b/>
                <w:szCs w:val="22"/>
              </w:rPr>
              <w:lastRenderedPageBreak/>
              <w:t>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lastRenderedPageBreak/>
              <w:t>200,0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200,0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«Активная политика занятости и социальная поддержка безработных граждан»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200,0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«Безопасный труд»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285,7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148,1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285,7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148,1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12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«Развитие образования»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  <w:bCs/>
              </w:rPr>
              <w:t>346161,3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  <w:bCs/>
              </w:rPr>
              <w:t>346136,8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22711,0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22711,0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278077,2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278070,7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44690,4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44672,4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682,7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682,7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pStyle w:val="ConsPlusTitle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723585">
              <w:rPr>
                <w:rFonts w:ascii="Times New Roman" w:hAnsi="Times New Roman" w:cs="Times New Roman"/>
                <w:b w:val="0"/>
              </w:rPr>
              <w:t xml:space="preserve">Региональный 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«Педагоги и наставники»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17425,2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17425,2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17411,8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17411,8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13,4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13,4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lastRenderedPageBreak/>
              <w:t xml:space="preserve">Муниципальный ведомственный 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«Реализация мер, направленных на развитие образовательных организаций»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64751,5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64746,7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61339,5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61334,9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3412,0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3411,8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>«Обеспечение деятельности организаций в сфере образования»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38359,1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38359,1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2892,6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2892,6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34783,8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34783,8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682,7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682,7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>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209479,1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209479,1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209479,1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209479,1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>«Реализация проектов и мероприятий по инновационному развитию системы образования»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69,0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69,0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69,0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69,0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 xml:space="preserve">Комплекс процессных </w:t>
            </w:r>
            <w:r w:rsidRPr="00723585"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lastRenderedPageBreak/>
              <w:t>«Стипендии, гранты, премии и денежные поощрения»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1205,0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1205,0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1195,0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1195,0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>«Модернизация системы воспитания детей»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1752,0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1743,5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1752,0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1743,5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>«Меры социальной поддержки»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9313,5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9302,4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5299,2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5299,2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2396,3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2394,4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1618,0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1608,7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  <w:iCs/>
              </w:rPr>
              <w:t xml:space="preserve">«Обеспечение реализации муниципальной программы </w:t>
            </w:r>
            <w:proofErr w:type="spellStart"/>
            <w:r w:rsidRPr="00723585">
              <w:rPr>
                <w:rFonts w:ascii="Times New Roman" w:hAnsi="Times New Roman" w:cs="Times New Roman"/>
                <w:bCs/>
                <w:iCs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Cs/>
                <w:iCs/>
              </w:rPr>
              <w:t xml:space="preserve"> муниципального округа Чувашской Республики «Развитие образования»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3806,9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3806,9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761,3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761,3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3045,6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3045,6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13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«Повышение безопасности жизнедеятельности населения и территорий»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10097,5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10097,5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1171,4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1171,4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8926,1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8926,1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Муниципальный ведомственный 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«Построение (развитие) аппаратно-программного комплекса «Безопасный город»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715,9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715,9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141,9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141,9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574,0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574,0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Муниципальный ведомственный 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«Совершенствование </w:t>
            </w:r>
            <w:proofErr w:type="gramStart"/>
            <w:r w:rsidRPr="00723585">
              <w:rPr>
                <w:rFonts w:ascii="Times New Roman" w:hAnsi="Times New Roman" w:cs="Times New Roman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723585">
              <w:rPr>
                <w:rFonts w:ascii="Times New Roman" w:hAnsi="Times New Roman" w:cs="Times New Roman"/>
              </w:rPr>
              <w:t xml:space="preserve"> и ликвидации чрезвычайных ситуаций, систем оповещения и информирования населения»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1632,6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1632,6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1029,5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1029,5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603,1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603,1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5542,7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5542,7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5542,7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5542,7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«Профилактика терроризма и экстремистской деятельности»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2206,3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2206,3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2206,3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2206,3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14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«Развитие сельского хозяйства и регулирование рынка сельскохозяйственной продукции, сырья и продовольствия»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543,4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539,1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132,6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132,6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346,6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342,3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64,2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64,2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 xml:space="preserve">Муниципальный проект 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>«Вовлечение в оборот и комплексная мелиорация земель сельскохозяйственного назначения»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134,0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134,0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132,6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132,6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0,1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723585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ведомственный проект 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«Борьба с распространением борщевика Сосновского»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52,6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52,6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2,6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2,6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 xml:space="preserve">Комплекс процессных мероприятий 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>«Обеспечение эпизоотического благополучия на территории муниципального образования»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295,3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291,0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295,3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291,0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 xml:space="preserve">Комплекс процессных мероприятий 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>«Формирование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61,5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61,5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61,5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61,5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pStyle w:val="1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723585">
              <w:rPr>
                <w:sz w:val="22"/>
                <w:szCs w:val="22"/>
              </w:rPr>
              <w:t>Муниципальная программа № 15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«Экономическое развитие </w:t>
            </w:r>
            <w:proofErr w:type="spellStart"/>
            <w:r w:rsidRPr="00723585">
              <w:rPr>
                <w:rFonts w:ascii="Times New Roman" w:hAnsi="Times New Roman" w:cs="Times New Roman"/>
                <w:b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/>
              </w:rPr>
              <w:t xml:space="preserve"> муниципального округа Чувашской Республики»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7500,0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7500,0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7500,0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7500,0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«Совершенствование системы муниципального стратегического управления»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«Формирование благоприятного инвестиционного климата»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Комплекс процессных </w:t>
            </w:r>
            <w:r w:rsidRPr="00723585">
              <w:rPr>
                <w:rFonts w:ascii="Times New Roman" w:hAnsi="Times New Roman" w:cs="Times New Roman"/>
              </w:rPr>
              <w:lastRenderedPageBreak/>
              <w:t xml:space="preserve">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 xml:space="preserve">«Реализация мероприятий в целях развития субъектов малого и среднего </w:t>
            </w:r>
            <w:r w:rsidRPr="00723585">
              <w:rPr>
                <w:rFonts w:ascii="Times New Roman" w:hAnsi="Times New Roman" w:cs="Times New Roman"/>
              </w:rPr>
              <w:lastRenderedPageBreak/>
              <w:t>предпринимательства»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«Организация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«Совершенствование потребительского рынка и системы защиты прав потребителей»</w:t>
            </w:r>
          </w:p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7500,0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7500,0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7500,0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7500,0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16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«Развитие транспортной системы»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71980,0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68870,0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61692,3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61692,3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10287,7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7177,7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 xml:space="preserve">Муниципальный ведомственный проект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«Содействие развитию автомобильных дорог общего пользования местного значения»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70949,8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67839,9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61692,3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61692,3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9257,5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6147,5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«Развитие автомобильного и городского транспорта»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1030,2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1030,2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1030,2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1030,2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17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«Развитие потенциала природно-сырьевых ресурсов и повышение экологической безопасности»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113,4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113,4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113,4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113,4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Комплекс процессных мероприятий</w:t>
            </w:r>
          </w:p>
          <w:p w:rsidR="00043902" w:rsidRPr="00723585" w:rsidRDefault="00043902" w:rsidP="006A5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«Обеспечение экологической безопасности на территории муниципального образования»             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48,4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48,4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Комплекс процессных мероприятий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keepNext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«Защита от наводнений и иных негативных воздействий вод и обеспечение безопасности гидротехнических сооружений»</w:t>
            </w:r>
          </w:p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65,0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65,0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</w:t>
            </w:r>
            <w:r w:rsidRPr="00723585">
              <w:rPr>
                <w:rFonts w:ascii="Times New Roman" w:hAnsi="Times New Roman"/>
                <w:szCs w:val="22"/>
              </w:rPr>
              <w:lastRenderedPageBreak/>
              <w:t>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65,0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65,0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«Реализация мер, направленных на оснащение мест накопления твердых коммунальных отходов»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18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 xml:space="preserve">«Управление общественными финансами и муниципальным долгом </w:t>
            </w:r>
            <w:proofErr w:type="spellStart"/>
            <w:r w:rsidRPr="00723585">
              <w:rPr>
                <w:rFonts w:ascii="Times New Roman" w:hAnsi="Times New Roman" w:cs="Times New Roman"/>
                <w:b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/>
              </w:rPr>
              <w:t xml:space="preserve"> муниципального округа Чувашской Республики»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60806,3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38936,8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1686,0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1686,0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31315,8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12577,4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27804,5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lang w:eastAsia="zh-CN"/>
              </w:rPr>
              <w:t>24673,4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Комплекс процессных мероприятий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 «Организация и управление бюджетным процессом и повышение его открытости»</w:t>
            </w:r>
          </w:p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36251,5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14383,4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  <w:lang w:eastAsia="zh-CN"/>
              </w:rPr>
              <w:t>1686,0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  <w:lang w:eastAsia="zh-CN"/>
              </w:rPr>
              <w:t>1686,0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31315,8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12577,4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3249,7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lang w:eastAsia="zh-CN"/>
              </w:rPr>
              <w:t>120,0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Комплекс процессных мероприятий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 «Управление муниципальным долгом»</w:t>
            </w:r>
          </w:p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lastRenderedPageBreak/>
              <w:t>Комплекс процессных мероприятий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 «Обеспечение реализации муниципальной программы «Управление общественными финансами и муниципальным долгом»</w:t>
            </w:r>
          </w:p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24554,8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24553,4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24554,8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24553,4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«Повышение доходной базы бюджета»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Комплекс процессных мероприятий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 </w:t>
            </w:r>
            <w:r w:rsidRPr="00723585">
              <w:rPr>
                <w:rFonts w:ascii="Times New Roman" w:hAnsi="Times New Roman" w:cs="Times New Roman"/>
                <w:bCs/>
                <w:iCs/>
              </w:rPr>
              <w:t>«</w:t>
            </w:r>
            <w:r w:rsidRPr="00723585">
              <w:rPr>
                <w:rFonts w:ascii="Times New Roman" w:hAnsi="Times New Roman" w:cs="Times New Roman"/>
              </w:rPr>
              <w:t xml:space="preserve">Осуществление </w:t>
            </w:r>
            <w:proofErr w:type="gramStart"/>
            <w:r w:rsidRPr="00723585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23585">
              <w:rPr>
                <w:rFonts w:ascii="Times New Roman" w:hAnsi="Times New Roman" w:cs="Times New Roman"/>
              </w:rPr>
              <w:t xml:space="preserve"> использованием бюджетных средств</w:t>
            </w:r>
            <w:r w:rsidRPr="00723585">
              <w:rPr>
                <w:rFonts w:ascii="Times New Roman" w:hAnsi="Times New Roman" w:cs="Times New Roman"/>
                <w:bCs/>
                <w:iCs/>
              </w:rPr>
              <w:t>»</w:t>
            </w:r>
          </w:p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Муниципальная программа № 19</w:t>
            </w: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«Развитие потенциала муниципального управления»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  <w:bCs/>
                <w:iCs/>
              </w:rPr>
              <w:t>71958,5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71794,5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6151,7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6151,7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3160,0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3160,0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b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b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62646,8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62482,8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23585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3585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3585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</w:t>
            </w:r>
            <w:r w:rsidRPr="00723585">
              <w:rPr>
                <w:rFonts w:ascii="Times New Roman" w:hAnsi="Times New Roman" w:cs="Times New Roman"/>
                <w:bCs/>
              </w:rPr>
              <w:lastRenderedPageBreak/>
              <w:t xml:space="preserve">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lastRenderedPageBreak/>
              <w:t xml:space="preserve">«Обеспечение деятельности мировых судей в целях реализации прав, свобод и </w:t>
            </w:r>
            <w:r w:rsidRPr="00723585">
              <w:rPr>
                <w:rFonts w:ascii="Times New Roman" w:hAnsi="Times New Roman" w:cs="Times New Roman"/>
                <w:bCs/>
              </w:rPr>
              <w:lastRenderedPageBreak/>
              <w:t>законных интересов граждан и юридических лиц»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lastRenderedPageBreak/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3,3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1148,4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1148,4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1148,4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1148,4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«Обеспечение единого правового пространства»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  <w:bCs/>
                <w:iCs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«Развитие муниципальной службы»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717,7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717,7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660,0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660,0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57,7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57,7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>«Создание эффективной системы муниципального управления»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83,8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83,8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83,8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83,8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43902" w:rsidRPr="00723585" w:rsidTr="008C6C1A">
        <w:tc>
          <w:tcPr>
            <w:tcW w:w="2029" w:type="dxa"/>
            <w:vMerge w:val="restart"/>
          </w:tcPr>
          <w:p w:rsidR="00043902" w:rsidRPr="00723585" w:rsidRDefault="00043902" w:rsidP="006A56A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</w:p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 w:val="restart"/>
          </w:tcPr>
          <w:p w:rsidR="00043902" w:rsidRPr="00723585" w:rsidRDefault="00043902" w:rsidP="006A5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  <w:bCs/>
              </w:rPr>
              <w:t xml:space="preserve">«Обеспечение реализации муниципальной программы </w:t>
            </w:r>
            <w:proofErr w:type="spellStart"/>
            <w:r w:rsidRPr="00723585">
              <w:rPr>
                <w:rFonts w:ascii="Times New Roman" w:hAnsi="Times New Roman" w:cs="Times New Roman"/>
                <w:bCs/>
              </w:rPr>
              <w:t>Яльчикского</w:t>
            </w:r>
            <w:proofErr w:type="spellEnd"/>
            <w:r w:rsidRPr="00723585">
              <w:rPr>
                <w:rFonts w:ascii="Times New Roman" w:hAnsi="Times New Roman" w:cs="Times New Roman"/>
                <w:bCs/>
              </w:rPr>
              <w:t xml:space="preserve"> муниципального округа Чувашской Республики «Развитие потенциала муниципального управления»</w:t>
            </w: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70005,3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69841,3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5000,0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5000,0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2500,0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2500,0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 xml:space="preserve">бюджет </w:t>
            </w:r>
            <w:proofErr w:type="spellStart"/>
            <w:r w:rsidRPr="00723585">
              <w:rPr>
                <w:rFonts w:ascii="Times New Roman" w:hAnsi="Times New Roman"/>
                <w:szCs w:val="22"/>
              </w:rPr>
              <w:t>Яльчикского</w:t>
            </w:r>
            <w:proofErr w:type="spellEnd"/>
            <w:r w:rsidRPr="00723585">
              <w:rPr>
                <w:rFonts w:ascii="Times New Roman" w:hAnsi="Times New Roman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62505,3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62341,3</w:t>
            </w:r>
          </w:p>
        </w:tc>
      </w:tr>
      <w:tr w:rsidR="00043902" w:rsidRPr="00723585" w:rsidTr="008C6C1A">
        <w:tc>
          <w:tcPr>
            <w:tcW w:w="2029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  <w:vMerge/>
          </w:tcPr>
          <w:p w:rsidR="00043902" w:rsidRPr="00723585" w:rsidRDefault="00043902" w:rsidP="006A56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0" w:type="dxa"/>
          </w:tcPr>
          <w:p w:rsidR="00043902" w:rsidRPr="00723585" w:rsidRDefault="00043902" w:rsidP="006A56A1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23585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2553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358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410" w:type="dxa"/>
          </w:tcPr>
          <w:p w:rsidR="00043902" w:rsidRPr="00723585" w:rsidRDefault="00043902" w:rsidP="006A5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58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AD261B" w:rsidRPr="00723585" w:rsidRDefault="00AD261B" w:rsidP="006A56A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AD261B" w:rsidRPr="00723585" w:rsidRDefault="008C6C1A" w:rsidP="006A56A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23585">
        <w:rPr>
          <w:rFonts w:ascii="Times New Roman" w:hAnsi="Times New Roman" w:cs="Times New Roman"/>
          <w:b/>
        </w:rPr>
        <w:t>Раздел III.</w:t>
      </w:r>
    </w:p>
    <w:p w:rsidR="008C6C1A" w:rsidRPr="006A56A1" w:rsidRDefault="008C6C1A" w:rsidP="006A56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723585">
        <w:rPr>
          <w:rFonts w:ascii="Times New Roman" w:hAnsi="Times New Roman" w:cs="Times New Roman"/>
        </w:rPr>
        <w:t xml:space="preserve">В соответствии с Методикой оценки эффективности реализации </w:t>
      </w:r>
      <w:r w:rsidR="006A56A1" w:rsidRPr="00723585">
        <w:rPr>
          <w:rFonts w:ascii="Times New Roman" w:hAnsi="Times New Roman" w:cs="Times New Roman"/>
        </w:rPr>
        <w:t>муниципальных</w:t>
      </w:r>
      <w:r w:rsidRPr="00723585">
        <w:rPr>
          <w:rFonts w:ascii="Times New Roman" w:hAnsi="Times New Roman" w:cs="Times New Roman"/>
        </w:rPr>
        <w:t xml:space="preserve"> программ </w:t>
      </w:r>
      <w:proofErr w:type="spellStart"/>
      <w:r w:rsidR="006A56A1" w:rsidRPr="00723585">
        <w:rPr>
          <w:rFonts w:ascii="Times New Roman" w:hAnsi="Times New Roman" w:cs="Times New Roman"/>
        </w:rPr>
        <w:t>Яльчикского</w:t>
      </w:r>
      <w:proofErr w:type="spellEnd"/>
      <w:r w:rsidR="006A56A1" w:rsidRPr="00723585">
        <w:rPr>
          <w:rFonts w:ascii="Times New Roman" w:hAnsi="Times New Roman" w:cs="Times New Roman"/>
        </w:rPr>
        <w:t xml:space="preserve"> муниципального округа </w:t>
      </w:r>
      <w:r w:rsidRPr="00723585">
        <w:rPr>
          <w:rFonts w:ascii="Times New Roman" w:hAnsi="Times New Roman" w:cs="Times New Roman"/>
        </w:rPr>
        <w:t xml:space="preserve">Чувашской Республики ни одна из </w:t>
      </w:r>
      <w:r w:rsidR="006A56A1" w:rsidRPr="00723585">
        <w:rPr>
          <w:rFonts w:ascii="Times New Roman" w:hAnsi="Times New Roman" w:cs="Times New Roman"/>
        </w:rPr>
        <w:t>муниципальных</w:t>
      </w:r>
      <w:r w:rsidRPr="00723585">
        <w:rPr>
          <w:rFonts w:ascii="Times New Roman" w:hAnsi="Times New Roman" w:cs="Times New Roman"/>
        </w:rPr>
        <w:t xml:space="preserve"> программ</w:t>
      </w:r>
      <w:r w:rsidR="006A56A1" w:rsidRPr="00723585">
        <w:rPr>
          <w:rFonts w:ascii="Times New Roman" w:hAnsi="Times New Roman" w:cs="Times New Roman"/>
        </w:rPr>
        <w:t xml:space="preserve"> </w:t>
      </w:r>
      <w:proofErr w:type="spellStart"/>
      <w:r w:rsidR="006A56A1" w:rsidRPr="00723585">
        <w:rPr>
          <w:rFonts w:ascii="Times New Roman" w:hAnsi="Times New Roman" w:cs="Times New Roman"/>
        </w:rPr>
        <w:t>Яльчикского</w:t>
      </w:r>
      <w:proofErr w:type="spellEnd"/>
      <w:r w:rsidR="006A56A1" w:rsidRPr="00723585">
        <w:rPr>
          <w:rFonts w:ascii="Times New Roman" w:hAnsi="Times New Roman" w:cs="Times New Roman"/>
        </w:rPr>
        <w:t xml:space="preserve"> муниципального округа</w:t>
      </w:r>
      <w:r w:rsidRPr="00723585">
        <w:rPr>
          <w:rFonts w:ascii="Times New Roman" w:hAnsi="Times New Roman" w:cs="Times New Roman"/>
        </w:rPr>
        <w:t xml:space="preserve"> Чувашской Республики н</w:t>
      </w:r>
      <w:r w:rsidR="006A56A1" w:rsidRPr="00723585">
        <w:rPr>
          <w:rFonts w:ascii="Times New Roman" w:hAnsi="Times New Roman" w:cs="Times New Roman"/>
        </w:rPr>
        <w:t>е признана неэффективной. Все 19</w:t>
      </w:r>
      <w:r w:rsidRPr="00723585">
        <w:rPr>
          <w:rFonts w:ascii="Times New Roman" w:hAnsi="Times New Roman" w:cs="Times New Roman"/>
        </w:rPr>
        <w:t xml:space="preserve"> </w:t>
      </w:r>
      <w:r w:rsidR="006A56A1" w:rsidRPr="00723585">
        <w:rPr>
          <w:rFonts w:ascii="Times New Roman" w:hAnsi="Times New Roman" w:cs="Times New Roman"/>
        </w:rPr>
        <w:t xml:space="preserve">муниципальных программ </w:t>
      </w:r>
      <w:proofErr w:type="spellStart"/>
      <w:r w:rsidR="006A56A1" w:rsidRPr="00723585">
        <w:rPr>
          <w:rFonts w:ascii="Times New Roman" w:hAnsi="Times New Roman" w:cs="Times New Roman"/>
        </w:rPr>
        <w:t>Яльчикского</w:t>
      </w:r>
      <w:proofErr w:type="spellEnd"/>
      <w:r w:rsidR="006A56A1" w:rsidRPr="00723585">
        <w:rPr>
          <w:rFonts w:ascii="Times New Roman" w:hAnsi="Times New Roman" w:cs="Times New Roman"/>
        </w:rPr>
        <w:t xml:space="preserve"> муниципального округа </w:t>
      </w:r>
      <w:r w:rsidRPr="00723585">
        <w:rPr>
          <w:rFonts w:ascii="Times New Roman" w:hAnsi="Times New Roman" w:cs="Times New Roman"/>
        </w:rPr>
        <w:t>Чувашской Республики предлагается принять к финансированию за счет бюджета</w:t>
      </w:r>
      <w:r w:rsidR="006A56A1" w:rsidRPr="00723585">
        <w:rPr>
          <w:rFonts w:ascii="Times New Roman" w:hAnsi="Times New Roman" w:cs="Times New Roman"/>
        </w:rPr>
        <w:t xml:space="preserve"> </w:t>
      </w:r>
      <w:proofErr w:type="spellStart"/>
      <w:r w:rsidR="006A56A1" w:rsidRPr="00723585">
        <w:rPr>
          <w:rFonts w:ascii="Times New Roman" w:hAnsi="Times New Roman" w:cs="Times New Roman"/>
        </w:rPr>
        <w:t>Яльчикского</w:t>
      </w:r>
      <w:proofErr w:type="spellEnd"/>
      <w:r w:rsidR="006A56A1" w:rsidRPr="00723585">
        <w:rPr>
          <w:rFonts w:ascii="Times New Roman" w:hAnsi="Times New Roman" w:cs="Times New Roman"/>
        </w:rPr>
        <w:t xml:space="preserve"> муниципального округа</w:t>
      </w:r>
      <w:r w:rsidRPr="00723585">
        <w:rPr>
          <w:rFonts w:ascii="Times New Roman" w:hAnsi="Times New Roman" w:cs="Times New Roman"/>
        </w:rPr>
        <w:t xml:space="preserve"> Чувашской Республики в 2026–2028 годах.</w:t>
      </w:r>
    </w:p>
    <w:p w:rsidR="00127CD1" w:rsidRPr="006A56A1" w:rsidRDefault="00127CD1" w:rsidP="006A56A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127CD1" w:rsidRPr="006A56A1" w:rsidSect="00127CD1">
      <w:footerReference w:type="default" r:id="rId14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6A1" w:rsidRDefault="006A56A1" w:rsidP="006A56A1">
      <w:pPr>
        <w:spacing w:after="0" w:line="240" w:lineRule="auto"/>
      </w:pPr>
      <w:r>
        <w:separator/>
      </w:r>
    </w:p>
  </w:endnote>
  <w:endnote w:type="continuationSeparator" w:id="0">
    <w:p w:rsidR="006A56A1" w:rsidRDefault="006A56A1" w:rsidP="006A5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7129954"/>
      <w:docPartObj>
        <w:docPartGallery w:val="Page Numbers (Bottom of Page)"/>
        <w:docPartUnique/>
      </w:docPartObj>
    </w:sdtPr>
    <w:sdtContent>
      <w:p w:rsidR="006A56A1" w:rsidRDefault="006101FC">
        <w:pPr>
          <w:pStyle w:val="ac"/>
          <w:jc w:val="right"/>
        </w:pPr>
        <w:fldSimple w:instr=" PAGE   \* MERGEFORMAT ">
          <w:r w:rsidR="00723585">
            <w:rPr>
              <w:noProof/>
            </w:rPr>
            <w:t>1</w:t>
          </w:r>
        </w:fldSimple>
      </w:p>
    </w:sdtContent>
  </w:sdt>
  <w:p w:rsidR="006A56A1" w:rsidRDefault="006A56A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6A1" w:rsidRDefault="006A56A1" w:rsidP="006A56A1">
      <w:pPr>
        <w:spacing w:after="0" w:line="240" w:lineRule="auto"/>
      </w:pPr>
      <w:r>
        <w:separator/>
      </w:r>
    </w:p>
  </w:footnote>
  <w:footnote w:type="continuationSeparator" w:id="0">
    <w:p w:rsidR="006A56A1" w:rsidRDefault="006A56A1" w:rsidP="006A56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81C80"/>
    <w:multiLevelType w:val="hybridMultilevel"/>
    <w:tmpl w:val="FD868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27227"/>
    <w:rsid w:val="0001403D"/>
    <w:rsid w:val="00043902"/>
    <w:rsid w:val="000D1739"/>
    <w:rsid w:val="000E5CB0"/>
    <w:rsid w:val="0012162E"/>
    <w:rsid w:val="00127CD1"/>
    <w:rsid w:val="001762E0"/>
    <w:rsid w:val="001969C3"/>
    <w:rsid w:val="001A2A5C"/>
    <w:rsid w:val="001A5F10"/>
    <w:rsid w:val="001D2D10"/>
    <w:rsid w:val="00222D3E"/>
    <w:rsid w:val="0024089A"/>
    <w:rsid w:val="00256C64"/>
    <w:rsid w:val="0028584B"/>
    <w:rsid w:val="00312C3A"/>
    <w:rsid w:val="004B7EB7"/>
    <w:rsid w:val="004E5E93"/>
    <w:rsid w:val="004E60FC"/>
    <w:rsid w:val="00545B4E"/>
    <w:rsid w:val="00577B71"/>
    <w:rsid w:val="00596095"/>
    <w:rsid w:val="005A091E"/>
    <w:rsid w:val="005C0D63"/>
    <w:rsid w:val="005C7925"/>
    <w:rsid w:val="00606C2C"/>
    <w:rsid w:val="006101FC"/>
    <w:rsid w:val="00627227"/>
    <w:rsid w:val="0063451C"/>
    <w:rsid w:val="0064690D"/>
    <w:rsid w:val="006541AA"/>
    <w:rsid w:val="006A56A1"/>
    <w:rsid w:val="006E7197"/>
    <w:rsid w:val="006F60D6"/>
    <w:rsid w:val="00715EE4"/>
    <w:rsid w:val="00723585"/>
    <w:rsid w:val="007A75D8"/>
    <w:rsid w:val="007C59E6"/>
    <w:rsid w:val="00810814"/>
    <w:rsid w:val="008520B4"/>
    <w:rsid w:val="008925C6"/>
    <w:rsid w:val="008C6C1A"/>
    <w:rsid w:val="00956D1D"/>
    <w:rsid w:val="009C6CB7"/>
    <w:rsid w:val="009C7ABC"/>
    <w:rsid w:val="00A61277"/>
    <w:rsid w:val="00AD261B"/>
    <w:rsid w:val="00B45C55"/>
    <w:rsid w:val="00B77979"/>
    <w:rsid w:val="00C14D88"/>
    <w:rsid w:val="00C93611"/>
    <w:rsid w:val="00C950A8"/>
    <w:rsid w:val="00D012AB"/>
    <w:rsid w:val="00D91DD9"/>
    <w:rsid w:val="00D932B5"/>
    <w:rsid w:val="00D945A1"/>
    <w:rsid w:val="00DA367E"/>
    <w:rsid w:val="00DE139F"/>
    <w:rsid w:val="00EC79A5"/>
    <w:rsid w:val="00ED184D"/>
    <w:rsid w:val="00ED3CC4"/>
    <w:rsid w:val="00ED5C65"/>
    <w:rsid w:val="00EE649A"/>
    <w:rsid w:val="00F24F07"/>
    <w:rsid w:val="00F40DFD"/>
    <w:rsid w:val="00F66B8E"/>
    <w:rsid w:val="00FF5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62E"/>
  </w:style>
  <w:style w:type="paragraph" w:styleId="1">
    <w:name w:val="heading 1"/>
    <w:basedOn w:val="a"/>
    <w:link w:val="10"/>
    <w:uiPriority w:val="9"/>
    <w:qFormat/>
    <w:rsid w:val="00127C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0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7C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rsid w:val="004E60F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127C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qFormat/>
    <w:rsid w:val="00127CD1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Normal">
    <w:name w:val="ConsPlusNormal"/>
    <w:link w:val="ConsPlusNormal0"/>
    <w:qFormat/>
    <w:rsid w:val="00127C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</w:rPr>
  </w:style>
  <w:style w:type="character" w:customStyle="1" w:styleId="ConsPlusNormal0">
    <w:name w:val="ConsPlusNormal Знак"/>
    <w:link w:val="ConsPlusNormal"/>
    <w:qFormat/>
    <w:locked/>
    <w:rsid w:val="00127CD1"/>
    <w:rPr>
      <w:rFonts w:ascii="Calibri" w:eastAsia="Times New Roman" w:hAnsi="Calibri" w:cs="Times New Roman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C14D8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D261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D261B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AD261B"/>
    <w:rPr>
      <w:rFonts w:ascii="Tahoma" w:eastAsia="Calibri" w:hAnsi="Tahoma" w:cs="Tahoma"/>
      <w:sz w:val="16"/>
      <w:szCs w:val="16"/>
      <w:lang w:eastAsia="en-US"/>
    </w:rPr>
  </w:style>
  <w:style w:type="paragraph" w:customStyle="1" w:styleId="a8">
    <w:name w:val="Нормальный (таблица)"/>
    <w:basedOn w:val="a"/>
    <w:next w:val="a"/>
    <w:rsid w:val="00AD261B"/>
    <w:pPr>
      <w:widowControl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9">
    <w:name w:val="Прижатый влево"/>
    <w:basedOn w:val="a"/>
    <w:next w:val="a"/>
    <w:uiPriority w:val="99"/>
    <w:qFormat/>
    <w:rsid w:val="00AD261B"/>
    <w:pPr>
      <w:widowControl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uiPriority w:val="99"/>
    <w:rsid w:val="00AD26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header"/>
    <w:basedOn w:val="a"/>
    <w:link w:val="ab"/>
    <w:uiPriority w:val="99"/>
    <w:rsid w:val="00AD26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AD261B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Верхний колонтитул1"/>
    <w:basedOn w:val="a"/>
    <w:uiPriority w:val="99"/>
    <w:rsid w:val="00606C2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qFormat/>
    <w:rsid w:val="000E5CB0"/>
    <w:pPr>
      <w:suppressAutoHyphens/>
      <w:spacing w:beforeAutospacing="1" w:after="119"/>
    </w:pPr>
    <w:rPr>
      <w:rFonts w:ascii="Calibri" w:eastAsia="Times New Roman" w:hAnsi="Calibri" w:cs="Calibri"/>
      <w:color w:val="000000"/>
    </w:rPr>
  </w:style>
  <w:style w:type="paragraph" w:styleId="ac">
    <w:name w:val="footer"/>
    <w:basedOn w:val="a"/>
    <w:link w:val="ad"/>
    <w:uiPriority w:val="99"/>
    <w:unhideWhenUsed/>
    <w:rsid w:val="006A5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A56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27C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7C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127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qFormat/>
    <w:rsid w:val="00127CD1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Normal">
    <w:name w:val="ConsPlusNormal"/>
    <w:link w:val="ConsPlusNormal0"/>
    <w:qFormat/>
    <w:rsid w:val="00127C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</w:rPr>
  </w:style>
  <w:style w:type="character" w:customStyle="1" w:styleId="ConsPlusNormal0">
    <w:name w:val="ConsPlusNormal Знак"/>
    <w:link w:val="ConsPlusNormal"/>
    <w:locked/>
    <w:rsid w:val="00127CD1"/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7765" TargetMode="External"/><Relationship Id="rId13" Type="http://schemas.openxmlformats.org/officeDocument/2006/relationships/hyperlink" Target="https://login.consultant.ru/link/?req=doc&amp;base=LAW&amp;n=28275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130516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12934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752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037&amp;dst=10055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F39EFE-64B7-4E0B-B4CF-CA9C89989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120</Pages>
  <Words>22268</Words>
  <Characters>126929</Characters>
  <Application>Microsoft Office Word</Application>
  <DocSecurity>0</DocSecurity>
  <Lines>1057</Lines>
  <Paragraphs>297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4</cp:revision>
  <dcterms:created xsi:type="dcterms:W3CDTF">2026-04-20T18:48:00Z</dcterms:created>
  <dcterms:modified xsi:type="dcterms:W3CDTF">2026-04-23T11:33:00Z</dcterms:modified>
</cp:coreProperties>
</file>