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D2934" w14:textId="77777777" w:rsidR="002F23DC" w:rsidRPr="00A267DC" w:rsidRDefault="002F23DC" w:rsidP="00195908">
      <w:pPr>
        <w:ind w:left="-426" w:right="-143"/>
        <w:jc w:val="center"/>
        <w:rPr>
          <w:rFonts w:ascii="Times New Roman" w:hAnsi="Times New Roman"/>
          <w:b/>
          <w:szCs w:val="28"/>
        </w:rPr>
      </w:pPr>
      <w:r w:rsidRPr="00A267DC">
        <w:rPr>
          <w:rFonts w:ascii="Times New Roman" w:hAnsi="Times New Roman"/>
          <w:b/>
          <w:szCs w:val="28"/>
        </w:rPr>
        <w:t>ПОЯСНИТЕЛЬНАЯ  ЗАПИСКА</w:t>
      </w:r>
    </w:p>
    <w:p w14:paraId="31316169" w14:textId="56DBC577" w:rsidR="00195908" w:rsidRPr="00A267DC" w:rsidRDefault="002F23DC" w:rsidP="00195908">
      <w:pPr>
        <w:ind w:left="-426" w:right="-143"/>
        <w:jc w:val="center"/>
        <w:rPr>
          <w:rFonts w:ascii="Times New Roman" w:hAnsi="Times New Roman"/>
          <w:b/>
          <w:szCs w:val="28"/>
        </w:rPr>
      </w:pPr>
      <w:r w:rsidRPr="00A267DC">
        <w:rPr>
          <w:rFonts w:ascii="Times New Roman" w:hAnsi="Times New Roman"/>
          <w:b/>
          <w:szCs w:val="28"/>
        </w:rPr>
        <w:t xml:space="preserve">к проекту </w:t>
      </w:r>
      <w:r w:rsidR="006E6F05" w:rsidRPr="00A267DC">
        <w:rPr>
          <w:rFonts w:ascii="Times New Roman" w:hAnsi="Times New Roman"/>
          <w:b/>
          <w:szCs w:val="28"/>
        </w:rPr>
        <w:t xml:space="preserve">решения Собрания депутатов </w:t>
      </w:r>
      <w:r w:rsidR="00377FC9">
        <w:rPr>
          <w:rFonts w:ascii="Times New Roman" w:hAnsi="Times New Roman"/>
          <w:b/>
          <w:szCs w:val="28"/>
        </w:rPr>
        <w:t>Янтиковского</w:t>
      </w:r>
      <w:r w:rsidR="006E6F05" w:rsidRPr="00A267DC">
        <w:rPr>
          <w:rFonts w:ascii="Times New Roman" w:hAnsi="Times New Roman"/>
          <w:b/>
          <w:szCs w:val="28"/>
        </w:rPr>
        <w:t xml:space="preserve"> муниципального округа «</w:t>
      </w:r>
      <w:r w:rsidR="002B2CA9" w:rsidRPr="002B2CA9">
        <w:rPr>
          <w:rFonts w:ascii="Times New Roman" w:hAnsi="Times New Roman"/>
          <w:b/>
          <w:szCs w:val="28"/>
        </w:rPr>
        <w:t>Об утверждении Положения о муниципальном земельном контроле в границах Янтиковского муниципального округа Чувашской Республики</w:t>
      </w:r>
      <w:r w:rsidR="006E6F05" w:rsidRPr="00A267DC">
        <w:rPr>
          <w:rFonts w:ascii="Times New Roman" w:hAnsi="Times New Roman"/>
          <w:b/>
          <w:szCs w:val="28"/>
        </w:rPr>
        <w:t>»</w:t>
      </w:r>
    </w:p>
    <w:p w14:paraId="4CC0703D" w14:textId="77777777" w:rsidR="00B10DDD" w:rsidRPr="00A267DC" w:rsidRDefault="00B10DDD" w:rsidP="00195908">
      <w:pPr>
        <w:ind w:left="-426" w:right="-143"/>
        <w:jc w:val="center"/>
        <w:rPr>
          <w:rFonts w:ascii="Times New Roman" w:hAnsi="Times New Roman"/>
          <w:szCs w:val="28"/>
        </w:rPr>
      </w:pPr>
    </w:p>
    <w:p w14:paraId="61AF8BD6" w14:textId="68144F41" w:rsidR="00580BC9" w:rsidRPr="00A267DC" w:rsidRDefault="00580BC9" w:rsidP="00960316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A267DC">
        <w:rPr>
          <w:rFonts w:ascii="Times New Roman" w:hAnsi="Times New Roman"/>
          <w:szCs w:val="28"/>
        </w:rPr>
        <w:t xml:space="preserve">Проект решения Собрания депутатов </w:t>
      </w:r>
      <w:r w:rsidR="00377FC9">
        <w:rPr>
          <w:rFonts w:ascii="Times New Roman" w:hAnsi="Times New Roman"/>
          <w:szCs w:val="28"/>
        </w:rPr>
        <w:t>Янтиковского</w:t>
      </w:r>
      <w:r w:rsidRPr="00A267DC">
        <w:rPr>
          <w:rFonts w:ascii="Times New Roman" w:hAnsi="Times New Roman"/>
          <w:szCs w:val="28"/>
        </w:rPr>
        <w:t xml:space="preserve"> муниципального округа «</w:t>
      </w:r>
      <w:r w:rsidR="002B2CA9" w:rsidRPr="002B2CA9">
        <w:rPr>
          <w:rFonts w:ascii="Times New Roman" w:hAnsi="Times New Roman"/>
          <w:szCs w:val="28"/>
        </w:rPr>
        <w:t>Об утверждении Положения о муниципальном земельном контроле в границах Янтиковского муниципального округа Чувашской Республики</w:t>
      </w:r>
      <w:r w:rsidR="00D452CC">
        <w:rPr>
          <w:rFonts w:ascii="Times New Roman" w:hAnsi="Times New Roman"/>
          <w:szCs w:val="28"/>
        </w:rPr>
        <w:t xml:space="preserve">» </w:t>
      </w:r>
      <w:r w:rsidR="00D452CC" w:rsidRPr="00D452CC">
        <w:rPr>
          <w:rFonts w:ascii="Times New Roman" w:hAnsi="Times New Roman"/>
          <w:szCs w:val="28"/>
        </w:rPr>
        <w:t xml:space="preserve">(далее </w:t>
      </w:r>
      <w:r w:rsidR="00D452CC">
        <w:rPr>
          <w:rFonts w:ascii="Times New Roman" w:hAnsi="Times New Roman"/>
          <w:szCs w:val="28"/>
        </w:rPr>
        <w:t>–</w:t>
      </w:r>
      <w:r w:rsidR="00D452CC" w:rsidRPr="00D452CC">
        <w:rPr>
          <w:rFonts w:ascii="Times New Roman" w:hAnsi="Times New Roman"/>
          <w:szCs w:val="28"/>
        </w:rPr>
        <w:t xml:space="preserve"> </w:t>
      </w:r>
      <w:r w:rsidR="00700147">
        <w:rPr>
          <w:rFonts w:ascii="Times New Roman" w:hAnsi="Times New Roman"/>
          <w:szCs w:val="28"/>
        </w:rPr>
        <w:t>п</w:t>
      </w:r>
      <w:r w:rsidR="00D452CC">
        <w:rPr>
          <w:rFonts w:ascii="Times New Roman" w:hAnsi="Times New Roman"/>
          <w:szCs w:val="28"/>
        </w:rPr>
        <w:t>роект решения</w:t>
      </w:r>
      <w:r w:rsidR="00D452CC" w:rsidRPr="00D452CC">
        <w:rPr>
          <w:rFonts w:ascii="Times New Roman" w:hAnsi="Times New Roman"/>
          <w:szCs w:val="28"/>
        </w:rPr>
        <w:t xml:space="preserve">) разработан в соответствии </w:t>
      </w:r>
      <w:r w:rsidR="003425B2" w:rsidRPr="003425B2">
        <w:rPr>
          <w:rFonts w:ascii="Times New Roman" w:hAnsi="Times New Roman"/>
          <w:szCs w:val="28"/>
        </w:rPr>
        <w:t>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31 июля 2020 г. № 248-ФЗ «О государственном контроле (надзоре) и муниципальном контроле в Российской Федерации», статьей 72 Земельного кодекса Российской Федерации, Уставом Янтиковского муниципального округа Чувашской Республики</w:t>
      </w:r>
      <w:r w:rsidR="00D452CC">
        <w:rPr>
          <w:rFonts w:ascii="Times New Roman" w:hAnsi="Times New Roman"/>
          <w:szCs w:val="28"/>
        </w:rPr>
        <w:t>.</w:t>
      </w:r>
    </w:p>
    <w:p w14:paraId="6F246B8A" w14:textId="7C00A7EC" w:rsidR="00A37765" w:rsidRDefault="00A37765" w:rsidP="00A37765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A267DC">
        <w:rPr>
          <w:rFonts w:ascii="Times New Roman" w:hAnsi="Times New Roman"/>
          <w:szCs w:val="28"/>
        </w:rPr>
        <w:t xml:space="preserve">Настоящим проектом решения предлагается утвердить </w:t>
      </w:r>
      <w:r w:rsidRPr="00A120BE">
        <w:rPr>
          <w:rFonts w:ascii="Times New Roman" w:hAnsi="Times New Roman"/>
          <w:szCs w:val="28"/>
        </w:rPr>
        <w:t xml:space="preserve">Положение о муниципальном </w:t>
      </w:r>
      <w:r w:rsidR="0084717A">
        <w:rPr>
          <w:rFonts w:ascii="Times New Roman" w:hAnsi="Times New Roman"/>
          <w:szCs w:val="28"/>
        </w:rPr>
        <w:t>земельн</w:t>
      </w:r>
      <w:r w:rsidRPr="00A120BE">
        <w:rPr>
          <w:rFonts w:ascii="Times New Roman" w:hAnsi="Times New Roman"/>
          <w:szCs w:val="28"/>
        </w:rPr>
        <w:t>ом контроле</w:t>
      </w:r>
      <w:r>
        <w:rPr>
          <w:rFonts w:ascii="Times New Roman" w:hAnsi="Times New Roman"/>
          <w:szCs w:val="28"/>
        </w:rPr>
        <w:t>.</w:t>
      </w:r>
      <w:r w:rsidRPr="00A267DC">
        <w:rPr>
          <w:rFonts w:ascii="Times New Roman" w:hAnsi="Times New Roman"/>
          <w:szCs w:val="28"/>
        </w:rPr>
        <w:t xml:space="preserve">  </w:t>
      </w:r>
    </w:p>
    <w:p w14:paraId="584A981D" w14:textId="69B9E1EE" w:rsidR="00A37765" w:rsidRDefault="00A37765" w:rsidP="00A37765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A120BE">
        <w:rPr>
          <w:rFonts w:ascii="Times New Roman" w:hAnsi="Times New Roman"/>
          <w:szCs w:val="28"/>
        </w:rPr>
        <w:t xml:space="preserve">Положение устанавливает </w:t>
      </w:r>
      <w:r w:rsidR="00CE1FD1" w:rsidRPr="00CE1FD1">
        <w:rPr>
          <w:rFonts w:ascii="Times New Roman" w:hAnsi="Times New Roman"/>
          <w:szCs w:val="28"/>
        </w:rPr>
        <w:t xml:space="preserve">порядок организации и осуществления муниципального земельного контроля на территории Янтиковского муниципального округа Чувашской Республики </w:t>
      </w:r>
      <w:r w:rsidRPr="00A120BE">
        <w:rPr>
          <w:rFonts w:ascii="Times New Roman" w:hAnsi="Times New Roman"/>
          <w:szCs w:val="28"/>
        </w:rPr>
        <w:t xml:space="preserve">(далее - муниципальный </w:t>
      </w:r>
      <w:r>
        <w:rPr>
          <w:rFonts w:ascii="Times New Roman" w:hAnsi="Times New Roman"/>
          <w:szCs w:val="28"/>
        </w:rPr>
        <w:t>контроль</w:t>
      </w:r>
      <w:r w:rsidRPr="00A120BE">
        <w:rPr>
          <w:rFonts w:ascii="Times New Roman" w:hAnsi="Times New Roman"/>
          <w:szCs w:val="28"/>
        </w:rPr>
        <w:t>)</w:t>
      </w:r>
      <w:r>
        <w:rPr>
          <w:rFonts w:ascii="Times New Roman" w:hAnsi="Times New Roman"/>
          <w:szCs w:val="28"/>
        </w:rPr>
        <w:t>.</w:t>
      </w:r>
    </w:p>
    <w:p w14:paraId="5CF4E5CB" w14:textId="0E2CC94B" w:rsidR="00A37765" w:rsidRDefault="00A37765" w:rsidP="00A37765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1E3054">
        <w:rPr>
          <w:rFonts w:ascii="Times New Roman" w:hAnsi="Times New Roman"/>
          <w:szCs w:val="28"/>
        </w:rPr>
        <w:t xml:space="preserve">Предметом муниципального контроля является </w:t>
      </w:r>
      <w:r w:rsidR="00B27D6E" w:rsidRPr="00B27D6E">
        <w:rPr>
          <w:rFonts w:ascii="Times New Roman" w:hAnsi="Times New Roman"/>
          <w:szCs w:val="28"/>
        </w:rPr>
        <w:t>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</w:t>
      </w:r>
      <w:r w:rsidR="00B27D6E">
        <w:rPr>
          <w:rFonts w:ascii="Times New Roman" w:hAnsi="Times New Roman"/>
          <w:szCs w:val="28"/>
        </w:rPr>
        <w:t>.</w:t>
      </w:r>
    </w:p>
    <w:p w14:paraId="2FC0503D" w14:textId="7FD2F259" w:rsidR="00C513D0" w:rsidRDefault="00C513D0" w:rsidP="00960316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C513D0">
        <w:rPr>
          <w:rFonts w:ascii="Times New Roman" w:hAnsi="Times New Roman"/>
          <w:szCs w:val="28"/>
        </w:rPr>
        <w:t>Муниципальный контроль осуществляется администрацией Янтиковского муниципального округа (далее - контрольный орган)</w:t>
      </w:r>
      <w:r>
        <w:rPr>
          <w:rFonts w:ascii="Times New Roman" w:hAnsi="Times New Roman"/>
          <w:szCs w:val="28"/>
        </w:rPr>
        <w:t>.</w:t>
      </w:r>
    </w:p>
    <w:p w14:paraId="45AB52E0" w14:textId="2803AAE8" w:rsidR="009F3E0D" w:rsidRDefault="00E901F5" w:rsidP="00960316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Положение </w:t>
      </w:r>
      <w:r w:rsidR="00A120BE" w:rsidRPr="00A120BE">
        <w:rPr>
          <w:rFonts w:ascii="Times New Roman" w:hAnsi="Times New Roman"/>
          <w:szCs w:val="28"/>
        </w:rPr>
        <w:t xml:space="preserve">также определяет права, обязанности и ответственность должностных лиц </w:t>
      </w:r>
      <w:r>
        <w:rPr>
          <w:rFonts w:ascii="Times New Roman" w:hAnsi="Times New Roman"/>
          <w:szCs w:val="28"/>
        </w:rPr>
        <w:t>контрольного</w:t>
      </w:r>
      <w:r w:rsidR="00A120BE" w:rsidRPr="00A120BE">
        <w:rPr>
          <w:rFonts w:ascii="Times New Roman" w:hAnsi="Times New Roman"/>
          <w:szCs w:val="28"/>
        </w:rPr>
        <w:t xml:space="preserve"> органа, осуществляющих муниципальный контроль, формы осуществления муниципального контроля, права, обязанности и ответственность физических и юридических лиц, индивидуальных </w:t>
      </w:r>
      <w:r w:rsidR="00A120BE" w:rsidRPr="00A120BE">
        <w:rPr>
          <w:rFonts w:ascii="Times New Roman" w:hAnsi="Times New Roman"/>
          <w:szCs w:val="28"/>
        </w:rPr>
        <w:lastRenderedPageBreak/>
        <w:t>предпринимателей при проведении мероприятий в рамках муниципального контроля</w:t>
      </w:r>
      <w:r w:rsidR="00A120BE">
        <w:rPr>
          <w:rFonts w:ascii="Times New Roman" w:hAnsi="Times New Roman"/>
          <w:szCs w:val="28"/>
        </w:rPr>
        <w:t>.</w:t>
      </w:r>
    </w:p>
    <w:p w14:paraId="496AD4CC" w14:textId="6AE865ED" w:rsidR="00573CD8" w:rsidRPr="00573CD8" w:rsidRDefault="00573CD8" w:rsidP="00573CD8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573CD8">
        <w:rPr>
          <w:rFonts w:ascii="Times New Roman" w:hAnsi="Times New Roman"/>
          <w:szCs w:val="28"/>
        </w:rPr>
        <w:t xml:space="preserve">Принятие нормативного правового акта позволит осуществлять </w:t>
      </w:r>
      <w:r>
        <w:rPr>
          <w:rFonts w:ascii="Times New Roman" w:hAnsi="Times New Roman"/>
          <w:szCs w:val="28"/>
        </w:rPr>
        <w:t xml:space="preserve">муниципальный </w:t>
      </w:r>
      <w:r w:rsidRPr="00573CD8">
        <w:rPr>
          <w:rFonts w:ascii="Times New Roman" w:hAnsi="Times New Roman"/>
          <w:szCs w:val="28"/>
        </w:rPr>
        <w:t>контроль за соблюдением</w:t>
      </w:r>
      <w:r w:rsidRPr="00573CD8">
        <w:rPr>
          <w:rFonts w:ascii="Times New Roman" w:hAnsi="Times New Roman"/>
          <w:szCs w:val="28"/>
        </w:rPr>
        <w:t>:</w:t>
      </w:r>
    </w:p>
    <w:p w14:paraId="22726396" w14:textId="77777777" w:rsidR="00573CD8" w:rsidRPr="00573CD8" w:rsidRDefault="00573CD8" w:rsidP="00573CD8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573CD8">
        <w:rPr>
          <w:rFonts w:ascii="Times New Roman" w:hAnsi="Times New Roman"/>
          <w:szCs w:val="28"/>
        </w:rPr>
        <w:t>а)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14:paraId="1963444A" w14:textId="77777777" w:rsidR="00573CD8" w:rsidRPr="00573CD8" w:rsidRDefault="00573CD8" w:rsidP="00573CD8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573CD8">
        <w:rPr>
          <w:rFonts w:ascii="Times New Roman" w:hAnsi="Times New Roman"/>
          <w:szCs w:val="28"/>
        </w:rPr>
        <w:t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103F99B6" w14:textId="77777777" w:rsidR="00573CD8" w:rsidRPr="00573CD8" w:rsidRDefault="00573CD8" w:rsidP="00573CD8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573CD8">
        <w:rPr>
          <w:rFonts w:ascii="Times New Roman" w:hAnsi="Times New Roman"/>
          <w:szCs w:val="28"/>
        </w:rPr>
        <w:t>в)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14:paraId="2602DAC8" w14:textId="72F891E3" w:rsidR="00573CD8" w:rsidRDefault="00573CD8" w:rsidP="00573CD8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573CD8">
        <w:rPr>
          <w:rFonts w:ascii="Times New Roman" w:hAnsi="Times New Roman"/>
          <w:szCs w:val="28"/>
        </w:rPr>
        <w:t>г) исполнения предписаний об устранении нарушений обязательных требований, выданных должностными лицами контрольного органа в пределах их компетенции.</w:t>
      </w:r>
    </w:p>
    <w:p w14:paraId="72C0F3CE" w14:textId="3B78D7FD" w:rsidR="003F06B4" w:rsidRPr="003F06B4" w:rsidRDefault="003F06B4" w:rsidP="003F06B4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3F06B4">
        <w:rPr>
          <w:rFonts w:ascii="Times New Roman" w:hAnsi="Times New Roman"/>
          <w:szCs w:val="28"/>
        </w:rPr>
        <w:t>Объектами муниципального контроля являются:</w:t>
      </w:r>
    </w:p>
    <w:p w14:paraId="6F5614CD" w14:textId="77777777" w:rsidR="003F06B4" w:rsidRPr="003F06B4" w:rsidRDefault="003F06B4" w:rsidP="003F06B4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3F06B4">
        <w:rPr>
          <w:rFonts w:ascii="Times New Roman" w:hAnsi="Times New Roman"/>
          <w:szCs w:val="28"/>
        </w:rPr>
        <w:t>- деятельность, действия (бездействие) контролируемых лиц в сфере использования и охраны земель,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1A8B04EC" w14:textId="7FB955F8" w:rsidR="003F06B4" w:rsidRDefault="003F06B4" w:rsidP="003F06B4">
      <w:pPr>
        <w:spacing w:line="360" w:lineRule="auto"/>
        <w:ind w:left="-426" w:right="-143" w:firstLine="1134"/>
        <w:jc w:val="both"/>
        <w:rPr>
          <w:rFonts w:ascii="Times New Roman" w:hAnsi="Times New Roman"/>
          <w:szCs w:val="28"/>
        </w:rPr>
      </w:pPr>
      <w:r w:rsidRPr="003F06B4">
        <w:rPr>
          <w:rFonts w:ascii="Times New Roman" w:hAnsi="Times New Roman"/>
          <w:szCs w:val="28"/>
        </w:rPr>
        <w:t>- здания, помещения, сооружения, линейные объекты,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 в ходе осуществления муниципального контроля.</w:t>
      </w:r>
    </w:p>
    <w:p w14:paraId="6363A02E" w14:textId="5AC389D1" w:rsidR="00D0577A" w:rsidRPr="00A267DC" w:rsidRDefault="00FE442F" w:rsidP="003F06B4">
      <w:pPr>
        <w:spacing w:line="360" w:lineRule="auto"/>
        <w:ind w:left="-426" w:right="-143" w:firstLine="1134"/>
        <w:jc w:val="both"/>
        <w:rPr>
          <w:rFonts w:ascii="Times New Roman" w:hAnsi="Times New Roman"/>
          <w:bCs/>
          <w:szCs w:val="28"/>
        </w:rPr>
      </w:pPr>
      <w:r w:rsidRPr="001C1C69">
        <w:rPr>
          <w:rFonts w:ascii="Times New Roman" w:hAnsi="Times New Roman"/>
          <w:szCs w:val="28"/>
        </w:rPr>
        <w:t xml:space="preserve">Принятие проекта решения не потребует выделения дополнительных расходов из бюджета </w:t>
      </w:r>
      <w:r w:rsidR="00377FC9">
        <w:rPr>
          <w:rFonts w:ascii="Times New Roman" w:hAnsi="Times New Roman"/>
          <w:szCs w:val="28"/>
        </w:rPr>
        <w:t>Янтиковского</w:t>
      </w:r>
      <w:r w:rsidRPr="001C1C69">
        <w:rPr>
          <w:rFonts w:ascii="Times New Roman" w:hAnsi="Times New Roman"/>
          <w:szCs w:val="28"/>
        </w:rPr>
        <w:t xml:space="preserve"> муниципального округа Чувашской Республики.</w:t>
      </w:r>
    </w:p>
    <w:p w14:paraId="000501B2" w14:textId="77777777" w:rsidR="00D0577A" w:rsidRPr="00A267DC" w:rsidRDefault="00D0577A" w:rsidP="00960316">
      <w:pPr>
        <w:pStyle w:val="ConsNonformat"/>
        <w:widowControl/>
        <w:spacing w:line="360" w:lineRule="auto"/>
        <w:ind w:left="-426" w:right="-1"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5C6BE617" w14:textId="77777777" w:rsidR="00DD4FD3" w:rsidRPr="007C1249" w:rsidRDefault="00DD4FD3" w:rsidP="007C1249">
      <w:pPr>
        <w:ind w:left="-426" w:right="-143"/>
        <w:jc w:val="both"/>
        <w:rPr>
          <w:rFonts w:ascii="Times New Roman" w:hAnsi="Times New Roman"/>
          <w:szCs w:val="28"/>
        </w:rPr>
      </w:pPr>
    </w:p>
    <w:p w14:paraId="344C8440" w14:textId="77777777" w:rsidR="00CB578E" w:rsidRDefault="007C1249" w:rsidP="007C1249">
      <w:pPr>
        <w:ind w:left="-426" w:right="-143"/>
        <w:jc w:val="both"/>
        <w:rPr>
          <w:rFonts w:ascii="Times New Roman" w:hAnsi="Times New Roman"/>
          <w:szCs w:val="28"/>
        </w:rPr>
      </w:pPr>
      <w:r w:rsidRPr="007C1249">
        <w:rPr>
          <w:rFonts w:ascii="Times New Roman" w:hAnsi="Times New Roman"/>
          <w:szCs w:val="28"/>
        </w:rPr>
        <w:t>Заместитель</w:t>
      </w:r>
      <w:r w:rsidR="00CB578E">
        <w:rPr>
          <w:rFonts w:ascii="Times New Roman" w:hAnsi="Times New Roman"/>
          <w:szCs w:val="28"/>
        </w:rPr>
        <w:t xml:space="preserve"> </w:t>
      </w:r>
      <w:r w:rsidRPr="007C1249">
        <w:rPr>
          <w:rFonts w:ascii="Times New Roman" w:hAnsi="Times New Roman"/>
          <w:szCs w:val="28"/>
        </w:rPr>
        <w:t>начальник</w:t>
      </w:r>
      <w:r w:rsidR="00CB578E">
        <w:rPr>
          <w:rFonts w:ascii="Times New Roman" w:hAnsi="Times New Roman"/>
          <w:szCs w:val="28"/>
        </w:rPr>
        <w:t>а</w:t>
      </w:r>
      <w:r w:rsidR="004941A6">
        <w:rPr>
          <w:rFonts w:ascii="Times New Roman" w:hAnsi="Times New Roman"/>
          <w:szCs w:val="28"/>
        </w:rPr>
        <w:t xml:space="preserve"> </w:t>
      </w:r>
      <w:r w:rsidRPr="007C1249">
        <w:rPr>
          <w:rFonts w:ascii="Times New Roman" w:hAnsi="Times New Roman"/>
          <w:szCs w:val="28"/>
        </w:rPr>
        <w:t>отдела</w:t>
      </w:r>
      <w:r w:rsidR="00CB578E">
        <w:rPr>
          <w:rFonts w:ascii="Times New Roman" w:hAnsi="Times New Roman"/>
          <w:szCs w:val="28"/>
        </w:rPr>
        <w:t xml:space="preserve"> </w:t>
      </w:r>
      <w:r w:rsidRPr="007C1249">
        <w:rPr>
          <w:rFonts w:ascii="Times New Roman" w:hAnsi="Times New Roman"/>
          <w:szCs w:val="28"/>
        </w:rPr>
        <w:t>экономики</w:t>
      </w:r>
      <w:r w:rsidR="004941A6">
        <w:rPr>
          <w:rFonts w:ascii="Times New Roman" w:hAnsi="Times New Roman"/>
          <w:szCs w:val="28"/>
        </w:rPr>
        <w:t>,</w:t>
      </w:r>
    </w:p>
    <w:p w14:paraId="22BC67B3" w14:textId="767A5D38" w:rsidR="00CB578E" w:rsidRDefault="004941A6" w:rsidP="007C1249">
      <w:pPr>
        <w:ind w:left="-426" w:right="-14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земельных и</w:t>
      </w:r>
      <w:r w:rsidR="00CB578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имущественных отношений</w:t>
      </w:r>
    </w:p>
    <w:p w14:paraId="5CD7787C" w14:textId="77777777" w:rsidR="00CB578E" w:rsidRDefault="00CB578E" w:rsidP="007C1249">
      <w:pPr>
        <w:ind w:left="-426" w:right="-14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администрации Янтиковского </w:t>
      </w:r>
    </w:p>
    <w:p w14:paraId="10B712F3" w14:textId="5E3A98E6" w:rsidR="00D0577A" w:rsidRPr="007C1249" w:rsidRDefault="00CB578E" w:rsidP="007C1249">
      <w:pPr>
        <w:ind w:left="-426" w:right="-14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муниципального округа</w:t>
      </w:r>
      <w:r w:rsidR="004941A6">
        <w:rPr>
          <w:rFonts w:ascii="Times New Roman" w:hAnsi="Times New Roman"/>
          <w:szCs w:val="28"/>
        </w:rPr>
        <w:t xml:space="preserve">                   </w:t>
      </w:r>
      <w:r>
        <w:rPr>
          <w:rFonts w:ascii="Times New Roman" w:hAnsi="Times New Roman"/>
          <w:szCs w:val="28"/>
        </w:rPr>
        <w:t xml:space="preserve">                                                     </w:t>
      </w:r>
      <w:bookmarkStart w:id="0" w:name="_GoBack"/>
      <w:bookmarkEnd w:id="0"/>
      <w:r>
        <w:rPr>
          <w:rFonts w:ascii="Times New Roman" w:hAnsi="Times New Roman"/>
          <w:szCs w:val="28"/>
        </w:rPr>
        <w:t xml:space="preserve">    Л.Н. Сергеева</w:t>
      </w:r>
    </w:p>
    <w:p w14:paraId="5A5EA26F" w14:textId="77777777" w:rsidR="00D0577A" w:rsidRPr="00E37E60" w:rsidRDefault="00D0577A" w:rsidP="007C1249">
      <w:pPr>
        <w:ind w:left="-426"/>
        <w:jc w:val="both"/>
        <w:rPr>
          <w:rFonts w:ascii="Times New Roman" w:hAnsi="Times New Roman"/>
          <w:sz w:val="25"/>
          <w:szCs w:val="25"/>
        </w:rPr>
      </w:pPr>
    </w:p>
    <w:p w14:paraId="7B8A51F7" w14:textId="77777777" w:rsidR="00D0577A" w:rsidRPr="00E37E60" w:rsidRDefault="00D0577A" w:rsidP="00D0577A">
      <w:pPr>
        <w:ind w:left="-284" w:firstLine="992"/>
        <w:jc w:val="both"/>
        <w:rPr>
          <w:rFonts w:ascii="Times New Roman" w:hAnsi="Times New Roman"/>
          <w:sz w:val="25"/>
          <w:szCs w:val="25"/>
        </w:rPr>
      </w:pPr>
    </w:p>
    <w:p w14:paraId="0477622D" w14:textId="77777777" w:rsidR="002F23DC" w:rsidRPr="00F47754" w:rsidRDefault="002F23DC" w:rsidP="00EA66E0">
      <w:pPr>
        <w:ind w:left="-426"/>
        <w:rPr>
          <w:rFonts w:ascii="Times New Roman" w:hAnsi="Times New Roman"/>
          <w:sz w:val="25"/>
          <w:szCs w:val="25"/>
        </w:rPr>
      </w:pPr>
    </w:p>
    <w:sectPr w:rsidR="002F23DC" w:rsidRPr="00F47754" w:rsidSect="00FE4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E4F0D"/>
    <w:multiLevelType w:val="hybridMultilevel"/>
    <w:tmpl w:val="D660B240"/>
    <w:lvl w:ilvl="0" w:tplc="168E8F5A">
      <w:start w:val="1"/>
      <w:numFmt w:val="decimal"/>
      <w:lvlText w:val="%1."/>
      <w:lvlJc w:val="left"/>
      <w:pPr>
        <w:ind w:left="644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9A4F04"/>
    <w:multiLevelType w:val="hybridMultilevel"/>
    <w:tmpl w:val="A3B4C560"/>
    <w:lvl w:ilvl="0" w:tplc="9E826636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96869EB"/>
    <w:multiLevelType w:val="multilevel"/>
    <w:tmpl w:val="A6CA2A64"/>
    <w:lvl w:ilvl="0">
      <w:start w:val="1"/>
      <w:numFmt w:val="decimal"/>
      <w:suff w:val="space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suff w:val="space"/>
      <w:lvlText w:val="%2"/>
      <w:lvlJc w:val="left"/>
      <w:rPr>
        <w:rFonts w:cs="Times New Roman" w:hint="default"/>
      </w:rPr>
    </w:lvl>
    <w:lvl w:ilvl="2">
      <w:numFmt w:val="decimal"/>
      <w:suff w:val="space"/>
      <w:lvlText w:val="%3"/>
      <w:lvlJc w:val="left"/>
      <w:rPr>
        <w:rFonts w:cs="Times New Roman" w:hint="default"/>
      </w:rPr>
    </w:lvl>
    <w:lvl w:ilvl="3">
      <w:numFmt w:val="decimal"/>
      <w:suff w:val="space"/>
      <w:lvlText w:val="%4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82"/>
    <w:rsid w:val="00004A72"/>
    <w:rsid w:val="00005FC0"/>
    <w:rsid w:val="00044C06"/>
    <w:rsid w:val="00057600"/>
    <w:rsid w:val="000A1B2A"/>
    <w:rsid w:val="000E3881"/>
    <w:rsid w:val="0010543D"/>
    <w:rsid w:val="0010779E"/>
    <w:rsid w:val="00136139"/>
    <w:rsid w:val="00136DF0"/>
    <w:rsid w:val="001457BA"/>
    <w:rsid w:val="0015044E"/>
    <w:rsid w:val="0019553E"/>
    <w:rsid w:val="00195908"/>
    <w:rsid w:val="001970F2"/>
    <w:rsid w:val="00197820"/>
    <w:rsid w:val="001A443F"/>
    <w:rsid w:val="001C1307"/>
    <w:rsid w:val="001C1C69"/>
    <w:rsid w:val="001C5379"/>
    <w:rsid w:val="001D400D"/>
    <w:rsid w:val="001E3054"/>
    <w:rsid w:val="001E5D07"/>
    <w:rsid w:val="002005EE"/>
    <w:rsid w:val="00204622"/>
    <w:rsid w:val="00213CD4"/>
    <w:rsid w:val="002342EA"/>
    <w:rsid w:val="00237147"/>
    <w:rsid w:val="002716D6"/>
    <w:rsid w:val="00277757"/>
    <w:rsid w:val="00282ECC"/>
    <w:rsid w:val="00295E3D"/>
    <w:rsid w:val="002A0ECD"/>
    <w:rsid w:val="002B2CA9"/>
    <w:rsid w:val="002B768D"/>
    <w:rsid w:val="002D1B96"/>
    <w:rsid w:val="002F23DC"/>
    <w:rsid w:val="002F2752"/>
    <w:rsid w:val="00307372"/>
    <w:rsid w:val="00307383"/>
    <w:rsid w:val="0032452D"/>
    <w:rsid w:val="003425B2"/>
    <w:rsid w:val="00360D7E"/>
    <w:rsid w:val="00360E45"/>
    <w:rsid w:val="00377FC9"/>
    <w:rsid w:val="00396C49"/>
    <w:rsid w:val="003D4151"/>
    <w:rsid w:val="003F06B4"/>
    <w:rsid w:val="003F772E"/>
    <w:rsid w:val="00406DFE"/>
    <w:rsid w:val="0042425F"/>
    <w:rsid w:val="00435596"/>
    <w:rsid w:val="00441D90"/>
    <w:rsid w:val="00445344"/>
    <w:rsid w:val="00456A77"/>
    <w:rsid w:val="004941A6"/>
    <w:rsid w:val="00496DA2"/>
    <w:rsid w:val="004A2A8B"/>
    <w:rsid w:val="004A685C"/>
    <w:rsid w:val="004E0B93"/>
    <w:rsid w:val="0056011D"/>
    <w:rsid w:val="00573CD8"/>
    <w:rsid w:val="00580BC9"/>
    <w:rsid w:val="005979DE"/>
    <w:rsid w:val="005B1A8E"/>
    <w:rsid w:val="005E0351"/>
    <w:rsid w:val="005E368E"/>
    <w:rsid w:val="00602FBD"/>
    <w:rsid w:val="00603E39"/>
    <w:rsid w:val="00620B22"/>
    <w:rsid w:val="00632DAB"/>
    <w:rsid w:val="00655B78"/>
    <w:rsid w:val="006A09FB"/>
    <w:rsid w:val="006A1289"/>
    <w:rsid w:val="006C1473"/>
    <w:rsid w:val="006D1370"/>
    <w:rsid w:val="006D616A"/>
    <w:rsid w:val="006E6F05"/>
    <w:rsid w:val="006F0037"/>
    <w:rsid w:val="006F21FD"/>
    <w:rsid w:val="00700147"/>
    <w:rsid w:val="0071645F"/>
    <w:rsid w:val="007809D7"/>
    <w:rsid w:val="0078339D"/>
    <w:rsid w:val="0079648D"/>
    <w:rsid w:val="007A6393"/>
    <w:rsid w:val="007A6C6E"/>
    <w:rsid w:val="007C1249"/>
    <w:rsid w:val="007C1C3F"/>
    <w:rsid w:val="007D08EB"/>
    <w:rsid w:val="007F7F2E"/>
    <w:rsid w:val="00821039"/>
    <w:rsid w:val="0082522C"/>
    <w:rsid w:val="0084717A"/>
    <w:rsid w:val="00851A2C"/>
    <w:rsid w:val="00853544"/>
    <w:rsid w:val="00865561"/>
    <w:rsid w:val="00896350"/>
    <w:rsid w:val="00897015"/>
    <w:rsid w:val="008A057F"/>
    <w:rsid w:val="0090616E"/>
    <w:rsid w:val="00912A69"/>
    <w:rsid w:val="009142F2"/>
    <w:rsid w:val="00960316"/>
    <w:rsid w:val="00966DA6"/>
    <w:rsid w:val="009764B1"/>
    <w:rsid w:val="009977A7"/>
    <w:rsid w:val="009A4E3F"/>
    <w:rsid w:val="009A4F20"/>
    <w:rsid w:val="009C79D2"/>
    <w:rsid w:val="009D518C"/>
    <w:rsid w:val="009F1B22"/>
    <w:rsid w:val="009F3E0D"/>
    <w:rsid w:val="00A120BE"/>
    <w:rsid w:val="00A267DC"/>
    <w:rsid w:val="00A37765"/>
    <w:rsid w:val="00A46B32"/>
    <w:rsid w:val="00A47D3C"/>
    <w:rsid w:val="00A72C37"/>
    <w:rsid w:val="00A77356"/>
    <w:rsid w:val="00AE3276"/>
    <w:rsid w:val="00B10DDD"/>
    <w:rsid w:val="00B246BD"/>
    <w:rsid w:val="00B27D6E"/>
    <w:rsid w:val="00B628ED"/>
    <w:rsid w:val="00B66E82"/>
    <w:rsid w:val="00B70165"/>
    <w:rsid w:val="00B7302A"/>
    <w:rsid w:val="00B77E8A"/>
    <w:rsid w:val="00B80621"/>
    <w:rsid w:val="00B94873"/>
    <w:rsid w:val="00B94A05"/>
    <w:rsid w:val="00BA65D9"/>
    <w:rsid w:val="00BD319E"/>
    <w:rsid w:val="00C157DE"/>
    <w:rsid w:val="00C20D2B"/>
    <w:rsid w:val="00C25555"/>
    <w:rsid w:val="00C513D0"/>
    <w:rsid w:val="00C718A4"/>
    <w:rsid w:val="00CB578E"/>
    <w:rsid w:val="00CE1FD1"/>
    <w:rsid w:val="00CF7BB6"/>
    <w:rsid w:val="00D0577A"/>
    <w:rsid w:val="00D267FF"/>
    <w:rsid w:val="00D452CC"/>
    <w:rsid w:val="00D47C6C"/>
    <w:rsid w:val="00D553F5"/>
    <w:rsid w:val="00D57EA7"/>
    <w:rsid w:val="00D6489E"/>
    <w:rsid w:val="00D64B7C"/>
    <w:rsid w:val="00D80DA7"/>
    <w:rsid w:val="00DB6BE5"/>
    <w:rsid w:val="00DD4FD3"/>
    <w:rsid w:val="00DE7BB1"/>
    <w:rsid w:val="00E025B0"/>
    <w:rsid w:val="00E25B73"/>
    <w:rsid w:val="00E37E60"/>
    <w:rsid w:val="00E80127"/>
    <w:rsid w:val="00E87D11"/>
    <w:rsid w:val="00E901F5"/>
    <w:rsid w:val="00E97BD0"/>
    <w:rsid w:val="00EA333A"/>
    <w:rsid w:val="00EA66E0"/>
    <w:rsid w:val="00EB33C8"/>
    <w:rsid w:val="00EE360A"/>
    <w:rsid w:val="00F26D25"/>
    <w:rsid w:val="00F47754"/>
    <w:rsid w:val="00F55104"/>
    <w:rsid w:val="00F6119F"/>
    <w:rsid w:val="00F81426"/>
    <w:rsid w:val="00F9267F"/>
    <w:rsid w:val="00F92A7D"/>
    <w:rsid w:val="00FA50EF"/>
    <w:rsid w:val="00FB33A3"/>
    <w:rsid w:val="00FD6533"/>
    <w:rsid w:val="00FE442F"/>
    <w:rsid w:val="00FE4E62"/>
    <w:rsid w:val="00FF490E"/>
    <w:rsid w:val="00FF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3EECF"/>
  <w15:docId w15:val="{FBCFA0C5-B092-4B7F-A3F0-1E65557C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8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B66E82"/>
    <w:rPr>
      <w:color w:val="008000"/>
    </w:rPr>
  </w:style>
  <w:style w:type="paragraph" w:styleId="a4">
    <w:name w:val="Balloon Text"/>
    <w:basedOn w:val="a"/>
    <w:link w:val="a5"/>
    <w:uiPriority w:val="99"/>
    <w:semiHidden/>
    <w:rsid w:val="008210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2FBD"/>
    <w:rPr>
      <w:rFonts w:ascii="Times New Roman" w:hAnsi="Times New Roman" w:cs="Times New Roman"/>
      <w:sz w:val="2"/>
    </w:rPr>
  </w:style>
  <w:style w:type="character" w:styleId="a6">
    <w:name w:val="Hyperlink"/>
    <w:uiPriority w:val="99"/>
    <w:rsid w:val="00EA333A"/>
    <w:rPr>
      <w:rFonts w:cs="Times New Roman"/>
      <w:color w:val="0000FF"/>
      <w:u w:val="single"/>
    </w:rPr>
  </w:style>
  <w:style w:type="paragraph" w:customStyle="1" w:styleId="10">
    <w:name w:val="Основной текст10"/>
    <w:basedOn w:val="a"/>
    <w:rsid w:val="004A2A8B"/>
    <w:pPr>
      <w:widowControl w:val="0"/>
      <w:shd w:val="clear" w:color="auto" w:fill="FFFFFF"/>
      <w:overflowPunct/>
      <w:autoSpaceDE/>
      <w:autoSpaceDN/>
      <w:adjustRightInd/>
      <w:spacing w:line="312" w:lineRule="exact"/>
      <w:textAlignment w:val="auto"/>
    </w:pPr>
    <w:rPr>
      <w:rFonts w:ascii="Times New Roman" w:hAnsi="Times New Roman"/>
      <w:sz w:val="26"/>
      <w:szCs w:val="26"/>
    </w:rPr>
  </w:style>
  <w:style w:type="character" w:customStyle="1" w:styleId="2">
    <w:name w:val="Основной текст (2)"/>
    <w:rsid w:val="004A2A8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ConsPlusNormal">
    <w:name w:val="ConsPlusNormal"/>
    <w:rsid w:val="002A0ECD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Nonformat">
    <w:name w:val="ConsNonformat"/>
    <w:uiPriority w:val="99"/>
    <w:rsid w:val="00DB6B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7">
    <w:name w:val="Таблицы (моноширинный)"/>
    <w:basedOn w:val="a"/>
    <w:next w:val="a"/>
    <w:uiPriority w:val="99"/>
    <w:rsid w:val="00F47754"/>
    <w:pPr>
      <w:suppressAutoHyphens/>
      <w:overflowPunct/>
      <w:autoSpaceDE/>
      <w:adjustRightInd/>
      <w:jc w:val="both"/>
      <w:textAlignment w:val="auto"/>
    </w:pPr>
    <w:rPr>
      <w:rFonts w:ascii="Courier New" w:eastAsia="Courier New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just5</dc:creator>
  <cp:lastModifiedBy>Отдел экономики и имущественных отношений администрации Янтиковсого района</cp:lastModifiedBy>
  <cp:revision>29</cp:revision>
  <cp:lastPrinted>2024-08-28T07:34:00Z</cp:lastPrinted>
  <dcterms:created xsi:type="dcterms:W3CDTF">2025-03-17T05:54:00Z</dcterms:created>
  <dcterms:modified xsi:type="dcterms:W3CDTF">2025-04-04T07:49:00Z</dcterms:modified>
</cp:coreProperties>
</file>