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36"/>
              </w:rPr>
              <w:t xml:space="preserve">Постановление Кабинета Министров ЧР от 23.12.2022 N 730</w:t>
              <w:br/>
              <w:t xml:space="preserve">(ред. от 18.03.2025)</w:t>
              <w:br/>
              <w:t xml:space="preserve">"О поддержке граждан, состоящих на учете в качестве нуждающихся в жилых помещениях, при получении жилищных (ипотечных) кредитов (займов)"</w:t>
              <w:br/>
              <w:t xml:space="preserve">(вместе с "Порядком...", "Правилами предоставления субсидии из республиканского бюджета Чувашской Республики единому институту развития в жилищной сфере, осуществляющему деятельность в соответствии с Федеральным законом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 акционерному обществу "ДОМ.РФ" на финансовое обеспечение затрат, возникающих в результате возмещения кредитным и иным организациям недополученных ими доходов по жилищным (ипотечным) кредитам (займам), предоставленным гражданам на приобретение (строительство) жилья на условиях льготного ипотечного кредитования")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КАБИНЕТ МИНИСТРОВ ЧУВАШСКОЙ РЕСПУБЛИКИ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23 декабря 2022 г. N 730</w:t>
      </w:r>
    </w:p>
    <w:p>
      <w:pPr>
        <w:pStyle w:val="2"/>
        <w:jc w:val="both"/>
      </w:pPr>
      <w:r>
        <w:rPr>
          <w:sz w:val="24"/>
        </w:rPr>
      </w:r>
    </w:p>
    <w:p>
      <w:pPr>
        <w:pStyle w:val="2"/>
        <w:jc w:val="center"/>
      </w:pPr>
      <w:r>
        <w:rPr>
          <w:sz w:val="24"/>
        </w:rPr>
        <w:t xml:space="preserve">О ПОДДЕРЖКЕ ГРАЖДАН, СОСТОЯЩИХ НА УЧЕТЕ</w:t>
      </w:r>
    </w:p>
    <w:p>
      <w:pPr>
        <w:pStyle w:val="2"/>
        <w:jc w:val="center"/>
      </w:pPr>
      <w:r>
        <w:rPr>
          <w:sz w:val="24"/>
        </w:rPr>
        <w:t xml:space="preserve">В КАЧЕСТВЕ НУЖДАЮЩИХСЯ В ЖИЛЫХ ПОМЕЩЕНИЯХ,</w:t>
      </w:r>
    </w:p>
    <w:p>
      <w:pPr>
        <w:pStyle w:val="2"/>
        <w:jc w:val="center"/>
      </w:pPr>
      <w:r>
        <w:rPr>
          <w:sz w:val="24"/>
        </w:rPr>
        <w:t xml:space="preserve">ПРИ ПОЛУЧЕНИИ ЖИЛИЩНЫХ (ИПОТЕЧНЫХ) КРЕДИТОВ (ЗАЙМОВ)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12.04.2023 </w:t>
            </w:r>
            <w:r>
              <w:rPr>
                <w:sz w:val="24"/>
                <w:color w:val="392c69"/>
              </w:rPr>
              <w:t xml:space="preserve">N 232</w:t>
            </w:r>
            <w:r>
              <w:rPr>
                <w:sz w:val="24"/>
                <w:color w:val="392c69"/>
              </w:rPr>
              <w:t xml:space="preserve">,</w:t>
            </w:r>
          </w:p>
          <w:p>
            <w:pPr>
              <w:pStyle w:val="0"/>
              <w:jc w:val="center"/>
            </w:pPr>
            <w:r>
              <w:rPr>
                <w:sz w:val="24"/>
                <w:color w:val="392c69"/>
              </w:rPr>
              <w:t xml:space="preserve">от 13.12.2023 </w:t>
            </w:r>
            <w:r>
              <w:rPr>
                <w:sz w:val="24"/>
                <w:color w:val="392c69"/>
              </w:rPr>
              <w:t xml:space="preserve">N 787</w:t>
            </w:r>
            <w:r>
              <w:rPr>
                <w:sz w:val="24"/>
                <w:color w:val="392c69"/>
              </w:rPr>
              <w:t xml:space="preserve">, от 22.05.2024 </w:t>
            </w:r>
            <w:r>
              <w:rPr>
                <w:sz w:val="24"/>
                <w:color w:val="392c69"/>
              </w:rPr>
              <w:t xml:space="preserve">N 282</w:t>
            </w:r>
            <w:r>
              <w:rPr>
                <w:sz w:val="24"/>
                <w:color w:val="392c69"/>
              </w:rPr>
              <w:t xml:space="preserve">, от 24.07.2024 </w:t>
            </w:r>
            <w:r>
              <w:rPr>
                <w:sz w:val="24"/>
                <w:color w:val="392c69"/>
              </w:rPr>
              <w:t xml:space="preserve">N 426</w:t>
            </w:r>
            <w:r>
              <w:rPr>
                <w:sz w:val="24"/>
                <w:color w:val="392c69"/>
              </w:rPr>
              <w:t xml:space="preserve">,</w:t>
            </w:r>
          </w:p>
          <w:p>
            <w:pPr>
              <w:pStyle w:val="0"/>
              <w:jc w:val="center"/>
            </w:pPr>
            <w:r>
              <w:rPr>
                <w:sz w:val="24"/>
                <w:color w:val="392c69"/>
              </w:rPr>
              <w:t xml:space="preserve">от 28.12.2024 </w:t>
            </w:r>
            <w:r>
              <w:rPr>
                <w:sz w:val="24"/>
                <w:color w:val="392c69"/>
              </w:rPr>
              <w:t xml:space="preserve">N 786</w:t>
            </w:r>
            <w:r>
              <w:rPr>
                <w:sz w:val="24"/>
                <w:color w:val="392c69"/>
              </w:rPr>
              <w:t xml:space="preserve">, от 18.03.2025 </w:t>
            </w:r>
            <w:r>
              <w:rPr>
                <w:sz w:val="24"/>
                <w:color w:val="392c69"/>
              </w:rPr>
              <w:t xml:space="preserve">N 145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целях осуществления поддержки граждан, состоящих на учете в качестве нуждающихся в жилых помещениях, при получении жилищных (ипотечных) кредитов (займов) в рамках реализации </w:t>
      </w:r>
      <w:r>
        <w:rPr>
          <w:sz w:val="24"/>
        </w:rPr>
        <w:t xml:space="preserve">Указа</w:t>
      </w:r>
      <w:r>
        <w:rPr>
          <w:sz w:val="24"/>
        </w:rPr>
        <w:t xml:space="preserve"> Главы Чувашской Республики от 21 июля 2022 г. N 85 "О поддержке граждан в улучшении жилищных условий в Чувашской Республике" Кабинет Министров Чувашской Республики постановляет:</w:t>
      </w:r>
    </w:p>
    <w:p>
      <w:pPr>
        <w:pStyle w:val="0"/>
        <w:jc w:val="both"/>
      </w:pPr>
      <w:r>
        <w:rPr>
          <w:sz w:val="24"/>
        </w:rPr>
        <w:t xml:space="preserve">(в ред. </w:t>
      </w:r>
      <w:r>
        <w:rPr>
          <w:sz w:val="24"/>
        </w:rPr>
        <w:t xml:space="preserve">Постановления</w:t>
      </w:r>
      <w:r>
        <w:rPr>
          <w:sz w:val="24"/>
        </w:rPr>
        <w:t xml:space="preserve"> Кабинета Министров ЧР от 28.12.2024 N 786)</w:t>
      </w:r>
    </w:p>
    <w:p>
      <w:pPr>
        <w:pStyle w:val="0"/>
        <w:spacing w:before="240" w:line-rule="auto"/>
        <w:ind w:firstLine="540"/>
        <w:jc w:val="both"/>
      </w:pPr>
      <w:r>
        <w:rPr>
          <w:sz w:val="24"/>
        </w:rPr>
        <w:t xml:space="preserve">1. Утвердить:</w:t>
      </w:r>
    </w:p>
    <w:bookmarkStart w:id="17" w:name="P17"/>
    <w:bookmarkEnd w:id="17"/>
    <w:p>
      <w:pPr>
        <w:pStyle w:val="0"/>
        <w:spacing w:before="240" w:line-rule="auto"/>
        <w:ind w:firstLine="540"/>
        <w:jc w:val="both"/>
      </w:pPr>
      <w:hyperlink w:history="0" w:anchor="P39" w:tooltip="ПОРЯДОК">
        <w:r>
          <w:rPr>
            <w:sz w:val="24"/>
            <w:color w:val="0000ff"/>
          </w:rPr>
          <w:t xml:space="preserve">Порядок</w:t>
        </w:r>
      </w:hyperlink>
      <w:r>
        <w:rPr>
          <w:sz w:val="24"/>
        </w:rPr>
        <w:t xml:space="preserve"> поддержки граждан, состоящих на учете в качестве нуждающихся в жилых помещениях, при получении жилищных (ипотечных) кредитов (займов) (приложение N 1);</w:t>
      </w:r>
    </w:p>
    <w:p>
      <w:pPr>
        <w:pStyle w:val="0"/>
        <w:spacing w:before="240" w:line-rule="auto"/>
        <w:ind w:firstLine="540"/>
        <w:jc w:val="both"/>
      </w:pPr>
      <w:hyperlink w:history="0" w:anchor="P898" w:tooltip="ПРАВИЛА">
        <w:r>
          <w:rPr>
            <w:sz w:val="24"/>
            <w:color w:val="0000ff"/>
          </w:rPr>
          <w:t xml:space="preserve">Правила</w:t>
        </w:r>
      </w:hyperlink>
      <w:r>
        <w:rPr>
          <w:sz w:val="24"/>
        </w:rPr>
        <w:t xml:space="preserve"> предоставления субсидии из республиканского бюджета Чувашской Республики единому институту развития в жилищной сфере, осуществляющему деятельность в соответствии с Федеральным законом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 акционерному обществу "ДОМ.РФ" на финансовое обеспечение затрат, возникающих в результате возмещения кредитным и иным организациям недополученных ими доходов по жилищным (ипотечным) кредитам (займам), предоставленным гражданам на приобретение (строительство) жилья на условиях льготного ипотечного кредитования (приложение N 2) (далее - Правила).</w:t>
      </w:r>
    </w:p>
    <w:p>
      <w:pPr>
        <w:pStyle w:val="0"/>
        <w:spacing w:before="240" w:line-rule="auto"/>
        <w:ind w:firstLine="540"/>
        <w:jc w:val="both"/>
      </w:pPr>
      <w:r>
        <w:rPr>
          <w:sz w:val="24"/>
        </w:rPr>
        <w:t xml:space="preserve">2. Контроль за выполнением настоящего постановления возложить на Министерство строительства, архитектуры и жилищно-коммунального хозяйства Чувашской Республики.</w:t>
      </w:r>
    </w:p>
    <w:p>
      <w:pPr>
        <w:pStyle w:val="0"/>
        <w:spacing w:before="240" w:line-rule="auto"/>
        <w:ind w:firstLine="540"/>
        <w:jc w:val="both"/>
      </w:pPr>
      <w:r>
        <w:rPr>
          <w:sz w:val="24"/>
        </w:rPr>
        <w:t xml:space="preserve">3. Настоящее постановление вступает в силу со дня его официального опубликования, за исключением:</w:t>
      </w:r>
    </w:p>
    <w:p>
      <w:pPr>
        <w:pStyle w:val="0"/>
        <w:spacing w:before="240" w:line-rule="auto"/>
        <w:ind w:firstLine="540"/>
        <w:jc w:val="both"/>
      </w:pPr>
      <w:hyperlink w:history="0" w:anchor="P17" w:tooltip="Порядок поддержки граждан, состоящих на учете в качестве нуждающихся в жилых помещениях, при получении жилищных (ипотечных) кредитов (займов) (приложение N 1);">
        <w:r>
          <w:rPr>
            <w:sz w:val="24"/>
            <w:color w:val="0000ff"/>
          </w:rPr>
          <w:t xml:space="preserve">абзаца второго пункта 1</w:t>
        </w:r>
      </w:hyperlink>
      <w:r>
        <w:rPr>
          <w:sz w:val="24"/>
        </w:rPr>
        <w:t xml:space="preserve"> настоящего постановления, который вступает в силу через десять дней после дня официального опубликования настоящего постановления;</w:t>
      </w:r>
    </w:p>
    <w:p>
      <w:pPr>
        <w:pStyle w:val="0"/>
        <w:spacing w:before="240" w:line-rule="auto"/>
        <w:ind w:firstLine="540"/>
        <w:jc w:val="both"/>
      </w:pPr>
      <w:hyperlink w:history="0" w:anchor="P935" w:tooltip="у Общества отсутствуют просроченная задолженность по возврату в республиканский бюджет Чувашской Республики иных субсидий, бюджетных инвестиций, а также иная просроченная (неурегулированная) задолженность по денежным обязательствам перед Чувашской Республикой (за исключением случаев, установленных Кабинетом Министров Чувашской Республики);">
        <w:r>
          <w:rPr>
            <w:sz w:val="24"/>
            <w:color w:val="0000ff"/>
          </w:rPr>
          <w:t xml:space="preserve">абзаца третьего раздела II</w:t>
        </w:r>
      </w:hyperlink>
      <w:r>
        <w:rPr>
          <w:sz w:val="24"/>
        </w:rPr>
        <w:t xml:space="preserve"> Правил, </w:t>
      </w:r>
      <w:hyperlink w:history="0" w:anchor="P1063" w:tooltip="                                 ЗАЯВЛЕНИЕ">
        <w:r>
          <w:rPr>
            <w:sz w:val="24"/>
            <w:color w:val="0000ff"/>
          </w:rPr>
          <w:t xml:space="preserve">абзаца пятого</w:t>
        </w:r>
      </w:hyperlink>
      <w:r>
        <w:rPr>
          <w:sz w:val="24"/>
        </w:rPr>
        <w:t xml:space="preserve"> приложения N 1 к Правилам, которые вступают в силу с 1 января 2023 года.</w:t>
      </w:r>
    </w:p>
    <w:p>
      <w:pPr>
        <w:pStyle w:val="0"/>
        <w:jc w:val="both"/>
      </w:pPr>
      <w:r>
        <w:rPr>
          <w:sz w:val="24"/>
        </w:rPr>
      </w:r>
    </w:p>
    <w:p>
      <w:pPr>
        <w:pStyle w:val="0"/>
        <w:jc w:val="right"/>
      </w:pPr>
      <w:r>
        <w:rPr>
          <w:sz w:val="24"/>
        </w:rPr>
        <w:t xml:space="preserve">Председатель Кабинета Министров</w:t>
      </w:r>
    </w:p>
    <w:p>
      <w:pPr>
        <w:pStyle w:val="0"/>
        <w:jc w:val="right"/>
      </w:pPr>
      <w:r>
        <w:rPr>
          <w:sz w:val="24"/>
        </w:rPr>
        <w:t xml:space="preserve">Чувашской Республики</w:t>
      </w:r>
    </w:p>
    <w:p>
      <w:pPr>
        <w:pStyle w:val="0"/>
        <w:jc w:val="right"/>
      </w:pPr>
      <w:r>
        <w:rPr>
          <w:sz w:val="24"/>
        </w:rPr>
        <w:t xml:space="preserve">О.НИКОЛАЕВ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Кабинета Министров</w:t>
      </w:r>
    </w:p>
    <w:p>
      <w:pPr>
        <w:pStyle w:val="0"/>
        <w:jc w:val="right"/>
      </w:pPr>
      <w:r>
        <w:rPr>
          <w:sz w:val="24"/>
        </w:rPr>
        <w:t xml:space="preserve">Чувашской Республики</w:t>
      </w:r>
    </w:p>
    <w:p>
      <w:pPr>
        <w:pStyle w:val="0"/>
        <w:jc w:val="right"/>
      </w:pPr>
      <w:r>
        <w:rPr>
          <w:sz w:val="24"/>
        </w:rPr>
        <w:t xml:space="preserve">от 23.12.2022 N 730</w:t>
      </w:r>
    </w:p>
    <w:p>
      <w:pPr>
        <w:pStyle w:val="0"/>
        <w:jc w:val="right"/>
      </w:pPr>
      <w:r>
        <w:rPr>
          <w:sz w:val="24"/>
        </w:rPr>
        <w:t xml:space="preserve">(приложение N 1)</w:t>
      </w:r>
    </w:p>
    <w:p>
      <w:pPr>
        <w:pStyle w:val="0"/>
        <w:jc w:val="both"/>
      </w:pPr>
      <w:r>
        <w:rPr>
          <w:sz w:val="24"/>
        </w:rPr>
      </w:r>
    </w:p>
    <w:bookmarkStart w:id="39" w:name="P39"/>
    <w:bookmarkEnd w:id="39"/>
    <w:p>
      <w:pPr>
        <w:pStyle w:val="2"/>
        <w:jc w:val="center"/>
      </w:pPr>
      <w:r>
        <w:rPr>
          <w:sz w:val="24"/>
        </w:rPr>
        <w:t xml:space="preserve">ПОРЯДОК</w:t>
      </w:r>
    </w:p>
    <w:p>
      <w:pPr>
        <w:pStyle w:val="2"/>
        <w:jc w:val="center"/>
      </w:pPr>
      <w:r>
        <w:rPr>
          <w:sz w:val="24"/>
        </w:rPr>
        <w:t xml:space="preserve">ПОДДЕРЖКИ ГРАЖДАН, СОСТОЯЩИХ НА УЧЕТЕ</w:t>
      </w:r>
    </w:p>
    <w:p>
      <w:pPr>
        <w:pStyle w:val="2"/>
        <w:jc w:val="center"/>
      </w:pPr>
      <w:r>
        <w:rPr>
          <w:sz w:val="24"/>
        </w:rPr>
        <w:t xml:space="preserve">В КАЧЕСТВЕ НУЖДАЮЩИХСЯ В ЖИЛЫХ ПОМЕЩЕНИЯХ,</w:t>
      </w:r>
    </w:p>
    <w:p>
      <w:pPr>
        <w:pStyle w:val="2"/>
        <w:jc w:val="center"/>
      </w:pPr>
      <w:r>
        <w:rPr>
          <w:sz w:val="24"/>
        </w:rPr>
        <w:t xml:space="preserve">ПРИ ПОЛУЧЕНИИ ЖИЛИЩНЫХ (ИПОТЕЧНЫХ) КРЕДИТОВ (ЗАЙМОВ)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12.04.2023 </w:t>
            </w:r>
            <w:r>
              <w:rPr>
                <w:sz w:val="24"/>
                <w:color w:val="392c69"/>
              </w:rPr>
              <w:t xml:space="preserve">N 232</w:t>
            </w:r>
            <w:r>
              <w:rPr>
                <w:sz w:val="24"/>
                <w:color w:val="392c69"/>
              </w:rPr>
              <w:t xml:space="preserve">,</w:t>
            </w:r>
          </w:p>
          <w:p>
            <w:pPr>
              <w:pStyle w:val="0"/>
              <w:jc w:val="center"/>
            </w:pPr>
            <w:r>
              <w:rPr>
                <w:sz w:val="24"/>
                <w:color w:val="392c69"/>
              </w:rPr>
              <w:t xml:space="preserve">от 13.12.2023 </w:t>
            </w:r>
            <w:r>
              <w:rPr>
                <w:sz w:val="24"/>
                <w:color w:val="392c69"/>
              </w:rPr>
              <w:t xml:space="preserve">N 787</w:t>
            </w:r>
            <w:r>
              <w:rPr>
                <w:sz w:val="24"/>
                <w:color w:val="392c69"/>
              </w:rPr>
              <w:t xml:space="preserve">, от 22.05.2024 </w:t>
            </w:r>
            <w:r>
              <w:rPr>
                <w:sz w:val="24"/>
                <w:color w:val="392c69"/>
              </w:rPr>
              <w:t xml:space="preserve">N 282</w:t>
            </w:r>
            <w:r>
              <w:rPr>
                <w:sz w:val="24"/>
                <w:color w:val="392c69"/>
              </w:rPr>
              <w:t xml:space="preserve">, от 24.07.2024 </w:t>
            </w:r>
            <w:r>
              <w:rPr>
                <w:sz w:val="24"/>
                <w:color w:val="392c69"/>
              </w:rPr>
              <w:t xml:space="preserve">N 426</w:t>
            </w:r>
            <w:r>
              <w:rPr>
                <w:sz w:val="24"/>
                <w:color w:val="392c69"/>
              </w:rPr>
              <w:t xml:space="preserve">,</w:t>
            </w:r>
          </w:p>
          <w:p>
            <w:pPr>
              <w:pStyle w:val="0"/>
              <w:jc w:val="center"/>
            </w:pPr>
            <w:r>
              <w:rPr>
                <w:sz w:val="24"/>
                <w:color w:val="392c69"/>
              </w:rPr>
              <w:t xml:space="preserve">от 28.12.2024 </w:t>
            </w:r>
            <w:r>
              <w:rPr>
                <w:sz w:val="24"/>
                <w:color w:val="392c69"/>
              </w:rPr>
              <w:t xml:space="preserve">N 786</w:t>
            </w:r>
            <w:r>
              <w:rPr>
                <w:sz w:val="24"/>
                <w:color w:val="392c69"/>
              </w:rPr>
              <w:t xml:space="preserve">, от 18.03.2025 </w:t>
            </w:r>
            <w:r>
              <w:rPr>
                <w:sz w:val="24"/>
                <w:color w:val="392c69"/>
              </w:rPr>
              <w:t xml:space="preserve">N 145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1.1. Настоящий Порядок разработан в целях реализации </w:t>
      </w:r>
      <w:r>
        <w:rPr>
          <w:sz w:val="24"/>
        </w:rPr>
        <w:t xml:space="preserve">Указа</w:t>
      </w:r>
      <w:r>
        <w:rPr>
          <w:sz w:val="24"/>
        </w:rPr>
        <w:t xml:space="preserve"> Главы Чувашской Республики от 21 июля 2022 г. N 85 "О поддержке граждан в улучшении жилищных условий в Чувашской Республике" и определяет порядок поддержки граждан, состоящих на учете в качестве нуждающихся в жилых помещениях (далее также - гражданин), при получении жилищных (ипотечных) кредитов (займов).</w:t>
      </w:r>
    </w:p>
    <w:p>
      <w:pPr>
        <w:pStyle w:val="0"/>
        <w:spacing w:before="240" w:line-rule="auto"/>
        <w:ind w:firstLine="540"/>
        <w:jc w:val="both"/>
      </w:pPr>
      <w:r>
        <w:rPr>
          <w:sz w:val="24"/>
        </w:rPr>
        <w:t xml:space="preserve">1.2. В целях реализации настоящего Порядка используются следующие основные понятия:</w:t>
      </w:r>
    </w:p>
    <w:p>
      <w:pPr>
        <w:pStyle w:val="0"/>
        <w:spacing w:before="240" w:line-rule="auto"/>
        <w:ind w:firstLine="540"/>
        <w:jc w:val="both"/>
      </w:pPr>
      <w:r>
        <w:rPr>
          <w:sz w:val="24"/>
        </w:rPr>
        <w:t xml:space="preserve">Общество - единый институт развития в жилищной сфере, осуществляющий деятельность в соответствии с Федеральным </w:t>
      </w:r>
      <w:r>
        <w:rPr>
          <w:sz w:val="24"/>
        </w:rPr>
        <w:t xml:space="preserve">законом</w:t>
      </w:r>
      <w:r>
        <w:rPr>
          <w:sz w:val="24"/>
        </w:rPr>
        <w:t xml:space="preserve">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 акционерное общество "ДОМ.РФ";</w:t>
      </w:r>
    </w:p>
    <w:p>
      <w:pPr>
        <w:pStyle w:val="0"/>
        <w:spacing w:before="240" w:line-rule="auto"/>
        <w:ind w:firstLine="540"/>
        <w:jc w:val="both"/>
      </w:pPr>
      <w:r>
        <w:rPr>
          <w:sz w:val="24"/>
        </w:rPr>
        <w:t xml:space="preserve">субсидия - субсидия, предоставляемая за счет средств республиканского бюджета Чувашской Республики Обществу на финансовое обеспечение затрат, возникающих в результате возмещения кредиторам недополученных ими доходов по жилищным (ипотечным) кредитам (займам), предоставленным гражданам (далее также - заявитель, заемщик) на приобретение (строительство) жилья на условиях льготного ипотечного кредитования;</w:t>
      </w:r>
    </w:p>
    <w:p>
      <w:pPr>
        <w:pStyle w:val="0"/>
        <w:spacing w:before="240" w:line-rule="auto"/>
        <w:ind w:firstLine="540"/>
        <w:jc w:val="both"/>
      </w:pPr>
      <w:r>
        <w:rPr>
          <w:sz w:val="24"/>
        </w:rPr>
        <w:t xml:space="preserve">кредиторы - кредитные организации и иные организации, имеющие право осуществлять в соответствии с Федеральным </w:t>
      </w:r>
      <w:r>
        <w:rPr>
          <w:sz w:val="24"/>
        </w:rPr>
        <w:t xml:space="preserve">законом</w:t>
      </w:r>
      <w:r>
        <w:rPr>
          <w:sz w:val="24"/>
        </w:rPr>
        <w:t xml:space="preserve"> "О потребительском кредите (займе)" деятельность по предоставлению кредитов (займов) физическим лицам в целях, не связанных с предпринимательской деятельностью, обязательства заемщиков по которым обеспечены ипотекой;</w:t>
      </w:r>
    </w:p>
    <w:p>
      <w:pPr>
        <w:pStyle w:val="0"/>
        <w:jc w:val="both"/>
      </w:pPr>
      <w:r>
        <w:rPr>
          <w:sz w:val="24"/>
        </w:rPr>
        <w:t xml:space="preserve">(в ред. </w:t>
      </w:r>
      <w:r>
        <w:rPr>
          <w:sz w:val="24"/>
        </w:rPr>
        <w:t xml:space="preserve">Постановления</w:t>
      </w:r>
      <w:r>
        <w:rPr>
          <w:sz w:val="24"/>
        </w:rPr>
        <w:t xml:space="preserve"> Кабинета Министров ЧР от 24.07.2024 N 426)</w:t>
      </w:r>
    </w:p>
    <w:p>
      <w:pPr>
        <w:pStyle w:val="0"/>
        <w:spacing w:before="240" w:line-rule="auto"/>
        <w:ind w:firstLine="540"/>
        <w:jc w:val="both"/>
      </w:pPr>
      <w:r>
        <w:rPr>
          <w:sz w:val="24"/>
        </w:rPr>
        <w:t xml:space="preserve">льготное ипотечное кредитование - предоставление гражданам жилищных (ипотечных) кредитов (займов) на приобретение (строительство) жилья с процентной ставкой, сниженной на 3 (три) процентных пункта от размера базовой процентной ставки, установленной кредитором, выдавшим жилищный (ипотечный) кредит (заем) указанным гражданам (далее также - жилищный (ипотечный) кредит (заем) со сниженной процентной ставкой). При этом процентная ставка по такому жилищному (ипотечному) кредиту (займу) со сниженной процентной ставкой не может быть ниже 0,1 процентного пункта;</w:t>
      </w:r>
    </w:p>
    <w:bookmarkStart w:id="57" w:name="P57"/>
    <w:bookmarkEnd w:id="57"/>
    <w:p>
      <w:pPr>
        <w:pStyle w:val="0"/>
        <w:spacing w:before="240" w:line-rule="auto"/>
        <w:ind w:firstLine="540"/>
        <w:jc w:val="both"/>
      </w:pPr>
      <w:r>
        <w:rPr>
          <w:sz w:val="24"/>
        </w:rPr>
        <w:t xml:space="preserve">базовая процентная ставка - процентная ставка, установленная кредитором, выдавшим ипотечный кредит, не превышающая ключевую процентную ставку, установленную Центральным банком Российской Федерации, на дату заключения договора ипотечного кредитования более чем на 3,5 процентного пункта;</w:t>
      </w:r>
    </w:p>
    <w:p>
      <w:pPr>
        <w:pStyle w:val="0"/>
        <w:spacing w:before="240" w:line-rule="auto"/>
        <w:ind w:firstLine="540"/>
        <w:jc w:val="both"/>
      </w:pPr>
      <w:r>
        <w:rPr>
          <w:sz w:val="24"/>
        </w:rPr>
        <w:t xml:space="preserve">ЕИСЖС - единая информационная система жилищного строительства, созданная в соответствии со </w:t>
      </w:r>
      <w:r>
        <w:rPr>
          <w:sz w:val="24"/>
        </w:rPr>
        <w:t xml:space="preserve">статьей 23.3</w:t>
      </w:r>
      <w:r>
        <w:rPr>
          <w:sz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том числе специализированный программный интерфейс), в которой по защищенным каналам осуществляются сбор, обработка, хранение, предоставление, размещение и использование информации, сведений и документов, необходимых для оказания государственной поддержки гражданам;</w:t>
      </w:r>
    </w:p>
    <w:p>
      <w:pPr>
        <w:pStyle w:val="0"/>
        <w:spacing w:before="240" w:line-rule="auto"/>
        <w:ind w:firstLine="540"/>
        <w:jc w:val="both"/>
      </w:pPr>
      <w:r>
        <w:rPr>
          <w:sz w:val="24"/>
        </w:rPr>
        <w:t xml:space="preserve">справка о признании гражданина соответствующим требованиям, предъявляемым к гражданам, имеющим право на участие в льготном ипотечном кредитовании, - оформленный Министерством строительства, архитектуры и жилищно-коммунального хозяйства Чувашской Республики (далее - Минстрой Чувашии) документ, подтверждающий соответствие гражданина требованиям, предъявляемым к гражданам, имеющим право на участие в льготном ипотечном кредитовании, предусмотренным </w:t>
      </w:r>
      <w:hyperlink w:history="0" w:anchor="P117" w:tooltip="3.1. Право на льготное ипотечное кредитование имеют граждане Российской Федерации, постоянно проживающие на территории Чувашской Республики, состоящие в органах местного самоуправления на учете граждан в качестве нуждающихся в жилых помещениях, отнесенные к следующим категориям:">
        <w:r>
          <w:rPr>
            <w:sz w:val="24"/>
            <w:color w:val="0000ff"/>
          </w:rPr>
          <w:t xml:space="preserve">пунктом 3.1</w:t>
        </w:r>
      </w:hyperlink>
      <w:r>
        <w:rPr>
          <w:sz w:val="24"/>
        </w:rPr>
        <w:t xml:space="preserve"> настоящего Порядка (далее также - требования, предъявляемые к гражданам, имеющим право на участие в льготном ипотечном кредитовании);</w:t>
      </w:r>
    </w:p>
    <w:p>
      <w:pPr>
        <w:pStyle w:val="0"/>
        <w:spacing w:before="240" w:line-rule="auto"/>
        <w:ind w:firstLine="540"/>
        <w:jc w:val="both"/>
      </w:pPr>
      <w:r>
        <w:rPr>
          <w:sz w:val="24"/>
        </w:rPr>
        <w:t xml:space="preserve">свидетельство - оформленный Обществом в ЕИСЖС именной электронный документ, удостоверяющий право гражданина на участие в льготном ипотечном кредитовании.</w:t>
      </w:r>
    </w:p>
    <w:p>
      <w:pPr>
        <w:pStyle w:val="0"/>
        <w:spacing w:before="240" w:line-rule="auto"/>
        <w:ind w:firstLine="540"/>
        <w:jc w:val="both"/>
      </w:pPr>
      <w:r>
        <w:rPr>
          <w:sz w:val="24"/>
        </w:rPr>
        <w:t xml:space="preserve">1.3. Перечень кредиторов, участвующих в льготном ипотечном кредитовании, находится в свободном доступе на информационном портале консультационного центра Общества в информационно-телекоммуникационной сети "Интернет" и на официальном сайте Минстроя Чувашии на Портале органов власти Чувашской Республики в информационно-телекоммуникационной сети "Интернет" (далее - официальный сайт Минстроя Чувашии).</w:t>
      </w:r>
    </w:p>
    <w:bookmarkStart w:id="62" w:name="P62"/>
    <w:bookmarkEnd w:id="62"/>
    <w:p>
      <w:pPr>
        <w:pStyle w:val="0"/>
        <w:spacing w:before="240" w:line-rule="auto"/>
        <w:ind w:firstLine="540"/>
        <w:jc w:val="both"/>
      </w:pPr>
      <w:r>
        <w:rPr>
          <w:sz w:val="24"/>
        </w:rPr>
        <w:t xml:space="preserve">1.4. Снижение процентной ставки осуществляется за счет получения кредиторами от Общества возмещения недополученных доходов по жилищным (ипотечным) кредитам (займам), предоставленным гражданам на приобретение (строительство) жилья на условиях льготного ипотечного кредитования, и составляет 14,6 процента от фактического размера жилищного (ипотечного) кредита (займа) (далее - возмещение).</w:t>
      </w:r>
    </w:p>
    <w:p>
      <w:pPr>
        <w:pStyle w:val="0"/>
        <w:jc w:val="both"/>
      </w:pPr>
      <w:r>
        <w:rPr>
          <w:sz w:val="24"/>
        </w:rPr>
        <w:t xml:space="preserve">(в ред. Постановлений Кабинета Министров ЧР от 12.04.2023 </w:t>
      </w:r>
      <w:r>
        <w:rPr>
          <w:sz w:val="24"/>
        </w:rPr>
        <w:t xml:space="preserve">N 232</w:t>
      </w:r>
      <w:r>
        <w:rPr>
          <w:sz w:val="24"/>
        </w:rPr>
        <w:t xml:space="preserve">, от 24.07.2024 </w:t>
      </w:r>
      <w:r>
        <w:rPr>
          <w:sz w:val="24"/>
        </w:rPr>
        <w:t xml:space="preserve">N 426</w:t>
      </w:r>
      <w:r>
        <w:rPr>
          <w:sz w:val="24"/>
        </w:rPr>
        <w:t xml:space="preserve">)</w:t>
      </w:r>
    </w:p>
    <w:p>
      <w:pPr>
        <w:pStyle w:val="0"/>
        <w:spacing w:before="240" w:line-rule="auto"/>
        <w:ind w:firstLine="540"/>
        <w:jc w:val="both"/>
      </w:pPr>
      <w:r>
        <w:rPr>
          <w:sz w:val="24"/>
        </w:rPr>
        <w:t xml:space="preserve">Фактический размер жилищного (ипотечного) кредита (займа) не может быть больше расчетного размера жилищного (ипотечного) кредита (займа), определенного в соответствии с </w:t>
      </w:r>
      <w:hyperlink w:history="0" w:anchor="P209" w:tooltip="IV. Определение максимального размера возмещения">
        <w:r>
          <w:rPr>
            <w:sz w:val="24"/>
            <w:color w:val="0000ff"/>
          </w:rPr>
          <w:t xml:space="preserve">разделом IV</w:t>
        </w:r>
      </w:hyperlink>
      <w:r>
        <w:rPr>
          <w:sz w:val="24"/>
        </w:rPr>
        <w:t xml:space="preserve"> настоящего Порядка.</w:t>
      </w:r>
    </w:p>
    <w:bookmarkStart w:id="65" w:name="P65"/>
    <w:bookmarkEnd w:id="65"/>
    <w:p>
      <w:pPr>
        <w:pStyle w:val="0"/>
        <w:spacing w:before="240" w:line-rule="auto"/>
        <w:ind w:firstLine="540"/>
        <w:jc w:val="both"/>
      </w:pPr>
      <w:r>
        <w:rPr>
          <w:sz w:val="24"/>
        </w:rPr>
        <w:t xml:space="preserve">1.5. Жилищный (ипотечный) кредит (заем) со сниженной процентной ставкой направляется на:</w:t>
      </w:r>
    </w:p>
    <w:bookmarkStart w:id="66" w:name="P66"/>
    <w:bookmarkEnd w:id="66"/>
    <w:p>
      <w:pPr>
        <w:pStyle w:val="0"/>
        <w:spacing w:before="240" w:line-rule="auto"/>
        <w:ind w:firstLine="540"/>
        <w:jc w:val="both"/>
      </w:pPr>
      <w:r>
        <w:rPr>
          <w:sz w:val="24"/>
        </w:rPr>
        <w:t xml:space="preserve">приобретение заемщиками находящихся на этапе строительства жилых помещений в расположенных на территории Чувашской Республики многоквартирных домах, домах блокированной застройки, домов блокированной застройки, в том числе с земельными участками, по договорам участия в долевом строительстве, заключенным с юридическими лицами, договорам уступки прав требований по договорам участия в долевом строительстве в соответствии с положениями Федерального </w:t>
      </w:r>
      <w:r>
        <w:rPr>
          <w:sz w:val="24"/>
        </w:rPr>
        <w:t xml:space="preserve">закона</w:t>
      </w:r>
      <w:r>
        <w:rPr>
          <w:sz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уступки прав требований по договорам участия в долевом строительстве), заключенным с юридическими лицами или физическими лицами;</w:t>
      </w:r>
    </w:p>
    <w:p>
      <w:pPr>
        <w:pStyle w:val="0"/>
        <w:jc w:val="both"/>
      </w:pPr>
      <w:r>
        <w:rPr>
          <w:sz w:val="24"/>
        </w:rPr>
        <w:t xml:space="preserve">(в ред. </w:t>
      </w:r>
      <w:r>
        <w:rPr>
          <w:sz w:val="24"/>
        </w:rPr>
        <w:t xml:space="preserve">Постановления</w:t>
      </w:r>
      <w:r>
        <w:rPr>
          <w:sz w:val="24"/>
        </w:rPr>
        <w:t xml:space="preserve"> Кабинета Министров ЧР от 12.04.2023 N 232)</w:t>
      </w:r>
    </w:p>
    <w:p>
      <w:pPr>
        <w:pStyle w:val="0"/>
        <w:spacing w:before="240" w:line-rule="auto"/>
        <w:ind w:firstLine="540"/>
        <w:jc w:val="both"/>
      </w:pPr>
      <w:r>
        <w:rPr>
          <w:sz w:val="24"/>
        </w:rPr>
        <w:t xml:space="preserve">приобретение заемщиками жилых помещений в расположенных на территории Чувашской Республики многоквартирных домах, домах блокированной застройки, домов блокированной застройки, в том числе с земельными участками, по договорам купли-продажи, заключенным с юридическими лицами или с индивидуальными предпринимателями, являющимися первыми собственниками таких жилых помещений, домов блокированной застройки и зарегистрировавшими право собственности на указанные жилые помещения, дома блокированной застройки после получения разрешения на ввод соответствующего объекта недвижимости в эксплуатацию;</w:t>
      </w:r>
    </w:p>
    <w:p>
      <w:pPr>
        <w:pStyle w:val="0"/>
        <w:jc w:val="both"/>
      </w:pPr>
      <w:r>
        <w:rPr>
          <w:sz w:val="24"/>
        </w:rPr>
        <w:t xml:space="preserve">(в ред. </w:t>
      </w:r>
      <w:r>
        <w:rPr>
          <w:sz w:val="24"/>
        </w:rPr>
        <w:t xml:space="preserve">Постановления</w:t>
      </w:r>
      <w:r>
        <w:rPr>
          <w:sz w:val="24"/>
        </w:rPr>
        <w:t xml:space="preserve"> Кабинета Министров ЧР от 12.04.2023 N 232)</w:t>
      </w:r>
    </w:p>
    <w:bookmarkStart w:id="70" w:name="P70"/>
    <w:bookmarkEnd w:id="70"/>
    <w:p>
      <w:pPr>
        <w:pStyle w:val="0"/>
        <w:spacing w:before="240" w:line-rule="auto"/>
        <w:ind w:firstLine="540"/>
        <w:jc w:val="both"/>
      </w:pPr>
      <w:r>
        <w:rPr>
          <w:sz w:val="24"/>
        </w:rPr>
        <w:t xml:space="preserve">приобретение заемщиками индивидуальных жилых домов, в том числе с земельными участками, в границах территорий малоэтажных жилых комплексов, расположенных на территории Чувашской Республики, по договорам купли-продажи, заключенным с юридическими лицами или с индивидуальными предпринимателями, являющимися первыми собственниками таких жилых домов и зарегистрировавшими право собственности на указанные жилые дома;</w:t>
      </w:r>
    </w:p>
    <w:p>
      <w:pPr>
        <w:pStyle w:val="0"/>
        <w:jc w:val="both"/>
      </w:pPr>
      <w:r>
        <w:rPr>
          <w:sz w:val="24"/>
        </w:rPr>
        <w:t xml:space="preserve">(в ред. </w:t>
      </w:r>
      <w:r>
        <w:rPr>
          <w:sz w:val="24"/>
        </w:rPr>
        <w:t xml:space="preserve">Постановления</w:t>
      </w:r>
      <w:r>
        <w:rPr>
          <w:sz w:val="24"/>
        </w:rPr>
        <w:t xml:space="preserve"> Кабинета Министров ЧР от 12.04.2023 N 232)</w:t>
      </w:r>
    </w:p>
    <w:bookmarkStart w:id="72" w:name="P72"/>
    <w:bookmarkEnd w:id="72"/>
    <w:p>
      <w:pPr>
        <w:pStyle w:val="0"/>
        <w:spacing w:before="240" w:line-rule="auto"/>
        <w:ind w:firstLine="540"/>
        <w:jc w:val="both"/>
      </w:pPr>
      <w:r>
        <w:rPr>
          <w:sz w:val="24"/>
        </w:rPr>
        <w:t xml:space="preserve">приобретение заемщиками находящихся на этапе строительства индивидуальных жилых домов в границах территорий малоэтажных жилых комплексов, расположенных на территории Чувашской Республики, по договорам участия в долевом строительстве, заключенным с юридическими лицами, договорам уступки прав требований по договорам участия в долевом строительстве в соответствии с положениями Федерального </w:t>
      </w:r>
      <w:r>
        <w:rPr>
          <w:sz w:val="24"/>
        </w:rPr>
        <w:t xml:space="preserve">закона</w:t>
      </w:r>
      <w:r>
        <w:rPr>
          <w:sz w:val="24"/>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заключенным с юридическими лицами или физическими лицами;</w:t>
      </w:r>
    </w:p>
    <w:p>
      <w:pPr>
        <w:pStyle w:val="0"/>
        <w:jc w:val="both"/>
      </w:pPr>
      <w:r>
        <w:rPr>
          <w:sz w:val="24"/>
        </w:rPr>
        <w:t xml:space="preserve">(в ред. </w:t>
      </w:r>
      <w:r>
        <w:rPr>
          <w:sz w:val="24"/>
        </w:rPr>
        <w:t xml:space="preserve">Постановления</w:t>
      </w:r>
      <w:r>
        <w:rPr>
          <w:sz w:val="24"/>
        </w:rPr>
        <w:t xml:space="preserve"> Кабинета Министров ЧР от 12.04.2023 N 232)</w:t>
      </w:r>
    </w:p>
    <w:p>
      <w:pPr>
        <w:pStyle w:val="0"/>
        <w:spacing w:before="240" w:line-rule="auto"/>
        <w:ind w:firstLine="540"/>
        <w:jc w:val="both"/>
      </w:pPr>
      <w:r>
        <w:rPr>
          <w:sz w:val="24"/>
        </w:rPr>
        <w:t xml:space="preserve">приобретение заемщиками у юридических лиц или у индивидуальных предпринимателей не находящихся в границах территорий малоэтажных жилых комплексов индивидуальных жилых домов на земельных участках, расположенных на территории Чувашской Республики, по договорам купли-продажи, в соответствии с которыми юридические лица или индивидуальные предприниматели обязуются в будущем передать заемщикам в собственность индивидуальные жилые дома на земельных участках, расположенных на территории Чувашской Республики, которые будут созданы после заключения таких договоров, и указанные земельные участки;</w:t>
      </w:r>
    </w:p>
    <w:p>
      <w:pPr>
        <w:pStyle w:val="0"/>
        <w:jc w:val="both"/>
      </w:pPr>
      <w:r>
        <w:rPr>
          <w:sz w:val="24"/>
        </w:rPr>
        <w:t xml:space="preserve">(в ред. </w:t>
      </w:r>
      <w:r>
        <w:rPr>
          <w:sz w:val="24"/>
        </w:rPr>
        <w:t xml:space="preserve">Постановления</w:t>
      </w:r>
      <w:r>
        <w:rPr>
          <w:sz w:val="24"/>
        </w:rPr>
        <w:t xml:space="preserve"> Кабинета Министров ЧР от 12.04.2023 N 232)</w:t>
      </w:r>
    </w:p>
    <w:bookmarkStart w:id="76" w:name="P76"/>
    <w:bookmarkEnd w:id="76"/>
    <w:p>
      <w:pPr>
        <w:pStyle w:val="0"/>
        <w:spacing w:before="240" w:line-rule="auto"/>
        <w:ind w:firstLine="540"/>
        <w:jc w:val="both"/>
      </w:pPr>
      <w:r>
        <w:rPr>
          <w:sz w:val="24"/>
        </w:rPr>
        <w:t xml:space="preserve">оплату заемщиками работ по строительству индивидуальных жилых домов на земельных участках, расположенных на территории Чувашской Республики, если указанное строительство осуществляется по одному или нескольким договорам подряда, заключенным заемщиками с юридическими лицами или индивидуальными предпринимателями, или приобретение заемщиками земельных участков, расположенных на территории Чувашской Республики, по договорам купли-продажи и оплату работ по строительству на них индивидуальных жилых домов, если указанное строительство осуществляется по одному или нескольким договорам подряда, заключенным заемщиками с юридическими лицами или индивидуальными предпринимателями.</w:t>
      </w:r>
    </w:p>
    <w:p>
      <w:pPr>
        <w:pStyle w:val="0"/>
        <w:spacing w:before="240" w:line-rule="auto"/>
        <w:ind w:firstLine="540"/>
        <w:jc w:val="both"/>
      </w:pPr>
      <w:r>
        <w:rPr>
          <w:sz w:val="24"/>
        </w:rPr>
        <w:t xml:space="preserve">1.6. Приобретенное или построенное за счет жилищного (ипотечного) кредита (займа) со сниженной процентной ставкой жилое помещение оформляется в общую собственность всех членов семьи заявителя, указанных в </w:t>
      </w:r>
      <w:hyperlink w:history="0" w:anchor="P269" w:tooltip="                             СПРАВКА N ______">
        <w:r>
          <w:rPr>
            <w:sz w:val="24"/>
            <w:color w:val="0000ff"/>
          </w:rPr>
          <w:t xml:space="preserve">справке</w:t>
        </w:r>
      </w:hyperlink>
      <w:r>
        <w:rPr>
          <w:sz w:val="24"/>
        </w:rPr>
        <w:t xml:space="preserve"> о признании гражданина соответствующим требованиям, предъявляемым к гражданам, имеющим право на участие в льготном ипотечном кредитовании, оформленной по форме согласно приложению N 1 к настоящему Порядку.</w:t>
      </w:r>
    </w:p>
    <w:p>
      <w:pPr>
        <w:pStyle w:val="0"/>
        <w:spacing w:before="240" w:line-rule="auto"/>
        <w:ind w:firstLine="540"/>
        <w:jc w:val="both"/>
      </w:pPr>
      <w:r>
        <w:rPr>
          <w:sz w:val="24"/>
        </w:rPr>
        <w:t xml:space="preserve">К членам семьи заявителя относятся:</w:t>
      </w:r>
    </w:p>
    <w:p>
      <w:pPr>
        <w:pStyle w:val="0"/>
        <w:spacing w:before="240" w:line-rule="auto"/>
        <w:ind w:firstLine="540"/>
        <w:jc w:val="both"/>
      </w:pPr>
      <w:r>
        <w:rPr>
          <w:sz w:val="24"/>
        </w:rPr>
        <w:t xml:space="preserve">супруг(а) заявителя;</w:t>
      </w:r>
    </w:p>
    <w:p>
      <w:pPr>
        <w:pStyle w:val="0"/>
        <w:spacing w:before="240" w:line-rule="auto"/>
        <w:ind w:firstLine="540"/>
        <w:jc w:val="both"/>
      </w:pPr>
      <w:r>
        <w:rPr>
          <w:sz w:val="24"/>
        </w:rPr>
        <w:t xml:space="preserve">несовершеннолетние дети заявителя, не состоящие в браке;</w:t>
      </w:r>
    </w:p>
    <w:p>
      <w:pPr>
        <w:pStyle w:val="0"/>
        <w:spacing w:before="240" w:line-rule="auto"/>
        <w:ind w:firstLine="540"/>
        <w:jc w:val="both"/>
      </w:pPr>
      <w:r>
        <w:rPr>
          <w:sz w:val="24"/>
        </w:rPr>
        <w:t xml:space="preserve">несовершеннолетние дети супруга(и), совместно проживающие с заявителем, не состоящие в браке;</w:t>
      </w:r>
    </w:p>
    <w:p>
      <w:pPr>
        <w:pStyle w:val="0"/>
        <w:spacing w:before="240" w:line-rule="auto"/>
        <w:ind w:firstLine="540"/>
        <w:jc w:val="both"/>
      </w:pPr>
      <w:r>
        <w:rPr>
          <w:sz w:val="24"/>
        </w:rPr>
        <w:t xml:space="preserve">иные лица, признанные в судебном порядке членами семьи заявителя;</w:t>
      </w:r>
    </w:p>
    <w:p>
      <w:pPr>
        <w:pStyle w:val="0"/>
        <w:spacing w:before="240" w:line-rule="auto"/>
        <w:ind w:firstLine="540"/>
        <w:jc w:val="both"/>
      </w:pPr>
      <w:r>
        <w:rPr>
          <w:sz w:val="24"/>
        </w:rPr>
        <w:t xml:space="preserve">по заявлению заявителя - совершеннолетние дети заявителя, совместно проживающие с заявителем и не состоящие в браке, родители заявителя, совместно проживающие с заявителем.</w:t>
      </w:r>
    </w:p>
    <w:p>
      <w:pPr>
        <w:pStyle w:val="0"/>
        <w:spacing w:before="240" w:line-rule="auto"/>
        <w:ind w:firstLine="540"/>
        <w:jc w:val="both"/>
      </w:pPr>
      <w:r>
        <w:rPr>
          <w:sz w:val="24"/>
        </w:rPr>
        <w:t xml:space="preserve">В составе семьи не учитываются дети, находящиеся на полном государственном обеспечении, и дети, в отношении которых родители лишены родительских прав или ограничены в родительских правах.</w:t>
      </w:r>
    </w:p>
    <w:p>
      <w:pPr>
        <w:pStyle w:val="0"/>
        <w:spacing w:before="240" w:line-rule="auto"/>
        <w:ind w:firstLine="540"/>
        <w:jc w:val="both"/>
      </w:pPr>
      <w:r>
        <w:rPr>
          <w:sz w:val="24"/>
        </w:rPr>
        <w:t xml:space="preserve">В случае использования жилищного (ипотечного) кредита (займа) со сниженной процентной ставкой при приобретении или строительстве жилого помещения допускается оформление приобретенного или построенного жилого помещения в собственность одного из совершеннолетних членов семьи. При этом лицо (лица), на чье имя оформлено право собственности на жилое помещение, представляет кредитору нотариально заверенное обязательство переоформить приобретенное или построенное с помощью жилищного (ипотечного) кредита (займа) со сниженной процентной ставкой жилое помещение в общую собственность всех членов семьи, указанных в справке о признании гражданина соответствующим требованиям, предъявляемым к гражданам, имеющим право на участие в льготном ипотечном кредитовании, в течение двух месяцев после снятия обременения с жилого помещения.</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Кабинета Министров ЧР от 12.04.2023 N 232.</w:t>
      </w:r>
    </w:p>
    <w:p>
      <w:pPr>
        <w:pStyle w:val="0"/>
        <w:spacing w:before="240" w:line-rule="auto"/>
        <w:ind w:firstLine="540"/>
        <w:jc w:val="both"/>
      </w:pPr>
      <w:r>
        <w:rPr>
          <w:sz w:val="24"/>
        </w:rPr>
        <w:t xml:space="preserve">1.7. Не осуществляется возмещение при предоставлении жилищных (ипотечных) кредитов (займов) гражданам, реализовавшим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республиканского бюджета Чувашской Республики (далее также - государственная поддержка), для одновременной реализации права на льготное ипотечное кредитование и на улучшение жилищных условий с использованием иных форм государственной поддержки, за исключением случаев использования средств (части средств) материнского (семейного) капитала, мер государственной поддержки семей, имеющих детей, в части погашения обязательств по жилищным (ипотечным) кредитам (займам), предусмотренных Федеральным </w:t>
      </w:r>
      <w:r>
        <w:rPr>
          <w:sz w:val="24"/>
        </w:rPr>
        <w:t xml:space="preserve">законом</w:t>
      </w:r>
      <w:r>
        <w:rPr>
          <w:sz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(далее - мера государственной поддержки семей, имеющих детей, в части погашения обязательств по жилищным (ипотечным) кредитам (займам), и случаев, предусмотренных </w:t>
      </w:r>
      <w:hyperlink w:history="0" w:anchor="P90" w:tooltip="1.8. При получении жилищных (ипотечных) кредитов (займов), соответствующих Правилам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4 годах, принятым решением Министерства финансов Российской Федерации о порядке предоставления субсидии (далее - Федеральные правила льготной ипотеки), или Правилам возмещения российским кредитным организациям и акционерному обществу &quot;ДОМ.РФ&quot; недополученных доходов ...">
        <w:r>
          <w:rPr>
            <w:sz w:val="24"/>
            <w:color w:val="0000ff"/>
          </w:rPr>
          <w:t xml:space="preserve">пунктом 1.8</w:t>
        </w:r>
      </w:hyperlink>
      <w:r>
        <w:rPr>
          <w:sz w:val="24"/>
        </w:rPr>
        <w:t xml:space="preserve"> настоящего Порядка.</w:t>
      </w:r>
    </w:p>
    <w:p>
      <w:pPr>
        <w:pStyle w:val="0"/>
        <w:spacing w:before="240" w:line-rule="auto"/>
        <w:ind w:firstLine="540"/>
        <w:jc w:val="both"/>
      </w:pPr>
      <w:r>
        <w:rPr>
          <w:sz w:val="24"/>
        </w:rPr>
        <w:t xml:space="preserve">В случае если члены семьи (один из членов семьи) ранее реализовали (реализовал) право на улучшение жилищных условий с использованием государственной поддержки, максимальный размер возмещения рассчитывается исходя из размера общей площади жилого помещения на семью, состав которой уменьшен на число членов семьи, ранее реализовавших право на улучшение жилищных условий с использованием государственной поддержки.</w:t>
      </w:r>
    </w:p>
    <w:p>
      <w:pPr>
        <w:pStyle w:val="0"/>
        <w:spacing w:before="240" w:line-rule="auto"/>
        <w:ind w:firstLine="540"/>
        <w:jc w:val="both"/>
      </w:pPr>
      <w:r>
        <w:rPr>
          <w:sz w:val="24"/>
        </w:rPr>
        <w:t xml:space="preserve">Право выбора участия в льготном ипотечном кредитовании или использования иной формы государственной поддержки принадлежит гражданину.</w:t>
      </w:r>
    </w:p>
    <w:bookmarkStart w:id="90" w:name="P90"/>
    <w:bookmarkEnd w:id="90"/>
    <w:p>
      <w:pPr>
        <w:pStyle w:val="0"/>
        <w:spacing w:before="240" w:line-rule="auto"/>
        <w:ind w:firstLine="540"/>
        <w:jc w:val="both"/>
      </w:pPr>
      <w:r>
        <w:rPr>
          <w:sz w:val="24"/>
        </w:rPr>
        <w:t xml:space="preserve">1.8. При получении жилищных (ипотечных) кредитов (займов), соответствующих Правилам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2020 - 2024 годах, принятым решением Министерства финансов Российской Федерации о порядке предоставления субсидии (далее - Федеральные правила льготной ипотеки), или Правилам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принятым решением Министерства финансов Российской Федерации о порядке предоставления субсидии (далее - Федеральные правила семейной ипотеки), размер снижения процентной ставки составляет три процентных пункта от размера процентной ставки, установленной в соответствии с Федеральными правилами льготной ипотеки или Федеральными правилами семейной ипотеки на дату заключения жилищного (ипотечного) кредита (займа). Применение сниженной процентной ставки возможно при условии соответствия жилищного (ипотечного) кредита (займа) требованиям Федеральных правил льготной ипотеки или Федеральных правил семейной ипотеки.</w:t>
      </w:r>
    </w:p>
    <w:p>
      <w:pPr>
        <w:pStyle w:val="0"/>
        <w:jc w:val="both"/>
      </w:pPr>
      <w:r>
        <w:rPr>
          <w:sz w:val="24"/>
        </w:rPr>
        <w:t xml:space="preserve">(п. 1.8 в ред. </w:t>
      </w:r>
      <w:r>
        <w:rPr>
          <w:sz w:val="24"/>
        </w:rPr>
        <w:t xml:space="preserve">Постановления</w:t>
      </w:r>
      <w:r>
        <w:rPr>
          <w:sz w:val="24"/>
        </w:rPr>
        <w:t xml:space="preserve"> Кабинета Министров ЧР от 24.07.2024 N 426)</w:t>
      </w:r>
    </w:p>
    <w:p>
      <w:pPr>
        <w:pStyle w:val="0"/>
        <w:spacing w:before="240" w:line-rule="auto"/>
        <w:ind w:firstLine="540"/>
        <w:jc w:val="both"/>
      </w:pPr>
      <w:r>
        <w:rPr>
          <w:sz w:val="24"/>
        </w:rPr>
        <w:t xml:space="preserve">1.9. В случае если кредитным договором (договором займа) предусмотрено увеличение процентной ставки выше значения, указанного в </w:t>
      </w:r>
      <w:hyperlink w:history="0" w:anchor="P57" w:tooltip="базовая процентная ставка - процентная ставка, установленная кредитором, выдавшим ипотечный кредит, не превышающая ключевую процентную ставку, установленную Центральным банком Российской Федерации, на дату заключения договора ипотечного кредитования более чем на 3,5 процентного пункта;">
        <w:r>
          <w:rPr>
            <w:sz w:val="24"/>
            <w:color w:val="0000ff"/>
          </w:rPr>
          <w:t xml:space="preserve">абзаце шестом пункта 1.2</w:t>
        </w:r>
      </w:hyperlink>
      <w:r>
        <w:rPr>
          <w:sz w:val="24"/>
        </w:rPr>
        <w:t xml:space="preserve"> и </w:t>
      </w:r>
      <w:hyperlink w:history="0" w:anchor="P90" w:tooltip="1.8. При получении жилищных (ипотечных) кредитов (займов), соответствующих Правилам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4 годах, принятым решением Министерства финансов Российской Федерации о порядке предоставления субсидии (далее - Федеральные правила льготной ипотеки), или Правилам возмещения российским кредитным организациям и акционерному обществу &quot;ДОМ.РФ&quot; недополученных доходов ...">
        <w:r>
          <w:rPr>
            <w:sz w:val="24"/>
            <w:color w:val="0000ff"/>
          </w:rPr>
          <w:t xml:space="preserve">пункте 1.8</w:t>
        </w:r>
      </w:hyperlink>
      <w:r>
        <w:rPr>
          <w:sz w:val="24"/>
        </w:rPr>
        <w:t xml:space="preserve"> настоящего Порядка, то такое увеличение распространяется на следующие случаи (за исключением случая, предусмотренного </w:t>
      </w:r>
      <w:hyperlink w:history="0" w:anchor="P97" w:tooltip="При получении жилищного (ипотечного) кредита (займа) в соответствии с Федеральными правилами льготной ипотеки или Федеральными правилами семейной ипотеки увеличение процентной ставки по нему осуществляется в соответствии с условиями таких правил соответственно. Положения настоящего абзаца применяются в отношении кредитных договоров (договоров займа), заключенных со дня вступления в силу постановления Правительства Российской Федерации от 31 августа 2023 г. N 1411 &quot;О внесении изменений в некоторые акты Пр...">
        <w:r>
          <w:rPr>
            <w:sz w:val="24"/>
            <w:color w:val="0000ff"/>
          </w:rPr>
          <w:t xml:space="preserve">абзацем пятым</w:t>
        </w:r>
      </w:hyperlink>
      <w:r>
        <w:rPr>
          <w:sz w:val="24"/>
        </w:rPr>
        <w:t xml:space="preserve"> настоящего пункта):</w:t>
      </w:r>
    </w:p>
    <w:p>
      <w:pPr>
        <w:pStyle w:val="0"/>
        <w:jc w:val="both"/>
      </w:pPr>
      <w:r>
        <w:rPr>
          <w:sz w:val="24"/>
        </w:rPr>
        <w:t xml:space="preserve">(в ред. </w:t>
      </w:r>
      <w:r>
        <w:rPr>
          <w:sz w:val="24"/>
        </w:rPr>
        <w:t xml:space="preserve">Постановления</w:t>
      </w:r>
      <w:r>
        <w:rPr>
          <w:sz w:val="24"/>
        </w:rPr>
        <w:t xml:space="preserve"> Кабинета Министров ЧР от 22.05.2024 N 282)</w:t>
      </w:r>
    </w:p>
    <w:p>
      <w:pPr>
        <w:pStyle w:val="0"/>
        <w:spacing w:before="240" w:line-rule="auto"/>
        <w:ind w:firstLine="540"/>
        <w:jc w:val="both"/>
      </w:pPr>
      <w:r>
        <w:rPr>
          <w:sz w:val="24"/>
        </w:rPr>
        <w:t xml:space="preserve">в период с даты выдачи жилищного (ипотечного) кредита (займа) до последнего дня календарного месяца, в котором заемщик уведомил кредитора об осуществлении государственной регистрации залога прав требований по договору участия в долевом строительстве либо залога объекта (объектов) недвижимости, которым обеспечивается исполнение обязательств заемщика по кредитному договору (договору займа);</w:t>
      </w:r>
    </w:p>
    <w:bookmarkStart w:id="95" w:name="P95"/>
    <w:bookmarkEnd w:id="95"/>
    <w:p>
      <w:pPr>
        <w:pStyle w:val="0"/>
        <w:spacing w:before="240" w:line-rule="auto"/>
        <w:ind w:firstLine="540"/>
        <w:jc w:val="both"/>
      </w:pPr>
      <w:r>
        <w:rPr>
          <w:sz w:val="24"/>
        </w:rPr>
        <w:t xml:space="preserve">при незаключении заемщиком договоров личного страхования (страхования жизни, страхования от несчастного случая и болезни) и (или) страхования жилого помещения после государственной регистрации права собственности на такое жилое помещение, а также при невыполнении заемщиком предусмотренных кредитным договором (договором займа) условий указанных договоров страхования. При этом размер базовой процентной ставки увеличивается не более чем на 1 процентный пункт.</w:t>
      </w:r>
    </w:p>
    <w:p>
      <w:pPr>
        <w:pStyle w:val="0"/>
        <w:spacing w:before="240" w:line-rule="auto"/>
        <w:ind w:firstLine="540"/>
        <w:jc w:val="both"/>
      </w:pPr>
      <w:r>
        <w:rPr>
          <w:sz w:val="24"/>
        </w:rPr>
        <w:t xml:space="preserve">Размер процентной ставки по кредитному договору (договору займа), заключенному для целей, указанных в </w:t>
      </w:r>
      <w:hyperlink w:history="0" w:anchor="P66" w:tooltip="приобретение заемщиками находящихся на этапе строительства жилых помещений в расположенных на территории Чувашской Республики многоквартирных домах, домах блокированной застройки, домов блокированной застройки, в том числе с земельными участками, по договорам участия в долевом строительстве, заключенным с юридическими лицами, договорам уступки прав требований по договорам участия в долевом строительстве в соответствии с положениями Федерального закона &quot;Об участии в долевом строительстве многоквартирных д...">
        <w:r>
          <w:rPr>
            <w:sz w:val="24"/>
            <w:color w:val="0000ff"/>
          </w:rPr>
          <w:t xml:space="preserve">абзацах втором</w:t>
        </w:r>
      </w:hyperlink>
      <w:r>
        <w:rPr>
          <w:sz w:val="24"/>
        </w:rPr>
        <w:t xml:space="preserve"> - </w:t>
      </w:r>
      <w:hyperlink w:history="0" w:anchor="P70" w:tooltip="приобретение заемщиками индивидуальных жилых домов, в том числе с земельными участками, в границах территорий малоэтажных жилых комплексов, расположенных на территории Чувашской Республики, по договорам купли-продажи, заключенным с юридическими лицами или с индивидуальными предпринимателями, являющимися первыми собственниками таких жилых домов и зарегистрировавшими право собственности на указанные жилые дома;">
        <w:r>
          <w:rPr>
            <w:sz w:val="24"/>
            <w:color w:val="0000ff"/>
          </w:rPr>
          <w:t xml:space="preserve">четвертом пункта 1.5</w:t>
        </w:r>
      </w:hyperlink>
      <w:r>
        <w:rPr>
          <w:sz w:val="24"/>
        </w:rPr>
        <w:t xml:space="preserve"> настоящего Порядка, для целей настоящего Порядка может превышать базовую процентную ставку не более чем на 2,5 процентного пункта (с учетом возможного увеличения процентной ставки не более чем на 1 процентный пункт в соответствии с </w:t>
      </w:r>
      <w:hyperlink w:history="0" w:anchor="P95" w:tooltip="при незаключении заемщиком договоров личного страхования (страхования жизни, страхования от несчастного случая и болезни) и (или) страхования жилого помещения после государственной регистрации права собственности на такое жилое помещение, а также при невыполнении заемщиком предусмотренных кредитным договором (договором займа) условий указанных договоров страхования. При этом размер базовой процентной ставки увеличивается не более чем на 1 процентный пункт.">
        <w:r>
          <w:rPr>
            <w:sz w:val="24"/>
            <w:color w:val="0000ff"/>
          </w:rPr>
          <w:t xml:space="preserve">абзацем третьим</w:t>
        </w:r>
      </w:hyperlink>
      <w:r>
        <w:rPr>
          <w:sz w:val="24"/>
        </w:rPr>
        <w:t xml:space="preserve"> настоящего пункта), а по кредитному договору (договору займа), заключенному для целей, указанных в </w:t>
      </w:r>
      <w:hyperlink w:history="0" w:anchor="P72" w:tooltip="приобретение заемщиками находящихся на этапе строительства индивидуальных жилых домов в границах территорий малоэтажных жилых комплексов, расположенных на территории Чувашской Республики, по договорам участия в долевом строительстве, заключенным с юридическими лицами, договорам уступки прав требований по договорам участия в долевом строительстве в соответствии с положениями Федерального закона &quot;Об участии в долевом строительстве многоквартирных домов и иных объектов недвижимости и о внесении изменений в ...">
        <w:r>
          <w:rPr>
            <w:sz w:val="24"/>
            <w:color w:val="0000ff"/>
          </w:rPr>
          <w:t xml:space="preserve">абзацах пятом</w:t>
        </w:r>
      </w:hyperlink>
      <w:r>
        <w:rPr>
          <w:sz w:val="24"/>
        </w:rPr>
        <w:t xml:space="preserve"> - </w:t>
      </w:r>
      <w:hyperlink w:history="0" w:anchor="P76" w:tooltip="оплату заемщиками работ по строительству индивидуальных жилых домов на земельных участках, расположенных на территории Чувашской Республики, если указанное строительство осуществляется по одному или нескольким договорам подряда, заключенным заемщиками с юридическими лицами или индивидуальными предпринимателями, или приобретение заемщиками земельных участков, расположенных на территории Чувашской Республики, по договорам купли-продажи и оплату работ по строительству на них индивидуальных жилых домов, если...">
        <w:r>
          <w:rPr>
            <w:sz w:val="24"/>
            <w:color w:val="0000ff"/>
          </w:rPr>
          <w:t xml:space="preserve">седьмом пункта 1.5</w:t>
        </w:r>
      </w:hyperlink>
      <w:r>
        <w:rPr>
          <w:sz w:val="24"/>
        </w:rPr>
        <w:t xml:space="preserve"> настоящего Порядка, - не более чем на 4,5 процентного пункта (с учетом возможного увеличения процентной ставки не более чем на 1 процентный пункт в соответствии с </w:t>
      </w:r>
      <w:hyperlink w:history="0" w:anchor="P95" w:tooltip="при незаключении заемщиком договоров личного страхования (страхования жизни, страхования от несчастного случая и болезни) и (или) страхования жилого помещения после государственной регистрации права собственности на такое жилое помещение, а также при невыполнении заемщиком предусмотренных кредитным договором (договором займа) условий указанных договоров страхования. При этом размер базовой процентной ставки увеличивается не более чем на 1 процентный пункт.">
        <w:r>
          <w:rPr>
            <w:sz w:val="24"/>
            <w:color w:val="0000ff"/>
          </w:rPr>
          <w:t xml:space="preserve">абзацем третьим</w:t>
        </w:r>
      </w:hyperlink>
      <w:r>
        <w:rPr>
          <w:sz w:val="24"/>
        </w:rPr>
        <w:t xml:space="preserve"> настоящего пункта).</w:t>
      </w:r>
    </w:p>
    <w:bookmarkStart w:id="97" w:name="P97"/>
    <w:bookmarkEnd w:id="97"/>
    <w:p>
      <w:pPr>
        <w:pStyle w:val="0"/>
        <w:spacing w:before="240" w:line-rule="auto"/>
        <w:ind w:firstLine="540"/>
        <w:jc w:val="both"/>
      </w:pPr>
      <w:r>
        <w:rPr>
          <w:sz w:val="24"/>
        </w:rPr>
        <w:t xml:space="preserve">При получении жилищного (ипотечного) кредита (займа) в соответствии с Федеральными правилами льготной ипотеки или Федеральными правилами семейной ипотеки увеличение процентной ставки по нему осуществляется в соответствии с условиями таких правил соответственно. Положения настоящего абзаца применяются в отношении кредитных договоров (договоров займа), заключенных со дня вступления в силу </w:t>
      </w:r>
      <w:r>
        <w:rPr>
          <w:sz w:val="24"/>
        </w:rPr>
        <w:t xml:space="preserve">постановления</w:t>
      </w:r>
      <w:r>
        <w:rPr>
          <w:sz w:val="24"/>
        </w:rPr>
        <w:t xml:space="preserve"> Правительства Российской Федерации от 31 августа 2023 г. N 1411 "О внесении изменений в некоторые акты Правительства Российской Федерации и о приостановлении действия отдельных положений некоторых актов Правительства Российской Федерации по вопросам жилищного (ипотечного) кредитования граждан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22.05.2024 N 282; в ред. </w:t>
      </w:r>
      <w:r>
        <w:rPr>
          <w:sz w:val="24"/>
        </w:rPr>
        <w:t xml:space="preserve">Постановления</w:t>
      </w:r>
      <w:r>
        <w:rPr>
          <w:sz w:val="24"/>
        </w:rPr>
        <w:t xml:space="preserve"> Кабинета Министров ЧР от 24.07.2024 N 426)</w:t>
      </w:r>
    </w:p>
    <w:p>
      <w:pPr>
        <w:pStyle w:val="0"/>
        <w:spacing w:before="240" w:line-rule="auto"/>
        <w:ind w:firstLine="540"/>
        <w:jc w:val="both"/>
      </w:pPr>
      <w:r>
        <w:rPr>
          <w:sz w:val="24"/>
        </w:rPr>
        <w:t xml:space="preserve">1.10. Участие гражданина в льготном ипотечном кредитовании является добровольным и осуществляется только один раз.</w:t>
      </w:r>
    </w:p>
    <w:p>
      <w:pPr>
        <w:pStyle w:val="0"/>
        <w:jc w:val="both"/>
      </w:pPr>
      <w:r>
        <w:rPr>
          <w:sz w:val="24"/>
        </w:rPr>
      </w:r>
    </w:p>
    <w:p>
      <w:pPr>
        <w:pStyle w:val="2"/>
        <w:outlineLvl w:val="1"/>
        <w:jc w:val="center"/>
      </w:pPr>
      <w:r>
        <w:rPr>
          <w:sz w:val="24"/>
        </w:rPr>
        <w:t xml:space="preserve">II. Информирование о начале реализации мероприятий</w:t>
      </w:r>
    </w:p>
    <w:p>
      <w:pPr>
        <w:pStyle w:val="2"/>
        <w:jc w:val="center"/>
      </w:pPr>
      <w:r>
        <w:rPr>
          <w:sz w:val="24"/>
        </w:rPr>
        <w:t xml:space="preserve">по льготному ипотечному кредитованию</w:t>
      </w:r>
    </w:p>
    <w:p>
      <w:pPr>
        <w:pStyle w:val="0"/>
        <w:jc w:val="both"/>
      </w:pPr>
      <w:r>
        <w:rPr>
          <w:sz w:val="24"/>
        </w:rPr>
      </w:r>
    </w:p>
    <w:bookmarkStart w:id="104" w:name="P104"/>
    <w:bookmarkEnd w:id="104"/>
    <w:p>
      <w:pPr>
        <w:pStyle w:val="0"/>
        <w:ind w:firstLine="540"/>
        <w:jc w:val="both"/>
      </w:pPr>
      <w:r>
        <w:rPr>
          <w:sz w:val="24"/>
        </w:rPr>
        <w:t xml:space="preserve">Минстрой Чувашии в течение десяти рабочих дней со дня заключения между Минстроем Чувашии и Обществом соглашения о предоставлении субсидии на финансовое обеспечение затрат, возникающих в результате возмещения кредитным и иным организациям недополученных ими доходов по жилищным (ипотечным) кредитам (займам), предоставленным гражданам на приобретение (строительство) жилья на условиях льготного ипотечного кредитования (далее - соглашение о предоставлении субсидии), размещает на официальном сайте Минстроя Чувашии следующую информацию:</w:t>
      </w:r>
    </w:p>
    <w:p>
      <w:pPr>
        <w:pStyle w:val="0"/>
        <w:spacing w:before="240" w:line-rule="auto"/>
        <w:ind w:firstLine="540"/>
        <w:jc w:val="both"/>
      </w:pPr>
      <w:r>
        <w:rPr>
          <w:sz w:val="24"/>
        </w:rPr>
        <w:t xml:space="preserve">условия льготного ипотечного кредитования;</w:t>
      </w:r>
    </w:p>
    <w:p>
      <w:pPr>
        <w:pStyle w:val="0"/>
        <w:spacing w:before="240" w:line-rule="auto"/>
        <w:ind w:firstLine="540"/>
        <w:jc w:val="both"/>
      </w:pPr>
      <w:r>
        <w:rPr>
          <w:sz w:val="24"/>
        </w:rPr>
        <w:t xml:space="preserve">требования к гражданам, имеющим право на участие в льготном ипотечном кредитовании;</w:t>
      </w:r>
    </w:p>
    <w:p>
      <w:pPr>
        <w:pStyle w:val="0"/>
        <w:spacing w:before="240" w:line-rule="auto"/>
        <w:ind w:firstLine="540"/>
        <w:jc w:val="both"/>
      </w:pPr>
      <w:r>
        <w:rPr>
          <w:sz w:val="24"/>
        </w:rPr>
        <w:t xml:space="preserve">даты начала и окончания подачи гражданами в администрации муниципальных округов и городских округов (далее - муниципальное образование) заявлений об участии в льготном ипотечном кредитовании (далее - заявление) и документов. Дата начала приема заявлений и документов не может быть ранее чем через семь рабочих дней после дня размещения информации в соответствии с </w:t>
      </w:r>
      <w:hyperlink w:history="0" w:anchor="P104" w:tooltip="Минстрой Чувашии в течение десяти рабочих дней со дня заключения между Минстроем Чувашии и Обществом соглашения о предоставлении субсидии на финансовое обеспечение затрат, возникающих в результате возмещения кредитным и иным организациям недополученных ими доходов по жилищным (ипотечным) кредитам (займам), предоставленным гражданам на приобретение (строительство) жилья на условиях льготного ипотечного кредитования (далее - соглашение о предоставлении субсидии), размещает на официальном сайте Минстроя Чув...">
        <w:r>
          <w:rPr>
            <w:sz w:val="24"/>
            <w:color w:val="0000ff"/>
          </w:rPr>
          <w:t xml:space="preserve">абзацем первым</w:t>
        </w:r>
      </w:hyperlink>
      <w:r>
        <w:rPr>
          <w:sz w:val="24"/>
        </w:rPr>
        <w:t xml:space="preserve"> настоящего раздела;</w:t>
      </w:r>
    </w:p>
    <w:p>
      <w:pPr>
        <w:pStyle w:val="0"/>
        <w:spacing w:before="240" w:line-rule="auto"/>
        <w:ind w:firstLine="540"/>
        <w:jc w:val="both"/>
      </w:pPr>
      <w:r>
        <w:rPr>
          <w:sz w:val="24"/>
        </w:rPr>
        <w:t xml:space="preserve">форма </w:t>
      </w:r>
      <w:hyperlink w:history="0" w:anchor="P342" w:tooltip="                                заявление.">
        <w:r>
          <w:rPr>
            <w:sz w:val="24"/>
            <w:color w:val="0000ff"/>
          </w:rPr>
          <w:t xml:space="preserve">заявления</w:t>
        </w:r>
      </w:hyperlink>
      <w:r>
        <w:rPr>
          <w:sz w:val="24"/>
        </w:rPr>
        <w:t xml:space="preserve"> согласно приложению N 2 к настоящему Порядку, перечень необходимых документов и требования к их оформлению;</w:t>
      </w:r>
    </w:p>
    <w:p>
      <w:pPr>
        <w:pStyle w:val="0"/>
        <w:spacing w:before="240" w:line-rule="auto"/>
        <w:ind w:firstLine="540"/>
        <w:jc w:val="both"/>
      </w:pPr>
      <w:r>
        <w:rPr>
          <w:sz w:val="24"/>
        </w:rPr>
        <w:t xml:space="preserve">адреса места нахождения и телефоны кредиторов, участвующих в льготном ипотечном кредитовании.</w:t>
      </w:r>
    </w:p>
    <w:p>
      <w:pPr>
        <w:pStyle w:val="0"/>
        <w:jc w:val="both"/>
      </w:pPr>
      <w:r>
        <w:rPr>
          <w:sz w:val="24"/>
        </w:rPr>
      </w:r>
    </w:p>
    <w:p>
      <w:pPr>
        <w:pStyle w:val="2"/>
        <w:outlineLvl w:val="1"/>
        <w:jc w:val="center"/>
      </w:pPr>
      <w:r>
        <w:rPr>
          <w:sz w:val="24"/>
        </w:rPr>
        <w:t xml:space="preserve">III. Включение граждан в список граждан, имеющих право</w:t>
      </w:r>
    </w:p>
    <w:p>
      <w:pPr>
        <w:pStyle w:val="2"/>
        <w:jc w:val="center"/>
      </w:pPr>
      <w:r>
        <w:rPr>
          <w:sz w:val="24"/>
        </w:rPr>
        <w:t xml:space="preserve">участвовать в льготном ипотечном кредитовании, выдача</w:t>
      </w:r>
    </w:p>
    <w:p>
      <w:pPr>
        <w:pStyle w:val="2"/>
        <w:jc w:val="center"/>
      </w:pPr>
      <w:r>
        <w:rPr>
          <w:sz w:val="24"/>
        </w:rPr>
        <w:t xml:space="preserve">справок о признании граждан соответствующими требованиям,</w:t>
      </w:r>
    </w:p>
    <w:p>
      <w:pPr>
        <w:pStyle w:val="2"/>
        <w:jc w:val="center"/>
      </w:pPr>
      <w:r>
        <w:rPr>
          <w:sz w:val="24"/>
        </w:rPr>
        <w:t xml:space="preserve">предъявляемым к гражданам, имеющим право на участие</w:t>
      </w:r>
    </w:p>
    <w:p>
      <w:pPr>
        <w:pStyle w:val="2"/>
        <w:jc w:val="center"/>
      </w:pPr>
      <w:r>
        <w:rPr>
          <w:sz w:val="24"/>
        </w:rPr>
        <w:t xml:space="preserve">в льготном ипотечном кредитовании, оформление свидетельств</w:t>
      </w:r>
    </w:p>
    <w:p>
      <w:pPr>
        <w:pStyle w:val="0"/>
        <w:jc w:val="both"/>
      </w:pPr>
      <w:r>
        <w:rPr>
          <w:sz w:val="24"/>
        </w:rPr>
      </w:r>
    </w:p>
    <w:bookmarkStart w:id="117" w:name="P117"/>
    <w:bookmarkEnd w:id="117"/>
    <w:p>
      <w:pPr>
        <w:pStyle w:val="0"/>
        <w:ind w:firstLine="540"/>
        <w:jc w:val="both"/>
      </w:pPr>
      <w:r>
        <w:rPr>
          <w:sz w:val="24"/>
        </w:rPr>
        <w:t xml:space="preserve">3.1. Право на льготное ипотечное кредитование имеют граждане Российской Федерации, постоянно проживающие на территории Чувашской Республики, состоящие в органах местного самоуправления на учете граждан в качестве нуждающихся в жилых помещениях, отнесенные к следующим категориям:</w:t>
      </w:r>
    </w:p>
    <w:p>
      <w:pPr>
        <w:pStyle w:val="0"/>
        <w:spacing w:before="240" w:line-rule="auto"/>
        <w:ind w:firstLine="540"/>
        <w:jc w:val="both"/>
      </w:pPr>
      <w:r>
        <w:rPr>
          <w:sz w:val="24"/>
        </w:rPr>
        <w:t xml:space="preserve">принятые на учет нуждающихся в улучшении жилищных условий до 1 марта 2005 г.;</w:t>
      </w:r>
    </w:p>
    <w:p>
      <w:pPr>
        <w:pStyle w:val="0"/>
        <w:spacing w:before="240" w:line-rule="auto"/>
        <w:ind w:firstLine="540"/>
        <w:jc w:val="both"/>
      </w:pPr>
      <w:r>
        <w:rPr>
          <w:sz w:val="24"/>
        </w:rPr>
        <w:t xml:space="preserve">имеющие в соответствии с законодательством Российской Федерации и законодательством Чувашской Республики право на получение социальных выплат на приобретение (строительство) жилых помещений за счет средств федерального бюджета и (или) республиканского бюджета Чувашской Республики;</w:t>
      </w:r>
    </w:p>
    <w:p>
      <w:pPr>
        <w:pStyle w:val="0"/>
        <w:spacing w:before="240" w:line-rule="auto"/>
        <w:ind w:firstLine="540"/>
        <w:jc w:val="both"/>
      </w:pPr>
      <w:r>
        <w:rPr>
          <w:sz w:val="24"/>
        </w:rPr>
        <w:t xml:space="preserve">состоявшие в списках молодых семей, сформированных в рамках </w:t>
      </w:r>
      <w:r>
        <w:rPr>
          <w:sz w:val="24"/>
        </w:rPr>
        <w:t xml:space="preserve">постановления</w:t>
      </w:r>
      <w:r>
        <w:rPr>
          <w:sz w:val="24"/>
        </w:rPr>
        <w:t xml:space="preserve"> Правительства Российской Федерации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либо в списках молодых семей - участников основного мероприятия по обеспечению жильем молодых семей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либо в списках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либо в списках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исключенные из этих списков в связи с превышением возраста членов семьи 35 лет;</w:t>
      </w:r>
    </w:p>
    <w:p>
      <w:pPr>
        <w:pStyle w:val="0"/>
        <w:jc w:val="both"/>
      </w:pPr>
      <w:r>
        <w:rPr>
          <w:sz w:val="24"/>
        </w:rPr>
        <w:t xml:space="preserve">(в ред. </w:t>
      </w:r>
      <w:r>
        <w:rPr>
          <w:sz w:val="24"/>
        </w:rPr>
        <w:t xml:space="preserve">Постановления</w:t>
      </w:r>
      <w:r>
        <w:rPr>
          <w:sz w:val="24"/>
        </w:rPr>
        <w:t xml:space="preserve"> Кабинета Министров ЧР от 13.12.2023 N 787)</w:t>
      </w:r>
    </w:p>
    <w:p>
      <w:pPr>
        <w:pStyle w:val="0"/>
        <w:spacing w:before="240" w:line-rule="auto"/>
        <w:ind w:firstLine="540"/>
        <w:jc w:val="both"/>
      </w:pPr>
      <w:r>
        <w:rPr>
          <w:sz w:val="24"/>
        </w:rPr>
        <w:t xml:space="preserve">состоявшие в списках молодых семей на возмещение части затрат на уплату процентов по ипотечным кредитам (займам), привлеченным молодыми семьями на приобретение или строительство жилья в рамках </w:t>
      </w:r>
      <w:r>
        <w:rPr>
          <w:sz w:val="24"/>
        </w:rPr>
        <w:t xml:space="preserve">Указа</w:t>
      </w:r>
      <w:r>
        <w:rPr>
          <w:sz w:val="24"/>
        </w:rPr>
        <w:t xml:space="preserve"> Президента Чувашской Республики от 3 октября 2011 г. N 87 "О дополнительных мерах по государственной поддержке молодых семей в улучшении жилищных условий", или в списках молодых учителей, имеющих право на получение государственной поддержки в соответствии с </w:t>
      </w:r>
      <w:r>
        <w:rPr>
          <w:sz w:val="24"/>
        </w:rPr>
        <w:t xml:space="preserve">Указом</w:t>
      </w:r>
      <w:r>
        <w:rPr>
          <w:sz w:val="24"/>
        </w:rPr>
        <w:t xml:space="preserve"> Главы Чувашской Республики от 21 июня 2012 г. N 69 "О мерах государственной поддержки молодых учителей общеобразовательных учреждений в Чувашской Республике в улучшении жилищных условий", не получившие данную государственную поддержку;</w:t>
      </w:r>
    </w:p>
    <w:p>
      <w:pPr>
        <w:pStyle w:val="0"/>
        <w:spacing w:before="240" w:line-rule="auto"/>
        <w:ind w:firstLine="540"/>
        <w:jc w:val="both"/>
      </w:pPr>
      <w:r>
        <w:rPr>
          <w:sz w:val="24"/>
        </w:rPr>
        <w:t xml:space="preserve">состоявшие в списках граждан, имеющих право на приобретение жилья экономического класса в рамках </w:t>
      </w:r>
      <w:r>
        <w:rPr>
          <w:sz w:val="24"/>
        </w:rPr>
        <w:t xml:space="preserve">программы</w:t>
      </w:r>
      <w:r>
        <w:rPr>
          <w:sz w:val="24"/>
        </w:rPr>
        <w:t xml:space="preserve">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реализуемой на территории Чувашской Республики, не реализовавшие право на приобретение жилых помещений в рамках данной программы;</w:t>
      </w:r>
    </w:p>
    <w:bookmarkStart w:id="124" w:name="P124"/>
    <w:bookmarkEnd w:id="124"/>
    <w:p>
      <w:pPr>
        <w:pStyle w:val="0"/>
        <w:spacing w:before="240" w:line-rule="auto"/>
        <w:ind w:firstLine="540"/>
        <w:jc w:val="both"/>
      </w:pPr>
      <w:r>
        <w:rPr>
          <w:sz w:val="24"/>
        </w:rPr>
        <w:t xml:space="preserve">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w:t>
      </w:r>
    </w:p>
    <w:bookmarkStart w:id="125" w:name="P125"/>
    <w:bookmarkEnd w:id="125"/>
    <w:p>
      <w:pPr>
        <w:pStyle w:val="0"/>
        <w:spacing w:before="240" w:line-rule="auto"/>
        <w:ind w:firstLine="540"/>
        <w:jc w:val="both"/>
      </w:pPr>
      <w:r>
        <w:rPr>
          <w:sz w:val="24"/>
        </w:rPr>
        <w:t xml:space="preserve">имеющие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pPr>
        <w:pStyle w:val="0"/>
        <w:jc w:val="both"/>
      </w:pPr>
      <w:r>
        <w:rPr>
          <w:sz w:val="24"/>
        </w:rPr>
        <w:t xml:space="preserve">(в ред. </w:t>
      </w:r>
      <w:r>
        <w:rPr>
          <w:sz w:val="24"/>
        </w:rPr>
        <w:t xml:space="preserve">Постановления</w:t>
      </w:r>
      <w:r>
        <w:rPr>
          <w:sz w:val="24"/>
        </w:rPr>
        <w:t xml:space="preserve"> Кабинета Министров ЧР от 22.05.2024 N 282)</w:t>
      </w:r>
    </w:p>
    <w:bookmarkStart w:id="127" w:name="P127"/>
    <w:bookmarkEnd w:id="127"/>
    <w:p>
      <w:pPr>
        <w:pStyle w:val="0"/>
        <w:spacing w:before="240" w:line-rule="auto"/>
        <w:ind w:firstLine="540"/>
        <w:jc w:val="both"/>
      </w:pPr>
      <w:r>
        <w:rPr>
          <w:sz w:val="24"/>
        </w:rPr>
        <w:t xml:space="preserve">являющиеся инвалидами, а также члены их семей, или семьями, имеющими детей-инвалидов, не включенные в сводный список граждан - получателей мер социальной поддержки по обеспечению жильем в соответствии с федеральными законами </w:t>
      </w:r>
      <w:r>
        <w:rPr>
          <w:sz w:val="24"/>
        </w:rPr>
        <w:t xml:space="preserve">"О ветеранах"</w:t>
      </w:r>
      <w:r>
        <w:rPr>
          <w:sz w:val="24"/>
        </w:rPr>
        <w:t xml:space="preserve"> и </w:t>
      </w:r>
      <w:r>
        <w:rPr>
          <w:sz w:val="24"/>
        </w:rPr>
        <w:t xml:space="preserve">"О социальной защите инвалидов в Российской Федерации"</w:t>
      </w:r>
      <w:r>
        <w:rPr>
          <w:sz w:val="24"/>
        </w:rPr>
        <w:t xml:space="preserve">;</w:t>
      </w:r>
    </w:p>
    <w:bookmarkStart w:id="128" w:name="P128"/>
    <w:bookmarkEnd w:id="128"/>
    <w:p>
      <w:pPr>
        <w:pStyle w:val="0"/>
        <w:spacing w:before="240" w:line-rule="auto"/>
        <w:ind w:firstLine="540"/>
        <w:jc w:val="both"/>
      </w:pPr>
      <w:r>
        <w:rPr>
          <w:sz w:val="24"/>
        </w:rPr>
        <w:t xml:space="preserve">являющиеся ветеранами боевых действий, не включенные в сводный список граждан - получателей мер социальной поддержки по обеспечению жильем в соответствии с федеральными законами </w:t>
      </w:r>
      <w:r>
        <w:rPr>
          <w:sz w:val="24"/>
        </w:rPr>
        <w:t xml:space="preserve">"О ветеранах"</w:t>
      </w:r>
      <w:r>
        <w:rPr>
          <w:sz w:val="24"/>
        </w:rPr>
        <w:t xml:space="preserve"> и </w:t>
      </w:r>
      <w:r>
        <w:rPr>
          <w:sz w:val="24"/>
        </w:rPr>
        <w:t xml:space="preserve">"О социальной защите инвалидов в Российской Федерации"</w:t>
      </w:r>
      <w:r>
        <w:rPr>
          <w:sz w:val="24"/>
        </w:rPr>
        <w:t xml:space="preserve">, а также члены их семей;</w:t>
      </w:r>
    </w:p>
    <w:bookmarkStart w:id="129" w:name="P129"/>
    <w:bookmarkEnd w:id="129"/>
    <w:p>
      <w:pPr>
        <w:pStyle w:val="0"/>
        <w:spacing w:before="240" w:line-rule="auto"/>
        <w:ind w:firstLine="540"/>
        <w:jc w:val="both"/>
      </w:pPr>
      <w:r>
        <w:rPr>
          <w:sz w:val="24"/>
        </w:rPr>
        <w:t xml:space="preserve">граждане, для которых работа в территориальных органах федеральных органов исполнительной власти, расположенных в Чувашской Республике, органах государственной власти Чувашской Республики, органах местного самоуправления в Чувашской Республике является основным местом работы, а также члены их семей;</w:t>
      </w:r>
    </w:p>
    <w:bookmarkStart w:id="130" w:name="P130"/>
    <w:bookmarkEnd w:id="130"/>
    <w:p>
      <w:pPr>
        <w:pStyle w:val="0"/>
        <w:spacing w:before="240" w:line-rule="auto"/>
        <w:ind w:firstLine="540"/>
        <w:jc w:val="both"/>
      </w:pPr>
      <w:r>
        <w:rPr>
          <w:sz w:val="24"/>
        </w:rPr>
        <w:t xml:space="preserve">граждане, для которых работа в государственных и муниципальных учреждениях и иных государственных и муниципальных организациях на территории Чувашской Республики является основным местом работы, а также члены их семей;</w:t>
      </w:r>
    </w:p>
    <w:bookmarkStart w:id="131" w:name="P131"/>
    <w:bookmarkEnd w:id="131"/>
    <w:p>
      <w:pPr>
        <w:pStyle w:val="0"/>
        <w:spacing w:before="240" w:line-rule="auto"/>
        <w:ind w:firstLine="540"/>
        <w:jc w:val="both"/>
      </w:pPr>
      <w:r>
        <w:rPr>
          <w:sz w:val="24"/>
        </w:rPr>
        <w:t xml:space="preserve">граждане, имеющие свидетельство участника Государственной </w:t>
      </w:r>
      <w:r>
        <w:rPr>
          <w:sz w:val="24"/>
        </w:rPr>
        <w:t xml:space="preserve">программы</w:t>
      </w:r>
      <w:r>
        <w:rPr>
          <w:sz w:val="24"/>
        </w:rPr>
        <w:t xml:space="preserve">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а также члены их семей;</w:t>
      </w:r>
    </w:p>
    <w:bookmarkStart w:id="132" w:name="P132"/>
    <w:bookmarkEnd w:id="132"/>
    <w:p>
      <w:pPr>
        <w:pStyle w:val="0"/>
        <w:spacing w:before="240" w:line-rule="auto"/>
        <w:ind w:firstLine="540"/>
        <w:jc w:val="both"/>
      </w:pPr>
      <w:r>
        <w:rPr>
          <w:sz w:val="24"/>
        </w:rPr>
        <w:t xml:space="preserve">молодые специалисты наиболее востребованных профессий и специальностей, перечни которых утверждаются Кабинетом Министров Чувашской Республики по предложению Министерства промышленности и энергетики Чувашской Республики, - работники системообразующих организаций экономики Чувашской Республики, имеющих региональное значение и оказывающих в том числе существенное влияние на занятость населения и социальную стабильность, а также члены их семей;</w:t>
      </w:r>
    </w:p>
    <w:bookmarkStart w:id="133" w:name="P133"/>
    <w:bookmarkEnd w:id="133"/>
    <w:p>
      <w:pPr>
        <w:pStyle w:val="0"/>
        <w:spacing w:before="240" w:line-rule="auto"/>
        <w:ind w:firstLine="540"/>
        <w:jc w:val="both"/>
      </w:pPr>
      <w:r>
        <w:rPr>
          <w:sz w:val="24"/>
        </w:rPr>
        <w:t xml:space="preserve">являющиеся работниками организаций, осуществляющих деятельность в области информационных технологий, аккредитованных в соответствии с </w:t>
      </w:r>
      <w:r>
        <w:rPr>
          <w:sz w:val="24"/>
        </w:rPr>
        <w:t xml:space="preserve">Положением</w:t>
      </w:r>
      <w:r>
        <w:rPr>
          <w:sz w:val="24"/>
        </w:rPr>
        <w:t xml:space="preserve"> о государственной аккредитации российских организаций, осуществляющих деятельность в области информационных технологий, утвержденным постановлением Правительства Российской Федерации от 30 сентября 2022 г. N 1729, а также члены их семей;</w:t>
      </w:r>
    </w:p>
    <w:bookmarkStart w:id="134" w:name="P134"/>
    <w:bookmarkEnd w:id="134"/>
    <w:p>
      <w:pPr>
        <w:pStyle w:val="0"/>
        <w:spacing w:before="240" w:line-rule="auto"/>
        <w:ind w:firstLine="540"/>
        <w:jc w:val="both"/>
      </w:pPr>
      <w:r>
        <w:rPr>
          <w:sz w:val="24"/>
        </w:rPr>
        <w:t xml:space="preserve">состоящие в списках граждан, изъявивших желание получить жилое помещение государственного жилищного фонда Чувашской Республики коммерческого использования по договору найма, проживающие по договору найма в жилом помещении государственного жилищного фонда Чувашской Республики коммерческого использования, а также члены их семей;</w:t>
      </w:r>
    </w:p>
    <w:bookmarkStart w:id="135" w:name="P135"/>
    <w:bookmarkEnd w:id="135"/>
    <w:p>
      <w:pPr>
        <w:pStyle w:val="0"/>
        <w:spacing w:before="240" w:line-rule="auto"/>
        <w:ind w:firstLine="540"/>
        <w:jc w:val="both"/>
      </w:pPr>
      <w:r>
        <w:rPr>
          <w:sz w:val="24"/>
        </w:rPr>
        <w:t xml:space="preserve">граждане, призванные на военную службу по мобилизации в Вооруженные Силы Российской Федерации в соответствии с </w:t>
      </w:r>
      <w:r>
        <w:rPr>
          <w:sz w:val="24"/>
        </w:rPr>
        <w:t xml:space="preserve">Указом</w:t>
      </w:r>
      <w:r>
        <w:rPr>
          <w:sz w:val="24"/>
        </w:rPr>
        <w:t xml:space="preserve"> Президента Российской Федерации от 21 сентября 2022 г. N 647 "Об объявлении частичной мобилизации в Российской Федерации", а также члены их семей;</w:t>
      </w:r>
    </w:p>
    <w:p>
      <w:pPr>
        <w:pStyle w:val="0"/>
        <w:spacing w:before="240" w:line-rule="auto"/>
        <w:ind w:firstLine="540"/>
        <w:jc w:val="both"/>
      </w:pPr>
      <w:r>
        <w:rPr>
          <w:sz w:val="24"/>
        </w:rPr>
        <w:t xml:space="preserve">граждане, проходящие (проходившие) военную службу в Вооруженных Силах Российской Федерации по контракту, проходящие (проходившие) военную службу по контракту в воинских частях, дислоцированных на территории Чувашской Республики,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специальная военная операция), а также члены их семей;</w:t>
      </w:r>
    </w:p>
    <w:p>
      <w:pPr>
        <w:pStyle w:val="0"/>
        <w:jc w:val="both"/>
      </w:pPr>
      <w:r>
        <w:rPr>
          <w:sz w:val="24"/>
        </w:rPr>
        <w:t xml:space="preserve">(в ред. </w:t>
      </w:r>
      <w:r>
        <w:rPr>
          <w:sz w:val="24"/>
        </w:rPr>
        <w:t xml:space="preserve">Постановления</w:t>
      </w:r>
      <w:r>
        <w:rPr>
          <w:sz w:val="24"/>
        </w:rPr>
        <w:t xml:space="preserve"> Кабинета Министров ЧР от 28.12.2024 N 786)</w:t>
      </w:r>
    </w:p>
    <w:p>
      <w:pPr>
        <w:pStyle w:val="0"/>
        <w:spacing w:before="240" w:line-rule="auto"/>
        <w:ind w:firstLine="540"/>
        <w:jc w:val="both"/>
      </w:pPr>
      <w:r>
        <w:rPr>
          <w:sz w:val="24"/>
        </w:rPr>
        <w:t xml:space="preserve">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а также члены их семей;</w:t>
      </w:r>
    </w:p>
    <w:p>
      <w:pPr>
        <w:pStyle w:val="0"/>
        <w:jc w:val="both"/>
      </w:pPr>
      <w:r>
        <w:rPr>
          <w:sz w:val="24"/>
        </w:rPr>
        <w:t xml:space="preserve">(в ред. </w:t>
      </w:r>
      <w:r>
        <w:rPr>
          <w:sz w:val="24"/>
        </w:rPr>
        <w:t xml:space="preserve">Постановления</w:t>
      </w:r>
      <w:r>
        <w:rPr>
          <w:sz w:val="24"/>
        </w:rPr>
        <w:t xml:space="preserve"> Кабинета Министров ЧР от 13.12.2023 N 787)</w:t>
      </w:r>
    </w:p>
    <w:p>
      <w:pPr>
        <w:pStyle w:val="0"/>
        <w:spacing w:before="240" w:line-rule="auto"/>
        <w:ind w:firstLine="540"/>
        <w:jc w:val="both"/>
      </w:pPr>
      <w:r>
        <w:rPr>
          <w:sz w:val="24"/>
        </w:rPr>
        <w:t xml:space="preserve">граждане, заключившие контракт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члены их семей;</w:t>
      </w:r>
    </w:p>
    <w:p>
      <w:pPr>
        <w:pStyle w:val="0"/>
        <w:jc w:val="both"/>
      </w:pPr>
      <w:r>
        <w:rPr>
          <w:sz w:val="24"/>
        </w:rPr>
        <w:t xml:space="preserve">(в ред. </w:t>
      </w:r>
      <w:r>
        <w:rPr>
          <w:sz w:val="24"/>
        </w:rPr>
        <w:t xml:space="preserve">Постановления</w:t>
      </w:r>
      <w:r>
        <w:rPr>
          <w:sz w:val="24"/>
        </w:rPr>
        <w:t xml:space="preserve"> Кабинета Министров ЧР от 28.12.2024 N 786)</w:t>
      </w:r>
    </w:p>
    <w:bookmarkStart w:id="142" w:name="P142"/>
    <w:bookmarkEnd w:id="142"/>
    <w:p>
      <w:pPr>
        <w:pStyle w:val="0"/>
        <w:spacing w:before="240" w:line-rule="auto"/>
        <w:ind w:firstLine="540"/>
        <w:jc w:val="both"/>
      </w:pPr>
      <w:r>
        <w:rPr>
          <w:sz w:val="24"/>
        </w:rPr>
        <w:t xml:space="preserve">сотрудники территориальных органов федеральных государственных органов, расположенных на территории Чувашской Республики, принимающие (принимавшие) участие в специальной военной операции, а также члены их семей;</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24.07.2024 N 426)</w:t>
      </w:r>
    </w:p>
    <w:bookmarkStart w:id="144" w:name="P144"/>
    <w:bookmarkEnd w:id="144"/>
    <w:p>
      <w:pPr>
        <w:pStyle w:val="0"/>
        <w:spacing w:before="240" w:line-rule="auto"/>
        <w:ind w:firstLine="540"/>
        <w:jc w:val="both"/>
      </w:pPr>
      <w:r>
        <w:rPr>
          <w:sz w:val="24"/>
        </w:rPr>
        <w:t xml:space="preserve">члены семей лиц, указанных в </w:t>
      </w:r>
      <w:hyperlink w:history="0" w:anchor="P135" w:tooltip="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 N 647 &quot;Об объявлении частичной мобилизации в Российской Федерации&quot;, а также члены их семей;">
        <w:r>
          <w:rPr>
            <w:sz w:val="24"/>
            <w:color w:val="0000ff"/>
          </w:rPr>
          <w:t xml:space="preserve">абзацах семнадцатом</w:t>
        </w:r>
      </w:hyperlink>
      <w:r>
        <w:rPr>
          <w:sz w:val="24"/>
        </w:rPr>
        <w:t xml:space="preserve"> - </w:t>
      </w:r>
      <w:hyperlink w:history="0" w:anchor="P142" w:tooltip="сотрудники территориальных органов федеральных государственных органов, расположенных на территории Чувашской Республики, принимающие (принимавшие) участие в специальной военной операции, а также члены их семей;">
        <w:r>
          <w:rPr>
            <w:sz w:val="24"/>
            <w:color w:val="0000ff"/>
          </w:rPr>
          <w:t xml:space="preserve">двадцать первом</w:t>
        </w:r>
      </w:hyperlink>
      <w:r>
        <w:rPr>
          <w:sz w:val="24"/>
        </w:rPr>
        <w:t xml:space="preserve"> настоящего пункта, погибших (умерших) в результате участия в специальной военной операции;</w:t>
      </w:r>
    </w:p>
    <w:p>
      <w:pPr>
        <w:pStyle w:val="0"/>
        <w:jc w:val="both"/>
      </w:pPr>
      <w:r>
        <w:rPr>
          <w:sz w:val="24"/>
        </w:rPr>
        <w:t xml:space="preserve">(в ред. Постановлений Кабинета Министров ЧР от 13.12.2023 </w:t>
      </w:r>
      <w:r>
        <w:rPr>
          <w:sz w:val="24"/>
        </w:rPr>
        <w:t xml:space="preserve">N 787</w:t>
      </w:r>
      <w:r>
        <w:rPr>
          <w:sz w:val="24"/>
        </w:rPr>
        <w:t xml:space="preserve">, от 24.07.2024 </w:t>
      </w:r>
      <w:r>
        <w:rPr>
          <w:sz w:val="24"/>
        </w:rPr>
        <w:t xml:space="preserve">N 426</w:t>
      </w:r>
      <w:r>
        <w:rPr>
          <w:sz w:val="24"/>
        </w:rPr>
        <w:t xml:space="preserve">)</w:t>
      </w:r>
    </w:p>
    <w:bookmarkStart w:id="146" w:name="P146"/>
    <w:bookmarkEnd w:id="146"/>
    <w:p>
      <w:pPr>
        <w:pStyle w:val="0"/>
        <w:spacing w:before="240" w:line-rule="auto"/>
        <w:ind w:firstLine="540"/>
        <w:jc w:val="both"/>
      </w:pPr>
      <w:r>
        <w:rPr>
          <w:sz w:val="24"/>
        </w:rPr>
        <w:t xml:space="preserve">работники организаций, включенных в сводный реестр организаций оборонно-промышленного комплекса в соответствии с </w:t>
      </w:r>
      <w:r>
        <w:rPr>
          <w:sz w:val="24"/>
        </w:rPr>
        <w:t xml:space="preserve">постановлением</w:t>
      </w:r>
      <w:r>
        <w:rPr>
          <w:sz w:val="24"/>
        </w:rPr>
        <w:t xml:space="preserve"> Правительства Российской Федерации от 20 февраля 2004 г. N 96 "О сводном реестре организаций оборонно-промышленного комплекса", а также члены их семей.</w:t>
      </w:r>
    </w:p>
    <w:p>
      <w:pPr>
        <w:pStyle w:val="0"/>
        <w:jc w:val="both"/>
      </w:pPr>
      <w:r>
        <w:rPr>
          <w:sz w:val="24"/>
        </w:rPr>
        <w:t xml:space="preserve">(в ред. </w:t>
      </w:r>
      <w:r>
        <w:rPr>
          <w:sz w:val="24"/>
        </w:rPr>
        <w:t xml:space="preserve">Постановления</w:t>
      </w:r>
      <w:r>
        <w:rPr>
          <w:sz w:val="24"/>
        </w:rPr>
        <w:t xml:space="preserve"> Кабинета Министров ЧР от 13.12.2023 N 787)</w:t>
      </w:r>
    </w:p>
    <w:bookmarkStart w:id="148" w:name="P148"/>
    <w:bookmarkEnd w:id="148"/>
    <w:p>
      <w:pPr>
        <w:pStyle w:val="0"/>
        <w:spacing w:before="240" w:line-rule="auto"/>
        <w:ind w:firstLine="540"/>
        <w:jc w:val="both"/>
      </w:pPr>
      <w:r>
        <w:rPr>
          <w:sz w:val="24"/>
        </w:rPr>
        <w:t xml:space="preserve">3.2. Граждане представляют в администрацию муниципального образования по месту жительства заявление с приложением следующих документов:</w:t>
      </w:r>
    </w:p>
    <w:p>
      <w:pPr>
        <w:pStyle w:val="0"/>
        <w:spacing w:before="240" w:line-rule="auto"/>
        <w:ind w:firstLine="540"/>
        <w:jc w:val="both"/>
      </w:pPr>
      <w:r>
        <w:rPr>
          <w:sz w:val="24"/>
        </w:rPr>
        <w:t xml:space="preserve">а) копии документов, удостоверяющих личность заявителя и всех членов его семьи (все страницы, включая незаполненные);</w:t>
      </w:r>
    </w:p>
    <w:p>
      <w:pPr>
        <w:pStyle w:val="0"/>
        <w:spacing w:before="240" w:line-rule="auto"/>
        <w:ind w:firstLine="540"/>
        <w:jc w:val="both"/>
      </w:pPr>
      <w:r>
        <w:rPr>
          <w:sz w:val="24"/>
        </w:rPr>
        <w:t xml:space="preserve">б) документ, подтверждающий возможность предоставления кредитором заявителю и (или) членам его семьи кредита (займа) с указанием его максимальной суммы;</w:t>
      </w:r>
    </w:p>
    <w:p>
      <w:pPr>
        <w:pStyle w:val="0"/>
        <w:spacing w:before="240" w:line-rule="auto"/>
        <w:ind w:firstLine="540"/>
        <w:jc w:val="both"/>
      </w:pPr>
      <w:r>
        <w:rPr>
          <w:sz w:val="24"/>
        </w:rPr>
        <w:t xml:space="preserve">в) документы, подтверждающие отнесение заявителя к одной из категорий граждан, указанных в </w:t>
      </w:r>
      <w:hyperlink w:history="0" w:anchor="P129" w:tooltip="граждане, для которых работа в территориальных органах федеральных органов исполнительной власти, расположенных в Чувашской Республике, органах государственной власти Чувашской Республики, органах местного самоуправления в Чувашской Республике является основным местом работы, а также члены их семей;">
        <w:r>
          <w:rPr>
            <w:sz w:val="24"/>
            <w:color w:val="0000ff"/>
          </w:rPr>
          <w:t xml:space="preserve">абзацах одиннадцатом</w:t>
        </w:r>
      </w:hyperlink>
      <w:r>
        <w:rPr>
          <w:sz w:val="24"/>
        </w:rPr>
        <w:t xml:space="preserve">, </w:t>
      </w:r>
      <w:hyperlink w:history="0" w:anchor="P130" w:tooltip="граждане, для которых работа в государственных и муниципальных учреждениях и иных государственных и муниципальных организациях на территории Чувашской Республики является основным местом работы, а также члены их семей;">
        <w:r>
          <w:rPr>
            <w:sz w:val="24"/>
            <w:color w:val="0000ff"/>
          </w:rPr>
          <w:t xml:space="preserve">двенадцатом</w:t>
        </w:r>
      </w:hyperlink>
      <w:r>
        <w:rPr>
          <w:sz w:val="24"/>
        </w:rPr>
        <w:t xml:space="preserve">, </w:t>
      </w:r>
      <w:hyperlink w:history="0" w:anchor="P132" w:tooltip="молодые специалисты наиболее востребованных профессий и специальностей, перечни которых утверждаются Кабинетом Министров Чувашской Республики по предложению Министерства промышленности и энергетики Чувашской Республики, - работники системообразующих организаций экономики Чувашской Республики, имеющих региональное значение и оказывающих в том числе существенное влияние на занятость населения и социальную стабильность, а также члены их семей;">
        <w:r>
          <w:rPr>
            <w:sz w:val="24"/>
            <w:color w:val="0000ff"/>
          </w:rPr>
          <w:t xml:space="preserve">четырнадцатом</w:t>
        </w:r>
      </w:hyperlink>
      <w:r>
        <w:rPr>
          <w:sz w:val="24"/>
        </w:rPr>
        <w:t xml:space="preserve">, </w:t>
      </w:r>
      <w:hyperlink w:history="0" w:anchor="P133" w:tooltip="являющиеся работниками организаций, осуществляющих деятельность в области информационных технологий, аккредитованных в соответствии с Положением о государственной аккредитации российских организаций, осуществляющих деятельность в области информационных технологий, утвержденным постановлением Правительства Российской Федерации от 30 сентября 2022 г. N 1729, а также члены их семей;">
        <w:r>
          <w:rPr>
            <w:sz w:val="24"/>
            <w:color w:val="0000ff"/>
          </w:rPr>
          <w:t xml:space="preserve">пятнадцатом</w:t>
        </w:r>
      </w:hyperlink>
      <w:r>
        <w:rPr>
          <w:sz w:val="24"/>
        </w:rPr>
        <w:t xml:space="preserve"> и </w:t>
      </w:r>
      <w:hyperlink w:history="0" w:anchor="P146" w:tooltip="работники организаций, включенных в сводный реестр организаций оборонно-промышленного комплекса в соответствии с постановлением Правительства Российской Федерации от 20 февраля 2004 г. N 96 &quot;О сводном реестре организаций оборонно-промышленного комплекса&quot;, а также члены их семей.">
        <w:r>
          <w:rPr>
            <w:sz w:val="24"/>
            <w:color w:val="0000ff"/>
          </w:rPr>
          <w:t xml:space="preserve">двадцать третьем пункта 3.1</w:t>
        </w:r>
      </w:hyperlink>
      <w:r>
        <w:rPr>
          <w:sz w:val="24"/>
        </w:rPr>
        <w:t xml:space="preserve"> настоящего Порядка (в случае отнесения к данной категории граждан);</w:t>
      </w:r>
    </w:p>
    <w:p>
      <w:pPr>
        <w:pStyle w:val="0"/>
        <w:jc w:val="both"/>
      </w:pPr>
      <w:r>
        <w:rPr>
          <w:sz w:val="24"/>
        </w:rPr>
        <w:t xml:space="preserve">(в ред. Постановлений Кабинета Министров ЧР от 13.12.2023 </w:t>
      </w:r>
      <w:r>
        <w:rPr>
          <w:sz w:val="24"/>
        </w:rPr>
        <w:t xml:space="preserve">N 787</w:t>
      </w:r>
      <w:r>
        <w:rPr>
          <w:sz w:val="24"/>
        </w:rPr>
        <w:t xml:space="preserve">, от 24.07.2024 </w:t>
      </w:r>
      <w:r>
        <w:rPr>
          <w:sz w:val="24"/>
        </w:rPr>
        <w:t xml:space="preserve">N 426</w:t>
      </w:r>
      <w:r>
        <w:rPr>
          <w:sz w:val="24"/>
        </w:rPr>
        <w:t xml:space="preserve">)</w:t>
      </w:r>
    </w:p>
    <w:p>
      <w:pPr>
        <w:pStyle w:val="0"/>
        <w:spacing w:before="240" w:line-rule="auto"/>
        <w:ind w:firstLine="540"/>
        <w:jc w:val="both"/>
      </w:pPr>
      <w:r>
        <w:rPr>
          <w:sz w:val="24"/>
        </w:rPr>
        <w:t xml:space="preserve">г) </w:t>
      </w:r>
      <w:hyperlink w:history="0" w:anchor="P610" w:tooltip="                                 СОГЛАСИЕ">
        <w:r>
          <w:rPr>
            <w:sz w:val="24"/>
            <w:color w:val="0000ff"/>
          </w:rPr>
          <w:t xml:space="preserve">согласие</w:t>
        </w:r>
      </w:hyperlink>
      <w:r>
        <w:rPr>
          <w:sz w:val="24"/>
        </w:rPr>
        <w:t xml:space="preserve"> на обработку персональных данных заявителя и членов его семьи по форме согласно приложению N 3 к настоящему Порядку;</w:t>
      </w:r>
    </w:p>
    <w:p>
      <w:pPr>
        <w:pStyle w:val="0"/>
        <w:spacing w:before="240" w:line-rule="auto"/>
        <w:ind w:firstLine="540"/>
        <w:jc w:val="both"/>
      </w:pPr>
      <w:r>
        <w:rPr>
          <w:sz w:val="24"/>
        </w:rPr>
        <w:t xml:space="preserve">д) справка образовательной организации, подтверждающая прохождение ребенком в возрасте от 18 до 23 лет обучения в организации, осуществляющей образовательную деятельность, по очной форме обучения, содержащая информацию о сроке обучения (при наличии данного факта).</w:t>
      </w:r>
    </w:p>
    <w:p>
      <w:pPr>
        <w:pStyle w:val="0"/>
        <w:jc w:val="both"/>
      </w:pPr>
      <w:r>
        <w:rPr>
          <w:sz w:val="24"/>
        </w:rPr>
        <w:t xml:space="preserve">(пп. "д" введен </w:t>
      </w:r>
      <w:r>
        <w:rPr>
          <w:sz w:val="24"/>
        </w:rPr>
        <w:t xml:space="preserve">Постановлением</w:t>
      </w:r>
      <w:r>
        <w:rPr>
          <w:sz w:val="24"/>
        </w:rPr>
        <w:t xml:space="preserve"> Кабинета Министров ЧР от 22.05.2024 N 282)</w:t>
      </w:r>
    </w:p>
    <w:p>
      <w:pPr>
        <w:pStyle w:val="0"/>
        <w:spacing w:before="240" w:line-rule="auto"/>
        <w:ind w:firstLine="540"/>
        <w:jc w:val="both"/>
      </w:pPr>
      <w:r>
        <w:rPr>
          <w:sz w:val="24"/>
        </w:rPr>
        <w:t xml:space="preserve">В случае отсутствия сведений об инвалидности в государственной информационной системе "Единая централизованная цифровая платформа в социальной сфере" граждане, указанные в </w:t>
      </w:r>
      <w:hyperlink w:history="0" w:anchor="P127" w:tooltip="являющиеся инвалидами, а также члены их семей, или семьями, имеющими детей-инвалидов, не включенные в сводный список граждан - получателей мер социальной поддержки по обеспечению жильем в соответствии с федеральными законами &quot;О ветеранах&quot; и &quot;О социальной защите инвалидов в Российской Федерации&quot;;">
        <w:r>
          <w:rPr>
            <w:sz w:val="24"/>
            <w:color w:val="0000ff"/>
          </w:rPr>
          <w:t xml:space="preserve">абзаце девятом пункта 3.1</w:t>
        </w:r>
      </w:hyperlink>
      <w:r>
        <w:rPr>
          <w:sz w:val="24"/>
        </w:rPr>
        <w:t xml:space="preserve"> настоящего Порядка, представляют копию справки, подтверждающей факт установления инвалидности, выданной федеральным учреждением медико-социальной экспертизы.</w:t>
      </w:r>
    </w:p>
    <w:p>
      <w:pPr>
        <w:pStyle w:val="0"/>
        <w:jc w:val="both"/>
      </w:pPr>
      <w:r>
        <w:rPr>
          <w:sz w:val="24"/>
        </w:rPr>
        <w:t xml:space="preserve">(в ред. </w:t>
      </w:r>
      <w:r>
        <w:rPr>
          <w:sz w:val="24"/>
        </w:rPr>
        <w:t xml:space="preserve">Постановления</w:t>
      </w:r>
      <w:r>
        <w:rPr>
          <w:sz w:val="24"/>
        </w:rPr>
        <w:t xml:space="preserve"> Кабинета Министров ЧР от 24.07.2024 N 426)</w:t>
      </w:r>
    </w:p>
    <w:p>
      <w:pPr>
        <w:pStyle w:val="0"/>
        <w:spacing w:before="240" w:line-rule="auto"/>
        <w:ind w:firstLine="540"/>
        <w:jc w:val="both"/>
      </w:pPr>
      <w:r>
        <w:rPr>
          <w:sz w:val="24"/>
        </w:rPr>
        <w:t xml:space="preserve">3.3. В случае подачи заявления через представителя к заявлению должен быть приложен документ, подтверждающий полномочия представителя.</w:t>
      </w:r>
    </w:p>
    <w:p>
      <w:pPr>
        <w:pStyle w:val="0"/>
        <w:spacing w:before="240" w:line-rule="auto"/>
        <w:ind w:firstLine="540"/>
        <w:jc w:val="both"/>
      </w:pPr>
      <w:r>
        <w:rPr>
          <w:sz w:val="24"/>
        </w:rPr>
        <w:t xml:space="preserve">Копии документов, не заверенные в установленном порядке, представляются с предъявлением оригиналов.</w:t>
      </w:r>
    </w:p>
    <w:p>
      <w:pPr>
        <w:pStyle w:val="0"/>
        <w:spacing w:before="240" w:line-rule="auto"/>
        <w:ind w:firstLine="540"/>
        <w:jc w:val="both"/>
      </w:pPr>
      <w:r>
        <w:rPr>
          <w:sz w:val="24"/>
        </w:rPr>
        <w:t xml:space="preserve">Заявитель несет ответственность за достоверность сведений, содержащихся в представленных им заявлении и документах.</w:t>
      </w:r>
    </w:p>
    <w:p>
      <w:pPr>
        <w:pStyle w:val="0"/>
        <w:spacing w:before="240" w:line-rule="auto"/>
        <w:ind w:firstLine="540"/>
        <w:jc w:val="both"/>
      </w:pPr>
      <w:r>
        <w:rPr>
          <w:sz w:val="24"/>
        </w:rPr>
        <w:t xml:space="preserve">3.4. Заявление с прилагаемыми к нему документами регистрируется в день подачи. Заявителю в день подачи заявления с прилагаемыми к нему документами выдается расписка о получении заявления и документов с указанием перечня таких документов, даты и времени их получения.</w:t>
      </w:r>
    </w:p>
    <w:p>
      <w:pPr>
        <w:pStyle w:val="0"/>
        <w:spacing w:before="240" w:line-rule="auto"/>
        <w:ind w:firstLine="540"/>
        <w:jc w:val="both"/>
      </w:pPr>
      <w:r>
        <w:rPr>
          <w:sz w:val="24"/>
        </w:rPr>
        <w:t xml:space="preserve">3.5. Обработка персональных данных заявителя и членов его семьи осуществляется в соответствии с Федеральным </w:t>
      </w:r>
      <w:r>
        <w:rPr>
          <w:sz w:val="24"/>
        </w:rPr>
        <w:t xml:space="preserve">законом</w:t>
      </w:r>
      <w:r>
        <w:rPr>
          <w:sz w:val="24"/>
        </w:rPr>
        <w:t xml:space="preserve"> "О персональных данных" и другими нормативными правовыми актами Российской Федерации, определяющими случаи и особенности обработки персональных данных.</w:t>
      </w:r>
    </w:p>
    <w:bookmarkStart w:id="163" w:name="P163"/>
    <w:bookmarkEnd w:id="163"/>
    <w:p>
      <w:pPr>
        <w:pStyle w:val="0"/>
        <w:spacing w:before="240" w:line-rule="auto"/>
        <w:ind w:firstLine="540"/>
        <w:jc w:val="both"/>
      </w:pPr>
      <w:r>
        <w:rPr>
          <w:sz w:val="24"/>
        </w:rPr>
        <w:t xml:space="preserve">3.6. Минстрой Чувашии два раза в месяц в срок до 5 и 20 числа запрашивает у администраций муниципальных образований </w:t>
      </w:r>
      <w:hyperlink w:history="0" w:anchor="P715" w:tooltip="                                  РЕЕСТР">
        <w:r>
          <w:rPr>
            <w:sz w:val="24"/>
            <w:color w:val="0000ff"/>
          </w:rPr>
          <w:t xml:space="preserve">реестры</w:t>
        </w:r>
      </w:hyperlink>
      <w:r>
        <w:rPr>
          <w:sz w:val="24"/>
        </w:rPr>
        <w:t xml:space="preserve"> заявлений граждан (далее - реестр заявлений) по форме согласно приложению N 4 к настоящему Порядку с приложением таких заявлений и документов к ним, </w:t>
      </w:r>
      <w:hyperlink w:history="0" w:anchor="P782" w:tooltip="                                 СВЕДЕНИЯ">
        <w:r>
          <w:rPr>
            <w:sz w:val="24"/>
            <w:color w:val="0000ff"/>
          </w:rPr>
          <w:t xml:space="preserve">сведения</w:t>
        </w:r>
      </w:hyperlink>
      <w:r>
        <w:rPr>
          <w:sz w:val="24"/>
        </w:rPr>
        <w:t xml:space="preserve">, подтверждающие признание заявителей нуждающимися в жилых помещениях, по форме согласно приложению N 5 к настоящему Порядку.</w:t>
      </w:r>
    </w:p>
    <w:bookmarkStart w:id="164" w:name="P164"/>
    <w:bookmarkEnd w:id="164"/>
    <w:p>
      <w:pPr>
        <w:pStyle w:val="0"/>
        <w:spacing w:before="240" w:line-rule="auto"/>
        <w:ind w:firstLine="540"/>
        <w:jc w:val="both"/>
      </w:pPr>
      <w:r>
        <w:rPr>
          <w:sz w:val="24"/>
        </w:rPr>
        <w:t xml:space="preserve">3.7. Минстрой Чувашии в течение двух рабочих дней со дня получения реестров заявлений с приложением заявлений и документов в соответствии с пунктом 3.6 настоящего Порядка запрашивает в порядке межведомственного информационного взаимодействия:</w:t>
      </w:r>
    </w:p>
    <w:p>
      <w:pPr>
        <w:pStyle w:val="0"/>
        <w:spacing w:before="240" w:line-rule="auto"/>
        <w:ind w:firstLine="540"/>
        <w:jc w:val="both"/>
      </w:pPr>
      <w:r>
        <w:rPr>
          <w:sz w:val="24"/>
        </w:rPr>
        <w:t xml:space="preserve">сведения из Единого государственного реестра записей актов гражданского состояния о государственной регистрации рождения детей заявителя - для граждан, указанных в </w:t>
      </w:r>
      <w:hyperlink w:history="0" w:anchor="P125" w:tooltip="имеющи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w:r>
          <w:rPr>
            <w:sz w:val="24"/>
            <w:color w:val="0000ff"/>
          </w:rPr>
          <w:t xml:space="preserve">абзаце восьмом пункта 3.1</w:t>
        </w:r>
      </w:hyperlink>
      <w:r>
        <w:rPr>
          <w:sz w:val="24"/>
        </w:rPr>
        <w:t xml:space="preserve"> настоящего Порядка;</w:t>
      </w:r>
    </w:p>
    <w:p>
      <w:pPr>
        <w:pStyle w:val="0"/>
        <w:jc w:val="both"/>
      </w:pPr>
      <w:r>
        <w:rPr>
          <w:sz w:val="24"/>
        </w:rPr>
        <w:t xml:space="preserve">(в ред. </w:t>
      </w:r>
      <w:r>
        <w:rPr>
          <w:sz w:val="24"/>
        </w:rPr>
        <w:t xml:space="preserve">Постановления</w:t>
      </w:r>
      <w:r>
        <w:rPr>
          <w:sz w:val="24"/>
        </w:rPr>
        <w:t xml:space="preserve"> Кабинета Министров ЧР от 22.05.2024 N 282)</w:t>
      </w:r>
    </w:p>
    <w:p>
      <w:pPr>
        <w:pStyle w:val="0"/>
        <w:spacing w:before="240" w:line-rule="auto"/>
        <w:ind w:firstLine="540"/>
        <w:jc w:val="both"/>
      </w:pPr>
      <w:r>
        <w:rPr>
          <w:sz w:val="24"/>
        </w:rPr>
        <w:t xml:space="preserve">сведения об инвалидности, содержащиеся в государственной информационной системе "Единая централизованная цифровая платформа в социальной сфере", - для граждан, указанных в </w:t>
      </w:r>
      <w:hyperlink w:history="0" w:anchor="P127" w:tooltip="являющиеся инвалидами, а также члены их семей, или семьями, имеющими детей-инвалидов, не включенные в сводный список граждан - получателей мер социальной поддержки по обеспечению жильем в соответствии с федеральными законами &quot;О ветеранах&quot; и &quot;О социальной защите инвалидов в Российской Федерации&quot;;">
        <w:r>
          <w:rPr>
            <w:sz w:val="24"/>
            <w:color w:val="0000ff"/>
          </w:rPr>
          <w:t xml:space="preserve">абзаце девятом пункта 3.1</w:t>
        </w:r>
      </w:hyperlink>
      <w:r>
        <w:rPr>
          <w:sz w:val="24"/>
        </w:rPr>
        <w:t xml:space="preserve"> настоящего Порядка;</w:t>
      </w:r>
    </w:p>
    <w:p>
      <w:pPr>
        <w:pStyle w:val="0"/>
        <w:jc w:val="both"/>
      </w:pPr>
      <w:r>
        <w:rPr>
          <w:sz w:val="24"/>
        </w:rPr>
        <w:t xml:space="preserve">(в ред. </w:t>
      </w:r>
      <w:r>
        <w:rPr>
          <w:sz w:val="24"/>
        </w:rPr>
        <w:t xml:space="preserve">Постановления</w:t>
      </w:r>
      <w:r>
        <w:rPr>
          <w:sz w:val="24"/>
        </w:rPr>
        <w:t xml:space="preserve"> Кабинета Министров ЧР от 24.07.2024 N 426)</w:t>
      </w:r>
    </w:p>
    <w:p>
      <w:pPr>
        <w:pStyle w:val="0"/>
        <w:spacing w:before="240" w:line-rule="auto"/>
        <w:ind w:firstLine="540"/>
        <w:jc w:val="both"/>
      </w:pPr>
      <w:r>
        <w:rPr>
          <w:sz w:val="24"/>
        </w:rPr>
        <w:t xml:space="preserve">сведения, подтверждающие факт отнесения граждан к категориям граждан, указанным в </w:t>
      </w:r>
      <w:hyperlink w:history="0" w:anchor="P124" w:tooltip="проживающие в жилом помещении, которое в установленном порядке признано непригодным для проживания, либо в жилом помещении в многоквартирном доме, который в установленном порядке признан аварийным и подлежащим сносу или реконструкции;">
        <w:r>
          <w:rPr>
            <w:sz w:val="24"/>
            <w:color w:val="0000ff"/>
          </w:rPr>
          <w:t xml:space="preserve">абзацах седьмом</w:t>
        </w:r>
      </w:hyperlink>
      <w:r>
        <w:rPr>
          <w:sz w:val="24"/>
        </w:rPr>
        <w:t xml:space="preserve">, </w:t>
      </w:r>
      <w:hyperlink w:history="0" w:anchor="P128" w:tooltip="являющиеся ветеранами боевых действий, не включенные в сводный список граждан - получателей мер социальной поддержки по обеспечению жильем в соответствии с федеральными законами &quot;О ветеранах&quot; и &quot;О социальной защите инвалидов в Российской Федерации&quot;, а также члены их семей;">
        <w:r>
          <w:rPr>
            <w:sz w:val="24"/>
            <w:color w:val="0000ff"/>
          </w:rPr>
          <w:t xml:space="preserve">десятом</w:t>
        </w:r>
      </w:hyperlink>
      <w:r>
        <w:rPr>
          <w:sz w:val="24"/>
        </w:rPr>
        <w:t xml:space="preserve">, </w:t>
      </w:r>
      <w:hyperlink w:history="0" w:anchor="P131" w:tooltip="граждане, имеющие 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quot;О мерах по оказанию содействия добровольному переселению в Российскую Федерацию соотечественников, проживающих за рубежом&quot;, а также члены их семей;">
        <w:r>
          <w:rPr>
            <w:sz w:val="24"/>
            <w:color w:val="0000ff"/>
          </w:rPr>
          <w:t xml:space="preserve">тринадцатом</w:t>
        </w:r>
      </w:hyperlink>
      <w:r>
        <w:rPr>
          <w:sz w:val="24"/>
        </w:rPr>
        <w:t xml:space="preserve">, </w:t>
      </w:r>
      <w:hyperlink w:history="0" w:anchor="P134" w:tooltip="состоящие в списках граждан, изъявивших желание получить жилое помещение государственного жилищного фонда Чувашской Республики коммерческого использования по договору найма, проживающие по договору найма в жилом помещении государственного жилищного фонда Чувашской Республики коммерческого использования, а также члены их семей;">
        <w:r>
          <w:rPr>
            <w:sz w:val="24"/>
            <w:color w:val="0000ff"/>
          </w:rPr>
          <w:t xml:space="preserve">шестнадцатом</w:t>
        </w:r>
      </w:hyperlink>
      <w:r>
        <w:rPr>
          <w:sz w:val="24"/>
        </w:rPr>
        <w:t xml:space="preserve"> - </w:t>
      </w:r>
      <w:hyperlink w:history="0" w:anchor="P144" w:tooltip="члены семей лиц, указанных в абзацах семнадцатом - двадцать первом настоящего пункта, погибших (умерших) в результате участия в специальной военной операции;">
        <w:r>
          <w:rPr>
            <w:sz w:val="24"/>
            <w:color w:val="0000ff"/>
          </w:rPr>
          <w:t xml:space="preserve">двадцать втором пункта 3.1</w:t>
        </w:r>
      </w:hyperlink>
      <w:r>
        <w:rPr>
          <w:sz w:val="24"/>
        </w:rPr>
        <w:t xml:space="preserve"> настоящего Порядка.</w:t>
      </w:r>
    </w:p>
    <w:p>
      <w:pPr>
        <w:pStyle w:val="0"/>
        <w:jc w:val="both"/>
      </w:pPr>
      <w:r>
        <w:rPr>
          <w:sz w:val="24"/>
        </w:rPr>
        <w:t xml:space="preserve">(в ред. Постановлений Кабинета Министров ЧР от 13.12.2023 </w:t>
      </w:r>
      <w:r>
        <w:rPr>
          <w:sz w:val="24"/>
        </w:rPr>
        <w:t xml:space="preserve">N 787</w:t>
      </w:r>
      <w:r>
        <w:rPr>
          <w:sz w:val="24"/>
        </w:rPr>
        <w:t xml:space="preserve">, от 24.07.2024 </w:t>
      </w:r>
      <w:r>
        <w:rPr>
          <w:sz w:val="24"/>
        </w:rPr>
        <w:t xml:space="preserve">N 426</w:t>
      </w:r>
      <w:r>
        <w:rPr>
          <w:sz w:val="24"/>
        </w:rPr>
        <w:t xml:space="preserve">)</w:t>
      </w:r>
    </w:p>
    <w:p>
      <w:pPr>
        <w:pStyle w:val="0"/>
        <w:spacing w:before="240" w:line-rule="auto"/>
        <w:ind w:firstLine="540"/>
        <w:jc w:val="both"/>
      </w:pPr>
      <w:r>
        <w:rPr>
          <w:sz w:val="24"/>
        </w:rPr>
        <w:t xml:space="preserve">Документы, подтверждающие сведения, указанные в настоящем пункте, заявитель вправе представить по собственной инициативе.</w:t>
      </w:r>
    </w:p>
    <w:bookmarkStart w:id="172" w:name="P172"/>
    <w:bookmarkEnd w:id="172"/>
    <w:p>
      <w:pPr>
        <w:pStyle w:val="0"/>
        <w:spacing w:before="240" w:line-rule="auto"/>
        <w:ind w:firstLine="540"/>
        <w:jc w:val="both"/>
      </w:pPr>
      <w:r>
        <w:rPr>
          <w:sz w:val="24"/>
        </w:rPr>
        <w:t xml:space="preserve">3.8. Минстрой Чувашии в течение десяти рабочих дней со дня получения реестров заявлений с приложением заявлений и документов в соответствии с </w:t>
      </w:r>
      <w:hyperlink w:history="0" w:anchor="P163" w:tooltip="3.6. Минстрой Чувашии два раза в месяц в срок до 5 и 20 числа запрашивает у администраций муниципальных образований реестры заявлений граждан (далее - реестр заявлений) по форме согласно приложению N 4 к настоящему Порядку с приложением таких заявлений и документов к ним, сведения, подтверждающие признание заявителей нуждающимися в жилых помещениях, по форме согласно приложению N 5 к настоящему Порядку.">
        <w:r>
          <w:rPr>
            <w:sz w:val="24"/>
            <w:color w:val="0000ff"/>
          </w:rPr>
          <w:t xml:space="preserve">пунктом 3.6</w:t>
        </w:r>
      </w:hyperlink>
      <w:r>
        <w:rPr>
          <w:sz w:val="24"/>
        </w:rPr>
        <w:t xml:space="preserve"> настоящего Порядка рассматривает указанные заявления и документы, а также ответы на межведомственные запросы в соответствии с </w:t>
      </w:r>
      <w:hyperlink w:history="0" w:anchor="P164" w:tooltip="3.7. Минстрой Чувашии в течение двух рабочих дней со дня получения реестров заявлений с приложением заявлений и документов в соответствии с пунктом 3.6 настоящего Порядка запрашивает в порядке межведомственного информационного взаимодействия:">
        <w:r>
          <w:rPr>
            <w:sz w:val="24"/>
            <w:color w:val="0000ff"/>
          </w:rPr>
          <w:t xml:space="preserve">пунктом 3.7</w:t>
        </w:r>
      </w:hyperlink>
      <w:r>
        <w:rPr>
          <w:sz w:val="24"/>
        </w:rPr>
        <w:t xml:space="preserve"> настоящего Порядка и в случае признания заявителя соответствующим требованиям, предъявляемым к гражданам, имеющим право на участие в льготном ипотечном кредитовании, оформляет справку о признании гражданина соответствующим требованиям, предъявляемым к гражданам, имеющим право на участие в льготном ипотечном кредитовании, сканирует заявление с прилагаемыми к нему документами и данную справку, формирует личное дело гражданина в ЕИСЖС и направляет гражданину справку о признании гражданина соответствующим требованиям, предъявляемым к гражданам, имеющим право на участие в льготном ипотечном кредитовании.</w:t>
      </w:r>
    </w:p>
    <w:p>
      <w:pPr>
        <w:pStyle w:val="0"/>
        <w:spacing w:before="240" w:line-rule="auto"/>
        <w:ind w:firstLine="540"/>
        <w:jc w:val="both"/>
      </w:pPr>
      <w:r>
        <w:rPr>
          <w:sz w:val="24"/>
        </w:rPr>
        <w:t xml:space="preserve">В случае если по результатам рассмотрения заявления и документов в соответствии с </w:t>
      </w:r>
      <w:hyperlink w:history="0" w:anchor="P172" w:tooltip="3.8. Минстрой Чувашии в течение десяти рабочих дней со дня получения реестров заявлений с приложением заявлений и документов в соответствии с пунктом 3.6 настоящего Порядка рассматривает указанные заявления и документы, а также ответы на межведомственные запросы в соответствии с пунктом 3.7 настоящего Порядка и в случае признания заявителя соответствующим требованиям, предъявляемым к гражданам, имеющим право на участие в льготном ипотечном кредитовании, оформляет справку о признании гражданина соответств...">
        <w:r>
          <w:rPr>
            <w:sz w:val="24"/>
            <w:color w:val="0000ff"/>
          </w:rPr>
          <w:t xml:space="preserve">абзацем первым</w:t>
        </w:r>
      </w:hyperlink>
      <w:r>
        <w:rPr>
          <w:sz w:val="24"/>
        </w:rPr>
        <w:t xml:space="preserve"> настоящего пункта заявитель признан не соответствующим требованиям, предъявляемым к гражданам, имеющим право на участие в льготном ипотечном кредитовании, Минстрой Чувашии в течение десяти рабочих дней со дня получения указанных заявления и документов, предусмотренных </w:t>
      </w:r>
      <w:hyperlink w:history="0" w:anchor="P163" w:tooltip="3.6. Минстрой Чувашии два раза в месяц в срок до 5 и 20 числа запрашивает у администраций муниципальных образований реестры заявлений граждан (далее - реестр заявлений) по форме согласно приложению N 4 к настоящему Порядку с приложением таких заявлений и документов к ним, сведения, подтверждающие признание заявителей нуждающимися в жилых помещениях, по форме согласно приложению N 5 к настоящему Порядку.">
        <w:r>
          <w:rPr>
            <w:sz w:val="24"/>
            <w:color w:val="0000ff"/>
          </w:rPr>
          <w:t xml:space="preserve">пунктом 3.6</w:t>
        </w:r>
      </w:hyperlink>
      <w:r>
        <w:rPr>
          <w:sz w:val="24"/>
        </w:rPr>
        <w:t xml:space="preserve"> настоящего Порядка, направляет заявителю соответствующее письменное </w:t>
      </w:r>
      <w:hyperlink w:history="0" w:anchor="P864" w:tooltip="                                УВЕДОМЛЕНИЕ">
        <w:r>
          <w:rPr>
            <w:sz w:val="24"/>
            <w:color w:val="0000ff"/>
          </w:rPr>
          <w:t xml:space="preserve">уведомление</w:t>
        </w:r>
      </w:hyperlink>
      <w:r>
        <w:rPr>
          <w:sz w:val="24"/>
        </w:rPr>
        <w:t xml:space="preserve"> о принятом решении по форме согласно приложению N 6 к настоящему Порядку с указанием оснований для отказа в признании заявителя соответствующим требованиям, предъявляемым к гражданам, имеющим право на участие в льготном ипотечном кредитовании.</w:t>
      </w:r>
    </w:p>
    <w:p>
      <w:pPr>
        <w:pStyle w:val="0"/>
        <w:spacing w:before="240" w:line-rule="auto"/>
        <w:ind w:firstLine="540"/>
        <w:jc w:val="both"/>
      </w:pPr>
      <w:r>
        <w:rPr>
          <w:sz w:val="24"/>
        </w:rPr>
        <w:t xml:space="preserve">3.9. Основаниями для отказа в признании заявителя соответствующим требованиям, предъявляемым к гражданам, имеющим право на участие в льготном ипотечном кредитовании, являются:</w:t>
      </w:r>
    </w:p>
    <w:bookmarkStart w:id="175" w:name="P175"/>
    <w:bookmarkEnd w:id="175"/>
    <w:p>
      <w:pPr>
        <w:pStyle w:val="0"/>
        <w:spacing w:before="240" w:line-rule="auto"/>
        <w:ind w:firstLine="540"/>
        <w:jc w:val="both"/>
      </w:pPr>
      <w:r>
        <w:rPr>
          <w:sz w:val="24"/>
        </w:rPr>
        <w:t xml:space="preserve">а) несоответствие заявителя ни одной из категорий граждан, предусмотренных </w:t>
      </w:r>
      <w:hyperlink w:history="0" w:anchor="P117" w:tooltip="3.1. Право на льготное ипотечное кредитование имеют граждане Российской Федерации, постоянно проживающие на территории Чувашской Республики, состоящие в органах местного самоуправления на учете граждан в качестве нуждающихся в жилых помещениях, отнесенные к следующим категориям:">
        <w:r>
          <w:rPr>
            <w:sz w:val="24"/>
            <w:color w:val="0000ff"/>
          </w:rPr>
          <w:t xml:space="preserve">пунктом 3.1</w:t>
        </w:r>
      </w:hyperlink>
      <w:r>
        <w:rPr>
          <w:sz w:val="24"/>
        </w:rPr>
        <w:t xml:space="preserve"> настоящего Порядка;</w:t>
      </w:r>
    </w:p>
    <w:p>
      <w:pPr>
        <w:pStyle w:val="0"/>
        <w:spacing w:before="240" w:line-rule="auto"/>
        <w:ind w:firstLine="540"/>
        <w:jc w:val="both"/>
      </w:pPr>
      <w:r>
        <w:rPr>
          <w:sz w:val="24"/>
        </w:rPr>
        <w:t xml:space="preserve">б) непредставление или представление не в полном объеме документов, предусмотренных </w:t>
      </w:r>
      <w:hyperlink w:history="0" w:anchor="P148" w:tooltip="3.2. Граждане представляют в администрацию муниципального образования по месту жительства заявление с приложением следующих документов:">
        <w:r>
          <w:rPr>
            <w:sz w:val="24"/>
            <w:color w:val="0000ff"/>
          </w:rPr>
          <w:t xml:space="preserve">пунктом 3.2</w:t>
        </w:r>
      </w:hyperlink>
      <w:r>
        <w:rPr>
          <w:sz w:val="24"/>
        </w:rPr>
        <w:t xml:space="preserve"> настоящего Порядка;</w:t>
      </w:r>
    </w:p>
    <w:bookmarkStart w:id="177" w:name="P177"/>
    <w:bookmarkEnd w:id="177"/>
    <w:p>
      <w:pPr>
        <w:pStyle w:val="0"/>
        <w:spacing w:before="240" w:line-rule="auto"/>
        <w:ind w:firstLine="540"/>
        <w:jc w:val="both"/>
      </w:pPr>
      <w:r>
        <w:rPr>
          <w:sz w:val="24"/>
        </w:rPr>
        <w:t xml:space="preserve">в) недостоверность сведений, содержащихся в представленных документах;</w:t>
      </w:r>
    </w:p>
    <w:p>
      <w:pPr>
        <w:pStyle w:val="0"/>
        <w:spacing w:before="240" w:line-rule="auto"/>
        <w:ind w:firstLine="540"/>
        <w:jc w:val="both"/>
      </w:pPr>
      <w:r>
        <w:rPr>
          <w:sz w:val="24"/>
        </w:rPr>
        <w:t xml:space="preserve">г) ранее реализованное одиноко проживающим гражданином право на улучшение жилищных условий с использованием социальной выплаты или иной формы государственной поддержки за счет средств федерального и (или) республиканского бюджета Чувашской Республики, за исключением случаев использования средств (части средств) материнского (семейного) капитала, мер государственной поддержки семей, имеющих детей, в части погашения обязательств по жилищным (ипотечным) кредитам (займам) и случаев, предусмотренных </w:t>
      </w:r>
      <w:hyperlink w:history="0" w:anchor="P90" w:tooltip="1.8. При получении жилищных (ипотечных) кредитов (займов), соответствующих Правилам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4 годах, принятым решением Министерства финансов Российской Федерации о порядке предоставления субсидии (далее - Федеральные правила льготной ипотеки), или Правилам возмещения российским кредитным организациям и акционерному обществу &quot;ДОМ.РФ&quot; недополученных доходов ...">
        <w:r>
          <w:rPr>
            <w:sz w:val="24"/>
            <w:color w:val="0000ff"/>
          </w:rPr>
          <w:t xml:space="preserve">пунктом 1.8</w:t>
        </w:r>
      </w:hyperlink>
      <w:r>
        <w:rPr>
          <w:sz w:val="24"/>
        </w:rPr>
        <w:t xml:space="preserve"> настоящего Порядка;</w:t>
      </w:r>
    </w:p>
    <w:bookmarkStart w:id="179" w:name="P179"/>
    <w:bookmarkEnd w:id="179"/>
    <w:p>
      <w:pPr>
        <w:pStyle w:val="0"/>
        <w:spacing w:before="240" w:line-rule="auto"/>
        <w:ind w:firstLine="540"/>
        <w:jc w:val="both"/>
      </w:pPr>
      <w:r>
        <w:rPr>
          <w:sz w:val="24"/>
        </w:rPr>
        <w:t xml:space="preserve">д) одновременная реализация права на льготное ипотечное кредитование и на улучшение жилищных условий с использованием иных видов государственной поддержки, за исключением случаев использования средств (части средств) материнского (семейного) капитала, мер государственной поддержки семей, имеющих детей, в части погашения обязательств по жилищным (ипотечным) кредитам (займам) и случаев, предусмотренных </w:t>
      </w:r>
      <w:hyperlink w:history="0" w:anchor="P90" w:tooltip="1.8. При получении жилищных (ипотечных) кредитов (займов), соответствующих Правилам возмещения кредитным и иным организациям недополученных доходов по жилищным (ипотечным) кредитам (займам), выданным гражданам Российской Федерации в 2020 - 2024 годах, принятым решением Министерства финансов Российской Федерации о порядке предоставления субсидии (далее - Федеральные правила льготной ипотеки), или Правилам возмещения российским кредитным организациям и акционерному обществу &quot;ДОМ.РФ&quot; недополученных доходов ...">
        <w:r>
          <w:rPr>
            <w:sz w:val="24"/>
            <w:color w:val="0000ff"/>
          </w:rPr>
          <w:t xml:space="preserve">пунктом 1.8</w:t>
        </w:r>
      </w:hyperlink>
      <w:r>
        <w:rPr>
          <w:sz w:val="24"/>
        </w:rPr>
        <w:t xml:space="preserve"> настоящего Порядка.</w:t>
      </w:r>
    </w:p>
    <w:p>
      <w:pPr>
        <w:pStyle w:val="0"/>
        <w:spacing w:before="240" w:line-rule="auto"/>
        <w:ind w:firstLine="540"/>
        <w:jc w:val="both"/>
      </w:pPr>
      <w:r>
        <w:rPr>
          <w:sz w:val="24"/>
        </w:rPr>
        <w:t xml:space="preserve">3.10. Граждане вправе повторно обратиться с заявлением после устранения оснований для отказа, предусмотренных </w:t>
      </w:r>
      <w:hyperlink w:history="0" w:anchor="P175" w:tooltip="а) несоответствие заявителя ни одной из категорий граждан, предусмотренных пунктом 3.1 настоящего Порядка;">
        <w:r>
          <w:rPr>
            <w:sz w:val="24"/>
            <w:color w:val="0000ff"/>
          </w:rPr>
          <w:t xml:space="preserve">подпунктами "а"</w:t>
        </w:r>
      </w:hyperlink>
      <w:r>
        <w:rPr>
          <w:sz w:val="24"/>
        </w:rPr>
        <w:t xml:space="preserve"> - </w:t>
      </w:r>
      <w:hyperlink w:history="0" w:anchor="P177" w:tooltip="в) недостоверность сведений, содержащихся в представленных документах;">
        <w:r>
          <w:rPr>
            <w:sz w:val="24"/>
            <w:color w:val="0000ff"/>
          </w:rPr>
          <w:t xml:space="preserve">"в"</w:t>
        </w:r>
      </w:hyperlink>
      <w:r>
        <w:rPr>
          <w:sz w:val="24"/>
        </w:rPr>
        <w:t xml:space="preserve">, </w:t>
      </w:r>
      <w:hyperlink w:history="0" w:anchor="P179" w:tooltip="д) одновременная реализация права на льготное ипотечное кредитование и на улучшение жилищных условий с использованием иных видов государственной поддержки, за исключением случаев использования средств (части средств) материнского (семейного) капитала, мер государственной поддержки семей, имеющих детей, в части погашения обязательств по жилищным (ипотечным) кредитам (займам) и случаев, предусмотренных пунктом 1.8 настоящего Порядка.">
        <w:r>
          <w:rPr>
            <w:sz w:val="24"/>
            <w:color w:val="0000ff"/>
          </w:rPr>
          <w:t xml:space="preserve">"д" пункта 3.9</w:t>
        </w:r>
      </w:hyperlink>
      <w:r>
        <w:rPr>
          <w:sz w:val="24"/>
        </w:rPr>
        <w:t xml:space="preserve"> настоящего Порядка. При этом датой подачи заявления считается дата повторной подачи заявления.</w:t>
      </w:r>
    </w:p>
    <w:p>
      <w:pPr>
        <w:pStyle w:val="0"/>
        <w:spacing w:before="240" w:line-rule="auto"/>
        <w:ind w:firstLine="540"/>
        <w:jc w:val="both"/>
      </w:pPr>
      <w:r>
        <w:rPr>
          <w:sz w:val="24"/>
        </w:rPr>
        <w:t xml:space="preserve">3.11. Минстрой Чувашии в течение десяти рабочих дней после дня получения посредством ЕИСЖС сформированного Обществом списка граждан, имеющих право участвовать в льготном ипотечном кредитовании (далее - список), проверяет список, утверждает и размещает утвержденный список в ЕИСЖС.</w:t>
      </w:r>
    </w:p>
    <w:p>
      <w:pPr>
        <w:pStyle w:val="0"/>
        <w:spacing w:before="240" w:line-rule="auto"/>
        <w:ind w:firstLine="540"/>
        <w:jc w:val="both"/>
      </w:pPr>
      <w:r>
        <w:rPr>
          <w:sz w:val="24"/>
        </w:rPr>
        <w:t xml:space="preserve">В списке указываются фамилия, имя, отчество (последнее - при наличии) гражданина, дата его рождения, место жительства, состав семьи, фамилия, имя и отчество (последнее - при наличии), дата рождения супруга (супруги), максимальный размер возмещения, рассчитанный Обществом в соответствии с </w:t>
      </w:r>
      <w:hyperlink w:history="0" w:anchor="P209" w:tooltip="IV. Определение максимального размера возмещения">
        <w:r>
          <w:rPr>
            <w:sz w:val="24"/>
            <w:color w:val="0000ff"/>
          </w:rPr>
          <w:t xml:space="preserve">разделом IV</w:t>
        </w:r>
      </w:hyperlink>
      <w:r>
        <w:rPr>
          <w:sz w:val="24"/>
        </w:rPr>
        <w:t xml:space="preserve"> настоящего Порядка.</w:t>
      </w:r>
    </w:p>
    <w:p>
      <w:pPr>
        <w:pStyle w:val="0"/>
        <w:spacing w:before="240" w:line-rule="auto"/>
        <w:ind w:firstLine="540"/>
        <w:jc w:val="both"/>
      </w:pPr>
      <w:r>
        <w:rPr>
          <w:sz w:val="24"/>
        </w:rPr>
        <w:t xml:space="preserve">3.12. Список формируется в порядке очередности исходя из даты размещения в ЕИСЖС заявлений и утверждается в пределах бюджетных ассигнований республиканского бюджета Чувашской Республики, предусмотренных законом Чувашской Республики о республиканском бюджете Чувашской Республики на соответствующий финансовый год и плановый период, и лимита бюджетных обязательств, доведенного в установленном порядке до Минстроя Чувашии на соответствующий финансовый год и указанного в соглашении о предоставлении субсидии.</w:t>
      </w:r>
    </w:p>
    <w:p>
      <w:pPr>
        <w:pStyle w:val="0"/>
        <w:spacing w:before="240" w:line-rule="auto"/>
        <w:ind w:firstLine="540"/>
        <w:jc w:val="both"/>
      </w:pPr>
      <w:r>
        <w:rPr>
          <w:sz w:val="24"/>
        </w:rPr>
        <w:t xml:space="preserve">В случае поступления заявления после использования лимита бюджетных обязательств на текущий финансовый год список формируется на следующий финансовый год. Минстрой Чувашии одновременно со справкой о признании гражданина соответствующим требованиям, предъявляемым к гражданам, имеющим право на участие в льготном ипотечном кредитовании, направляемой заявителю в соответствии с </w:t>
      </w:r>
      <w:hyperlink w:history="0" w:anchor="P172" w:tooltip="3.8. Минстрой Чувашии в течение десяти рабочих дней со дня получения реестров заявлений с приложением заявлений и документов в соответствии с пунктом 3.6 настоящего Порядка рассматривает указанные заявления и документы, а также ответы на межведомственные запросы в соответствии с пунктом 3.7 настоящего Порядка и в случае признания заявителя соответствующим требованиям, предъявляемым к гражданам, имеющим право на участие в льготном ипотечном кредитовании, оформляет справку о признании гражданина соответств...">
        <w:r>
          <w:rPr>
            <w:sz w:val="24"/>
            <w:color w:val="0000ff"/>
          </w:rPr>
          <w:t xml:space="preserve">пунктом 3.8</w:t>
        </w:r>
      </w:hyperlink>
      <w:r>
        <w:rPr>
          <w:sz w:val="24"/>
        </w:rPr>
        <w:t xml:space="preserve"> настоящего Порядка, направляет заявителю уведомление о включении его в список на следующий финансовый год.</w:t>
      </w:r>
    </w:p>
    <w:p>
      <w:pPr>
        <w:pStyle w:val="0"/>
        <w:spacing w:before="240" w:line-rule="auto"/>
        <w:ind w:firstLine="540"/>
        <w:jc w:val="both"/>
      </w:pPr>
      <w:r>
        <w:rPr>
          <w:sz w:val="24"/>
        </w:rPr>
        <w:t xml:space="preserve">Дополнение списка осуществляется в течение десяти рабочих дней со дня формирования Минстроем Чувашии личных дел граждан в ЕИСЖС в соответствии с </w:t>
      </w:r>
      <w:hyperlink w:history="0" w:anchor="P172" w:tooltip="3.8. Минстрой Чувашии в течение десяти рабочих дней со дня получения реестров заявлений с приложением заявлений и документов в соответствии с пунктом 3.6 настоящего Порядка рассматривает указанные заявления и документы, а также ответы на межведомственные запросы в соответствии с пунктом 3.7 настоящего Порядка и в случае признания заявителя соответствующим требованиям, предъявляемым к гражданам, имеющим право на участие в льготном ипотечном кредитовании, оформляет справку о признании гражданина соответств...">
        <w:r>
          <w:rPr>
            <w:sz w:val="24"/>
            <w:color w:val="0000ff"/>
          </w:rPr>
          <w:t xml:space="preserve">пунктом 3.8</w:t>
        </w:r>
      </w:hyperlink>
      <w:r>
        <w:rPr>
          <w:sz w:val="24"/>
        </w:rPr>
        <w:t xml:space="preserve"> настоящего Порядка.</w:t>
      </w:r>
    </w:p>
    <w:p>
      <w:pPr>
        <w:pStyle w:val="0"/>
        <w:spacing w:before="240" w:line-rule="auto"/>
        <w:ind w:firstLine="540"/>
        <w:jc w:val="both"/>
      </w:pPr>
      <w:r>
        <w:rPr>
          <w:sz w:val="24"/>
        </w:rPr>
        <w:t xml:space="preserve">3.13. В случае изменения данных, содержащихся в ранее представленном заявлении и (или) документах, гражданин представляет заявление о произошедших изменениях и актуальные документы в порядке, предусмотренном </w:t>
      </w:r>
      <w:hyperlink w:history="0" w:anchor="P148" w:tooltip="3.2. Граждане представляют в администрацию муниципального образования по месту жительства заявление с приложением следующих документов:">
        <w:r>
          <w:rPr>
            <w:sz w:val="24"/>
            <w:color w:val="0000ff"/>
          </w:rPr>
          <w:t xml:space="preserve">пунктом 3.2</w:t>
        </w:r>
      </w:hyperlink>
      <w:r>
        <w:rPr>
          <w:sz w:val="24"/>
        </w:rPr>
        <w:t xml:space="preserve"> настоящего Порядка. Минстрой Чувашии в течение трех рабочих дней со дня получения заявления о произошедших изменениях и актуальных документов дополняет личное дело гражданина в ЕИСЖС.</w:t>
      </w:r>
    </w:p>
    <w:p>
      <w:pPr>
        <w:pStyle w:val="0"/>
        <w:spacing w:before="240" w:line-rule="auto"/>
        <w:ind w:firstLine="540"/>
        <w:jc w:val="both"/>
      </w:pPr>
      <w:r>
        <w:rPr>
          <w:sz w:val="24"/>
        </w:rPr>
        <w:t xml:space="preserve">В случае изменения до заключения кредитного договора (договора займа) данных, не влияющих на максимальный размер возмещения (в том числе изменение фамилии, имени, отчества (при наличии), паспортных данных, места жительства в пределах Чувашской Республики), изменения в ранее утвержденный список и (или) свидетельство не вносятся.</w:t>
      </w:r>
    </w:p>
    <w:p>
      <w:pPr>
        <w:pStyle w:val="0"/>
        <w:spacing w:before="240" w:line-rule="auto"/>
        <w:ind w:firstLine="540"/>
        <w:jc w:val="both"/>
      </w:pPr>
      <w:r>
        <w:rPr>
          <w:sz w:val="24"/>
        </w:rPr>
        <w:t xml:space="preserve">В случае изменения до заключения кредитного договора (договора займа) данных, влияющих на максимальный размер возмещения (изменение состава семьи), вносятся изменения в список, при этом ранее выданное свидетельство считается недействительным. Новое свидетельство оформляется в соответствии с </w:t>
      </w:r>
      <w:hyperlink w:history="0" w:anchor="P195" w:tooltip="3.15. Гражданин, включенный в список, обязан активировать свидетельство в течение десяти рабочих дней с момента получения от Общества по контактам, указанным в заявлении, информации о необходимости и порядке активации свидетельства, оформленного Обществом в течение десяти рабочих дней со дня размещения Минстроем Чувашии в ЕИСЖС утвержденного списка.">
        <w:r>
          <w:rPr>
            <w:sz w:val="24"/>
            <w:color w:val="0000ff"/>
          </w:rPr>
          <w:t xml:space="preserve">абзацем первым пункта 3.15</w:t>
        </w:r>
      </w:hyperlink>
      <w:r>
        <w:rPr>
          <w:sz w:val="24"/>
        </w:rPr>
        <w:t xml:space="preserve"> настоящего Порядка.</w:t>
      </w:r>
    </w:p>
    <w:p>
      <w:pPr>
        <w:pStyle w:val="0"/>
        <w:spacing w:before="240" w:line-rule="auto"/>
        <w:ind w:firstLine="540"/>
        <w:jc w:val="both"/>
      </w:pPr>
      <w:r>
        <w:rPr>
          <w:sz w:val="24"/>
        </w:rPr>
        <w:t xml:space="preserve">В случае представления гражданином до заключения кредитного договора (договора займа) сведений, подтверждающих выезд гражданина на постоянное место жительства за пределы Чувашской Республики либо несоответствие заявителя требованиям, предъявляемым к гражданам, имеющим право на участие в льготном ипотечном кредитовании, Минстрой Чувашии в течение трех рабочих дней со дня получения таких сведений уведомляет гражданина об исключении его из списка.</w:t>
      </w:r>
    </w:p>
    <w:p>
      <w:pPr>
        <w:pStyle w:val="0"/>
        <w:jc w:val="both"/>
      </w:pPr>
      <w:r>
        <w:rPr>
          <w:sz w:val="24"/>
        </w:rPr>
        <w:t xml:space="preserve">(в ред. </w:t>
      </w:r>
      <w:r>
        <w:rPr>
          <w:sz w:val="24"/>
        </w:rPr>
        <w:t xml:space="preserve">Постановления</w:t>
      </w:r>
      <w:r>
        <w:rPr>
          <w:sz w:val="24"/>
        </w:rPr>
        <w:t xml:space="preserve"> Кабинета Министров ЧР от 12.04.2023 N 232)</w:t>
      </w:r>
    </w:p>
    <w:bookmarkStart w:id="191" w:name="P191"/>
    <w:bookmarkEnd w:id="191"/>
    <w:p>
      <w:pPr>
        <w:pStyle w:val="0"/>
        <w:spacing w:before="240" w:line-rule="auto"/>
        <w:ind w:firstLine="540"/>
        <w:jc w:val="both"/>
      </w:pPr>
      <w:r>
        <w:rPr>
          <w:sz w:val="24"/>
        </w:rPr>
        <w:t xml:space="preserve">3.14. В случае выявления Обществом сведений, не соответствующих сведениям, содержащимся в личных делах граждан (полнота и корректность сведений, указанных в заявлении, постоянное проживание заявителя на территории Чувашской Республики, состав семьи заявителя), в том числе путем запроса из органа, осуществляющего государственный кадастровый учет и государственную регистрацию прав, сведений о наличии или отсутствии в собственности заявителя и членов его семьи объектов недвижимости, граждане в течение пяти рабочих дней со дня выявления таких сведений уведомляются об этом Обществом по контактам, указанным в заявлении. Информация о выявлении сведений, не соответствующих сведениям, содержащимся в личных делах граждан, доводится Обществом до Минстроя Чувашии в течение пяти рабочих дней со дня их выявления.</w:t>
      </w:r>
    </w:p>
    <w:p>
      <w:pPr>
        <w:pStyle w:val="0"/>
        <w:jc w:val="both"/>
      </w:pPr>
      <w:r>
        <w:rPr>
          <w:sz w:val="24"/>
        </w:rPr>
        <w:t xml:space="preserve">(в ред. </w:t>
      </w:r>
      <w:r>
        <w:rPr>
          <w:sz w:val="24"/>
        </w:rPr>
        <w:t xml:space="preserve">Постановления</w:t>
      </w:r>
      <w:r>
        <w:rPr>
          <w:sz w:val="24"/>
        </w:rPr>
        <w:t xml:space="preserve"> Кабинета Министров ЧР от 12.04.2023 N 232)</w:t>
      </w:r>
    </w:p>
    <w:p>
      <w:pPr>
        <w:pStyle w:val="0"/>
        <w:spacing w:before="240" w:line-rule="auto"/>
        <w:ind w:firstLine="540"/>
        <w:jc w:val="both"/>
      </w:pPr>
      <w:r>
        <w:rPr>
          <w:sz w:val="24"/>
        </w:rPr>
        <w:t xml:space="preserve">В случае если выявленные сведения подтверждают несоответствие гражданина требованиям, предъявляемым к гражданам, имеющим право на участие в льготном ипотечном кредитовании, Минстрой Чувашии в течение пяти рабочих дней со дня получения информации, указанной в </w:t>
      </w:r>
      <w:hyperlink w:history="0" w:anchor="P191" w:tooltip="3.14. В случае выявления Обществом сведений, не соответствующих сведениям, содержащимся в личных делах граждан (полнота и корректность сведений, указанных в заявлении, постоянное проживание заявителя на территории Чувашской Республики, состав семьи заявителя), в том числе путем запроса из органа, осуществляющего государственный кадастровый учет и государственную регистрацию прав, сведений о наличии или отсутствии в собственности заявителя и членов его семьи объектов недвижимости, граждане в течение пяти ...">
        <w:r>
          <w:rPr>
            <w:sz w:val="24"/>
            <w:color w:val="0000ff"/>
          </w:rPr>
          <w:t xml:space="preserve">абзаце первом</w:t>
        </w:r>
      </w:hyperlink>
      <w:r>
        <w:rPr>
          <w:sz w:val="24"/>
        </w:rPr>
        <w:t xml:space="preserve"> настоящего пункта, уведомляет гражданина об исключении его из списка.</w:t>
      </w:r>
    </w:p>
    <w:p>
      <w:pPr>
        <w:pStyle w:val="0"/>
        <w:spacing w:before="240" w:line-rule="auto"/>
        <w:ind w:firstLine="540"/>
        <w:jc w:val="both"/>
      </w:pPr>
      <w:r>
        <w:rPr>
          <w:sz w:val="24"/>
        </w:rPr>
        <w:t xml:space="preserve">В случае если выявленные сведения не подтверждают несоответствие гражданина требованиям, предъявляемым к гражданам, имеющим право на участие в льготном ипотечном кредитовании, в список в течение пяти рабочих дней со дня получения информации, указанной в </w:t>
      </w:r>
      <w:hyperlink w:history="0" w:anchor="P191" w:tooltip="3.14. В случае выявления Обществом сведений, не соответствующих сведениям, содержащимся в личных делах граждан (полнота и корректность сведений, указанных в заявлении, постоянное проживание заявителя на территории Чувашской Республики, состав семьи заявителя), в том числе путем запроса из органа, осуществляющего государственный кадастровый учет и государственную регистрацию прав, сведений о наличии или отсутствии в собственности заявителя и членов его семьи объектов недвижимости, граждане в течение пяти ...">
        <w:r>
          <w:rPr>
            <w:sz w:val="24"/>
            <w:color w:val="0000ff"/>
          </w:rPr>
          <w:t xml:space="preserve">абзаце первом</w:t>
        </w:r>
      </w:hyperlink>
      <w:r>
        <w:rPr>
          <w:sz w:val="24"/>
        </w:rPr>
        <w:t xml:space="preserve"> настоящего пункта, вносятся соответствующие изменения.</w:t>
      </w:r>
    </w:p>
    <w:bookmarkStart w:id="195" w:name="P195"/>
    <w:bookmarkEnd w:id="195"/>
    <w:p>
      <w:pPr>
        <w:pStyle w:val="0"/>
        <w:spacing w:before="240" w:line-rule="auto"/>
        <w:ind w:firstLine="540"/>
        <w:jc w:val="both"/>
      </w:pPr>
      <w:r>
        <w:rPr>
          <w:sz w:val="24"/>
        </w:rPr>
        <w:t xml:space="preserve">3.15. Гражданин, включенный в список, обязан активировать свидетельство в течение десяти рабочих дней с момента получения от Общества по контактам, указанным в заявлении, информации о необходимости и порядке активации свидетельства, оформленного Обществом в течение десяти рабочих дней со дня размещения Минстроем Чувашии в ЕИСЖС утвержденного списка.</w:t>
      </w:r>
    </w:p>
    <w:p>
      <w:pPr>
        <w:pStyle w:val="0"/>
        <w:spacing w:before="240" w:line-rule="auto"/>
        <w:ind w:firstLine="540"/>
        <w:jc w:val="both"/>
      </w:pPr>
      <w:r>
        <w:rPr>
          <w:sz w:val="24"/>
        </w:rPr>
        <w:t xml:space="preserve">Датой выдачи свидетельства считается дата его активации гражданином. Срок действия свидетельства исчисляется с даты его выдачи (активации) и составляет 90 календарных дней. Гражданин может распечатать активированное свидетельство.</w:t>
      </w:r>
    </w:p>
    <w:p>
      <w:pPr>
        <w:pStyle w:val="0"/>
        <w:spacing w:before="240" w:line-rule="auto"/>
        <w:ind w:firstLine="540"/>
        <w:jc w:val="both"/>
      </w:pPr>
      <w:r>
        <w:rPr>
          <w:sz w:val="24"/>
        </w:rPr>
        <w:t xml:space="preserve">В случае если по данным ЕИСЖС гражданин не активировал свидетельство в течение пяти рабочих дней со дня получения от Общества информации о необходимости активации свидетельства, то о необходимости активации свидетельства он ежедневно до истечения срока, предусмотренного для активации свидетельства, информируется Обществом по контактам, указанным в заявлении.</w:t>
      </w:r>
    </w:p>
    <w:p>
      <w:pPr>
        <w:pStyle w:val="0"/>
        <w:spacing w:before="240" w:line-rule="auto"/>
        <w:ind w:firstLine="540"/>
        <w:jc w:val="both"/>
      </w:pPr>
      <w:r>
        <w:rPr>
          <w:sz w:val="24"/>
        </w:rPr>
        <w:t xml:space="preserve">В течение пяти рабочих дней по истечении срока активации свидетельства заявитель уведомляется Обществом о зафиксированных в ЕИСЖС данных о неактивированном свидетельстве.</w:t>
      </w:r>
    </w:p>
    <w:p>
      <w:pPr>
        <w:pStyle w:val="0"/>
        <w:spacing w:before="240" w:line-rule="auto"/>
        <w:ind w:firstLine="540"/>
        <w:jc w:val="both"/>
      </w:pPr>
      <w:r>
        <w:rPr>
          <w:sz w:val="24"/>
        </w:rPr>
        <w:t xml:space="preserve">Гражданин, не реализовавший в установленный срок право на активацию свидетельства, исключается из списка. Гражданин, исключенный из списка, вправе повторно обратиться с заявлением в администрацию муниципального образования в порядке, предусмотренном </w:t>
      </w:r>
      <w:hyperlink w:history="0" w:anchor="P148" w:tooltip="3.2. Граждане представляют в администрацию муниципального образования по месту жительства заявление с приложением следующих документов:">
        <w:r>
          <w:rPr>
            <w:sz w:val="24"/>
            <w:color w:val="0000ff"/>
          </w:rPr>
          <w:t xml:space="preserve">пунктом 3.2</w:t>
        </w:r>
      </w:hyperlink>
      <w:r>
        <w:rPr>
          <w:sz w:val="24"/>
        </w:rPr>
        <w:t xml:space="preserve"> настоящего Порядка.</w:t>
      </w:r>
    </w:p>
    <w:p>
      <w:pPr>
        <w:pStyle w:val="0"/>
        <w:spacing w:before="240" w:line-rule="auto"/>
        <w:ind w:firstLine="540"/>
        <w:jc w:val="both"/>
      </w:pPr>
      <w:r>
        <w:rPr>
          <w:sz w:val="24"/>
        </w:rPr>
        <w:t xml:space="preserve">3.16. Гражданин, включенный в список, в течение срока действия свидетельства оформляет с кредитором договор жилищного (ипотечного) кредита (займа) со сниженной процентной ставкой на приобретение (строительство) жилья в соответствии с </w:t>
      </w:r>
      <w:hyperlink w:history="0" w:anchor="P65" w:tooltip="1.5. Жилищный (ипотечный) кредит (заем) со сниженной процентной ставкой направляется на:">
        <w:r>
          <w:rPr>
            <w:sz w:val="24"/>
            <w:color w:val="0000ff"/>
          </w:rPr>
          <w:t xml:space="preserve">пунктом 1.5</w:t>
        </w:r>
      </w:hyperlink>
      <w:r>
        <w:rPr>
          <w:sz w:val="24"/>
        </w:rPr>
        <w:t xml:space="preserve"> настоящего Порядка.</w:t>
      </w:r>
    </w:p>
    <w:p>
      <w:pPr>
        <w:pStyle w:val="0"/>
        <w:spacing w:before="240" w:line-rule="auto"/>
        <w:ind w:firstLine="540"/>
        <w:jc w:val="both"/>
      </w:pPr>
      <w:r>
        <w:rPr>
          <w:sz w:val="24"/>
        </w:rPr>
        <w:t xml:space="preserve">3.17. Порядок взаимодействия Общества и кредиторов, определенный Обществом, размещается на официальном сайте Общества в информационно-телекоммуникационной сети "Интернет".</w:t>
      </w:r>
    </w:p>
    <w:p>
      <w:pPr>
        <w:pStyle w:val="0"/>
        <w:spacing w:before="240" w:line-rule="auto"/>
        <w:ind w:firstLine="540"/>
        <w:jc w:val="both"/>
      </w:pPr>
      <w:r>
        <w:rPr>
          <w:sz w:val="24"/>
        </w:rPr>
        <w:t xml:space="preserve">3.18. Свидетельство, по которому в течение срока его действия не заключен кредитный договор (договор займа), считается недействительным.</w:t>
      </w:r>
    </w:p>
    <w:p>
      <w:pPr>
        <w:pStyle w:val="0"/>
        <w:spacing w:before="240" w:line-rule="auto"/>
        <w:ind w:firstLine="540"/>
        <w:jc w:val="both"/>
      </w:pPr>
      <w:r>
        <w:rPr>
          <w:sz w:val="24"/>
        </w:rPr>
        <w:t xml:space="preserve">В течение пяти рабочих дней со дня окончания срока действия свидетельства, по которому не реализовано право на льготное ипотечное кредитование, Минстрой Чувашии уведомляет гражданина, не реализовавшего право на льготное ипотечное кредитование, об исключении его из списка. Гражданин, исключенный из списка, вправе повторно обратиться с заявлением в администрацию муниципального образования в порядке, предусмотренном </w:t>
      </w:r>
      <w:hyperlink w:history="0" w:anchor="P148" w:tooltip="3.2. Граждане представляют в администрацию муниципального образования по месту жительства заявление с приложением следующих документов:">
        <w:r>
          <w:rPr>
            <w:sz w:val="24"/>
            <w:color w:val="0000ff"/>
          </w:rPr>
          <w:t xml:space="preserve">пунктом 3.2</w:t>
        </w:r>
      </w:hyperlink>
      <w:r>
        <w:rPr>
          <w:sz w:val="24"/>
        </w:rPr>
        <w:t xml:space="preserve"> настоящего Порядка.</w:t>
      </w:r>
    </w:p>
    <w:p>
      <w:pPr>
        <w:pStyle w:val="0"/>
        <w:spacing w:before="240" w:line-rule="auto"/>
        <w:ind w:firstLine="540"/>
        <w:jc w:val="both"/>
      </w:pPr>
      <w:r>
        <w:rPr>
          <w:sz w:val="24"/>
        </w:rPr>
        <w:t xml:space="preserve">3.19. Минстрой Чувашии в течение десяти рабочих дней после дня получения от Общества отчета о расходах, источником финансового обеспечения которых является субсидия из республиканского бюджета Чувашской Республики акционерному обществу "ДОМ.РФ" на финансовое обеспечение затрат, возникающих в результате возмещения кредиторам недополученных ими доходов по жилищным (ипотечным) кредитам (займам), предоставленным гражданам на приобретение (строительство) жилья на условиях льготного ипотечного кредитования, доводит до администраций муниципальных образований информацию о предоставлении гражданам, состоящим на учете в качестве нуждающихся в жилых помещениях, жилищных (ипотечных) кредитов (займов) со сниженной процентной ставкой.</w:t>
      </w:r>
    </w:p>
    <w:p>
      <w:pPr>
        <w:pStyle w:val="0"/>
        <w:spacing w:before="240" w:line-rule="auto"/>
        <w:ind w:firstLine="540"/>
        <w:jc w:val="both"/>
      </w:pPr>
      <w:r>
        <w:rPr>
          <w:sz w:val="24"/>
        </w:rPr>
        <w:t xml:space="preserve">3.20. Формирование списка на весь период реализации мероприятия по льготному ипотечному кредитованию осуществляется в пределах объема бюджетных ассигнований, предусмотренных на реализацию такого мероприятия, и прекращается при достижении предела указанного объема бюджетных ассигнований.</w:t>
      </w:r>
    </w:p>
    <w:p>
      <w:pPr>
        <w:pStyle w:val="0"/>
        <w:spacing w:before="240" w:line-rule="auto"/>
        <w:ind w:firstLine="540"/>
        <w:jc w:val="both"/>
      </w:pPr>
      <w:r>
        <w:rPr>
          <w:sz w:val="24"/>
        </w:rPr>
        <w:t xml:space="preserve">В течение одного рабочего дня со дня достижением указанного в абзаце первом настоящего пункта предела объема бюджетных ассигнований Минстрой Чувашии размещает на официальном сайте Минстроя Чувашии и доводит до администраций муниципальных образований информацию о прекращении формирования списка.</w:t>
      </w:r>
    </w:p>
    <w:p>
      <w:pPr>
        <w:pStyle w:val="0"/>
        <w:spacing w:before="240" w:line-rule="auto"/>
        <w:ind w:firstLine="540"/>
        <w:jc w:val="both"/>
      </w:pPr>
      <w:r>
        <w:rPr>
          <w:sz w:val="24"/>
        </w:rPr>
        <w:t xml:space="preserve">Получение администрацией муниципального образования информации, указанной в абзаце втором настоящего пункта, является основанием для прекращения приема заявлений.</w:t>
      </w:r>
    </w:p>
    <w:p>
      <w:pPr>
        <w:pStyle w:val="0"/>
        <w:jc w:val="both"/>
      </w:pPr>
      <w:r>
        <w:rPr>
          <w:sz w:val="24"/>
        </w:rPr>
      </w:r>
    </w:p>
    <w:bookmarkStart w:id="209" w:name="P209"/>
    <w:bookmarkEnd w:id="209"/>
    <w:p>
      <w:pPr>
        <w:pStyle w:val="2"/>
        <w:outlineLvl w:val="1"/>
        <w:jc w:val="center"/>
      </w:pPr>
      <w:r>
        <w:rPr>
          <w:sz w:val="24"/>
        </w:rPr>
        <w:t xml:space="preserve">IV. Определение максимального размера возмещения</w:t>
      </w:r>
    </w:p>
    <w:p>
      <w:pPr>
        <w:pStyle w:val="0"/>
        <w:jc w:val="both"/>
      </w:pPr>
      <w:r>
        <w:rPr>
          <w:sz w:val="24"/>
        </w:rPr>
      </w:r>
    </w:p>
    <w:p>
      <w:pPr>
        <w:pStyle w:val="0"/>
        <w:ind w:firstLine="540"/>
        <w:jc w:val="both"/>
      </w:pPr>
      <w:r>
        <w:rPr>
          <w:sz w:val="24"/>
        </w:rPr>
        <w:t xml:space="preserve">4.1. Расчет максимального размера возмещения производится по формуле</w:t>
      </w:r>
    </w:p>
    <w:p>
      <w:pPr>
        <w:pStyle w:val="0"/>
        <w:jc w:val="both"/>
      </w:pPr>
      <w:r>
        <w:rPr>
          <w:sz w:val="24"/>
        </w:rPr>
      </w:r>
    </w:p>
    <w:p>
      <w:pPr>
        <w:pStyle w:val="0"/>
        <w:ind w:firstLine="540"/>
        <w:jc w:val="both"/>
      </w:pPr>
      <w:r>
        <w:rPr>
          <w:sz w:val="24"/>
        </w:rPr>
        <w:t xml:space="preserve">В</w:t>
      </w:r>
      <w:r>
        <w:rPr>
          <w:sz w:val="24"/>
          <w:vertAlign w:val="subscript"/>
        </w:rPr>
        <w:t xml:space="preserve">макс</w:t>
      </w:r>
      <w:r>
        <w:rPr>
          <w:sz w:val="24"/>
        </w:rPr>
        <w:t xml:space="preserve"> = К</w:t>
      </w:r>
      <w:r>
        <w:rPr>
          <w:sz w:val="24"/>
          <w:vertAlign w:val="subscript"/>
        </w:rPr>
        <w:t xml:space="preserve">расч x</w:t>
      </w:r>
      <w:r>
        <w:rPr>
          <w:sz w:val="24"/>
        </w:rPr>
        <w:t xml:space="preserve"> 0,146;</w:t>
      </w:r>
    </w:p>
    <w:p>
      <w:pPr>
        <w:pStyle w:val="0"/>
        <w:jc w:val="both"/>
      </w:pPr>
      <w:r>
        <w:rPr>
          <w:sz w:val="24"/>
        </w:rPr>
        <w:t xml:space="preserve">(в ред. Постановлений Кабинета Министров ЧР от 12.04.2023 </w:t>
      </w:r>
      <w:r>
        <w:rPr>
          <w:sz w:val="24"/>
        </w:rPr>
        <w:t xml:space="preserve">N 232</w:t>
      </w:r>
      <w:r>
        <w:rPr>
          <w:sz w:val="24"/>
        </w:rPr>
        <w:t xml:space="preserve">, от 24.07.2024 </w:t>
      </w:r>
      <w:r>
        <w:rPr>
          <w:sz w:val="24"/>
        </w:rPr>
        <w:t xml:space="preserve">N 426</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В</w:t>
      </w:r>
      <w:r>
        <w:rPr>
          <w:sz w:val="24"/>
          <w:vertAlign w:val="subscript"/>
        </w:rPr>
        <w:t xml:space="preserve">макс</w:t>
      </w:r>
      <w:r>
        <w:rPr>
          <w:sz w:val="24"/>
        </w:rPr>
        <w:t xml:space="preserve"> - максимальный размер возмещения (округленный в меньшую сторону до целого значения), рублей;</w:t>
      </w:r>
    </w:p>
    <w:p>
      <w:pPr>
        <w:pStyle w:val="0"/>
        <w:jc w:val="both"/>
      </w:pPr>
      <w:r>
        <w:rPr>
          <w:sz w:val="24"/>
        </w:rPr>
        <w:t xml:space="preserve">(в ред. </w:t>
      </w:r>
      <w:r>
        <w:rPr>
          <w:sz w:val="24"/>
        </w:rPr>
        <w:t xml:space="preserve">Постановления</w:t>
      </w:r>
      <w:r>
        <w:rPr>
          <w:sz w:val="24"/>
        </w:rPr>
        <w:t xml:space="preserve"> Кабинета Министров ЧР от 12.04.2023 N 232)</w:t>
      </w:r>
    </w:p>
    <w:p>
      <w:pPr>
        <w:pStyle w:val="0"/>
        <w:spacing w:before="240" w:line-rule="auto"/>
        <w:ind w:firstLine="540"/>
        <w:jc w:val="both"/>
      </w:pPr>
      <w:r>
        <w:rPr>
          <w:sz w:val="24"/>
        </w:rPr>
        <w:t xml:space="preserve">К</w:t>
      </w:r>
      <w:r>
        <w:rPr>
          <w:sz w:val="24"/>
          <w:vertAlign w:val="subscript"/>
        </w:rPr>
        <w:t xml:space="preserve">расч</w:t>
      </w:r>
      <w:r>
        <w:rPr>
          <w:sz w:val="24"/>
        </w:rPr>
        <w:t xml:space="preserve"> - расчетный размер жилищного (ипотечного) кредита (займа), определяемый в соответствии с </w:t>
      </w:r>
      <w:hyperlink w:history="0" w:anchor="P222" w:tooltip="4.2. Расчетный размер жилищного (ипотечного) кредита (займа) составляет 80 процентов расчетной стоимости жилого помещения и определяется по формуле">
        <w:r>
          <w:rPr>
            <w:sz w:val="24"/>
            <w:color w:val="0000ff"/>
          </w:rPr>
          <w:t xml:space="preserve">пунктом 4.2</w:t>
        </w:r>
      </w:hyperlink>
      <w:r>
        <w:rPr>
          <w:sz w:val="24"/>
        </w:rPr>
        <w:t xml:space="preserve"> настоящего Порядка, рублей;</w:t>
      </w:r>
    </w:p>
    <w:p>
      <w:pPr>
        <w:pStyle w:val="0"/>
        <w:spacing w:before="240" w:line-rule="auto"/>
        <w:ind w:firstLine="540"/>
        <w:jc w:val="both"/>
      </w:pPr>
      <w:r>
        <w:rPr>
          <w:sz w:val="24"/>
        </w:rPr>
        <w:t xml:space="preserve">0,146 - индекс возмещения в соответствии с </w:t>
      </w:r>
      <w:hyperlink w:history="0" w:anchor="P62" w:tooltip="1.4. Снижение процентной ставки осуществляется за счет получения кредиторами от Общества возмещения недополученных доходов по жилищным (ипотечным) кредитам (займам), предоставленным гражданам на приобретение (строительство) жилья на условиях льготного ипотечного кредитования, и составляет 14,6 процента от фактического размера жилищного (ипотечного) кредита (займа) (далее - возмещение).">
        <w:r>
          <w:rPr>
            <w:sz w:val="24"/>
            <w:color w:val="0000ff"/>
          </w:rPr>
          <w:t xml:space="preserve">пунктом 1.4</w:t>
        </w:r>
      </w:hyperlink>
      <w:r>
        <w:rPr>
          <w:sz w:val="24"/>
        </w:rPr>
        <w:t xml:space="preserve"> настоящего Порядка.</w:t>
      </w:r>
    </w:p>
    <w:p>
      <w:pPr>
        <w:pStyle w:val="0"/>
        <w:jc w:val="both"/>
      </w:pPr>
      <w:r>
        <w:rPr>
          <w:sz w:val="24"/>
        </w:rPr>
        <w:t xml:space="preserve">(в ред. Постановлений Кабинета Министров ЧР от 12.04.2023 </w:t>
      </w:r>
      <w:r>
        <w:rPr>
          <w:sz w:val="24"/>
        </w:rPr>
        <w:t xml:space="preserve">N 232</w:t>
      </w:r>
      <w:r>
        <w:rPr>
          <w:sz w:val="24"/>
        </w:rPr>
        <w:t xml:space="preserve">, от 24.07.2024 </w:t>
      </w:r>
      <w:r>
        <w:rPr>
          <w:sz w:val="24"/>
        </w:rPr>
        <w:t xml:space="preserve">N 426</w:t>
      </w:r>
      <w:r>
        <w:rPr>
          <w:sz w:val="24"/>
        </w:rPr>
        <w:t xml:space="preserve">)</w:t>
      </w:r>
    </w:p>
    <w:bookmarkStart w:id="222" w:name="P222"/>
    <w:bookmarkEnd w:id="222"/>
    <w:p>
      <w:pPr>
        <w:pStyle w:val="0"/>
        <w:spacing w:before="240" w:line-rule="auto"/>
        <w:ind w:firstLine="540"/>
        <w:jc w:val="both"/>
      </w:pPr>
      <w:r>
        <w:rPr>
          <w:sz w:val="24"/>
        </w:rPr>
        <w:t xml:space="preserve">4.2. Расчетный размер жилищного (ипотечного) кредита (займа) составляет 80 процентов расчетной стоимости жилого помещения и определяется по формуле</w:t>
      </w:r>
    </w:p>
    <w:p>
      <w:pPr>
        <w:pStyle w:val="0"/>
        <w:jc w:val="both"/>
      </w:pPr>
      <w:r>
        <w:rPr>
          <w:sz w:val="24"/>
        </w:rPr>
        <w:t xml:space="preserve">(в ред. </w:t>
      </w:r>
      <w:r>
        <w:rPr>
          <w:sz w:val="24"/>
        </w:rPr>
        <w:t xml:space="preserve">Постановления</w:t>
      </w:r>
      <w:r>
        <w:rPr>
          <w:sz w:val="24"/>
        </w:rPr>
        <w:t xml:space="preserve"> Кабинета Министров ЧР от 13.12.2023 N 787)</w:t>
      </w:r>
    </w:p>
    <w:p>
      <w:pPr>
        <w:pStyle w:val="0"/>
        <w:jc w:val="both"/>
      </w:pPr>
      <w:r>
        <w:rPr>
          <w:sz w:val="24"/>
        </w:rPr>
      </w:r>
    </w:p>
    <w:p>
      <w:pPr>
        <w:pStyle w:val="0"/>
        <w:ind w:firstLine="540"/>
        <w:jc w:val="both"/>
      </w:pPr>
      <w:r>
        <w:rPr>
          <w:sz w:val="24"/>
        </w:rPr>
        <w:t xml:space="preserve">К</w:t>
      </w:r>
      <w:r>
        <w:rPr>
          <w:sz w:val="24"/>
          <w:vertAlign w:val="subscript"/>
        </w:rPr>
        <w:t xml:space="preserve">расч</w:t>
      </w:r>
      <w:r>
        <w:rPr>
          <w:sz w:val="24"/>
        </w:rPr>
        <w:t xml:space="preserve"> = 0,8 x С</w:t>
      </w:r>
      <w:r>
        <w:rPr>
          <w:sz w:val="24"/>
          <w:vertAlign w:val="subscript"/>
        </w:rPr>
        <w:t xml:space="preserve">расч</w:t>
      </w:r>
      <w:r>
        <w:rPr>
          <w:sz w:val="24"/>
        </w:rPr>
        <w:t xml:space="preserve">,</w:t>
      </w:r>
    </w:p>
    <w:p>
      <w:pPr>
        <w:pStyle w:val="0"/>
        <w:jc w:val="both"/>
      </w:pPr>
      <w:r>
        <w:rPr>
          <w:sz w:val="24"/>
        </w:rPr>
        <w:t xml:space="preserve">(в ред. </w:t>
      </w:r>
      <w:r>
        <w:rPr>
          <w:sz w:val="24"/>
        </w:rPr>
        <w:t xml:space="preserve">Постановления</w:t>
      </w:r>
      <w:r>
        <w:rPr>
          <w:sz w:val="24"/>
        </w:rPr>
        <w:t xml:space="preserve"> Кабинета Министров ЧР от 13.12.2023 N 787)</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расч</w:t>
      </w:r>
      <w:r>
        <w:rPr>
          <w:sz w:val="24"/>
        </w:rPr>
        <w:t xml:space="preserve"> - расчетный размер жилищного (ипотечного) кредита (займа), рублей;</w:t>
      </w:r>
    </w:p>
    <w:p>
      <w:pPr>
        <w:pStyle w:val="0"/>
        <w:spacing w:before="240" w:line-rule="auto"/>
        <w:ind w:firstLine="540"/>
        <w:jc w:val="both"/>
      </w:pPr>
      <w:r>
        <w:rPr>
          <w:sz w:val="24"/>
        </w:rPr>
        <w:t xml:space="preserve">0,8 - доля жилищного (ипотечного) кредита (займа) в расчетной стоимости жилого помещения;</w:t>
      </w:r>
    </w:p>
    <w:p>
      <w:pPr>
        <w:pStyle w:val="0"/>
        <w:jc w:val="both"/>
      </w:pPr>
      <w:r>
        <w:rPr>
          <w:sz w:val="24"/>
        </w:rPr>
        <w:t xml:space="preserve">(в ред. </w:t>
      </w:r>
      <w:r>
        <w:rPr>
          <w:sz w:val="24"/>
        </w:rPr>
        <w:t xml:space="preserve">Постановления</w:t>
      </w:r>
      <w:r>
        <w:rPr>
          <w:sz w:val="24"/>
        </w:rPr>
        <w:t xml:space="preserve"> Кабинета Министров ЧР от 13.12.2023 N 787)</w:t>
      </w:r>
    </w:p>
    <w:p>
      <w:pPr>
        <w:pStyle w:val="0"/>
        <w:spacing w:before="240" w:line-rule="auto"/>
        <w:ind w:firstLine="540"/>
        <w:jc w:val="both"/>
      </w:pPr>
      <w:r>
        <w:rPr>
          <w:sz w:val="24"/>
        </w:rPr>
        <w:t xml:space="preserve">С</w:t>
      </w:r>
      <w:r>
        <w:rPr>
          <w:sz w:val="24"/>
          <w:vertAlign w:val="subscript"/>
        </w:rPr>
        <w:t xml:space="preserve">расч</w:t>
      </w:r>
      <w:r>
        <w:rPr>
          <w:sz w:val="24"/>
        </w:rPr>
        <w:t xml:space="preserve"> - расчетная стоимость жилого помещения, рублей.</w:t>
      </w:r>
    </w:p>
    <w:p>
      <w:pPr>
        <w:pStyle w:val="0"/>
        <w:spacing w:before="240" w:line-rule="auto"/>
        <w:ind w:firstLine="540"/>
        <w:jc w:val="both"/>
      </w:pPr>
      <w:r>
        <w:rPr>
          <w:sz w:val="24"/>
        </w:rPr>
        <w:t xml:space="preserve">Расчетная стоимость жилого помещения определяется по формуле</w:t>
      </w:r>
    </w:p>
    <w:p>
      <w:pPr>
        <w:pStyle w:val="0"/>
        <w:jc w:val="both"/>
      </w:pPr>
      <w:r>
        <w:rPr>
          <w:sz w:val="24"/>
        </w:rPr>
      </w:r>
    </w:p>
    <w:p>
      <w:pPr>
        <w:pStyle w:val="0"/>
        <w:ind w:firstLine="540"/>
        <w:jc w:val="both"/>
      </w:pPr>
      <w:r>
        <w:rPr>
          <w:sz w:val="24"/>
        </w:rPr>
        <w:t xml:space="preserve">С</w:t>
      </w:r>
      <w:r>
        <w:rPr>
          <w:sz w:val="24"/>
          <w:vertAlign w:val="subscript"/>
        </w:rPr>
        <w:t xml:space="preserve">расч</w:t>
      </w:r>
      <w:r>
        <w:rPr>
          <w:sz w:val="24"/>
        </w:rPr>
        <w:t xml:space="preserve"> = С x Н</w:t>
      </w:r>
      <w:r>
        <w:rPr>
          <w:sz w:val="24"/>
          <w:vertAlign w:val="subscript"/>
        </w:rPr>
        <w:t xml:space="preserve">площ</w:t>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 - показатель средней рыночной стоимости одного квадратного метра общей площади жилого помещения по Чувашской Республике, утвержденный уполномоченным Правительством Российской Федерации федеральным органом исполнительной власти на соответствующий квартал, рублей;</w:t>
      </w:r>
    </w:p>
    <w:p>
      <w:pPr>
        <w:pStyle w:val="0"/>
        <w:spacing w:before="240" w:line-rule="auto"/>
        <w:ind w:firstLine="540"/>
        <w:jc w:val="both"/>
      </w:pPr>
      <w:r>
        <w:rPr>
          <w:sz w:val="24"/>
        </w:rPr>
        <w:t xml:space="preserve">Н</w:t>
      </w:r>
      <w:r>
        <w:rPr>
          <w:sz w:val="24"/>
          <w:vertAlign w:val="subscript"/>
        </w:rPr>
        <w:t xml:space="preserve">площ</w:t>
      </w:r>
      <w:r>
        <w:rPr>
          <w:sz w:val="24"/>
        </w:rPr>
        <w:t xml:space="preserve"> - норматив общей площади жилого помещения, исходя из которого определяется расчетная стоимость жилого помещения, кв. метров:</w:t>
      </w:r>
    </w:p>
    <w:p>
      <w:pPr>
        <w:pStyle w:val="0"/>
        <w:spacing w:before="240" w:line-rule="auto"/>
        <w:ind w:firstLine="540"/>
        <w:jc w:val="both"/>
      </w:pPr>
      <w:r>
        <w:rPr>
          <w:sz w:val="24"/>
        </w:rPr>
        <w:t xml:space="preserve">33 кв. метра - для одиноко проживающего гражданина;</w:t>
      </w:r>
    </w:p>
    <w:p>
      <w:pPr>
        <w:pStyle w:val="0"/>
        <w:spacing w:before="240" w:line-rule="auto"/>
        <w:ind w:firstLine="540"/>
        <w:jc w:val="both"/>
      </w:pPr>
      <w:r>
        <w:rPr>
          <w:sz w:val="24"/>
        </w:rPr>
        <w:t xml:space="preserve">42 кв. метра - на семью из двух человек;</w:t>
      </w:r>
    </w:p>
    <w:p>
      <w:pPr>
        <w:pStyle w:val="0"/>
        <w:spacing w:before="240" w:line-rule="auto"/>
        <w:ind w:firstLine="540"/>
        <w:jc w:val="both"/>
      </w:pPr>
      <w:r>
        <w:rPr>
          <w:sz w:val="24"/>
        </w:rPr>
        <w:t xml:space="preserve">по 18 кв. метров на каждого члена семьи при численности семьи три человека и более.</w:t>
      </w:r>
    </w:p>
    <w:p>
      <w:pPr>
        <w:pStyle w:val="0"/>
        <w:spacing w:before="240" w:line-rule="auto"/>
        <w:ind w:firstLine="540"/>
        <w:jc w:val="both"/>
      </w:pPr>
      <w:r>
        <w:rPr>
          <w:sz w:val="24"/>
        </w:rPr>
        <w:t xml:space="preserve">4.3. Максимальный размер возмещения, определенный на дату формирования списка с учетом сведений, указанных в справке о признании гражданина соответствующим требованиям, предъявляемым к гражданам, имеющим право на участие в льготном ипотечном кредитовании, указывается в свидетельстве и остается неизменным в течение всего срока его действия.</w:t>
      </w:r>
    </w:p>
    <w:p>
      <w:pPr>
        <w:pStyle w:val="0"/>
        <w:jc w:val="both"/>
      </w:pPr>
      <w:r>
        <w:rPr>
          <w:sz w:val="24"/>
        </w:rPr>
      </w:r>
    </w:p>
    <w:p>
      <w:pPr>
        <w:pStyle w:val="2"/>
        <w:outlineLvl w:val="1"/>
        <w:jc w:val="center"/>
      </w:pPr>
      <w:r>
        <w:rPr>
          <w:sz w:val="24"/>
        </w:rPr>
        <w:t xml:space="preserve">V. Размещение информации в государственной</w:t>
      </w:r>
    </w:p>
    <w:p>
      <w:pPr>
        <w:pStyle w:val="2"/>
        <w:jc w:val="center"/>
      </w:pPr>
      <w:r>
        <w:rPr>
          <w:sz w:val="24"/>
        </w:rPr>
        <w:t xml:space="preserve">информационной системе "Единая централизованная</w:t>
      </w:r>
    </w:p>
    <w:p>
      <w:pPr>
        <w:pStyle w:val="2"/>
        <w:jc w:val="center"/>
      </w:pPr>
      <w:r>
        <w:rPr>
          <w:sz w:val="24"/>
        </w:rPr>
        <w:t xml:space="preserve">цифровая платформа в социальной сфере"</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Кабинета Министров ЧР</w:t>
      </w:r>
    </w:p>
    <w:p>
      <w:pPr>
        <w:pStyle w:val="0"/>
        <w:jc w:val="center"/>
      </w:pPr>
      <w:r>
        <w:rPr>
          <w:sz w:val="24"/>
        </w:rPr>
        <w:t xml:space="preserve">от 13.12.2023 N 787)</w:t>
      </w:r>
    </w:p>
    <w:p>
      <w:pPr>
        <w:pStyle w:val="0"/>
        <w:jc w:val="both"/>
      </w:pPr>
      <w:r>
        <w:rPr>
          <w:sz w:val="24"/>
        </w:rPr>
      </w:r>
    </w:p>
    <w:p>
      <w:pPr>
        <w:pStyle w:val="0"/>
        <w:ind w:firstLine="540"/>
        <w:jc w:val="both"/>
      </w:pPr>
      <w:r>
        <w:rPr>
          <w:sz w:val="24"/>
        </w:rPr>
        <w:t xml:space="preserve">Информация о предоставлении гражданам выплат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r>
        <w:rPr>
          <w:sz w:val="24"/>
        </w:rPr>
        <w:t xml:space="preserve">законом</w:t>
      </w:r>
      <w:r>
        <w:rPr>
          <w:sz w:val="24"/>
        </w:rPr>
        <w:t xml:space="preserve"> "О государственной социальной помощи".</w:t>
      </w:r>
    </w:p>
    <w:p>
      <w:pPr>
        <w:pStyle w:val="0"/>
        <w:jc w:val="both"/>
      </w:pPr>
      <w:r>
        <w:rPr>
          <w:sz w:val="24"/>
        </w:rPr>
      </w:r>
    </w:p>
    <w:p>
      <w:pPr>
        <w:pStyle w:val="2"/>
        <w:outlineLvl w:val="1"/>
        <w:jc w:val="center"/>
      </w:pPr>
      <w:r>
        <w:rPr>
          <w:sz w:val="24"/>
        </w:rPr>
        <w:t xml:space="preserve">VI. Осуществление контроля</w:t>
      </w:r>
    </w:p>
    <w:p>
      <w:pPr>
        <w:pStyle w:val="0"/>
        <w:jc w:val="both"/>
      </w:pPr>
      <w:r>
        <w:rPr>
          <w:sz w:val="24"/>
        </w:rPr>
      </w:r>
    </w:p>
    <w:p>
      <w:pPr>
        <w:pStyle w:val="0"/>
        <w:ind w:firstLine="540"/>
        <w:jc w:val="both"/>
      </w:pPr>
      <w:r>
        <w:rPr>
          <w:sz w:val="24"/>
        </w:rPr>
        <w:t xml:space="preserve">Минстрой Чувашии осуществляет проверку соблюдения условий и порядка предоставления гражданам жилищных (ипотечных) кредитов (займов) на приобретение (строительство) жилья на условиях льготного ипотечного кредитования.</w:t>
      </w:r>
    </w:p>
    <w:p>
      <w:pPr>
        <w:pStyle w:val="0"/>
        <w:spacing w:before="240" w:line-rule="auto"/>
        <w:ind w:firstLine="540"/>
        <w:jc w:val="both"/>
      </w:pPr>
      <w:r>
        <w:rPr>
          <w:sz w:val="24"/>
        </w:rPr>
        <w:t xml:space="preserve">Органы государственного финансового контроля осуществляют проверку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 поддержки граждан, состоящих</w:t>
      </w:r>
    </w:p>
    <w:p>
      <w:pPr>
        <w:pStyle w:val="0"/>
        <w:jc w:val="right"/>
      </w:pPr>
      <w:r>
        <w:rPr>
          <w:sz w:val="24"/>
        </w:rPr>
        <w:t xml:space="preserve">на учете в качестве нуждающихся</w:t>
      </w:r>
    </w:p>
    <w:p>
      <w:pPr>
        <w:pStyle w:val="0"/>
        <w:jc w:val="right"/>
      </w:pPr>
      <w:r>
        <w:rPr>
          <w:sz w:val="24"/>
        </w:rPr>
        <w:t xml:space="preserve">в жилых помещениях, при получении</w:t>
      </w:r>
    </w:p>
    <w:p>
      <w:pPr>
        <w:pStyle w:val="0"/>
        <w:jc w:val="right"/>
      </w:pPr>
      <w:r>
        <w:rPr>
          <w:sz w:val="24"/>
        </w:rPr>
        <w:t xml:space="preserve">жилищных (ипотечных) кредитов (займов)</w:t>
      </w:r>
    </w:p>
    <w:p>
      <w:pPr>
        <w:pStyle w:val="0"/>
        <w:jc w:val="both"/>
      </w:pPr>
      <w:r>
        <w:rPr>
          <w:sz w:val="24"/>
        </w:rPr>
      </w:r>
    </w:p>
    <w:bookmarkStart w:id="269" w:name="P269"/>
    <w:bookmarkEnd w:id="269"/>
    <w:p>
      <w:pPr>
        <w:pStyle w:val="1"/>
        <w:jc w:val="both"/>
      </w:pPr>
      <w:r>
        <w:rPr>
          <w:sz w:val="20"/>
        </w:rPr>
        <w:t xml:space="preserve">                             </w:t>
      </w:r>
      <w:r>
        <w:rPr>
          <w:sz w:val="20"/>
          <w:b w:val="on"/>
        </w:rPr>
        <w:t xml:space="preserve">СПРАВКА N</w:t>
      </w:r>
      <w:r>
        <w:rPr>
          <w:sz w:val="20"/>
        </w:rPr>
        <w:t xml:space="preserve"> ______</w:t>
      </w:r>
    </w:p>
    <w:p>
      <w:pPr>
        <w:pStyle w:val="1"/>
        <w:jc w:val="both"/>
      </w:pPr>
      <w:r>
        <w:rPr>
          <w:sz w:val="20"/>
        </w:rPr>
        <w:t xml:space="preserve">            </w:t>
      </w:r>
      <w:r>
        <w:rPr>
          <w:sz w:val="20"/>
          <w:b w:val="on"/>
        </w:rPr>
        <w:t xml:space="preserve">о признании гражданина соответствующим требованиям,</w:t>
      </w:r>
    </w:p>
    <w:p>
      <w:pPr>
        <w:pStyle w:val="1"/>
        <w:jc w:val="both"/>
      </w:pPr>
      <w:r>
        <w:rPr>
          <w:sz w:val="20"/>
        </w:rPr>
        <w:t xml:space="preserve">            </w:t>
      </w:r>
      <w:r>
        <w:rPr>
          <w:sz w:val="20"/>
          <w:b w:val="on"/>
        </w:rPr>
        <w:t xml:space="preserve">предъявляемым к гражданам, имеющим право на участие</w:t>
      </w:r>
    </w:p>
    <w:p>
      <w:pPr>
        <w:pStyle w:val="1"/>
        <w:jc w:val="both"/>
      </w:pPr>
      <w:r>
        <w:rPr>
          <w:sz w:val="20"/>
        </w:rPr>
        <w:t xml:space="preserve">                     </w:t>
      </w:r>
      <w:r>
        <w:rPr>
          <w:sz w:val="20"/>
          <w:b w:val="on"/>
        </w:rPr>
        <w:t xml:space="preserve">в льготном ипотечном кредитовании</w:t>
      </w:r>
    </w:p>
    <w:p>
      <w:pPr>
        <w:pStyle w:val="1"/>
        <w:jc w:val="both"/>
      </w:pPr>
      <w:r>
        <w:rPr>
          <w:sz w:val="20"/>
        </w:rPr>
      </w:r>
    </w:p>
    <w:p>
      <w:pPr>
        <w:pStyle w:val="1"/>
        <w:jc w:val="both"/>
      </w:pPr>
      <w:r>
        <w:rPr>
          <w:sz w:val="20"/>
        </w:rPr>
        <w:t xml:space="preserve">    Министерство   строительства,   архитектуры   и   жилищно-коммунального</w:t>
      </w:r>
    </w:p>
    <w:p>
      <w:pPr>
        <w:pStyle w:val="1"/>
        <w:jc w:val="both"/>
      </w:pPr>
      <w:r>
        <w:rPr>
          <w:sz w:val="20"/>
        </w:rPr>
        <w:t xml:space="preserve">хозяйства Чувашской Республики удостоверяет, что гражданин 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(номер документа, удостоверяющего личность, кем и когда выдан)</w:t>
      </w:r>
    </w:p>
    <w:p>
      <w:pPr>
        <w:pStyle w:val="1"/>
        <w:jc w:val="both"/>
      </w:pPr>
      <w:r>
        <w:rPr>
          <w:sz w:val="20"/>
        </w:rPr>
        <w:t xml:space="preserve">соответствует  требованиям,  предъявляемым  к  гражданам,  имеющим право на</w:t>
      </w:r>
    </w:p>
    <w:p>
      <w:pPr>
        <w:pStyle w:val="1"/>
        <w:jc w:val="both"/>
      </w:pPr>
      <w:r>
        <w:rPr>
          <w:sz w:val="20"/>
        </w:rPr>
        <w:t xml:space="preserve">участие   в   льготном   ипотечном   кредитовании   -  получение  жилищного</w:t>
      </w:r>
    </w:p>
    <w:p>
      <w:pPr>
        <w:pStyle w:val="1"/>
        <w:jc w:val="both"/>
      </w:pPr>
      <w:r>
        <w:rPr>
          <w:sz w:val="20"/>
        </w:rPr>
        <w:t xml:space="preserve">(ипотечного)  кредита  (займа)  на  приобретение  (строительство)  жилья  с</w:t>
      </w:r>
    </w:p>
    <w:p>
      <w:pPr>
        <w:pStyle w:val="1"/>
        <w:jc w:val="both"/>
      </w:pPr>
      <w:r>
        <w:rPr>
          <w:sz w:val="20"/>
        </w:rPr>
        <w:t xml:space="preserve">процентной  ставкой, пониженной на три процентных пункта от размера базовой</w:t>
      </w:r>
    </w:p>
    <w:p>
      <w:pPr>
        <w:pStyle w:val="1"/>
        <w:jc w:val="both"/>
      </w:pPr>
      <w:r>
        <w:rPr>
          <w:sz w:val="20"/>
        </w:rPr>
        <w:t xml:space="preserve">процентной  ставки, установленной кредитной или иной организацией, выдавшей</w:t>
      </w:r>
    </w:p>
    <w:p>
      <w:pPr>
        <w:pStyle w:val="1"/>
        <w:jc w:val="both"/>
      </w:pPr>
      <w:r>
        <w:rPr>
          <w:sz w:val="20"/>
        </w:rPr>
        <w:t xml:space="preserve">жилищный (ипотечный) кредит (заем).</w:t>
      </w:r>
    </w:p>
    <w:p>
      <w:pPr>
        <w:pStyle w:val="1"/>
        <w:jc w:val="both"/>
      </w:pPr>
      <w:r>
        <w:rPr>
          <w:sz w:val="20"/>
        </w:rPr>
      </w:r>
    </w:p>
    <w:p>
      <w:pPr>
        <w:pStyle w:val="1"/>
        <w:jc w:val="both"/>
      </w:pPr>
      <w:r>
        <w:rPr>
          <w:sz w:val="20"/>
        </w:rPr>
        <w:t xml:space="preserve">    Члены семьи:</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558"/>
        <w:gridCol w:w="6236"/>
        <w:gridCol w:w="2232"/>
      </w:tblGrid>
      <w:tr>
        <w:tc>
          <w:tcPr>
            <w:tcW w:w="558" w:type="dxa"/>
            <w:tcBorders>
              <w:left w:val="nil"/>
            </w:tcBorders>
          </w:tcPr>
          <w:p>
            <w:pPr>
              <w:pStyle w:val="0"/>
              <w:jc w:val="center"/>
            </w:pPr>
            <w:r>
              <w:rPr>
                <w:sz w:val="24"/>
              </w:rPr>
              <w:t xml:space="preserve">N</w:t>
            </w:r>
          </w:p>
          <w:p>
            <w:pPr>
              <w:pStyle w:val="0"/>
              <w:jc w:val="center"/>
            </w:pPr>
            <w:r>
              <w:rPr>
                <w:sz w:val="24"/>
              </w:rPr>
              <w:t xml:space="preserve">пп</w:t>
            </w:r>
          </w:p>
        </w:tc>
        <w:tc>
          <w:tcPr>
            <w:tcW w:w="6236" w:type="dxa"/>
          </w:tcPr>
          <w:p>
            <w:pPr>
              <w:pStyle w:val="0"/>
              <w:jc w:val="center"/>
            </w:pPr>
            <w:r>
              <w:rPr>
                <w:sz w:val="24"/>
              </w:rPr>
              <w:t xml:space="preserve">Фамилия, имя, отчество (последнее - при наличии), степень родства</w:t>
            </w:r>
          </w:p>
        </w:tc>
        <w:tc>
          <w:tcPr>
            <w:tcW w:w="2232" w:type="dxa"/>
            <w:tcBorders>
              <w:right w:val="nil"/>
            </w:tcBorders>
          </w:tcPr>
          <w:p>
            <w:pPr>
              <w:pStyle w:val="0"/>
              <w:jc w:val="center"/>
            </w:pPr>
            <w:r>
              <w:rPr>
                <w:sz w:val="24"/>
              </w:rPr>
              <w:t xml:space="preserve">Год рождения</w:t>
            </w:r>
          </w:p>
        </w:tc>
      </w:tr>
      <w:tr>
        <w:tc>
          <w:tcPr>
            <w:tcW w:w="558" w:type="dxa"/>
            <w:tcBorders>
              <w:left w:val="nil"/>
            </w:tcBorders>
          </w:tcPr>
          <w:p>
            <w:pPr>
              <w:pStyle w:val="0"/>
            </w:pPr>
            <w:r>
              <w:rPr>
                <w:sz w:val="24"/>
              </w:rPr>
            </w:r>
          </w:p>
        </w:tc>
        <w:tc>
          <w:tcPr>
            <w:tcW w:w="6236" w:type="dxa"/>
          </w:tcPr>
          <w:p>
            <w:pPr>
              <w:pStyle w:val="0"/>
            </w:pPr>
            <w:r>
              <w:rPr>
                <w:sz w:val="24"/>
              </w:rPr>
            </w:r>
          </w:p>
        </w:tc>
        <w:tc>
          <w:tcPr>
            <w:tcW w:w="2232" w:type="dxa"/>
            <w:tcBorders>
              <w:right w:val="nil"/>
            </w:tcBorders>
          </w:tcPr>
          <w:p>
            <w:pPr>
              <w:pStyle w:val="0"/>
            </w:pPr>
            <w:r>
              <w:rPr>
                <w:sz w:val="24"/>
              </w:rPr>
            </w:r>
          </w:p>
        </w:tc>
      </w:tr>
      <w:tr>
        <w:tc>
          <w:tcPr>
            <w:tcW w:w="558" w:type="dxa"/>
            <w:tcBorders>
              <w:left w:val="nil"/>
            </w:tcBorders>
          </w:tcPr>
          <w:p>
            <w:pPr>
              <w:pStyle w:val="0"/>
            </w:pPr>
            <w:r>
              <w:rPr>
                <w:sz w:val="24"/>
              </w:rPr>
            </w:r>
          </w:p>
        </w:tc>
        <w:tc>
          <w:tcPr>
            <w:tcW w:w="6236" w:type="dxa"/>
          </w:tcPr>
          <w:p>
            <w:pPr>
              <w:pStyle w:val="0"/>
            </w:pPr>
            <w:r>
              <w:rPr>
                <w:sz w:val="24"/>
              </w:rPr>
            </w:r>
          </w:p>
        </w:tc>
        <w:tc>
          <w:tcPr>
            <w:tcW w:w="2232" w:type="dxa"/>
            <w:tcBorders>
              <w:right w:val="nil"/>
            </w:tcBorders>
          </w:tcPr>
          <w:p>
            <w:pPr>
              <w:pStyle w:val="0"/>
            </w:pPr>
            <w:r>
              <w:rPr>
                <w:sz w:val="24"/>
              </w:rPr>
            </w:r>
          </w:p>
        </w:tc>
      </w:tr>
      <w:tr>
        <w:tc>
          <w:tcPr>
            <w:tcW w:w="558" w:type="dxa"/>
            <w:tcBorders>
              <w:left w:val="nil"/>
            </w:tcBorders>
          </w:tcPr>
          <w:p>
            <w:pPr>
              <w:pStyle w:val="0"/>
            </w:pPr>
            <w:r>
              <w:rPr>
                <w:sz w:val="24"/>
              </w:rPr>
            </w:r>
          </w:p>
        </w:tc>
        <w:tc>
          <w:tcPr>
            <w:tcW w:w="6236" w:type="dxa"/>
          </w:tcPr>
          <w:p>
            <w:pPr>
              <w:pStyle w:val="0"/>
            </w:pPr>
            <w:r>
              <w:rPr>
                <w:sz w:val="24"/>
              </w:rPr>
            </w:r>
          </w:p>
        </w:tc>
        <w:tc>
          <w:tcPr>
            <w:tcW w:w="2232" w:type="dxa"/>
            <w:tcBorders>
              <w:right w:val="nil"/>
            </w:tcBorders>
          </w:tcPr>
          <w:p>
            <w:pPr>
              <w:pStyle w:val="0"/>
            </w:pPr>
            <w:r>
              <w:rPr>
                <w:sz w:val="24"/>
              </w:rPr>
            </w:r>
          </w:p>
        </w:tc>
      </w:tr>
    </w:tbl>
    <w:p>
      <w:pPr>
        <w:pStyle w:val="0"/>
        <w:jc w:val="both"/>
      </w:pPr>
      <w:r>
        <w:rPr>
          <w:sz w:val="24"/>
        </w:rPr>
      </w:r>
    </w:p>
    <w:p>
      <w:pPr>
        <w:pStyle w:val="1"/>
        <w:jc w:val="both"/>
      </w:pPr>
      <w:r>
        <w:rPr>
          <w:sz w:val="20"/>
        </w:rPr>
        <w:t xml:space="preserve">    Размер  общей  площади жилого помещения, исходя из которой определяется</w:t>
      </w:r>
    </w:p>
    <w:p>
      <w:pPr>
        <w:pStyle w:val="1"/>
        <w:jc w:val="both"/>
      </w:pPr>
      <w:r>
        <w:rPr>
          <w:sz w:val="20"/>
        </w:rPr>
        <w:t xml:space="preserve">расчетная стоимость жилого помещения (Рж), ____ кв. метров.</w:t>
      </w:r>
    </w:p>
    <w:p>
      <w:pPr>
        <w:pStyle w:val="1"/>
        <w:jc w:val="both"/>
      </w:pPr>
      <w:r>
        <w:rPr>
          <w:sz w:val="20"/>
        </w:rPr>
      </w:r>
    </w:p>
    <w:p>
      <w:pPr>
        <w:pStyle w:val="1"/>
        <w:jc w:val="both"/>
      </w:pPr>
      <w:r>
        <w:rPr>
          <w:sz w:val="20"/>
        </w:rPr>
        <w:t xml:space="preserve">    Справка  действительна  с  даты ее формирования до даты окончания срока</w:t>
      </w:r>
    </w:p>
    <w:p>
      <w:pPr>
        <w:pStyle w:val="1"/>
        <w:jc w:val="both"/>
      </w:pPr>
      <w:r>
        <w:rPr>
          <w:sz w:val="20"/>
        </w:rPr>
        <w:t xml:space="preserve">действия  свидетельства  - именного электронного документа, удостоверяющего</w:t>
      </w:r>
    </w:p>
    <w:p>
      <w:pPr>
        <w:pStyle w:val="1"/>
        <w:jc w:val="both"/>
      </w:pPr>
      <w:r>
        <w:rPr>
          <w:sz w:val="20"/>
        </w:rPr>
        <w:t xml:space="preserve">право  гражданина  на  участие  в  льготном ипотечном жилищном кредитовании</w:t>
      </w:r>
    </w:p>
    <w:p>
      <w:pPr>
        <w:pStyle w:val="1"/>
        <w:jc w:val="both"/>
      </w:pPr>
      <w:r>
        <w:rPr>
          <w:sz w:val="20"/>
        </w:rPr>
        <w:t xml:space="preserve">(далее  -  свидетельство),  но не позднее дня выдачи жилищного (ипотечного)</w:t>
      </w:r>
    </w:p>
    <w:p>
      <w:pPr>
        <w:pStyle w:val="1"/>
        <w:jc w:val="both"/>
      </w:pPr>
      <w:r>
        <w:rPr>
          <w:sz w:val="20"/>
        </w:rPr>
        <w:t xml:space="preserve">кредита (займа) с пониженной процентной ставкой.</w:t>
      </w:r>
    </w:p>
    <w:p>
      <w:pPr>
        <w:pStyle w:val="1"/>
        <w:jc w:val="both"/>
      </w:pPr>
      <w:r>
        <w:rPr>
          <w:sz w:val="20"/>
        </w:rPr>
      </w:r>
    </w:p>
    <w:p>
      <w:pPr>
        <w:pStyle w:val="1"/>
        <w:jc w:val="both"/>
      </w:pPr>
      <w:r>
        <w:rPr>
          <w:sz w:val="20"/>
        </w:rPr>
        <w:t xml:space="preserve">Дата выдачи ___ ______________ 20__ года.</w:t>
      </w:r>
    </w:p>
    <w:p>
      <w:pPr>
        <w:pStyle w:val="1"/>
        <w:jc w:val="both"/>
      </w:pPr>
      <w:r>
        <w:rPr>
          <w:sz w:val="20"/>
        </w:rPr>
      </w:r>
    </w:p>
    <w:p>
      <w:pPr>
        <w:pStyle w:val="1"/>
        <w:jc w:val="both"/>
      </w:pPr>
      <w:r>
        <w:rPr>
          <w:sz w:val="20"/>
        </w:rPr>
        <w:t xml:space="preserve">____________________ _______________ ______________________________________</w:t>
      </w:r>
    </w:p>
    <w:p>
      <w:pPr>
        <w:pStyle w:val="1"/>
        <w:jc w:val="both"/>
      </w:pPr>
      <w:r>
        <w:rPr>
          <w:sz w:val="20"/>
        </w:rPr>
        <w:t xml:space="preserve">     (должность)        (подпись)             (инициалы, фамилия)</w:t>
      </w:r>
    </w:p>
    <w:p>
      <w:pPr>
        <w:pStyle w:val="1"/>
        <w:jc w:val="both"/>
      </w:pPr>
      <w:r>
        <w:rPr>
          <w:sz w:val="20"/>
        </w:rPr>
        <w:t xml:space="preserve">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 поддержки граждан, состоящих</w:t>
      </w:r>
    </w:p>
    <w:p>
      <w:pPr>
        <w:pStyle w:val="0"/>
        <w:jc w:val="right"/>
      </w:pPr>
      <w:r>
        <w:rPr>
          <w:sz w:val="24"/>
        </w:rPr>
        <w:t xml:space="preserve">на учете в качестве нуждающихся</w:t>
      </w:r>
    </w:p>
    <w:p>
      <w:pPr>
        <w:pStyle w:val="0"/>
        <w:jc w:val="right"/>
      </w:pPr>
      <w:r>
        <w:rPr>
          <w:sz w:val="24"/>
        </w:rPr>
        <w:t xml:space="preserve">в жилых помещениях, при получении</w:t>
      </w:r>
    </w:p>
    <w:p>
      <w:pPr>
        <w:pStyle w:val="0"/>
        <w:jc w:val="right"/>
      </w:pPr>
      <w:r>
        <w:rPr>
          <w:sz w:val="24"/>
        </w:rPr>
        <w:t xml:space="preserve">жилищных (ипотечных) кредитов (займов)</w:t>
      </w:r>
    </w:p>
    <w:p>
      <w:pPr>
        <w:pStyle w:val="0"/>
        <w:jc w:val="both"/>
      </w:pPr>
      <w:r>
        <w:rPr>
          <w:sz w:val="24"/>
        </w:rPr>
      </w:r>
    </w:p>
    <w:p>
      <w:pPr>
        <w:pStyle w:val="1"/>
        <w:jc w:val="both"/>
      </w:pPr>
      <w:r>
        <w:rPr>
          <w:sz w:val="20"/>
        </w:rPr>
        <w:t xml:space="preserve">                                      Министру строительства, архитектуры</w:t>
      </w:r>
    </w:p>
    <w:p>
      <w:pPr>
        <w:pStyle w:val="1"/>
        <w:jc w:val="both"/>
      </w:pPr>
      <w:r>
        <w:rPr>
          <w:sz w:val="20"/>
        </w:rPr>
        <w:t xml:space="preserve">                                       и жилищно-коммунального хозяйства</w:t>
      </w:r>
    </w:p>
    <w:p>
      <w:pPr>
        <w:pStyle w:val="1"/>
        <w:jc w:val="both"/>
      </w:pPr>
      <w:r>
        <w:rPr>
          <w:sz w:val="20"/>
        </w:rPr>
        <w:t xml:space="preserve">                                             Чувашской Республики</w:t>
      </w:r>
    </w:p>
    <w:p>
      <w:pPr>
        <w:pStyle w:val="1"/>
        <w:jc w:val="both"/>
      </w:pPr>
      <w:r>
        <w:rPr>
          <w:sz w:val="20"/>
        </w:rPr>
        <w:t xml:space="preserve">                                   ________________________________________</w:t>
      </w:r>
    </w:p>
    <w:p>
      <w:pPr>
        <w:pStyle w:val="1"/>
        <w:jc w:val="both"/>
      </w:pPr>
      <w:r>
        <w:rPr>
          <w:sz w:val="20"/>
        </w:rPr>
        <w:t xml:space="preserve">                                              (фамилия, инициалы)</w:t>
      </w:r>
    </w:p>
    <w:p>
      <w:pPr>
        <w:pStyle w:val="1"/>
        <w:jc w:val="both"/>
      </w:pPr>
      <w:r>
        <w:rPr>
          <w:sz w:val="20"/>
        </w:rPr>
        <w:t xml:space="preserve">                                   _______________________________________,</w:t>
      </w:r>
    </w:p>
    <w:p>
      <w:pPr>
        <w:pStyle w:val="1"/>
        <w:jc w:val="both"/>
      </w:pPr>
      <w:r>
        <w:rPr>
          <w:sz w:val="20"/>
        </w:rPr>
        <w:t xml:space="preserve">                                            (фамилия, имя, отчество</w:t>
      </w:r>
    </w:p>
    <w:p>
      <w:pPr>
        <w:pStyle w:val="1"/>
        <w:jc w:val="both"/>
      </w:pPr>
      <w:r>
        <w:rPr>
          <w:sz w:val="20"/>
        </w:rPr>
        <w:t xml:space="preserve">                                           (последнее - при наличии)</w:t>
      </w:r>
    </w:p>
    <w:p>
      <w:pPr>
        <w:pStyle w:val="1"/>
        <w:jc w:val="both"/>
      </w:pPr>
      <w:r>
        <w:rPr>
          <w:sz w:val="20"/>
        </w:rPr>
        <w:t xml:space="preserve">                                                  гражданина)</w:t>
      </w:r>
    </w:p>
    <w:p>
      <w:pPr>
        <w:pStyle w:val="1"/>
        <w:jc w:val="both"/>
      </w:pPr>
      <w:r>
        <w:rPr>
          <w:sz w:val="20"/>
        </w:rPr>
        <w:t xml:space="preserve">                                   проживающ___ по адресу: ________________</w:t>
      </w:r>
    </w:p>
    <w:p>
      <w:pPr>
        <w:pStyle w:val="1"/>
        <w:jc w:val="both"/>
      </w:pPr>
      <w:r>
        <w:rPr>
          <w:sz w:val="20"/>
        </w:rPr>
        <w:t xml:space="preserve">                                   _______________________________________,</w:t>
      </w:r>
    </w:p>
    <w:p>
      <w:pPr>
        <w:pStyle w:val="1"/>
        <w:jc w:val="both"/>
      </w:pPr>
      <w:r>
        <w:rPr>
          <w:sz w:val="20"/>
        </w:rPr>
        <w:t xml:space="preserve">                                   ________________________________________</w:t>
      </w:r>
    </w:p>
    <w:p>
      <w:pPr>
        <w:pStyle w:val="1"/>
        <w:jc w:val="both"/>
      </w:pPr>
      <w:r>
        <w:rPr>
          <w:sz w:val="20"/>
        </w:rPr>
        <w:t xml:space="preserve">                                   (контактные телефоны, электронная почта)</w:t>
      </w:r>
    </w:p>
    <w:p>
      <w:pPr>
        <w:pStyle w:val="1"/>
        <w:jc w:val="both"/>
      </w:pPr>
      <w:r>
        <w:rPr>
          <w:sz w:val="20"/>
        </w:rPr>
      </w:r>
    </w:p>
    <w:bookmarkStart w:id="342" w:name="P342"/>
    <w:bookmarkEnd w:id="342"/>
    <w:p>
      <w:pPr>
        <w:pStyle w:val="1"/>
        <w:jc w:val="both"/>
      </w:pPr>
      <w:r>
        <w:rPr>
          <w:sz w:val="20"/>
        </w:rPr>
        <w:t xml:space="preserve">                                </w:t>
      </w:r>
      <w:r>
        <w:rPr>
          <w:sz w:val="20"/>
          <w:b w:val="on"/>
        </w:rPr>
        <w:t xml:space="preserve">заявление</w:t>
      </w:r>
      <w:r>
        <w:rPr>
          <w:sz w:val="20"/>
        </w:rPr>
        <w:t xml:space="preserve">.</w:t>
      </w:r>
    </w:p>
    <w:p>
      <w:pPr>
        <w:pStyle w:val="1"/>
        <w:jc w:val="both"/>
      </w:pPr>
      <w:r>
        <w:rPr>
          <w:sz w:val="20"/>
        </w:rPr>
      </w:r>
    </w:p>
    <w:p>
      <w:pPr>
        <w:pStyle w:val="1"/>
        <w:jc w:val="both"/>
      </w:pPr>
      <w:r>
        <w:rPr>
          <w:sz w:val="20"/>
        </w:rPr>
        <w:t xml:space="preserve">    Прошу признать меня, 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полностью, дата рождения)</w:t>
      </w:r>
    </w:p>
    <w:p>
      <w:pPr>
        <w:pStyle w:val="1"/>
        <w:jc w:val="both"/>
      </w:pPr>
      <w:r>
        <w:rPr>
          <w:sz w:val="20"/>
        </w:rPr>
        <w:t xml:space="preserve">__________________________________________________________________________,</w:t>
      </w:r>
    </w:p>
    <w:p>
      <w:pPr>
        <w:pStyle w:val="1"/>
        <w:jc w:val="both"/>
      </w:pPr>
      <w:r>
        <w:rPr>
          <w:sz w:val="20"/>
        </w:rPr>
        <w:t xml:space="preserve">   (серия, номер документа, удостоверяющего личность, кем и когда выдан)</w:t>
      </w:r>
    </w:p>
    <w:p>
      <w:pPr>
        <w:pStyle w:val="1"/>
        <w:jc w:val="both"/>
      </w:pPr>
      <w:r>
        <w:rPr>
          <w:sz w:val="20"/>
        </w:rPr>
        <w:t xml:space="preserve">и   членов   моей   семьи  соответствующими  требованиям,  предъявляемым  к</w:t>
      </w:r>
    </w:p>
    <w:p>
      <w:pPr>
        <w:pStyle w:val="1"/>
        <w:jc w:val="both"/>
      </w:pPr>
      <w:r>
        <w:rPr>
          <w:sz w:val="20"/>
        </w:rPr>
        <w:t xml:space="preserve">гражданам, имеющим право на участие в льготном ипотечном кредитовании.</w:t>
      </w:r>
    </w:p>
    <w:p>
      <w:pPr>
        <w:pStyle w:val="1"/>
        <w:jc w:val="both"/>
      </w:pPr>
      <w:r>
        <w:rPr>
          <w:sz w:val="20"/>
        </w:rPr>
        <w:t xml:space="preserve">    Члены семьи:</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4"/>
        <w:gridCol w:w="1757"/>
        <w:gridCol w:w="1278"/>
        <w:gridCol w:w="1983"/>
        <w:gridCol w:w="1419"/>
        <w:gridCol w:w="979"/>
        <w:gridCol w:w="1250"/>
      </w:tblGrid>
      <w:tr>
        <w:tc>
          <w:tcPr>
            <w:tcW w:w="394" w:type="dxa"/>
            <w:tcBorders>
              <w:left w:val="nil"/>
            </w:tcBorders>
          </w:tcPr>
          <w:p>
            <w:pPr>
              <w:pStyle w:val="0"/>
              <w:jc w:val="center"/>
            </w:pPr>
            <w:r>
              <w:rPr>
                <w:sz w:val="24"/>
              </w:rPr>
              <w:t xml:space="preserve">N</w:t>
            </w:r>
          </w:p>
          <w:p>
            <w:pPr>
              <w:pStyle w:val="0"/>
              <w:jc w:val="center"/>
            </w:pPr>
            <w:r>
              <w:rPr>
                <w:sz w:val="24"/>
              </w:rPr>
              <w:t xml:space="preserve">пп</w:t>
            </w:r>
          </w:p>
        </w:tc>
        <w:tc>
          <w:tcPr>
            <w:tcW w:w="1757" w:type="dxa"/>
          </w:tcPr>
          <w:p>
            <w:pPr>
              <w:pStyle w:val="0"/>
              <w:jc w:val="center"/>
            </w:pPr>
            <w:r>
              <w:rPr>
                <w:sz w:val="24"/>
              </w:rPr>
              <w:t xml:space="preserve">Фамилия, имя, отчество (последнее - при наличии), дата рождения</w:t>
            </w:r>
          </w:p>
        </w:tc>
        <w:tc>
          <w:tcPr>
            <w:tcW w:w="1278" w:type="dxa"/>
          </w:tcPr>
          <w:p>
            <w:pPr>
              <w:pStyle w:val="0"/>
              <w:jc w:val="center"/>
            </w:pPr>
            <w:r>
              <w:rPr>
                <w:sz w:val="24"/>
              </w:rPr>
              <w:t xml:space="preserve">Родственные отношения</w:t>
            </w:r>
          </w:p>
        </w:tc>
        <w:tc>
          <w:tcPr>
            <w:tcW w:w="1983" w:type="dxa"/>
          </w:tcPr>
          <w:p>
            <w:pPr>
              <w:pStyle w:val="0"/>
              <w:jc w:val="center"/>
            </w:pPr>
            <w:r>
              <w:rPr>
                <w:sz w:val="24"/>
              </w:rPr>
              <w:t xml:space="preserve">Реквизиты документа, удостоверяющего личность (серия, номер, кем и когда выдан), свидетельства о рождении несовершеннолетнего ребенка (серия, номер, кем и когда выдано) (при наличии)</w:t>
            </w:r>
          </w:p>
        </w:tc>
        <w:tc>
          <w:tcPr>
            <w:tcW w:w="1419" w:type="dxa"/>
          </w:tcPr>
          <w:p>
            <w:pPr>
              <w:pStyle w:val="0"/>
              <w:jc w:val="center"/>
            </w:pPr>
            <w:r>
              <w:rPr>
                <w:sz w:val="24"/>
              </w:rPr>
              <w:t xml:space="preserve">Реквизиты свидетельства о браке (серия, номер, кем и когда выдано) (при наличии)</w:t>
            </w:r>
          </w:p>
        </w:tc>
        <w:tc>
          <w:tcPr>
            <w:tcW w:w="979" w:type="dxa"/>
          </w:tcPr>
          <w:p>
            <w:pPr>
              <w:pStyle w:val="0"/>
              <w:jc w:val="center"/>
            </w:pPr>
            <w:r>
              <w:rPr>
                <w:sz w:val="24"/>
              </w:rPr>
              <w:t xml:space="preserve">Страховой номер индивидуального лицевого счета</w:t>
            </w:r>
          </w:p>
        </w:tc>
        <w:tc>
          <w:tcPr>
            <w:tcW w:w="1250" w:type="dxa"/>
            <w:tcBorders>
              <w:right w:val="nil"/>
            </w:tcBorders>
          </w:tcPr>
          <w:p>
            <w:pPr>
              <w:pStyle w:val="0"/>
              <w:jc w:val="center"/>
            </w:pPr>
            <w:r>
              <w:rPr>
                <w:sz w:val="24"/>
              </w:rPr>
              <w:t xml:space="preserve">Контакты (телефоны, электронная почта)</w:t>
            </w:r>
          </w:p>
        </w:tc>
      </w:tr>
      <w:tr>
        <w:tc>
          <w:tcPr>
            <w:tcW w:w="394" w:type="dxa"/>
            <w:tcBorders>
              <w:left w:val="nil"/>
            </w:tcBorders>
          </w:tcPr>
          <w:p>
            <w:pPr>
              <w:pStyle w:val="0"/>
              <w:jc w:val="center"/>
            </w:pPr>
            <w:r>
              <w:rPr>
                <w:sz w:val="24"/>
              </w:rPr>
              <w:t xml:space="preserve">1</w:t>
            </w:r>
          </w:p>
        </w:tc>
        <w:tc>
          <w:tcPr>
            <w:tcW w:w="1757" w:type="dxa"/>
          </w:tcPr>
          <w:p>
            <w:pPr>
              <w:pStyle w:val="0"/>
              <w:jc w:val="center"/>
            </w:pPr>
            <w:r>
              <w:rPr>
                <w:sz w:val="24"/>
              </w:rPr>
              <w:t xml:space="preserve">2</w:t>
            </w:r>
          </w:p>
        </w:tc>
        <w:tc>
          <w:tcPr>
            <w:tcW w:w="1278" w:type="dxa"/>
          </w:tcPr>
          <w:p>
            <w:pPr>
              <w:pStyle w:val="0"/>
              <w:jc w:val="center"/>
            </w:pPr>
            <w:r>
              <w:rPr>
                <w:sz w:val="24"/>
              </w:rPr>
              <w:t xml:space="preserve">3</w:t>
            </w:r>
          </w:p>
        </w:tc>
        <w:tc>
          <w:tcPr>
            <w:tcW w:w="1983" w:type="dxa"/>
          </w:tcPr>
          <w:p>
            <w:pPr>
              <w:pStyle w:val="0"/>
              <w:jc w:val="center"/>
            </w:pPr>
            <w:r>
              <w:rPr>
                <w:sz w:val="24"/>
              </w:rPr>
              <w:t xml:space="preserve">4</w:t>
            </w:r>
          </w:p>
        </w:tc>
        <w:tc>
          <w:tcPr>
            <w:tcW w:w="1419" w:type="dxa"/>
          </w:tcPr>
          <w:p>
            <w:pPr>
              <w:pStyle w:val="0"/>
              <w:jc w:val="center"/>
            </w:pPr>
            <w:r>
              <w:rPr>
                <w:sz w:val="24"/>
              </w:rPr>
              <w:t xml:space="preserve">5</w:t>
            </w:r>
          </w:p>
        </w:tc>
        <w:tc>
          <w:tcPr>
            <w:tcW w:w="979" w:type="dxa"/>
          </w:tcPr>
          <w:p>
            <w:pPr>
              <w:pStyle w:val="0"/>
              <w:jc w:val="center"/>
            </w:pPr>
            <w:r>
              <w:rPr>
                <w:sz w:val="24"/>
              </w:rPr>
              <w:t xml:space="preserve">6</w:t>
            </w:r>
          </w:p>
        </w:tc>
        <w:tc>
          <w:tcPr>
            <w:tcW w:w="1250" w:type="dxa"/>
            <w:tcBorders>
              <w:right w:val="nil"/>
            </w:tcBorders>
          </w:tcPr>
          <w:p>
            <w:pPr>
              <w:pStyle w:val="0"/>
              <w:jc w:val="center"/>
            </w:pPr>
            <w:r>
              <w:rPr>
                <w:sz w:val="24"/>
              </w:rPr>
              <w:t xml:space="preserve">7</w:t>
            </w:r>
          </w:p>
        </w:tc>
      </w:tr>
      <w:tr>
        <w:tc>
          <w:tcPr>
            <w:tcW w:w="394" w:type="dxa"/>
            <w:tcBorders>
              <w:left w:val="nil"/>
            </w:tcBorders>
          </w:tcPr>
          <w:p>
            <w:pPr>
              <w:pStyle w:val="0"/>
            </w:pPr>
            <w:r>
              <w:rPr>
                <w:sz w:val="24"/>
              </w:rPr>
            </w:r>
          </w:p>
        </w:tc>
        <w:tc>
          <w:tcPr>
            <w:tcW w:w="1757" w:type="dxa"/>
          </w:tcPr>
          <w:p>
            <w:pPr>
              <w:pStyle w:val="0"/>
            </w:pPr>
            <w:r>
              <w:rPr>
                <w:sz w:val="24"/>
              </w:rPr>
            </w:r>
          </w:p>
        </w:tc>
        <w:tc>
          <w:tcPr>
            <w:tcW w:w="1278" w:type="dxa"/>
          </w:tcPr>
          <w:p>
            <w:pPr>
              <w:pStyle w:val="0"/>
            </w:pPr>
            <w:r>
              <w:rPr>
                <w:sz w:val="24"/>
              </w:rPr>
            </w:r>
          </w:p>
        </w:tc>
        <w:tc>
          <w:tcPr>
            <w:tcW w:w="1983" w:type="dxa"/>
          </w:tcPr>
          <w:p>
            <w:pPr>
              <w:pStyle w:val="0"/>
            </w:pPr>
            <w:r>
              <w:rPr>
                <w:sz w:val="24"/>
              </w:rPr>
            </w:r>
          </w:p>
        </w:tc>
        <w:tc>
          <w:tcPr>
            <w:tcW w:w="1419" w:type="dxa"/>
          </w:tcPr>
          <w:p>
            <w:pPr>
              <w:pStyle w:val="0"/>
            </w:pPr>
            <w:r>
              <w:rPr>
                <w:sz w:val="24"/>
              </w:rPr>
            </w:r>
          </w:p>
        </w:tc>
        <w:tc>
          <w:tcPr>
            <w:tcW w:w="979" w:type="dxa"/>
          </w:tcPr>
          <w:p>
            <w:pPr>
              <w:pStyle w:val="0"/>
            </w:pPr>
            <w:r>
              <w:rPr>
                <w:sz w:val="24"/>
              </w:rPr>
            </w:r>
          </w:p>
        </w:tc>
        <w:tc>
          <w:tcPr>
            <w:tcW w:w="1250" w:type="dxa"/>
            <w:tcBorders>
              <w:right w:val="nil"/>
            </w:tcBorders>
          </w:tcPr>
          <w:p>
            <w:pPr>
              <w:pStyle w:val="0"/>
            </w:pPr>
            <w:r>
              <w:rPr>
                <w:sz w:val="24"/>
              </w:rPr>
            </w:r>
          </w:p>
        </w:tc>
      </w:tr>
      <w:tr>
        <w:tc>
          <w:tcPr>
            <w:tcW w:w="394" w:type="dxa"/>
            <w:tcBorders>
              <w:left w:val="nil"/>
            </w:tcBorders>
          </w:tcPr>
          <w:p>
            <w:pPr>
              <w:pStyle w:val="0"/>
            </w:pPr>
            <w:r>
              <w:rPr>
                <w:sz w:val="24"/>
              </w:rPr>
            </w:r>
          </w:p>
        </w:tc>
        <w:tc>
          <w:tcPr>
            <w:tcW w:w="1757" w:type="dxa"/>
          </w:tcPr>
          <w:p>
            <w:pPr>
              <w:pStyle w:val="0"/>
            </w:pPr>
            <w:r>
              <w:rPr>
                <w:sz w:val="24"/>
              </w:rPr>
            </w:r>
          </w:p>
        </w:tc>
        <w:tc>
          <w:tcPr>
            <w:tcW w:w="1278" w:type="dxa"/>
          </w:tcPr>
          <w:p>
            <w:pPr>
              <w:pStyle w:val="0"/>
            </w:pPr>
            <w:r>
              <w:rPr>
                <w:sz w:val="24"/>
              </w:rPr>
            </w:r>
          </w:p>
        </w:tc>
        <w:tc>
          <w:tcPr>
            <w:tcW w:w="1983" w:type="dxa"/>
          </w:tcPr>
          <w:p>
            <w:pPr>
              <w:pStyle w:val="0"/>
            </w:pPr>
            <w:r>
              <w:rPr>
                <w:sz w:val="24"/>
              </w:rPr>
            </w:r>
          </w:p>
        </w:tc>
        <w:tc>
          <w:tcPr>
            <w:tcW w:w="1419" w:type="dxa"/>
          </w:tcPr>
          <w:p>
            <w:pPr>
              <w:pStyle w:val="0"/>
            </w:pPr>
            <w:r>
              <w:rPr>
                <w:sz w:val="24"/>
              </w:rPr>
            </w:r>
          </w:p>
        </w:tc>
        <w:tc>
          <w:tcPr>
            <w:tcW w:w="979" w:type="dxa"/>
          </w:tcPr>
          <w:p>
            <w:pPr>
              <w:pStyle w:val="0"/>
            </w:pPr>
            <w:r>
              <w:rPr>
                <w:sz w:val="24"/>
              </w:rPr>
            </w:r>
          </w:p>
        </w:tc>
        <w:tc>
          <w:tcPr>
            <w:tcW w:w="1250" w:type="dxa"/>
            <w:tcBorders>
              <w:right w:val="nil"/>
            </w:tcBorders>
          </w:tcPr>
          <w:p>
            <w:pPr>
              <w:pStyle w:val="0"/>
            </w:pPr>
            <w:r>
              <w:rPr>
                <w:sz w:val="24"/>
              </w:rPr>
            </w:r>
          </w:p>
        </w:tc>
      </w:tr>
      <w:tr>
        <w:tc>
          <w:tcPr>
            <w:tcW w:w="394" w:type="dxa"/>
            <w:tcBorders>
              <w:left w:val="nil"/>
            </w:tcBorders>
          </w:tcPr>
          <w:p>
            <w:pPr>
              <w:pStyle w:val="0"/>
            </w:pPr>
            <w:r>
              <w:rPr>
                <w:sz w:val="24"/>
              </w:rPr>
            </w:r>
          </w:p>
        </w:tc>
        <w:tc>
          <w:tcPr>
            <w:tcW w:w="1757" w:type="dxa"/>
          </w:tcPr>
          <w:p>
            <w:pPr>
              <w:pStyle w:val="0"/>
            </w:pPr>
            <w:r>
              <w:rPr>
                <w:sz w:val="24"/>
              </w:rPr>
            </w:r>
          </w:p>
        </w:tc>
        <w:tc>
          <w:tcPr>
            <w:tcW w:w="1278" w:type="dxa"/>
          </w:tcPr>
          <w:p>
            <w:pPr>
              <w:pStyle w:val="0"/>
            </w:pPr>
            <w:r>
              <w:rPr>
                <w:sz w:val="24"/>
              </w:rPr>
            </w:r>
          </w:p>
        </w:tc>
        <w:tc>
          <w:tcPr>
            <w:tcW w:w="1983" w:type="dxa"/>
          </w:tcPr>
          <w:p>
            <w:pPr>
              <w:pStyle w:val="0"/>
            </w:pPr>
            <w:r>
              <w:rPr>
                <w:sz w:val="24"/>
              </w:rPr>
            </w:r>
          </w:p>
        </w:tc>
        <w:tc>
          <w:tcPr>
            <w:tcW w:w="1419" w:type="dxa"/>
          </w:tcPr>
          <w:p>
            <w:pPr>
              <w:pStyle w:val="0"/>
            </w:pPr>
            <w:r>
              <w:rPr>
                <w:sz w:val="24"/>
              </w:rPr>
            </w:r>
          </w:p>
        </w:tc>
        <w:tc>
          <w:tcPr>
            <w:tcW w:w="979" w:type="dxa"/>
          </w:tcPr>
          <w:p>
            <w:pPr>
              <w:pStyle w:val="0"/>
            </w:pPr>
            <w:r>
              <w:rPr>
                <w:sz w:val="24"/>
              </w:rPr>
            </w:r>
          </w:p>
        </w:tc>
        <w:tc>
          <w:tcPr>
            <w:tcW w:w="1250" w:type="dxa"/>
            <w:tcBorders>
              <w:right w:val="nil"/>
            </w:tcBorders>
          </w:tcPr>
          <w:p>
            <w:pPr>
              <w:pStyle w:val="0"/>
            </w:pPr>
            <w:r>
              <w:rPr>
                <w:sz w:val="24"/>
              </w:rPr>
            </w:r>
          </w:p>
        </w:tc>
      </w:tr>
      <w:tr>
        <w:tc>
          <w:tcPr>
            <w:tcW w:w="394" w:type="dxa"/>
            <w:tcBorders>
              <w:left w:val="nil"/>
            </w:tcBorders>
          </w:tcPr>
          <w:p>
            <w:pPr>
              <w:pStyle w:val="0"/>
            </w:pPr>
            <w:r>
              <w:rPr>
                <w:sz w:val="24"/>
              </w:rPr>
            </w:r>
          </w:p>
        </w:tc>
        <w:tc>
          <w:tcPr>
            <w:tcW w:w="1757" w:type="dxa"/>
          </w:tcPr>
          <w:p>
            <w:pPr>
              <w:pStyle w:val="0"/>
            </w:pPr>
            <w:r>
              <w:rPr>
                <w:sz w:val="24"/>
              </w:rPr>
            </w:r>
          </w:p>
        </w:tc>
        <w:tc>
          <w:tcPr>
            <w:tcW w:w="1278" w:type="dxa"/>
          </w:tcPr>
          <w:p>
            <w:pPr>
              <w:pStyle w:val="0"/>
            </w:pPr>
            <w:r>
              <w:rPr>
                <w:sz w:val="24"/>
              </w:rPr>
            </w:r>
          </w:p>
        </w:tc>
        <w:tc>
          <w:tcPr>
            <w:tcW w:w="1983" w:type="dxa"/>
          </w:tcPr>
          <w:p>
            <w:pPr>
              <w:pStyle w:val="0"/>
            </w:pPr>
            <w:r>
              <w:rPr>
                <w:sz w:val="24"/>
              </w:rPr>
            </w:r>
          </w:p>
        </w:tc>
        <w:tc>
          <w:tcPr>
            <w:tcW w:w="1419" w:type="dxa"/>
          </w:tcPr>
          <w:p>
            <w:pPr>
              <w:pStyle w:val="0"/>
            </w:pPr>
            <w:r>
              <w:rPr>
                <w:sz w:val="24"/>
              </w:rPr>
            </w:r>
          </w:p>
        </w:tc>
        <w:tc>
          <w:tcPr>
            <w:tcW w:w="979" w:type="dxa"/>
          </w:tcPr>
          <w:p>
            <w:pPr>
              <w:pStyle w:val="0"/>
            </w:pPr>
            <w:r>
              <w:rPr>
                <w:sz w:val="24"/>
              </w:rPr>
            </w:r>
          </w:p>
        </w:tc>
        <w:tc>
          <w:tcPr>
            <w:tcW w:w="1250" w:type="dxa"/>
            <w:tcBorders>
              <w:right w:val="nil"/>
            </w:tcBorders>
          </w:tcPr>
          <w:p>
            <w:pPr>
              <w:pStyle w:val="0"/>
            </w:pPr>
            <w:r>
              <w:rPr>
                <w:sz w:val="24"/>
              </w:rPr>
            </w:r>
          </w:p>
        </w:tc>
      </w:tr>
      <w:tr>
        <w:tc>
          <w:tcPr>
            <w:tcW w:w="394" w:type="dxa"/>
            <w:tcBorders>
              <w:left w:val="nil"/>
            </w:tcBorders>
          </w:tcPr>
          <w:p>
            <w:pPr>
              <w:pStyle w:val="0"/>
            </w:pPr>
            <w:r>
              <w:rPr>
                <w:sz w:val="24"/>
              </w:rPr>
            </w:r>
          </w:p>
        </w:tc>
        <w:tc>
          <w:tcPr>
            <w:tcW w:w="1757" w:type="dxa"/>
          </w:tcPr>
          <w:p>
            <w:pPr>
              <w:pStyle w:val="0"/>
            </w:pPr>
            <w:r>
              <w:rPr>
                <w:sz w:val="24"/>
              </w:rPr>
            </w:r>
          </w:p>
        </w:tc>
        <w:tc>
          <w:tcPr>
            <w:tcW w:w="1278" w:type="dxa"/>
          </w:tcPr>
          <w:p>
            <w:pPr>
              <w:pStyle w:val="0"/>
            </w:pPr>
            <w:r>
              <w:rPr>
                <w:sz w:val="24"/>
              </w:rPr>
            </w:r>
          </w:p>
        </w:tc>
        <w:tc>
          <w:tcPr>
            <w:tcW w:w="1983" w:type="dxa"/>
          </w:tcPr>
          <w:p>
            <w:pPr>
              <w:pStyle w:val="0"/>
            </w:pPr>
            <w:r>
              <w:rPr>
                <w:sz w:val="24"/>
              </w:rPr>
            </w:r>
          </w:p>
        </w:tc>
        <w:tc>
          <w:tcPr>
            <w:tcW w:w="1419" w:type="dxa"/>
          </w:tcPr>
          <w:p>
            <w:pPr>
              <w:pStyle w:val="0"/>
            </w:pPr>
            <w:r>
              <w:rPr>
                <w:sz w:val="24"/>
              </w:rPr>
            </w:r>
          </w:p>
        </w:tc>
        <w:tc>
          <w:tcPr>
            <w:tcW w:w="979" w:type="dxa"/>
          </w:tcPr>
          <w:p>
            <w:pPr>
              <w:pStyle w:val="0"/>
            </w:pPr>
            <w:r>
              <w:rPr>
                <w:sz w:val="24"/>
              </w:rPr>
            </w:r>
          </w:p>
        </w:tc>
        <w:tc>
          <w:tcPr>
            <w:tcW w:w="1250" w:type="dxa"/>
            <w:tcBorders>
              <w:right w:val="nil"/>
            </w:tcBorders>
          </w:tcPr>
          <w:p>
            <w:pPr>
              <w:pStyle w:val="0"/>
            </w:pPr>
            <w:r>
              <w:rPr>
                <w:sz w:val="24"/>
              </w:rPr>
            </w:r>
          </w:p>
        </w:tc>
      </w:tr>
      <w:tr>
        <w:tc>
          <w:tcPr>
            <w:tcW w:w="394" w:type="dxa"/>
            <w:tcBorders>
              <w:left w:val="nil"/>
            </w:tcBorders>
          </w:tcPr>
          <w:p>
            <w:pPr>
              <w:pStyle w:val="0"/>
            </w:pPr>
            <w:r>
              <w:rPr>
                <w:sz w:val="24"/>
              </w:rPr>
            </w:r>
          </w:p>
        </w:tc>
        <w:tc>
          <w:tcPr>
            <w:tcW w:w="1757" w:type="dxa"/>
          </w:tcPr>
          <w:p>
            <w:pPr>
              <w:pStyle w:val="0"/>
            </w:pPr>
            <w:r>
              <w:rPr>
                <w:sz w:val="24"/>
              </w:rPr>
            </w:r>
          </w:p>
        </w:tc>
        <w:tc>
          <w:tcPr>
            <w:tcW w:w="1278" w:type="dxa"/>
          </w:tcPr>
          <w:p>
            <w:pPr>
              <w:pStyle w:val="0"/>
            </w:pPr>
            <w:r>
              <w:rPr>
                <w:sz w:val="24"/>
              </w:rPr>
            </w:r>
          </w:p>
        </w:tc>
        <w:tc>
          <w:tcPr>
            <w:tcW w:w="1983" w:type="dxa"/>
          </w:tcPr>
          <w:p>
            <w:pPr>
              <w:pStyle w:val="0"/>
            </w:pPr>
            <w:r>
              <w:rPr>
                <w:sz w:val="24"/>
              </w:rPr>
            </w:r>
          </w:p>
        </w:tc>
        <w:tc>
          <w:tcPr>
            <w:tcW w:w="1419" w:type="dxa"/>
          </w:tcPr>
          <w:p>
            <w:pPr>
              <w:pStyle w:val="0"/>
            </w:pPr>
            <w:r>
              <w:rPr>
                <w:sz w:val="24"/>
              </w:rPr>
            </w:r>
          </w:p>
        </w:tc>
        <w:tc>
          <w:tcPr>
            <w:tcW w:w="979" w:type="dxa"/>
          </w:tcPr>
          <w:p>
            <w:pPr>
              <w:pStyle w:val="0"/>
            </w:pPr>
            <w:r>
              <w:rPr>
                <w:sz w:val="24"/>
              </w:rPr>
            </w:r>
          </w:p>
        </w:tc>
        <w:tc>
          <w:tcPr>
            <w:tcW w:w="1250" w:type="dxa"/>
            <w:tcBorders>
              <w:right w:val="nil"/>
            </w:tcBorders>
          </w:tcPr>
          <w:p>
            <w:pPr>
              <w:pStyle w:val="0"/>
            </w:pPr>
            <w:r>
              <w:rPr>
                <w:sz w:val="24"/>
              </w:rPr>
            </w:r>
          </w:p>
        </w:tc>
      </w:tr>
    </w:tbl>
    <w:p>
      <w:pPr>
        <w:pStyle w:val="0"/>
        <w:jc w:val="both"/>
      </w:pPr>
      <w:r>
        <w:rPr>
          <w:sz w:val="24"/>
        </w:rPr>
      </w:r>
    </w:p>
    <w:p>
      <w:pPr>
        <w:pStyle w:val="1"/>
        <w:jc w:val="both"/>
      </w:pPr>
      <w:r>
        <w:rPr>
          <w:sz w:val="20"/>
        </w:rPr>
        <w:t xml:space="preserve">    1. Сведения о месте жительства заявителя и членов его семьи:</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97"/>
        <w:gridCol w:w="5656"/>
        <w:gridCol w:w="3005"/>
      </w:tblGrid>
      <w:tr>
        <w:tc>
          <w:tcPr>
            <w:tcW w:w="397" w:type="dxa"/>
            <w:tcBorders>
              <w:left w:val="nil"/>
            </w:tcBorders>
          </w:tcPr>
          <w:p>
            <w:pPr>
              <w:pStyle w:val="0"/>
              <w:jc w:val="center"/>
            </w:pPr>
            <w:r>
              <w:rPr>
                <w:sz w:val="24"/>
              </w:rPr>
              <w:t xml:space="preserve">N</w:t>
            </w:r>
          </w:p>
          <w:p>
            <w:pPr>
              <w:pStyle w:val="0"/>
              <w:jc w:val="center"/>
            </w:pPr>
            <w:r>
              <w:rPr>
                <w:sz w:val="24"/>
              </w:rPr>
              <w:t xml:space="preserve">пп</w:t>
            </w:r>
          </w:p>
        </w:tc>
        <w:tc>
          <w:tcPr>
            <w:tcW w:w="5656" w:type="dxa"/>
          </w:tcPr>
          <w:p>
            <w:pPr>
              <w:pStyle w:val="0"/>
              <w:jc w:val="center"/>
            </w:pPr>
            <w:r>
              <w:rPr>
                <w:sz w:val="24"/>
              </w:rPr>
              <w:t xml:space="preserve">Фамилия, имя, отчество (последнее - при наличии)</w:t>
            </w:r>
          </w:p>
        </w:tc>
        <w:tc>
          <w:tcPr>
            <w:tcW w:w="3005" w:type="dxa"/>
            <w:tcBorders>
              <w:right w:val="nil"/>
            </w:tcBorders>
          </w:tcPr>
          <w:p>
            <w:pPr>
              <w:pStyle w:val="0"/>
              <w:jc w:val="center"/>
            </w:pPr>
            <w:r>
              <w:rPr>
                <w:sz w:val="24"/>
              </w:rPr>
              <w:t xml:space="preserve">Адрес регистрации по месту жительства (месту пребывания)</w:t>
            </w:r>
          </w:p>
        </w:tc>
      </w:tr>
      <w:tr>
        <w:tc>
          <w:tcPr>
            <w:tcW w:w="397" w:type="dxa"/>
            <w:tcBorders>
              <w:left w:val="nil"/>
            </w:tcBorders>
          </w:tcPr>
          <w:p>
            <w:pPr>
              <w:pStyle w:val="0"/>
            </w:pPr>
            <w:r>
              <w:rPr>
                <w:sz w:val="24"/>
              </w:rPr>
            </w:r>
          </w:p>
        </w:tc>
        <w:tc>
          <w:tcPr>
            <w:tcW w:w="5656" w:type="dxa"/>
          </w:tcPr>
          <w:p>
            <w:pPr>
              <w:pStyle w:val="0"/>
            </w:pPr>
            <w:r>
              <w:rPr>
                <w:sz w:val="24"/>
              </w:rPr>
            </w:r>
          </w:p>
        </w:tc>
        <w:tc>
          <w:tcPr>
            <w:tcW w:w="3005" w:type="dxa"/>
            <w:tcBorders>
              <w:right w:val="nil"/>
            </w:tcBorders>
          </w:tcPr>
          <w:p>
            <w:pPr>
              <w:pStyle w:val="0"/>
            </w:pPr>
            <w:r>
              <w:rPr>
                <w:sz w:val="24"/>
              </w:rPr>
            </w:r>
          </w:p>
        </w:tc>
      </w:tr>
      <w:tr>
        <w:tc>
          <w:tcPr>
            <w:tcW w:w="397" w:type="dxa"/>
            <w:tcBorders>
              <w:left w:val="nil"/>
            </w:tcBorders>
          </w:tcPr>
          <w:p>
            <w:pPr>
              <w:pStyle w:val="0"/>
            </w:pPr>
            <w:r>
              <w:rPr>
                <w:sz w:val="24"/>
              </w:rPr>
            </w:r>
          </w:p>
        </w:tc>
        <w:tc>
          <w:tcPr>
            <w:tcW w:w="5656" w:type="dxa"/>
          </w:tcPr>
          <w:p>
            <w:pPr>
              <w:pStyle w:val="0"/>
            </w:pPr>
            <w:r>
              <w:rPr>
                <w:sz w:val="24"/>
              </w:rPr>
            </w:r>
          </w:p>
        </w:tc>
        <w:tc>
          <w:tcPr>
            <w:tcW w:w="3005" w:type="dxa"/>
            <w:tcBorders>
              <w:right w:val="nil"/>
            </w:tcBorders>
          </w:tcPr>
          <w:p>
            <w:pPr>
              <w:pStyle w:val="0"/>
            </w:pPr>
            <w:r>
              <w:rPr>
                <w:sz w:val="24"/>
              </w:rPr>
            </w:r>
          </w:p>
        </w:tc>
      </w:tr>
      <w:tr>
        <w:tc>
          <w:tcPr>
            <w:tcW w:w="397" w:type="dxa"/>
            <w:tcBorders>
              <w:left w:val="nil"/>
            </w:tcBorders>
          </w:tcPr>
          <w:p>
            <w:pPr>
              <w:pStyle w:val="0"/>
            </w:pPr>
            <w:r>
              <w:rPr>
                <w:sz w:val="24"/>
              </w:rPr>
            </w:r>
          </w:p>
        </w:tc>
        <w:tc>
          <w:tcPr>
            <w:tcW w:w="5656" w:type="dxa"/>
          </w:tcPr>
          <w:p>
            <w:pPr>
              <w:pStyle w:val="0"/>
            </w:pPr>
            <w:r>
              <w:rPr>
                <w:sz w:val="24"/>
              </w:rPr>
            </w:r>
          </w:p>
        </w:tc>
        <w:tc>
          <w:tcPr>
            <w:tcW w:w="3005" w:type="dxa"/>
            <w:tcBorders>
              <w:right w:val="nil"/>
            </w:tcBorders>
          </w:tcPr>
          <w:p>
            <w:pPr>
              <w:pStyle w:val="0"/>
            </w:pPr>
            <w:r>
              <w:rPr>
                <w:sz w:val="24"/>
              </w:rPr>
            </w:r>
          </w:p>
        </w:tc>
      </w:tr>
      <w:tr>
        <w:tc>
          <w:tcPr>
            <w:tcW w:w="397" w:type="dxa"/>
            <w:tcBorders>
              <w:left w:val="nil"/>
            </w:tcBorders>
          </w:tcPr>
          <w:p>
            <w:pPr>
              <w:pStyle w:val="0"/>
            </w:pPr>
            <w:r>
              <w:rPr>
                <w:sz w:val="24"/>
              </w:rPr>
            </w:r>
          </w:p>
        </w:tc>
        <w:tc>
          <w:tcPr>
            <w:tcW w:w="5656" w:type="dxa"/>
          </w:tcPr>
          <w:p>
            <w:pPr>
              <w:pStyle w:val="0"/>
            </w:pPr>
            <w:r>
              <w:rPr>
                <w:sz w:val="24"/>
              </w:rPr>
            </w:r>
          </w:p>
        </w:tc>
        <w:tc>
          <w:tcPr>
            <w:tcW w:w="3005" w:type="dxa"/>
            <w:tcBorders>
              <w:right w:val="nil"/>
            </w:tcBorders>
          </w:tcPr>
          <w:p>
            <w:pPr>
              <w:pStyle w:val="0"/>
            </w:pPr>
            <w:r>
              <w:rPr>
                <w:sz w:val="24"/>
              </w:rPr>
            </w:r>
          </w:p>
        </w:tc>
      </w:tr>
      <w:tr>
        <w:tc>
          <w:tcPr>
            <w:tcW w:w="397" w:type="dxa"/>
            <w:tcBorders>
              <w:left w:val="nil"/>
            </w:tcBorders>
          </w:tcPr>
          <w:p>
            <w:pPr>
              <w:pStyle w:val="0"/>
            </w:pPr>
            <w:r>
              <w:rPr>
                <w:sz w:val="24"/>
              </w:rPr>
            </w:r>
          </w:p>
        </w:tc>
        <w:tc>
          <w:tcPr>
            <w:tcW w:w="5656" w:type="dxa"/>
          </w:tcPr>
          <w:p>
            <w:pPr>
              <w:pStyle w:val="0"/>
            </w:pPr>
            <w:r>
              <w:rPr>
                <w:sz w:val="24"/>
              </w:rPr>
            </w:r>
          </w:p>
        </w:tc>
        <w:tc>
          <w:tcPr>
            <w:tcW w:w="3005" w:type="dxa"/>
            <w:tcBorders>
              <w:right w:val="nil"/>
            </w:tcBorders>
          </w:tcPr>
          <w:p>
            <w:pPr>
              <w:pStyle w:val="0"/>
            </w:pPr>
            <w:r>
              <w:rPr>
                <w:sz w:val="24"/>
              </w:rPr>
            </w:r>
          </w:p>
        </w:tc>
      </w:tr>
    </w:tbl>
    <w:p>
      <w:pPr>
        <w:pStyle w:val="0"/>
        <w:jc w:val="both"/>
      </w:pPr>
      <w:r>
        <w:rPr>
          <w:sz w:val="24"/>
        </w:rPr>
      </w:r>
    </w:p>
    <w:p>
      <w:pPr>
        <w:pStyle w:val="1"/>
        <w:jc w:val="both"/>
      </w:pPr>
      <w:r>
        <w:rPr>
          <w:sz w:val="20"/>
        </w:rPr>
        <w:t xml:space="preserve">    2. Наличие жилых помещений в собственности заявителя и членов его семьи</w:t>
      </w:r>
    </w:p>
    <w:p>
      <w:pPr>
        <w:pStyle w:val="1"/>
        <w:jc w:val="both"/>
      </w:pPr>
      <w:r>
        <w:rPr>
          <w:sz w:val="20"/>
        </w:rPr>
        <w:t xml:space="preserve">либо занимаемых ими по договору социального найма:</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3231"/>
        <w:gridCol w:w="2608"/>
        <w:gridCol w:w="1757"/>
        <w:gridCol w:w="1474"/>
      </w:tblGrid>
      <w:tr>
        <w:tc>
          <w:tcPr>
            <w:tcW w:w="3231" w:type="dxa"/>
            <w:tcBorders>
              <w:left w:val="nil"/>
            </w:tcBorders>
            <w:vMerge w:val="restart"/>
          </w:tcPr>
          <w:p>
            <w:pPr>
              <w:pStyle w:val="0"/>
              <w:jc w:val="center"/>
            </w:pPr>
            <w:r>
              <w:rPr>
                <w:sz w:val="24"/>
              </w:rPr>
              <w:t xml:space="preserve">Фамилия, имя, отчество (последнее - при наличии) с указанием степени родства</w:t>
            </w:r>
          </w:p>
        </w:tc>
        <w:tc>
          <w:tcPr>
            <w:gridSpan w:val="3"/>
            <w:tcW w:w="5839" w:type="dxa"/>
            <w:tcBorders>
              <w:right w:val="nil"/>
            </w:tcBorders>
          </w:tcPr>
          <w:p>
            <w:pPr>
              <w:pStyle w:val="0"/>
              <w:jc w:val="center"/>
            </w:pPr>
            <w:r>
              <w:rPr>
                <w:sz w:val="24"/>
              </w:rPr>
              <w:t xml:space="preserve">Сведения о жилом помещении</w:t>
            </w:r>
          </w:p>
        </w:tc>
      </w:tr>
      <w:tr>
        <w:tc>
          <w:tcPr>
            <w:tcBorders>
              <w:left w:val="nil"/>
            </w:tcBorders>
            <w:vMerge w:val="continue"/>
          </w:tcPr>
          <w:p/>
        </w:tc>
        <w:tc>
          <w:tcPr>
            <w:tcW w:w="2608" w:type="dxa"/>
          </w:tcPr>
          <w:p>
            <w:pPr>
              <w:pStyle w:val="0"/>
              <w:jc w:val="center"/>
            </w:pPr>
            <w:r>
              <w:rPr>
                <w:sz w:val="24"/>
              </w:rPr>
              <w:t xml:space="preserve">адрес</w:t>
            </w:r>
          </w:p>
        </w:tc>
        <w:tc>
          <w:tcPr>
            <w:tcW w:w="1757" w:type="dxa"/>
          </w:tcPr>
          <w:p>
            <w:pPr>
              <w:pStyle w:val="0"/>
              <w:jc w:val="center"/>
            </w:pPr>
            <w:r>
              <w:rPr>
                <w:sz w:val="24"/>
              </w:rPr>
              <w:t xml:space="preserve">общая площадь, квадратных метров</w:t>
            </w:r>
          </w:p>
        </w:tc>
        <w:tc>
          <w:tcPr>
            <w:tcW w:w="1474" w:type="dxa"/>
            <w:tcBorders>
              <w:right w:val="nil"/>
            </w:tcBorders>
          </w:tcPr>
          <w:p>
            <w:pPr>
              <w:pStyle w:val="0"/>
              <w:jc w:val="center"/>
            </w:pPr>
            <w:r>
              <w:rPr>
                <w:sz w:val="24"/>
              </w:rPr>
              <w:t xml:space="preserve">доля в праве собственности</w:t>
            </w:r>
          </w:p>
        </w:tc>
      </w:tr>
      <w:tr>
        <w:tc>
          <w:tcPr>
            <w:tcW w:w="3231" w:type="dxa"/>
            <w:tcBorders>
              <w:left w:val="nil"/>
            </w:tcBorders>
          </w:tcPr>
          <w:p>
            <w:pPr>
              <w:pStyle w:val="0"/>
            </w:pPr>
            <w:r>
              <w:rPr>
                <w:sz w:val="24"/>
              </w:rPr>
            </w:r>
          </w:p>
        </w:tc>
        <w:tc>
          <w:tcPr>
            <w:tcW w:w="2608" w:type="dxa"/>
          </w:tcPr>
          <w:p>
            <w:pPr>
              <w:pStyle w:val="0"/>
            </w:pPr>
            <w:r>
              <w:rPr>
                <w:sz w:val="24"/>
              </w:rPr>
            </w:r>
          </w:p>
        </w:tc>
        <w:tc>
          <w:tcPr>
            <w:tcW w:w="1757" w:type="dxa"/>
          </w:tcPr>
          <w:p>
            <w:pPr>
              <w:pStyle w:val="0"/>
            </w:pPr>
            <w:r>
              <w:rPr>
                <w:sz w:val="24"/>
              </w:rPr>
            </w:r>
          </w:p>
        </w:tc>
        <w:tc>
          <w:tcPr>
            <w:tcW w:w="1474" w:type="dxa"/>
            <w:tcBorders>
              <w:right w:val="nil"/>
            </w:tcBorders>
          </w:tcPr>
          <w:p>
            <w:pPr>
              <w:pStyle w:val="0"/>
            </w:pPr>
            <w:r>
              <w:rPr>
                <w:sz w:val="24"/>
              </w:rPr>
            </w:r>
          </w:p>
        </w:tc>
      </w:tr>
      <w:tr>
        <w:tc>
          <w:tcPr>
            <w:tcW w:w="3231" w:type="dxa"/>
            <w:tcBorders>
              <w:left w:val="nil"/>
            </w:tcBorders>
          </w:tcPr>
          <w:p>
            <w:pPr>
              <w:pStyle w:val="0"/>
            </w:pPr>
            <w:r>
              <w:rPr>
                <w:sz w:val="24"/>
              </w:rPr>
            </w:r>
          </w:p>
        </w:tc>
        <w:tc>
          <w:tcPr>
            <w:tcW w:w="2608" w:type="dxa"/>
          </w:tcPr>
          <w:p>
            <w:pPr>
              <w:pStyle w:val="0"/>
            </w:pPr>
            <w:r>
              <w:rPr>
                <w:sz w:val="24"/>
              </w:rPr>
            </w:r>
          </w:p>
        </w:tc>
        <w:tc>
          <w:tcPr>
            <w:tcW w:w="1757" w:type="dxa"/>
          </w:tcPr>
          <w:p>
            <w:pPr>
              <w:pStyle w:val="0"/>
            </w:pPr>
            <w:r>
              <w:rPr>
                <w:sz w:val="24"/>
              </w:rPr>
            </w:r>
          </w:p>
        </w:tc>
        <w:tc>
          <w:tcPr>
            <w:tcW w:w="1474" w:type="dxa"/>
            <w:tcBorders>
              <w:right w:val="nil"/>
            </w:tcBorders>
          </w:tcPr>
          <w:p>
            <w:pPr>
              <w:pStyle w:val="0"/>
            </w:pPr>
            <w:r>
              <w:rPr>
                <w:sz w:val="24"/>
              </w:rPr>
            </w:r>
          </w:p>
        </w:tc>
      </w:tr>
      <w:tr>
        <w:tc>
          <w:tcPr>
            <w:tcW w:w="3231" w:type="dxa"/>
            <w:tcBorders>
              <w:left w:val="nil"/>
            </w:tcBorders>
          </w:tcPr>
          <w:p>
            <w:pPr>
              <w:pStyle w:val="0"/>
            </w:pPr>
            <w:r>
              <w:rPr>
                <w:sz w:val="24"/>
              </w:rPr>
            </w:r>
          </w:p>
        </w:tc>
        <w:tc>
          <w:tcPr>
            <w:tcW w:w="2608" w:type="dxa"/>
          </w:tcPr>
          <w:p>
            <w:pPr>
              <w:pStyle w:val="0"/>
            </w:pPr>
            <w:r>
              <w:rPr>
                <w:sz w:val="24"/>
              </w:rPr>
            </w:r>
          </w:p>
        </w:tc>
        <w:tc>
          <w:tcPr>
            <w:tcW w:w="1757" w:type="dxa"/>
          </w:tcPr>
          <w:p>
            <w:pPr>
              <w:pStyle w:val="0"/>
            </w:pPr>
            <w:r>
              <w:rPr>
                <w:sz w:val="24"/>
              </w:rPr>
            </w:r>
          </w:p>
        </w:tc>
        <w:tc>
          <w:tcPr>
            <w:tcW w:w="1474" w:type="dxa"/>
            <w:tcBorders>
              <w:right w:val="nil"/>
            </w:tcBorders>
          </w:tcPr>
          <w:p>
            <w:pPr>
              <w:pStyle w:val="0"/>
            </w:pPr>
            <w:r>
              <w:rPr>
                <w:sz w:val="24"/>
              </w:rPr>
            </w:r>
          </w:p>
        </w:tc>
      </w:tr>
      <w:tr>
        <w:tc>
          <w:tcPr>
            <w:tcW w:w="3231" w:type="dxa"/>
            <w:tcBorders>
              <w:left w:val="nil"/>
            </w:tcBorders>
          </w:tcPr>
          <w:p>
            <w:pPr>
              <w:pStyle w:val="0"/>
            </w:pPr>
            <w:r>
              <w:rPr>
                <w:sz w:val="24"/>
              </w:rPr>
            </w:r>
          </w:p>
        </w:tc>
        <w:tc>
          <w:tcPr>
            <w:tcW w:w="2608" w:type="dxa"/>
          </w:tcPr>
          <w:p>
            <w:pPr>
              <w:pStyle w:val="0"/>
            </w:pPr>
            <w:r>
              <w:rPr>
                <w:sz w:val="24"/>
              </w:rPr>
            </w:r>
          </w:p>
        </w:tc>
        <w:tc>
          <w:tcPr>
            <w:tcW w:w="1757" w:type="dxa"/>
          </w:tcPr>
          <w:p>
            <w:pPr>
              <w:pStyle w:val="0"/>
            </w:pPr>
            <w:r>
              <w:rPr>
                <w:sz w:val="24"/>
              </w:rPr>
            </w:r>
          </w:p>
        </w:tc>
        <w:tc>
          <w:tcPr>
            <w:tcW w:w="1474" w:type="dxa"/>
            <w:tcBorders>
              <w:right w:val="nil"/>
            </w:tcBorders>
          </w:tcPr>
          <w:p>
            <w:pPr>
              <w:pStyle w:val="0"/>
            </w:pPr>
            <w:r>
              <w:rPr>
                <w:sz w:val="24"/>
              </w:rPr>
            </w:r>
          </w:p>
        </w:tc>
      </w:tr>
      <w:tr>
        <w:tc>
          <w:tcPr>
            <w:tcW w:w="3231" w:type="dxa"/>
            <w:tcBorders>
              <w:left w:val="nil"/>
            </w:tcBorders>
          </w:tcPr>
          <w:p>
            <w:pPr>
              <w:pStyle w:val="0"/>
            </w:pPr>
            <w:r>
              <w:rPr>
                <w:sz w:val="24"/>
              </w:rPr>
            </w:r>
          </w:p>
        </w:tc>
        <w:tc>
          <w:tcPr>
            <w:tcW w:w="2608" w:type="dxa"/>
          </w:tcPr>
          <w:p>
            <w:pPr>
              <w:pStyle w:val="0"/>
            </w:pPr>
            <w:r>
              <w:rPr>
                <w:sz w:val="24"/>
              </w:rPr>
            </w:r>
          </w:p>
        </w:tc>
        <w:tc>
          <w:tcPr>
            <w:tcW w:w="1757" w:type="dxa"/>
          </w:tcPr>
          <w:p>
            <w:pPr>
              <w:pStyle w:val="0"/>
            </w:pPr>
            <w:r>
              <w:rPr>
                <w:sz w:val="24"/>
              </w:rPr>
            </w:r>
          </w:p>
        </w:tc>
        <w:tc>
          <w:tcPr>
            <w:tcW w:w="1474" w:type="dxa"/>
            <w:tcBorders>
              <w:right w:val="nil"/>
            </w:tcBorders>
          </w:tcPr>
          <w:p>
            <w:pPr>
              <w:pStyle w:val="0"/>
            </w:pPr>
            <w:r>
              <w:rPr>
                <w:sz w:val="24"/>
              </w:rPr>
            </w:r>
          </w:p>
        </w:tc>
      </w:tr>
    </w:tbl>
    <w:p>
      <w:pPr>
        <w:pStyle w:val="0"/>
        <w:jc w:val="both"/>
      </w:pPr>
      <w:r>
        <w:rPr>
          <w:sz w:val="24"/>
        </w:rPr>
      </w:r>
    </w:p>
    <w:p>
      <w:pPr>
        <w:pStyle w:val="1"/>
        <w:jc w:val="both"/>
      </w:pPr>
      <w:r>
        <w:rPr>
          <w:sz w:val="20"/>
        </w:rPr>
        <w:t xml:space="preserve">    3.   Состою  на  учете  граждан,  нуждающихся  в  жилых  помещениях,  в</w:t>
      </w:r>
    </w:p>
    <w:p>
      <w:pPr>
        <w:pStyle w:val="1"/>
        <w:jc w:val="both"/>
      </w:pPr>
      <w:r>
        <w:rPr>
          <w:sz w:val="20"/>
        </w:rPr>
        <w:t xml:space="preserve">___________________________________________________________________________</w:t>
      </w:r>
    </w:p>
    <w:p>
      <w:pPr>
        <w:pStyle w:val="1"/>
        <w:jc w:val="both"/>
      </w:pPr>
      <w:r>
        <w:rPr>
          <w:sz w:val="20"/>
        </w:rPr>
        <w:t xml:space="preserve">          (для граждан, (наименование муниципального образования)</w:t>
      </w:r>
    </w:p>
    <w:p>
      <w:pPr>
        <w:pStyle w:val="1"/>
        <w:jc w:val="both"/>
      </w:pPr>
      <w:r>
        <w:rPr>
          <w:sz w:val="20"/>
        </w:rPr>
        <w:t xml:space="preserve">состоящих на учете граждан, нуждающихся в жилых помещениях).</w:t>
      </w:r>
    </w:p>
    <w:p>
      <w:pPr>
        <w:pStyle w:val="1"/>
        <w:jc w:val="both"/>
      </w:pPr>
      <w:r>
        <w:rPr>
          <w:sz w:val="20"/>
        </w:rPr>
        <w:t xml:space="preserve">    4.  Отношусь к следующей категории граждан, имеющих право участвовать в</w:t>
      </w:r>
    </w:p>
    <w:p>
      <w:pPr>
        <w:pStyle w:val="1"/>
        <w:jc w:val="both"/>
      </w:pPr>
      <w:r>
        <w:rPr>
          <w:sz w:val="20"/>
        </w:rPr>
        <w:t xml:space="preserve">льготном ипотечном кредитовании: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 (указать категорию граждан).</w:t>
      </w:r>
    </w:p>
    <w:p>
      <w:pPr>
        <w:pStyle w:val="1"/>
        <w:jc w:val="both"/>
      </w:pPr>
      <w:r>
        <w:rPr>
          <w:sz w:val="20"/>
        </w:rPr>
        <w:t xml:space="preserve">    5. Подтверждаю, что:</w:t>
      </w:r>
    </w:p>
    <w:p>
      <w:pPr>
        <w:pStyle w:val="1"/>
        <w:jc w:val="both"/>
      </w:pPr>
      <w:r>
        <w:rPr>
          <w:sz w:val="20"/>
        </w:rPr>
        <w:t xml:space="preserve">    </w:t>
      </w:r>
      <w:r>
        <w:rPr>
          <w:position w:val="-9"/>
        </w:rPr>
        <w:drawing>
          <wp:inline distT="0" distB="0" distL="0" distR="0">
            <wp:extent cx="17716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r>
        <w:rPr>
          <w:sz w:val="20"/>
        </w:rPr>
        <w:t xml:space="preserve">   я  и  члены  моей  семьи  ранее  не  улучшали  жилищные  условия  с</w:t>
      </w:r>
    </w:p>
    <w:p>
      <w:pPr>
        <w:pStyle w:val="1"/>
        <w:jc w:val="both"/>
      </w:pPr>
      <w:r>
        <w:rPr>
          <w:sz w:val="20"/>
        </w:rPr>
        <w:t xml:space="preserve">использованием  государственной  поддержки  за  счет  средств  федерального</w:t>
      </w:r>
    </w:p>
    <w:p>
      <w:pPr>
        <w:pStyle w:val="1"/>
        <w:jc w:val="both"/>
      </w:pPr>
      <w:r>
        <w:rPr>
          <w:sz w:val="20"/>
        </w:rPr>
        <w:t xml:space="preserve">бюджета и (или) республиканского бюджета Чувашской Республики;</w:t>
      </w:r>
    </w:p>
    <w:p>
      <w:pPr>
        <w:pStyle w:val="1"/>
        <w:jc w:val="both"/>
      </w:pPr>
      <w:r>
        <w:rPr>
          <w:sz w:val="20"/>
        </w:rPr>
        <w:t xml:space="preserve">    </w:t>
      </w:r>
      <w:r>
        <w:rPr>
          <w:position w:val="-9"/>
        </w:rPr>
        <w:drawing>
          <wp:inline distT="0" distB="0" distL="0" distR="0">
            <wp:extent cx="17716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r>
        <w:rPr>
          <w:sz w:val="20"/>
        </w:rPr>
        <w:t xml:space="preserve">  я  и  члены  моей  семьи не имеют намерения одновременно реализовать</w:t>
      </w:r>
    </w:p>
    <w:p>
      <w:pPr>
        <w:pStyle w:val="1"/>
        <w:jc w:val="both"/>
      </w:pPr>
      <w:r>
        <w:rPr>
          <w:sz w:val="20"/>
        </w:rPr>
        <w:t xml:space="preserve">право  на льготное ипотечное кредитование и на улучшение жилищных условий с</w:t>
      </w:r>
    </w:p>
    <w:p>
      <w:pPr>
        <w:pStyle w:val="1"/>
        <w:jc w:val="both"/>
      </w:pPr>
      <w:r>
        <w:rPr>
          <w:sz w:val="20"/>
        </w:rPr>
        <w:t xml:space="preserve">использованием   иных  видов  государственной  поддержки  за  счет  средств</w:t>
      </w:r>
    </w:p>
    <w:p>
      <w:pPr>
        <w:pStyle w:val="1"/>
        <w:jc w:val="both"/>
      </w:pPr>
      <w:r>
        <w:rPr>
          <w:sz w:val="20"/>
        </w:rPr>
        <w:t xml:space="preserve">федерального бюджета и (или) республиканского бюджета Чувашской Республики,</w:t>
      </w:r>
    </w:p>
    <w:p>
      <w:pPr>
        <w:pStyle w:val="1"/>
        <w:jc w:val="both"/>
      </w:pPr>
      <w:r>
        <w:rPr>
          <w:sz w:val="20"/>
        </w:rPr>
        <w:t xml:space="preserve">за  исключением  случаев использования средств (части средств) материнского</w:t>
      </w:r>
    </w:p>
    <w:p>
      <w:pPr>
        <w:pStyle w:val="1"/>
        <w:jc w:val="both"/>
      </w:pPr>
      <w:r>
        <w:rPr>
          <w:sz w:val="20"/>
        </w:rPr>
        <w:t xml:space="preserve">(семейного) капитала, мер государственной поддержки семей, имеющих детей, в</w:t>
      </w:r>
    </w:p>
    <w:p>
      <w:pPr>
        <w:pStyle w:val="1"/>
        <w:jc w:val="both"/>
      </w:pPr>
      <w:r>
        <w:rPr>
          <w:sz w:val="20"/>
        </w:rPr>
        <w:t xml:space="preserve">части  погашения  обязательств  по  жилищным (ипотечным) кредитам (займам),</w:t>
      </w:r>
    </w:p>
    <w:p>
      <w:pPr>
        <w:pStyle w:val="1"/>
        <w:jc w:val="both"/>
      </w:pPr>
      <w:r>
        <w:rPr>
          <w:sz w:val="20"/>
        </w:rPr>
        <w:t xml:space="preserve">предусмотренных  Федеральным  </w:t>
      </w:r>
      <w:r>
        <w:rPr>
          <w:sz w:val="20"/>
        </w:rPr>
        <w:t xml:space="preserve">законом</w:t>
      </w:r>
      <w:r>
        <w:rPr>
          <w:sz w:val="20"/>
        </w:rPr>
        <w:t xml:space="preserve">  "О  мерах  государственной поддержки</w:t>
      </w:r>
    </w:p>
    <w:p>
      <w:pPr>
        <w:pStyle w:val="1"/>
        <w:jc w:val="both"/>
      </w:pPr>
      <w:r>
        <w:rPr>
          <w:sz w:val="20"/>
        </w:rPr>
        <w:t xml:space="preserve">семей,  имеющих детей, в части погашения обязательств по ипотечным жилищным</w:t>
      </w:r>
    </w:p>
    <w:p>
      <w:pPr>
        <w:pStyle w:val="1"/>
        <w:jc w:val="both"/>
      </w:pPr>
      <w:r>
        <w:rPr>
          <w:sz w:val="20"/>
        </w:rPr>
        <w:t xml:space="preserve">кредитам  (займам) и о внесении изменений в статью 13.2 Федерального закона</w:t>
      </w:r>
    </w:p>
    <w:p>
      <w:pPr>
        <w:pStyle w:val="1"/>
        <w:jc w:val="both"/>
      </w:pPr>
      <w:r>
        <w:rPr>
          <w:sz w:val="20"/>
        </w:rPr>
        <w:t xml:space="preserve">"Об  актах  гражданского состояния", и случаев, предусмотренных пунктом 1.8</w:t>
      </w:r>
    </w:p>
    <w:p>
      <w:pPr>
        <w:pStyle w:val="1"/>
        <w:jc w:val="both"/>
      </w:pPr>
      <w:r>
        <w:rPr>
          <w:sz w:val="20"/>
        </w:rPr>
        <w:t xml:space="preserve">Порядка предоставления гражданам, состоящим на учете в качестве нуждающихся</w:t>
      </w:r>
    </w:p>
    <w:p>
      <w:pPr>
        <w:pStyle w:val="1"/>
        <w:jc w:val="both"/>
      </w:pPr>
      <w:r>
        <w:rPr>
          <w:sz w:val="20"/>
        </w:rPr>
        <w:t xml:space="preserve">в  жилых помещениях, жилищных (ипотечных) кредитов (займов) на приобретение</w:t>
      </w:r>
    </w:p>
    <w:p>
      <w:pPr>
        <w:pStyle w:val="1"/>
        <w:jc w:val="both"/>
      </w:pPr>
      <w:r>
        <w:rPr>
          <w:sz w:val="20"/>
        </w:rPr>
        <w:t xml:space="preserve">(строительство) жилья на условиях льготного ипотечного кредитования;</w:t>
      </w:r>
    </w:p>
    <w:p>
      <w:pPr>
        <w:pStyle w:val="1"/>
        <w:jc w:val="both"/>
      </w:pPr>
      <w:r>
        <w:rPr>
          <w:sz w:val="20"/>
        </w:rPr>
        <w:t xml:space="preserve">    </w:t>
      </w:r>
      <w:r>
        <w:rPr>
          <w:position w:val="-9"/>
        </w:rPr>
        <w:drawing>
          <wp:inline distT="0" distB="0" distL="0" distR="0">
            <wp:extent cx="177165"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 cy="251460"/>
                    </a:xfrm>
                    <a:prstGeom prst="rect">
                      <a:avLst/>
                    </a:prstGeom>
                    <a:noFill/>
                    <a:ln>
                      <a:noFill/>
                    </a:ln>
                  </pic:spPr>
                </pic:pic>
              </a:graphicData>
            </a:graphic>
          </wp:inline>
        </w:drawing>
      </w:r>
      <w:r>
        <w:rPr>
          <w:sz w:val="20"/>
        </w:rPr>
        <w:t xml:space="preserve">  один  из  членов  моей семьи (члены семьи) ранее реализовал право на</w:t>
      </w:r>
    </w:p>
    <w:p>
      <w:pPr>
        <w:pStyle w:val="1"/>
        <w:jc w:val="both"/>
      </w:pPr>
      <w:r>
        <w:rPr>
          <w:sz w:val="20"/>
        </w:rPr>
        <w:t xml:space="preserve">улучшение жилищных условий с использованием государственной поддержки:</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54"/>
        <w:gridCol w:w="3013"/>
        <w:gridCol w:w="2438"/>
        <w:gridCol w:w="3118"/>
      </w:tblGrid>
      <w:tr>
        <w:tc>
          <w:tcPr>
            <w:tcW w:w="454" w:type="dxa"/>
            <w:tcBorders>
              <w:left w:val="nil"/>
            </w:tcBorders>
          </w:tcPr>
          <w:p>
            <w:pPr>
              <w:pStyle w:val="0"/>
              <w:jc w:val="center"/>
            </w:pPr>
            <w:r>
              <w:rPr>
                <w:sz w:val="24"/>
              </w:rPr>
              <w:t xml:space="preserve">N</w:t>
            </w:r>
          </w:p>
          <w:p>
            <w:pPr>
              <w:pStyle w:val="0"/>
              <w:jc w:val="center"/>
            </w:pPr>
            <w:r>
              <w:rPr>
                <w:sz w:val="24"/>
              </w:rPr>
              <w:t xml:space="preserve">пп</w:t>
            </w:r>
          </w:p>
        </w:tc>
        <w:tc>
          <w:tcPr>
            <w:tcW w:w="3013" w:type="dxa"/>
          </w:tcPr>
          <w:p>
            <w:pPr>
              <w:pStyle w:val="0"/>
              <w:jc w:val="center"/>
            </w:pPr>
            <w:r>
              <w:rPr>
                <w:sz w:val="24"/>
              </w:rPr>
              <w:t xml:space="preserve">Фамилия, имя, отчество (последнее - при наличии) с указанием степени родства &lt;*&gt;</w:t>
            </w:r>
          </w:p>
        </w:tc>
        <w:tc>
          <w:tcPr>
            <w:tcW w:w="2438" w:type="dxa"/>
          </w:tcPr>
          <w:p>
            <w:pPr>
              <w:pStyle w:val="0"/>
              <w:jc w:val="center"/>
            </w:pPr>
            <w:r>
              <w:rPr>
                <w:sz w:val="24"/>
              </w:rPr>
              <w:t xml:space="preserve">Наименование государственной поддержки &lt;*&gt;</w:t>
            </w:r>
          </w:p>
        </w:tc>
        <w:tc>
          <w:tcPr>
            <w:tcW w:w="3118" w:type="dxa"/>
            <w:tcBorders>
              <w:right w:val="nil"/>
            </w:tcBorders>
          </w:tcPr>
          <w:p>
            <w:pPr>
              <w:pStyle w:val="0"/>
              <w:jc w:val="center"/>
            </w:pPr>
            <w:r>
              <w:rPr>
                <w:sz w:val="24"/>
              </w:rPr>
              <w:t xml:space="preserve">Наименование органа или организации, предоставивших государственную поддержку &lt;*&gt;</w:t>
            </w:r>
          </w:p>
        </w:tc>
      </w:tr>
      <w:tr>
        <w:tc>
          <w:tcPr>
            <w:tcW w:w="454" w:type="dxa"/>
            <w:tcBorders>
              <w:left w:val="nil"/>
            </w:tcBorders>
          </w:tcPr>
          <w:p>
            <w:pPr>
              <w:pStyle w:val="0"/>
            </w:pPr>
            <w:r>
              <w:rPr>
                <w:sz w:val="24"/>
              </w:rPr>
            </w:r>
          </w:p>
        </w:tc>
        <w:tc>
          <w:tcPr>
            <w:tcW w:w="3013" w:type="dxa"/>
          </w:tcPr>
          <w:p>
            <w:pPr>
              <w:pStyle w:val="0"/>
            </w:pPr>
            <w:r>
              <w:rPr>
                <w:sz w:val="24"/>
              </w:rPr>
            </w:r>
          </w:p>
        </w:tc>
        <w:tc>
          <w:tcPr>
            <w:tcW w:w="2438" w:type="dxa"/>
          </w:tcPr>
          <w:p>
            <w:pPr>
              <w:pStyle w:val="0"/>
            </w:pPr>
            <w:r>
              <w:rPr>
                <w:sz w:val="24"/>
              </w:rPr>
            </w:r>
          </w:p>
        </w:tc>
        <w:tc>
          <w:tcPr>
            <w:tcW w:w="3118" w:type="dxa"/>
            <w:tcBorders>
              <w:right w:val="nil"/>
            </w:tcBorders>
          </w:tcPr>
          <w:p>
            <w:pPr>
              <w:pStyle w:val="0"/>
            </w:pPr>
            <w:r>
              <w:rPr>
                <w:sz w:val="24"/>
              </w:rPr>
            </w:r>
          </w:p>
        </w:tc>
      </w:tr>
      <w:tr>
        <w:tc>
          <w:tcPr>
            <w:tcW w:w="454" w:type="dxa"/>
            <w:tcBorders>
              <w:left w:val="nil"/>
            </w:tcBorders>
          </w:tcPr>
          <w:p>
            <w:pPr>
              <w:pStyle w:val="0"/>
            </w:pPr>
            <w:r>
              <w:rPr>
                <w:sz w:val="24"/>
              </w:rPr>
            </w:r>
          </w:p>
        </w:tc>
        <w:tc>
          <w:tcPr>
            <w:tcW w:w="3013" w:type="dxa"/>
          </w:tcPr>
          <w:p>
            <w:pPr>
              <w:pStyle w:val="0"/>
            </w:pPr>
            <w:r>
              <w:rPr>
                <w:sz w:val="24"/>
              </w:rPr>
            </w:r>
          </w:p>
        </w:tc>
        <w:tc>
          <w:tcPr>
            <w:tcW w:w="2438" w:type="dxa"/>
          </w:tcPr>
          <w:p>
            <w:pPr>
              <w:pStyle w:val="0"/>
            </w:pPr>
            <w:r>
              <w:rPr>
                <w:sz w:val="24"/>
              </w:rPr>
            </w:r>
          </w:p>
        </w:tc>
        <w:tc>
          <w:tcPr>
            <w:tcW w:w="3118" w:type="dxa"/>
            <w:tcBorders>
              <w:right w:val="nil"/>
            </w:tcBorders>
          </w:tcPr>
          <w:p>
            <w:pPr>
              <w:pStyle w:val="0"/>
            </w:pPr>
            <w:r>
              <w:rPr>
                <w:sz w:val="24"/>
              </w:rPr>
            </w:r>
          </w:p>
        </w:tc>
      </w:tr>
      <w:tr>
        <w:tc>
          <w:tcPr>
            <w:tcW w:w="454" w:type="dxa"/>
            <w:tcBorders>
              <w:left w:val="nil"/>
            </w:tcBorders>
          </w:tcPr>
          <w:p>
            <w:pPr>
              <w:pStyle w:val="0"/>
            </w:pPr>
            <w:r>
              <w:rPr>
                <w:sz w:val="24"/>
              </w:rPr>
            </w:r>
          </w:p>
        </w:tc>
        <w:tc>
          <w:tcPr>
            <w:tcW w:w="3013" w:type="dxa"/>
          </w:tcPr>
          <w:p>
            <w:pPr>
              <w:pStyle w:val="0"/>
            </w:pPr>
            <w:r>
              <w:rPr>
                <w:sz w:val="24"/>
              </w:rPr>
            </w:r>
          </w:p>
        </w:tc>
        <w:tc>
          <w:tcPr>
            <w:tcW w:w="2438" w:type="dxa"/>
          </w:tcPr>
          <w:p>
            <w:pPr>
              <w:pStyle w:val="0"/>
            </w:pPr>
            <w:r>
              <w:rPr>
                <w:sz w:val="24"/>
              </w:rPr>
            </w:r>
          </w:p>
        </w:tc>
        <w:tc>
          <w:tcPr>
            <w:tcW w:w="3118" w:type="dxa"/>
            <w:tcBorders>
              <w:right w:val="nil"/>
            </w:tcBorders>
          </w:tcPr>
          <w:p>
            <w:pPr>
              <w:pStyle w:val="0"/>
            </w:pPr>
            <w:r>
              <w:rPr>
                <w:sz w:val="24"/>
              </w:rPr>
            </w:r>
          </w:p>
        </w:tc>
      </w:tr>
    </w:tbl>
    <w:p>
      <w:pPr>
        <w:pStyle w:val="0"/>
        <w:jc w:val="both"/>
      </w:pPr>
      <w:r>
        <w:rPr>
          <w:sz w:val="24"/>
        </w:rPr>
      </w:r>
    </w:p>
    <w:p>
      <w:pPr>
        <w:pStyle w:val="1"/>
        <w:jc w:val="both"/>
      </w:pPr>
      <w:r>
        <w:rPr>
          <w:sz w:val="20"/>
        </w:rPr>
        <w:t xml:space="preserve">    --------------------------------</w:t>
      </w:r>
    </w:p>
    <w:p>
      <w:pPr>
        <w:pStyle w:val="1"/>
        <w:jc w:val="both"/>
      </w:pPr>
      <w:r>
        <w:rPr>
          <w:sz w:val="20"/>
        </w:rPr>
        <w:t xml:space="preserve">    &lt;*&gt;  Указывается в случае если один из членов семьи (члены семьи) ранее</w:t>
      </w:r>
    </w:p>
    <w:p>
      <w:pPr>
        <w:pStyle w:val="1"/>
        <w:jc w:val="both"/>
      </w:pPr>
      <w:r>
        <w:rPr>
          <w:sz w:val="20"/>
        </w:rPr>
        <w:t xml:space="preserve">реализовал   право   на   улучшение   жилищных   условий  с  использованием</w:t>
      </w:r>
    </w:p>
    <w:p>
      <w:pPr>
        <w:pStyle w:val="1"/>
        <w:jc w:val="both"/>
      </w:pPr>
      <w:r>
        <w:rPr>
          <w:sz w:val="20"/>
        </w:rPr>
        <w:t xml:space="preserve">государственной поддержки.</w:t>
      </w:r>
    </w:p>
    <w:p>
      <w:pPr>
        <w:pStyle w:val="1"/>
        <w:jc w:val="both"/>
      </w:pPr>
      <w:r>
        <w:rPr>
          <w:sz w:val="20"/>
        </w:rPr>
      </w:r>
    </w:p>
    <w:p>
      <w:pPr>
        <w:pStyle w:val="1"/>
        <w:jc w:val="both"/>
      </w:pPr>
      <w:r>
        <w:rPr>
          <w:sz w:val="20"/>
        </w:rPr>
        <w:t xml:space="preserve">    К   заявлению   прилагаю  следующие  документы  (наименование  и  номер</w:t>
      </w:r>
    </w:p>
    <w:p>
      <w:pPr>
        <w:pStyle w:val="1"/>
        <w:jc w:val="both"/>
      </w:pPr>
      <w:r>
        <w:rPr>
          <w:sz w:val="20"/>
        </w:rPr>
        <w:t xml:space="preserve">документа, кем и когда выдан):</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Я  несу  ответственность  за  достоверность  сведений,  содержащихся  в</w:t>
      </w:r>
    </w:p>
    <w:p>
      <w:pPr>
        <w:pStyle w:val="1"/>
        <w:jc w:val="both"/>
      </w:pPr>
      <w:r>
        <w:rPr>
          <w:sz w:val="20"/>
        </w:rPr>
        <w:t xml:space="preserve">представленных мною заявлении и документах.</w:t>
      </w:r>
    </w:p>
    <w:p>
      <w:pPr>
        <w:pStyle w:val="1"/>
        <w:jc w:val="both"/>
      </w:pPr>
      <w:r>
        <w:rPr>
          <w:sz w:val="20"/>
        </w:rPr>
        <w:t xml:space="preserve">    Я   уведомлен(а)   о  том,  что  после  участия  в  льготном  ипотечном</w:t>
      </w:r>
    </w:p>
    <w:p>
      <w:pPr>
        <w:pStyle w:val="1"/>
        <w:jc w:val="both"/>
      </w:pPr>
      <w:r>
        <w:rPr>
          <w:sz w:val="20"/>
        </w:rPr>
        <w:t xml:space="preserve">кредитовании (получения жилищного (ипотечного) кредита (займа) с пониженной</w:t>
      </w:r>
    </w:p>
    <w:p>
      <w:pPr>
        <w:pStyle w:val="1"/>
        <w:jc w:val="both"/>
      </w:pPr>
      <w:r>
        <w:rPr>
          <w:sz w:val="20"/>
        </w:rPr>
        <w:t xml:space="preserve">процентной  ставкой)  я  буду  снят(а) с учета граждан, нуждающихся в жилых</w:t>
      </w:r>
    </w:p>
    <w:p>
      <w:pPr>
        <w:pStyle w:val="1"/>
        <w:jc w:val="both"/>
      </w:pPr>
      <w:r>
        <w:rPr>
          <w:sz w:val="20"/>
        </w:rPr>
        <w:t xml:space="preserve">помещениях.</w:t>
      </w:r>
    </w:p>
    <w:p>
      <w:pPr>
        <w:pStyle w:val="1"/>
        <w:jc w:val="both"/>
      </w:pPr>
      <w:r>
        <w:rPr>
          <w:sz w:val="20"/>
        </w:rPr>
      </w:r>
    </w:p>
    <w:p>
      <w:pPr>
        <w:pStyle w:val="1"/>
        <w:jc w:val="both"/>
      </w:pPr>
      <w:r>
        <w:rPr>
          <w:sz w:val="20"/>
        </w:rPr>
        <w:t xml:space="preserve">    Совершеннолетние члены семьи с заявлением согласны:</w:t>
      </w:r>
    </w:p>
    <w:p>
      <w:pPr>
        <w:pStyle w:val="1"/>
        <w:jc w:val="both"/>
      </w:pPr>
      <w:r>
        <w:rPr>
          <w:sz w:val="20"/>
        </w:rPr>
        <w:t xml:space="preserve">___________________________________________________ ______________________;</w:t>
      </w:r>
    </w:p>
    <w:p>
      <w:pPr>
        <w:pStyle w:val="1"/>
        <w:jc w:val="both"/>
      </w:pPr>
      <w:r>
        <w:rPr>
          <w:sz w:val="20"/>
        </w:rPr>
        <w:t xml:space="preserve"> (фамилия, имя, отчество (последнее - при наличии)         (подпись)</w:t>
      </w:r>
    </w:p>
    <w:p>
      <w:pPr>
        <w:pStyle w:val="1"/>
        <w:jc w:val="both"/>
      </w:pPr>
      <w:r>
        <w:rPr>
          <w:sz w:val="20"/>
        </w:rPr>
        <w:t xml:space="preserve">___________________________________________________ ______________________;</w:t>
      </w:r>
    </w:p>
    <w:p>
      <w:pPr>
        <w:pStyle w:val="1"/>
        <w:jc w:val="both"/>
      </w:pPr>
      <w:r>
        <w:rPr>
          <w:sz w:val="20"/>
        </w:rPr>
        <w:t xml:space="preserve"> (фамилия, имя, отчество (последнее - при наличии)         (подпись)</w:t>
      </w:r>
    </w:p>
    <w:p>
      <w:pPr>
        <w:pStyle w:val="1"/>
        <w:jc w:val="both"/>
      </w:pPr>
      <w:r>
        <w:rPr>
          <w:sz w:val="20"/>
        </w:rPr>
        <w:t xml:space="preserve">___________________________________________________ ______________________;</w:t>
      </w:r>
    </w:p>
    <w:p>
      <w:pPr>
        <w:pStyle w:val="1"/>
        <w:jc w:val="both"/>
      </w:pPr>
      <w:r>
        <w:rPr>
          <w:sz w:val="20"/>
        </w:rPr>
        <w:t xml:space="preserve"> (фамилия, имя, отчество (последнее - при наличии)         (подпись)</w:t>
      </w:r>
    </w:p>
    <w:p>
      <w:pPr>
        <w:pStyle w:val="1"/>
        <w:jc w:val="both"/>
      </w:pPr>
      <w:r>
        <w:rPr>
          <w:sz w:val="20"/>
        </w:rPr>
        <w:t xml:space="preserve">___________________________________________________ ______________________;</w:t>
      </w:r>
    </w:p>
    <w:p>
      <w:pPr>
        <w:pStyle w:val="1"/>
        <w:jc w:val="both"/>
      </w:pPr>
      <w:r>
        <w:rPr>
          <w:sz w:val="20"/>
        </w:rPr>
        <w:t xml:space="preserve"> (фамилия, имя, отчество (последнее - при наличии)         (подпись)</w:t>
      </w:r>
    </w:p>
    <w:p>
      <w:pPr>
        <w:pStyle w:val="1"/>
        <w:jc w:val="both"/>
      </w:pPr>
      <w:r>
        <w:rPr>
          <w:sz w:val="20"/>
        </w:rPr>
        <w:t xml:space="preserve">___________________________________________________ ______________________;</w:t>
      </w:r>
    </w:p>
    <w:p>
      <w:pPr>
        <w:pStyle w:val="1"/>
        <w:jc w:val="both"/>
      </w:pPr>
      <w:r>
        <w:rPr>
          <w:sz w:val="20"/>
        </w:rPr>
        <w:t xml:space="preserve"> (фамилия, имя, отчество (последнее - при наличии)         (подпись)</w:t>
      </w:r>
    </w:p>
    <w:p>
      <w:pPr>
        <w:pStyle w:val="1"/>
        <w:jc w:val="both"/>
      </w:pPr>
      <w:r>
        <w:rPr>
          <w:sz w:val="20"/>
        </w:rPr>
        <w:t xml:space="preserve">___________________________________________________ ______________________;</w:t>
      </w:r>
    </w:p>
    <w:p>
      <w:pPr>
        <w:pStyle w:val="1"/>
        <w:jc w:val="both"/>
      </w:pPr>
      <w:r>
        <w:rPr>
          <w:sz w:val="20"/>
        </w:rPr>
        <w:t xml:space="preserve"> (фамилия, имя, отчество (последнее - при наличии)         (подпись)</w:t>
      </w:r>
    </w:p>
    <w:p>
      <w:pPr>
        <w:pStyle w:val="1"/>
        <w:jc w:val="both"/>
      </w:pPr>
      <w:r>
        <w:rPr>
          <w:sz w:val="20"/>
        </w:rPr>
      </w:r>
    </w:p>
    <w:p>
      <w:pPr>
        <w:pStyle w:val="1"/>
        <w:jc w:val="both"/>
      </w:pPr>
      <w:r>
        <w:rPr>
          <w:sz w:val="20"/>
        </w:rPr>
        <w:t xml:space="preserve">_________________ _______________________________ ___ ____________ 20___ г.</w:t>
      </w:r>
    </w:p>
    <w:p>
      <w:pPr>
        <w:pStyle w:val="1"/>
        <w:jc w:val="both"/>
      </w:pPr>
      <w:r>
        <w:rPr>
          <w:sz w:val="20"/>
        </w:rPr>
        <w:t xml:space="preserve">    (подпись)           (инициалы, фамилия)</w:t>
      </w:r>
    </w:p>
    <w:p>
      <w:pPr>
        <w:pStyle w:val="1"/>
        <w:jc w:val="both"/>
      </w:pPr>
      <w:r>
        <w:rPr>
          <w:sz w:val="20"/>
        </w:rPr>
      </w:r>
    </w:p>
    <w:p>
      <w:pPr>
        <w:pStyle w:val="1"/>
        <w:jc w:val="both"/>
      </w:pPr>
      <w:r>
        <w:rPr>
          <w:sz w:val="20"/>
        </w:rPr>
        <w:t xml:space="preserve">------------------------------------------------------------------</w:t>
      </w:r>
    </w:p>
    <w:p>
      <w:pPr>
        <w:pStyle w:val="1"/>
        <w:jc w:val="both"/>
      </w:pPr>
      <w:r>
        <w:rPr>
          <w:sz w:val="20"/>
        </w:rPr>
      </w:r>
    </w:p>
    <w:p>
      <w:pPr>
        <w:pStyle w:val="1"/>
        <w:jc w:val="both"/>
      </w:pPr>
      <w:r>
        <w:rPr>
          <w:sz w:val="20"/>
        </w:rPr>
        <w:t xml:space="preserve">                                 </w:t>
      </w:r>
      <w:r>
        <w:rPr>
          <w:sz w:val="20"/>
          <w:b w:val="on"/>
        </w:rPr>
        <w:t xml:space="preserve">РАСПИСКА</w:t>
      </w:r>
    </w:p>
    <w:p>
      <w:pPr>
        <w:pStyle w:val="1"/>
        <w:jc w:val="both"/>
      </w:pPr>
      <w:r>
        <w:rPr>
          <w:sz w:val="20"/>
        </w:rPr>
        <w:t xml:space="preserve">           </w:t>
      </w:r>
      <w:r>
        <w:rPr>
          <w:sz w:val="20"/>
          <w:b w:val="on"/>
        </w:rPr>
        <w:t xml:space="preserve">в получении заявления и документов в целях признания</w:t>
      </w:r>
    </w:p>
    <w:p>
      <w:pPr>
        <w:pStyle w:val="1"/>
        <w:jc w:val="both"/>
      </w:pPr>
      <w:r>
        <w:rPr>
          <w:sz w:val="20"/>
        </w:rPr>
        <w:t xml:space="preserve">            </w:t>
      </w:r>
      <w:r>
        <w:rPr>
          <w:sz w:val="20"/>
          <w:b w:val="on"/>
        </w:rPr>
        <w:t xml:space="preserve">граждан соответствующими требованиям, предъявляемым</w:t>
      </w:r>
    </w:p>
    <w:p>
      <w:pPr>
        <w:pStyle w:val="1"/>
        <w:jc w:val="both"/>
      </w:pPr>
      <w:r>
        <w:rPr>
          <w:sz w:val="20"/>
        </w:rPr>
        <w:t xml:space="preserve">             </w:t>
      </w:r>
      <w:r>
        <w:rPr>
          <w:sz w:val="20"/>
          <w:b w:val="on"/>
        </w:rPr>
        <w:t xml:space="preserve">к гражданам, имеющим право на участие в льготном</w:t>
      </w:r>
    </w:p>
    <w:p>
      <w:pPr>
        <w:pStyle w:val="1"/>
        <w:jc w:val="both"/>
      </w:pPr>
      <w:r>
        <w:rPr>
          <w:sz w:val="20"/>
        </w:rPr>
        <w:t xml:space="preserve">                          </w:t>
      </w:r>
      <w:r>
        <w:rPr>
          <w:sz w:val="20"/>
          <w:b w:val="on"/>
        </w:rPr>
        <w:t xml:space="preserve">ипотечном кредитовании</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(последнее - при наличии) заявителя)</w:t>
      </w:r>
    </w:p>
    <w:p>
      <w:pPr>
        <w:pStyle w:val="1"/>
        <w:jc w:val="both"/>
      </w:pPr>
      <w:r>
        <w:rPr>
          <w:sz w:val="20"/>
        </w:rPr>
      </w:r>
    </w:p>
    <w:p>
      <w:pPr>
        <w:pStyle w:val="1"/>
        <w:jc w:val="both"/>
      </w:pPr>
      <w:r>
        <w:rPr>
          <w:sz w:val="20"/>
        </w:rPr>
        <w:t xml:space="preserve">    Перечень документов:</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Количество документов _________ единиц на __________ листах.</w:t>
      </w:r>
    </w:p>
    <w:p>
      <w:pPr>
        <w:pStyle w:val="1"/>
        <w:jc w:val="both"/>
      </w:pPr>
      <w:r>
        <w:rPr>
          <w:sz w:val="20"/>
        </w:rPr>
      </w:r>
    </w:p>
    <w:p>
      <w:pPr>
        <w:pStyle w:val="1"/>
        <w:jc w:val="both"/>
      </w:pPr>
      <w:r>
        <w:rPr>
          <w:sz w:val="20"/>
        </w:rPr>
        <w:t xml:space="preserve">    Заявление и документы принял:</w:t>
      </w:r>
    </w:p>
    <w:p>
      <w:pPr>
        <w:pStyle w:val="1"/>
        <w:jc w:val="both"/>
      </w:pPr>
      <w:r>
        <w:rPr>
          <w:sz w:val="20"/>
        </w:rPr>
      </w:r>
    </w:p>
    <w:p>
      <w:pPr>
        <w:pStyle w:val="1"/>
        <w:jc w:val="both"/>
      </w:pPr>
      <w:r>
        <w:rPr>
          <w:sz w:val="20"/>
        </w:rPr>
        <w:t xml:space="preserve">______________________ _______________ ____________________________________</w:t>
      </w:r>
    </w:p>
    <w:p>
      <w:pPr>
        <w:pStyle w:val="1"/>
        <w:jc w:val="both"/>
      </w:pPr>
      <w:r>
        <w:rPr>
          <w:sz w:val="20"/>
        </w:rPr>
        <w:t xml:space="preserve">   (должность лица,       (подпись)            (инициалы, фамилия)</w:t>
      </w:r>
    </w:p>
    <w:p>
      <w:pPr>
        <w:pStyle w:val="1"/>
        <w:jc w:val="both"/>
      </w:pPr>
      <w:r>
        <w:rPr>
          <w:sz w:val="20"/>
        </w:rPr>
        <w:t xml:space="preserve"> принявшего документы)</w:t>
      </w:r>
    </w:p>
    <w:p>
      <w:pPr>
        <w:pStyle w:val="1"/>
        <w:jc w:val="both"/>
      </w:pPr>
      <w:r>
        <w:rPr>
          <w:sz w:val="20"/>
        </w:rPr>
      </w:r>
    </w:p>
    <w:p>
      <w:pPr>
        <w:pStyle w:val="1"/>
        <w:jc w:val="both"/>
      </w:pPr>
      <w:r>
        <w:rPr>
          <w:sz w:val="20"/>
        </w:rPr>
        <w:t xml:space="preserve">_____ ________ 20___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 поддержки граждан, состоящих</w:t>
      </w:r>
    </w:p>
    <w:p>
      <w:pPr>
        <w:pStyle w:val="0"/>
        <w:jc w:val="right"/>
      </w:pPr>
      <w:r>
        <w:rPr>
          <w:sz w:val="24"/>
        </w:rPr>
        <w:t xml:space="preserve">на учете в качестве нуждающихся</w:t>
      </w:r>
    </w:p>
    <w:p>
      <w:pPr>
        <w:pStyle w:val="0"/>
        <w:jc w:val="right"/>
      </w:pPr>
      <w:r>
        <w:rPr>
          <w:sz w:val="24"/>
        </w:rPr>
        <w:t xml:space="preserve">в жилых помещениях, при получении</w:t>
      </w:r>
    </w:p>
    <w:p>
      <w:pPr>
        <w:pStyle w:val="0"/>
        <w:jc w:val="right"/>
      </w:pPr>
      <w:r>
        <w:rPr>
          <w:sz w:val="24"/>
        </w:rPr>
        <w:t xml:space="preserve">жилищных (ипотечных) кредитов (займов)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Постановления</w:t>
            </w:r>
            <w:r>
              <w:rPr>
                <w:sz w:val="24"/>
                <w:color w:val="392c69"/>
              </w:rPr>
              <w:t xml:space="preserve"> Кабинета Министров ЧР от 18.03.2025 N 145)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1"/>
        <w:jc w:val="both"/>
      </w:pPr>
      <w:r>
        <w:rPr>
          <w:sz w:val="20"/>
        </w:rPr>
        <w:t xml:space="preserve">                              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                                 Министерство строительства, архитектуры</w:t>
      </w:r>
    </w:p>
    <w:p>
      <w:pPr>
        <w:pStyle w:val="1"/>
        <w:jc w:val="both"/>
      </w:pPr>
      <w:r>
        <w:rPr>
          <w:sz w:val="20"/>
        </w:rPr>
        <w:t xml:space="preserve">                                    и жилищно-коммунального хозяйства</w:t>
      </w:r>
    </w:p>
    <w:p>
      <w:pPr>
        <w:pStyle w:val="1"/>
        <w:jc w:val="both"/>
      </w:pPr>
      <w:r>
        <w:rPr>
          <w:sz w:val="20"/>
        </w:rPr>
        <w:t xml:space="preserve">                                          Чувашской Республики,</w:t>
      </w:r>
    </w:p>
    <w:p>
      <w:pPr>
        <w:pStyle w:val="1"/>
        <w:jc w:val="both"/>
      </w:pPr>
      <w:r>
        <w:rPr>
          <w:sz w:val="20"/>
        </w:rPr>
        <w:t xml:space="preserve">                              АО "ДОМ.РФ", ООО "ДОМ.РФ Центр сопровождения"</w:t>
      </w:r>
    </w:p>
    <w:p>
      <w:pPr>
        <w:pStyle w:val="1"/>
        <w:jc w:val="both"/>
      </w:pPr>
      <w:r>
        <w:rPr>
          <w:sz w:val="20"/>
        </w:rPr>
        <w:t xml:space="preserve">                              ____________________________________________,</w:t>
      </w:r>
    </w:p>
    <w:p>
      <w:pPr>
        <w:pStyle w:val="1"/>
        <w:jc w:val="both"/>
      </w:pPr>
      <w:r>
        <w:rPr>
          <w:sz w:val="20"/>
        </w:rPr>
        <w:t xml:space="preserve">                                         (фамилия, имя, отчество</w:t>
      </w:r>
    </w:p>
    <w:p>
      <w:pPr>
        <w:pStyle w:val="1"/>
        <w:jc w:val="both"/>
      </w:pPr>
      <w:r>
        <w:rPr>
          <w:sz w:val="20"/>
        </w:rPr>
        <w:t xml:space="preserve">                                        (последнее - при наличии)</w:t>
      </w:r>
    </w:p>
    <w:p>
      <w:pPr>
        <w:pStyle w:val="1"/>
        <w:jc w:val="both"/>
      </w:pPr>
      <w:r>
        <w:rPr>
          <w:sz w:val="20"/>
        </w:rPr>
        <w:t xml:space="preserve">                                               гражданина)</w:t>
      </w:r>
    </w:p>
    <w:p>
      <w:pPr>
        <w:pStyle w:val="1"/>
        <w:jc w:val="both"/>
      </w:pPr>
      <w:r>
        <w:rPr>
          <w:sz w:val="20"/>
        </w:rPr>
        <w:t xml:space="preserve">                              проживающ___ по адресу: _____________________</w:t>
      </w:r>
    </w:p>
    <w:p>
      <w:pPr>
        <w:pStyle w:val="1"/>
        <w:jc w:val="both"/>
      </w:pPr>
      <w:r>
        <w:rPr>
          <w:sz w:val="20"/>
        </w:rPr>
        <w:t xml:space="preserve">                              ____________________________________________,</w:t>
      </w:r>
    </w:p>
    <w:p>
      <w:pPr>
        <w:pStyle w:val="1"/>
        <w:jc w:val="both"/>
      </w:pPr>
      <w:r>
        <w:rPr>
          <w:sz w:val="20"/>
        </w:rPr>
        <w:t xml:space="preserve">                              _____________________________________________</w:t>
      </w:r>
    </w:p>
    <w:p>
      <w:pPr>
        <w:pStyle w:val="1"/>
        <w:jc w:val="both"/>
      </w:pPr>
      <w:r>
        <w:rPr>
          <w:sz w:val="20"/>
        </w:rPr>
        <w:t xml:space="preserve">                                (контактные телефоны, электронная почта)</w:t>
      </w:r>
    </w:p>
    <w:p>
      <w:pPr>
        <w:pStyle w:val="1"/>
        <w:jc w:val="both"/>
      </w:pPr>
      <w:r>
        <w:rPr>
          <w:sz w:val="20"/>
        </w:rPr>
      </w:r>
    </w:p>
    <w:bookmarkStart w:id="610" w:name="P610"/>
    <w:bookmarkEnd w:id="610"/>
    <w:p>
      <w:pPr>
        <w:pStyle w:val="1"/>
        <w:jc w:val="both"/>
      </w:pPr>
      <w:r>
        <w:rPr>
          <w:sz w:val="20"/>
        </w:rPr>
        <w:t xml:space="preserve">                                 </w:t>
      </w:r>
      <w:r>
        <w:rPr>
          <w:sz w:val="20"/>
          <w:b w:val="on"/>
        </w:rPr>
        <w:t xml:space="preserve">СОГЛАСИЕ</w:t>
      </w:r>
    </w:p>
    <w:p>
      <w:pPr>
        <w:pStyle w:val="1"/>
        <w:jc w:val="both"/>
      </w:pPr>
      <w:r>
        <w:rPr>
          <w:sz w:val="20"/>
        </w:rPr>
        <w:t xml:space="preserve">                     </w:t>
      </w:r>
      <w:r>
        <w:rPr>
          <w:sz w:val="20"/>
          <w:b w:val="on"/>
        </w:rPr>
        <w:t xml:space="preserve">на обработку персональных данных</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t xml:space="preserve">проживающий(ая) по адресу: 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(серия, номер документа, удостоверяющего личность, кем и когда выдан)</w:t>
      </w:r>
    </w:p>
    <w:p>
      <w:pPr>
        <w:pStyle w:val="1"/>
        <w:jc w:val="both"/>
      </w:pPr>
      <w:r>
        <w:rPr>
          <w:sz w:val="20"/>
        </w:rPr>
        <w:t xml:space="preserve">действующий  от  своего  имени,  а  также от имени своих несовершеннолетних</w:t>
      </w:r>
    </w:p>
    <w:p>
      <w:pPr>
        <w:pStyle w:val="1"/>
        <w:jc w:val="both"/>
      </w:pPr>
      <w:r>
        <w:rPr>
          <w:sz w:val="20"/>
        </w:rPr>
        <w:t xml:space="preserve">детей (заполняется при наличии):</w:t>
      </w:r>
    </w:p>
    <w:p>
      <w:pPr>
        <w:pStyle w:val="1"/>
        <w:jc w:val="both"/>
      </w:pPr>
      <w:r>
        <w:rPr>
          <w:sz w:val="20"/>
        </w:rPr>
        <w:t xml:space="preserve">_______________________________________________, ___________________ г. р.,</w:t>
      </w:r>
    </w:p>
    <w:p>
      <w:pPr>
        <w:pStyle w:val="1"/>
        <w:jc w:val="both"/>
      </w:pPr>
      <w:r>
        <w:rPr>
          <w:sz w:val="20"/>
        </w:rPr>
        <w:t xml:space="preserve">_______________________________________________, ___________________ г. р.,</w:t>
      </w:r>
    </w:p>
    <w:p>
      <w:pPr>
        <w:pStyle w:val="1"/>
        <w:jc w:val="both"/>
      </w:pPr>
      <w:r>
        <w:rPr>
          <w:sz w:val="20"/>
        </w:rPr>
        <w:t xml:space="preserve">_______________________________________________, ___________________ г. р.,</w:t>
      </w:r>
    </w:p>
    <w:p>
      <w:pPr>
        <w:pStyle w:val="1"/>
        <w:jc w:val="both"/>
      </w:pPr>
      <w:r>
        <w:rPr>
          <w:sz w:val="20"/>
        </w:rPr>
        <w:t xml:space="preserve">совершеннолетние члены семьи (заполняется при наличии):</w:t>
      </w:r>
    </w:p>
    <w:p>
      <w:pPr>
        <w:pStyle w:val="1"/>
        <w:jc w:val="both"/>
      </w:pPr>
      <w:r>
        <w:rPr>
          <w:sz w:val="20"/>
        </w:rPr>
        <w:t xml:space="preserve">_______________________________________________, ___________________ г. р.,</w:t>
      </w:r>
    </w:p>
    <w:p>
      <w:pPr>
        <w:pStyle w:val="1"/>
        <w:jc w:val="both"/>
      </w:pPr>
      <w:r>
        <w:rPr>
          <w:sz w:val="20"/>
        </w:rPr>
        <w:t xml:space="preserve">_______________________________________________, ___________________ г. р.,</w:t>
      </w:r>
    </w:p>
    <w:p>
      <w:pPr>
        <w:pStyle w:val="1"/>
        <w:jc w:val="both"/>
      </w:pPr>
      <w:r>
        <w:rPr>
          <w:sz w:val="20"/>
        </w:rPr>
        <w:t xml:space="preserve">________________________________________________, ___________________ г. р.</w:t>
      </w:r>
    </w:p>
    <w:p>
      <w:pPr>
        <w:pStyle w:val="1"/>
        <w:jc w:val="both"/>
      </w:pPr>
      <w:r>
        <w:rPr>
          <w:sz w:val="20"/>
        </w:rPr>
        <w:t xml:space="preserve">(далее  -  Клиент),  в  соответствии  с Федеральным </w:t>
      </w:r>
      <w:r>
        <w:rPr>
          <w:sz w:val="20"/>
        </w:rPr>
        <w:t xml:space="preserve">законом</w:t>
      </w:r>
      <w:r>
        <w:rPr>
          <w:sz w:val="20"/>
        </w:rPr>
        <w:t xml:space="preserve"> "О персональных</w:t>
      </w:r>
    </w:p>
    <w:p>
      <w:pPr>
        <w:pStyle w:val="1"/>
        <w:jc w:val="both"/>
      </w:pPr>
      <w:r>
        <w:rPr>
          <w:sz w:val="20"/>
        </w:rPr>
        <w:t xml:space="preserve">данных"  выражаю(ем) свое согласие ________________________________________</w:t>
      </w:r>
    </w:p>
    <w:p>
      <w:pPr>
        <w:pStyle w:val="1"/>
        <w:jc w:val="both"/>
      </w:pPr>
      <w:r>
        <w:rPr>
          <w:sz w:val="20"/>
        </w:rPr>
        <w:t xml:space="preserve">                                         (наименование администрации</w:t>
      </w:r>
    </w:p>
    <w:p>
      <w:pPr>
        <w:pStyle w:val="1"/>
        <w:jc w:val="both"/>
      </w:pPr>
      <w:r>
        <w:rPr>
          <w:sz w:val="20"/>
        </w:rPr>
        <w:t xml:space="preserve">                                         муниципального образования)</w:t>
      </w:r>
    </w:p>
    <w:p>
      <w:pPr>
        <w:pStyle w:val="1"/>
        <w:jc w:val="both"/>
      </w:pPr>
      <w:r>
        <w:rPr>
          <w:sz w:val="20"/>
        </w:rPr>
        <w:t xml:space="preserve">(адрес места нахождения: ________________________________________________),</w:t>
      </w:r>
    </w:p>
    <w:p>
      <w:pPr>
        <w:pStyle w:val="1"/>
        <w:jc w:val="both"/>
      </w:pPr>
      <w:r>
        <w:rPr>
          <w:sz w:val="20"/>
        </w:rPr>
        <w:t xml:space="preserve">Министерству  строительства,  архитектуры и жилищно-коммунального хозяйства</w:t>
      </w:r>
    </w:p>
    <w:p>
      <w:pPr>
        <w:pStyle w:val="1"/>
        <w:jc w:val="both"/>
      </w:pPr>
      <w:r>
        <w:rPr>
          <w:sz w:val="20"/>
        </w:rPr>
        <w:t xml:space="preserve">Чувашской  Республики  (далее  - Минстрой Чувашии) (адрес места нахождения:</w:t>
      </w:r>
    </w:p>
    <w:p>
      <w:pPr>
        <w:pStyle w:val="1"/>
        <w:jc w:val="both"/>
      </w:pPr>
      <w:r>
        <w:rPr>
          <w:sz w:val="20"/>
        </w:rPr>
        <w:t xml:space="preserve">428004,  г.  Чебоксары, Президентский бульвар, д. 17), а также акционерному</w:t>
      </w:r>
    </w:p>
    <w:p>
      <w:pPr>
        <w:pStyle w:val="1"/>
        <w:jc w:val="both"/>
      </w:pPr>
      <w:r>
        <w:rPr>
          <w:sz w:val="20"/>
        </w:rPr>
        <w:t xml:space="preserve">обществу "ДОМ.РФ" (далее - АО "ДОМ.РФ") (адрес места нахождения: 125009, г.</w:t>
      </w:r>
    </w:p>
    <w:p>
      <w:pPr>
        <w:pStyle w:val="1"/>
        <w:jc w:val="both"/>
      </w:pPr>
      <w:r>
        <w:rPr>
          <w:sz w:val="20"/>
        </w:rPr>
        <w:t xml:space="preserve">Москва, ул. Воздвиженка, д. 10), и обществу с ограниченной ответственностью</w:t>
      </w:r>
    </w:p>
    <w:p>
      <w:pPr>
        <w:pStyle w:val="1"/>
        <w:jc w:val="both"/>
      </w:pPr>
      <w:r>
        <w:rPr>
          <w:sz w:val="20"/>
        </w:rPr>
        <w:t xml:space="preserve">(далее - ООО "ДОМ.РФ Центр сопровождения") (адрес места нахождения: 394036,</w:t>
      </w:r>
    </w:p>
    <w:p>
      <w:pPr>
        <w:pStyle w:val="1"/>
        <w:jc w:val="both"/>
      </w:pPr>
      <w:r>
        <w:rPr>
          <w:sz w:val="20"/>
        </w:rPr>
        <w:t xml:space="preserve">г.   Воронеж,   просп.  Революции,  д.  38,  пом.  10)  на  обработку  моих</w:t>
      </w:r>
    </w:p>
    <w:p>
      <w:pPr>
        <w:pStyle w:val="1"/>
        <w:jc w:val="both"/>
      </w:pPr>
      <w:r>
        <w:rPr>
          <w:sz w:val="20"/>
        </w:rPr>
        <w:t xml:space="preserve">персональных   данных  (с  использованием  средств  автоматизации  или  без</w:t>
      </w:r>
    </w:p>
    <w:p>
      <w:pPr>
        <w:pStyle w:val="1"/>
        <w:jc w:val="both"/>
      </w:pPr>
      <w:r>
        <w:rPr>
          <w:sz w:val="20"/>
        </w:rPr>
        <w:t xml:space="preserve">использования    таких    средств)   любыми   способами,   предусмотренными</w:t>
      </w:r>
    </w:p>
    <w:p>
      <w:pPr>
        <w:pStyle w:val="1"/>
        <w:jc w:val="both"/>
      </w:pPr>
      <w:r>
        <w:rPr>
          <w:sz w:val="20"/>
        </w:rPr>
        <w:t xml:space="preserve">законодательством   Российской  Федерации  (включая  сбор,  систематизацию,</w:t>
      </w:r>
    </w:p>
    <w:p>
      <w:pPr>
        <w:pStyle w:val="1"/>
        <w:jc w:val="both"/>
      </w:pPr>
      <w:r>
        <w:rPr>
          <w:sz w:val="20"/>
        </w:rPr>
        <w:t xml:space="preserve">накопление,  хранение,  уточнение  (обновление,  изменение), использование,</w:t>
      </w:r>
    </w:p>
    <w:p>
      <w:pPr>
        <w:pStyle w:val="1"/>
        <w:jc w:val="both"/>
      </w:pPr>
      <w:r>
        <w:rPr>
          <w:sz w:val="20"/>
        </w:rPr>
        <w:t xml:space="preserve">распространение,  передачу,  обезличивание,  блокирование,  уничтожение), в</w:t>
      </w:r>
    </w:p>
    <w:p>
      <w:pPr>
        <w:pStyle w:val="1"/>
        <w:jc w:val="both"/>
      </w:pPr>
      <w:r>
        <w:rPr>
          <w:sz w:val="20"/>
        </w:rPr>
        <w:t xml:space="preserve">целях  установления возможности участия в льготном ипотечном кредитовании в</w:t>
      </w:r>
    </w:p>
    <w:p>
      <w:pPr>
        <w:pStyle w:val="1"/>
        <w:jc w:val="both"/>
      </w:pPr>
      <w:r>
        <w:rPr>
          <w:sz w:val="20"/>
        </w:rPr>
        <w:t xml:space="preserve">рамках    реализации   государственной   </w:t>
      </w:r>
      <w:r>
        <w:rPr>
          <w:sz w:val="20"/>
        </w:rPr>
        <w:t xml:space="preserve">программы</w:t>
      </w:r>
      <w:r>
        <w:rPr>
          <w:sz w:val="20"/>
        </w:rPr>
        <w:t xml:space="preserve">   Чувашской   Республики</w:t>
      </w:r>
    </w:p>
    <w:p>
      <w:pPr>
        <w:pStyle w:val="1"/>
        <w:jc w:val="both"/>
      </w:pPr>
      <w:r>
        <w:rPr>
          <w:sz w:val="20"/>
        </w:rPr>
        <w:t xml:space="preserve">"Обеспечение граждан в Чувашской Республике доступным и комфортным жильем",</w:t>
      </w:r>
    </w:p>
    <w:p>
      <w:pPr>
        <w:pStyle w:val="1"/>
        <w:jc w:val="both"/>
      </w:pPr>
      <w:r>
        <w:rPr>
          <w:sz w:val="20"/>
        </w:rPr>
        <w:t xml:space="preserve">утвержденной  постановлением  Кабинета Министров Чувашской Республики от 16</w:t>
      </w:r>
    </w:p>
    <w:p>
      <w:pPr>
        <w:pStyle w:val="1"/>
        <w:jc w:val="both"/>
      </w:pPr>
      <w:r>
        <w:rPr>
          <w:sz w:val="20"/>
        </w:rPr>
        <w:t xml:space="preserve">октября 2018 г. N 405 (далее - Программа), в следующем составе:</w:t>
      </w:r>
    </w:p>
    <w:p>
      <w:pPr>
        <w:pStyle w:val="1"/>
        <w:jc w:val="both"/>
      </w:pPr>
      <w:r>
        <w:rPr>
          <w:sz w:val="20"/>
        </w:rPr>
        <w:t xml:space="preserve">фамилия, имя, отчество (последнее - при наличии);</w:t>
      </w:r>
    </w:p>
    <w:p>
      <w:pPr>
        <w:pStyle w:val="1"/>
        <w:jc w:val="both"/>
      </w:pPr>
      <w:r>
        <w:rPr>
          <w:sz w:val="20"/>
        </w:rPr>
        <w:t xml:space="preserve">    пол;</w:t>
      </w:r>
    </w:p>
    <w:p>
      <w:pPr>
        <w:pStyle w:val="1"/>
        <w:jc w:val="both"/>
      </w:pPr>
      <w:r>
        <w:rPr>
          <w:sz w:val="20"/>
        </w:rPr>
        <w:t xml:space="preserve">    дата и место рождения;</w:t>
      </w:r>
    </w:p>
    <w:p>
      <w:pPr>
        <w:pStyle w:val="1"/>
        <w:jc w:val="both"/>
      </w:pPr>
      <w:r>
        <w:rPr>
          <w:sz w:val="20"/>
        </w:rPr>
        <w:t xml:space="preserve">    гражданство;</w:t>
      </w:r>
    </w:p>
    <w:p>
      <w:pPr>
        <w:pStyle w:val="1"/>
        <w:jc w:val="both"/>
      </w:pPr>
      <w:r>
        <w:rPr>
          <w:sz w:val="20"/>
        </w:rPr>
        <w:t xml:space="preserve">    адрес места жительства (регистрации);</w:t>
      </w:r>
    </w:p>
    <w:p>
      <w:pPr>
        <w:pStyle w:val="1"/>
        <w:jc w:val="both"/>
      </w:pPr>
      <w:r>
        <w:rPr>
          <w:sz w:val="20"/>
        </w:rPr>
        <w:t xml:space="preserve">    данные паспорта или документа, удостоверяющего личность;</w:t>
      </w:r>
    </w:p>
    <w:p>
      <w:pPr>
        <w:pStyle w:val="1"/>
        <w:jc w:val="both"/>
      </w:pPr>
      <w:r>
        <w:rPr>
          <w:sz w:val="20"/>
        </w:rPr>
        <w:t xml:space="preserve">    сведения о составе семьи;</w:t>
      </w:r>
    </w:p>
    <w:p>
      <w:pPr>
        <w:pStyle w:val="1"/>
        <w:jc w:val="both"/>
      </w:pPr>
      <w:r>
        <w:rPr>
          <w:sz w:val="20"/>
        </w:rPr>
        <w:t xml:space="preserve">    страховой номер индивидуального лицевого счета (СНИЛС);</w:t>
      </w:r>
    </w:p>
    <w:p>
      <w:pPr>
        <w:pStyle w:val="1"/>
        <w:jc w:val="both"/>
      </w:pPr>
      <w:r>
        <w:rPr>
          <w:sz w:val="20"/>
        </w:rPr>
        <w:t xml:space="preserve">    индивидуальный номер налогоплательщика (ИНН);</w:t>
      </w:r>
    </w:p>
    <w:p>
      <w:pPr>
        <w:pStyle w:val="1"/>
        <w:jc w:val="both"/>
      </w:pPr>
      <w:r>
        <w:rPr>
          <w:sz w:val="20"/>
        </w:rPr>
        <w:t xml:space="preserve">    место работы;</w:t>
      </w:r>
    </w:p>
    <w:p>
      <w:pPr>
        <w:pStyle w:val="1"/>
        <w:jc w:val="both"/>
      </w:pPr>
      <w:r>
        <w:rPr>
          <w:sz w:val="20"/>
        </w:rPr>
        <w:t xml:space="preserve">    информация  об отнесении Клиента к категориям граждан, имеющих право на</w:t>
      </w:r>
    </w:p>
    <w:p>
      <w:pPr>
        <w:pStyle w:val="1"/>
        <w:jc w:val="both"/>
      </w:pPr>
      <w:r>
        <w:rPr>
          <w:sz w:val="20"/>
        </w:rPr>
        <w:t xml:space="preserve">льготное ипотечное кредитование;</w:t>
      </w:r>
    </w:p>
    <w:p>
      <w:pPr>
        <w:pStyle w:val="1"/>
        <w:jc w:val="both"/>
      </w:pPr>
      <w:r>
        <w:rPr>
          <w:sz w:val="20"/>
        </w:rPr>
        <w:t xml:space="preserve">    контактные данные (телефон, электронная почта).</w:t>
      </w:r>
    </w:p>
    <w:p>
      <w:pPr>
        <w:pStyle w:val="1"/>
        <w:jc w:val="both"/>
      </w:pPr>
      <w:r>
        <w:rPr>
          <w:sz w:val="20"/>
        </w:rPr>
        <w:t xml:space="preserve">    Клиент  поручает  Минстрою  Чувашии,  АО  "ДОМ.РФ"  и ООО "ДОМ.РФ Центр</w:t>
      </w:r>
    </w:p>
    <w:p>
      <w:pPr>
        <w:pStyle w:val="1"/>
        <w:jc w:val="both"/>
      </w:pPr>
      <w:r>
        <w:rPr>
          <w:sz w:val="20"/>
        </w:rPr>
        <w:t xml:space="preserve">сопровождения"  обратиться  за получением сведений, связанных с реализацией</w:t>
      </w:r>
    </w:p>
    <w:p>
      <w:pPr>
        <w:pStyle w:val="1"/>
        <w:jc w:val="both"/>
      </w:pPr>
      <w:r>
        <w:rPr>
          <w:sz w:val="20"/>
        </w:rPr>
        <w:t xml:space="preserve">Программы  и  относящихся  к  нему,  в целях проведения проверки на предмет</w:t>
      </w:r>
    </w:p>
    <w:p>
      <w:pPr>
        <w:pStyle w:val="1"/>
        <w:jc w:val="both"/>
      </w:pPr>
      <w:r>
        <w:rPr>
          <w:sz w:val="20"/>
        </w:rPr>
        <w:t xml:space="preserve">соответствия  Клиента установленным Программой требованиям в уполномоченные</w:t>
      </w:r>
    </w:p>
    <w:p>
      <w:pPr>
        <w:pStyle w:val="1"/>
        <w:jc w:val="both"/>
      </w:pPr>
      <w:r>
        <w:rPr>
          <w:sz w:val="20"/>
        </w:rPr>
        <w:t xml:space="preserve">государственные  органы  и  кредитные  и  иные  организации, включая, но не</w:t>
      </w:r>
    </w:p>
    <w:p>
      <w:pPr>
        <w:pStyle w:val="1"/>
        <w:jc w:val="both"/>
      </w:pPr>
      <w:r>
        <w:rPr>
          <w:sz w:val="20"/>
        </w:rPr>
        <w:t xml:space="preserve">ограничиваясь,   Единый   портал   государственных  и  муниципальных  услуг</w:t>
      </w:r>
    </w:p>
    <w:p>
      <w:pPr>
        <w:pStyle w:val="1"/>
        <w:jc w:val="both"/>
      </w:pPr>
      <w:r>
        <w:rPr>
          <w:sz w:val="20"/>
        </w:rPr>
        <w:t xml:space="preserve">(функций),   Единый  государственный  реестр  записей  актов   гражданского</w:t>
      </w:r>
    </w:p>
    <w:p>
      <w:pPr>
        <w:pStyle w:val="1"/>
        <w:jc w:val="both"/>
      </w:pPr>
      <w:r>
        <w:rPr>
          <w:sz w:val="20"/>
        </w:rPr>
        <w:t xml:space="preserve">состояния, Единый  государственный  реестр   недвижимости,  государственную</w:t>
      </w:r>
    </w:p>
    <w:p>
      <w:pPr>
        <w:pStyle w:val="1"/>
        <w:jc w:val="both"/>
      </w:pPr>
      <w:r>
        <w:rPr>
          <w:sz w:val="20"/>
        </w:rPr>
        <w:t xml:space="preserve">информационную  систему  "Единая   централизованная  цифровая  платформа  в</w:t>
      </w:r>
    </w:p>
    <w:p>
      <w:pPr>
        <w:pStyle w:val="1"/>
        <w:jc w:val="both"/>
      </w:pPr>
      <w:r>
        <w:rPr>
          <w:sz w:val="20"/>
        </w:rPr>
        <w:t xml:space="preserve">социальной сфере".</w:t>
      </w:r>
    </w:p>
    <w:p>
      <w:pPr>
        <w:pStyle w:val="1"/>
        <w:jc w:val="both"/>
      </w:pPr>
      <w:r>
        <w:rPr>
          <w:sz w:val="20"/>
        </w:rPr>
        <w:t xml:space="preserve">    Указанное  согласие действует бессрочно. Я уведомлен, что могу отозвать</w:t>
      </w:r>
    </w:p>
    <w:p>
      <w:pPr>
        <w:pStyle w:val="1"/>
        <w:jc w:val="both"/>
      </w:pPr>
      <w:r>
        <w:rPr>
          <w:sz w:val="20"/>
        </w:rPr>
        <w:t xml:space="preserve">настоящее   согласие,   представив  соответствующее  заявление  в  Минстрой</w:t>
      </w:r>
    </w:p>
    <w:p>
      <w:pPr>
        <w:pStyle w:val="1"/>
        <w:jc w:val="both"/>
      </w:pPr>
      <w:r>
        <w:rPr>
          <w:sz w:val="20"/>
        </w:rPr>
        <w:t xml:space="preserve">Чувашии,  АО  "ДОМ.РФ",  ООО  "ДОМ.РФ Центр сопровождения". В случае отзыва</w:t>
      </w:r>
    </w:p>
    <w:p>
      <w:pPr>
        <w:pStyle w:val="1"/>
        <w:jc w:val="both"/>
      </w:pPr>
      <w:r>
        <w:rPr>
          <w:sz w:val="20"/>
        </w:rPr>
        <w:t xml:space="preserve">согласия  обработка  персональных  данных  должна быть прекращена в течение</w:t>
      </w:r>
    </w:p>
    <w:p>
      <w:pPr>
        <w:pStyle w:val="1"/>
        <w:jc w:val="both"/>
      </w:pPr>
      <w:r>
        <w:rPr>
          <w:sz w:val="20"/>
        </w:rPr>
        <w:t xml:space="preserve">одного  месяца  со  дня  получения  такого  отзыва, за исключением случаев,</w:t>
      </w:r>
    </w:p>
    <w:p>
      <w:pPr>
        <w:pStyle w:val="1"/>
        <w:jc w:val="both"/>
      </w:pPr>
      <w:r>
        <w:rPr>
          <w:sz w:val="20"/>
        </w:rPr>
        <w:t xml:space="preserve">предусмотренных Федеральным </w:t>
      </w:r>
      <w:r>
        <w:rPr>
          <w:sz w:val="20"/>
        </w:rPr>
        <w:t xml:space="preserve">законом</w:t>
      </w:r>
      <w:r>
        <w:rPr>
          <w:sz w:val="20"/>
        </w:rPr>
        <w:t xml:space="preserve"> "О персональных данных".</w:t>
      </w:r>
    </w:p>
    <w:p>
      <w:pPr>
        <w:pStyle w:val="1"/>
        <w:jc w:val="both"/>
      </w:pPr>
      <w:r>
        <w:rPr>
          <w:sz w:val="20"/>
        </w:rPr>
        <w:t xml:space="preserve">    --------------------------------</w:t>
      </w:r>
    </w:p>
    <w:p>
      <w:pPr>
        <w:pStyle w:val="1"/>
        <w:jc w:val="both"/>
      </w:pPr>
      <w:r>
        <w:rPr>
          <w:sz w:val="20"/>
        </w:rPr>
        <w:t xml:space="preserve">    &lt;*&gt;  В  соответствии  с  договором  на  оказание услуг по сопровождению</w:t>
      </w:r>
    </w:p>
    <w:p>
      <w:pPr>
        <w:pStyle w:val="1"/>
        <w:jc w:val="both"/>
      </w:pPr>
      <w:r>
        <w:rPr>
          <w:sz w:val="20"/>
        </w:rPr>
        <w:t xml:space="preserve">операционной деятельности АО "ДОМ.РФ".</w:t>
      </w:r>
    </w:p>
    <w:p>
      <w:pPr>
        <w:pStyle w:val="1"/>
        <w:jc w:val="both"/>
      </w:pPr>
      <w:r>
        <w:rPr>
          <w:sz w:val="20"/>
        </w:rPr>
      </w:r>
    </w:p>
    <w:p>
      <w:pPr>
        <w:pStyle w:val="1"/>
        <w:jc w:val="both"/>
      </w:pPr>
      <w:r>
        <w:rPr>
          <w:sz w:val="20"/>
        </w:rPr>
        <w:t xml:space="preserve">_________________ _______________________________ ___ ____________ 20___ г.</w:t>
      </w:r>
    </w:p>
    <w:p>
      <w:pPr>
        <w:pStyle w:val="1"/>
        <w:jc w:val="both"/>
      </w:pPr>
      <w:r>
        <w:rPr>
          <w:sz w:val="20"/>
        </w:rPr>
        <w:t xml:space="preserve">    (подпись)           (инициалы, фамилия)</w:t>
      </w:r>
    </w:p>
    <w:p>
      <w:pPr>
        <w:pStyle w:val="1"/>
        <w:jc w:val="both"/>
      </w:pPr>
      <w:r>
        <w:rPr>
          <w:sz w:val="20"/>
        </w:rPr>
      </w:r>
    </w:p>
    <w:p>
      <w:pPr>
        <w:pStyle w:val="1"/>
        <w:jc w:val="both"/>
      </w:pPr>
      <w:r>
        <w:rPr>
          <w:sz w:val="20"/>
        </w:rPr>
        <w:t xml:space="preserve">    Совершеннолетние члены семьи (при наличии):</w:t>
      </w:r>
    </w:p>
    <w:p>
      <w:pPr>
        <w:pStyle w:val="1"/>
        <w:jc w:val="both"/>
      </w:pPr>
      <w:r>
        <w:rPr>
          <w:sz w:val="20"/>
        </w:rPr>
      </w:r>
    </w:p>
    <w:p>
      <w:pPr>
        <w:pStyle w:val="1"/>
        <w:jc w:val="both"/>
      </w:pPr>
      <w:r>
        <w:rPr>
          <w:sz w:val="20"/>
        </w:rPr>
        <w:t xml:space="preserve">_________________ _______________________________ ___ ____________ 20___ г.</w:t>
      </w:r>
    </w:p>
    <w:p>
      <w:pPr>
        <w:pStyle w:val="1"/>
        <w:jc w:val="both"/>
      </w:pPr>
      <w:r>
        <w:rPr>
          <w:sz w:val="20"/>
        </w:rPr>
        <w:t xml:space="preserve">    (подпись)           (инициалы, фамилия)</w:t>
      </w:r>
    </w:p>
    <w:p>
      <w:pPr>
        <w:pStyle w:val="1"/>
        <w:jc w:val="both"/>
      </w:pPr>
      <w:r>
        <w:rPr>
          <w:sz w:val="20"/>
        </w:rPr>
        <w:t xml:space="preserve">_________________ _______________________________ ___ ____________ 20___ г.</w:t>
      </w:r>
    </w:p>
    <w:p>
      <w:pPr>
        <w:pStyle w:val="1"/>
        <w:jc w:val="both"/>
      </w:pPr>
      <w:r>
        <w:rPr>
          <w:sz w:val="20"/>
        </w:rPr>
        <w:t xml:space="preserve">    (подпись)           (инициалы, фамилия)</w:t>
      </w:r>
    </w:p>
    <w:p>
      <w:pPr>
        <w:pStyle w:val="1"/>
        <w:jc w:val="both"/>
      </w:pPr>
      <w:r>
        <w:rPr>
          <w:sz w:val="20"/>
        </w:rPr>
        <w:t xml:space="preserve">_________________ _______________________________ ___ ____________ 20___ г.</w:t>
      </w:r>
    </w:p>
    <w:p>
      <w:pPr>
        <w:pStyle w:val="1"/>
        <w:jc w:val="both"/>
      </w:pPr>
      <w:r>
        <w:rPr>
          <w:sz w:val="20"/>
        </w:rPr>
        <w:t xml:space="preserve">    (подпись)           (инициалы, фамилия)</w:t>
      </w:r>
    </w:p>
    <w:p>
      <w:pPr>
        <w:pStyle w:val="1"/>
        <w:jc w:val="both"/>
      </w:pPr>
      <w:r>
        <w:rPr>
          <w:sz w:val="20"/>
        </w:rPr>
      </w:r>
    </w:p>
    <w:p>
      <w:pPr>
        <w:pStyle w:val="1"/>
        <w:jc w:val="both"/>
      </w:pPr>
      <w:r>
        <w:rPr>
          <w:sz w:val="20"/>
        </w:rPr>
        <w:t xml:space="preserve">    Согласие на обработку персональных данных принял:</w:t>
      </w:r>
    </w:p>
    <w:p>
      <w:pPr>
        <w:pStyle w:val="1"/>
        <w:jc w:val="both"/>
      </w:pPr>
      <w:r>
        <w:rPr>
          <w:sz w:val="20"/>
        </w:rPr>
      </w:r>
    </w:p>
    <w:p>
      <w:pPr>
        <w:pStyle w:val="1"/>
        <w:jc w:val="both"/>
      </w:pPr>
      <w:r>
        <w:rPr>
          <w:sz w:val="20"/>
        </w:rPr>
        <w:t xml:space="preserve">______________________ _______________ ____________________________________</w:t>
      </w:r>
    </w:p>
    <w:p>
      <w:pPr>
        <w:pStyle w:val="1"/>
        <w:jc w:val="both"/>
      </w:pPr>
      <w:r>
        <w:rPr>
          <w:sz w:val="20"/>
        </w:rPr>
        <w:t xml:space="preserve">   (должность лица,       (подпись)            (инициалы, фамилия)</w:t>
      </w:r>
    </w:p>
    <w:p>
      <w:pPr>
        <w:pStyle w:val="1"/>
        <w:jc w:val="both"/>
      </w:pPr>
      <w:r>
        <w:rPr>
          <w:sz w:val="20"/>
        </w:rPr>
        <w:t xml:space="preserve"> принявшего согласие)</w:t>
      </w:r>
    </w:p>
    <w:p>
      <w:pPr>
        <w:pStyle w:val="1"/>
        <w:jc w:val="both"/>
      </w:pPr>
      <w:r>
        <w:rPr>
          <w:sz w:val="20"/>
        </w:rPr>
      </w:r>
    </w:p>
    <w:p>
      <w:pPr>
        <w:pStyle w:val="1"/>
        <w:jc w:val="both"/>
      </w:pPr>
      <w:r>
        <w:rPr>
          <w:sz w:val="20"/>
        </w:rPr>
        <w:t xml:space="preserve">Дата ___ ________ 20___ г.</w:t>
      </w:r>
    </w:p>
    <w:p>
      <w:pPr>
        <w:pStyle w:val="0"/>
        <w:jc w:val="both"/>
      </w:pPr>
      <w:r>
        <w:rPr>
          <w:sz w:val="24"/>
        </w:rPr>
      </w:r>
    </w:p>
    <w:p>
      <w:pPr>
        <w:pStyle w:val="0"/>
        <w:ind w:firstLine="540"/>
        <w:jc w:val="both"/>
      </w:pPr>
      <w:r>
        <w:rPr>
          <w:sz w:val="24"/>
        </w:rPr>
        <w:t xml:space="preserve">Примечание. Согласие на обработку персональных данных несовершеннолетних лиц подписывают их законные представители.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 поддержки граждан, состоящих</w:t>
      </w:r>
    </w:p>
    <w:p>
      <w:pPr>
        <w:pStyle w:val="0"/>
        <w:jc w:val="right"/>
      </w:pPr>
      <w:r>
        <w:rPr>
          <w:sz w:val="24"/>
        </w:rPr>
        <w:t xml:space="preserve">на учете в качестве нуждающихся</w:t>
      </w:r>
    </w:p>
    <w:p>
      <w:pPr>
        <w:pStyle w:val="0"/>
        <w:jc w:val="right"/>
      </w:pPr>
      <w:r>
        <w:rPr>
          <w:sz w:val="24"/>
        </w:rPr>
        <w:t xml:space="preserve">в жилых помещениях, при получении</w:t>
      </w:r>
    </w:p>
    <w:p>
      <w:pPr>
        <w:pStyle w:val="0"/>
        <w:jc w:val="right"/>
      </w:pPr>
      <w:r>
        <w:rPr>
          <w:sz w:val="24"/>
        </w:rPr>
        <w:t xml:space="preserve">жилищных (ипотечных) кредитов (займов)</w:t>
      </w:r>
    </w:p>
    <w:p>
      <w:pPr>
        <w:pStyle w:val="0"/>
        <w:jc w:val="both"/>
      </w:pPr>
      <w:r>
        <w:rPr>
          <w:sz w:val="24"/>
        </w:rPr>
      </w:r>
    </w:p>
    <w:bookmarkStart w:id="715" w:name="P715"/>
    <w:bookmarkEnd w:id="715"/>
    <w:p>
      <w:pPr>
        <w:pStyle w:val="1"/>
        <w:jc w:val="both"/>
      </w:pPr>
      <w:r>
        <w:rPr>
          <w:sz w:val="20"/>
        </w:rPr>
        <w:t xml:space="preserve">                                  </w:t>
      </w:r>
      <w:r>
        <w:rPr>
          <w:sz w:val="20"/>
          <w:b w:val="on"/>
        </w:rPr>
        <w:t xml:space="preserve">РЕЕСТР</w:t>
      </w:r>
    </w:p>
    <w:p>
      <w:pPr>
        <w:pStyle w:val="1"/>
        <w:jc w:val="both"/>
      </w:pPr>
      <w:r>
        <w:rPr>
          <w:sz w:val="20"/>
        </w:rPr>
        <w:t xml:space="preserve">              </w:t>
      </w:r>
      <w:r>
        <w:rPr>
          <w:sz w:val="20"/>
          <w:b w:val="on"/>
        </w:rPr>
        <w:t xml:space="preserve">заявлений о признании граждан соответствующими</w:t>
      </w:r>
    </w:p>
    <w:p>
      <w:pPr>
        <w:pStyle w:val="1"/>
        <w:jc w:val="both"/>
      </w:pPr>
      <w:r>
        <w:rPr>
          <w:sz w:val="20"/>
        </w:rPr>
        <w:t xml:space="preserve">           </w:t>
      </w:r>
      <w:r>
        <w:rPr>
          <w:sz w:val="20"/>
          <w:b w:val="on"/>
        </w:rPr>
        <w:t xml:space="preserve">требованиям, предъявляемым к гражданам, имеющим право</w:t>
      </w:r>
    </w:p>
    <w:p>
      <w:pPr>
        <w:pStyle w:val="1"/>
        <w:jc w:val="both"/>
      </w:pPr>
      <w:r>
        <w:rPr>
          <w:sz w:val="20"/>
        </w:rPr>
        <w:t xml:space="preserve">               </w:t>
      </w:r>
      <w:r>
        <w:rPr>
          <w:sz w:val="20"/>
          <w:b w:val="on"/>
        </w:rPr>
        <w:t xml:space="preserve">на участие в льготном ипотечном кредитовании,</w:t>
      </w:r>
    </w:p>
    <w:p>
      <w:pPr>
        <w:pStyle w:val="1"/>
        <w:jc w:val="both"/>
      </w:pPr>
      <w:r>
        <w:rPr>
          <w:sz w:val="20"/>
        </w:rPr>
        <w:t xml:space="preserve">           _____________________________________________________</w:t>
      </w:r>
    </w:p>
    <w:p>
      <w:pPr>
        <w:pStyle w:val="1"/>
        <w:jc w:val="both"/>
      </w:pPr>
      <w:r>
        <w:rPr>
          <w:sz w:val="20"/>
        </w:rPr>
        <w:t xml:space="preserve">                 (наименование муниципального образования)</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54"/>
        <w:gridCol w:w="1235"/>
        <w:gridCol w:w="879"/>
        <w:gridCol w:w="2891"/>
        <w:gridCol w:w="1218"/>
        <w:gridCol w:w="2438"/>
        <w:gridCol w:w="1247"/>
        <w:gridCol w:w="1871"/>
        <w:gridCol w:w="1361"/>
      </w:tblGrid>
      <w:tr>
        <w:tc>
          <w:tcPr>
            <w:tcW w:w="454" w:type="dxa"/>
            <w:tcBorders>
              <w:left w:val="nil"/>
            </w:tcBorders>
            <w:vMerge w:val="restart"/>
          </w:tcPr>
          <w:p>
            <w:pPr>
              <w:pStyle w:val="0"/>
              <w:jc w:val="center"/>
            </w:pPr>
            <w:r>
              <w:rPr>
                <w:sz w:val="24"/>
              </w:rPr>
              <w:t xml:space="preserve">N</w:t>
            </w:r>
          </w:p>
          <w:p>
            <w:pPr>
              <w:pStyle w:val="0"/>
              <w:jc w:val="center"/>
            </w:pPr>
            <w:r>
              <w:rPr>
                <w:sz w:val="24"/>
              </w:rPr>
              <w:t xml:space="preserve">пп</w:t>
            </w:r>
          </w:p>
        </w:tc>
        <w:tc>
          <w:tcPr>
            <w:tcW w:w="1235" w:type="dxa"/>
            <w:vMerge w:val="restart"/>
          </w:tcPr>
          <w:p>
            <w:pPr>
              <w:pStyle w:val="0"/>
              <w:jc w:val="center"/>
            </w:pPr>
            <w:r>
              <w:rPr>
                <w:sz w:val="24"/>
              </w:rPr>
              <w:t xml:space="preserve">Дата подачи заявления</w:t>
            </w:r>
          </w:p>
        </w:tc>
        <w:tc>
          <w:tcPr>
            <w:gridSpan w:val="6"/>
            <w:tcW w:w="10544" w:type="dxa"/>
          </w:tcPr>
          <w:p>
            <w:pPr>
              <w:pStyle w:val="0"/>
              <w:jc w:val="center"/>
            </w:pPr>
            <w:r>
              <w:rPr>
                <w:sz w:val="24"/>
              </w:rPr>
              <w:t xml:space="preserve">Сведения о семье</w:t>
            </w:r>
          </w:p>
        </w:tc>
        <w:tc>
          <w:tcPr>
            <w:tcW w:w="1361" w:type="dxa"/>
            <w:tcBorders>
              <w:right w:val="nil"/>
            </w:tcBorders>
            <w:vMerge w:val="restart"/>
          </w:tcPr>
          <w:p>
            <w:pPr>
              <w:pStyle w:val="0"/>
              <w:jc w:val="center"/>
            </w:pPr>
            <w:r>
              <w:rPr>
                <w:sz w:val="24"/>
              </w:rPr>
              <w:t xml:space="preserve">Категория гражданина</w:t>
            </w:r>
          </w:p>
        </w:tc>
      </w:tr>
      <w:tr>
        <w:tc>
          <w:tcPr>
            <w:tcBorders>
              <w:left w:val="nil"/>
            </w:tcBorders>
            <w:vMerge w:val="continue"/>
          </w:tcPr>
          <w:p/>
        </w:tc>
        <w:tc>
          <w:tcPr>
            <w:vMerge w:val="continue"/>
          </w:tcPr>
          <w:p/>
        </w:tc>
        <w:tc>
          <w:tcPr>
            <w:tcW w:w="879" w:type="dxa"/>
          </w:tcPr>
          <w:p>
            <w:pPr>
              <w:pStyle w:val="0"/>
              <w:jc w:val="center"/>
            </w:pPr>
            <w:r>
              <w:rPr>
                <w:sz w:val="24"/>
              </w:rPr>
              <w:t xml:space="preserve">состав семьи, чел.</w:t>
            </w:r>
          </w:p>
        </w:tc>
        <w:tc>
          <w:tcPr>
            <w:tcW w:w="2891" w:type="dxa"/>
          </w:tcPr>
          <w:p>
            <w:pPr>
              <w:pStyle w:val="0"/>
              <w:jc w:val="center"/>
            </w:pPr>
            <w:r>
              <w:rPr>
                <w:sz w:val="24"/>
              </w:rPr>
              <w:t xml:space="preserve">фамилия, имя, отчество (последнее - при наличии) заявителя, членов семьи заявителя, родственные отношения</w:t>
            </w:r>
          </w:p>
        </w:tc>
        <w:tc>
          <w:tcPr>
            <w:tcW w:w="1218" w:type="dxa"/>
          </w:tcPr>
          <w:p>
            <w:pPr>
              <w:pStyle w:val="0"/>
              <w:jc w:val="center"/>
            </w:pPr>
            <w:r>
              <w:rPr>
                <w:sz w:val="24"/>
              </w:rPr>
              <w:t xml:space="preserve">число, месяц, год рождения</w:t>
            </w:r>
          </w:p>
        </w:tc>
        <w:tc>
          <w:tcPr>
            <w:tcW w:w="2438" w:type="dxa"/>
          </w:tcPr>
          <w:p>
            <w:pPr>
              <w:pStyle w:val="0"/>
              <w:jc w:val="center"/>
            </w:pPr>
            <w:r>
              <w:rPr>
                <w:sz w:val="24"/>
              </w:rPr>
              <w:t xml:space="preserve">реквизиты документа, удостоверяющего личность (серия, номер, кем и когда выдан), свидетельства о рождении несовершеннолетнего ребенка (серия, номер, кем и когда выдано) (при наличии)</w:t>
            </w:r>
          </w:p>
        </w:tc>
        <w:tc>
          <w:tcPr>
            <w:tcW w:w="1247" w:type="dxa"/>
          </w:tcPr>
          <w:p>
            <w:pPr>
              <w:pStyle w:val="0"/>
              <w:jc w:val="center"/>
            </w:pPr>
            <w:r>
              <w:rPr>
                <w:sz w:val="24"/>
              </w:rPr>
              <w:t xml:space="preserve">реквизиты свидетельства о браке (серия, номер, кем и когда выдано) (при наличии)</w:t>
            </w:r>
          </w:p>
        </w:tc>
        <w:tc>
          <w:tcPr>
            <w:tcW w:w="1871" w:type="dxa"/>
          </w:tcPr>
          <w:p>
            <w:pPr>
              <w:pStyle w:val="0"/>
              <w:jc w:val="center"/>
            </w:pPr>
            <w:r>
              <w:rPr>
                <w:sz w:val="24"/>
              </w:rPr>
              <w:t xml:space="preserve">страховой номер индивидуального лицевого счета</w:t>
            </w:r>
          </w:p>
        </w:tc>
        <w:tc>
          <w:tcPr>
            <w:tcBorders>
              <w:right w:val="nil"/>
            </w:tcBorders>
            <w:vMerge w:val="continue"/>
          </w:tcPr>
          <w:p/>
        </w:tc>
      </w:tr>
      <w:tr>
        <w:tc>
          <w:tcPr>
            <w:tcW w:w="454" w:type="dxa"/>
            <w:tcBorders>
              <w:left w:val="nil"/>
            </w:tcBorders>
          </w:tcPr>
          <w:p>
            <w:pPr>
              <w:pStyle w:val="0"/>
              <w:jc w:val="center"/>
            </w:pPr>
            <w:r>
              <w:rPr>
                <w:sz w:val="24"/>
              </w:rPr>
              <w:t xml:space="preserve">1</w:t>
            </w:r>
          </w:p>
        </w:tc>
        <w:tc>
          <w:tcPr>
            <w:tcW w:w="1235" w:type="dxa"/>
          </w:tcPr>
          <w:p>
            <w:pPr>
              <w:pStyle w:val="0"/>
              <w:jc w:val="center"/>
            </w:pPr>
            <w:r>
              <w:rPr>
                <w:sz w:val="24"/>
              </w:rPr>
              <w:t xml:space="preserve">2</w:t>
            </w:r>
          </w:p>
        </w:tc>
        <w:tc>
          <w:tcPr>
            <w:tcW w:w="879" w:type="dxa"/>
          </w:tcPr>
          <w:p>
            <w:pPr>
              <w:pStyle w:val="0"/>
              <w:jc w:val="center"/>
            </w:pPr>
            <w:r>
              <w:rPr>
                <w:sz w:val="24"/>
              </w:rPr>
              <w:t xml:space="preserve">3</w:t>
            </w:r>
          </w:p>
        </w:tc>
        <w:tc>
          <w:tcPr>
            <w:tcW w:w="2891" w:type="dxa"/>
          </w:tcPr>
          <w:p>
            <w:pPr>
              <w:pStyle w:val="0"/>
              <w:jc w:val="center"/>
            </w:pPr>
            <w:r>
              <w:rPr>
                <w:sz w:val="24"/>
              </w:rPr>
              <w:t xml:space="preserve">4</w:t>
            </w:r>
          </w:p>
        </w:tc>
        <w:tc>
          <w:tcPr>
            <w:tcW w:w="1218" w:type="dxa"/>
          </w:tcPr>
          <w:p>
            <w:pPr>
              <w:pStyle w:val="0"/>
              <w:jc w:val="center"/>
            </w:pPr>
            <w:r>
              <w:rPr>
                <w:sz w:val="24"/>
              </w:rPr>
              <w:t xml:space="preserve">5</w:t>
            </w:r>
          </w:p>
        </w:tc>
        <w:tc>
          <w:tcPr>
            <w:tcW w:w="2438" w:type="dxa"/>
          </w:tcPr>
          <w:p>
            <w:pPr>
              <w:pStyle w:val="0"/>
              <w:jc w:val="center"/>
            </w:pPr>
            <w:r>
              <w:rPr>
                <w:sz w:val="24"/>
              </w:rPr>
              <w:t xml:space="preserve">6</w:t>
            </w:r>
          </w:p>
        </w:tc>
        <w:tc>
          <w:tcPr>
            <w:tcW w:w="1247" w:type="dxa"/>
          </w:tcPr>
          <w:p>
            <w:pPr>
              <w:pStyle w:val="0"/>
              <w:jc w:val="center"/>
            </w:pPr>
            <w:r>
              <w:rPr>
                <w:sz w:val="24"/>
              </w:rPr>
              <w:t xml:space="preserve">7</w:t>
            </w:r>
          </w:p>
        </w:tc>
        <w:tc>
          <w:tcPr>
            <w:tcW w:w="1871" w:type="dxa"/>
          </w:tcPr>
          <w:p>
            <w:pPr>
              <w:pStyle w:val="0"/>
              <w:jc w:val="center"/>
            </w:pPr>
            <w:r>
              <w:rPr>
                <w:sz w:val="24"/>
              </w:rPr>
              <w:t xml:space="preserve">8</w:t>
            </w:r>
          </w:p>
        </w:tc>
        <w:tc>
          <w:tcPr>
            <w:tcW w:w="1361" w:type="dxa"/>
            <w:tcBorders>
              <w:right w:val="nil"/>
            </w:tcBorders>
          </w:tcPr>
          <w:p>
            <w:pPr>
              <w:pStyle w:val="0"/>
              <w:jc w:val="center"/>
            </w:pPr>
            <w:r>
              <w:rPr>
                <w:sz w:val="24"/>
              </w:rPr>
              <w:t xml:space="preserve">9</w:t>
            </w:r>
          </w:p>
        </w:tc>
      </w:tr>
      <w:tr>
        <w:tc>
          <w:tcPr>
            <w:tcW w:w="454" w:type="dxa"/>
            <w:tcBorders>
              <w:left w:val="nil"/>
            </w:tcBorders>
          </w:tcPr>
          <w:p>
            <w:pPr>
              <w:pStyle w:val="0"/>
            </w:pPr>
            <w:r>
              <w:rPr>
                <w:sz w:val="24"/>
              </w:rPr>
            </w:r>
          </w:p>
        </w:tc>
        <w:tc>
          <w:tcPr>
            <w:tcW w:w="1235" w:type="dxa"/>
          </w:tcPr>
          <w:p>
            <w:pPr>
              <w:pStyle w:val="0"/>
            </w:pPr>
            <w:r>
              <w:rPr>
                <w:sz w:val="24"/>
              </w:rPr>
            </w:r>
          </w:p>
        </w:tc>
        <w:tc>
          <w:tcPr>
            <w:tcW w:w="879" w:type="dxa"/>
          </w:tcPr>
          <w:p>
            <w:pPr>
              <w:pStyle w:val="0"/>
            </w:pPr>
            <w:r>
              <w:rPr>
                <w:sz w:val="24"/>
              </w:rPr>
            </w:r>
          </w:p>
        </w:tc>
        <w:tc>
          <w:tcPr>
            <w:tcW w:w="2891" w:type="dxa"/>
          </w:tcPr>
          <w:p>
            <w:pPr>
              <w:pStyle w:val="0"/>
            </w:pPr>
            <w:r>
              <w:rPr>
                <w:sz w:val="24"/>
              </w:rPr>
            </w:r>
          </w:p>
        </w:tc>
        <w:tc>
          <w:tcPr>
            <w:tcW w:w="1218" w:type="dxa"/>
          </w:tcPr>
          <w:p>
            <w:pPr>
              <w:pStyle w:val="0"/>
            </w:pPr>
            <w:r>
              <w:rPr>
                <w:sz w:val="24"/>
              </w:rPr>
            </w:r>
          </w:p>
        </w:tc>
        <w:tc>
          <w:tcPr>
            <w:tcW w:w="2438" w:type="dxa"/>
          </w:tcPr>
          <w:p>
            <w:pPr>
              <w:pStyle w:val="0"/>
            </w:pPr>
            <w:r>
              <w:rPr>
                <w:sz w:val="24"/>
              </w:rPr>
            </w:r>
          </w:p>
        </w:tc>
        <w:tc>
          <w:tcPr>
            <w:tcW w:w="1247" w:type="dxa"/>
          </w:tcPr>
          <w:p>
            <w:pPr>
              <w:pStyle w:val="0"/>
            </w:pPr>
            <w:r>
              <w:rPr>
                <w:sz w:val="24"/>
              </w:rPr>
            </w:r>
          </w:p>
        </w:tc>
        <w:tc>
          <w:tcPr>
            <w:tcW w:w="1871" w:type="dxa"/>
          </w:tcPr>
          <w:p>
            <w:pPr>
              <w:pStyle w:val="0"/>
            </w:pPr>
            <w:r>
              <w:rPr>
                <w:sz w:val="24"/>
              </w:rPr>
            </w:r>
          </w:p>
        </w:tc>
        <w:tc>
          <w:tcPr>
            <w:tcW w:w="1361" w:type="dxa"/>
            <w:tcBorders>
              <w:right w:val="nil"/>
            </w:tcBorders>
          </w:tcPr>
          <w:p>
            <w:pPr>
              <w:pStyle w:val="0"/>
            </w:pPr>
            <w:r>
              <w:rPr>
                <w:sz w:val="24"/>
              </w:rPr>
            </w:r>
          </w:p>
        </w:tc>
      </w:tr>
      <w:tr>
        <w:tc>
          <w:tcPr>
            <w:tcW w:w="454" w:type="dxa"/>
            <w:tcBorders>
              <w:left w:val="nil"/>
            </w:tcBorders>
          </w:tcPr>
          <w:p>
            <w:pPr>
              <w:pStyle w:val="0"/>
            </w:pPr>
            <w:r>
              <w:rPr>
                <w:sz w:val="24"/>
              </w:rPr>
            </w:r>
          </w:p>
        </w:tc>
        <w:tc>
          <w:tcPr>
            <w:tcW w:w="1235" w:type="dxa"/>
          </w:tcPr>
          <w:p>
            <w:pPr>
              <w:pStyle w:val="0"/>
            </w:pPr>
            <w:r>
              <w:rPr>
                <w:sz w:val="24"/>
              </w:rPr>
            </w:r>
          </w:p>
        </w:tc>
        <w:tc>
          <w:tcPr>
            <w:tcW w:w="879" w:type="dxa"/>
          </w:tcPr>
          <w:p>
            <w:pPr>
              <w:pStyle w:val="0"/>
            </w:pPr>
            <w:r>
              <w:rPr>
                <w:sz w:val="24"/>
              </w:rPr>
            </w:r>
          </w:p>
        </w:tc>
        <w:tc>
          <w:tcPr>
            <w:tcW w:w="2891" w:type="dxa"/>
          </w:tcPr>
          <w:p>
            <w:pPr>
              <w:pStyle w:val="0"/>
            </w:pPr>
            <w:r>
              <w:rPr>
                <w:sz w:val="24"/>
              </w:rPr>
            </w:r>
          </w:p>
        </w:tc>
        <w:tc>
          <w:tcPr>
            <w:tcW w:w="1218" w:type="dxa"/>
          </w:tcPr>
          <w:p>
            <w:pPr>
              <w:pStyle w:val="0"/>
            </w:pPr>
            <w:r>
              <w:rPr>
                <w:sz w:val="24"/>
              </w:rPr>
            </w:r>
          </w:p>
        </w:tc>
        <w:tc>
          <w:tcPr>
            <w:tcW w:w="2438" w:type="dxa"/>
          </w:tcPr>
          <w:p>
            <w:pPr>
              <w:pStyle w:val="0"/>
            </w:pPr>
            <w:r>
              <w:rPr>
                <w:sz w:val="24"/>
              </w:rPr>
            </w:r>
          </w:p>
        </w:tc>
        <w:tc>
          <w:tcPr>
            <w:tcW w:w="1247" w:type="dxa"/>
          </w:tcPr>
          <w:p>
            <w:pPr>
              <w:pStyle w:val="0"/>
            </w:pPr>
            <w:r>
              <w:rPr>
                <w:sz w:val="24"/>
              </w:rPr>
            </w:r>
          </w:p>
        </w:tc>
        <w:tc>
          <w:tcPr>
            <w:tcW w:w="1871" w:type="dxa"/>
          </w:tcPr>
          <w:p>
            <w:pPr>
              <w:pStyle w:val="0"/>
            </w:pPr>
            <w:r>
              <w:rPr>
                <w:sz w:val="24"/>
              </w:rPr>
            </w:r>
          </w:p>
        </w:tc>
        <w:tc>
          <w:tcPr>
            <w:tcW w:w="1361" w:type="dxa"/>
            <w:tcBorders>
              <w:right w:val="nil"/>
            </w:tcBorders>
          </w:tcPr>
          <w:p>
            <w:pPr>
              <w:pStyle w:val="0"/>
            </w:pPr>
            <w:r>
              <w:rPr>
                <w:sz w:val="24"/>
              </w:rPr>
            </w:r>
          </w:p>
        </w:tc>
      </w:tr>
    </w:tbl>
    <w:p>
      <w:pPr>
        <w:pStyle w:val="0"/>
        <w:jc w:val="both"/>
      </w:pPr>
      <w:r>
        <w:rPr>
          <w:sz w:val="24"/>
        </w:rPr>
      </w:r>
    </w:p>
    <w:p>
      <w:pPr>
        <w:pStyle w:val="1"/>
        <w:jc w:val="both"/>
      </w:pPr>
      <w:r>
        <w:rPr>
          <w:sz w:val="20"/>
        </w:rPr>
        <w:t xml:space="preserve">______________________________ ___________ ________________________________</w:t>
      </w:r>
    </w:p>
    <w:p>
      <w:pPr>
        <w:pStyle w:val="1"/>
        <w:jc w:val="both"/>
      </w:pPr>
      <w:r>
        <w:rPr>
          <w:sz w:val="20"/>
        </w:rPr>
        <w:t xml:space="preserve">(должность ответственного лица  (подпись)        (инициалы, фамилия)</w:t>
      </w:r>
    </w:p>
    <w:p>
      <w:pPr>
        <w:pStyle w:val="1"/>
        <w:jc w:val="both"/>
      </w:pPr>
      <w:r>
        <w:rPr>
          <w:sz w:val="20"/>
        </w:rPr>
        <w:t xml:space="preserve"> администрации муниципального</w:t>
      </w:r>
    </w:p>
    <w:p>
      <w:pPr>
        <w:pStyle w:val="1"/>
        <w:jc w:val="both"/>
      </w:pPr>
      <w:r>
        <w:rPr>
          <w:sz w:val="20"/>
        </w:rPr>
        <w:t xml:space="preserve">         образования)</w:t>
      </w:r>
    </w:p>
    <w:p>
      <w:pPr>
        <w:pStyle w:val="1"/>
        <w:jc w:val="both"/>
      </w:pPr>
      <w:r>
        <w:rPr>
          <w:sz w:val="20"/>
        </w:rPr>
      </w:r>
    </w:p>
    <w:p>
      <w:pPr>
        <w:pStyle w:val="1"/>
        <w:jc w:val="both"/>
      </w:pPr>
      <w:r>
        <w:rPr>
          <w:sz w:val="20"/>
        </w:rPr>
        <w:t xml:space="preserve">___ _______________ 20___ г.</w:t>
      </w:r>
    </w:p>
    <w:p>
      <w:pPr>
        <w:sectPr>
          <w:headerReference w:type="default" r:id="rId8"/>
          <w:headerReference w:type="first" r:id="rId8"/>
          <w:footerReference w:type="default" r:id="rId9"/>
          <w:footerReference w:type="first" r:id="rId9"/>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 поддержки граждан, состоящих</w:t>
      </w:r>
    </w:p>
    <w:p>
      <w:pPr>
        <w:pStyle w:val="0"/>
        <w:jc w:val="right"/>
      </w:pPr>
      <w:r>
        <w:rPr>
          <w:sz w:val="24"/>
        </w:rPr>
        <w:t xml:space="preserve">на учете в качестве нуждающихся</w:t>
      </w:r>
    </w:p>
    <w:p>
      <w:pPr>
        <w:pStyle w:val="0"/>
        <w:jc w:val="right"/>
      </w:pPr>
      <w:r>
        <w:rPr>
          <w:sz w:val="24"/>
        </w:rPr>
        <w:t xml:space="preserve">в жилых помещениях, при получении</w:t>
      </w:r>
    </w:p>
    <w:p>
      <w:pPr>
        <w:pStyle w:val="0"/>
        <w:jc w:val="right"/>
      </w:pPr>
      <w:r>
        <w:rPr>
          <w:sz w:val="24"/>
        </w:rPr>
        <w:t xml:space="preserve">жилищных (ипотечных) кредитов (займов)</w:t>
      </w:r>
    </w:p>
    <w:p>
      <w:pPr>
        <w:pStyle w:val="0"/>
        <w:jc w:val="both"/>
      </w:pPr>
      <w:r>
        <w:rPr>
          <w:sz w:val="24"/>
        </w:rPr>
      </w:r>
    </w:p>
    <w:p>
      <w:pPr>
        <w:pStyle w:val="1"/>
        <w:jc w:val="both"/>
      </w:pPr>
      <w:r>
        <w:rPr>
          <w:sz w:val="20"/>
        </w:rPr>
        <w:t xml:space="preserve">                                 Министерство строительства, архитектуры</w:t>
      </w:r>
    </w:p>
    <w:p>
      <w:pPr>
        <w:pStyle w:val="1"/>
        <w:jc w:val="both"/>
      </w:pPr>
      <w:r>
        <w:rPr>
          <w:sz w:val="20"/>
        </w:rPr>
        <w:t xml:space="preserve">                                    и жилищно-коммунального хозяйства</w:t>
      </w:r>
    </w:p>
    <w:p>
      <w:pPr>
        <w:pStyle w:val="1"/>
        <w:jc w:val="both"/>
      </w:pPr>
      <w:r>
        <w:rPr>
          <w:sz w:val="20"/>
        </w:rPr>
        <w:t xml:space="preserve">                                          Чувашской Республики</w:t>
      </w:r>
    </w:p>
    <w:p>
      <w:pPr>
        <w:pStyle w:val="1"/>
        <w:jc w:val="both"/>
      </w:pPr>
      <w:r>
        <w:rPr>
          <w:sz w:val="20"/>
        </w:rPr>
      </w:r>
    </w:p>
    <w:bookmarkStart w:id="782" w:name="P782"/>
    <w:bookmarkEnd w:id="782"/>
    <w:p>
      <w:pPr>
        <w:pStyle w:val="1"/>
        <w:jc w:val="both"/>
      </w:pPr>
      <w:r>
        <w:rPr>
          <w:sz w:val="20"/>
        </w:rPr>
        <w:t xml:space="preserve">                                 </w:t>
      </w:r>
      <w:r>
        <w:rPr>
          <w:sz w:val="20"/>
          <w:b w:val="on"/>
        </w:rPr>
        <w:t xml:space="preserve">СВЕДЕНИЯ</w:t>
      </w:r>
    </w:p>
    <w:p>
      <w:pPr>
        <w:pStyle w:val="1"/>
        <w:jc w:val="both"/>
      </w:pPr>
      <w:r>
        <w:rPr>
          <w:sz w:val="20"/>
        </w:rPr>
      </w:r>
    </w:p>
    <w:p>
      <w:pPr>
        <w:pStyle w:val="1"/>
        <w:jc w:val="both"/>
      </w:pPr>
      <w:r>
        <w:rPr>
          <w:sz w:val="20"/>
        </w:rPr>
        <w:t xml:space="preserve">    Настоящим подтверждается, что _________________________________________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(последнее - при наличии) гражданина)</w:t>
      </w:r>
    </w:p>
    <w:p>
      <w:pPr>
        <w:pStyle w:val="1"/>
        <w:jc w:val="both"/>
      </w:pPr>
      <w:r>
        <w:rPr>
          <w:sz w:val="20"/>
        </w:rPr>
        <w:t xml:space="preserve">состоит в 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t xml:space="preserve">на  учете  граждан,  нуждающихся в жилых помещениях, с ____ _______________</w:t>
      </w:r>
    </w:p>
    <w:p>
      <w:pPr>
        <w:pStyle w:val="1"/>
        <w:jc w:val="both"/>
      </w:pPr>
      <w:r>
        <w:rPr>
          <w:sz w:val="20"/>
        </w:rPr>
        <w:t xml:space="preserve">20___  года.  По  итогам  актуализации  сведений  об  обеспеченности  общей</w:t>
      </w:r>
    </w:p>
    <w:p>
      <w:pPr>
        <w:pStyle w:val="1"/>
        <w:jc w:val="both"/>
      </w:pPr>
      <w:r>
        <w:rPr>
          <w:sz w:val="20"/>
        </w:rPr>
        <w:t xml:space="preserve">площадью  жилого  помещения  на  одного  члена  семьи гражданин и члены его</w:t>
      </w:r>
    </w:p>
    <w:p>
      <w:pPr>
        <w:pStyle w:val="1"/>
        <w:jc w:val="both"/>
      </w:pPr>
      <w:r>
        <w:rPr>
          <w:sz w:val="20"/>
        </w:rPr>
        <w:t xml:space="preserve">семьи:</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54"/>
        <w:gridCol w:w="4691"/>
        <w:gridCol w:w="1701"/>
        <w:gridCol w:w="2211"/>
      </w:tblGrid>
      <w:tr>
        <w:tc>
          <w:tcPr>
            <w:tcW w:w="454" w:type="dxa"/>
            <w:tcBorders>
              <w:left w:val="nil"/>
            </w:tcBorders>
          </w:tcPr>
          <w:p>
            <w:pPr>
              <w:pStyle w:val="0"/>
              <w:jc w:val="center"/>
            </w:pPr>
            <w:r>
              <w:rPr>
                <w:sz w:val="24"/>
              </w:rPr>
              <w:t xml:space="preserve">N</w:t>
            </w:r>
          </w:p>
          <w:p>
            <w:pPr>
              <w:pStyle w:val="0"/>
              <w:jc w:val="center"/>
            </w:pPr>
            <w:r>
              <w:rPr>
                <w:sz w:val="24"/>
              </w:rPr>
              <w:t xml:space="preserve">пп</w:t>
            </w:r>
          </w:p>
        </w:tc>
        <w:tc>
          <w:tcPr>
            <w:tcW w:w="4691" w:type="dxa"/>
          </w:tcPr>
          <w:p>
            <w:pPr>
              <w:pStyle w:val="0"/>
              <w:jc w:val="center"/>
            </w:pPr>
            <w:r>
              <w:rPr>
                <w:sz w:val="24"/>
              </w:rPr>
              <w:t xml:space="preserve">Фамилия, имя, отчество (последнее - при наличии) членов семьи гражданина</w:t>
            </w:r>
          </w:p>
        </w:tc>
        <w:tc>
          <w:tcPr>
            <w:tcW w:w="1701" w:type="dxa"/>
          </w:tcPr>
          <w:p>
            <w:pPr>
              <w:pStyle w:val="0"/>
              <w:jc w:val="center"/>
            </w:pPr>
            <w:r>
              <w:rPr>
                <w:sz w:val="24"/>
              </w:rPr>
              <w:t xml:space="preserve">Дата рождения</w:t>
            </w:r>
          </w:p>
        </w:tc>
        <w:tc>
          <w:tcPr>
            <w:tcW w:w="2211" w:type="dxa"/>
            <w:tcBorders>
              <w:right w:val="nil"/>
            </w:tcBorders>
          </w:tcPr>
          <w:p>
            <w:pPr>
              <w:pStyle w:val="0"/>
              <w:jc w:val="center"/>
            </w:pPr>
            <w:r>
              <w:rPr>
                <w:sz w:val="24"/>
              </w:rPr>
              <w:t xml:space="preserve">Родственные отношения</w:t>
            </w:r>
          </w:p>
        </w:tc>
      </w:tr>
      <w:tr>
        <w:tc>
          <w:tcPr>
            <w:tcW w:w="454" w:type="dxa"/>
            <w:tcBorders>
              <w:left w:val="nil"/>
            </w:tcBorders>
          </w:tcPr>
          <w:p>
            <w:pPr>
              <w:pStyle w:val="0"/>
            </w:pPr>
            <w:r>
              <w:rPr>
                <w:sz w:val="24"/>
              </w:rPr>
            </w:r>
          </w:p>
        </w:tc>
        <w:tc>
          <w:tcPr>
            <w:tcW w:w="4691" w:type="dxa"/>
          </w:tcPr>
          <w:p>
            <w:pPr>
              <w:pStyle w:val="0"/>
            </w:pPr>
            <w:r>
              <w:rPr>
                <w:sz w:val="24"/>
              </w:rPr>
            </w:r>
          </w:p>
        </w:tc>
        <w:tc>
          <w:tcPr>
            <w:tcW w:w="1701" w:type="dxa"/>
          </w:tcPr>
          <w:p>
            <w:pPr>
              <w:pStyle w:val="0"/>
            </w:pPr>
            <w:r>
              <w:rPr>
                <w:sz w:val="24"/>
              </w:rPr>
            </w:r>
          </w:p>
        </w:tc>
        <w:tc>
          <w:tcPr>
            <w:tcW w:w="2211" w:type="dxa"/>
            <w:tcBorders>
              <w:right w:val="nil"/>
            </w:tcBorders>
          </w:tcPr>
          <w:p>
            <w:pPr>
              <w:pStyle w:val="0"/>
            </w:pPr>
            <w:r>
              <w:rPr>
                <w:sz w:val="24"/>
              </w:rPr>
            </w:r>
          </w:p>
        </w:tc>
      </w:tr>
      <w:tr>
        <w:tc>
          <w:tcPr>
            <w:tcW w:w="454" w:type="dxa"/>
            <w:tcBorders>
              <w:left w:val="nil"/>
            </w:tcBorders>
          </w:tcPr>
          <w:p>
            <w:pPr>
              <w:pStyle w:val="0"/>
            </w:pPr>
            <w:r>
              <w:rPr>
                <w:sz w:val="24"/>
              </w:rPr>
            </w:r>
          </w:p>
        </w:tc>
        <w:tc>
          <w:tcPr>
            <w:tcW w:w="4691" w:type="dxa"/>
          </w:tcPr>
          <w:p>
            <w:pPr>
              <w:pStyle w:val="0"/>
            </w:pPr>
            <w:r>
              <w:rPr>
                <w:sz w:val="24"/>
              </w:rPr>
            </w:r>
          </w:p>
        </w:tc>
        <w:tc>
          <w:tcPr>
            <w:tcW w:w="1701" w:type="dxa"/>
          </w:tcPr>
          <w:p>
            <w:pPr>
              <w:pStyle w:val="0"/>
            </w:pPr>
            <w:r>
              <w:rPr>
                <w:sz w:val="24"/>
              </w:rPr>
            </w:r>
          </w:p>
        </w:tc>
        <w:tc>
          <w:tcPr>
            <w:tcW w:w="2211" w:type="dxa"/>
            <w:tcBorders>
              <w:right w:val="nil"/>
            </w:tcBorders>
          </w:tcPr>
          <w:p>
            <w:pPr>
              <w:pStyle w:val="0"/>
            </w:pPr>
            <w:r>
              <w:rPr>
                <w:sz w:val="24"/>
              </w:rPr>
            </w:r>
          </w:p>
        </w:tc>
      </w:tr>
      <w:tr>
        <w:tc>
          <w:tcPr>
            <w:tcW w:w="454" w:type="dxa"/>
            <w:tcBorders>
              <w:left w:val="nil"/>
            </w:tcBorders>
          </w:tcPr>
          <w:p>
            <w:pPr>
              <w:pStyle w:val="0"/>
            </w:pPr>
            <w:r>
              <w:rPr>
                <w:sz w:val="24"/>
              </w:rPr>
            </w:r>
          </w:p>
        </w:tc>
        <w:tc>
          <w:tcPr>
            <w:tcW w:w="4691" w:type="dxa"/>
          </w:tcPr>
          <w:p>
            <w:pPr>
              <w:pStyle w:val="0"/>
            </w:pPr>
            <w:r>
              <w:rPr>
                <w:sz w:val="24"/>
              </w:rPr>
            </w:r>
          </w:p>
        </w:tc>
        <w:tc>
          <w:tcPr>
            <w:tcW w:w="1701" w:type="dxa"/>
          </w:tcPr>
          <w:p>
            <w:pPr>
              <w:pStyle w:val="0"/>
            </w:pPr>
            <w:r>
              <w:rPr>
                <w:sz w:val="24"/>
              </w:rPr>
            </w:r>
          </w:p>
        </w:tc>
        <w:tc>
          <w:tcPr>
            <w:tcW w:w="2211" w:type="dxa"/>
            <w:tcBorders>
              <w:right w:val="nil"/>
            </w:tcBorders>
          </w:tcPr>
          <w:p>
            <w:pPr>
              <w:pStyle w:val="0"/>
            </w:pPr>
            <w:r>
              <w:rPr>
                <w:sz w:val="24"/>
              </w:rPr>
            </w:r>
          </w:p>
        </w:tc>
      </w:tr>
      <w:tr>
        <w:tc>
          <w:tcPr>
            <w:tcW w:w="454" w:type="dxa"/>
            <w:tcBorders>
              <w:left w:val="nil"/>
            </w:tcBorders>
          </w:tcPr>
          <w:p>
            <w:pPr>
              <w:pStyle w:val="0"/>
            </w:pPr>
            <w:r>
              <w:rPr>
                <w:sz w:val="24"/>
              </w:rPr>
            </w:r>
          </w:p>
        </w:tc>
        <w:tc>
          <w:tcPr>
            <w:tcW w:w="4691" w:type="dxa"/>
          </w:tcPr>
          <w:p>
            <w:pPr>
              <w:pStyle w:val="0"/>
            </w:pPr>
            <w:r>
              <w:rPr>
                <w:sz w:val="24"/>
              </w:rPr>
            </w:r>
          </w:p>
        </w:tc>
        <w:tc>
          <w:tcPr>
            <w:tcW w:w="1701" w:type="dxa"/>
          </w:tcPr>
          <w:p>
            <w:pPr>
              <w:pStyle w:val="0"/>
            </w:pPr>
            <w:r>
              <w:rPr>
                <w:sz w:val="24"/>
              </w:rPr>
            </w:r>
          </w:p>
        </w:tc>
        <w:tc>
          <w:tcPr>
            <w:tcW w:w="2211" w:type="dxa"/>
            <w:tcBorders>
              <w:right w:val="nil"/>
            </w:tcBorders>
          </w:tcPr>
          <w:p>
            <w:pPr>
              <w:pStyle w:val="0"/>
            </w:pPr>
            <w:r>
              <w:rPr>
                <w:sz w:val="24"/>
              </w:rPr>
            </w:r>
          </w:p>
        </w:tc>
      </w:tr>
      <w:tr>
        <w:tc>
          <w:tcPr>
            <w:tcW w:w="454" w:type="dxa"/>
            <w:tcBorders>
              <w:left w:val="nil"/>
            </w:tcBorders>
          </w:tcPr>
          <w:p>
            <w:pPr>
              <w:pStyle w:val="0"/>
            </w:pPr>
            <w:r>
              <w:rPr>
                <w:sz w:val="24"/>
              </w:rPr>
            </w:r>
          </w:p>
        </w:tc>
        <w:tc>
          <w:tcPr>
            <w:tcW w:w="4691" w:type="dxa"/>
          </w:tcPr>
          <w:p>
            <w:pPr>
              <w:pStyle w:val="0"/>
            </w:pPr>
            <w:r>
              <w:rPr>
                <w:sz w:val="24"/>
              </w:rPr>
            </w:r>
          </w:p>
        </w:tc>
        <w:tc>
          <w:tcPr>
            <w:tcW w:w="1701" w:type="dxa"/>
          </w:tcPr>
          <w:p>
            <w:pPr>
              <w:pStyle w:val="0"/>
            </w:pPr>
            <w:r>
              <w:rPr>
                <w:sz w:val="24"/>
              </w:rPr>
            </w:r>
          </w:p>
        </w:tc>
        <w:tc>
          <w:tcPr>
            <w:tcW w:w="2211" w:type="dxa"/>
            <w:tcBorders>
              <w:right w:val="nil"/>
            </w:tcBorders>
          </w:tcPr>
          <w:p>
            <w:pPr>
              <w:pStyle w:val="0"/>
            </w:pPr>
            <w:r>
              <w:rPr>
                <w:sz w:val="24"/>
              </w:rPr>
            </w:r>
          </w:p>
        </w:tc>
      </w:tr>
    </w:tbl>
    <w:p>
      <w:pPr>
        <w:pStyle w:val="0"/>
        <w:jc w:val="both"/>
      </w:pPr>
      <w:r>
        <w:rPr>
          <w:sz w:val="24"/>
        </w:rPr>
      </w:r>
    </w:p>
    <w:p>
      <w:pPr>
        <w:pStyle w:val="1"/>
        <w:jc w:val="both"/>
      </w:pPr>
      <w:r>
        <w:rPr>
          <w:sz w:val="20"/>
        </w:rPr>
        <w:t xml:space="preserve">по  состоянию на ____ __________ 20___ г. является(ются) нуждающимся(имися)</w:t>
      </w:r>
    </w:p>
    <w:p>
      <w:pPr>
        <w:pStyle w:val="1"/>
        <w:jc w:val="both"/>
      </w:pPr>
      <w:r>
        <w:rPr>
          <w:sz w:val="20"/>
        </w:rPr>
        <w:t xml:space="preserve">в жилом помещении.</w:t>
      </w:r>
    </w:p>
    <w:p>
      <w:pPr>
        <w:pStyle w:val="1"/>
        <w:jc w:val="both"/>
      </w:pPr>
      <w:r>
        <w:rPr>
          <w:sz w:val="20"/>
        </w:rPr>
        <w:t xml:space="preserve">    Гражданин (член его семьи) __________________________________ относится</w:t>
      </w:r>
    </w:p>
    <w:p>
      <w:pPr>
        <w:pStyle w:val="1"/>
        <w:jc w:val="both"/>
      </w:pPr>
      <w:r>
        <w:rPr>
          <w:sz w:val="20"/>
        </w:rPr>
        <w:t xml:space="preserve">                                       (фамилия, инициалы)</w:t>
      </w:r>
    </w:p>
    <w:p>
      <w:pPr>
        <w:pStyle w:val="1"/>
        <w:jc w:val="both"/>
      </w:pPr>
      <w:r>
        <w:rPr>
          <w:sz w:val="20"/>
        </w:rPr>
        <w:t xml:space="preserve">к  следующей  категории  граждан,  имеющих  право  на  получение ипотечного</w:t>
      </w:r>
    </w:p>
    <w:p>
      <w:pPr>
        <w:pStyle w:val="1"/>
        <w:jc w:val="both"/>
      </w:pPr>
      <w:r>
        <w:rPr>
          <w:sz w:val="20"/>
        </w:rPr>
        <w:t xml:space="preserve">кредита (займа) на приобретение (строительство) жилья на условиях льготного</w:t>
      </w:r>
    </w:p>
    <w:p>
      <w:pPr>
        <w:pStyle w:val="1"/>
        <w:jc w:val="both"/>
      </w:pPr>
      <w:r>
        <w:rPr>
          <w:sz w:val="20"/>
        </w:rPr>
        <w:t xml:space="preserve">ипотечного кредитования: 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Средства  из  федерального бюджета и республиканского бюджета Чувашской</w:t>
      </w:r>
    </w:p>
    <w:p>
      <w:pPr>
        <w:pStyle w:val="1"/>
        <w:jc w:val="both"/>
      </w:pPr>
      <w:r>
        <w:rPr>
          <w:sz w:val="20"/>
        </w:rPr>
        <w:t xml:space="preserve">Республики      на      улучшение      жилищных      условий     гражданину</w:t>
      </w:r>
    </w:p>
    <w:p>
      <w:pPr>
        <w:pStyle w:val="1"/>
        <w:jc w:val="both"/>
      </w:pPr>
      <w:r>
        <w:rPr>
          <w:sz w:val="20"/>
        </w:rPr>
        <w:t xml:space="preserve">_________________________________________ и членам его семьи администрацией</w:t>
      </w:r>
    </w:p>
    <w:p>
      <w:pPr>
        <w:pStyle w:val="1"/>
        <w:jc w:val="both"/>
      </w:pPr>
      <w:r>
        <w:rPr>
          <w:sz w:val="20"/>
        </w:rPr>
        <w:t xml:space="preserve">           (фамилия, инициалы)</w:t>
      </w:r>
    </w:p>
    <w:p>
      <w:pPr>
        <w:pStyle w:val="1"/>
        <w:jc w:val="both"/>
      </w:pPr>
      <w:r>
        <w:rPr>
          <w:sz w:val="20"/>
        </w:rPr>
        <w:t xml:space="preserve">муниципального образования не предоставлялись.</w:t>
      </w:r>
    </w:p>
    <w:p>
      <w:pPr>
        <w:pStyle w:val="1"/>
        <w:jc w:val="both"/>
      </w:pPr>
      <w:r>
        <w:rPr>
          <w:sz w:val="20"/>
        </w:rPr>
      </w:r>
    </w:p>
    <w:p>
      <w:pPr>
        <w:pStyle w:val="1"/>
        <w:jc w:val="both"/>
      </w:pPr>
      <w:r>
        <w:rPr>
          <w:sz w:val="20"/>
        </w:rPr>
        <w:t xml:space="preserve">______________________________ ___________ ________________________________</w:t>
      </w:r>
    </w:p>
    <w:p>
      <w:pPr>
        <w:pStyle w:val="1"/>
        <w:jc w:val="both"/>
      </w:pPr>
      <w:r>
        <w:rPr>
          <w:sz w:val="20"/>
        </w:rPr>
        <w:t xml:space="preserve">(должность ответственного лица  (подпись)        (инициалы, фамилия)</w:t>
      </w:r>
    </w:p>
    <w:p>
      <w:pPr>
        <w:pStyle w:val="1"/>
        <w:jc w:val="both"/>
      </w:pPr>
      <w:r>
        <w:rPr>
          <w:sz w:val="20"/>
        </w:rPr>
        <w:t xml:space="preserve"> администрации муниципального</w:t>
      </w:r>
    </w:p>
    <w:p>
      <w:pPr>
        <w:pStyle w:val="1"/>
        <w:jc w:val="both"/>
      </w:pPr>
      <w:r>
        <w:rPr>
          <w:sz w:val="20"/>
        </w:rPr>
        <w:t xml:space="preserve">         образования)</w:t>
      </w:r>
    </w:p>
    <w:p>
      <w:pPr>
        <w:pStyle w:val="1"/>
        <w:jc w:val="both"/>
      </w:pPr>
      <w:r>
        <w:rPr>
          <w:sz w:val="20"/>
        </w:rPr>
      </w:r>
    </w:p>
    <w:p>
      <w:pPr>
        <w:pStyle w:val="1"/>
        <w:jc w:val="both"/>
      </w:pPr>
      <w:r>
        <w:rPr>
          <w:sz w:val="20"/>
        </w:rPr>
        <w:t xml:space="preserve">М.П.</w:t>
      </w:r>
    </w:p>
    <w:p>
      <w:pPr>
        <w:pStyle w:val="1"/>
        <w:jc w:val="both"/>
      </w:pPr>
      <w:r>
        <w:rPr>
          <w:sz w:val="20"/>
        </w:rPr>
      </w:r>
    </w:p>
    <w:p>
      <w:pPr>
        <w:pStyle w:val="1"/>
        <w:jc w:val="both"/>
      </w:pPr>
      <w:r>
        <w:rPr>
          <w:sz w:val="20"/>
        </w:rPr>
        <w:t xml:space="preserve">Исполнитель,</w:t>
      </w:r>
    </w:p>
    <w:p>
      <w:pPr>
        <w:pStyle w:val="1"/>
        <w:jc w:val="both"/>
      </w:pPr>
      <w:r>
        <w:rPr>
          <w:sz w:val="20"/>
        </w:rPr>
        <w:t xml:space="preserve">контактный телефон,</w:t>
      </w:r>
    </w:p>
    <w:p>
      <w:pPr>
        <w:pStyle w:val="1"/>
        <w:jc w:val="both"/>
      </w:pPr>
      <w:r>
        <w:rPr>
          <w:sz w:val="20"/>
        </w:rPr>
        <w:t xml:space="preserve">адрес электронной почты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 поддержки граждан, состоящих</w:t>
      </w:r>
    </w:p>
    <w:p>
      <w:pPr>
        <w:pStyle w:val="0"/>
        <w:jc w:val="right"/>
      </w:pPr>
      <w:r>
        <w:rPr>
          <w:sz w:val="24"/>
        </w:rPr>
        <w:t xml:space="preserve">на учете в качестве нуждающихся</w:t>
      </w:r>
    </w:p>
    <w:p>
      <w:pPr>
        <w:pStyle w:val="0"/>
        <w:jc w:val="right"/>
      </w:pPr>
      <w:r>
        <w:rPr>
          <w:sz w:val="24"/>
        </w:rPr>
        <w:t xml:space="preserve">в жилых помещениях, при получении</w:t>
      </w:r>
    </w:p>
    <w:p>
      <w:pPr>
        <w:pStyle w:val="0"/>
        <w:jc w:val="right"/>
      </w:pPr>
      <w:r>
        <w:rPr>
          <w:sz w:val="24"/>
        </w:rPr>
        <w:t xml:space="preserve">жилищных (ипотечных) кредитов (займов)</w:t>
      </w:r>
    </w:p>
    <w:p>
      <w:pPr>
        <w:pStyle w:val="0"/>
        <w:jc w:val="both"/>
      </w:pPr>
      <w:r>
        <w:rPr>
          <w:sz w:val="24"/>
        </w:rPr>
      </w:r>
    </w:p>
    <w:p>
      <w:pPr>
        <w:pStyle w:val="1"/>
        <w:jc w:val="both"/>
      </w:pPr>
      <w:r>
        <w:rPr>
          <w:sz w:val="20"/>
        </w:rPr>
        <w:t xml:space="preserve">                                   _______________________________________,</w:t>
      </w:r>
    </w:p>
    <w:p>
      <w:pPr>
        <w:pStyle w:val="1"/>
        <w:jc w:val="both"/>
      </w:pPr>
      <w:r>
        <w:rPr>
          <w:sz w:val="20"/>
        </w:rPr>
        <w:t xml:space="preserve">                                            (фамилия, имя, отчество</w:t>
      </w:r>
    </w:p>
    <w:p>
      <w:pPr>
        <w:pStyle w:val="1"/>
        <w:jc w:val="both"/>
      </w:pPr>
      <w:r>
        <w:rPr>
          <w:sz w:val="20"/>
        </w:rPr>
        <w:t xml:space="preserve">                                     (последнее - при наличии) гражданина)</w:t>
      </w:r>
    </w:p>
    <w:p>
      <w:pPr>
        <w:pStyle w:val="1"/>
        <w:jc w:val="both"/>
      </w:pPr>
      <w:r>
        <w:rPr>
          <w:sz w:val="20"/>
        </w:rPr>
        <w:t xml:space="preserve">                                   проживающ___ по адресу:</w:t>
      </w:r>
    </w:p>
    <w:p>
      <w:pPr>
        <w:pStyle w:val="1"/>
        <w:jc w:val="both"/>
      </w:pPr>
      <w:r>
        <w:rPr>
          <w:sz w:val="20"/>
        </w:rPr>
        <w:t xml:space="preserve">                                   ________________________________________</w:t>
      </w:r>
    </w:p>
    <w:p>
      <w:pPr>
        <w:pStyle w:val="1"/>
        <w:jc w:val="both"/>
      </w:pPr>
      <w:r>
        <w:rPr>
          <w:sz w:val="20"/>
        </w:rPr>
        <w:t xml:space="preserve">                                   ________________________________________</w:t>
      </w:r>
    </w:p>
    <w:p>
      <w:pPr>
        <w:pStyle w:val="1"/>
        <w:jc w:val="both"/>
      </w:pPr>
      <w:r>
        <w:rPr>
          <w:sz w:val="20"/>
        </w:rPr>
      </w:r>
    </w:p>
    <w:bookmarkStart w:id="864" w:name="P864"/>
    <w:bookmarkEnd w:id="864"/>
    <w:p>
      <w:pPr>
        <w:pStyle w:val="1"/>
        <w:jc w:val="both"/>
      </w:pPr>
      <w:r>
        <w:rPr>
          <w:sz w:val="20"/>
        </w:rPr>
        <w:t xml:space="preserve">                                </w:t>
      </w:r>
      <w:r>
        <w:rPr>
          <w:sz w:val="20"/>
          <w:b w:val="on"/>
        </w:rPr>
        <w:t xml:space="preserve">УВЕДОМЛЕНИЕ</w:t>
      </w:r>
    </w:p>
    <w:p>
      <w:pPr>
        <w:pStyle w:val="1"/>
        <w:jc w:val="both"/>
      </w:pPr>
      <w:r>
        <w:rPr>
          <w:sz w:val="20"/>
        </w:rPr>
      </w:r>
    </w:p>
    <w:p>
      <w:pPr>
        <w:pStyle w:val="1"/>
        <w:jc w:val="both"/>
      </w:pPr>
      <w:r>
        <w:rPr>
          <w:sz w:val="20"/>
        </w:rPr>
        <w:t xml:space="preserve">    Министерство   строительства,   архитектуры   и   жилищно-коммунального</w:t>
      </w:r>
    </w:p>
    <w:p>
      <w:pPr>
        <w:pStyle w:val="1"/>
        <w:jc w:val="both"/>
      </w:pPr>
      <w:r>
        <w:rPr>
          <w:sz w:val="20"/>
        </w:rPr>
        <w:t xml:space="preserve">хозяйства Чувашской Республики уведомляет, что ____________________________</w:t>
      </w:r>
    </w:p>
    <w:p>
      <w:pPr>
        <w:pStyle w:val="1"/>
        <w:jc w:val="both"/>
      </w:pPr>
      <w:r>
        <w:rPr>
          <w:sz w:val="20"/>
        </w:rPr>
        <w:t xml:space="preserve">                                                 (фамилия, имя, отчество</w:t>
      </w:r>
    </w:p>
    <w:p>
      <w:pPr>
        <w:pStyle w:val="1"/>
        <w:jc w:val="both"/>
      </w:pPr>
      <w:r>
        <w:rPr>
          <w:sz w:val="20"/>
        </w:rPr>
        <w:t xml:space="preserve">___________________________________________________________________________</w:t>
      </w:r>
    </w:p>
    <w:p>
      <w:pPr>
        <w:pStyle w:val="1"/>
        <w:jc w:val="both"/>
      </w:pPr>
      <w:r>
        <w:rPr>
          <w:sz w:val="20"/>
        </w:rPr>
        <w:t xml:space="preserve">                   (последнее - при наличии) гражданина)</w:t>
      </w:r>
    </w:p>
    <w:p>
      <w:pPr>
        <w:pStyle w:val="1"/>
        <w:jc w:val="both"/>
      </w:pPr>
      <w:r>
        <w:rPr>
          <w:sz w:val="20"/>
        </w:rPr>
        <w:t xml:space="preserve">отказано  в  признании  соответствующим(ей)  требованиям,  предъявляемым  к</w:t>
      </w:r>
    </w:p>
    <w:p>
      <w:pPr>
        <w:pStyle w:val="1"/>
        <w:jc w:val="both"/>
      </w:pPr>
      <w:r>
        <w:rPr>
          <w:sz w:val="20"/>
        </w:rPr>
        <w:t xml:space="preserve">гражданам,  имеющим  право  на  участие в льготном ипотечном кредитовании -</w:t>
      </w:r>
    </w:p>
    <w:p>
      <w:pPr>
        <w:pStyle w:val="1"/>
        <w:jc w:val="both"/>
      </w:pPr>
      <w:r>
        <w:rPr>
          <w:sz w:val="20"/>
        </w:rPr>
        <w:t xml:space="preserve">получение   жилищного   (ипотечного)   кредита   (займа)   на  приобретение</w:t>
      </w:r>
    </w:p>
    <w:p>
      <w:pPr>
        <w:pStyle w:val="1"/>
        <w:jc w:val="both"/>
      </w:pPr>
      <w:r>
        <w:rPr>
          <w:sz w:val="20"/>
        </w:rPr>
        <w:t xml:space="preserve">(строительство)  жилья  с  процентной ставкой, пониженной на три процентных</w:t>
      </w:r>
    </w:p>
    <w:p>
      <w:pPr>
        <w:pStyle w:val="1"/>
        <w:jc w:val="both"/>
      </w:pPr>
      <w:r>
        <w:rPr>
          <w:sz w:val="20"/>
        </w:rPr>
        <w:t xml:space="preserve">пункта  от  размера  базовой процентной ставки, установленной кредитной или</w:t>
      </w:r>
    </w:p>
    <w:p>
      <w:pPr>
        <w:pStyle w:val="1"/>
        <w:jc w:val="both"/>
      </w:pPr>
      <w:r>
        <w:rPr>
          <w:sz w:val="20"/>
        </w:rPr>
        <w:t xml:space="preserve">иной организацией, выдавшей жилищный (ипотечный) кредит (заем).</w:t>
      </w:r>
    </w:p>
    <w:p>
      <w:pPr>
        <w:pStyle w:val="1"/>
        <w:jc w:val="both"/>
      </w:pPr>
      <w:r>
        <w:rPr>
          <w:sz w:val="20"/>
        </w:rPr>
        <w:t xml:space="preserve">    Основания отказа: 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_______________________________ ___________ _______________________________</w:t>
      </w:r>
    </w:p>
    <w:p>
      <w:pPr>
        <w:pStyle w:val="1"/>
        <w:jc w:val="both"/>
      </w:pPr>
      <w:r>
        <w:rPr>
          <w:sz w:val="20"/>
        </w:rPr>
        <w:t xml:space="preserve">(должность ответственного лица)  (подпись)        (инициалы, фамилия)</w:t>
      </w:r>
    </w:p>
    <w:p>
      <w:pPr>
        <w:pStyle w:val="1"/>
        <w:jc w:val="both"/>
      </w:pPr>
      <w:r>
        <w:rPr>
          <w:sz w:val="20"/>
        </w:rPr>
      </w:r>
    </w:p>
    <w:p>
      <w:pPr>
        <w:pStyle w:val="1"/>
        <w:jc w:val="both"/>
      </w:pPr>
      <w:r>
        <w:rPr>
          <w:sz w:val="20"/>
        </w:rPr>
        <w:t xml:space="preserve">____ _____________ 20___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w:t>
      </w:r>
    </w:p>
    <w:p>
      <w:pPr>
        <w:pStyle w:val="0"/>
        <w:jc w:val="right"/>
      </w:pPr>
      <w:r>
        <w:rPr>
          <w:sz w:val="24"/>
        </w:rPr>
        <w:t xml:space="preserve">Кабинета Министров</w:t>
      </w:r>
    </w:p>
    <w:p>
      <w:pPr>
        <w:pStyle w:val="0"/>
        <w:jc w:val="right"/>
      </w:pPr>
      <w:r>
        <w:rPr>
          <w:sz w:val="24"/>
        </w:rPr>
        <w:t xml:space="preserve">Чувашской Республики</w:t>
      </w:r>
    </w:p>
    <w:p>
      <w:pPr>
        <w:pStyle w:val="0"/>
        <w:jc w:val="right"/>
      </w:pPr>
      <w:r>
        <w:rPr>
          <w:sz w:val="24"/>
        </w:rPr>
        <w:t xml:space="preserve">от 23.12.2022 N 730</w:t>
      </w:r>
    </w:p>
    <w:p>
      <w:pPr>
        <w:pStyle w:val="0"/>
        <w:jc w:val="right"/>
      </w:pPr>
      <w:r>
        <w:rPr>
          <w:sz w:val="24"/>
        </w:rPr>
        <w:t xml:space="preserve">(приложение N 2)</w:t>
      </w:r>
    </w:p>
    <w:p>
      <w:pPr>
        <w:pStyle w:val="0"/>
        <w:jc w:val="both"/>
      </w:pPr>
      <w:r>
        <w:rPr>
          <w:sz w:val="24"/>
        </w:rPr>
      </w:r>
    </w:p>
    <w:bookmarkStart w:id="898" w:name="P898"/>
    <w:bookmarkEnd w:id="898"/>
    <w:p>
      <w:pPr>
        <w:pStyle w:val="2"/>
        <w:jc w:val="center"/>
      </w:pPr>
      <w:r>
        <w:rPr>
          <w:sz w:val="24"/>
        </w:rPr>
        <w:t xml:space="preserve">ПРАВИЛА</w:t>
      </w:r>
    </w:p>
    <w:p>
      <w:pPr>
        <w:pStyle w:val="2"/>
        <w:jc w:val="center"/>
      </w:pPr>
      <w:r>
        <w:rPr>
          <w:sz w:val="24"/>
        </w:rPr>
        <w:t xml:space="preserve">ПРЕДОСТАВЛЕНИЯ СУБСИДИИ ИЗ РЕСПУБЛИКАНСКОГО БЮДЖЕТА</w:t>
      </w:r>
    </w:p>
    <w:p>
      <w:pPr>
        <w:pStyle w:val="2"/>
        <w:jc w:val="center"/>
      </w:pPr>
      <w:r>
        <w:rPr>
          <w:sz w:val="24"/>
        </w:rPr>
        <w:t xml:space="preserve">ЧУВАШСКОЙ РЕСПУБЛИКИ ЕДИНОМУ ИНСТИТУТУ РАЗВИТИЯ</w:t>
      </w:r>
    </w:p>
    <w:p>
      <w:pPr>
        <w:pStyle w:val="2"/>
        <w:jc w:val="center"/>
      </w:pPr>
      <w:r>
        <w:rPr>
          <w:sz w:val="24"/>
        </w:rPr>
        <w:t xml:space="preserve">В ЖИЛИЩНОЙ СФЕРЕ, ОСУЩЕСТВЛЯЮЩЕМУ ДЕЯТЕЛЬНОСТЬ</w:t>
      </w:r>
    </w:p>
    <w:p>
      <w:pPr>
        <w:pStyle w:val="2"/>
        <w:jc w:val="center"/>
      </w:pPr>
      <w:r>
        <w:rPr>
          <w:sz w:val="24"/>
        </w:rPr>
        <w:t xml:space="preserve">В СООТВЕТСТВИИ С ФЕДЕРАЛЬНЫМ ЗАКОНОМ "О СОДЕЙСТВИИ РАЗВИТИЮ</w:t>
      </w:r>
    </w:p>
    <w:p>
      <w:pPr>
        <w:pStyle w:val="2"/>
        <w:jc w:val="center"/>
      </w:pPr>
      <w:r>
        <w:rPr>
          <w:sz w:val="24"/>
        </w:rPr>
        <w:t xml:space="preserve">И ПОВЫШЕНИЮ ЭФФЕКТИВНОСТИ УПРАВЛЕНИЯ В ЖИЛИЩНОЙ СФЕРЕ</w:t>
      </w:r>
    </w:p>
    <w:p>
      <w:pPr>
        <w:pStyle w:val="2"/>
        <w:jc w:val="center"/>
      </w:pPr>
      <w:r>
        <w:rPr>
          <w:sz w:val="24"/>
        </w:rPr>
        <w:t xml:space="preserve">И О ВНЕСЕНИИ ИЗМЕНЕНИЙ В ОТДЕЛЬНЫЕ ЗАКОНОДАТЕЛЬНЫЕ АКТЫ</w:t>
      </w:r>
    </w:p>
    <w:p>
      <w:pPr>
        <w:pStyle w:val="2"/>
        <w:jc w:val="center"/>
      </w:pPr>
      <w:r>
        <w:rPr>
          <w:sz w:val="24"/>
        </w:rPr>
        <w:t xml:space="preserve">РОССИЙСКОЙ ФЕДЕРАЦИИ", - АКЦИОНЕРНОМУ ОБЩЕСТВУ "ДОМ.РФ"</w:t>
      </w:r>
    </w:p>
    <w:p>
      <w:pPr>
        <w:pStyle w:val="2"/>
        <w:jc w:val="center"/>
      </w:pPr>
      <w:r>
        <w:rPr>
          <w:sz w:val="24"/>
        </w:rPr>
        <w:t xml:space="preserve">НА ФИНАНСОВОЕ ОБЕСПЕЧЕНИЕ ЗАТРАТ, ВОЗНИКАЮЩИХ В РЕЗУЛЬТАТЕ</w:t>
      </w:r>
    </w:p>
    <w:p>
      <w:pPr>
        <w:pStyle w:val="2"/>
        <w:jc w:val="center"/>
      </w:pPr>
      <w:r>
        <w:rPr>
          <w:sz w:val="24"/>
        </w:rPr>
        <w:t xml:space="preserve">ВОЗМЕЩЕНИЯ КРЕДИТНЫМ И ИНЫМ ОРГАНИЗАЦИЯМ НЕДОПОЛУЧЕННЫХ</w:t>
      </w:r>
    </w:p>
    <w:p>
      <w:pPr>
        <w:pStyle w:val="2"/>
        <w:jc w:val="center"/>
      </w:pPr>
      <w:r>
        <w:rPr>
          <w:sz w:val="24"/>
        </w:rPr>
        <w:t xml:space="preserve">ИМИ ДОХОДОВ ПО ЖИЛИЩНЫМ (ИПОТЕЧНЫМ) КРЕДИТАМ (ЗАЙМАМ),</w:t>
      </w:r>
    </w:p>
    <w:p>
      <w:pPr>
        <w:pStyle w:val="2"/>
        <w:jc w:val="center"/>
      </w:pPr>
      <w:r>
        <w:rPr>
          <w:sz w:val="24"/>
        </w:rPr>
        <w:t xml:space="preserve">ПРЕДОСТАВЛЕННЫМ ГРАЖДАНАМ НА ПРИОБРЕТЕНИЕ (СТРОИТЕЛЬСТВО)</w:t>
      </w:r>
    </w:p>
    <w:p>
      <w:pPr>
        <w:pStyle w:val="2"/>
        <w:jc w:val="center"/>
      </w:pPr>
      <w:r>
        <w:rPr>
          <w:sz w:val="24"/>
        </w:rPr>
        <w:t xml:space="preserve">ЖИЛЬЯ НА УСЛОВИЯХ ЛЬГОТНОГО ИПОТЕЧНОГО КРЕДИТОВАНИЯ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12.04.2023 </w:t>
            </w:r>
            <w:r>
              <w:rPr>
                <w:sz w:val="24"/>
                <w:color w:val="392c69"/>
              </w:rPr>
              <w:t xml:space="preserve">N 232</w:t>
            </w:r>
            <w:r>
              <w:rPr>
                <w:sz w:val="24"/>
                <w:color w:val="392c69"/>
              </w:rPr>
              <w:t xml:space="preserve">,</w:t>
            </w:r>
          </w:p>
          <w:p>
            <w:pPr>
              <w:pStyle w:val="0"/>
              <w:jc w:val="center"/>
            </w:pPr>
            <w:r>
              <w:rPr>
                <w:sz w:val="24"/>
                <w:color w:val="392c69"/>
              </w:rPr>
              <w:t xml:space="preserve">от 22.05.2024 </w:t>
            </w:r>
            <w:r>
              <w:rPr>
                <w:sz w:val="24"/>
                <w:color w:val="392c69"/>
              </w:rPr>
              <w:t xml:space="preserve">N 282</w:t>
            </w:r>
            <w:r>
              <w:rPr>
                <w:sz w:val="24"/>
                <w:color w:val="392c69"/>
              </w:rPr>
              <w:t xml:space="preserve">, от 24.07.2024 </w:t>
            </w:r>
            <w:r>
              <w:rPr>
                <w:sz w:val="24"/>
                <w:color w:val="392c69"/>
              </w:rPr>
              <w:t xml:space="preserve">N 426</w:t>
            </w:r>
            <w:r>
              <w:rPr>
                <w:sz w:val="24"/>
                <w:color w:val="392c69"/>
              </w:rPr>
              <w:t xml:space="preserve">, от 18.03.2025 </w:t>
            </w:r>
            <w:r>
              <w:rPr>
                <w:sz w:val="24"/>
                <w:color w:val="392c69"/>
              </w:rPr>
              <w:t xml:space="preserve">N 145</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bookmarkStart w:id="917" w:name="P917"/>
    <w:bookmarkEnd w:id="917"/>
    <w:p>
      <w:pPr>
        <w:pStyle w:val="0"/>
        <w:ind w:firstLine="540"/>
        <w:jc w:val="both"/>
      </w:pPr>
      <w:r>
        <w:rPr>
          <w:sz w:val="24"/>
        </w:rPr>
        <w:t xml:space="preserve">1.1. Настоящие Правила устанавливают цель, условия и порядок предоставления субсидии из республиканского бюджета Чувашской Республики единому институту развития в жилищной сфере, осуществляющему деятельность в соответствии с Федеральным </w:t>
      </w:r>
      <w:r>
        <w:rPr>
          <w:sz w:val="24"/>
        </w:rPr>
        <w:t xml:space="preserve">законом</w:t>
      </w:r>
      <w:r>
        <w:rPr>
          <w:sz w:val="24"/>
        </w:rPr>
        <w:t xml:space="preserve">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 акционерному обществу "ДОМ.РФ" (далее - Общество, получатель субсидии) на финансовое обеспечение затрат, возникающих в результате возмещения кредитным и иным организациям недополученных ими доходов по жилищным (ипотечным) кредитам (займам), предоставленным гражданам на приобретение (строительство) жилья на условиях льготного ипотечного кредитования (далее - субсидия) в рамках реализации </w:t>
      </w:r>
      <w:r>
        <w:rPr>
          <w:sz w:val="24"/>
        </w:rPr>
        <w:t xml:space="preserve">Указа</w:t>
      </w:r>
      <w:r>
        <w:rPr>
          <w:sz w:val="24"/>
        </w:rPr>
        <w:t xml:space="preserve"> Главы Чувашской Республики от 21 июля 2022 г. N 85 "О поддержке граждан в улучшении жилищных условий в Чувашской Республике" и государственной </w:t>
      </w:r>
      <w:r>
        <w:rPr>
          <w:sz w:val="24"/>
        </w:rPr>
        <w:t xml:space="preserve">программы</w:t>
      </w:r>
      <w:r>
        <w:rPr>
          <w:sz w:val="24"/>
        </w:rPr>
        <w:t xml:space="preserve"> Чувашской Республики "Обеспечение граждан в Чувашской Республике доступным и комфортным жильем", утвержденной постановлением Кабинета Министров Чувашской Республики от 16 октября 2018 г. N 405.</w:t>
      </w:r>
    </w:p>
    <w:p>
      <w:pPr>
        <w:pStyle w:val="0"/>
        <w:spacing w:before="240" w:line-rule="auto"/>
        <w:ind w:firstLine="540"/>
        <w:jc w:val="both"/>
      </w:pPr>
      <w:r>
        <w:rPr>
          <w:sz w:val="24"/>
        </w:rPr>
        <w:t xml:space="preserve">1.2. В настоящих Правилах используются следующие основные понятия:</w:t>
      </w:r>
    </w:p>
    <w:p>
      <w:pPr>
        <w:pStyle w:val="0"/>
        <w:spacing w:before="240" w:line-rule="auto"/>
        <w:ind w:firstLine="540"/>
        <w:jc w:val="both"/>
      </w:pPr>
      <w:r>
        <w:rPr>
          <w:sz w:val="24"/>
        </w:rPr>
        <w:t xml:space="preserve">кредиторы - кредитные организации и иные организации, имеющие право осуществлять в соответствии с Федеральным </w:t>
      </w:r>
      <w:r>
        <w:rPr>
          <w:sz w:val="24"/>
        </w:rPr>
        <w:t xml:space="preserve">законом</w:t>
      </w:r>
      <w:r>
        <w:rPr>
          <w:sz w:val="24"/>
        </w:rPr>
        <w:t xml:space="preserve"> "О потребительском кредите (займе)" деятельность по предоставлению кредитов (займов) физическим лицам в целях, не связанных с предпринимательской деятельностью, обязательства заемщиков по которым обеспечены ипотекой;</w:t>
      </w:r>
    </w:p>
    <w:p>
      <w:pPr>
        <w:pStyle w:val="0"/>
        <w:jc w:val="both"/>
      </w:pPr>
      <w:r>
        <w:rPr>
          <w:sz w:val="24"/>
        </w:rPr>
        <w:t xml:space="preserve">(в ред. </w:t>
      </w:r>
      <w:r>
        <w:rPr>
          <w:sz w:val="24"/>
        </w:rPr>
        <w:t xml:space="preserve">Постановления</w:t>
      </w:r>
      <w:r>
        <w:rPr>
          <w:sz w:val="24"/>
        </w:rPr>
        <w:t xml:space="preserve"> Кабинета Министров ЧР от 24.07.2024 N 426)</w:t>
      </w:r>
    </w:p>
    <w:p>
      <w:pPr>
        <w:pStyle w:val="0"/>
        <w:spacing w:before="240" w:line-rule="auto"/>
        <w:ind w:firstLine="540"/>
        <w:jc w:val="both"/>
      </w:pPr>
      <w:r>
        <w:rPr>
          <w:sz w:val="24"/>
        </w:rPr>
        <w:t xml:space="preserve">льготное ипотечное кредитование - предоставление гражданам жилищных (ипотечных) кредитов (займов) на приобретение (строительство) жилья с процентной ставкой, сниженной на три процентных пункта от размера базовой процентной ставки, установленной кредитором, выдавшим жилищный (ипотечный) кредит (заем) указанным гражданам.</w:t>
      </w:r>
    </w:p>
    <w:p>
      <w:pPr>
        <w:pStyle w:val="0"/>
        <w:spacing w:before="240" w:line-rule="auto"/>
        <w:ind w:firstLine="540"/>
        <w:jc w:val="both"/>
      </w:pPr>
      <w:r>
        <w:rPr>
          <w:sz w:val="24"/>
        </w:rPr>
        <w:t xml:space="preserve">1.3. Функции главного распорядителя средств республиканского бюджета Чувашской Республики, направляемых на цель, указанную в </w:t>
      </w:r>
      <w:hyperlink w:history="0" w:anchor="P917" w:tooltip="1.1. Настоящие Правила устанавливают цель, условия и порядок предоставления субсидии из республиканского бюджета Чувашской Республики единому институту развития в жилищной сфере, осуществляющему деятельность в соответствии с Федеральным законом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 акционерному обществу &quot;ДОМ.РФ&quot; (далее - Общество, получатель субсидии) на финансовое обеспечение затрат, в...">
        <w:r>
          <w:rPr>
            <w:sz w:val="24"/>
            <w:color w:val="0000ff"/>
          </w:rPr>
          <w:t xml:space="preserve">пункте 1.1</w:t>
        </w:r>
      </w:hyperlink>
      <w:r>
        <w:rPr>
          <w:sz w:val="24"/>
        </w:rPr>
        <w:t xml:space="preserve"> настоящих Правил, осуществляет Министерство строительства, архитектуры и жилищно-коммунального хозяйства (далее - Минстрой Чувашии), до которого в соответствии с бюджетным законодательством Российской Федерации как до получателя средств республиканского бюджета Чувашской Республики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pPr>
        <w:pStyle w:val="0"/>
        <w:spacing w:before="240" w:line-rule="auto"/>
        <w:ind w:firstLine="540"/>
        <w:jc w:val="both"/>
      </w:pPr>
      <w:r>
        <w:rPr>
          <w:sz w:val="24"/>
        </w:rPr>
        <w:t xml:space="preserve">1.4. Получателем субсидии является Общество. Субсидия предоставляется Обществу на финансовое обеспечение затрат, возникающих в результате возмещения Обществом кредиторам недополученных ими доходов по жилищным (ипотечным) кредитам (займам), предоставленным гражданам на приобретение (строительство) жилья на условиях льготного ипотечного кредитования.</w:t>
      </w:r>
    </w:p>
    <w:p>
      <w:pPr>
        <w:pStyle w:val="0"/>
        <w:spacing w:before="240" w:line-rule="auto"/>
        <w:ind w:firstLine="540"/>
        <w:jc w:val="both"/>
      </w:pPr>
      <w:r>
        <w:rPr>
          <w:sz w:val="24"/>
        </w:rPr>
        <w:t xml:space="preserve">Порядок взаимодействия Общества и кредиторов определяется Обществом и размещается на официальном сайте Общества в информационно-телекоммуникационной сети "Интернет".</w:t>
      </w:r>
    </w:p>
    <w:p>
      <w:pPr>
        <w:pStyle w:val="0"/>
        <w:spacing w:before="240" w:line-rule="auto"/>
        <w:ind w:firstLine="540"/>
        <w:jc w:val="both"/>
      </w:pPr>
      <w:r>
        <w:rPr>
          <w:sz w:val="24"/>
        </w:rPr>
        <w:t xml:space="preserve">1.5. Информация о субсидии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pPr>
        <w:pStyle w:val="0"/>
        <w:jc w:val="both"/>
      </w:pPr>
      <w:r>
        <w:rPr>
          <w:sz w:val="24"/>
        </w:rPr>
        <w:t xml:space="preserve">(п. 1.5 в ред. </w:t>
      </w:r>
      <w:r>
        <w:rPr>
          <w:sz w:val="24"/>
        </w:rPr>
        <w:t xml:space="preserve">Постановления</w:t>
      </w:r>
      <w:r>
        <w:rPr>
          <w:sz w:val="24"/>
        </w:rPr>
        <w:t xml:space="preserve"> Кабинета Министров ЧР от 22.05.2024 N 282)</w:t>
      </w:r>
    </w:p>
    <w:p>
      <w:pPr>
        <w:pStyle w:val="0"/>
        <w:spacing w:before="240" w:line-rule="auto"/>
        <w:ind w:firstLine="540"/>
        <w:jc w:val="both"/>
      </w:pPr>
      <w:r>
        <w:rPr>
          <w:sz w:val="24"/>
        </w:rPr>
        <w:t xml:space="preserve">1.6. Размер субсидии определяется законом Чувашской Республики о республиканском бюджете Чувашской Республики на соответствующий финансовый год и плановый период.</w:t>
      </w:r>
    </w:p>
    <w:p>
      <w:pPr>
        <w:pStyle w:val="0"/>
        <w:spacing w:before="240" w:line-rule="auto"/>
        <w:ind w:firstLine="540"/>
        <w:jc w:val="both"/>
      </w:pPr>
      <w:r>
        <w:rPr>
          <w:sz w:val="24"/>
        </w:rPr>
        <w:t xml:space="preserve">1.7. Результатом предоставления субсидии является количество жилищных (ипотечных) кредитов (займов), предоставленных гражданам кредиторами на приобретение (строительство) жилья на условиях льготного ипотечного кредитования.</w:t>
      </w:r>
    </w:p>
    <w:p>
      <w:pPr>
        <w:pStyle w:val="0"/>
        <w:spacing w:before="240" w:line-rule="auto"/>
        <w:ind w:firstLine="540"/>
        <w:jc w:val="both"/>
      </w:pPr>
      <w:r>
        <w:rPr>
          <w:sz w:val="24"/>
        </w:rPr>
        <w:t xml:space="preserve">Эффективность предоставления субсидии оценивается исходя из достижения Обществом установленных соглашением о предоставлении субсидии (далее - соглашение) значения результата предоставления субсидии по состоянию на 31 декабря года предоставления субсидии.</w:t>
      </w:r>
    </w:p>
    <w:p>
      <w:pPr>
        <w:pStyle w:val="0"/>
        <w:jc w:val="both"/>
      </w:pPr>
      <w:r>
        <w:rPr>
          <w:sz w:val="24"/>
        </w:rPr>
      </w:r>
    </w:p>
    <w:bookmarkStart w:id="931" w:name="P931"/>
    <w:bookmarkEnd w:id="931"/>
    <w:p>
      <w:pPr>
        <w:pStyle w:val="2"/>
        <w:outlineLvl w:val="1"/>
        <w:jc w:val="center"/>
      </w:pPr>
      <w:r>
        <w:rPr>
          <w:sz w:val="24"/>
        </w:rPr>
        <w:t xml:space="preserve">II. Требования к получателю субсидии</w:t>
      </w:r>
    </w:p>
    <w:p>
      <w:pPr>
        <w:pStyle w:val="0"/>
        <w:jc w:val="both"/>
      </w:pPr>
      <w:r>
        <w:rPr>
          <w:sz w:val="24"/>
        </w:rPr>
      </w:r>
    </w:p>
    <w:p>
      <w:pPr>
        <w:pStyle w:val="0"/>
        <w:ind w:firstLine="540"/>
        <w:jc w:val="both"/>
      </w:pPr>
      <w:r>
        <w:rPr>
          <w:sz w:val="24"/>
        </w:rPr>
        <w:t xml:space="preserve">Общество на первое число месяца, предшествующего месяцу, в котором планируется заключение соглашения, должно соответствовать следующим требованиям:</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Кабинета Министров ЧР от 12.04.2023 N 232;</w:t>
      </w:r>
    </w:p>
    <w:bookmarkStart w:id="935" w:name="P935"/>
    <w:bookmarkEnd w:id="935"/>
    <w:p>
      <w:pPr>
        <w:pStyle w:val="0"/>
        <w:spacing w:before="240" w:line-rule="auto"/>
        <w:ind w:firstLine="540"/>
        <w:jc w:val="both"/>
      </w:pPr>
      <w:r>
        <w:rPr>
          <w:sz w:val="24"/>
        </w:rPr>
        <w:t xml:space="preserve">у Общества отсутствуют просроченная задолженность по возврату в республиканский бюджет Чувашской Республики иных субсидий, бюджетных инвестиций, а также иная просроченная (неурегулированная) задолженность по денежным обязательствам перед Чувашской Республикой (за исключением случаев, установленных Кабинетом Министров Чувашской Республики);</w:t>
      </w:r>
    </w:p>
    <w:p>
      <w:pPr>
        <w:pStyle w:val="0"/>
        <w:jc w:val="both"/>
      </w:pPr>
      <w:r>
        <w:rPr>
          <w:sz w:val="24"/>
        </w:rPr>
        <w:t xml:space="preserve">(в ред. </w:t>
      </w:r>
      <w:r>
        <w:rPr>
          <w:sz w:val="24"/>
        </w:rPr>
        <w:t xml:space="preserve">Постановления</w:t>
      </w:r>
      <w:r>
        <w:rPr>
          <w:sz w:val="24"/>
        </w:rPr>
        <w:t xml:space="preserve"> Кабинета Министров ЧР от 22.05.2024 N 282)</w:t>
      </w:r>
    </w:p>
    <w:p>
      <w:pPr>
        <w:pStyle w:val="0"/>
        <w:spacing w:before="240" w:line-rule="auto"/>
        <w:ind w:firstLine="540"/>
        <w:jc w:val="both"/>
      </w:pPr>
      <w:r>
        <w:rPr>
          <w:sz w:val="24"/>
        </w:rPr>
        <w:t xml:space="preserve">Абзац утратил силу. - </w:t>
      </w:r>
      <w:r>
        <w:rPr>
          <w:sz w:val="24"/>
        </w:rPr>
        <w:t xml:space="preserve">Постановление</w:t>
      </w:r>
      <w:r>
        <w:rPr>
          <w:sz w:val="24"/>
        </w:rPr>
        <w:t xml:space="preserve"> Кабинета Министров ЧР от 12.04.2023 N 232.</w:t>
      </w:r>
    </w:p>
    <w:p>
      <w:pPr>
        <w:pStyle w:val="0"/>
        <w:spacing w:before="240" w:line-rule="auto"/>
        <w:ind w:firstLine="540"/>
        <w:jc w:val="both"/>
      </w:pPr>
      <w:r>
        <w:rPr>
          <w:sz w:val="24"/>
        </w:rPr>
        <w:t xml:space="preserve">Общество не находится в процессе реорганизации (за исключением реорганизации в форме присоединения к Обществу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pPr>
        <w:pStyle w:val="0"/>
        <w:spacing w:before="240" w:line-rule="auto"/>
        <w:ind w:firstLine="540"/>
        <w:jc w:val="both"/>
      </w:pPr>
      <w:r>
        <w:rPr>
          <w:sz w:val="24"/>
        </w:rPr>
        <w:t xml:space="preserve">Общество не получает средства из республиканского бюджета Чувашской Республики на основании иных нормативных правовых актов Чувашской Республики на цель, указанную в </w:t>
      </w:r>
      <w:hyperlink w:history="0" w:anchor="P917" w:tooltip="1.1. Настоящие Правила устанавливают цель, условия и порядок предоставления субсидии из республиканского бюджета Чувашской Республики единому институту развития в жилищной сфере, осуществляющему деятельность в соответствии с Федеральным законом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 акционерному обществу &quot;ДОМ.РФ&quot; (далее - Общество, получатель субсидии) на финансовое обеспечение затрат, в...">
        <w:r>
          <w:rPr>
            <w:sz w:val="24"/>
            <w:color w:val="0000ff"/>
          </w:rPr>
          <w:t xml:space="preserve">пункте 1.1</w:t>
        </w:r>
      </w:hyperlink>
      <w:r>
        <w:rPr>
          <w:sz w:val="24"/>
        </w:rPr>
        <w:t xml:space="preserve"> настоящих Правил;</w:t>
      </w:r>
    </w:p>
    <w:p>
      <w:pPr>
        <w:pStyle w:val="0"/>
        <w:jc w:val="both"/>
      </w:pPr>
      <w:r>
        <w:rPr>
          <w:sz w:val="24"/>
        </w:rPr>
        <w:t xml:space="preserve">(в ред. </w:t>
      </w:r>
      <w:r>
        <w:rPr>
          <w:sz w:val="24"/>
        </w:rPr>
        <w:t xml:space="preserve">Постановления</w:t>
      </w:r>
      <w:r>
        <w:rPr>
          <w:sz w:val="24"/>
        </w:rPr>
        <w:t xml:space="preserve"> Кабинета Министров ЧР от 22.05.2024 N 282)</w:t>
      </w:r>
    </w:p>
    <w:p>
      <w:pPr>
        <w:pStyle w:val="0"/>
        <w:spacing w:before="240" w:line-rule="auto"/>
        <w:ind w:firstLine="540"/>
        <w:jc w:val="both"/>
      </w:pPr>
      <w:r>
        <w:rPr>
          <w:sz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Общества;</w:t>
      </w:r>
    </w:p>
    <w:p>
      <w:pPr>
        <w:pStyle w:val="0"/>
        <w:jc w:val="both"/>
      </w:pPr>
      <w:r>
        <w:rPr>
          <w:sz w:val="24"/>
        </w:rPr>
        <w:t xml:space="preserve">(в ред. </w:t>
      </w:r>
      <w:r>
        <w:rPr>
          <w:sz w:val="24"/>
        </w:rPr>
        <w:t xml:space="preserve">Постановления</w:t>
      </w:r>
      <w:r>
        <w:rPr>
          <w:sz w:val="24"/>
        </w:rPr>
        <w:t xml:space="preserve"> Кабинета Министров ЧР от 22.05.2024 N 282)</w:t>
      </w:r>
    </w:p>
    <w:p>
      <w:pPr>
        <w:pStyle w:val="0"/>
        <w:spacing w:before="240" w:line-rule="auto"/>
        <w:ind w:firstLine="540"/>
        <w:jc w:val="both"/>
      </w:pPr>
      <w:r>
        <w:rPr>
          <w:sz w:val="24"/>
        </w:rPr>
        <w:t xml:space="preserve">Общество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jc w:val="both"/>
      </w:pPr>
      <w:r>
        <w:rPr>
          <w:sz w:val="24"/>
        </w:rPr>
        <w:t xml:space="preserve">(в ред. Постановлений Кабинета Министров ЧР от 12.04.2023 </w:t>
      </w:r>
      <w:r>
        <w:rPr>
          <w:sz w:val="24"/>
        </w:rPr>
        <w:t xml:space="preserve">N 232</w:t>
      </w:r>
      <w:r>
        <w:rPr>
          <w:sz w:val="24"/>
        </w:rPr>
        <w:t xml:space="preserve">, от 22.05.2024 </w:t>
      </w:r>
      <w:r>
        <w:rPr>
          <w:sz w:val="24"/>
        </w:rPr>
        <w:t xml:space="preserve">N 282</w:t>
      </w:r>
      <w:r>
        <w:rPr>
          <w:sz w:val="24"/>
        </w:rPr>
        <w:t xml:space="preserve">)</w:t>
      </w:r>
    </w:p>
    <w:p>
      <w:pPr>
        <w:pStyle w:val="0"/>
        <w:spacing w:before="240" w:line-rule="auto"/>
        <w:ind w:firstLine="540"/>
        <w:jc w:val="both"/>
      </w:pPr>
      <w:r>
        <w:rPr>
          <w:sz w:val="24"/>
        </w:rPr>
        <w:t xml:space="preserve">Общество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22.05.2024 N 282)</w:t>
      </w:r>
    </w:p>
    <w:p>
      <w:pPr>
        <w:pStyle w:val="0"/>
        <w:spacing w:before="240" w:line-rule="auto"/>
        <w:ind w:firstLine="540"/>
        <w:jc w:val="both"/>
      </w:pPr>
      <w:r>
        <w:rPr>
          <w:sz w:val="24"/>
        </w:rPr>
        <w:t xml:space="preserve">Общество не находится в составляемых в рамках реализации полномочий, предусмотренных </w:t>
      </w:r>
      <w:r>
        <w:rPr>
          <w:sz w:val="24"/>
        </w:rPr>
        <w:t xml:space="preserve">главой VII</w:t>
      </w:r>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22.05.2024 N 282)</w:t>
      </w:r>
    </w:p>
    <w:p>
      <w:pPr>
        <w:pStyle w:val="0"/>
        <w:spacing w:before="240" w:line-rule="auto"/>
        <w:ind w:firstLine="540"/>
        <w:jc w:val="both"/>
      </w:pPr>
      <w:r>
        <w:rPr>
          <w:sz w:val="24"/>
        </w:rPr>
        <w:t xml:space="preserve">Общество не является иностранным агентом в соответствии с Федеральным </w:t>
      </w:r>
      <w:r>
        <w:rPr>
          <w:sz w:val="24"/>
        </w:rPr>
        <w:t xml:space="preserve">законом</w:t>
      </w:r>
      <w:r>
        <w:rPr>
          <w:sz w:val="24"/>
        </w:rPr>
        <w:t xml:space="preserve"> "О контроле за деятельностью лиц, находящихся под иностранным влиянием".</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22.05.2024 N 282)</w:t>
      </w:r>
    </w:p>
    <w:bookmarkStart w:id="951" w:name="P951"/>
    <w:bookmarkEnd w:id="951"/>
    <w:p>
      <w:pPr>
        <w:pStyle w:val="0"/>
        <w:spacing w:before="240" w:line-rule="auto"/>
        <w:ind w:firstLine="540"/>
        <w:jc w:val="both"/>
      </w:pPr>
      <w:r>
        <w:rPr>
          <w:sz w:val="24"/>
        </w:rPr>
        <w:t xml:space="preserve">У Общества на едином налоговом счете должна отсутствовать или не превышать размер, определенный </w:t>
      </w:r>
      <w:r>
        <w:rPr>
          <w:sz w:val="24"/>
        </w:rPr>
        <w:t xml:space="preserve">пунктом 3 статьи 47</w:t>
      </w:r>
      <w:r>
        <w:rPr>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обращения за получением субсидии (в случае если Обществом по собственной инициативе представлена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(далее - справка из налогового органа) или на дату не позднее 15 рабочих дней после дня обращения за получением субсидии (в случае если Обществом по собственной инициативе не представлена справка из налогового органа).</w:t>
      </w:r>
    </w:p>
    <w:p>
      <w:pPr>
        <w:pStyle w:val="0"/>
        <w:jc w:val="both"/>
      </w:pPr>
      <w:r>
        <w:rPr>
          <w:sz w:val="24"/>
        </w:rPr>
        <w:t xml:space="preserve">(в ред. </w:t>
      </w:r>
      <w:r>
        <w:rPr>
          <w:sz w:val="24"/>
        </w:rPr>
        <w:t xml:space="preserve">Постановления</w:t>
      </w:r>
      <w:r>
        <w:rPr>
          <w:sz w:val="24"/>
        </w:rPr>
        <w:t xml:space="preserve"> Кабинета Министров ЧР от 22.05.2024 N 282)</w:t>
      </w:r>
    </w:p>
    <w:p>
      <w:pPr>
        <w:pStyle w:val="0"/>
        <w:jc w:val="both"/>
      </w:pPr>
      <w:r>
        <w:rPr>
          <w:sz w:val="24"/>
        </w:rPr>
      </w:r>
    </w:p>
    <w:p>
      <w:pPr>
        <w:pStyle w:val="2"/>
        <w:outlineLvl w:val="1"/>
        <w:jc w:val="center"/>
      </w:pPr>
      <w:r>
        <w:rPr>
          <w:sz w:val="24"/>
        </w:rPr>
        <w:t xml:space="preserve">III. Порядок и условия предоставления субсидии</w:t>
      </w:r>
    </w:p>
    <w:p>
      <w:pPr>
        <w:pStyle w:val="0"/>
        <w:jc w:val="both"/>
      </w:pPr>
      <w:r>
        <w:rPr>
          <w:sz w:val="24"/>
        </w:rPr>
      </w:r>
    </w:p>
    <w:p>
      <w:pPr>
        <w:pStyle w:val="0"/>
        <w:ind w:firstLine="540"/>
        <w:jc w:val="both"/>
      </w:pPr>
      <w:r>
        <w:rPr>
          <w:sz w:val="24"/>
        </w:rPr>
        <w:t xml:space="preserve">3.1. Направление расходов, источником финансового обеспечения которых является субсидия, осуществляется на цель, указанную в </w:t>
      </w:r>
      <w:hyperlink w:history="0" w:anchor="P917" w:tooltip="1.1. Настоящие Правила устанавливают цель, условия и порядок предоставления субсидии из республиканского бюджета Чувашской Республики единому институту развития в жилищной сфере, осуществляющему деятельность в соответствии с Федеральным законом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 акционерному обществу &quot;ДОМ.РФ&quot; (далее - Общество, получатель субсидии) на финансовое обеспечение затрат, в...">
        <w:r>
          <w:rPr>
            <w:sz w:val="24"/>
            <w:color w:val="0000ff"/>
          </w:rPr>
          <w:t xml:space="preserve">пункте 1.1</w:t>
        </w:r>
      </w:hyperlink>
      <w:r>
        <w:rPr>
          <w:sz w:val="24"/>
        </w:rPr>
        <w:t xml:space="preserve"> настоящих Правил.</w:t>
      </w:r>
    </w:p>
    <w:bookmarkStart w:id="957" w:name="P957"/>
    <w:bookmarkEnd w:id="957"/>
    <w:p>
      <w:pPr>
        <w:pStyle w:val="0"/>
        <w:spacing w:before="240" w:line-rule="auto"/>
        <w:ind w:firstLine="540"/>
        <w:jc w:val="both"/>
      </w:pPr>
      <w:r>
        <w:rPr>
          <w:sz w:val="24"/>
        </w:rPr>
        <w:t xml:space="preserve">Предоставление субсидии осуществляется по разделу 0400 "Национальная экономика", подразделу 0412 "Другие вопросы в области национальной экономики", в соответствии со сводной бюджетной росписью республиканского бюджета Чувашской Республики в пределах лимитов бюджетных обязательств, доведенных в установленном порядке до Минстроя Чувашии.</w:t>
      </w:r>
    </w:p>
    <w:p>
      <w:pPr>
        <w:pStyle w:val="0"/>
        <w:spacing w:before="240" w:line-rule="auto"/>
        <w:ind w:firstLine="540"/>
        <w:jc w:val="both"/>
      </w:pPr>
      <w:r>
        <w:rPr>
          <w:sz w:val="24"/>
        </w:rPr>
        <w:t xml:space="preserve">3.2. Предоставление субсидии осуществляется на основании заключенного между Минстроем Чувашии и Обществом соглашения.</w:t>
      </w:r>
    </w:p>
    <w:bookmarkStart w:id="959" w:name="P959"/>
    <w:bookmarkEnd w:id="959"/>
    <w:p>
      <w:pPr>
        <w:pStyle w:val="0"/>
        <w:spacing w:before="240" w:line-rule="auto"/>
        <w:ind w:firstLine="540"/>
        <w:jc w:val="both"/>
      </w:pPr>
      <w:r>
        <w:rPr>
          <w:sz w:val="24"/>
        </w:rPr>
        <w:t xml:space="preserve">3.3. Для заключения соглашения Общество представляет в Минстрой Чувашии </w:t>
      </w:r>
      <w:hyperlink w:history="0" w:anchor="P1063" w:tooltip="                                 ЗАЯВЛЕНИЕ">
        <w:r>
          <w:rPr>
            <w:sz w:val="24"/>
            <w:color w:val="0000ff"/>
          </w:rPr>
          <w:t xml:space="preserve">заявление</w:t>
        </w:r>
      </w:hyperlink>
      <w:r>
        <w:rPr>
          <w:sz w:val="24"/>
        </w:rPr>
        <w:t xml:space="preserve"> по форме согласно приложению N 1 к настоящим Правилам, подписанное руководителем Общества или уполномоченным им лицом и скрепленное печатью Общества (при наличии), содержащее подтверждение соответствия Общества требованиям </w:t>
      </w:r>
      <w:hyperlink w:history="0" w:anchor="P931" w:tooltip="II. Требования к получателю субсидии">
        <w:r>
          <w:rPr>
            <w:sz w:val="24"/>
            <w:color w:val="0000ff"/>
          </w:rPr>
          <w:t xml:space="preserve">раздела II</w:t>
        </w:r>
      </w:hyperlink>
      <w:r>
        <w:rPr>
          <w:sz w:val="24"/>
        </w:rPr>
        <w:t xml:space="preserve"> настоящих Правил.</w:t>
      </w:r>
    </w:p>
    <w:p>
      <w:pPr>
        <w:pStyle w:val="0"/>
        <w:spacing w:before="240" w:line-rule="auto"/>
        <w:ind w:firstLine="540"/>
        <w:jc w:val="both"/>
      </w:pPr>
      <w:r>
        <w:rPr>
          <w:sz w:val="24"/>
        </w:rPr>
        <w:t xml:space="preserve">Общество имеет право представить в электронной форме заявление, подписанное усиленной квалифицированной электронной подписью, в соответствии с порядком организации защищенного электронного взаимодействия.</w:t>
      </w:r>
    </w:p>
    <w:p>
      <w:pPr>
        <w:pStyle w:val="0"/>
        <w:spacing w:before="240" w:line-rule="auto"/>
        <w:ind w:firstLine="540"/>
        <w:jc w:val="both"/>
      </w:pPr>
      <w:r>
        <w:rPr>
          <w:sz w:val="24"/>
        </w:rPr>
        <w:t xml:space="preserve">3.4. Общество несет ответственность в соответствии с законодательством Российской Федерации за представление заведомо ложной информации.</w:t>
      </w:r>
    </w:p>
    <w:bookmarkStart w:id="962" w:name="P962"/>
    <w:bookmarkEnd w:id="962"/>
    <w:p>
      <w:pPr>
        <w:pStyle w:val="0"/>
        <w:spacing w:before="240" w:line-rule="auto"/>
        <w:ind w:firstLine="540"/>
        <w:jc w:val="both"/>
      </w:pPr>
      <w:r>
        <w:rPr>
          <w:sz w:val="24"/>
        </w:rPr>
        <w:t xml:space="preserve">3.5. Общество вправе представить по собственной инициативе:</w:t>
      </w:r>
    </w:p>
    <w:p>
      <w:pPr>
        <w:pStyle w:val="0"/>
        <w:spacing w:before="240" w:line-rule="auto"/>
        <w:ind w:firstLine="540"/>
        <w:jc w:val="both"/>
      </w:pPr>
      <w:r>
        <w:rPr>
          <w:sz w:val="24"/>
        </w:rPr>
        <w:t xml:space="preserve">выписку из Единого государственного реестра юридических лиц на дату не ранее первого числа месяца, предшествующего месяцу подачи заявления;</w:t>
      </w:r>
    </w:p>
    <w:p>
      <w:pPr>
        <w:pStyle w:val="0"/>
        <w:spacing w:before="240" w:line-rule="auto"/>
        <w:ind w:firstLine="540"/>
        <w:jc w:val="both"/>
      </w:pPr>
      <w:r>
        <w:rPr>
          <w:sz w:val="24"/>
        </w:rPr>
        <w:t xml:space="preserve">справку из налогового органа по состоянию на дату не ранее чем за 15 рабочих дней до дня обращения за получением субсидии.</w:t>
      </w:r>
    </w:p>
    <w:p>
      <w:pPr>
        <w:pStyle w:val="0"/>
        <w:jc w:val="both"/>
      </w:pPr>
      <w:r>
        <w:rPr>
          <w:sz w:val="24"/>
        </w:rPr>
        <w:t xml:space="preserve">(в ред. </w:t>
      </w:r>
      <w:r>
        <w:rPr>
          <w:sz w:val="24"/>
        </w:rPr>
        <w:t xml:space="preserve">Постановления</w:t>
      </w:r>
      <w:r>
        <w:rPr>
          <w:sz w:val="24"/>
        </w:rPr>
        <w:t xml:space="preserve"> Кабинета Министров ЧР от 12.04.2023 N 232)</w:t>
      </w:r>
    </w:p>
    <w:p>
      <w:pPr>
        <w:pStyle w:val="0"/>
        <w:spacing w:before="240" w:line-rule="auto"/>
        <w:ind w:firstLine="540"/>
        <w:jc w:val="both"/>
      </w:pPr>
      <w:r>
        <w:rPr>
          <w:sz w:val="24"/>
        </w:rPr>
        <w:t xml:space="preserve">В случае если Общество не представило указанные документы по собственной инициативе, Минстрой Чувашии для их получения в течение двух рабочих дней со дня представления заявления, указанного в </w:t>
      </w:r>
      <w:hyperlink w:history="0" w:anchor="P959" w:tooltip="3.3. Для заключения соглашения Общество представляет в Минстрой Чувашии заявление по форме согласно приложению N 1 к настоящим Правилам, подписанное руководителем Общества или уполномоченным им лицом и скрепленное печатью Общества (при наличии), содержащее подтверждение соответствия Общества требованиям раздела II настоящих Правил.">
        <w:r>
          <w:rPr>
            <w:sz w:val="24"/>
            <w:color w:val="0000ff"/>
          </w:rPr>
          <w:t xml:space="preserve">пункте 3.3</w:t>
        </w:r>
      </w:hyperlink>
      <w:r>
        <w:rPr>
          <w:sz w:val="24"/>
        </w:rPr>
        <w:t xml:space="preserve"> настоящих Правил, направляет соответствующие межведомственные запросы в порядке, предусмотренном законодательством Российской Федерации и законодательством Чувашской Республики.</w:t>
      </w:r>
    </w:p>
    <w:p>
      <w:pPr>
        <w:pStyle w:val="0"/>
        <w:spacing w:before="240" w:line-rule="auto"/>
        <w:ind w:firstLine="540"/>
        <w:jc w:val="both"/>
      </w:pPr>
      <w:r>
        <w:rPr>
          <w:sz w:val="24"/>
        </w:rPr>
        <w:t xml:space="preserve">3.6. Минстрой Чувашии в течение 15 рабочих дней со дня получения заявления, указанного в </w:t>
      </w:r>
      <w:hyperlink w:history="0" w:anchor="P959" w:tooltip="3.3. Для заключения соглашения Общество представляет в Минстрой Чувашии заявление по форме согласно приложению N 1 к настоящим Правилам, подписанное руководителем Общества или уполномоченным им лицом и скрепленное печатью Общества (при наличии), содержащее подтверждение соответствия Общества требованиям раздела II настоящих Правил.">
        <w:r>
          <w:rPr>
            <w:sz w:val="24"/>
            <w:color w:val="0000ff"/>
          </w:rPr>
          <w:t xml:space="preserve">пункте 3.3</w:t>
        </w:r>
      </w:hyperlink>
      <w:r>
        <w:rPr>
          <w:sz w:val="24"/>
        </w:rPr>
        <w:t xml:space="preserve"> настоящих Правил, рассматривает его и документы, полученные на межведомственные запросы в соответствии с </w:t>
      </w:r>
      <w:hyperlink w:history="0" w:anchor="P962" w:tooltip="3.5. Общество вправе представить по собственной инициативе:">
        <w:r>
          <w:rPr>
            <w:sz w:val="24"/>
            <w:color w:val="0000ff"/>
          </w:rPr>
          <w:t xml:space="preserve">пунктом 3.5</w:t>
        </w:r>
      </w:hyperlink>
      <w:r>
        <w:rPr>
          <w:sz w:val="24"/>
        </w:rPr>
        <w:t xml:space="preserve"> настоящих Правил, и принимает решение о заключении соглашения или об отказе в заключении соглашения.</w:t>
      </w:r>
    </w:p>
    <w:bookmarkStart w:id="968" w:name="P968"/>
    <w:bookmarkEnd w:id="968"/>
    <w:p>
      <w:pPr>
        <w:pStyle w:val="0"/>
        <w:spacing w:before="240" w:line-rule="auto"/>
        <w:ind w:firstLine="540"/>
        <w:jc w:val="both"/>
      </w:pPr>
      <w:r>
        <w:rPr>
          <w:sz w:val="24"/>
        </w:rPr>
        <w:t xml:space="preserve">3.7. Основаниями для отказа в заключении соглашения являются:</w:t>
      </w:r>
    </w:p>
    <w:p>
      <w:pPr>
        <w:pStyle w:val="0"/>
        <w:spacing w:before="240" w:line-rule="auto"/>
        <w:ind w:firstLine="540"/>
        <w:jc w:val="both"/>
      </w:pPr>
      <w:r>
        <w:rPr>
          <w:sz w:val="24"/>
        </w:rPr>
        <w:t xml:space="preserve">несоответствие Общества требованиям, указанным в </w:t>
      </w:r>
      <w:hyperlink w:history="0" w:anchor="P931" w:tooltip="II. Требования к получателю субсидии">
        <w:r>
          <w:rPr>
            <w:sz w:val="24"/>
            <w:color w:val="0000ff"/>
          </w:rPr>
          <w:t xml:space="preserve">разделе II</w:t>
        </w:r>
      </w:hyperlink>
      <w:r>
        <w:rPr>
          <w:sz w:val="24"/>
        </w:rPr>
        <w:t xml:space="preserve"> настоящих Правил;</w:t>
      </w:r>
    </w:p>
    <w:p>
      <w:pPr>
        <w:pStyle w:val="0"/>
        <w:spacing w:before="240" w:line-rule="auto"/>
        <w:ind w:firstLine="540"/>
        <w:jc w:val="both"/>
      </w:pPr>
      <w:r>
        <w:rPr>
          <w:sz w:val="24"/>
        </w:rPr>
        <w:t xml:space="preserve">непредставление заявления, указанного в </w:t>
      </w:r>
      <w:hyperlink w:history="0" w:anchor="P959" w:tooltip="3.3. Для заключения соглашения Общество представляет в Минстрой Чувашии заявление по форме согласно приложению N 1 к настоящим Правилам, подписанное руководителем Общества или уполномоченным им лицом и скрепленное печатью Общества (при наличии), содержащее подтверждение соответствия Общества требованиям раздела II настоящих Правил.">
        <w:r>
          <w:rPr>
            <w:sz w:val="24"/>
            <w:color w:val="0000ff"/>
          </w:rPr>
          <w:t xml:space="preserve">пункте 3.3</w:t>
        </w:r>
      </w:hyperlink>
      <w:r>
        <w:rPr>
          <w:sz w:val="24"/>
        </w:rPr>
        <w:t xml:space="preserve"> настоящих Правил, либо представление заявления, не отвечающего требованиям, указанным в пункте 3.3 настоящих Правил;</w:t>
      </w:r>
    </w:p>
    <w:p>
      <w:pPr>
        <w:pStyle w:val="0"/>
        <w:spacing w:before="240" w:line-rule="auto"/>
        <w:ind w:firstLine="540"/>
        <w:jc w:val="both"/>
      </w:pPr>
      <w:r>
        <w:rPr>
          <w:sz w:val="24"/>
        </w:rPr>
        <w:t xml:space="preserve">установление факта недостоверности представленной Обществом информации.</w:t>
      </w:r>
    </w:p>
    <w:p>
      <w:pPr>
        <w:pStyle w:val="0"/>
        <w:spacing w:before="240" w:line-rule="auto"/>
        <w:ind w:firstLine="540"/>
        <w:jc w:val="both"/>
      </w:pPr>
      <w:r>
        <w:rPr>
          <w:sz w:val="24"/>
        </w:rPr>
        <w:t xml:space="preserve">3.8. При наличии оснований для отказа в заключении соглашения, предусмотренных </w:t>
      </w:r>
      <w:hyperlink w:history="0" w:anchor="P968" w:tooltip="3.7. Основаниями для отказа в заключении соглашения являются:">
        <w:r>
          <w:rPr>
            <w:sz w:val="24"/>
            <w:color w:val="0000ff"/>
          </w:rPr>
          <w:t xml:space="preserve">пунктом 3.7</w:t>
        </w:r>
      </w:hyperlink>
      <w:r>
        <w:rPr>
          <w:sz w:val="24"/>
        </w:rPr>
        <w:t xml:space="preserve"> настоящих Правил, Минстрой Чувашии в течение трех рабочих дней со дня принятия решения об отказе в заключении соглашения уведомляет в письменной форме Общество о принятом решении с указанием оснований для такого отказа.</w:t>
      </w:r>
    </w:p>
    <w:p>
      <w:pPr>
        <w:pStyle w:val="0"/>
        <w:spacing w:before="240" w:line-rule="auto"/>
        <w:ind w:firstLine="540"/>
        <w:jc w:val="both"/>
      </w:pPr>
      <w:r>
        <w:rPr>
          <w:sz w:val="24"/>
        </w:rPr>
        <w:t xml:space="preserve">После устранения причин, послуживших основанием для отказа в заключении соглашения, Общество вправе повторно обратиться с заявлением в порядке, установленном настоящими Правилами.</w:t>
      </w:r>
    </w:p>
    <w:p>
      <w:pPr>
        <w:pStyle w:val="0"/>
        <w:spacing w:before="240" w:line-rule="auto"/>
        <w:ind w:firstLine="540"/>
        <w:jc w:val="both"/>
      </w:pPr>
      <w:r>
        <w:rPr>
          <w:sz w:val="24"/>
        </w:rPr>
        <w:t xml:space="preserve">3.9. В течение десяти рабочих дней со дня принятия решения о заключении соглашения заключается </w:t>
      </w:r>
      <w:r>
        <w:rPr>
          <w:sz w:val="24"/>
        </w:rPr>
        <w:t xml:space="preserve">соглашение</w:t>
      </w:r>
      <w:r>
        <w:rPr>
          <w:sz w:val="24"/>
        </w:rPr>
        <w:t xml:space="preserve"> по типовой форме, утвержденной приказом Министерства финансов Чувашской Республики (далее - Минфин Чувашии) от 15 октября 2024 г. N 132/п "Об утверждении типовой формы соглашения (договора) о предоставлении из республиканского бюджета Чувашской Республики субсидий, в том числе грантов в форме субсидий, юридическим лицам, индивидуальным предпринимателям, а также физическим лицам" (зарегистрирован в Государственной службе Чувашской Республики по делам юстиции 5 ноября 2024 г., регистрационный N 9686).</w:t>
      </w:r>
    </w:p>
    <w:p>
      <w:pPr>
        <w:pStyle w:val="0"/>
        <w:jc w:val="both"/>
      </w:pPr>
      <w:r>
        <w:rPr>
          <w:sz w:val="24"/>
        </w:rPr>
        <w:t xml:space="preserve">(в ред. </w:t>
      </w:r>
      <w:r>
        <w:rPr>
          <w:sz w:val="24"/>
        </w:rPr>
        <w:t xml:space="preserve">Постановления</w:t>
      </w:r>
      <w:r>
        <w:rPr>
          <w:sz w:val="24"/>
        </w:rPr>
        <w:t xml:space="preserve"> Кабинета Министров ЧР от 18.03.2025 N 145)</w:t>
      </w:r>
    </w:p>
    <w:p>
      <w:pPr>
        <w:pStyle w:val="0"/>
        <w:spacing w:before="240" w:line-rule="auto"/>
        <w:ind w:firstLine="540"/>
        <w:jc w:val="both"/>
      </w:pPr>
      <w:r>
        <w:rPr>
          <w:sz w:val="24"/>
        </w:rPr>
        <w:t xml:space="preserve">В соглашении предусматриваются в том числе:</w:t>
      </w:r>
    </w:p>
    <w:p>
      <w:pPr>
        <w:pStyle w:val="0"/>
        <w:spacing w:before="240" w:line-rule="auto"/>
        <w:ind w:firstLine="540"/>
        <w:jc w:val="both"/>
      </w:pPr>
      <w:r>
        <w:rPr>
          <w:sz w:val="24"/>
        </w:rPr>
        <w:t xml:space="preserve">значение результата предоставления субсидии и срок его достижения;</w:t>
      </w:r>
    </w:p>
    <w:p>
      <w:pPr>
        <w:pStyle w:val="0"/>
        <w:spacing w:before="240" w:line-rule="auto"/>
        <w:ind w:firstLine="540"/>
        <w:jc w:val="both"/>
      </w:pPr>
      <w:r>
        <w:rPr>
          <w:sz w:val="24"/>
        </w:rPr>
        <w:t xml:space="preserve">обязательство Общества по достижению значения результата предоставления субсидии;</w:t>
      </w:r>
    </w:p>
    <w:p>
      <w:pPr>
        <w:pStyle w:val="0"/>
        <w:spacing w:before="240" w:line-rule="auto"/>
        <w:ind w:firstLine="540"/>
        <w:jc w:val="both"/>
      </w:pPr>
      <w:r>
        <w:rPr>
          <w:sz w:val="24"/>
        </w:rPr>
        <w:t xml:space="preserve">положение о проверке Минстроем Чувашии соблюдения Обществом порядка и условий предоставления субсидии, в том числе в части достижения результата предоставления субсидии, а также о проверке органами государственного финансового контроля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spacing w:before="240" w:line-rule="auto"/>
        <w:ind w:firstLine="540"/>
        <w:jc w:val="both"/>
      </w:pPr>
      <w:r>
        <w:rPr>
          <w:sz w:val="24"/>
        </w:rPr>
        <w:t xml:space="preserve">согласие Общества на осуществление Минстроем Чувашии проверок соблюдения им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jc w:val="both"/>
      </w:pPr>
      <w:r>
        <w:rPr>
          <w:sz w:val="24"/>
        </w:rPr>
        <w:t xml:space="preserve">(в ред. </w:t>
      </w:r>
      <w:r>
        <w:rPr>
          <w:sz w:val="24"/>
        </w:rPr>
        <w:t xml:space="preserve">Постановления</w:t>
      </w:r>
      <w:r>
        <w:rPr>
          <w:sz w:val="24"/>
        </w:rPr>
        <w:t xml:space="preserve"> Кабинета Министров ЧР от 22.05.2024 N 282)</w:t>
      </w:r>
    </w:p>
    <w:p>
      <w:pPr>
        <w:pStyle w:val="0"/>
        <w:spacing w:before="240" w:line-rule="auto"/>
        <w:ind w:firstLine="540"/>
        <w:jc w:val="both"/>
      </w:pPr>
      <w:r>
        <w:rPr>
          <w:sz w:val="24"/>
        </w:rPr>
        <w:t xml:space="preserve">обязательство Общества по представлению копий согласия кредиторов, получающих средства на основании договоров (соглашений), заключенных с Обществом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Минстроем Чувашии проверок соблюдения ими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финансового контроля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jc w:val="both"/>
      </w:pPr>
      <w:r>
        <w:rPr>
          <w:sz w:val="24"/>
        </w:rPr>
        <w:t xml:space="preserve">(в ред. Постановлений Кабинета Министров ЧР от 22.05.2024 </w:t>
      </w:r>
      <w:r>
        <w:rPr>
          <w:sz w:val="24"/>
        </w:rPr>
        <w:t xml:space="preserve">N 282</w:t>
      </w:r>
      <w:r>
        <w:rPr>
          <w:sz w:val="24"/>
        </w:rPr>
        <w:t xml:space="preserve">, от 18.03.2025 </w:t>
      </w:r>
      <w:r>
        <w:rPr>
          <w:sz w:val="24"/>
        </w:rPr>
        <w:t xml:space="preserve">N 145</w:t>
      </w:r>
      <w:r>
        <w:rPr>
          <w:sz w:val="24"/>
        </w:rPr>
        <w:t xml:space="preserve">)</w:t>
      </w:r>
    </w:p>
    <w:p>
      <w:pPr>
        <w:pStyle w:val="0"/>
        <w:spacing w:before="240" w:line-rule="auto"/>
        <w:ind w:firstLine="540"/>
        <w:jc w:val="both"/>
      </w:pPr>
      <w:r>
        <w:rPr>
          <w:sz w:val="24"/>
        </w:rPr>
        <w:t xml:space="preserve">порядок согласования новых условий соглашения или расторжения соглашения при недостижении согласия по новым условиям соглашения в случае уменьшения лимита бюджетных обязательств, ранее доведенных в установленном порядке до Минстроя Чувашии на цель, указанную в </w:t>
      </w:r>
      <w:hyperlink w:history="0" w:anchor="P917" w:tooltip="1.1. Настоящие Правила устанавливают цель, условия и порядок предоставления субсидии из республиканского бюджета Чувашской Республики единому институту развития в жилищной сфере, осуществляющему деятельность в соответствии с Федеральным законом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 акционерному обществу &quot;ДОМ.РФ&quot; (далее - Общество, получатель субсидии) на финансовое обеспечение затрат, в...">
        <w:r>
          <w:rPr>
            <w:sz w:val="24"/>
            <w:color w:val="0000ff"/>
          </w:rPr>
          <w:t xml:space="preserve">пункте 1.1</w:t>
        </w:r>
      </w:hyperlink>
      <w:r>
        <w:rPr>
          <w:sz w:val="24"/>
        </w:rPr>
        <w:t xml:space="preserve"> настоящих Правил,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условие о запрете приобретения Обществом, а также кредиторами, получающими средства на основании договоров (соглашений), заключенных с Обществом,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настоящими Правилами;</w:t>
      </w:r>
    </w:p>
    <w:p>
      <w:pPr>
        <w:pStyle w:val="0"/>
        <w:jc w:val="both"/>
      </w:pPr>
      <w:r>
        <w:rPr>
          <w:sz w:val="24"/>
        </w:rPr>
        <w:t xml:space="preserve">(в ред. </w:t>
      </w:r>
      <w:r>
        <w:rPr>
          <w:sz w:val="24"/>
        </w:rPr>
        <w:t xml:space="preserve">Постановления</w:t>
      </w:r>
      <w:r>
        <w:rPr>
          <w:sz w:val="24"/>
        </w:rPr>
        <w:t xml:space="preserve"> Кабинета Министров ЧР от 18.03.2025 N 145)</w:t>
      </w:r>
    </w:p>
    <w:p>
      <w:pPr>
        <w:pStyle w:val="0"/>
        <w:spacing w:before="240" w:line-rule="auto"/>
        <w:ind w:firstLine="540"/>
        <w:jc w:val="both"/>
      </w:pPr>
      <w:r>
        <w:rPr>
          <w:sz w:val="24"/>
        </w:rPr>
        <w:t xml:space="preserve">условие, что при реорганизации Общества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22.05.2024 N 282)</w:t>
      </w:r>
    </w:p>
    <w:p>
      <w:pPr>
        <w:pStyle w:val="0"/>
        <w:spacing w:before="240" w:line-rule="auto"/>
        <w:ind w:firstLine="540"/>
        <w:jc w:val="both"/>
      </w:pPr>
      <w:r>
        <w:rPr>
          <w:sz w:val="24"/>
        </w:rPr>
        <w:t xml:space="preserve">условие, что при реорганизации Общества в форме разделения, выделения, а также при ликвидации Общества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Обществом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Чувашской Республики;</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22.05.2024 N 282)</w:t>
      </w:r>
    </w:p>
    <w:p>
      <w:pPr>
        <w:pStyle w:val="0"/>
        <w:spacing w:before="240" w:line-rule="auto"/>
        <w:ind w:firstLine="540"/>
        <w:jc w:val="both"/>
      </w:pPr>
      <w:r>
        <w:rPr>
          <w:sz w:val="24"/>
        </w:rPr>
        <w:t xml:space="preserve">условие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при принятии Минстроем Чувашии решения о наличии потребности в указанных средствах или возврате указанных средств при отсутствии в них потребности.</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18.03.2025 N 145)</w:t>
      </w:r>
    </w:p>
    <w:p>
      <w:pPr>
        <w:pStyle w:val="0"/>
        <w:spacing w:before="240" w:line-rule="auto"/>
        <w:ind w:firstLine="540"/>
        <w:jc w:val="both"/>
      </w:pPr>
      <w:r>
        <w:rPr>
          <w:sz w:val="24"/>
        </w:rPr>
        <w:t xml:space="preserve">Дополнительное соглашение к соглашению, в том числе дополнительное соглашение о расторжении соглашения (при необходимости), между Минстроем Чувашии и Обществом заключается в соответствии с типовыми формами, установленными Минфином Чувашии.</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22.05.2024 N 282)</w:t>
      </w:r>
    </w:p>
    <w:bookmarkStart w:id="995" w:name="P995"/>
    <w:bookmarkEnd w:id="995"/>
    <w:p>
      <w:pPr>
        <w:pStyle w:val="0"/>
        <w:spacing w:before="240" w:line-rule="auto"/>
        <w:ind w:firstLine="540"/>
        <w:jc w:val="both"/>
      </w:pPr>
      <w:r>
        <w:rPr>
          <w:sz w:val="24"/>
        </w:rPr>
        <w:t xml:space="preserve">3.10. Перечисление субсидии осуществляется на счет, открытый Обществу в кредитной организации, ежеквартально равными долями от общего размера субсидии, предусмотренного соглашением, в течение пяти рабочих дней со дня представления Обществом </w:t>
      </w:r>
      <w:hyperlink w:history="0" w:anchor="P1193" w:tooltip="                                  ЗАЯВКА">
        <w:r>
          <w:rPr>
            <w:sz w:val="24"/>
            <w:color w:val="0000ff"/>
          </w:rPr>
          <w:t xml:space="preserve">заявки</w:t>
        </w:r>
      </w:hyperlink>
      <w:r>
        <w:rPr>
          <w:sz w:val="24"/>
        </w:rPr>
        <w:t xml:space="preserve"> на предоставление субсидии, оформленной по форме согласно приложению N 2 к настоящим Правилам (далее - заявка).</w:t>
      </w:r>
    </w:p>
    <w:p>
      <w:pPr>
        <w:pStyle w:val="0"/>
        <w:spacing w:before="240" w:line-rule="auto"/>
        <w:ind w:firstLine="540"/>
        <w:jc w:val="both"/>
      </w:pPr>
      <w:r>
        <w:rPr>
          <w:sz w:val="24"/>
        </w:rPr>
        <w:t xml:space="preserve">Первая заявка представляется Обществом не позднее 20 числа месяца, следующего за месяцем, в котором было подписано соглашение, последующие - не позднее 20 рабочего дня с даты начала квартала.</w:t>
      </w:r>
    </w:p>
    <w:p>
      <w:pPr>
        <w:pStyle w:val="0"/>
        <w:spacing w:before="240" w:line-rule="auto"/>
        <w:ind w:firstLine="540"/>
        <w:jc w:val="both"/>
      </w:pPr>
      <w:r>
        <w:rPr>
          <w:sz w:val="24"/>
        </w:rPr>
        <w:t xml:space="preserve">В случае если в течение квартала затраты Общества на возмещение кредитным и иным организациям недополученных доходов по жилищным (ипотечным) кредитам (займам), предоставленным гражданам на приобретение (строительство) жилья на условиях льготного ипотечного кредитования, превысят ежеквартальный размер субсидии, указанный в </w:t>
      </w:r>
      <w:hyperlink w:history="0" w:anchor="P995" w:tooltip="3.10. Перечисление субсидии осуществляется на счет, открытый Обществу в кредитной организации, ежеквартально равными долями от общего размера субсидии, предусмотренного соглашением, в течение пяти рабочих дней со дня представления Обществом заявки на предоставление субсидии, оформленной по форме согласно приложению N 2 к настоящим Правилам (далее - заявка).">
        <w:r>
          <w:rPr>
            <w:sz w:val="24"/>
            <w:color w:val="0000ff"/>
          </w:rPr>
          <w:t xml:space="preserve">абзаце первом</w:t>
        </w:r>
      </w:hyperlink>
      <w:r>
        <w:rPr>
          <w:sz w:val="24"/>
        </w:rPr>
        <w:t xml:space="preserve"> настоящего пункта, Общество вправе направить в Минстрой Чувашии дополнительную заявку в пределах лимитов бюджетных обязательств, указанных в </w:t>
      </w:r>
      <w:hyperlink w:history="0" w:anchor="P957" w:tooltip="Предоставление субсидии осуществляется по разделу 0400 &quot;Национальная экономика&quot;, подразделу 0412 &quot;Другие вопросы в области национальной экономики&quot;, в соответствии со сводной бюджетной росписью республиканского бюджета Чувашской Республики в пределах лимитов бюджетных обязательств, доведенных в установленном порядке до Минстроя Чувашии.">
        <w:r>
          <w:rPr>
            <w:sz w:val="24"/>
            <w:color w:val="0000ff"/>
          </w:rPr>
          <w:t xml:space="preserve">абзаце втором пункта 3.1</w:t>
        </w:r>
      </w:hyperlink>
      <w:r>
        <w:rPr>
          <w:sz w:val="24"/>
        </w:rPr>
        <w:t xml:space="preserve"> настоящих Правил.</w:t>
      </w:r>
    </w:p>
    <w:p>
      <w:pPr>
        <w:pStyle w:val="0"/>
        <w:jc w:val="both"/>
      </w:pPr>
      <w:r>
        <w:rPr>
          <w:sz w:val="24"/>
        </w:rPr>
      </w:r>
    </w:p>
    <w:p>
      <w:pPr>
        <w:pStyle w:val="2"/>
        <w:outlineLvl w:val="1"/>
        <w:jc w:val="center"/>
      </w:pPr>
      <w:r>
        <w:rPr>
          <w:sz w:val="24"/>
        </w:rPr>
        <w:t xml:space="preserve">IV. Требования к отчетности</w:t>
      </w:r>
    </w:p>
    <w:p>
      <w:pPr>
        <w:pStyle w:val="0"/>
        <w:jc w:val="center"/>
      </w:pPr>
      <w:r>
        <w:rPr>
          <w:sz w:val="24"/>
        </w:rPr>
      </w:r>
    </w:p>
    <w:p>
      <w:pPr>
        <w:pStyle w:val="0"/>
        <w:jc w:val="center"/>
      </w:pPr>
      <w:r>
        <w:rPr>
          <w:sz w:val="24"/>
        </w:rPr>
        <w:t xml:space="preserve">(в ред. </w:t>
      </w:r>
      <w:r>
        <w:rPr>
          <w:sz w:val="24"/>
        </w:rPr>
        <w:t xml:space="preserve">Постановления</w:t>
      </w:r>
      <w:r>
        <w:rPr>
          <w:sz w:val="24"/>
        </w:rPr>
        <w:t xml:space="preserve"> Кабинета Министров ЧР</w:t>
      </w:r>
    </w:p>
    <w:p>
      <w:pPr>
        <w:pStyle w:val="0"/>
        <w:jc w:val="center"/>
      </w:pPr>
      <w:r>
        <w:rPr>
          <w:sz w:val="24"/>
        </w:rPr>
        <w:t xml:space="preserve">от 22.05.2024 N 282)</w:t>
      </w:r>
    </w:p>
    <w:p>
      <w:pPr>
        <w:pStyle w:val="0"/>
        <w:jc w:val="both"/>
      </w:pPr>
      <w:r>
        <w:rPr>
          <w:sz w:val="24"/>
        </w:rPr>
      </w:r>
    </w:p>
    <w:bookmarkStart w:id="1004" w:name="P1004"/>
    <w:bookmarkEnd w:id="1004"/>
    <w:p>
      <w:pPr>
        <w:pStyle w:val="0"/>
        <w:ind w:firstLine="540"/>
        <w:jc w:val="both"/>
      </w:pPr>
      <w:r>
        <w:rPr>
          <w:sz w:val="24"/>
        </w:rPr>
        <w:t xml:space="preserve">4.1. Общество представляет в Минстрой Чувашии ежеквартально в течение 10 рабочих дней месяца, следующего за отчетным кварталом, по формам, определенным типовой формой соглашения, установленной Минфином Чувашии:</w:t>
      </w:r>
    </w:p>
    <w:p>
      <w:pPr>
        <w:pStyle w:val="0"/>
        <w:spacing w:before="240" w:line-rule="auto"/>
        <w:ind w:firstLine="540"/>
        <w:jc w:val="both"/>
      </w:pPr>
      <w:hyperlink w:history="0" w:anchor="P1250" w:tooltip="ОТЧЕТ">
        <w:r>
          <w:rPr>
            <w:sz w:val="24"/>
            <w:color w:val="0000ff"/>
          </w:rPr>
          <w:t xml:space="preserve">отчет</w:t>
        </w:r>
      </w:hyperlink>
      <w:r>
        <w:rPr>
          <w:sz w:val="24"/>
        </w:rPr>
        <w:t xml:space="preserve"> о достижении значения результата предоставления субсидии;</w:t>
      </w:r>
    </w:p>
    <w:p>
      <w:pPr>
        <w:pStyle w:val="0"/>
        <w:spacing w:before="240" w:line-rule="auto"/>
        <w:ind w:firstLine="540"/>
        <w:jc w:val="both"/>
      </w:pPr>
      <w:hyperlink w:history="0" w:anchor="P1290" w:tooltip="ОТЧЕТ">
        <w:r>
          <w:rPr>
            <w:sz w:val="24"/>
            <w:color w:val="0000ff"/>
          </w:rPr>
          <w:t xml:space="preserve">отчет</w:t>
        </w:r>
      </w:hyperlink>
      <w:r>
        <w:rPr>
          <w:sz w:val="24"/>
        </w:rPr>
        <w:t xml:space="preserve"> об осуществлении расходов, источником финансового обеспечения которых является субсидия.</w:t>
      </w:r>
    </w:p>
    <w:bookmarkStart w:id="1007" w:name="P1007"/>
    <w:bookmarkEnd w:id="1007"/>
    <w:p>
      <w:pPr>
        <w:pStyle w:val="0"/>
        <w:spacing w:before="240" w:line-rule="auto"/>
        <w:ind w:firstLine="540"/>
        <w:jc w:val="both"/>
      </w:pPr>
      <w:r>
        <w:rPr>
          <w:sz w:val="24"/>
        </w:rPr>
        <w:t xml:space="preserve">4.2. Общество представляет в Минстрой Чувашии отчет о расходах, источником финансового обеспечения которых является субсидия из республиканского бюджета Чувашской Республики единому институту развития в жилищной сфере, осуществляющему деятельность в соответствии с Федеральным </w:t>
      </w:r>
      <w:r>
        <w:rPr>
          <w:sz w:val="24"/>
        </w:rPr>
        <w:t xml:space="preserve">законом</w:t>
      </w:r>
      <w:r>
        <w:rPr>
          <w:sz w:val="24"/>
        </w:rPr>
        <w:t xml:space="preserve">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 акционерному обществу "ДОМ.РФ" на финансовое обеспечение затрат, возникающих в результате возмещения кредитным и иным организациям недополученных ими доходов по жилищным (ипотечным) кредитам (займам), предоставленным гражданам на приобретение (строительство) жилья на условиях льготного ипотечного кредитования, в сроки и по форме, которые определены соглашением.</w:t>
      </w:r>
    </w:p>
    <w:p>
      <w:pPr>
        <w:pStyle w:val="0"/>
        <w:spacing w:before="240" w:line-rule="auto"/>
        <w:ind w:firstLine="540"/>
        <w:jc w:val="both"/>
      </w:pPr>
      <w:r>
        <w:rPr>
          <w:sz w:val="24"/>
        </w:rPr>
        <w:t xml:space="preserve">4.3. Общество несет ответственность в соответствии с законодательством Российской Федерации за полноту и достоверность сведений, содержащихся в представляемой отчетности.</w:t>
      </w:r>
    </w:p>
    <w:p>
      <w:pPr>
        <w:pStyle w:val="0"/>
        <w:spacing w:before="240" w:line-rule="auto"/>
        <w:ind w:firstLine="540"/>
        <w:jc w:val="both"/>
      </w:pPr>
      <w:r>
        <w:rPr>
          <w:sz w:val="24"/>
        </w:rPr>
        <w:t xml:space="preserve">4.4. Минстрой Чувашии осуществляет проверку и принятие отчетов, указанных в </w:t>
      </w:r>
      <w:hyperlink w:history="0" w:anchor="P1004" w:tooltip="4.1. Общество представляет в Минстрой Чувашии ежеквартально в течение 10 рабочих дней месяца, следующего за отчетным кварталом, по формам, определенным типовой формой соглашения, установленной Минфином Чувашии:">
        <w:r>
          <w:rPr>
            <w:sz w:val="24"/>
            <w:color w:val="0000ff"/>
          </w:rPr>
          <w:t xml:space="preserve">пунктах 4.1</w:t>
        </w:r>
      </w:hyperlink>
      <w:r>
        <w:rPr>
          <w:sz w:val="24"/>
        </w:rPr>
        <w:t xml:space="preserve"> и </w:t>
      </w:r>
      <w:hyperlink w:history="0" w:anchor="P1007" w:tooltip="4.2. Общество представляет в Минстрой Чувашии отчет о расходах, источником финансового обеспечения которых является субсидия из республиканского бюджета Чувашской Республики единому институту развития в жилищной сфере, осуществляющему деятельность в соответствии с Федеральным законом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 акционерному обществу &quot;ДОМ.РФ&quot; на финансовое обеспечение затрат, в...">
        <w:r>
          <w:rPr>
            <w:sz w:val="24"/>
            <w:color w:val="0000ff"/>
          </w:rPr>
          <w:t xml:space="preserve">4.2</w:t>
        </w:r>
      </w:hyperlink>
      <w:r>
        <w:rPr>
          <w:sz w:val="24"/>
        </w:rPr>
        <w:t xml:space="preserve"> настоящих Правил, в срок, не превышающий 10 рабочих дней со дня представления указанных отчетов.</w:t>
      </w:r>
    </w:p>
    <w:p>
      <w:pPr>
        <w:pStyle w:val="0"/>
        <w:jc w:val="both"/>
      </w:pPr>
      <w:r>
        <w:rPr>
          <w:sz w:val="24"/>
        </w:rPr>
      </w:r>
    </w:p>
    <w:p>
      <w:pPr>
        <w:pStyle w:val="2"/>
        <w:outlineLvl w:val="1"/>
        <w:jc w:val="center"/>
      </w:pPr>
      <w:r>
        <w:rPr>
          <w:sz w:val="24"/>
        </w:rPr>
        <w:t xml:space="preserve">V. Меры ответственности за нарушение порядка</w:t>
      </w:r>
    </w:p>
    <w:p>
      <w:pPr>
        <w:pStyle w:val="2"/>
        <w:jc w:val="center"/>
      </w:pPr>
      <w:r>
        <w:rPr>
          <w:sz w:val="24"/>
        </w:rPr>
        <w:t xml:space="preserve">и условий предоставления субсидии</w:t>
      </w:r>
    </w:p>
    <w:p>
      <w:pPr>
        <w:pStyle w:val="0"/>
        <w:jc w:val="both"/>
      </w:pPr>
      <w:r>
        <w:rPr>
          <w:sz w:val="24"/>
        </w:rPr>
      </w:r>
    </w:p>
    <w:p>
      <w:pPr>
        <w:pStyle w:val="0"/>
        <w:ind w:firstLine="540"/>
        <w:jc w:val="both"/>
      </w:pPr>
      <w:r>
        <w:rPr>
          <w:sz w:val="24"/>
        </w:rPr>
        <w:t xml:space="preserve">5.1. Средства субсидии носят целевой характер и не могут быть использованы на другие цели. Обществу за счет средств субсидии запрещено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настоящими Правилами.</w:t>
      </w:r>
    </w:p>
    <w:p>
      <w:pPr>
        <w:pStyle w:val="0"/>
        <w:spacing w:before="240" w:line-rule="auto"/>
        <w:ind w:firstLine="540"/>
        <w:jc w:val="both"/>
      </w:pPr>
      <w:r>
        <w:rPr>
          <w:sz w:val="24"/>
        </w:rPr>
        <w:t xml:space="preserve">Общество несет ответственность в соответствии с законодательством Российской Федерации за целевое использование средств субсидии.</w:t>
      </w:r>
    </w:p>
    <w:bookmarkStart w:id="1016" w:name="P1016"/>
    <w:bookmarkEnd w:id="1016"/>
    <w:p>
      <w:pPr>
        <w:pStyle w:val="0"/>
        <w:spacing w:before="240" w:line-rule="auto"/>
        <w:ind w:firstLine="540"/>
        <w:jc w:val="both"/>
      </w:pPr>
      <w:r>
        <w:rPr>
          <w:sz w:val="24"/>
        </w:rPr>
        <w:t xml:space="preserve">5.2. В случае выявления по результатам проверок, проведенных Минстроем Чувашии и (или) органом государственного финансового контроля, нарушения Обществом порядка и условий предоставления субсидии, а также в случае недостижения значения результата предоставления субсидии Минстрой Чувашии в течение десяти рабочих дней со дня выявления нарушения уведомляет в письменной форме Общество о необходимости представления в течение 20 рабочих дней со дня получения указанного уведомления документов, подтверждающих устранение нарушения, а в случае отсутствия таких документов - о необходимости возврата субсидии в республиканский бюджет Чувашской Республики в объеме средств, использованных с нарушением.</w:t>
      </w:r>
    </w:p>
    <w:p>
      <w:pPr>
        <w:pStyle w:val="0"/>
        <w:spacing w:before="240" w:line-rule="auto"/>
        <w:ind w:firstLine="540"/>
        <w:jc w:val="both"/>
      </w:pPr>
      <w:r>
        <w:rPr>
          <w:sz w:val="24"/>
        </w:rPr>
        <w:t xml:space="preserve">5.3. Общество обязано представить в Минстрой Чувашии и (или) орган государственного финансового контроля документы, подтверждающие устранение нарушения, указанного в </w:t>
      </w:r>
      <w:hyperlink w:history="0" w:anchor="P1016" w:tooltip="5.2. В случае выявления по результатам проверок, проведенных Минстроем Чувашии и (или) органом государственного финансового контроля, нарушения Обществом порядка и условий предоставления субсидии, а также в случае недостижения значения результата предоставления субсидии Минстрой Чувашии в течение десяти рабочих дней со дня выявления нарушения уведомляет в письменной форме Общество о необходимости представления в течение 20 рабочих дней со дня получения указанного уведомления документов, подтверждающих ус...">
        <w:r>
          <w:rPr>
            <w:sz w:val="24"/>
            <w:color w:val="0000ff"/>
          </w:rPr>
          <w:t xml:space="preserve">пункте 5.2</w:t>
        </w:r>
      </w:hyperlink>
      <w:r>
        <w:rPr>
          <w:sz w:val="24"/>
        </w:rPr>
        <w:t xml:space="preserve"> настоящих Правил, либо в течение 20 рабочих дней со дня получения уведомления, указанного в пункте 5.2 настоящих Правил, перечислить полученную субсидию в республиканский бюджет Чувашской Республики в объеме средств, использованных с нарушением.</w:t>
      </w:r>
    </w:p>
    <w:p>
      <w:pPr>
        <w:pStyle w:val="0"/>
        <w:spacing w:before="240" w:line-rule="auto"/>
        <w:ind w:firstLine="540"/>
        <w:jc w:val="both"/>
      </w:pPr>
      <w:r>
        <w:rPr>
          <w:sz w:val="24"/>
        </w:rPr>
        <w:t xml:space="preserve">5.4. В случае непредставления документов, подтверждающих устранение нарушения, предусмотренного </w:t>
      </w:r>
      <w:hyperlink w:history="0" w:anchor="P1016" w:tooltip="5.2. В случае выявления по результатам проверок, проведенных Минстроем Чувашии и (или) органом государственного финансового контроля, нарушения Обществом порядка и условий предоставления субсидии, а также в случае недостижения значения результата предоставления субсидии Минстрой Чувашии в течение десяти рабочих дней со дня выявления нарушения уведомляет в письменной форме Общество о необходимости представления в течение 20 рабочих дней со дня получения указанного уведомления документов, подтверждающих ус...">
        <w:r>
          <w:rPr>
            <w:sz w:val="24"/>
            <w:color w:val="0000ff"/>
          </w:rPr>
          <w:t xml:space="preserve">пунктом 5.2</w:t>
        </w:r>
      </w:hyperlink>
      <w:r>
        <w:rPr>
          <w:sz w:val="24"/>
        </w:rPr>
        <w:t xml:space="preserve"> настоящих Правил, и невозврата Обществом в доход республиканского бюджета Чувашской Республики денежных средств в срок, установленный пунктом 5.3 настоящих Правил, Минстрой Чувашии вправе обратиться в суд с требованием о взыскании указанных средств в соответствии с законодательством Российской Федерации.</w:t>
      </w:r>
    </w:p>
    <w:p>
      <w:pPr>
        <w:pStyle w:val="0"/>
        <w:spacing w:before="240" w:line-rule="auto"/>
        <w:ind w:firstLine="540"/>
        <w:jc w:val="both"/>
      </w:pPr>
      <w:r>
        <w:rPr>
          <w:sz w:val="24"/>
        </w:rPr>
        <w:t xml:space="preserve">5.5. При наличии потребности в остатке субсидии, не использованном в отчетном финансовом году, Общество в течение 15 рабочих дней с начала текущего финансового года направляет в Минстрой Чувашии информацию, обосновывающую потребность в использовании указанного остатка.</w:t>
      </w:r>
    </w:p>
    <w:p>
      <w:pPr>
        <w:pStyle w:val="0"/>
        <w:spacing w:before="240" w:line-rule="auto"/>
        <w:ind w:firstLine="540"/>
        <w:jc w:val="both"/>
      </w:pPr>
      <w:r>
        <w:rPr>
          <w:sz w:val="24"/>
        </w:rPr>
        <w:t xml:space="preserve">Не использованные по состоянию на начало текущего финансового года остатки субсидии могут быть использованы Обществом в текущем финансовом году на достижение цели, указанной в </w:t>
      </w:r>
      <w:hyperlink w:history="0" w:anchor="P917" w:tooltip="1.1. Настоящие Правила устанавливают цель, условия и порядок предоставления субсидии из республиканского бюджета Чувашской Республики единому институту развития в жилищной сфере, осуществляющему деятельность в соответствии с Федеральным законом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 акционерному обществу &quot;ДОМ.РФ&quot; (далее - Общество, получатель субсидии) на финансовое обеспечение затрат, в...">
        <w:r>
          <w:rPr>
            <w:sz w:val="24"/>
            <w:color w:val="0000ff"/>
          </w:rPr>
          <w:t xml:space="preserve">пункте 1.1</w:t>
        </w:r>
      </w:hyperlink>
      <w:r>
        <w:rPr>
          <w:sz w:val="24"/>
        </w:rPr>
        <w:t xml:space="preserve"> настоящего Порядка, на основании решения Минстроя Чувашии о наличии потребности в указанных остатках субсидии, принятого по согласованию с Минфином Чувашии в порядке, установленном Кабинетом Министров Чувашской Республики.</w:t>
      </w:r>
    </w:p>
    <w:p>
      <w:pPr>
        <w:pStyle w:val="0"/>
        <w:spacing w:before="240" w:line-rule="auto"/>
        <w:ind w:firstLine="540"/>
        <w:jc w:val="both"/>
      </w:pPr>
      <w:r>
        <w:rPr>
          <w:sz w:val="24"/>
        </w:rPr>
        <w:t xml:space="preserve">Остатки субсидии, не использованные в отчетном финансовом году, по решению Минстроя Чувашии о возврате указанных средств при отсутствии потребности в них в текущем финансовом году подлежат возврату в республиканский бюджет Чувашской Республики до 1 марта текущего финансового года.</w:t>
      </w:r>
    </w:p>
    <w:p>
      <w:pPr>
        <w:pStyle w:val="0"/>
        <w:spacing w:before="240" w:line-rule="auto"/>
        <w:ind w:firstLine="540"/>
        <w:jc w:val="both"/>
      </w:pPr>
      <w:r>
        <w:rPr>
          <w:sz w:val="24"/>
        </w:rPr>
        <w:t xml:space="preserve">В случае если остатки субсидии, не использованные в отчетном финансовом году, не перечислены в доход республиканского бюджета Чувашской Республики, указанные средства подлежат взысканию в доход республиканского бюджета Чувашской Республики в порядке, установленном законодательством Российской Федерации и законодательством Чувашской Республики.</w:t>
      </w:r>
    </w:p>
    <w:p>
      <w:pPr>
        <w:pStyle w:val="0"/>
        <w:jc w:val="both"/>
      </w:pPr>
      <w:r>
        <w:rPr>
          <w:sz w:val="24"/>
        </w:rPr>
        <w:t xml:space="preserve">(п. 5.5 в ред. </w:t>
      </w:r>
      <w:r>
        <w:rPr>
          <w:sz w:val="24"/>
        </w:rPr>
        <w:t xml:space="preserve">Постановления</w:t>
      </w:r>
      <w:r>
        <w:rPr>
          <w:sz w:val="24"/>
        </w:rPr>
        <w:t xml:space="preserve"> Кабинета Министров ЧР от 22.05.2024 N 282)</w:t>
      </w:r>
    </w:p>
    <w:p>
      <w:pPr>
        <w:pStyle w:val="0"/>
        <w:jc w:val="both"/>
      </w:pPr>
      <w:r>
        <w:rPr>
          <w:sz w:val="24"/>
        </w:rPr>
      </w:r>
    </w:p>
    <w:p>
      <w:pPr>
        <w:pStyle w:val="2"/>
        <w:outlineLvl w:val="1"/>
        <w:jc w:val="center"/>
      </w:pPr>
      <w:r>
        <w:rPr>
          <w:sz w:val="24"/>
        </w:rPr>
        <w:t xml:space="preserve">VI. Осуществление контроля (мониторинга)</w:t>
      </w:r>
    </w:p>
    <w:p>
      <w:pPr>
        <w:pStyle w:val="0"/>
        <w:jc w:val="center"/>
      </w:pPr>
      <w:r>
        <w:rPr>
          <w:sz w:val="24"/>
        </w:rPr>
        <w:t xml:space="preserve">(в ред. </w:t>
      </w:r>
      <w:r>
        <w:rPr>
          <w:sz w:val="24"/>
        </w:rPr>
        <w:t xml:space="preserve">Постановления</w:t>
      </w:r>
      <w:r>
        <w:rPr>
          <w:sz w:val="24"/>
        </w:rPr>
        <w:t xml:space="preserve"> Кабинета Министров ЧР</w:t>
      </w:r>
    </w:p>
    <w:p>
      <w:pPr>
        <w:pStyle w:val="0"/>
        <w:jc w:val="center"/>
      </w:pPr>
      <w:r>
        <w:rPr>
          <w:sz w:val="24"/>
        </w:rPr>
        <w:t xml:space="preserve">от 12.04.2023 N 232)</w:t>
      </w:r>
    </w:p>
    <w:p>
      <w:pPr>
        <w:pStyle w:val="0"/>
        <w:jc w:val="both"/>
      </w:pPr>
      <w:r>
        <w:rPr>
          <w:sz w:val="24"/>
        </w:rPr>
      </w:r>
    </w:p>
    <w:p>
      <w:pPr>
        <w:pStyle w:val="0"/>
        <w:ind w:firstLine="540"/>
        <w:jc w:val="both"/>
      </w:pPr>
      <w:r>
        <w:rPr>
          <w:sz w:val="24"/>
        </w:rPr>
        <w:t xml:space="preserve">Минстрой Чувашии осуществляет проверку соблюдения Обществом порядка и условий предоставления субсидии, в том числе в части достижения результата предоставления субсидии.</w:t>
      </w:r>
    </w:p>
    <w:p>
      <w:pPr>
        <w:pStyle w:val="0"/>
        <w:spacing w:before="240" w:line-rule="auto"/>
        <w:ind w:firstLine="540"/>
        <w:jc w:val="both"/>
      </w:pPr>
      <w:r>
        <w:rPr>
          <w:sz w:val="24"/>
        </w:rPr>
        <w:t xml:space="preserve">Органы государственного финансового контроля осуществляют проверку в соответствии со </w:t>
      </w:r>
      <w:r>
        <w:rPr>
          <w:sz w:val="24"/>
        </w:rPr>
        <w:t xml:space="preserve">статьями 268.1</w:t>
      </w:r>
      <w:r>
        <w:rPr>
          <w:sz w:val="24"/>
        </w:rPr>
        <w:t xml:space="preserve"> и </w:t>
      </w:r>
      <w:r>
        <w:rPr>
          <w:sz w:val="24"/>
        </w:rPr>
        <w:t xml:space="preserve">269.2</w:t>
      </w:r>
      <w:r>
        <w:rPr>
          <w:sz w:val="24"/>
        </w:rPr>
        <w:t xml:space="preserve"> Бюджетного кодекса Российской Федерации.</w:t>
      </w:r>
    </w:p>
    <w:p>
      <w:pPr>
        <w:pStyle w:val="0"/>
        <w:spacing w:before="240" w:line-rule="auto"/>
        <w:ind w:firstLine="540"/>
        <w:jc w:val="both"/>
      </w:pPr>
      <w:r>
        <w:rPr>
          <w:sz w:val="24"/>
        </w:rPr>
        <w:t xml:space="preserve">Минстрой Чувашии проводит мониторинг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pPr>
        <w:pStyle w:val="0"/>
        <w:jc w:val="both"/>
      </w:pPr>
      <w:r>
        <w:rPr>
          <w:sz w:val="24"/>
        </w:rPr>
        <w:t xml:space="preserve">(абзац введен </w:t>
      </w:r>
      <w:r>
        <w:rPr>
          <w:sz w:val="24"/>
        </w:rPr>
        <w:t xml:space="preserve">Постановлением</w:t>
      </w:r>
      <w:r>
        <w:rPr>
          <w:sz w:val="24"/>
        </w:rPr>
        <w:t xml:space="preserve"> Кабинета Министров ЧР от 12.04.2023 N 232; в ред. </w:t>
      </w:r>
      <w:r>
        <w:rPr>
          <w:sz w:val="24"/>
        </w:rPr>
        <w:t xml:space="preserve">Постановления</w:t>
      </w:r>
      <w:r>
        <w:rPr>
          <w:sz w:val="24"/>
        </w:rPr>
        <w:t xml:space="preserve"> Кабинета Министров ЧР от 22.05.2024 N 282)</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предоставления субсидии</w:t>
      </w:r>
    </w:p>
    <w:p>
      <w:pPr>
        <w:pStyle w:val="0"/>
        <w:jc w:val="right"/>
      </w:pPr>
      <w:r>
        <w:rPr>
          <w:sz w:val="24"/>
        </w:rPr>
        <w:t xml:space="preserve">из республиканского бюджета Чувашской</w:t>
      </w:r>
    </w:p>
    <w:p>
      <w:pPr>
        <w:pStyle w:val="0"/>
        <w:jc w:val="right"/>
      </w:pPr>
      <w:r>
        <w:rPr>
          <w:sz w:val="24"/>
        </w:rPr>
        <w:t xml:space="preserve">Республики единому институту развития</w:t>
      </w:r>
    </w:p>
    <w:p>
      <w:pPr>
        <w:pStyle w:val="0"/>
        <w:jc w:val="right"/>
      </w:pPr>
      <w:r>
        <w:rPr>
          <w:sz w:val="24"/>
        </w:rPr>
        <w:t xml:space="preserve">в жилищной сфере, осуществляющему</w:t>
      </w:r>
    </w:p>
    <w:p>
      <w:pPr>
        <w:pStyle w:val="0"/>
        <w:jc w:val="right"/>
      </w:pPr>
      <w:r>
        <w:rPr>
          <w:sz w:val="24"/>
        </w:rPr>
        <w:t xml:space="preserve">деятельность в соответствии с Федеральным</w:t>
      </w:r>
    </w:p>
    <w:p>
      <w:pPr>
        <w:pStyle w:val="0"/>
        <w:jc w:val="right"/>
      </w:pPr>
      <w:r>
        <w:rPr>
          <w:sz w:val="24"/>
        </w:rPr>
        <w:t xml:space="preserve">законом "О содействии развитию и повышению</w:t>
      </w:r>
    </w:p>
    <w:p>
      <w:pPr>
        <w:pStyle w:val="0"/>
        <w:jc w:val="right"/>
      </w:pPr>
      <w:r>
        <w:rPr>
          <w:sz w:val="24"/>
        </w:rPr>
        <w:t xml:space="preserve">эффективности управления в жилищной сфере</w:t>
      </w:r>
    </w:p>
    <w:p>
      <w:pPr>
        <w:pStyle w:val="0"/>
        <w:jc w:val="right"/>
      </w:pPr>
      <w:r>
        <w:rPr>
          <w:sz w:val="24"/>
        </w:rPr>
        <w:t xml:space="preserve">и о внесении изменений в отдельные</w:t>
      </w:r>
    </w:p>
    <w:p>
      <w:pPr>
        <w:pStyle w:val="0"/>
        <w:jc w:val="right"/>
      </w:pPr>
      <w:r>
        <w:rPr>
          <w:sz w:val="24"/>
        </w:rPr>
        <w:t xml:space="preserve">законодательные акты Российской Федерации",</w:t>
      </w:r>
    </w:p>
    <w:p>
      <w:pPr>
        <w:pStyle w:val="0"/>
        <w:jc w:val="right"/>
      </w:pPr>
      <w:r>
        <w:rPr>
          <w:sz w:val="24"/>
        </w:rPr>
        <w:t xml:space="preserve">- акционерному обществу "ДОМ.РФ" на финансовое</w:t>
      </w:r>
    </w:p>
    <w:p>
      <w:pPr>
        <w:pStyle w:val="0"/>
        <w:jc w:val="right"/>
      </w:pPr>
      <w:r>
        <w:rPr>
          <w:sz w:val="24"/>
        </w:rPr>
        <w:t xml:space="preserve">обеспечение затрат, возникающих в результате</w:t>
      </w:r>
    </w:p>
    <w:p>
      <w:pPr>
        <w:pStyle w:val="0"/>
        <w:jc w:val="right"/>
      </w:pPr>
      <w:r>
        <w:rPr>
          <w:sz w:val="24"/>
        </w:rPr>
        <w:t xml:space="preserve">возмещения кредитным и иным организациям</w:t>
      </w:r>
    </w:p>
    <w:p>
      <w:pPr>
        <w:pStyle w:val="0"/>
        <w:jc w:val="right"/>
      </w:pPr>
      <w:r>
        <w:rPr>
          <w:sz w:val="24"/>
        </w:rPr>
        <w:t xml:space="preserve">недополученных ими доходов по жилищным</w:t>
      </w:r>
    </w:p>
    <w:p>
      <w:pPr>
        <w:pStyle w:val="0"/>
        <w:jc w:val="right"/>
      </w:pPr>
      <w:r>
        <w:rPr>
          <w:sz w:val="24"/>
        </w:rPr>
        <w:t xml:space="preserve">(ипотечным) кредитам (займам), предоставленным</w:t>
      </w:r>
    </w:p>
    <w:p>
      <w:pPr>
        <w:pStyle w:val="0"/>
        <w:jc w:val="right"/>
      </w:pPr>
      <w:r>
        <w:rPr>
          <w:sz w:val="24"/>
        </w:rPr>
        <w:t xml:space="preserve">гражданам на приобретение (строительство) жилья</w:t>
      </w:r>
    </w:p>
    <w:p>
      <w:pPr>
        <w:pStyle w:val="0"/>
        <w:jc w:val="right"/>
      </w:pPr>
      <w:r>
        <w:rPr>
          <w:sz w:val="24"/>
        </w:rPr>
        <w:t xml:space="preserve">на условиях льготного ипотечного кредитования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Кабинета Министров ЧР от 12.04.2023 </w:t>
            </w:r>
            <w:r>
              <w:rPr>
                <w:sz w:val="24"/>
                <w:color w:val="392c69"/>
              </w:rPr>
              <w:t xml:space="preserve">N 232</w:t>
            </w:r>
            <w:r>
              <w:rPr>
                <w:sz w:val="24"/>
                <w:color w:val="392c69"/>
              </w:rPr>
              <w:t xml:space="preserve">,</w:t>
            </w:r>
          </w:p>
          <w:p>
            <w:pPr>
              <w:pStyle w:val="0"/>
              <w:jc w:val="center"/>
            </w:pPr>
            <w:r>
              <w:rPr>
                <w:sz w:val="24"/>
                <w:color w:val="392c69"/>
              </w:rPr>
              <w:t xml:space="preserve">от 22.05.2024 </w:t>
            </w:r>
            <w:r>
              <w:rPr>
                <w:sz w:val="24"/>
                <w:color w:val="392c69"/>
              </w:rPr>
              <w:t xml:space="preserve">N 282</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1"/>
        <w:jc w:val="both"/>
      </w:pPr>
      <w:r>
        <w:rPr>
          <w:sz w:val="20"/>
        </w:rPr>
        <w:t xml:space="preserve">                                 Министерство строительства, архитектуры</w:t>
      </w:r>
    </w:p>
    <w:p>
      <w:pPr>
        <w:pStyle w:val="1"/>
        <w:jc w:val="both"/>
      </w:pPr>
      <w:r>
        <w:rPr>
          <w:sz w:val="20"/>
        </w:rPr>
        <w:t xml:space="preserve">                                    и жилищно-коммунального хозяйства</w:t>
      </w:r>
    </w:p>
    <w:p>
      <w:pPr>
        <w:pStyle w:val="1"/>
        <w:jc w:val="both"/>
      </w:pPr>
      <w:r>
        <w:rPr>
          <w:sz w:val="20"/>
        </w:rPr>
        <w:t xml:space="preserve">                                          Чувашской Республики</w:t>
      </w:r>
    </w:p>
    <w:p>
      <w:pPr>
        <w:pStyle w:val="1"/>
        <w:jc w:val="both"/>
      </w:pPr>
      <w:r>
        <w:rPr>
          <w:sz w:val="20"/>
        </w:rPr>
      </w:r>
    </w:p>
    <w:bookmarkStart w:id="1063" w:name="P1063"/>
    <w:bookmarkEnd w:id="1063"/>
    <w:p>
      <w:pPr>
        <w:pStyle w:val="1"/>
        <w:jc w:val="both"/>
      </w:pPr>
      <w:r>
        <w:rPr>
          <w:sz w:val="20"/>
        </w:rPr>
        <w:t xml:space="preserve">                                 </w:t>
      </w:r>
      <w:r>
        <w:rPr>
          <w:sz w:val="20"/>
          <w:b w:val="on"/>
        </w:rPr>
        <w:t xml:space="preserve">ЗАЯВЛЕНИЕ</w:t>
      </w:r>
    </w:p>
    <w:p>
      <w:pPr>
        <w:pStyle w:val="1"/>
        <w:jc w:val="both"/>
      </w:pPr>
      <w:r>
        <w:rPr>
          <w:sz w:val="20"/>
        </w:rPr>
      </w:r>
    </w:p>
    <w:p>
      <w:pPr>
        <w:pStyle w:val="1"/>
        <w:jc w:val="both"/>
      </w:pPr>
      <w:r>
        <w:rPr>
          <w:sz w:val="20"/>
        </w:rPr>
        <w:t xml:space="preserve">    Единый  институт развития в жилищной сфере, осуществляющий деятельность</w:t>
      </w:r>
    </w:p>
    <w:p>
      <w:pPr>
        <w:pStyle w:val="1"/>
        <w:jc w:val="both"/>
      </w:pPr>
      <w:r>
        <w:rPr>
          <w:sz w:val="20"/>
        </w:rPr>
        <w:t xml:space="preserve">в  соответствии  с  Федеральным  </w:t>
      </w:r>
      <w:r>
        <w:rPr>
          <w:sz w:val="20"/>
        </w:rPr>
        <w:t xml:space="preserve">законом</w:t>
      </w:r>
      <w:r>
        <w:rPr>
          <w:sz w:val="20"/>
        </w:rPr>
        <w:t xml:space="preserve"> "О содействии развитию и повышению</w:t>
      </w:r>
    </w:p>
    <w:p>
      <w:pPr>
        <w:pStyle w:val="1"/>
        <w:jc w:val="both"/>
      </w:pPr>
      <w:r>
        <w:rPr>
          <w:sz w:val="20"/>
        </w:rPr>
        <w:t xml:space="preserve">эффективности  управления  в  жилищной  сфере  и  о  внесении  изменений  в</w:t>
      </w:r>
    </w:p>
    <w:p>
      <w:pPr>
        <w:pStyle w:val="1"/>
        <w:jc w:val="both"/>
      </w:pPr>
      <w:r>
        <w:rPr>
          <w:sz w:val="20"/>
        </w:rPr>
        <w:t xml:space="preserve">отдельные   законодательные   акты  Российской  Федерации",  -  акционерное</w:t>
      </w:r>
    </w:p>
    <w:p>
      <w:pPr>
        <w:pStyle w:val="1"/>
        <w:jc w:val="both"/>
      </w:pPr>
      <w:r>
        <w:rPr>
          <w:sz w:val="20"/>
        </w:rPr>
        <w:t xml:space="preserve">общество "ДОМ.РФ" (далее - Общество) ______________________________________</w:t>
      </w:r>
    </w:p>
    <w:p>
      <w:pPr>
        <w:pStyle w:val="1"/>
        <w:jc w:val="both"/>
      </w:pPr>
      <w:r>
        <w:rPr>
          <w:sz w:val="20"/>
        </w:rPr>
        <w:t xml:space="preserve">                                     (адрес места нахождения, ИНН, телефон)</w:t>
      </w:r>
    </w:p>
    <w:p>
      <w:pPr>
        <w:pStyle w:val="1"/>
        <w:jc w:val="both"/>
      </w:pPr>
      <w:r>
        <w:rPr>
          <w:sz w:val="20"/>
        </w:rPr>
        <w:t xml:space="preserve">_________________________________________________________________ заявляет:</w:t>
      </w:r>
    </w:p>
    <w:p>
      <w:pPr>
        <w:pStyle w:val="1"/>
        <w:jc w:val="both"/>
      </w:pPr>
      <w:r>
        <w:rPr>
          <w:sz w:val="20"/>
        </w:rPr>
        <w:t xml:space="preserve">    о  своем  намерении  заключить  соглашение о предоставлении субсидии из</w:t>
      </w:r>
    </w:p>
    <w:p>
      <w:pPr>
        <w:pStyle w:val="1"/>
        <w:jc w:val="both"/>
      </w:pPr>
      <w:r>
        <w:rPr>
          <w:sz w:val="20"/>
        </w:rPr>
        <w:t xml:space="preserve">республиканского   бюджета  Чувашской  Республики  Обществу  на  финансовое</w:t>
      </w:r>
    </w:p>
    <w:p>
      <w:pPr>
        <w:pStyle w:val="1"/>
        <w:jc w:val="both"/>
      </w:pPr>
      <w:r>
        <w:rPr>
          <w:sz w:val="20"/>
        </w:rPr>
        <w:t xml:space="preserve">обеспечение  затрат,  возникающих  в результате возмещения кредитным и иным</w:t>
      </w:r>
    </w:p>
    <w:p>
      <w:pPr>
        <w:pStyle w:val="1"/>
        <w:jc w:val="both"/>
      </w:pPr>
      <w:r>
        <w:rPr>
          <w:sz w:val="20"/>
        </w:rPr>
        <w:t xml:space="preserve">организациям  недополученных  ими  доходов по жилищным (ипотечным) кредитам</w:t>
      </w:r>
    </w:p>
    <w:p>
      <w:pPr>
        <w:pStyle w:val="1"/>
        <w:jc w:val="both"/>
      </w:pPr>
      <w:r>
        <w:rPr>
          <w:sz w:val="20"/>
        </w:rPr>
        <w:t xml:space="preserve">(займам),  предоставленным  гражданам на приобретение (строительство) жилья</w:t>
      </w:r>
    </w:p>
    <w:p>
      <w:pPr>
        <w:pStyle w:val="1"/>
        <w:jc w:val="both"/>
      </w:pPr>
      <w:r>
        <w:rPr>
          <w:sz w:val="20"/>
        </w:rPr>
        <w:t xml:space="preserve">на   условиях   льготного   ипотечного  кредитования  в  рамках  реализации</w:t>
      </w:r>
    </w:p>
    <w:p>
      <w:pPr>
        <w:pStyle w:val="1"/>
        <w:jc w:val="both"/>
      </w:pPr>
      <w:r>
        <w:rPr>
          <w:sz w:val="20"/>
        </w:rPr>
        <w:t xml:space="preserve">государственной  </w:t>
      </w:r>
      <w:r>
        <w:rPr>
          <w:sz w:val="20"/>
        </w:rPr>
        <w:t xml:space="preserve">программы</w:t>
      </w:r>
      <w:r>
        <w:rPr>
          <w:sz w:val="20"/>
        </w:rPr>
        <w:t xml:space="preserve">  Чувашской  Республики  "Обеспечение  граждан  в</w:t>
      </w:r>
    </w:p>
    <w:p>
      <w:pPr>
        <w:pStyle w:val="1"/>
        <w:jc w:val="both"/>
      </w:pPr>
      <w:r>
        <w:rPr>
          <w:sz w:val="20"/>
        </w:rPr>
        <w:t xml:space="preserve">Чувашской   Республике   доступным   и   комфортным  жильем",  утвержденной</w:t>
      </w:r>
    </w:p>
    <w:p>
      <w:pPr>
        <w:pStyle w:val="1"/>
        <w:jc w:val="both"/>
      </w:pPr>
      <w:r>
        <w:rPr>
          <w:sz w:val="20"/>
        </w:rPr>
        <w:t xml:space="preserve">постановлением  Кабинета  Министров Чувашской Республики от 16 октября 2018</w:t>
      </w:r>
    </w:p>
    <w:p>
      <w:pPr>
        <w:pStyle w:val="1"/>
        <w:jc w:val="both"/>
      </w:pPr>
      <w:r>
        <w:rPr>
          <w:sz w:val="20"/>
        </w:rPr>
        <w:t xml:space="preserve">г. N 405;</w:t>
      </w:r>
    </w:p>
    <w:p>
      <w:pPr>
        <w:pStyle w:val="1"/>
        <w:jc w:val="both"/>
      </w:pPr>
      <w:r>
        <w:rPr>
          <w:sz w:val="20"/>
        </w:rPr>
        <w:t xml:space="preserve">    на  первое  число месяца, предшествующего месяцу, в котором планируется</w:t>
      </w:r>
    </w:p>
    <w:p>
      <w:pPr>
        <w:pStyle w:val="1"/>
        <w:jc w:val="both"/>
      </w:pPr>
      <w:r>
        <w:rPr>
          <w:sz w:val="20"/>
        </w:rPr>
        <w:t xml:space="preserve">заключение соглашения, Общество:</w:t>
      </w:r>
    </w:p>
    <w:p>
      <w:pPr>
        <w:pStyle w:val="1"/>
        <w:jc w:val="both"/>
      </w:pPr>
      <w:r>
        <w:rPr>
          <w:sz w:val="20"/>
        </w:rPr>
        <w:t xml:space="preserve">    не  имеет  просроченной  задолженности  по  возврату  в республиканский</w:t>
      </w:r>
    </w:p>
    <w:p>
      <w:pPr>
        <w:pStyle w:val="1"/>
        <w:jc w:val="both"/>
      </w:pPr>
      <w:r>
        <w:rPr>
          <w:sz w:val="20"/>
        </w:rPr>
        <w:t xml:space="preserve">бюджет  Чувашской  Республики  иных субсидий, бюджетных инвестиций, а также</w:t>
      </w:r>
    </w:p>
    <w:p>
      <w:pPr>
        <w:pStyle w:val="1"/>
        <w:jc w:val="both"/>
      </w:pPr>
      <w:r>
        <w:rPr>
          <w:sz w:val="20"/>
        </w:rPr>
        <w:t xml:space="preserve">иной    просроченной    (неурегулированной)   задолженности   по   денежным</w:t>
      </w:r>
    </w:p>
    <w:p>
      <w:pPr>
        <w:pStyle w:val="1"/>
        <w:jc w:val="both"/>
      </w:pPr>
      <w:r>
        <w:rPr>
          <w:sz w:val="20"/>
        </w:rPr>
        <w:t xml:space="preserve">обязательствам   перед   Чувашской  Республикой  (за  исключением  случаев,</w:t>
      </w:r>
    </w:p>
    <w:p>
      <w:pPr>
        <w:pStyle w:val="1"/>
        <w:jc w:val="both"/>
      </w:pPr>
      <w:r>
        <w:rPr>
          <w:sz w:val="20"/>
        </w:rPr>
        <w:t xml:space="preserve">установленных Кабинетом Министров Чувашской Республики);</w:t>
      </w:r>
    </w:p>
    <w:p>
      <w:pPr>
        <w:pStyle w:val="1"/>
        <w:jc w:val="both"/>
      </w:pPr>
      <w:r>
        <w:rPr>
          <w:sz w:val="20"/>
        </w:rPr>
        <w:t xml:space="preserve">    не  находится  в процессе реорганизации (за исключением реорганизации в</w:t>
      </w:r>
    </w:p>
    <w:p>
      <w:pPr>
        <w:pStyle w:val="1"/>
        <w:jc w:val="both"/>
      </w:pPr>
      <w:r>
        <w:rPr>
          <w:sz w:val="20"/>
        </w:rPr>
        <w:t xml:space="preserve">форме  присоединения  к  Обществу другого юридического лица), ликвидации, в</w:t>
      </w:r>
    </w:p>
    <w:p>
      <w:pPr>
        <w:pStyle w:val="1"/>
        <w:jc w:val="both"/>
      </w:pPr>
      <w:r>
        <w:rPr>
          <w:sz w:val="20"/>
        </w:rPr>
        <w:t xml:space="preserve">отношении  него  не  введена  процедура  банкротства,  его  деятельность не</w:t>
      </w:r>
    </w:p>
    <w:p>
      <w:pPr>
        <w:pStyle w:val="1"/>
        <w:jc w:val="both"/>
      </w:pPr>
      <w:r>
        <w:rPr>
          <w:sz w:val="20"/>
        </w:rPr>
        <w:t xml:space="preserve">приостановлена  в  порядке,  предусмотренном  законодательством  Российской</w:t>
      </w:r>
    </w:p>
    <w:p>
      <w:pPr>
        <w:pStyle w:val="1"/>
        <w:jc w:val="both"/>
      </w:pPr>
      <w:r>
        <w:rPr>
          <w:sz w:val="20"/>
        </w:rPr>
        <w:t xml:space="preserve">Федерации;</w:t>
      </w:r>
    </w:p>
    <w:p>
      <w:pPr>
        <w:pStyle w:val="1"/>
        <w:jc w:val="both"/>
      </w:pPr>
      <w:r>
        <w:rPr>
          <w:sz w:val="20"/>
        </w:rPr>
        <w:t xml:space="preserve">    не  является  получателем средств из республиканского бюджета Чувашской</w:t>
      </w:r>
    </w:p>
    <w:p>
      <w:pPr>
        <w:pStyle w:val="1"/>
        <w:jc w:val="both"/>
      </w:pPr>
      <w:r>
        <w:rPr>
          <w:sz w:val="20"/>
        </w:rPr>
        <w:t xml:space="preserve">Республики   на   основании   иных  нормативных  правовых  актов  Чувашской</w:t>
      </w:r>
    </w:p>
    <w:p>
      <w:pPr>
        <w:pStyle w:val="1"/>
        <w:jc w:val="both"/>
      </w:pPr>
      <w:r>
        <w:rPr>
          <w:sz w:val="20"/>
        </w:rPr>
        <w:t xml:space="preserve">Республики  на  цель, указанную в </w:t>
      </w:r>
      <w:hyperlink w:history="0" w:anchor="P917" w:tooltip="1.1. Настоящие Правила устанавливают цель, условия и порядок предоставления субсидии из республиканского бюджета Чувашской Республики единому институту развития в жилищной сфере, осуществляющему деятельность в соответствии с Федеральным законом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 акционерному обществу &quot;ДОМ.РФ&quot; (далее - Общество, получатель субсидии) на финансовое обеспечение затрат, в...">
        <w:r>
          <w:rPr>
            <w:sz w:val="20"/>
            <w:color w:val="0000ff"/>
          </w:rPr>
          <w:t xml:space="preserve">пункте 1.1</w:t>
        </w:r>
      </w:hyperlink>
      <w:r>
        <w:rPr>
          <w:sz w:val="20"/>
        </w:rPr>
        <w:t xml:space="preserve"> Правил предоставления субсидии</w:t>
      </w:r>
    </w:p>
    <w:p>
      <w:pPr>
        <w:pStyle w:val="1"/>
        <w:jc w:val="both"/>
      </w:pPr>
      <w:r>
        <w:rPr>
          <w:sz w:val="20"/>
        </w:rPr>
        <w:t xml:space="preserve">из республиканского бюджета Чувашской Республики единому институту развития</w:t>
      </w:r>
    </w:p>
    <w:p>
      <w:pPr>
        <w:pStyle w:val="1"/>
        <w:jc w:val="both"/>
      </w:pPr>
      <w:r>
        <w:rPr>
          <w:sz w:val="20"/>
        </w:rPr>
        <w:t xml:space="preserve">в жилищной сфере, осуществляющему деятельность в соответствии с Федеральным</w:t>
      </w:r>
    </w:p>
    <w:p>
      <w:pPr>
        <w:pStyle w:val="1"/>
        <w:jc w:val="both"/>
      </w:pPr>
      <w:r>
        <w:rPr>
          <w:sz w:val="20"/>
        </w:rPr>
        <w:t xml:space="preserve">законом</w:t>
      </w:r>
      <w:r>
        <w:rPr>
          <w:sz w:val="20"/>
        </w:rPr>
        <w:t xml:space="preserve">  "О  содействии  развитию  и  повышению  эффективности управления в</w:t>
      </w:r>
    </w:p>
    <w:p>
      <w:pPr>
        <w:pStyle w:val="1"/>
        <w:jc w:val="both"/>
      </w:pPr>
      <w:r>
        <w:rPr>
          <w:sz w:val="20"/>
        </w:rPr>
        <w:t xml:space="preserve">жилищной  сфере  и  о  внесении  изменений в отдельные законодательные акты</w:t>
      </w:r>
    </w:p>
    <w:p>
      <w:pPr>
        <w:pStyle w:val="1"/>
        <w:jc w:val="both"/>
      </w:pPr>
      <w:r>
        <w:rPr>
          <w:sz w:val="20"/>
        </w:rPr>
        <w:t xml:space="preserve">Российской  Федерации",  -  акционерному  обществу  "ДОМ.РФ"  на финансовое</w:t>
      </w:r>
    </w:p>
    <w:p>
      <w:pPr>
        <w:pStyle w:val="1"/>
        <w:jc w:val="both"/>
      </w:pPr>
      <w:r>
        <w:rPr>
          <w:sz w:val="20"/>
        </w:rPr>
        <w:t xml:space="preserve">обеспечение  затрат,  возникающих  в результате возмещения кредитным и иным</w:t>
      </w:r>
    </w:p>
    <w:p>
      <w:pPr>
        <w:pStyle w:val="1"/>
        <w:jc w:val="both"/>
      </w:pPr>
      <w:r>
        <w:rPr>
          <w:sz w:val="20"/>
        </w:rPr>
        <w:t xml:space="preserve">организациям  недополученных  ими  доходов по жилищным (ипотечным) кредитам</w:t>
      </w:r>
    </w:p>
    <w:p>
      <w:pPr>
        <w:pStyle w:val="1"/>
        <w:jc w:val="both"/>
      </w:pPr>
      <w:r>
        <w:rPr>
          <w:sz w:val="20"/>
        </w:rPr>
        <w:t xml:space="preserve">(займам),  предоставленным  гражданам на приобретение (строительство) жилья</w:t>
      </w:r>
    </w:p>
    <w:p>
      <w:pPr>
        <w:pStyle w:val="1"/>
        <w:jc w:val="both"/>
      </w:pPr>
      <w:r>
        <w:rPr>
          <w:sz w:val="20"/>
        </w:rPr>
        <w:t xml:space="preserve">на  условиях льготного ипотечного кредитования, утвержденных постановлением</w:t>
      </w:r>
    </w:p>
    <w:p>
      <w:pPr>
        <w:pStyle w:val="1"/>
        <w:jc w:val="both"/>
      </w:pPr>
      <w:r>
        <w:rPr>
          <w:sz w:val="20"/>
        </w:rPr>
        <w:t xml:space="preserve">Кабинета Министров Чувашской Республики;</w:t>
      </w:r>
    </w:p>
    <w:p>
      <w:pPr>
        <w:pStyle w:val="1"/>
        <w:jc w:val="both"/>
      </w:pPr>
      <w:r>
        <w:rPr>
          <w:sz w:val="20"/>
        </w:rPr>
        <w:t xml:space="preserve">    в    реестре    дисквалифицированных   лиц   отсутствуют   сведения   о</w:t>
      </w:r>
    </w:p>
    <w:p>
      <w:pPr>
        <w:pStyle w:val="1"/>
        <w:jc w:val="both"/>
      </w:pPr>
      <w:r>
        <w:rPr>
          <w:sz w:val="20"/>
        </w:rPr>
        <w:t xml:space="preserve">дисквалифицированных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(при наличии) Общества;</w:t>
      </w:r>
    </w:p>
    <w:p>
      <w:pPr>
        <w:pStyle w:val="1"/>
        <w:jc w:val="both"/>
      </w:pPr>
      <w:r>
        <w:rPr>
          <w:sz w:val="20"/>
        </w:rPr>
        <w:t xml:space="preserve">    не  является  иностранным  юридическим  лицом,   в  том  числе   местом</w:t>
      </w:r>
    </w:p>
    <w:p>
      <w:pPr>
        <w:pStyle w:val="1"/>
        <w:jc w:val="both"/>
      </w:pPr>
      <w:r>
        <w:rPr>
          <w:sz w:val="20"/>
        </w:rPr>
        <w:t xml:space="preserve">регистрации  которого  является  государство  или  территория, включенные в</w:t>
      </w:r>
    </w:p>
    <w:p>
      <w:pPr>
        <w:pStyle w:val="1"/>
        <w:jc w:val="both"/>
      </w:pPr>
      <w:r>
        <w:rPr>
          <w:sz w:val="20"/>
        </w:rPr>
        <w:t xml:space="preserve">утвержденный   Министерством   финансов   Российской   Федерации   перечень</w:t>
      </w:r>
    </w:p>
    <w:p>
      <w:pPr>
        <w:pStyle w:val="1"/>
        <w:jc w:val="both"/>
      </w:pPr>
      <w:r>
        <w:rPr>
          <w:sz w:val="20"/>
        </w:rPr>
        <w:t xml:space="preserve">государств  и  территорий,  используемых  для  промежуточного   (офшорного)</w:t>
      </w:r>
    </w:p>
    <w:p>
      <w:pPr>
        <w:pStyle w:val="1"/>
        <w:jc w:val="both"/>
      </w:pPr>
      <w:r>
        <w:rPr>
          <w:sz w:val="20"/>
        </w:rPr>
        <w:t xml:space="preserve">владения активами  в  Российской  Федерации (далее - офшорные компании),  а</w:t>
      </w:r>
    </w:p>
    <w:p>
      <w:pPr>
        <w:pStyle w:val="1"/>
        <w:jc w:val="both"/>
      </w:pPr>
      <w:r>
        <w:rPr>
          <w:sz w:val="20"/>
        </w:rPr>
        <w:t xml:space="preserve">также  российским  юридическим  лицом,  в  уставном  (складочном)  капитале</w:t>
      </w:r>
    </w:p>
    <w:p>
      <w:pPr>
        <w:pStyle w:val="1"/>
        <w:jc w:val="both"/>
      </w:pPr>
      <w:r>
        <w:rPr>
          <w:sz w:val="20"/>
        </w:rPr>
        <w:t xml:space="preserve">которого доля прямого или косвенного (через третьих лиц)  участия  офшорных</w:t>
      </w:r>
    </w:p>
    <w:p>
      <w:pPr>
        <w:pStyle w:val="1"/>
        <w:jc w:val="both"/>
      </w:pPr>
      <w:r>
        <w:rPr>
          <w:sz w:val="20"/>
        </w:rPr>
        <w:t xml:space="preserve">компаний в совокупности превышает 25 процентов (если иное  не предусмотрено</w:t>
      </w:r>
    </w:p>
    <w:p>
      <w:pPr>
        <w:pStyle w:val="1"/>
        <w:jc w:val="both"/>
      </w:pPr>
      <w:r>
        <w:rPr>
          <w:sz w:val="20"/>
        </w:rPr>
        <w:t xml:space="preserve">законодательством Российской Федерации). При  расчете доли участия офшорных</w:t>
      </w:r>
    </w:p>
    <w:p>
      <w:pPr>
        <w:pStyle w:val="1"/>
        <w:jc w:val="both"/>
      </w:pPr>
      <w:r>
        <w:rPr>
          <w:sz w:val="20"/>
        </w:rPr>
        <w:t xml:space="preserve">компаний  в  капитале  российских юридических лиц не учитывается  прямое  и</w:t>
      </w:r>
    </w:p>
    <w:p>
      <w:pPr>
        <w:pStyle w:val="1"/>
        <w:jc w:val="both"/>
      </w:pPr>
      <w:r>
        <w:rPr>
          <w:sz w:val="20"/>
        </w:rPr>
        <w:t xml:space="preserve">(или) косвенное участие  офшорных компаний в капитале публичных акционерных</w:t>
      </w:r>
    </w:p>
    <w:p>
      <w:pPr>
        <w:pStyle w:val="1"/>
        <w:jc w:val="both"/>
      </w:pPr>
      <w:r>
        <w:rPr>
          <w:sz w:val="20"/>
        </w:rPr>
        <w:t xml:space="preserve">обществ (в  том  числе со статусом международной компании),  акции  которых</w:t>
      </w:r>
    </w:p>
    <w:p>
      <w:pPr>
        <w:pStyle w:val="1"/>
        <w:jc w:val="both"/>
      </w:pPr>
      <w:r>
        <w:rPr>
          <w:sz w:val="20"/>
        </w:rPr>
        <w:t xml:space="preserve">обращаются  на  организованных  торгах  в  Российской  Федерации,  а  также</w:t>
      </w:r>
    </w:p>
    <w:p>
      <w:pPr>
        <w:pStyle w:val="1"/>
        <w:jc w:val="both"/>
      </w:pPr>
      <w:r>
        <w:rPr>
          <w:sz w:val="20"/>
        </w:rPr>
        <w:t xml:space="preserve">косвенное   участие   офшорных   компаний   в  капитале  других  российских</w:t>
      </w:r>
    </w:p>
    <w:p>
      <w:pPr>
        <w:pStyle w:val="1"/>
        <w:jc w:val="both"/>
      </w:pPr>
      <w:r>
        <w:rPr>
          <w:sz w:val="20"/>
        </w:rPr>
        <w:t xml:space="preserve">юридических лиц, реализованное через участие в капитале указанных публичных</w:t>
      </w:r>
    </w:p>
    <w:p>
      <w:pPr>
        <w:pStyle w:val="1"/>
        <w:jc w:val="both"/>
      </w:pPr>
      <w:r>
        <w:rPr>
          <w:sz w:val="20"/>
        </w:rPr>
        <w:t xml:space="preserve">акционерных обществ.</w:t>
      </w:r>
    </w:p>
    <w:p>
      <w:pPr>
        <w:pStyle w:val="1"/>
        <w:jc w:val="both"/>
      </w:pPr>
      <w:r>
        <w:rPr>
          <w:sz w:val="20"/>
        </w:rPr>
        <w:t xml:space="preserve">    Общество соответствует требованию, предусмотренному </w:t>
      </w:r>
      <w:hyperlink w:history="0" w:anchor="P951" w:tooltip="У Общества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обращения за получением субсидии (в случае если Обществом по собственной инициативе представлена справка о наличии на дату формирования справки положительного, отрицательного или нуле...">
        <w:r>
          <w:rPr>
            <w:sz w:val="20"/>
            <w:color w:val="0000ff"/>
          </w:rPr>
          <w:t xml:space="preserve">абзацем двенадцатым</w:t>
        </w:r>
      </w:hyperlink>
    </w:p>
    <w:p>
      <w:pPr>
        <w:pStyle w:val="1"/>
        <w:jc w:val="both"/>
      </w:pPr>
      <w:r>
        <w:rPr>
          <w:sz w:val="20"/>
        </w:rPr>
        <w:t xml:space="preserve">раздела II  Правил  предоставления  субсидии  из  республиканского  бюджета</w:t>
      </w:r>
    </w:p>
    <w:p>
      <w:pPr>
        <w:pStyle w:val="1"/>
        <w:jc w:val="both"/>
      </w:pPr>
      <w:r>
        <w:rPr>
          <w:sz w:val="20"/>
        </w:rPr>
        <w:t xml:space="preserve">Чувашской  Республики  единому   институту   развития  в  жилищной   сфере,</w:t>
      </w:r>
    </w:p>
    <w:p>
      <w:pPr>
        <w:pStyle w:val="1"/>
        <w:jc w:val="both"/>
      </w:pPr>
      <w:r>
        <w:rPr>
          <w:sz w:val="20"/>
        </w:rPr>
        <w:t xml:space="preserve">осуществляющему  деятельность  в  соответствии  с  Федеральным  законом  "О</w:t>
      </w:r>
    </w:p>
    <w:p>
      <w:pPr>
        <w:pStyle w:val="1"/>
        <w:jc w:val="both"/>
      </w:pPr>
      <w:r>
        <w:rPr>
          <w:sz w:val="20"/>
        </w:rPr>
        <w:t xml:space="preserve">содействии развитию и повышению эффективности управления в жилищной сфере и</w:t>
      </w:r>
    </w:p>
    <w:p>
      <w:pPr>
        <w:pStyle w:val="1"/>
        <w:jc w:val="both"/>
      </w:pPr>
      <w:r>
        <w:rPr>
          <w:sz w:val="20"/>
        </w:rPr>
        <w:t xml:space="preserve">о   внесении   изменений   в   отдельные   законодательные акты  Российской</w:t>
      </w:r>
    </w:p>
    <w:p>
      <w:pPr>
        <w:pStyle w:val="1"/>
        <w:jc w:val="both"/>
      </w:pPr>
      <w:r>
        <w:rPr>
          <w:sz w:val="20"/>
        </w:rPr>
        <w:t xml:space="preserve">Федерации", - акционерному  обществу  "ДОМ.РФ"  на  финансовое  обеспечение</w:t>
      </w:r>
    </w:p>
    <w:p>
      <w:pPr>
        <w:pStyle w:val="1"/>
        <w:jc w:val="both"/>
      </w:pPr>
      <w:r>
        <w:rPr>
          <w:sz w:val="20"/>
        </w:rPr>
        <w:t xml:space="preserve">затрат, возникающих в результате возмещения кредитным  и  иным организациям</w:t>
      </w:r>
    </w:p>
    <w:p>
      <w:pPr>
        <w:pStyle w:val="1"/>
        <w:jc w:val="both"/>
      </w:pPr>
      <w:r>
        <w:rPr>
          <w:sz w:val="20"/>
        </w:rPr>
        <w:t xml:space="preserve">недополученных  ими  доходов  по  жилищным  (ипотечным)  кредитам (займам),</w:t>
      </w:r>
    </w:p>
    <w:p>
      <w:pPr>
        <w:pStyle w:val="1"/>
        <w:jc w:val="both"/>
      </w:pPr>
      <w:r>
        <w:rPr>
          <w:sz w:val="20"/>
        </w:rPr>
        <w:t xml:space="preserve">предоставленным гражданам на приобретение (строительство) жилья на условиях</w:t>
      </w:r>
    </w:p>
    <w:p>
      <w:pPr>
        <w:pStyle w:val="1"/>
        <w:jc w:val="both"/>
      </w:pPr>
      <w:r>
        <w:rPr>
          <w:sz w:val="20"/>
        </w:rPr>
        <w:t xml:space="preserve">льготного  ипотечного  кредитования,  утвержденных  постановлением Кабинета</w:t>
      </w:r>
    </w:p>
    <w:p>
      <w:pPr>
        <w:pStyle w:val="1"/>
        <w:jc w:val="both"/>
      </w:pPr>
      <w:r>
        <w:rPr>
          <w:sz w:val="20"/>
        </w:rPr>
        <w:t xml:space="preserve">Министров Чувашской Республики от 23 декабря 2022 г. N 730.</w:t>
      </w:r>
    </w:p>
    <w:p>
      <w:pPr>
        <w:pStyle w:val="1"/>
        <w:jc w:val="both"/>
      </w:pPr>
      <w:r>
        <w:rPr>
          <w:sz w:val="20"/>
        </w:rPr>
        <w:t xml:space="preserve">    не  находится  в  перечне  организаций  и  физических  лиц, в отношении</w:t>
      </w:r>
    </w:p>
    <w:p>
      <w:pPr>
        <w:pStyle w:val="1"/>
        <w:jc w:val="both"/>
      </w:pPr>
      <w:r>
        <w:rPr>
          <w:sz w:val="20"/>
        </w:rPr>
        <w:t xml:space="preserve">которых  имеются  сведения об их причастности к экстремистской деятельности</w:t>
      </w:r>
    </w:p>
    <w:p>
      <w:pPr>
        <w:pStyle w:val="1"/>
        <w:jc w:val="both"/>
      </w:pPr>
      <w:r>
        <w:rPr>
          <w:sz w:val="20"/>
        </w:rPr>
        <w:t xml:space="preserve">или терроризму;</w:t>
      </w:r>
    </w:p>
    <w:p>
      <w:pPr>
        <w:pStyle w:val="1"/>
        <w:jc w:val="both"/>
      </w:pPr>
      <w:r>
        <w:rPr>
          <w:sz w:val="20"/>
        </w:rPr>
        <w:t xml:space="preserve">    не   находится   в   составляемых   в   рамках  реализации  полномочий,</w:t>
      </w:r>
    </w:p>
    <w:p>
      <w:pPr>
        <w:pStyle w:val="1"/>
        <w:jc w:val="both"/>
      </w:pPr>
      <w:r>
        <w:rPr>
          <w:sz w:val="20"/>
        </w:rPr>
        <w:t xml:space="preserve">предусмотренных   </w:t>
      </w:r>
      <w:r>
        <w:rPr>
          <w:sz w:val="20"/>
        </w:rPr>
        <w:t xml:space="preserve">главой  VII</w:t>
      </w:r>
      <w:r>
        <w:rPr>
          <w:sz w:val="20"/>
        </w:rPr>
        <w:t xml:space="preserve">  Устава  ООН,  Советом  Безопасности  ООН или</w:t>
      </w:r>
    </w:p>
    <w:p>
      <w:pPr>
        <w:pStyle w:val="1"/>
        <w:jc w:val="both"/>
      </w:pPr>
      <w:r>
        <w:rPr>
          <w:sz w:val="20"/>
        </w:rPr>
        <w:t xml:space="preserve">органами, специально созданными решениями Совета Безопасности ООН, перечнях</w:t>
      </w:r>
    </w:p>
    <w:p>
      <w:pPr>
        <w:pStyle w:val="1"/>
        <w:jc w:val="both"/>
      </w:pPr>
      <w:r>
        <w:rPr>
          <w:sz w:val="20"/>
        </w:rPr>
        <w:t xml:space="preserve">организаций и физических лиц, связанных с террористическими организациями и</w:t>
      </w:r>
    </w:p>
    <w:p>
      <w:pPr>
        <w:pStyle w:val="1"/>
        <w:jc w:val="both"/>
      </w:pPr>
      <w:r>
        <w:rPr>
          <w:sz w:val="20"/>
        </w:rPr>
        <w:t xml:space="preserve">террористами или с распространением оружия массового уничтожения;</w:t>
      </w:r>
    </w:p>
    <w:p>
      <w:pPr>
        <w:pStyle w:val="1"/>
        <w:jc w:val="both"/>
      </w:pPr>
      <w:r>
        <w:rPr>
          <w:sz w:val="20"/>
        </w:rPr>
        <w:t xml:space="preserve">    не является иностранным агентом в соответствии с Федеральным </w:t>
      </w:r>
      <w:r>
        <w:rPr>
          <w:sz w:val="20"/>
        </w:rPr>
        <w:t xml:space="preserve">законом</w:t>
      </w:r>
      <w:r>
        <w:rPr>
          <w:sz w:val="20"/>
        </w:rPr>
        <w:t xml:space="preserve"> "О</w:t>
      </w:r>
    </w:p>
    <w:p>
      <w:pPr>
        <w:pStyle w:val="1"/>
        <w:jc w:val="both"/>
      </w:pPr>
      <w:r>
        <w:rPr>
          <w:sz w:val="20"/>
        </w:rPr>
        <w:t xml:space="preserve">контроле за деятельностью лиц, находящихся под иностранным влиянием".</w:t>
      </w:r>
    </w:p>
    <w:p>
      <w:pPr>
        <w:pStyle w:val="1"/>
        <w:jc w:val="both"/>
      </w:pPr>
      <w:r>
        <w:rPr>
          <w:sz w:val="20"/>
        </w:rPr>
      </w:r>
    </w:p>
    <w:p>
      <w:pPr>
        <w:pStyle w:val="1"/>
        <w:jc w:val="both"/>
      </w:pPr>
      <w:r>
        <w:rPr>
          <w:sz w:val="20"/>
        </w:rPr>
      </w:r>
    </w:p>
    <w:p>
      <w:pPr>
        <w:pStyle w:val="1"/>
        <w:jc w:val="both"/>
      </w:pPr>
      <w:r>
        <w:rPr>
          <w:sz w:val="20"/>
        </w:rPr>
        <w:t xml:space="preserve">Приложение: на _____ листах.</w:t>
      </w:r>
    </w:p>
    <w:p>
      <w:pPr>
        <w:pStyle w:val="1"/>
        <w:jc w:val="both"/>
      </w:pPr>
      <w:r>
        <w:rPr>
          <w:sz w:val="20"/>
        </w:rPr>
      </w:r>
    </w:p>
    <w:p>
      <w:pPr>
        <w:pStyle w:val="1"/>
        <w:jc w:val="both"/>
      </w:pPr>
      <w:r>
        <w:rPr>
          <w:sz w:val="20"/>
        </w:rPr>
        <w:t xml:space="preserve">Руководитель АО "ДОМ.РФ"</w:t>
      </w:r>
    </w:p>
    <w:p>
      <w:pPr>
        <w:pStyle w:val="1"/>
        <w:jc w:val="both"/>
      </w:pPr>
      <w:r>
        <w:rPr>
          <w:sz w:val="20"/>
        </w:rPr>
        <w:t xml:space="preserve">или уполномоченное им лицо</w:t>
      </w:r>
    </w:p>
    <w:p>
      <w:pPr>
        <w:pStyle w:val="1"/>
        <w:jc w:val="both"/>
      </w:pPr>
      <w:r>
        <w:rPr>
          <w:sz w:val="20"/>
        </w:rPr>
        <w:t xml:space="preserve">_____________________ _________________ ___________________________________</w:t>
      </w:r>
    </w:p>
    <w:p>
      <w:pPr>
        <w:pStyle w:val="1"/>
        <w:jc w:val="both"/>
      </w:pPr>
      <w:r>
        <w:rPr>
          <w:sz w:val="20"/>
        </w:rPr>
        <w:t xml:space="preserve">     (должность)          (подпись)             (фамилия, инициалы)</w:t>
      </w:r>
    </w:p>
    <w:p>
      <w:pPr>
        <w:pStyle w:val="1"/>
        <w:jc w:val="both"/>
      </w:pPr>
      <w:r>
        <w:rPr>
          <w:sz w:val="20"/>
        </w:rPr>
      </w:r>
    </w:p>
    <w:p>
      <w:pPr>
        <w:pStyle w:val="1"/>
        <w:jc w:val="both"/>
      </w:pPr>
      <w:r>
        <w:rPr>
          <w:sz w:val="20"/>
        </w:rPr>
        <w:t xml:space="preserve">М.П. (при наличии)</w:t>
      </w:r>
    </w:p>
    <w:p>
      <w:pPr>
        <w:pStyle w:val="1"/>
        <w:jc w:val="both"/>
      </w:pPr>
      <w:r>
        <w:rPr>
          <w:sz w:val="20"/>
        </w:rPr>
      </w:r>
    </w:p>
    <w:p>
      <w:pPr>
        <w:pStyle w:val="1"/>
        <w:jc w:val="both"/>
      </w:pPr>
      <w:r>
        <w:rPr>
          <w:sz w:val="20"/>
        </w:rPr>
        <w:t xml:space="preserve">_____ ________ 20___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предоставления субсидии</w:t>
      </w:r>
    </w:p>
    <w:p>
      <w:pPr>
        <w:pStyle w:val="0"/>
        <w:jc w:val="right"/>
      </w:pPr>
      <w:r>
        <w:rPr>
          <w:sz w:val="24"/>
        </w:rPr>
        <w:t xml:space="preserve">из республиканского бюджета Чувашской</w:t>
      </w:r>
    </w:p>
    <w:p>
      <w:pPr>
        <w:pStyle w:val="0"/>
        <w:jc w:val="right"/>
      </w:pPr>
      <w:r>
        <w:rPr>
          <w:sz w:val="24"/>
        </w:rPr>
        <w:t xml:space="preserve">Республики единому институту развития</w:t>
      </w:r>
    </w:p>
    <w:p>
      <w:pPr>
        <w:pStyle w:val="0"/>
        <w:jc w:val="right"/>
      </w:pPr>
      <w:r>
        <w:rPr>
          <w:sz w:val="24"/>
        </w:rPr>
        <w:t xml:space="preserve">в жилищной сфере, осуществляющему</w:t>
      </w:r>
    </w:p>
    <w:p>
      <w:pPr>
        <w:pStyle w:val="0"/>
        <w:jc w:val="right"/>
      </w:pPr>
      <w:r>
        <w:rPr>
          <w:sz w:val="24"/>
        </w:rPr>
        <w:t xml:space="preserve">деятельность в соответствии с Федеральным</w:t>
      </w:r>
    </w:p>
    <w:p>
      <w:pPr>
        <w:pStyle w:val="0"/>
        <w:jc w:val="right"/>
      </w:pPr>
      <w:r>
        <w:rPr>
          <w:sz w:val="24"/>
        </w:rPr>
        <w:t xml:space="preserve">законом "О содействии развитию и повышению</w:t>
      </w:r>
    </w:p>
    <w:p>
      <w:pPr>
        <w:pStyle w:val="0"/>
        <w:jc w:val="right"/>
      </w:pPr>
      <w:r>
        <w:rPr>
          <w:sz w:val="24"/>
        </w:rPr>
        <w:t xml:space="preserve">эффективности управления в жилищной сфере</w:t>
      </w:r>
    </w:p>
    <w:p>
      <w:pPr>
        <w:pStyle w:val="0"/>
        <w:jc w:val="right"/>
      </w:pPr>
      <w:r>
        <w:rPr>
          <w:sz w:val="24"/>
        </w:rPr>
        <w:t xml:space="preserve">и о внесении изменений в отдельные</w:t>
      </w:r>
    </w:p>
    <w:p>
      <w:pPr>
        <w:pStyle w:val="0"/>
        <w:jc w:val="right"/>
      </w:pPr>
      <w:r>
        <w:rPr>
          <w:sz w:val="24"/>
        </w:rPr>
        <w:t xml:space="preserve">законодательные акты Российской Федерации",</w:t>
      </w:r>
    </w:p>
    <w:p>
      <w:pPr>
        <w:pStyle w:val="0"/>
        <w:jc w:val="right"/>
      </w:pPr>
      <w:r>
        <w:rPr>
          <w:sz w:val="24"/>
        </w:rPr>
        <w:t xml:space="preserve">- акционерному обществу "ДОМ.РФ" на финансовое</w:t>
      </w:r>
    </w:p>
    <w:p>
      <w:pPr>
        <w:pStyle w:val="0"/>
        <w:jc w:val="right"/>
      </w:pPr>
      <w:r>
        <w:rPr>
          <w:sz w:val="24"/>
        </w:rPr>
        <w:t xml:space="preserve">обеспечение затрат, возникающих в результате</w:t>
      </w:r>
    </w:p>
    <w:p>
      <w:pPr>
        <w:pStyle w:val="0"/>
        <w:jc w:val="right"/>
      </w:pPr>
      <w:r>
        <w:rPr>
          <w:sz w:val="24"/>
        </w:rPr>
        <w:t xml:space="preserve">возмещения кредитным и иным организациям</w:t>
      </w:r>
    </w:p>
    <w:p>
      <w:pPr>
        <w:pStyle w:val="0"/>
        <w:jc w:val="right"/>
      </w:pPr>
      <w:r>
        <w:rPr>
          <w:sz w:val="24"/>
        </w:rPr>
        <w:t xml:space="preserve">недополученных ими доходов по жилищным</w:t>
      </w:r>
    </w:p>
    <w:p>
      <w:pPr>
        <w:pStyle w:val="0"/>
        <w:jc w:val="right"/>
      </w:pPr>
      <w:r>
        <w:rPr>
          <w:sz w:val="24"/>
        </w:rPr>
        <w:t xml:space="preserve">(ипотечным) кредитам (займам), предоставленным</w:t>
      </w:r>
    </w:p>
    <w:p>
      <w:pPr>
        <w:pStyle w:val="0"/>
        <w:jc w:val="right"/>
      </w:pPr>
      <w:r>
        <w:rPr>
          <w:sz w:val="24"/>
        </w:rPr>
        <w:t xml:space="preserve">гражданам на приобретение (строительство) жилья</w:t>
      </w:r>
    </w:p>
    <w:p>
      <w:pPr>
        <w:pStyle w:val="0"/>
        <w:jc w:val="right"/>
      </w:pPr>
      <w:r>
        <w:rPr>
          <w:sz w:val="24"/>
        </w:rPr>
        <w:t xml:space="preserve">на условиях льготного ипотечного кредитования</w:t>
      </w:r>
    </w:p>
    <w:p>
      <w:pPr>
        <w:pStyle w:val="0"/>
        <w:jc w:val="both"/>
      </w:pPr>
      <w:r>
        <w:rPr>
          <w:sz w:val="24"/>
        </w:rPr>
      </w:r>
    </w:p>
    <w:p>
      <w:pPr>
        <w:pStyle w:val="1"/>
        <w:jc w:val="both"/>
      </w:pPr>
      <w:r>
        <w:rPr>
          <w:sz w:val="20"/>
        </w:rPr>
        <w:t xml:space="preserve">                                                 УТВЕРЖДАЮ</w:t>
      </w:r>
    </w:p>
    <w:p>
      <w:pPr>
        <w:pStyle w:val="1"/>
        <w:jc w:val="both"/>
      </w:pPr>
      <w:r>
        <w:rPr>
          <w:sz w:val="20"/>
        </w:rPr>
        <w:t xml:space="preserve">                                    Министр строительства, архитектуры</w:t>
      </w:r>
    </w:p>
    <w:p>
      <w:pPr>
        <w:pStyle w:val="1"/>
        <w:jc w:val="both"/>
      </w:pPr>
      <w:r>
        <w:rPr>
          <w:sz w:val="20"/>
        </w:rPr>
        <w:t xml:space="preserve">                                     и жилищно-коммунального хозяйства</w:t>
      </w:r>
    </w:p>
    <w:p>
      <w:pPr>
        <w:pStyle w:val="1"/>
        <w:jc w:val="both"/>
      </w:pPr>
      <w:r>
        <w:rPr>
          <w:sz w:val="20"/>
        </w:rPr>
        <w:t xml:space="preserve">                                           Чувашской Республики</w:t>
      </w:r>
    </w:p>
    <w:p>
      <w:pPr>
        <w:pStyle w:val="1"/>
        <w:jc w:val="both"/>
      </w:pPr>
      <w:r>
        <w:rPr>
          <w:sz w:val="20"/>
        </w:rPr>
        <w:t xml:space="preserve">                                           (уполномоченное лицо)</w:t>
      </w:r>
    </w:p>
    <w:p>
      <w:pPr>
        <w:pStyle w:val="1"/>
        <w:jc w:val="both"/>
      </w:pPr>
      <w:r>
        <w:rPr>
          <w:sz w:val="20"/>
        </w:rPr>
        <w:t xml:space="preserve">                                   _____________ ________________________</w:t>
      </w:r>
    </w:p>
    <w:p>
      <w:pPr>
        <w:pStyle w:val="1"/>
        <w:jc w:val="both"/>
      </w:pPr>
      <w:r>
        <w:rPr>
          <w:sz w:val="20"/>
        </w:rPr>
        <w:t xml:space="preserve">                                     (подпись)     (фамилия, инициалы)</w:t>
      </w:r>
    </w:p>
    <w:p>
      <w:pPr>
        <w:pStyle w:val="1"/>
        <w:jc w:val="both"/>
      </w:pPr>
      <w:r>
        <w:rPr>
          <w:sz w:val="20"/>
        </w:rPr>
        <w:t xml:space="preserve">                                       ____ _______________ 20___ г.</w:t>
      </w:r>
    </w:p>
    <w:p>
      <w:pPr>
        <w:pStyle w:val="1"/>
        <w:jc w:val="both"/>
      </w:pPr>
      <w:r>
        <w:rPr>
          <w:sz w:val="20"/>
        </w:rPr>
      </w:r>
    </w:p>
    <w:bookmarkStart w:id="1193" w:name="P1193"/>
    <w:bookmarkEnd w:id="1193"/>
    <w:p>
      <w:pPr>
        <w:pStyle w:val="1"/>
        <w:jc w:val="both"/>
      </w:pPr>
      <w:r>
        <w:rPr>
          <w:sz w:val="20"/>
        </w:rPr>
        <w:t xml:space="preserve">                                  </w:t>
      </w:r>
      <w:r>
        <w:rPr>
          <w:sz w:val="20"/>
          <w:b w:val="on"/>
        </w:rPr>
        <w:t xml:space="preserve">ЗАЯВКА</w:t>
      </w:r>
    </w:p>
    <w:p>
      <w:pPr>
        <w:pStyle w:val="1"/>
        <w:jc w:val="both"/>
      </w:pPr>
      <w:r>
        <w:rPr>
          <w:sz w:val="20"/>
        </w:rPr>
        <w:t xml:space="preserve">          </w:t>
      </w:r>
      <w:r>
        <w:rPr>
          <w:sz w:val="20"/>
          <w:b w:val="on"/>
        </w:rPr>
        <w:t xml:space="preserve">на предоставление субсидии из республиканского бюджета</w:t>
      </w:r>
    </w:p>
    <w:p>
      <w:pPr>
        <w:pStyle w:val="1"/>
        <w:jc w:val="both"/>
      </w:pPr>
      <w:r>
        <w:rPr>
          <w:sz w:val="20"/>
        </w:rPr>
        <w:t xml:space="preserve">              </w:t>
      </w:r>
      <w:r>
        <w:rPr>
          <w:sz w:val="20"/>
          <w:b w:val="on"/>
        </w:rPr>
        <w:t xml:space="preserve">Чувашской Республики единому институту развития</w:t>
      </w:r>
    </w:p>
    <w:p>
      <w:pPr>
        <w:pStyle w:val="1"/>
        <w:jc w:val="both"/>
      </w:pPr>
      <w:r>
        <w:rPr>
          <w:sz w:val="20"/>
        </w:rPr>
        <w:t xml:space="preserve">              </w:t>
      </w:r>
      <w:r>
        <w:rPr>
          <w:sz w:val="20"/>
          <w:b w:val="on"/>
        </w:rPr>
        <w:t xml:space="preserve">в жилищной сфере, осуществляющему деятельность</w:t>
      </w:r>
    </w:p>
    <w:p>
      <w:pPr>
        <w:pStyle w:val="1"/>
        <w:jc w:val="both"/>
      </w:pPr>
      <w:r>
        <w:rPr>
          <w:sz w:val="20"/>
        </w:rPr>
        <w:t xml:space="preserve">            </w:t>
      </w:r>
      <w:r>
        <w:rPr>
          <w:sz w:val="20"/>
          <w:b w:val="on"/>
        </w:rPr>
        <w:t xml:space="preserve">в соответствии с Федеральным законом "О содействии</w:t>
      </w:r>
    </w:p>
    <w:p>
      <w:pPr>
        <w:pStyle w:val="1"/>
        <w:jc w:val="both"/>
      </w:pPr>
      <w:r>
        <w:rPr>
          <w:sz w:val="20"/>
        </w:rPr>
        <w:t xml:space="preserve">               </w:t>
      </w:r>
      <w:r>
        <w:rPr>
          <w:sz w:val="20"/>
          <w:b w:val="on"/>
        </w:rPr>
        <w:t xml:space="preserve">развитию и повышению эффективности управления</w:t>
      </w:r>
    </w:p>
    <w:p>
      <w:pPr>
        <w:pStyle w:val="1"/>
        <w:jc w:val="both"/>
      </w:pPr>
      <w:r>
        <w:rPr>
          <w:sz w:val="20"/>
        </w:rPr>
        <w:t xml:space="preserve">            </w:t>
      </w:r>
      <w:r>
        <w:rPr>
          <w:sz w:val="20"/>
          <w:b w:val="on"/>
        </w:rPr>
        <w:t xml:space="preserve">в жилищной сфере и о внесении изменений в отдельные</w:t>
      </w:r>
    </w:p>
    <w:p>
      <w:pPr>
        <w:pStyle w:val="1"/>
        <w:jc w:val="both"/>
      </w:pPr>
      <w:r>
        <w:rPr>
          <w:sz w:val="20"/>
        </w:rPr>
        <w:t xml:space="preserve">               </w:t>
      </w:r>
      <w:r>
        <w:rPr>
          <w:sz w:val="20"/>
          <w:b w:val="on"/>
        </w:rPr>
        <w:t xml:space="preserve">законодательные акты Российской Федерации", -</w:t>
      </w:r>
    </w:p>
    <w:p>
      <w:pPr>
        <w:pStyle w:val="1"/>
        <w:jc w:val="both"/>
      </w:pPr>
      <w:r>
        <w:rPr>
          <w:sz w:val="20"/>
        </w:rPr>
        <w:t xml:space="preserve">         </w:t>
      </w:r>
      <w:r>
        <w:rPr>
          <w:sz w:val="20"/>
          <w:b w:val="on"/>
        </w:rPr>
        <w:t xml:space="preserve">акционерному обществу "ДОМ.РФ" на финансовое обеспечение</w:t>
      </w:r>
    </w:p>
    <w:p>
      <w:pPr>
        <w:pStyle w:val="1"/>
        <w:jc w:val="both"/>
      </w:pPr>
      <w:r>
        <w:rPr>
          <w:sz w:val="20"/>
        </w:rPr>
        <w:t xml:space="preserve">          </w:t>
      </w:r>
      <w:r>
        <w:rPr>
          <w:sz w:val="20"/>
          <w:b w:val="on"/>
        </w:rPr>
        <w:t xml:space="preserve">затрат, возникающих в результате возмещения кредитным и</w:t>
      </w:r>
    </w:p>
    <w:p>
      <w:pPr>
        <w:pStyle w:val="1"/>
        <w:jc w:val="both"/>
      </w:pPr>
      <w:r>
        <w:rPr>
          <w:sz w:val="20"/>
        </w:rPr>
        <w:t xml:space="preserve">         </w:t>
      </w:r>
      <w:r>
        <w:rPr>
          <w:sz w:val="20"/>
          <w:b w:val="on"/>
        </w:rPr>
        <w:t xml:space="preserve">иным организациям недополученных ими доходов по жилищным</w:t>
      </w:r>
    </w:p>
    <w:p>
      <w:pPr>
        <w:pStyle w:val="1"/>
        <w:jc w:val="both"/>
      </w:pPr>
      <w:r>
        <w:rPr>
          <w:sz w:val="20"/>
        </w:rPr>
        <w:t xml:space="preserve">         </w:t>
      </w:r>
      <w:r>
        <w:rPr>
          <w:sz w:val="20"/>
          <w:b w:val="on"/>
        </w:rPr>
        <w:t xml:space="preserve">(ипотечным) кредитам (займам), предоставленным гражданам</w:t>
      </w:r>
    </w:p>
    <w:p>
      <w:pPr>
        <w:pStyle w:val="1"/>
        <w:jc w:val="both"/>
      </w:pPr>
      <w:r>
        <w:rPr>
          <w:sz w:val="20"/>
        </w:rPr>
        <w:t xml:space="preserve">             </w:t>
      </w:r>
      <w:r>
        <w:rPr>
          <w:sz w:val="20"/>
          <w:b w:val="on"/>
        </w:rPr>
        <w:t xml:space="preserve">на приобретение (строительство) жилья на условиях</w:t>
      </w:r>
    </w:p>
    <w:p>
      <w:pPr>
        <w:pStyle w:val="1"/>
        <w:jc w:val="both"/>
      </w:pPr>
      <w:r>
        <w:rPr>
          <w:sz w:val="20"/>
        </w:rPr>
        <w:t xml:space="preserve">                    </w:t>
      </w:r>
      <w:r>
        <w:rPr>
          <w:sz w:val="20"/>
          <w:b w:val="on"/>
        </w:rPr>
        <w:t xml:space="preserve">льготного ипотечного кредитования,</w:t>
      </w:r>
    </w:p>
    <w:p>
      <w:pPr>
        <w:pStyle w:val="1"/>
        <w:jc w:val="both"/>
      </w:pPr>
      <w:r>
        <w:rPr>
          <w:sz w:val="20"/>
        </w:rPr>
        <w:t xml:space="preserve">                     </w:t>
      </w:r>
      <w:r>
        <w:rPr>
          <w:sz w:val="20"/>
          <w:b w:val="on"/>
        </w:rPr>
        <w:t xml:space="preserve">от</w:t>
      </w:r>
      <w:r>
        <w:rPr>
          <w:sz w:val="20"/>
        </w:rPr>
        <w:t xml:space="preserve"> ____ _______________ </w:t>
      </w:r>
      <w:r>
        <w:rPr>
          <w:sz w:val="20"/>
          <w:b w:val="on"/>
        </w:rPr>
        <w:t xml:space="preserve">20</w:t>
      </w:r>
      <w:r>
        <w:rPr>
          <w:sz w:val="20"/>
        </w:rPr>
        <w:t xml:space="preserve">___ </w:t>
      </w:r>
      <w:r>
        <w:rPr>
          <w:sz w:val="20"/>
          <w:b w:val="on"/>
        </w:rPr>
        <w:t xml:space="preserve">г.</w:t>
      </w:r>
    </w:p>
    <w:p>
      <w:pPr>
        <w:pStyle w:val="0"/>
        <w:jc w:val="both"/>
      </w:pPr>
      <w:r>
        <w:rPr>
          <w:sz w:val="24"/>
        </w:rPr>
      </w:r>
    </w:p>
    <w:tbl>
      <w:tblPr>
        <w:tblInd w:w="0" w:type="dxa"/>
        <w:tblLayout w:type="fixed"/>
        <w:tblBorders>
          <w:top w:val="single" w:sz="4"/>
          <w:bottom w:val="single" w:sz="4"/>
          <w:insideV w:val="single" w:sz="4"/>
          <w:insideH w:val="single" w:sz="4"/>
        </w:tblBorders>
        <w:tblCellMar>
          <w:top w:w="102" w:type="dxa"/>
          <w:left w:w="62" w:type="dxa"/>
          <w:bottom w:w="102" w:type="dxa"/>
          <w:right w:w="62" w:type="dxa"/>
        </w:tblCellMar>
      </w:tblPr>
      <w:tblGrid>
        <w:gridCol w:w="4643"/>
        <w:gridCol w:w="4365"/>
      </w:tblGrid>
      <w:tr>
        <w:tc>
          <w:tcPr>
            <w:tcW w:w="4643" w:type="dxa"/>
            <w:tcBorders>
              <w:left w:val="nil"/>
            </w:tcBorders>
          </w:tcPr>
          <w:p>
            <w:pPr>
              <w:pStyle w:val="0"/>
              <w:jc w:val="center"/>
            </w:pPr>
            <w:r>
              <w:rPr>
                <w:sz w:val="24"/>
              </w:rPr>
              <w:t xml:space="preserve">Назначение субсидии</w:t>
            </w:r>
          </w:p>
        </w:tc>
        <w:tc>
          <w:tcPr>
            <w:tcW w:w="4365" w:type="dxa"/>
            <w:tcBorders>
              <w:right w:val="nil"/>
            </w:tcBorders>
          </w:tcPr>
          <w:p>
            <w:pPr>
              <w:pStyle w:val="0"/>
              <w:jc w:val="center"/>
            </w:pPr>
            <w:r>
              <w:rPr>
                <w:sz w:val="24"/>
              </w:rPr>
              <w:t xml:space="preserve">Размер субсидии, рублей</w:t>
            </w:r>
          </w:p>
        </w:tc>
      </w:tr>
      <w:tr>
        <w:tc>
          <w:tcPr>
            <w:tcW w:w="4643" w:type="dxa"/>
            <w:tcBorders>
              <w:left w:val="nil"/>
            </w:tcBorders>
          </w:tcPr>
          <w:p>
            <w:pPr>
              <w:pStyle w:val="0"/>
            </w:pPr>
            <w:r>
              <w:rPr>
                <w:sz w:val="24"/>
              </w:rPr>
            </w:r>
          </w:p>
        </w:tc>
        <w:tc>
          <w:tcPr>
            <w:tcW w:w="4365" w:type="dxa"/>
            <w:tcBorders>
              <w:right w:val="nil"/>
            </w:tcBorders>
          </w:tcPr>
          <w:p>
            <w:pPr>
              <w:pStyle w:val="0"/>
            </w:pPr>
            <w:r>
              <w:rPr>
                <w:sz w:val="24"/>
              </w:rPr>
            </w:r>
          </w:p>
        </w:tc>
      </w:tr>
      <w:tr>
        <w:tc>
          <w:tcPr>
            <w:tcW w:w="4643" w:type="dxa"/>
            <w:tcBorders>
              <w:left w:val="nil"/>
            </w:tcBorders>
          </w:tcPr>
          <w:p>
            <w:pPr>
              <w:pStyle w:val="0"/>
            </w:pPr>
            <w:r>
              <w:rPr>
                <w:sz w:val="24"/>
              </w:rPr>
            </w:r>
          </w:p>
        </w:tc>
        <w:tc>
          <w:tcPr>
            <w:tcW w:w="4365" w:type="dxa"/>
            <w:tcBorders>
              <w:right w:val="nil"/>
            </w:tcBorders>
          </w:tcPr>
          <w:p>
            <w:pPr>
              <w:pStyle w:val="0"/>
            </w:pPr>
            <w:r>
              <w:rPr>
                <w:sz w:val="24"/>
              </w:rPr>
            </w:r>
          </w:p>
        </w:tc>
      </w:tr>
    </w:tbl>
    <w:p>
      <w:pPr>
        <w:pStyle w:val="0"/>
        <w:jc w:val="both"/>
      </w:pPr>
      <w:r>
        <w:rPr>
          <w:sz w:val="24"/>
        </w:rPr>
      </w:r>
    </w:p>
    <w:p>
      <w:pPr>
        <w:pStyle w:val="1"/>
        <w:jc w:val="both"/>
      </w:pPr>
      <w:r>
        <w:rPr>
          <w:sz w:val="20"/>
        </w:rPr>
        <w:t xml:space="preserve">Руководитель АО "ДОМ.РФ"</w:t>
      </w:r>
    </w:p>
    <w:p>
      <w:pPr>
        <w:pStyle w:val="1"/>
        <w:jc w:val="both"/>
      </w:pPr>
      <w:r>
        <w:rPr>
          <w:sz w:val="20"/>
        </w:rPr>
        <w:t xml:space="preserve">или уполномоченное им лицо</w:t>
      </w:r>
    </w:p>
    <w:p>
      <w:pPr>
        <w:pStyle w:val="1"/>
        <w:jc w:val="both"/>
      </w:pPr>
      <w:r>
        <w:rPr>
          <w:sz w:val="20"/>
        </w:rPr>
        <w:t xml:space="preserve">_____________________ _________________ ___________________________________</w:t>
      </w:r>
    </w:p>
    <w:p>
      <w:pPr>
        <w:pStyle w:val="1"/>
        <w:jc w:val="both"/>
      </w:pPr>
      <w:r>
        <w:rPr>
          <w:sz w:val="20"/>
        </w:rPr>
        <w:t xml:space="preserve">     (должность)          (подпись)             (фамилия, инициалы)</w:t>
      </w:r>
    </w:p>
    <w:p>
      <w:pPr>
        <w:pStyle w:val="1"/>
        <w:jc w:val="both"/>
      </w:pPr>
      <w:r>
        <w:rPr>
          <w:sz w:val="20"/>
        </w:rPr>
      </w:r>
    </w:p>
    <w:p>
      <w:pPr>
        <w:pStyle w:val="1"/>
        <w:jc w:val="both"/>
      </w:pPr>
      <w:r>
        <w:rPr>
          <w:sz w:val="20"/>
        </w:rPr>
        <w:t xml:space="preserve">М.П. (при наличии)</w:t>
      </w:r>
    </w:p>
    <w:p>
      <w:pPr>
        <w:pStyle w:val="1"/>
        <w:jc w:val="both"/>
      </w:pPr>
      <w:r>
        <w:rPr>
          <w:sz w:val="20"/>
        </w:rPr>
      </w:r>
    </w:p>
    <w:p>
      <w:pPr>
        <w:pStyle w:val="1"/>
        <w:jc w:val="both"/>
      </w:pPr>
      <w:r>
        <w:rPr>
          <w:sz w:val="20"/>
        </w:rPr>
        <w:t xml:space="preserve">Проверил: ответственный специалист</w:t>
      </w:r>
    </w:p>
    <w:p>
      <w:pPr>
        <w:pStyle w:val="1"/>
        <w:jc w:val="both"/>
      </w:pPr>
      <w:r>
        <w:rPr>
          <w:sz w:val="20"/>
        </w:rPr>
        <w:t xml:space="preserve">Минстроя Чувашии</w:t>
      </w:r>
    </w:p>
    <w:p>
      <w:pPr>
        <w:pStyle w:val="1"/>
        <w:jc w:val="both"/>
      </w:pPr>
      <w:r>
        <w:rPr>
          <w:sz w:val="20"/>
        </w:rPr>
        <w:t xml:space="preserve">_____________________ ___________ _________________________________________</w:t>
      </w:r>
    </w:p>
    <w:p>
      <w:pPr>
        <w:pStyle w:val="1"/>
        <w:jc w:val="both"/>
      </w:pPr>
      <w:r>
        <w:rPr>
          <w:sz w:val="20"/>
        </w:rPr>
        <w:t xml:space="preserve">     (должность)       (подпись)  (инициалы, фамилия, контактный телефон)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предоставления субсидии</w:t>
      </w:r>
    </w:p>
    <w:p>
      <w:pPr>
        <w:pStyle w:val="0"/>
        <w:jc w:val="right"/>
      </w:pPr>
      <w:r>
        <w:rPr>
          <w:sz w:val="24"/>
        </w:rPr>
        <w:t xml:space="preserve">из республиканского бюджета</w:t>
      </w:r>
    </w:p>
    <w:p>
      <w:pPr>
        <w:pStyle w:val="0"/>
        <w:jc w:val="right"/>
      </w:pPr>
      <w:r>
        <w:rPr>
          <w:sz w:val="24"/>
        </w:rPr>
        <w:t xml:space="preserve">Чувашской Республики единому институту</w:t>
      </w:r>
    </w:p>
    <w:p>
      <w:pPr>
        <w:pStyle w:val="0"/>
        <w:jc w:val="right"/>
      </w:pPr>
      <w:r>
        <w:rPr>
          <w:sz w:val="24"/>
        </w:rPr>
        <w:t xml:space="preserve">развития в жилищной сфере, осуществляющему</w:t>
      </w:r>
    </w:p>
    <w:p>
      <w:pPr>
        <w:pStyle w:val="0"/>
        <w:jc w:val="right"/>
      </w:pPr>
      <w:r>
        <w:rPr>
          <w:sz w:val="24"/>
        </w:rPr>
        <w:t xml:space="preserve">деятельность в соответствии с Федеральным законом</w:t>
      </w:r>
    </w:p>
    <w:p>
      <w:pPr>
        <w:pStyle w:val="0"/>
        <w:jc w:val="right"/>
      </w:pPr>
      <w:r>
        <w:rPr>
          <w:sz w:val="24"/>
        </w:rPr>
        <w:t xml:space="preserve">"О содействии развитию и повышению</w:t>
      </w:r>
    </w:p>
    <w:p>
      <w:pPr>
        <w:pStyle w:val="0"/>
        <w:jc w:val="right"/>
      </w:pPr>
      <w:r>
        <w:rPr>
          <w:sz w:val="24"/>
        </w:rPr>
        <w:t xml:space="preserve">эффективности управления в жилищной сфере</w:t>
      </w:r>
    </w:p>
    <w:p>
      <w:pPr>
        <w:pStyle w:val="0"/>
        <w:jc w:val="right"/>
      </w:pPr>
      <w:r>
        <w:rPr>
          <w:sz w:val="24"/>
        </w:rPr>
        <w:t xml:space="preserve">и о внесении изменений в отдельные</w:t>
      </w:r>
    </w:p>
    <w:p>
      <w:pPr>
        <w:pStyle w:val="0"/>
        <w:jc w:val="right"/>
      </w:pPr>
      <w:r>
        <w:rPr>
          <w:sz w:val="24"/>
        </w:rPr>
        <w:t xml:space="preserve">законодательные акты Российской Федерации",</w:t>
      </w:r>
    </w:p>
    <w:p>
      <w:pPr>
        <w:pStyle w:val="0"/>
        <w:jc w:val="right"/>
      </w:pPr>
      <w:r>
        <w:rPr>
          <w:sz w:val="24"/>
        </w:rPr>
        <w:t xml:space="preserve">- акционерному обществу "ДОМ.РФ" на финансовое</w:t>
      </w:r>
    </w:p>
    <w:p>
      <w:pPr>
        <w:pStyle w:val="0"/>
        <w:jc w:val="right"/>
      </w:pPr>
      <w:r>
        <w:rPr>
          <w:sz w:val="24"/>
        </w:rPr>
        <w:t xml:space="preserve">обеспечение затрат, возникающих в результате</w:t>
      </w:r>
    </w:p>
    <w:p>
      <w:pPr>
        <w:pStyle w:val="0"/>
        <w:jc w:val="right"/>
      </w:pPr>
      <w:r>
        <w:rPr>
          <w:sz w:val="24"/>
        </w:rPr>
        <w:t xml:space="preserve">возмещения кредитным и иным организациям</w:t>
      </w:r>
    </w:p>
    <w:p>
      <w:pPr>
        <w:pStyle w:val="0"/>
        <w:jc w:val="right"/>
      </w:pPr>
      <w:r>
        <w:rPr>
          <w:sz w:val="24"/>
        </w:rPr>
        <w:t xml:space="preserve">недополученных ими доходов по жилищным</w:t>
      </w:r>
    </w:p>
    <w:p>
      <w:pPr>
        <w:pStyle w:val="0"/>
        <w:jc w:val="right"/>
      </w:pPr>
      <w:r>
        <w:rPr>
          <w:sz w:val="24"/>
        </w:rPr>
        <w:t xml:space="preserve">(ипотечным) кредитам (займам), предоставленным</w:t>
      </w:r>
    </w:p>
    <w:p>
      <w:pPr>
        <w:pStyle w:val="0"/>
        <w:jc w:val="right"/>
      </w:pPr>
      <w:r>
        <w:rPr>
          <w:sz w:val="24"/>
        </w:rPr>
        <w:t xml:space="preserve">гражданам на приобретение (строительство) жилья</w:t>
      </w:r>
    </w:p>
    <w:p>
      <w:pPr>
        <w:pStyle w:val="0"/>
        <w:jc w:val="right"/>
      </w:pPr>
      <w:r>
        <w:rPr>
          <w:sz w:val="24"/>
        </w:rPr>
        <w:t xml:space="preserve">на условиях льготного ипотечного кредитования</w:t>
      </w:r>
    </w:p>
    <w:p>
      <w:pPr>
        <w:pStyle w:val="0"/>
        <w:jc w:val="both"/>
      </w:pPr>
      <w:r>
        <w:rPr>
          <w:sz w:val="24"/>
        </w:rPr>
      </w:r>
    </w:p>
    <w:bookmarkStart w:id="1250" w:name="P1250"/>
    <w:bookmarkEnd w:id="1250"/>
    <w:p>
      <w:pPr>
        <w:pStyle w:val="0"/>
        <w:jc w:val="center"/>
      </w:pPr>
      <w:r>
        <w:rPr>
          <w:sz w:val="24"/>
          <w:b w:val="on"/>
        </w:rPr>
        <w:t xml:space="preserve">ОТЧЕТ</w:t>
      </w:r>
    </w:p>
    <w:p>
      <w:pPr>
        <w:pStyle w:val="0"/>
        <w:jc w:val="center"/>
      </w:pPr>
      <w:r>
        <w:rPr>
          <w:sz w:val="24"/>
          <w:b w:val="on"/>
        </w:rPr>
        <w:t xml:space="preserve">о расходах, источником финансового обеспечения которых</w:t>
      </w:r>
    </w:p>
    <w:p>
      <w:pPr>
        <w:pStyle w:val="0"/>
        <w:jc w:val="center"/>
      </w:pPr>
      <w:r>
        <w:rPr>
          <w:sz w:val="24"/>
          <w:b w:val="on"/>
        </w:rPr>
        <w:t xml:space="preserve">является субсидия из республиканского бюджета</w:t>
      </w:r>
    </w:p>
    <w:p>
      <w:pPr>
        <w:pStyle w:val="0"/>
        <w:jc w:val="center"/>
      </w:pPr>
      <w:r>
        <w:rPr>
          <w:sz w:val="24"/>
          <w:b w:val="on"/>
        </w:rPr>
        <w:t xml:space="preserve">Чувашской Республики единому институту развития в жилищной</w:t>
      </w:r>
    </w:p>
    <w:p>
      <w:pPr>
        <w:pStyle w:val="0"/>
        <w:jc w:val="center"/>
      </w:pPr>
      <w:r>
        <w:rPr>
          <w:sz w:val="24"/>
          <w:b w:val="on"/>
        </w:rPr>
        <w:t xml:space="preserve">сфере, осуществляющему деятельность в соответствии</w:t>
      </w:r>
    </w:p>
    <w:p>
      <w:pPr>
        <w:pStyle w:val="0"/>
        <w:jc w:val="center"/>
      </w:pPr>
      <w:r>
        <w:rPr>
          <w:sz w:val="24"/>
          <w:b w:val="on"/>
        </w:rPr>
        <w:t xml:space="preserve">с Федеральным </w:t>
      </w:r>
      <w:r>
        <w:rPr>
          <w:sz w:val="24"/>
          <w:b w:val="on"/>
        </w:rPr>
        <w:t xml:space="preserve">законом</w:t>
      </w:r>
      <w:r>
        <w:rPr>
          <w:sz w:val="24"/>
          <w:b w:val="on"/>
        </w:rPr>
        <w:t xml:space="preserve"> "О содействии развитию и повышению</w:t>
      </w:r>
    </w:p>
    <w:p>
      <w:pPr>
        <w:pStyle w:val="0"/>
        <w:jc w:val="center"/>
      </w:pPr>
      <w:r>
        <w:rPr>
          <w:sz w:val="24"/>
          <w:b w:val="on"/>
        </w:rPr>
        <w:t xml:space="preserve">эффективности управления в жилищной сфере и о внесении</w:t>
      </w:r>
    </w:p>
    <w:p>
      <w:pPr>
        <w:pStyle w:val="0"/>
        <w:jc w:val="center"/>
      </w:pPr>
      <w:r>
        <w:rPr>
          <w:sz w:val="24"/>
          <w:b w:val="on"/>
        </w:rPr>
        <w:t xml:space="preserve">изменений в отдельные законодательные акты</w:t>
      </w:r>
    </w:p>
    <w:p>
      <w:pPr>
        <w:pStyle w:val="0"/>
        <w:jc w:val="center"/>
      </w:pPr>
      <w:r>
        <w:rPr>
          <w:sz w:val="24"/>
          <w:b w:val="on"/>
        </w:rPr>
        <w:t xml:space="preserve">Российской Федерации", - акционерному обществу "ДОМ.РФ"</w:t>
      </w:r>
    </w:p>
    <w:p>
      <w:pPr>
        <w:pStyle w:val="0"/>
        <w:jc w:val="center"/>
      </w:pPr>
      <w:r>
        <w:rPr>
          <w:sz w:val="24"/>
          <w:b w:val="on"/>
        </w:rPr>
        <w:t xml:space="preserve">на финансовое обеспечение затрат, возникающих</w:t>
      </w:r>
    </w:p>
    <w:p>
      <w:pPr>
        <w:pStyle w:val="0"/>
        <w:jc w:val="center"/>
      </w:pPr>
      <w:r>
        <w:rPr>
          <w:sz w:val="24"/>
          <w:b w:val="on"/>
        </w:rPr>
        <w:t xml:space="preserve">в результате возмещения кредитным и иным организациям</w:t>
      </w:r>
    </w:p>
    <w:p>
      <w:pPr>
        <w:pStyle w:val="0"/>
        <w:jc w:val="center"/>
      </w:pPr>
      <w:r>
        <w:rPr>
          <w:sz w:val="24"/>
          <w:b w:val="on"/>
        </w:rPr>
        <w:t xml:space="preserve">недополученных ими доходов по жилищным (ипотечным) кредитам</w:t>
      </w:r>
    </w:p>
    <w:p>
      <w:pPr>
        <w:pStyle w:val="0"/>
        <w:jc w:val="center"/>
      </w:pPr>
      <w:r>
        <w:rPr>
          <w:sz w:val="24"/>
          <w:b w:val="on"/>
        </w:rPr>
        <w:t xml:space="preserve">(займам), предоставленным гражданам на приобретение</w:t>
      </w:r>
    </w:p>
    <w:p>
      <w:pPr>
        <w:pStyle w:val="0"/>
        <w:jc w:val="center"/>
      </w:pPr>
      <w:r>
        <w:rPr>
          <w:sz w:val="24"/>
          <w:b w:val="on"/>
        </w:rPr>
        <w:t xml:space="preserve">(строительство) жилья на условиях льготного ипотечного</w:t>
      </w:r>
    </w:p>
    <w:p>
      <w:pPr>
        <w:pStyle w:val="0"/>
        <w:jc w:val="center"/>
      </w:pPr>
      <w:r>
        <w:rPr>
          <w:sz w:val="24"/>
          <w:b w:val="on"/>
        </w:rPr>
        <w:t xml:space="preserve">кредитования</w:t>
      </w:r>
    </w:p>
    <w:p>
      <w:pPr>
        <w:pStyle w:val="0"/>
        <w:jc w:val="both"/>
      </w:pPr>
      <w:r>
        <w:rPr>
          <w:sz w:val="24"/>
        </w:rPr>
      </w:r>
    </w:p>
    <w:p>
      <w:pPr>
        <w:pStyle w:val="0"/>
        <w:ind w:firstLine="540"/>
        <w:jc w:val="both"/>
      </w:pPr>
      <w:r>
        <w:rPr>
          <w:sz w:val="24"/>
        </w:rPr>
        <w:t xml:space="preserve">Утратил силу. - </w:t>
      </w:r>
      <w:r>
        <w:rPr>
          <w:sz w:val="24"/>
        </w:rPr>
        <w:t xml:space="preserve">Постановление</w:t>
      </w:r>
      <w:r>
        <w:rPr>
          <w:sz w:val="24"/>
        </w:rPr>
        <w:t xml:space="preserve"> Кабинета Министров ЧР от 22.05.2024 N 282.</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предоставления субсидии</w:t>
      </w:r>
    </w:p>
    <w:p>
      <w:pPr>
        <w:pStyle w:val="0"/>
        <w:jc w:val="right"/>
      </w:pPr>
      <w:r>
        <w:rPr>
          <w:sz w:val="24"/>
        </w:rPr>
        <w:t xml:space="preserve">из республиканского бюджета Чувашской</w:t>
      </w:r>
    </w:p>
    <w:p>
      <w:pPr>
        <w:pStyle w:val="0"/>
        <w:jc w:val="right"/>
      </w:pPr>
      <w:r>
        <w:rPr>
          <w:sz w:val="24"/>
        </w:rPr>
        <w:t xml:space="preserve">Республики единому институту развития</w:t>
      </w:r>
    </w:p>
    <w:p>
      <w:pPr>
        <w:pStyle w:val="0"/>
        <w:jc w:val="right"/>
      </w:pPr>
      <w:r>
        <w:rPr>
          <w:sz w:val="24"/>
        </w:rPr>
        <w:t xml:space="preserve">в жилищной сфере, осуществляющему</w:t>
      </w:r>
    </w:p>
    <w:p>
      <w:pPr>
        <w:pStyle w:val="0"/>
        <w:jc w:val="right"/>
      </w:pPr>
      <w:r>
        <w:rPr>
          <w:sz w:val="24"/>
        </w:rPr>
        <w:t xml:space="preserve">деятельность в соответствии с Федеральным</w:t>
      </w:r>
    </w:p>
    <w:p>
      <w:pPr>
        <w:pStyle w:val="0"/>
        <w:jc w:val="right"/>
      </w:pPr>
      <w:r>
        <w:rPr>
          <w:sz w:val="24"/>
        </w:rPr>
        <w:t xml:space="preserve">законом "О содействии развитию и повышению</w:t>
      </w:r>
    </w:p>
    <w:p>
      <w:pPr>
        <w:pStyle w:val="0"/>
        <w:jc w:val="right"/>
      </w:pPr>
      <w:r>
        <w:rPr>
          <w:sz w:val="24"/>
        </w:rPr>
        <w:t xml:space="preserve">эффективности управления в жилищной сфере</w:t>
      </w:r>
    </w:p>
    <w:p>
      <w:pPr>
        <w:pStyle w:val="0"/>
        <w:jc w:val="right"/>
      </w:pPr>
      <w:r>
        <w:rPr>
          <w:sz w:val="24"/>
        </w:rPr>
        <w:t xml:space="preserve">и о внесении изменений в отдельные</w:t>
      </w:r>
    </w:p>
    <w:p>
      <w:pPr>
        <w:pStyle w:val="0"/>
        <w:jc w:val="right"/>
      </w:pPr>
      <w:r>
        <w:rPr>
          <w:sz w:val="24"/>
        </w:rPr>
        <w:t xml:space="preserve">законодательные акты Российской Федерации",</w:t>
      </w:r>
    </w:p>
    <w:p>
      <w:pPr>
        <w:pStyle w:val="0"/>
        <w:jc w:val="right"/>
      </w:pPr>
      <w:r>
        <w:rPr>
          <w:sz w:val="24"/>
        </w:rPr>
        <w:t xml:space="preserve">- акционерному обществу "ДОМ.РФ" на финансовое</w:t>
      </w:r>
    </w:p>
    <w:p>
      <w:pPr>
        <w:pStyle w:val="0"/>
        <w:jc w:val="right"/>
      </w:pPr>
      <w:r>
        <w:rPr>
          <w:sz w:val="24"/>
        </w:rPr>
        <w:t xml:space="preserve">обеспечение затрат, возникающих в результате</w:t>
      </w:r>
    </w:p>
    <w:p>
      <w:pPr>
        <w:pStyle w:val="0"/>
        <w:jc w:val="right"/>
      </w:pPr>
      <w:r>
        <w:rPr>
          <w:sz w:val="24"/>
        </w:rPr>
        <w:t xml:space="preserve">возмещения кредитным и иным организациям</w:t>
      </w:r>
    </w:p>
    <w:p>
      <w:pPr>
        <w:pStyle w:val="0"/>
        <w:jc w:val="right"/>
      </w:pPr>
      <w:r>
        <w:rPr>
          <w:sz w:val="24"/>
        </w:rPr>
        <w:t xml:space="preserve">недополученных ими доходов по жилищным</w:t>
      </w:r>
    </w:p>
    <w:p>
      <w:pPr>
        <w:pStyle w:val="0"/>
        <w:jc w:val="right"/>
      </w:pPr>
      <w:r>
        <w:rPr>
          <w:sz w:val="24"/>
        </w:rPr>
        <w:t xml:space="preserve">(ипотечным) кредитам (займам), предоставленным</w:t>
      </w:r>
    </w:p>
    <w:p>
      <w:pPr>
        <w:pStyle w:val="0"/>
        <w:jc w:val="right"/>
      </w:pPr>
      <w:r>
        <w:rPr>
          <w:sz w:val="24"/>
        </w:rPr>
        <w:t xml:space="preserve">гражданам на приобретение (строительство) жилья</w:t>
      </w:r>
    </w:p>
    <w:p>
      <w:pPr>
        <w:pStyle w:val="0"/>
        <w:jc w:val="right"/>
      </w:pPr>
      <w:r>
        <w:rPr>
          <w:sz w:val="24"/>
        </w:rPr>
        <w:t xml:space="preserve">на условиях льготного ипотечного кредитования</w:t>
      </w:r>
    </w:p>
    <w:p>
      <w:pPr>
        <w:pStyle w:val="0"/>
        <w:jc w:val="both"/>
      </w:pPr>
      <w:r>
        <w:rPr>
          <w:sz w:val="24"/>
        </w:rPr>
      </w:r>
    </w:p>
    <w:bookmarkStart w:id="1290" w:name="P1290"/>
    <w:bookmarkEnd w:id="1290"/>
    <w:p>
      <w:pPr>
        <w:pStyle w:val="0"/>
        <w:jc w:val="center"/>
      </w:pPr>
      <w:r>
        <w:rPr>
          <w:sz w:val="24"/>
          <w:b w:val="on"/>
        </w:rPr>
        <w:t xml:space="preserve">ОТЧЕТ</w:t>
      </w:r>
    </w:p>
    <w:p>
      <w:pPr>
        <w:pStyle w:val="0"/>
        <w:jc w:val="center"/>
      </w:pPr>
      <w:r>
        <w:rPr>
          <w:sz w:val="24"/>
          <w:b w:val="on"/>
        </w:rPr>
        <w:t xml:space="preserve">о достижении значения результата предоставления субсидии</w:t>
      </w:r>
    </w:p>
    <w:p>
      <w:pPr>
        <w:pStyle w:val="0"/>
        <w:jc w:val="center"/>
      </w:pPr>
      <w:r>
        <w:rPr>
          <w:sz w:val="24"/>
          <w:b w:val="on"/>
        </w:rPr>
        <w:t xml:space="preserve">из республиканского бюджета Чувашской Республики единому</w:t>
      </w:r>
    </w:p>
    <w:p>
      <w:pPr>
        <w:pStyle w:val="0"/>
        <w:jc w:val="center"/>
      </w:pPr>
      <w:r>
        <w:rPr>
          <w:sz w:val="24"/>
          <w:b w:val="on"/>
        </w:rPr>
        <w:t xml:space="preserve">институту развития в жилищной сфере, осуществляющему</w:t>
      </w:r>
    </w:p>
    <w:p>
      <w:pPr>
        <w:pStyle w:val="0"/>
        <w:jc w:val="center"/>
      </w:pPr>
      <w:r>
        <w:rPr>
          <w:sz w:val="24"/>
          <w:b w:val="on"/>
        </w:rPr>
        <w:t xml:space="preserve">деятельность в соответствии с Федеральным законом</w:t>
      </w:r>
    </w:p>
    <w:p>
      <w:pPr>
        <w:pStyle w:val="0"/>
        <w:jc w:val="center"/>
      </w:pPr>
      <w:r>
        <w:rPr>
          <w:sz w:val="24"/>
          <w:b w:val="on"/>
        </w:rPr>
        <w:t xml:space="preserve">"О содействии развитию и повышению эффективности</w:t>
      </w:r>
    </w:p>
    <w:p>
      <w:pPr>
        <w:pStyle w:val="0"/>
        <w:jc w:val="center"/>
      </w:pPr>
      <w:r>
        <w:rPr>
          <w:sz w:val="24"/>
          <w:b w:val="on"/>
        </w:rPr>
        <w:t xml:space="preserve">управления в жилищной сфере и о внесении изменений</w:t>
      </w:r>
    </w:p>
    <w:p>
      <w:pPr>
        <w:pStyle w:val="0"/>
        <w:jc w:val="center"/>
      </w:pPr>
      <w:r>
        <w:rPr>
          <w:sz w:val="24"/>
          <w:b w:val="on"/>
        </w:rPr>
        <w:t xml:space="preserve">в отдельные законодательные акты Российской Федерации",</w:t>
      </w:r>
    </w:p>
    <w:p>
      <w:pPr>
        <w:pStyle w:val="0"/>
        <w:jc w:val="center"/>
      </w:pPr>
      <w:r>
        <w:rPr>
          <w:sz w:val="24"/>
          <w:b w:val="on"/>
        </w:rPr>
        <w:t xml:space="preserve">- акционерному обществу "ДОМ.РФ" на финансовое обеспечение</w:t>
      </w:r>
    </w:p>
    <w:p>
      <w:pPr>
        <w:pStyle w:val="0"/>
        <w:jc w:val="center"/>
      </w:pPr>
      <w:r>
        <w:rPr>
          <w:sz w:val="24"/>
          <w:b w:val="on"/>
        </w:rPr>
        <w:t xml:space="preserve">затрат, возникающих в результате возмещения кредитным и</w:t>
      </w:r>
    </w:p>
    <w:p>
      <w:pPr>
        <w:pStyle w:val="0"/>
        <w:jc w:val="center"/>
      </w:pPr>
      <w:r>
        <w:rPr>
          <w:sz w:val="24"/>
          <w:b w:val="on"/>
        </w:rPr>
        <w:t xml:space="preserve">иным организациям недополученных ими доходов по жилищным</w:t>
      </w:r>
    </w:p>
    <w:p>
      <w:pPr>
        <w:pStyle w:val="0"/>
        <w:jc w:val="center"/>
      </w:pPr>
      <w:r>
        <w:rPr>
          <w:sz w:val="24"/>
          <w:b w:val="on"/>
        </w:rPr>
        <w:t xml:space="preserve">(ипотечным) кредитам (займам), предоставленным гражданам</w:t>
      </w:r>
    </w:p>
    <w:p>
      <w:pPr>
        <w:pStyle w:val="0"/>
        <w:jc w:val="center"/>
      </w:pPr>
      <w:r>
        <w:rPr>
          <w:sz w:val="24"/>
          <w:b w:val="on"/>
        </w:rPr>
        <w:t xml:space="preserve">на приобретение (строительство) жилья на условиях</w:t>
      </w:r>
    </w:p>
    <w:p>
      <w:pPr>
        <w:pStyle w:val="0"/>
        <w:jc w:val="center"/>
      </w:pPr>
      <w:r>
        <w:rPr>
          <w:sz w:val="24"/>
          <w:b w:val="on"/>
        </w:rPr>
        <w:t xml:space="preserve">льготного ипотечного кредитования</w:t>
      </w:r>
    </w:p>
    <w:p>
      <w:pPr>
        <w:pStyle w:val="0"/>
        <w:jc w:val="both"/>
      </w:pPr>
      <w:r>
        <w:rPr>
          <w:sz w:val="24"/>
        </w:rPr>
      </w:r>
    </w:p>
    <w:p>
      <w:pPr>
        <w:pStyle w:val="0"/>
        <w:ind w:firstLine="540"/>
        <w:jc w:val="both"/>
      </w:pPr>
      <w:r>
        <w:rPr>
          <w:sz w:val="24"/>
        </w:rPr>
        <w:t xml:space="preserve">Утратил силу. - </w:t>
      </w:r>
      <w:r>
        <w:rPr>
          <w:sz w:val="24"/>
        </w:rPr>
        <w:t xml:space="preserve">Постановление</w:t>
      </w:r>
      <w:r>
        <w:rPr>
          <w:sz w:val="24"/>
        </w:rPr>
        <w:t xml:space="preserve"> Кабинета Министров ЧР от 22.05.2024 N 282.</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23.12.2022 N 730</w:t>
            <w:br/>
            <w:t>(ред. от 18.03.2025)</w:t>
            <w:br/>
            <w:t>"О поддержке граждан, состоящих на учете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Кабинета Министров ЧР от 23.12.2022 N 730</w:t>
            <w:br/>
            <w:t>(ред. от 18.03.2025)</w:t>
            <w:br/>
            <w:t>"О поддержке граждан, состоящих на учете в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wmf"/>
	<Relationship Id="rId8" Type="http://schemas.openxmlformats.org/officeDocument/2006/relationships/header" Target="header2.xml"/>
	<Relationship Id="rId9"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23.12.2022 N 730
(ред. от 18.03.2025)
"О поддержке граждан, состоящих на учете в качестве нуждающихся в жилых помещениях, при получении жилищных (ипотечных) кредитов (займов)"
(вместе с "Порядком...", "Правилами предоставления субсидии из республиканского бюджета Чувашской Республики единому институту развития в жилищной сфере, осуществляющему деятельность в соответствии с Федеральным законом "О содействии развитию и повышению эффективности управления в жилищной сфере </dc:title>
  <dcterms:created xsi:type="dcterms:W3CDTF">2025-03-24T06:07:26Z</dcterms:created>
</cp:coreProperties>
</file>