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508" w:rsidRPr="002A6BCA" w:rsidRDefault="00990508" w:rsidP="00990508">
      <w:pPr>
        <w:spacing w:line="216" w:lineRule="auto"/>
        <w:jc w:val="center"/>
        <w:rPr>
          <w:b/>
          <w:bCs/>
          <w:color w:val="000000"/>
          <w:sz w:val="28"/>
          <w:szCs w:val="28"/>
        </w:rPr>
      </w:pPr>
      <w:r w:rsidRPr="002A6BCA">
        <w:rPr>
          <w:b/>
          <w:bCs/>
          <w:color w:val="000000"/>
          <w:sz w:val="28"/>
          <w:szCs w:val="28"/>
        </w:rPr>
        <w:t xml:space="preserve">ЭКСПЕРТНЫЙ СОВЕТ ГОСУДАРСТВЕННОГО СОВЕТА </w:t>
      </w:r>
    </w:p>
    <w:p w:rsidR="00990508" w:rsidRPr="002A6BCA" w:rsidRDefault="00990508" w:rsidP="00990508">
      <w:pPr>
        <w:spacing w:line="21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2A6BCA">
        <w:rPr>
          <w:b/>
          <w:bCs/>
          <w:color w:val="000000"/>
          <w:sz w:val="28"/>
          <w:szCs w:val="28"/>
        </w:rPr>
        <w:t>ЧУВАШСКОЙ РЕСПУБЛИКИ</w:t>
      </w:r>
    </w:p>
    <w:tbl>
      <w:tblPr>
        <w:tblW w:w="9210" w:type="dxa"/>
        <w:tblInd w:w="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0"/>
      </w:tblGrid>
      <w:tr w:rsidR="00990508" w:rsidRPr="002A6BCA" w:rsidTr="004C2716">
        <w:tc>
          <w:tcPr>
            <w:tcW w:w="92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</w:tcPr>
          <w:p w:rsidR="00990508" w:rsidRPr="002A6BCA" w:rsidRDefault="00990508" w:rsidP="004C2716">
            <w:pPr>
              <w:jc w:val="center"/>
              <w:rPr>
                <w:rFonts w:ascii="Bangkok" w:eastAsia="Calibri" w:hAnsi="Bangkok"/>
                <w:sz w:val="2"/>
                <w:szCs w:val="22"/>
                <w:lang w:eastAsia="en-US"/>
              </w:rPr>
            </w:pPr>
          </w:p>
        </w:tc>
      </w:tr>
    </w:tbl>
    <w:p w:rsidR="00990508" w:rsidRPr="00F95417" w:rsidRDefault="00990508" w:rsidP="00990508">
      <w:pPr>
        <w:rPr>
          <w:bCs/>
          <w:color w:val="000000"/>
          <w:sz w:val="42"/>
          <w:szCs w:val="42"/>
        </w:rPr>
      </w:pPr>
    </w:p>
    <w:p w:rsidR="00990508" w:rsidRDefault="000E0EB0" w:rsidP="000E0EB0">
      <w:pPr>
        <w:spacing w:line="228" w:lineRule="auto"/>
        <w:jc w:val="center"/>
        <w:rPr>
          <w:b/>
          <w:bCs/>
          <w:color w:val="000000"/>
          <w:sz w:val="28"/>
          <w:szCs w:val="28"/>
        </w:rPr>
      </w:pPr>
      <w:r w:rsidRPr="00B1600F">
        <w:rPr>
          <w:b/>
          <w:bCs/>
          <w:color w:val="000000"/>
          <w:sz w:val="28"/>
          <w:szCs w:val="28"/>
        </w:rPr>
        <w:t xml:space="preserve">ВЫПИСКА </w:t>
      </w:r>
    </w:p>
    <w:p w:rsidR="000E0EB0" w:rsidRPr="00B1600F" w:rsidRDefault="00990508" w:rsidP="000E0EB0">
      <w:pPr>
        <w:spacing w:line="228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из протокола заседания Экспертного совета</w:t>
      </w:r>
    </w:p>
    <w:p w:rsidR="000E0EB0" w:rsidRPr="00B1600F" w:rsidRDefault="000E0EB0" w:rsidP="000E0EB0">
      <w:pPr>
        <w:keepNext/>
        <w:spacing w:line="228" w:lineRule="auto"/>
        <w:jc w:val="center"/>
        <w:rPr>
          <w:rFonts w:eastAsiaTheme="minorHAnsi"/>
          <w:bCs/>
          <w:iCs/>
          <w:sz w:val="28"/>
          <w:szCs w:val="28"/>
          <w:lang w:eastAsia="en-US"/>
        </w:rPr>
      </w:pPr>
    </w:p>
    <w:p w:rsidR="000E0EB0" w:rsidRPr="00B1600F" w:rsidRDefault="000E0EB0" w:rsidP="000E0EB0">
      <w:pPr>
        <w:keepNext/>
        <w:spacing w:line="228" w:lineRule="auto"/>
        <w:jc w:val="center"/>
        <w:rPr>
          <w:rFonts w:eastAsiaTheme="minorHAnsi"/>
          <w:bCs/>
          <w:iCs/>
          <w:sz w:val="28"/>
          <w:szCs w:val="28"/>
          <w:lang w:eastAsia="en-US"/>
        </w:rPr>
      </w:pPr>
      <w:r w:rsidRPr="00B1600F">
        <w:rPr>
          <w:rFonts w:eastAsiaTheme="minorHAnsi"/>
          <w:bCs/>
          <w:iCs/>
          <w:sz w:val="28"/>
          <w:szCs w:val="28"/>
          <w:lang w:eastAsia="en-US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0E0EB0" w:rsidRPr="00B1600F" w:rsidTr="00F03F10">
        <w:tc>
          <w:tcPr>
            <w:tcW w:w="6237" w:type="dxa"/>
          </w:tcPr>
          <w:p w:rsidR="000E0EB0" w:rsidRPr="00B1600F" w:rsidRDefault="000E0EB0" w:rsidP="00F03F10">
            <w:pPr>
              <w:keepNext/>
              <w:spacing w:line="228" w:lineRule="auto"/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</w:pPr>
          </w:p>
          <w:p w:rsidR="000E0EB0" w:rsidRPr="00B1600F" w:rsidRDefault="00C35CE3" w:rsidP="00C35CE3">
            <w:pPr>
              <w:keepNext/>
              <w:spacing w:line="228" w:lineRule="auto"/>
              <w:ind w:hanging="108"/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14 марта 2025 </w:t>
            </w:r>
            <w:r w:rsidR="000E0EB0" w:rsidRPr="00AC6CDE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года</w:t>
            </w:r>
          </w:p>
        </w:tc>
        <w:tc>
          <w:tcPr>
            <w:tcW w:w="3119" w:type="dxa"/>
          </w:tcPr>
          <w:p w:rsidR="000E0EB0" w:rsidRPr="00B1600F" w:rsidRDefault="000E0EB0" w:rsidP="00F03F10">
            <w:pPr>
              <w:keepNext/>
              <w:spacing w:line="228" w:lineRule="auto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0E0EB0" w:rsidRPr="00B1600F" w:rsidRDefault="000E0EB0" w:rsidP="00C35CE3">
            <w:pPr>
              <w:keepNext/>
              <w:spacing w:line="228" w:lineRule="auto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№ </w:t>
            </w:r>
            <w:r w:rsidR="00C35CE3">
              <w:rPr>
                <w:rFonts w:eastAsiaTheme="minorHAnsi"/>
                <w:sz w:val="28"/>
                <w:szCs w:val="28"/>
                <w:lang w:eastAsia="en-US"/>
              </w:rPr>
              <w:t>30</w:t>
            </w:r>
          </w:p>
        </w:tc>
      </w:tr>
    </w:tbl>
    <w:p w:rsidR="00C35CE3" w:rsidRDefault="00C35CE3" w:rsidP="00C35CE3">
      <w:pPr>
        <w:spacing w:line="300" w:lineRule="auto"/>
        <w:ind w:firstLine="709"/>
        <w:rPr>
          <w:i/>
          <w:iCs/>
          <w:sz w:val="28"/>
          <w:szCs w:val="28"/>
        </w:rPr>
      </w:pPr>
    </w:p>
    <w:p w:rsidR="00C35CE3" w:rsidRDefault="00C35CE3" w:rsidP="00C35CE3">
      <w:pPr>
        <w:spacing w:line="30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>II</w:t>
      </w:r>
      <w:r w:rsidRPr="00F922AA">
        <w:rPr>
          <w:b/>
          <w:color w:val="000000"/>
          <w:sz w:val="28"/>
          <w:szCs w:val="28"/>
          <w:lang w:val="en-US"/>
        </w:rPr>
        <w:t>I</w:t>
      </w:r>
      <w:r>
        <w:rPr>
          <w:b/>
          <w:color w:val="000000"/>
          <w:sz w:val="28"/>
          <w:szCs w:val="28"/>
        </w:rPr>
        <w:t xml:space="preserve">. </w:t>
      </w:r>
      <w:r w:rsidRPr="001F695A">
        <w:rPr>
          <w:b/>
          <w:color w:val="000000"/>
          <w:sz w:val="28"/>
          <w:szCs w:val="28"/>
        </w:rPr>
        <w:t xml:space="preserve">О </w:t>
      </w:r>
      <w:r w:rsidRPr="00F30302">
        <w:rPr>
          <w:b/>
          <w:color w:val="000000"/>
          <w:sz w:val="28"/>
          <w:szCs w:val="28"/>
        </w:rPr>
        <w:t xml:space="preserve">проекте закона Чувашской Республики № </w:t>
      </w:r>
      <w:r w:rsidRPr="00624548">
        <w:rPr>
          <w:b/>
          <w:color w:val="000000"/>
          <w:sz w:val="28"/>
          <w:szCs w:val="28"/>
        </w:rPr>
        <w:t xml:space="preserve">367-7 </w:t>
      </w:r>
    </w:p>
    <w:p w:rsidR="00C35CE3" w:rsidRDefault="00C35CE3" w:rsidP="00C35CE3">
      <w:pPr>
        <w:spacing w:line="300" w:lineRule="auto"/>
        <w:jc w:val="center"/>
        <w:rPr>
          <w:b/>
          <w:color w:val="000000"/>
          <w:sz w:val="28"/>
          <w:szCs w:val="28"/>
        </w:rPr>
      </w:pPr>
      <w:r w:rsidRPr="00624548">
        <w:rPr>
          <w:b/>
          <w:color w:val="000000"/>
          <w:sz w:val="28"/>
          <w:szCs w:val="28"/>
        </w:rPr>
        <w:t xml:space="preserve">"Об осуществлении единовременной денежной выплаты </w:t>
      </w:r>
      <w:proofErr w:type="gramStart"/>
      <w:r w:rsidRPr="00624548">
        <w:rPr>
          <w:b/>
          <w:color w:val="000000"/>
          <w:sz w:val="28"/>
          <w:szCs w:val="28"/>
        </w:rPr>
        <w:t>отдельным</w:t>
      </w:r>
      <w:proofErr w:type="gramEnd"/>
      <w:r w:rsidRPr="00624548">
        <w:rPr>
          <w:b/>
          <w:color w:val="000000"/>
          <w:sz w:val="28"/>
          <w:szCs w:val="28"/>
        </w:rPr>
        <w:t xml:space="preserve"> </w:t>
      </w:r>
    </w:p>
    <w:p w:rsidR="00C35CE3" w:rsidRDefault="00C35CE3" w:rsidP="00C35CE3">
      <w:pPr>
        <w:spacing w:line="300" w:lineRule="auto"/>
        <w:jc w:val="center"/>
        <w:rPr>
          <w:b/>
          <w:color w:val="000000"/>
          <w:sz w:val="28"/>
          <w:szCs w:val="28"/>
        </w:rPr>
      </w:pPr>
      <w:r w:rsidRPr="00624548">
        <w:rPr>
          <w:b/>
          <w:color w:val="000000"/>
          <w:sz w:val="28"/>
          <w:szCs w:val="28"/>
        </w:rPr>
        <w:t>категориям граж</w:t>
      </w:r>
      <w:r>
        <w:rPr>
          <w:b/>
          <w:color w:val="000000"/>
          <w:sz w:val="28"/>
          <w:szCs w:val="28"/>
        </w:rPr>
        <w:t>дан Российской Федерации, прожи</w:t>
      </w:r>
      <w:r w:rsidRPr="00624548">
        <w:rPr>
          <w:b/>
          <w:color w:val="000000"/>
          <w:sz w:val="28"/>
          <w:szCs w:val="28"/>
        </w:rPr>
        <w:t xml:space="preserve">вающих </w:t>
      </w:r>
      <w:proofErr w:type="gramStart"/>
      <w:r w:rsidRPr="00624548">
        <w:rPr>
          <w:b/>
          <w:color w:val="000000"/>
          <w:sz w:val="28"/>
          <w:szCs w:val="28"/>
        </w:rPr>
        <w:t>на</w:t>
      </w:r>
      <w:proofErr w:type="gramEnd"/>
      <w:r w:rsidRPr="00624548">
        <w:rPr>
          <w:b/>
          <w:color w:val="000000"/>
          <w:sz w:val="28"/>
          <w:szCs w:val="28"/>
        </w:rPr>
        <w:t xml:space="preserve"> </w:t>
      </w:r>
    </w:p>
    <w:p w:rsidR="00C35CE3" w:rsidRDefault="00C35CE3" w:rsidP="00C35CE3">
      <w:pPr>
        <w:spacing w:line="300" w:lineRule="auto"/>
        <w:jc w:val="center"/>
        <w:rPr>
          <w:b/>
          <w:color w:val="000000"/>
          <w:sz w:val="28"/>
          <w:szCs w:val="28"/>
        </w:rPr>
      </w:pPr>
      <w:r w:rsidRPr="00624548">
        <w:rPr>
          <w:b/>
          <w:color w:val="000000"/>
          <w:sz w:val="28"/>
          <w:szCs w:val="28"/>
        </w:rPr>
        <w:t>территории Чувашской Республики, в связи с 80-й годовщиной Победы      в Великой Отече</w:t>
      </w:r>
      <w:r>
        <w:rPr>
          <w:b/>
          <w:color w:val="000000"/>
          <w:sz w:val="28"/>
          <w:szCs w:val="28"/>
        </w:rPr>
        <w:t>ственной войне 1941–1945 го</w:t>
      </w:r>
      <w:r w:rsidRPr="00624548">
        <w:rPr>
          <w:b/>
          <w:color w:val="000000"/>
          <w:sz w:val="28"/>
          <w:szCs w:val="28"/>
        </w:rPr>
        <w:t>дов"</w:t>
      </w:r>
    </w:p>
    <w:p w:rsidR="006878FE" w:rsidRPr="006878FE" w:rsidRDefault="006878FE" w:rsidP="006878FE">
      <w:pPr>
        <w:pBdr>
          <w:top w:val="single" w:sz="4" w:space="1" w:color="auto"/>
        </w:pBdr>
        <w:tabs>
          <w:tab w:val="left" w:pos="288"/>
          <w:tab w:val="center" w:pos="4677"/>
        </w:tabs>
        <w:overflowPunct w:val="0"/>
        <w:autoSpaceDE w:val="0"/>
        <w:autoSpaceDN w:val="0"/>
        <w:adjustRightInd w:val="0"/>
        <w:spacing w:line="300" w:lineRule="auto"/>
        <w:ind w:firstLine="709"/>
        <w:jc w:val="center"/>
        <w:textAlignment w:val="baseline"/>
        <w:rPr>
          <w:iCs/>
          <w:spacing w:val="-4"/>
          <w:sz w:val="28"/>
          <w:szCs w:val="28"/>
        </w:rPr>
      </w:pPr>
      <w:bookmarkStart w:id="0" w:name="_GoBack"/>
      <w:bookmarkEnd w:id="0"/>
      <w:r w:rsidRPr="006878FE">
        <w:rPr>
          <w:iCs/>
          <w:spacing w:val="-4"/>
          <w:sz w:val="28"/>
          <w:szCs w:val="28"/>
        </w:rPr>
        <w:t xml:space="preserve">(Арсентьева Л.Г., </w:t>
      </w:r>
      <w:proofErr w:type="spellStart"/>
      <w:r w:rsidRPr="006878FE">
        <w:rPr>
          <w:iCs/>
          <w:spacing w:val="-4"/>
          <w:sz w:val="28"/>
          <w:szCs w:val="28"/>
        </w:rPr>
        <w:t>Симзяев</w:t>
      </w:r>
      <w:proofErr w:type="spellEnd"/>
      <w:r w:rsidRPr="006878FE">
        <w:rPr>
          <w:iCs/>
          <w:spacing w:val="-4"/>
          <w:sz w:val="28"/>
          <w:szCs w:val="28"/>
        </w:rPr>
        <w:t xml:space="preserve"> А.В., </w:t>
      </w:r>
      <w:proofErr w:type="spellStart"/>
      <w:r w:rsidRPr="006878FE">
        <w:rPr>
          <w:iCs/>
          <w:spacing w:val="-4"/>
          <w:sz w:val="28"/>
          <w:szCs w:val="28"/>
        </w:rPr>
        <w:t>Песин</w:t>
      </w:r>
      <w:proofErr w:type="spellEnd"/>
      <w:r w:rsidRPr="006878FE">
        <w:rPr>
          <w:iCs/>
          <w:spacing w:val="-4"/>
          <w:sz w:val="28"/>
          <w:szCs w:val="28"/>
        </w:rPr>
        <w:t xml:space="preserve"> С.В.)</w:t>
      </w:r>
    </w:p>
    <w:p w:rsidR="00C35CE3" w:rsidRPr="00B05FD8" w:rsidRDefault="00C35CE3" w:rsidP="00C35CE3">
      <w:pPr>
        <w:pBdr>
          <w:top w:val="single" w:sz="4" w:space="1" w:color="auto"/>
        </w:pBdr>
        <w:tabs>
          <w:tab w:val="left" w:pos="288"/>
          <w:tab w:val="center" w:pos="4677"/>
        </w:tabs>
        <w:overflowPunct w:val="0"/>
        <w:autoSpaceDE w:val="0"/>
        <w:autoSpaceDN w:val="0"/>
        <w:adjustRightInd w:val="0"/>
        <w:spacing w:line="300" w:lineRule="auto"/>
        <w:ind w:firstLine="709"/>
        <w:jc w:val="center"/>
        <w:textAlignment w:val="baseline"/>
        <w:rPr>
          <w:iCs/>
          <w:spacing w:val="-4"/>
          <w:sz w:val="14"/>
          <w:szCs w:val="14"/>
        </w:rPr>
      </w:pPr>
    </w:p>
    <w:p w:rsidR="00C35CE3" w:rsidRPr="000D01B4" w:rsidRDefault="00C35CE3" w:rsidP="00C35CE3">
      <w:pPr>
        <w:spacing w:line="300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Рекомендовать </w:t>
      </w:r>
      <w:r w:rsidRPr="00C17C87">
        <w:rPr>
          <w:iCs/>
          <w:sz w:val="28"/>
          <w:szCs w:val="28"/>
        </w:rPr>
        <w:t>Государственно</w:t>
      </w:r>
      <w:r>
        <w:rPr>
          <w:iCs/>
          <w:sz w:val="28"/>
          <w:szCs w:val="28"/>
        </w:rPr>
        <w:t xml:space="preserve">му </w:t>
      </w:r>
      <w:r w:rsidRPr="00C17C87">
        <w:rPr>
          <w:iCs/>
          <w:sz w:val="28"/>
          <w:szCs w:val="28"/>
        </w:rPr>
        <w:t>Совет</w:t>
      </w:r>
      <w:r>
        <w:rPr>
          <w:iCs/>
          <w:sz w:val="28"/>
          <w:szCs w:val="28"/>
        </w:rPr>
        <w:t>у</w:t>
      </w:r>
      <w:r w:rsidRPr="00C17C87">
        <w:rPr>
          <w:iCs/>
          <w:sz w:val="28"/>
          <w:szCs w:val="28"/>
        </w:rPr>
        <w:t xml:space="preserve"> Чувашской Республики </w:t>
      </w:r>
      <w:r>
        <w:rPr>
          <w:iCs/>
          <w:sz w:val="28"/>
          <w:szCs w:val="28"/>
        </w:rPr>
        <w:t>пр</w:t>
      </w:r>
      <w:r>
        <w:rPr>
          <w:iCs/>
          <w:sz w:val="28"/>
          <w:szCs w:val="28"/>
        </w:rPr>
        <w:t>и</w:t>
      </w:r>
      <w:r>
        <w:rPr>
          <w:iCs/>
          <w:sz w:val="28"/>
          <w:szCs w:val="28"/>
        </w:rPr>
        <w:t xml:space="preserve">нять </w:t>
      </w:r>
      <w:r w:rsidRPr="00C17C87">
        <w:rPr>
          <w:iCs/>
          <w:sz w:val="28"/>
          <w:szCs w:val="28"/>
        </w:rPr>
        <w:t xml:space="preserve">проект закона Чувашской Республики </w:t>
      </w:r>
      <w:r w:rsidRPr="001F695A">
        <w:rPr>
          <w:iCs/>
          <w:sz w:val="28"/>
          <w:szCs w:val="28"/>
        </w:rPr>
        <w:t xml:space="preserve">№ </w:t>
      </w:r>
      <w:r w:rsidRPr="00624548">
        <w:rPr>
          <w:iCs/>
          <w:sz w:val="28"/>
          <w:szCs w:val="28"/>
        </w:rPr>
        <w:t>367-7 "Об осуществлении ед</w:t>
      </w:r>
      <w:r w:rsidRPr="00624548">
        <w:rPr>
          <w:iCs/>
          <w:sz w:val="28"/>
          <w:szCs w:val="28"/>
        </w:rPr>
        <w:t>и</w:t>
      </w:r>
      <w:r w:rsidRPr="00624548">
        <w:rPr>
          <w:iCs/>
          <w:sz w:val="28"/>
          <w:szCs w:val="28"/>
        </w:rPr>
        <w:t>новременной денежной выплаты отдельным категориям граждан Российской Федерации, проживающих на территории Чувашской Республики, в связи</w:t>
      </w:r>
      <w:r>
        <w:rPr>
          <w:iCs/>
          <w:sz w:val="28"/>
          <w:szCs w:val="28"/>
        </w:rPr>
        <w:t xml:space="preserve">     </w:t>
      </w:r>
      <w:r w:rsidRPr="00624548">
        <w:rPr>
          <w:iCs/>
          <w:sz w:val="28"/>
          <w:szCs w:val="28"/>
        </w:rPr>
        <w:t xml:space="preserve"> с </w:t>
      </w:r>
      <w:r>
        <w:rPr>
          <w:iCs/>
          <w:sz w:val="28"/>
          <w:szCs w:val="28"/>
        </w:rPr>
        <w:t xml:space="preserve">80-й годовщиной Победы </w:t>
      </w:r>
      <w:r w:rsidRPr="00624548">
        <w:rPr>
          <w:iCs/>
          <w:sz w:val="28"/>
          <w:szCs w:val="28"/>
        </w:rPr>
        <w:t>в Великой Отечественной войне 1941–1945 г</w:t>
      </w:r>
      <w:r w:rsidRPr="00624548">
        <w:rPr>
          <w:iCs/>
          <w:sz w:val="28"/>
          <w:szCs w:val="28"/>
        </w:rPr>
        <w:t>о</w:t>
      </w:r>
      <w:r>
        <w:rPr>
          <w:iCs/>
          <w:sz w:val="28"/>
          <w:szCs w:val="28"/>
        </w:rPr>
        <w:t>дов</w:t>
      </w:r>
      <w:r w:rsidRPr="00C17C87">
        <w:rPr>
          <w:iCs/>
          <w:sz w:val="28"/>
          <w:szCs w:val="28"/>
        </w:rPr>
        <w:t>"</w:t>
      </w:r>
      <w:r>
        <w:rPr>
          <w:iCs/>
          <w:sz w:val="28"/>
          <w:szCs w:val="28"/>
        </w:rPr>
        <w:t xml:space="preserve"> </w:t>
      </w:r>
      <w:r w:rsidRPr="00624548">
        <w:rPr>
          <w:iCs/>
          <w:sz w:val="28"/>
          <w:szCs w:val="28"/>
        </w:rPr>
        <w:t>в установленном порядке, данное решение направить в Государстве</w:t>
      </w:r>
      <w:r w:rsidRPr="00624548">
        <w:rPr>
          <w:iCs/>
          <w:sz w:val="28"/>
          <w:szCs w:val="28"/>
        </w:rPr>
        <w:t>н</w:t>
      </w:r>
      <w:r w:rsidRPr="00624548">
        <w:rPr>
          <w:iCs/>
          <w:sz w:val="28"/>
          <w:szCs w:val="28"/>
        </w:rPr>
        <w:t>ный Совет</w:t>
      </w:r>
      <w:r>
        <w:rPr>
          <w:iCs/>
          <w:sz w:val="28"/>
          <w:szCs w:val="28"/>
        </w:rPr>
        <w:t xml:space="preserve"> Чувашской республики</w:t>
      </w:r>
      <w:r w:rsidRPr="00624548">
        <w:rPr>
          <w:iCs/>
          <w:sz w:val="28"/>
          <w:szCs w:val="28"/>
        </w:rPr>
        <w:t>.</w:t>
      </w:r>
    </w:p>
    <w:p w:rsidR="00C35CE3" w:rsidRPr="00516DEA" w:rsidRDefault="00C35CE3" w:rsidP="00C35CE3">
      <w:pPr>
        <w:spacing w:line="300" w:lineRule="auto"/>
        <w:ind w:right="-143" w:firstLine="709"/>
        <w:jc w:val="both"/>
        <w:rPr>
          <w:i/>
          <w:iCs/>
          <w:sz w:val="28"/>
          <w:szCs w:val="28"/>
        </w:rPr>
      </w:pPr>
      <w:r w:rsidRPr="00516DEA">
        <w:rPr>
          <w:i/>
          <w:sz w:val="28"/>
          <w:szCs w:val="28"/>
        </w:rPr>
        <w:t>Прог</w:t>
      </w:r>
      <w:r w:rsidRPr="00516DEA">
        <w:rPr>
          <w:i/>
          <w:iCs/>
          <w:sz w:val="28"/>
          <w:szCs w:val="28"/>
        </w:rPr>
        <w:t xml:space="preserve">олосовали: "за" – </w:t>
      </w:r>
      <w:r w:rsidR="006878FE">
        <w:rPr>
          <w:i/>
          <w:iCs/>
          <w:sz w:val="28"/>
          <w:szCs w:val="28"/>
        </w:rPr>
        <w:t>9</w:t>
      </w:r>
      <w:r w:rsidRPr="00516DEA">
        <w:rPr>
          <w:i/>
          <w:iCs/>
          <w:sz w:val="28"/>
          <w:szCs w:val="28"/>
        </w:rPr>
        <w:t xml:space="preserve">, "против" – нет, "воздержалось" – </w:t>
      </w:r>
      <w:r>
        <w:rPr>
          <w:i/>
          <w:iCs/>
          <w:sz w:val="28"/>
          <w:szCs w:val="28"/>
        </w:rPr>
        <w:t>нет</w:t>
      </w:r>
      <w:r w:rsidRPr="00516DEA">
        <w:rPr>
          <w:i/>
          <w:iCs/>
          <w:sz w:val="28"/>
          <w:szCs w:val="28"/>
        </w:rPr>
        <w:t xml:space="preserve">. </w:t>
      </w:r>
    </w:p>
    <w:p w:rsidR="00C35CE3" w:rsidRDefault="00C35CE3" w:rsidP="00C35CE3">
      <w:pPr>
        <w:spacing w:line="300" w:lineRule="auto"/>
        <w:ind w:firstLine="709"/>
        <w:rPr>
          <w:i/>
          <w:iCs/>
          <w:sz w:val="28"/>
          <w:szCs w:val="28"/>
        </w:rPr>
      </w:pPr>
      <w:r w:rsidRPr="00516DEA">
        <w:rPr>
          <w:i/>
          <w:iCs/>
          <w:sz w:val="28"/>
          <w:szCs w:val="28"/>
        </w:rPr>
        <w:t>Решение принято.</w:t>
      </w:r>
    </w:p>
    <w:p w:rsidR="00124625" w:rsidRPr="00990508" w:rsidRDefault="00124625" w:rsidP="00C35CE3">
      <w:pPr>
        <w:ind w:firstLine="709"/>
        <w:rPr>
          <w:i/>
          <w:iCs/>
          <w:sz w:val="56"/>
          <w:szCs w:val="5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928"/>
        <w:gridCol w:w="1984"/>
        <w:gridCol w:w="2694"/>
      </w:tblGrid>
      <w:tr w:rsidR="00124625" w:rsidRPr="00A900BB" w:rsidTr="00EF4A83">
        <w:tc>
          <w:tcPr>
            <w:tcW w:w="4928" w:type="dxa"/>
            <w:hideMark/>
          </w:tcPr>
          <w:p w:rsidR="00124625" w:rsidRPr="00A900BB" w:rsidRDefault="00124625" w:rsidP="006D451B">
            <w:pPr>
              <w:jc w:val="center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Председатель</w:t>
            </w:r>
          </w:p>
          <w:p w:rsidR="00124625" w:rsidRPr="00A900BB" w:rsidRDefault="00124625" w:rsidP="006D451B">
            <w:pPr>
              <w:jc w:val="center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Экспертного совета Государственного Совета Чувашской Республики</w:t>
            </w:r>
          </w:p>
        </w:tc>
        <w:tc>
          <w:tcPr>
            <w:tcW w:w="1984" w:type="dxa"/>
            <w:hideMark/>
          </w:tcPr>
          <w:p w:rsidR="00124625" w:rsidRPr="00A900BB" w:rsidRDefault="00124625" w:rsidP="006D451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</w:t>
            </w:r>
          </w:p>
        </w:tc>
        <w:tc>
          <w:tcPr>
            <w:tcW w:w="2694" w:type="dxa"/>
          </w:tcPr>
          <w:p w:rsidR="00124625" w:rsidRPr="00A900BB" w:rsidRDefault="00124625" w:rsidP="006D451B">
            <w:pPr>
              <w:ind w:right="844"/>
              <w:rPr>
                <w:sz w:val="28"/>
                <w:szCs w:val="28"/>
                <w:lang w:eastAsia="en-US"/>
              </w:rPr>
            </w:pPr>
          </w:p>
          <w:p w:rsidR="00124625" w:rsidRPr="00A900BB" w:rsidRDefault="00124625" w:rsidP="006D451B">
            <w:pPr>
              <w:ind w:right="844"/>
              <w:rPr>
                <w:sz w:val="28"/>
                <w:szCs w:val="28"/>
                <w:lang w:eastAsia="en-US"/>
              </w:rPr>
            </w:pPr>
          </w:p>
          <w:p w:rsidR="00124625" w:rsidRPr="00A900BB" w:rsidRDefault="00124625" w:rsidP="006D451B">
            <w:pPr>
              <w:jc w:val="right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А.Е. Егорова</w:t>
            </w:r>
          </w:p>
        </w:tc>
      </w:tr>
    </w:tbl>
    <w:p w:rsidR="005F41BF" w:rsidRPr="005F41BF" w:rsidRDefault="005F41BF" w:rsidP="00A900BB">
      <w:pPr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1607D3" w:rsidRDefault="001607D3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p w:rsidR="001607D3" w:rsidRDefault="001607D3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p w:rsidR="001607D3" w:rsidRDefault="001607D3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p w:rsidR="001607D3" w:rsidRDefault="001607D3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p w:rsidR="001607D3" w:rsidRPr="001607D3" w:rsidRDefault="001607D3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sectPr w:rsidR="001607D3" w:rsidRPr="001607D3" w:rsidSect="00816EE3">
      <w:headerReference w:type="default" r:id="rId9"/>
      <w:foot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F10" w:rsidRDefault="00F03F10" w:rsidP="00BA6E3F">
      <w:r>
        <w:separator/>
      </w:r>
    </w:p>
  </w:endnote>
  <w:endnote w:type="continuationSeparator" w:id="0">
    <w:p w:rsidR="00F03F10" w:rsidRDefault="00F03F10" w:rsidP="00BA6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10" w:rsidRDefault="00F03F10">
    <w:pPr>
      <w:pStyle w:val="aa"/>
      <w:jc w:val="center"/>
    </w:pPr>
  </w:p>
  <w:p w:rsidR="00F03F10" w:rsidRDefault="00F03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F10" w:rsidRDefault="00F03F10" w:rsidP="00BA6E3F">
      <w:r>
        <w:separator/>
      </w:r>
    </w:p>
  </w:footnote>
  <w:footnote w:type="continuationSeparator" w:id="0">
    <w:p w:rsidR="00F03F10" w:rsidRDefault="00F03F10" w:rsidP="00BA6E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10" w:rsidRDefault="00F03F1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B7D14"/>
    <w:multiLevelType w:val="hybridMultilevel"/>
    <w:tmpl w:val="4B3A5382"/>
    <w:lvl w:ilvl="0" w:tplc="7B8C2F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1B39B1"/>
    <w:multiLevelType w:val="hybridMultilevel"/>
    <w:tmpl w:val="E160E2A2"/>
    <w:lvl w:ilvl="0" w:tplc="17600C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C92"/>
    <w:rsid w:val="00024D5D"/>
    <w:rsid w:val="000359A7"/>
    <w:rsid w:val="000527D0"/>
    <w:rsid w:val="00054432"/>
    <w:rsid w:val="000574E9"/>
    <w:rsid w:val="00057E00"/>
    <w:rsid w:val="0006351F"/>
    <w:rsid w:val="00086C15"/>
    <w:rsid w:val="000B06F9"/>
    <w:rsid w:val="000B7EDD"/>
    <w:rsid w:val="000C1FFD"/>
    <w:rsid w:val="000C29CB"/>
    <w:rsid w:val="000D0833"/>
    <w:rsid w:val="000E0EB0"/>
    <w:rsid w:val="000E3A51"/>
    <w:rsid w:val="000F7BC5"/>
    <w:rsid w:val="000F7C13"/>
    <w:rsid w:val="00100F29"/>
    <w:rsid w:val="001125DC"/>
    <w:rsid w:val="00114082"/>
    <w:rsid w:val="00124625"/>
    <w:rsid w:val="00137FDC"/>
    <w:rsid w:val="00157920"/>
    <w:rsid w:val="001607D3"/>
    <w:rsid w:val="001746CE"/>
    <w:rsid w:val="00177D3E"/>
    <w:rsid w:val="00187370"/>
    <w:rsid w:val="001878B2"/>
    <w:rsid w:val="001923C9"/>
    <w:rsid w:val="001A52B2"/>
    <w:rsid w:val="001A5473"/>
    <w:rsid w:val="001C1F0C"/>
    <w:rsid w:val="001E55E2"/>
    <w:rsid w:val="00200C0B"/>
    <w:rsid w:val="00212510"/>
    <w:rsid w:val="002205D0"/>
    <w:rsid w:val="002338AD"/>
    <w:rsid w:val="00250194"/>
    <w:rsid w:val="00263318"/>
    <w:rsid w:val="00271825"/>
    <w:rsid w:val="00280CFB"/>
    <w:rsid w:val="0029282B"/>
    <w:rsid w:val="002A4893"/>
    <w:rsid w:val="002B0A94"/>
    <w:rsid w:val="002B211C"/>
    <w:rsid w:val="002B5376"/>
    <w:rsid w:val="002C2630"/>
    <w:rsid w:val="002C3C3F"/>
    <w:rsid w:val="002D393D"/>
    <w:rsid w:val="00351AD5"/>
    <w:rsid w:val="00360AC3"/>
    <w:rsid w:val="00373187"/>
    <w:rsid w:val="003C2EDB"/>
    <w:rsid w:val="003C4544"/>
    <w:rsid w:val="003D64C7"/>
    <w:rsid w:val="003D69CD"/>
    <w:rsid w:val="003E5B39"/>
    <w:rsid w:val="003F329C"/>
    <w:rsid w:val="0040359D"/>
    <w:rsid w:val="00415EE3"/>
    <w:rsid w:val="00431BF8"/>
    <w:rsid w:val="00451E59"/>
    <w:rsid w:val="00463707"/>
    <w:rsid w:val="00467D47"/>
    <w:rsid w:val="00473ABE"/>
    <w:rsid w:val="004816B9"/>
    <w:rsid w:val="00482EA7"/>
    <w:rsid w:val="00493CEE"/>
    <w:rsid w:val="004C0CD4"/>
    <w:rsid w:val="004D1446"/>
    <w:rsid w:val="004D1AAB"/>
    <w:rsid w:val="004F59B0"/>
    <w:rsid w:val="004F6FE0"/>
    <w:rsid w:val="00506934"/>
    <w:rsid w:val="00511B08"/>
    <w:rsid w:val="005136AC"/>
    <w:rsid w:val="00513CA0"/>
    <w:rsid w:val="00513FF3"/>
    <w:rsid w:val="005277D4"/>
    <w:rsid w:val="00533474"/>
    <w:rsid w:val="00553469"/>
    <w:rsid w:val="00562190"/>
    <w:rsid w:val="005653D8"/>
    <w:rsid w:val="00567914"/>
    <w:rsid w:val="00572469"/>
    <w:rsid w:val="005836DE"/>
    <w:rsid w:val="005A3B0C"/>
    <w:rsid w:val="005A47D9"/>
    <w:rsid w:val="005B09CD"/>
    <w:rsid w:val="005C3D83"/>
    <w:rsid w:val="005C6287"/>
    <w:rsid w:val="005D116D"/>
    <w:rsid w:val="005E57D4"/>
    <w:rsid w:val="005E5BCC"/>
    <w:rsid w:val="005F41BF"/>
    <w:rsid w:val="00605BEF"/>
    <w:rsid w:val="006079EF"/>
    <w:rsid w:val="00630A2B"/>
    <w:rsid w:val="0064765D"/>
    <w:rsid w:val="00657E37"/>
    <w:rsid w:val="006878FE"/>
    <w:rsid w:val="006A012C"/>
    <w:rsid w:val="006A794F"/>
    <w:rsid w:val="006B0423"/>
    <w:rsid w:val="006C2DAE"/>
    <w:rsid w:val="006C4BC1"/>
    <w:rsid w:val="006C7F85"/>
    <w:rsid w:val="006D0F2E"/>
    <w:rsid w:val="006D451B"/>
    <w:rsid w:val="006D4A4A"/>
    <w:rsid w:val="006D4E16"/>
    <w:rsid w:val="006D6307"/>
    <w:rsid w:val="006F268D"/>
    <w:rsid w:val="007128DE"/>
    <w:rsid w:val="007811C1"/>
    <w:rsid w:val="007924F9"/>
    <w:rsid w:val="00795CD6"/>
    <w:rsid w:val="007A20B6"/>
    <w:rsid w:val="007B25D0"/>
    <w:rsid w:val="007D2B1C"/>
    <w:rsid w:val="007F5B3B"/>
    <w:rsid w:val="0080705C"/>
    <w:rsid w:val="00816EE3"/>
    <w:rsid w:val="0082455D"/>
    <w:rsid w:val="0082461F"/>
    <w:rsid w:val="00836B30"/>
    <w:rsid w:val="00837370"/>
    <w:rsid w:val="00880606"/>
    <w:rsid w:val="008A07CD"/>
    <w:rsid w:val="008C6E9F"/>
    <w:rsid w:val="008F0AF7"/>
    <w:rsid w:val="008F7D94"/>
    <w:rsid w:val="00900D64"/>
    <w:rsid w:val="00906988"/>
    <w:rsid w:val="00907EAF"/>
    <w:rsid w:val="009230DB"/>
    <w:rsid w:val="0092455A"/>
    <w:rsid w:val="009342A5"/>
    <w:rsid w:val="00944071"/>
    <w:rsid w:val="00945803"/>
    <w:rsid w:val="009459B0"/>
    <w:rsid w:val="009542A3"/>
    <w:rsid w:val="009646F8"/>
    <w:rsid w:val="009648D9"/>
    <w:rsid w:val="00990508"/>
    <w:rsid w:val="009B1FF3"/>
    <w:rsid w:val="009D775D"/>
    <w:rsid w:val="009E1ACA"/>
    <w:rsid w:val="009F11BC"/>
    <w:rsid w:val="009F4445"/>
    <w:rsid w:val="00A121F9"/>
    <w:rsid w:val="00A2075E"/>
    <w:rsid w:val="00A570A5"/>
    <w:rsid w:val="00A573E5"/>
    <w:rsid w:val="00A73587"/>
    <w:rsid w:val="00A77F13"/>
    <w:rsid w:val="00A80168"/>
    <w:rsid w:val="00A84959"/>
    <w:rsid w:val="00A900BB"/>
    <w:rsid w:val="00AB1253"/>
    <w:rsid w:val="00AB1257"/>
    <w:rsid w:val="00AC22D5"/>
    <w:rsid w:val="00AC6CDE"/>
    <w:rsid w:val="00AD7B86"/>
    <w:rsid w:val="00AE36A9"/>
    <w:rsid w:val="00B14FAD"/>
    <w:rsid w:val="00B22330"/>
    <w:rsid w:val="00B22BD2"/>
    <w:rsid w:val="00B3264A"/>
    <w:rsid w:val="00B50C25"/>
    <w:rsid w:val="00B62DDF"/>
    <w:rsid w:val="00B66E5F"/>
    <w:rsid w:val="00BA6ABD"/>
    <w:rsid w:val="00BA6E3F"/>
    <w:rsid w:val="00BB3097"/>
    <w:rsid w:val="00BB3D3B"/>
    <w:rsid w:val="00BE2732"/>
    <w:rsid w:val="00C125B2"/>
    <w:rsid w:val="00C131C7"/>
    <w:rsid w:val="00C31005"/>
    <w:rsid w:val="00C35CE3"/>
    <w:rsid w:val="00C61246"/>
    <w:rsid w:val="00C752BC"/>
    <w:rsid w:val="00C76D1B"/>
    <w:rsid w:val="00C95740"/>
    <w:rsid w:val="00CA7753"/>
    <w:rsid w:val="00CA78BD"/>
    <w:rsid w:val="00CD181C"/>
    <w:rsid w:val="00CD430D"/>
    <w:rsid w:val="00CE7D44"/>
    <w:rsid w:val="00D07B65"/>
    <w:rsid w:val="00D11983"/>
    <w:rsid w:val="00D21C52"/>
    <w:rsid w:val="00D23F26"/>
    <w:rsid w:val="00D33EC9"/>
    <w:rsid w:val="00D57B0A"/>
    <w:rsid w:val="00D67F14"/>
    <w:rsid w:val="00D930D7"/>
    <w:rsid w:val="00D94C92"/>
    <w:rsid w:val="00DB42F8"/>
    <w:rsid w:val="00DD1776"/>
    <w:rsid w:val="00E11FF4"/>
    <w:rsid w:val="00E13031"/>
    <w:rsid w:val="00E613B7"/>
    <w:rsid w:val="00E715BA"/>
    <w:rsid w:val="00E73A31"/>
    <w:rsid w:val="00E84BFF"/>
    <w:rsid w:val="00EA28E8"/>
    <w:rsid w:val="00EB7DBE"/>
    <w:rsid w:val="00ED2F43"/>
    <w:rsid w:val="00EE766E"/>
    <w:rsid w:val="00EF0FF6"/>
    <w:rsid w:val="00F00F84"/>
    <w:rsid w:val="00F03F10"/>
    <w:rsid w:val="00F375BC"/>
    <w:rsid w:val="00F70EF6"/>
    <w:rsid w:val="00F875E7"/>
    <w:rsid w:val="00F87D74"/>
    <w:rsid w:val="00F922AA"/>
    <w:rsid w:val="00FA10EB"/>
    <w:rsid w:val="00FA514B"/>
    <w:rsid w:val="00FB648F"/>
    <w:rsid w:val="00FE16EF"/>
    <w:rsid w:val="00FF132A"/>
    <w:rsid w:val="00FF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D393D"/>
    <w:rPr>
      <w:b/>
      <w:bCs/>
    </w:rPr>
  </w:style>
  <w:style w:type="table" w:styleId="ad">
    <w:name w:val="Table Grid"/>
    <w:basedOn w:val="a1"/>
    <w:rsid w:val="005F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D393D"/>
    <w:rPr>
      <w:b/>
      <w:bCs/>
    </w:rPr>
  </w:style>
  <w:style w:type="table" w:styleId="ad">
    <w:name w:val="Table Grid"/>
    <w:basedOn w:val="a1"/>
    <w:rsid w:val="005F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8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F6223-5B54-41E4-96F6-7DEAED5C3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Семенова Тамара Егоровна</cp:lastModifiedBy>
  <cp:revision>65</cp:revision>
  <cp:lastPrinted>2024-12-16T11:09:00Z</cp:lastPrinted>
  <dcterms:created xsi:type="dcterms:W3CDTF">2022-09-22T07:16:00Z</dcterms:created>
  <dcterms:modified xsi:type="dcterms:W3CDTF">2025-03-14T12:32:00Z</dcterms:modified>
</cp:coreProperties>
</file>