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31C9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31C9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13.03.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174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793C83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793C83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>О создании пунктов временного размещения населения на территории Янтиковского муниципальном округе Чувашской Республики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793C83">
        <w:rPr>
          <w:kern w:val="0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793C83">
          <w:rPr>
            <w:kern w:val="0"/>
            <w:sz w:val="28"/>
            <w:szCs w:val="28"/>
            <w:lang w:eastAsia="ru-RU"/>
          </w:rPr>
          <w:t>законом</w:t>
        </w:r>
      </w:hyperlink>
      <w:r w:rsidRPr="00793C83">
        <w:rPr>
          <w:kern w:val="0"/>
          <w:sz w:val="28"/>
          <w:szCs w:val="28"/>
          <w:lang w:eastAsia="ru-RU"/>
        </w:rPr>
        <w:t xml:space="preserve"> о</w:t>
      </w:r>
      <w:r>
        <w:rPr>
          <w:kern w:val="0"/>
          <w:sz w:val="28"/>
          <w:szCs w:val="28"/>
          <w:lang w:eastAsia="ru-RU"/>
        </w:rPr>
        <w:t>т 21.12.1994 № 68-ФЗ «</w:t>
      </w:r>
      <w:r w:rsidRPr="00793C83">
        <w:rPr>
          <w:kern w:val="0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</w:t>
      </w:r>
      <w:r>
        <w:rPr>
          <w:kern w:val="0"/>
          <w:sz w:val="28"/>
          <w:szCs w:val="28"/>
          <w:lang w:eastAsia="ru-RU"/>
        </w:rPr>
        <w:t>ра»</w:t>
      </w:r>
      <w:r w:rsidRPr="00793C83">
        <w:rPr>
          <w:kern w:val="0"/>
          <w:sz w:val="28"/>
          <w:szCs w:val="28"/>
          <w:lang w:eastAsia="ru-RU"/>
        </w:rPr>
        <w:t>, методичес</w:t>
      </w:r>
      <w:r>
        <w:rPr>
          <w:kern w:val="0"/>
          <w:sz w:val="28"/>
          <w:szCs w:val="28"/>
          <w:lang w:eastAsia="ru-RU"/>
        </w:rPr>
        <w:t>кими рекомендациями МЧС России «</w:t>
      </w:r>
      <w:r w:rsidRPr="00793C83">
        <w:rPr>
          <w:kern w:val="0"/>
          <w:sz w:val="28"/>
          <w:szCs w:val="28"/>
          <w:lang w:eastAsia="ru-RU"/>
        </w:rPr>
        <w:t>По организации первоочередного жизнеобеспечения населения в чрезвычайных ситуациях и работы пунктов временного раз</w:t>
      </w:r>
      <w:r>
        <w:rPr>
          <w:kern w:val="0"/>
          <w:sz w:val="28"/>
          <w:szCs w:val="28"/>
          <w:lang w:eastAsia="ru-RU"/>
        </w:rPr>
        <w:t>мещения пострадавшего населения»</w:t>
      </w:r>
      <w:r w:rsidRPr="00793C83">
        <w:rPr>
          <w:kern w:val="0"/>
          <w:sz w:val="28"/>
          <w:szCs w:val="28"/>
          <w:lang w:eastAsia="ru-RU"/>
        </w:rPr>
        <w:t xml:space="preserve">, в связи с внесением изменений и дополнений в Федеральный </w:t>
      </w:r>
      <w:hyperlink r:id="rId11" w:history="1">
        <w:r w:rsidRPr="00793C83">
          <w:rPr>
            <w:kern w:val="0"/>
            <w:sz w:val="28"/>
            <w:szCs w:val="28"/>
            <w:lang w:eastAsia="ru-RU"/>
          </w:rPr>
          <w:t>закон</w:t>
        </w:r>
      </w:hyperlink>
      <w:r w:rsidRPr="00793C83">
        <w:rPr>
          <w:kern w:val="0"/>
          <w:sz w:val="28"/>
          <w:szCs w:val="28"/>
          <w:lang w:eastAsia="ru-RU"/>
        </w:rPr>
        <w:t xml:space="preserve"> о</w:t>
      </w:r>
      <w:r>
        <w:rPr>
          <w:kern w:val="0"/>
          <w:sz w:val="28"/>
          <w:szCs w:val="28"/>
          <w:lang w:eastAsia="ru-RU"/>
        </w:rPr>
        <w:t>т 06.10.2003 № 131-ФЗ «</w:t>
      </w:r>
      <w:r w:rsidRPr="00793C83">
        <w:rPr>
          <w:kern w:val="0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kern w:val="0"/>
          <w:sz w:val="28"/>
          <w:szCs w:val="28"/>
          <w:lang w:eastAsia="ru-RU"/>
        </w:rPr>
        <w:t>равления в Российской</w:t>
      </w:r>
      <w:proofErr w:type="gramEnd"/>
      <w:r>
        <w:rPr>
          <w:kern w:val="0"/>
          <w:sz w:val="28"/>
          <w:szCs w:val="28"/>
          <w:lang w:eastAsia="ru-RU"/>
        </w:rPr>
        <w:t xml:space="preserve"> Федерации»</w:t>
      </w:r>
      <w:r w:rsidRPr="00793C83">
        <w:rPr>
          <w:kern w:val="0"/>
          <w:sz w:val="28"/>
          <w:szCs w:val="28"/>
          <w:lang w:eastAsia="ru-RU"/>
        </w:rPr>
        <w:t xml:space="preserve">, в целях защиты населения Янтиковского муниципального округа Чувашской Республики от опасностей, возникающих при чрезвычайных ситуациях природного и техногенного характера и организованного своевременного приема и размещения населения, администрация Янтиковского муниципального округа </w:t>
      </w:r>
      <w:proofErr w:type="gramStart"/>
      <w:r w:rsidRPr="00793C83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93C83">
        <w:rPr>
          <w:b/>
          <w:kern w:val="0"/>
          <w:sz w:val="28"/>
          <w:szCs w:val="28"/>
          <w:lang w:eastAsia="ru-RU"/>
        </w:rPr>
        <w:t>т: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 xml:space="preserve">1. Утвердить </w:t>
      </w:r>
      <w:hyperlink w:anchor="P31" w:history="1">
        <w:r w:rsidRPr="00793C83">
          <w:rPr>
            <w:kern w:val="0"/>
            <w:sz w:val="28"/>
            <w:szCs w:val="28"/>
            <w:lang w:eastAsia="ru-RU"/>
          </w:rPr>
          <w:t>Положение</w:t>
        </w:r>
      </w:hyperlink>
      <w:r w:rsidRPr="00793C83">
        <w:rPr>
          <w:kern w:val="0"/>
          <w:sz w:val="28"/>
          <w:szCs w:val="28"/>
          <w:lang w:eastAsia="ru-RU"/>
        </w:rPr>
        <w:t xml:space="preserve"> о пункте временного размещения населения на территории Янтиковского муниципального округа Чувашской Республики, согласно приложению №</w:t>
      </w:r>
      <w:r>
        <w:rPr>
          <w:kern w:val="0"/>
          <w:sz w:val="28"/>
          <w:szCs w:val="28"/>
          <w:lang w:eastAsia="ru-RU"/>
        </w:rPr>
        <w:t xml:space="preserve"> </w:t>
      </w:r>
      <w:r w:rsidRPr="00793C83">
        <w:rPr>
          <w:kern w:val="0"/>
          <w:sz w:val="28"/>
          <w:szCs w:val="28"/>
          <w:lang w:eastAsia="ru-RU"/>
        </w:rPr>
        <w:t>1.</w:t>
      </w:r>
    </w:p>
    <w:p w:rsidR="00793C83" w:rsidRPr="00793C83" w:rsidRDefault="00793C83" w:rsidP="00262CE9">
      <w:pPr>
        <w:widowControl w:val="0"/>
        <w:tabs>
          <w:tab w:val="left" w:pos="5245"/>
        </w:tabs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 xml:space="preserve">2. Утвердить перечень учреждений (зданий, сооружений), предназначенных для развертывания пунктов временного размещения </w:t>
      </w:r>
      <w:r w:rsidRPr="00793C83">
        <w:rPr>
          <w:kern w:val="0"/>
          <w:sz w:val="28"/>
          <w:szCs w:val="28"/>
          <w:lang w:eastAsia="ru-RU"/>
        </w:rPr>
        <w:lastRenderedPageBreak/>
        <w:t>населения на территории Янтиковского муниципального округа Чувашской Республики, согласно приложению № 2.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>3. Руководителей учреждений и организаций, на базе которых создаются пункты временного размещения населения, назначить начальниками пунктов временного размещения (по согласованию).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>4. Заместителей руководителей учреждений и организаций, на базе которых создаются пункты временного размещения населения, назначить заместителями начальников пунктов временного размещения (по согласованию).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>5. Признать утратившим силу постановление администрации Янтиковского района от 06.05.2011 №</w:t>
      </w:r>
      <w:r>
        <w:rPr>
          <w:kern w:val="0"/>
          <w:sz w:val="28"/>
          <w:szCs w:val="28"/>
          <w:lang w:eastAsia="ru-RU"/>
        </w:rPr>
        <w:t xml:space="preserve"> </w:t>
      </w:r>
      <w:r w:rsidRPr="00793C83">
        <w:rPr>
          <w:kern w:val="0"/>
          <w:sz w:val="28"/>
          <w:szCs w:val="28"/>
          <w:lang w:eastAsia="ru-RU"/>
        </w:rPr>
        <w:t>245 «О размещении пункта временного размещения пострадавшего населения Янтиковского района»</w:t>
      </w:r>
    </w:p>
    <w:p w:rsidR="00793C83" w:rsidRPr="00793C83" w:rsidRDefault="00793C83" w:rsidP="00793C83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793C83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793C83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отдел мобилизационной подготовки, специальных программ и ГО ЧС.</w:t>
      </w:r>
    </w:p>
    <w:p w:rsidR="00793C83" w:rsidRPr="00793C83" w:rsidRDefault="00793C83" w:rsidP="00793C83">
      <w:pPr>
        <w:widowControl w:val="0"/>
        <w:shd w:val="clear" w:color="auto" w:fill="FFFFFF"/>
        <w:tabs>
          <w:tab w:val="left" w:pos="970"/>
        </w:tabs>
        <w:suppressAutoHyphens w:val="0"/>
        <w:autoSpaceDE w:val="0"/>
        <w:autoSpaceDN w:val="0"/>
        <w:adjustRightInd w:val="0"/>
        <w:spacing w:line="360" w:lineRule="auto"/>
        <w:rPr>
          <w:spacing w:val="-10"/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>7. Настоящее постановление вступает в силу со дня его официального опубликования.</w:t>
      </w:r>
    </w:p>
    <w:p w:rsidR="00793C83" w:rsidRPr="00793C83" w:rsidRDefault="00793C83" w:rsidP="00793C83">
      <w:pPr>
        <w:tabs>
          <w:tab w:val="left" w:pos="6615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tabs>
          <w:tab w:val="left" w:pos="6615"/>
        </w:tabs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793C83">
        <w:rPr>
          <w:kern w:val="0"/>
          <w:sz w:val="28"/>
          <w:szCs w:val="28"/>
          <w:lang w:eastAsia="ru-RU"/>
        </w:rPr>
        <w:t>муниципаль</w:t>
      </w:r>
      <w:r>
        <w:rPr>
          <w:kern w:val="0"/>
          <w:sz w:val="28"/>
          <w:szCs w:val="28"/>
          <w:lang w:eastAsia="ru-RU"/>
        </w:rPr>
        <w:t xml:space="preserve">ного округа      </w:t>
      </w:r>
      <w:r w:rsidRPr="00793C83">
        <w:rPr>
          <w:kern w:val="0"/>
          <w:sz w:val="28"/>
          <w:szCs w:val="28"/>
          <w:lang w:eastAsia="ru-RU"/>
        </w:rPr>
        <w:t xml:space="preserve">       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Pr="00793C83">
        <w:rPr>
          <w:kern w:val="0"/>
          <w:sz w:val="28"/>
          <w:szCs w:val="28"/>
          <w:lang w:eastAsia="ru-RU"/>
        </w:rPr>
        <w:t xml:space="preserve">                                  О.А. Ломоносов</w:t>
      </w: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sz w:val="28"/>
          <w:szCs w:val="28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793C83" w:rsidRPr="00793C83" w:rsidRDefault="00793C83" w:rsidP="00793C83">
      <w:pPr>
        <w:suppressAutoHyphens w:val="0"/>
        <w:spacing w:line="240" w:lineRule="auto"/>
        <w:ind w:left="851" w:firstLine="0"/>
        <w:rPr>
          <w:kern w:val="0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kern w:val="0"/>
          <w:sz w:val="22"/>
          <w:szCs w:val="20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kern w:val="0"/>
          <w:sz w:val="22"/>
          <w:szCs w:val="20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right"/>
        <w:rPr>
          <w:kern w:val="0"/>
          <w:szCs w:val="20"/>
          <w:lang w:eastAsia="ru-RU"/>
        </w:rPr>
      </w:pPr>
    </w:p>
    <w:p w:rsid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Cs w:val="20"/>
          <w:lang w:eastAsia="ru-RU"/>
        </w:rPr>
      </w:pPr>
    </w:p>
    <w:p w:rsidR="00680255" w:rsidRDefault="00680255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left"/>
        <w:rPr>
          <w:kern w:val="0"/>
          <w:szCs w:val="20"/>
          <w:lang w:eastAsia="ru-RU"/>
        </w:rPr>
        <w:sectPr w:rsidR="00680255" w:rsidSect="00680255">
          <w:headerReference w:type="default" r:id="rId12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793C83" w:rsidRPr="00793C83" w:rsidRDefault="00793C83" w:rsidP="00ED6387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lastRenderedPageBreak/>
        <w:t>Приложение № 1</w:t>
      </w:r>
    </w:p>
    <w:p w:rsidR="00793C83" w:rsidRPr="00793C83" w:rsidRDefault="00793C83" w:rsidP="00ED6387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к постановлению администрации</w:t>
      </w:r>
    </w:p>
    <w:p w:rsidR="00793C83" w:rsidRPr="00793C83" w:rsidRDefault="00793C83" w:rsidP="00ED6387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Янтиковского муниципального округа</w:t>
      </w:r>
    </w:p>
    <w:p w:rsidR="00793C83" w:rsidRPr="00793C83" w:rsidRDefault="00793C83" w:rsidP="00ED6387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sz w:val="26"/>
          <w:szCs w:val="26"/>
          <w:lang w:eastAsia="ru-RU"/>
        </w:rPr>
      </w:pPr>
      <w:r w:rsidRPr="00793C83">
        <w:rPr>
          <w:spacing w:val="-7"/>
          <w:kern w:val="0"/>
          <w:sz w:val="26"/>
          <w:szCs w:val="26"/>
          <w:lang w:eastAsia="ru-RU"/>
        </w:rPr>
        <w:t xml:space="preserve">от </w:t>
      </w:r>
      <w:r w:rsidR="00631C98">
        <w:rPr>
          <w:spacing w:val="-7"/>
          <w:kern w:val="0"/>
          <w:sz w:val="26"/>
          <w:szCs w:val="26"/>
          <w:lang w:eastAsia="ru-RU"/>
        </w:rPr>
        <w:t>13.03.2025 № 174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szCs w:val="20"/>
          <w:lang w:eastAsia="ru-RU"/>
        </w:rPr>
      </w:pPr>
    </w:p>
    <w:p w:rsidR="00793C83" w:rsidRPr="00793C83" w:rsidRDefault="00793C83" w:rsidP="00ED6387">
      <w:pPr>
        <w:widowControl w:val="0"/>
        <w:tabs>
          <w:tab w:val="left" w:pos="709"/>
        </w:tabs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szCs w:val="20"/>
          <w:lang w:eastAsia="ru-RU"/>
        </w:rPr>
      </w:pPr>
      <w:bookmarkStart w:id="0" w:name="P31"/>
      <w:bookmarkEnd w:id="0"/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ПОЛОЖЕНИЕ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 xml:space="preserve">О ПУНКТЕ ВРЕМЕННОГО РАЗМЕЩЕНИЯ НАСЕЛЕНИЯ </w:t>
      </w:r>
      <w:proofErr w:type="gramStart"/>
      <w:r w:rsidRPr="00793C83">
        <w:rPr>
          <w:b/>
          <w:kern w:val="0"/>
          <w:lang w:eastAsia="ru-RU"/>
        </w:rPr>
        <w:t>НА</w:t>
      </w:r>
      <w:proofErr w:type="gramEnd"/>
      <w:r w:rsidRPr="00793C83">
        <w:rPr>
          <w:b/>
          <w:kern w:val="0"/>
          <w:lang w:eastAsia="ru-RU"/>
        </w:rPr>
        <w:t xml:space="preserve"> 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ТЕРРИТОРИИ ЯНТИКОВСКОГО МУНИЦИПАЛЬНОГО ОКРУГА ЧУВАШСКОЙ РЕСПУБЛИКИ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1. Общие положения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proofErr w:type="gramStart"/>
      <w:r w:rsidRPr="00793C83">
        <w:rPr>
          <w:kern w:val="0"/>
          <w:lang w:eastAsia="ru-RU"/>
        </w:rPr>
        <w:t xml:space="preserve">Настоящее Положение о пункте временного размещения населения на территории Янтиковского муниципального округа Чувашской Республики (далее - Положение) разработано в соответствии с требованиями Федерального </w:t>
      </w:r>
      <w:hyperlink r:id="rId13" w:history="1">
        <w:r w:rsidRPr="00793C83">
          <w:rPr>
            <w:kern w:val="0"/>
            <w:lang w:eastAsia="ru-RU"/>
          </w:rPr>
          <w:t>закона</w:t>
        </w:r>
      </w:hyperlink>
      <w:r w:rsidR="00ED6387">
        <w:rPr>
          <w:kern w:val="0"/>
          <w:lang w:eastAsia="ru-RU"/>
        </w:rPr>
        <w:t xml:space="preserve"> от 21.12.1994 № 68-ФЗ «</w:t>
      </w:r>
      <w:r w:rsidRPr="00793C83">
        <w:rPr>
          <w:kern w:val="0"/>
          <w:lang w:eastAsia="ru-RU"/>
        </w:rPr>
        <w:t>О защите населения и территорий от чрезвычайных ситуаций прир</w:t>
      </w:r>
      <w:r w:rsidR="00ED6387">
        <w:rPr>
          <w:kern w:val="0"/>
          <w:lang w:eastAsia="ru-RU"/>
        </w:rPr>
        <w:t>одного и техногенного характера»</w:t>
      </w:r>
      <w:r w:rsidRPr="00793C83">
        <w:rPr>
          <w:kern w:val="0"/>
          <w:lang w:eastAsia="ru-RU"/>
        </w:rPr>
        <w:t>, и определяет порядок работы по организации временного отселения (размещения) населения, попадающего в зоны чрезвычайных ситуаций природного и техногенного характера, оказания медицинской помощи</w:t>
      </w:r>
      <w:proofErr w:type="gramEnd"/>
      <w:r w:rsidRPr="00793C83">
        <w:rPr>
          <w:kern w:val="0"/>
          <w:lang w:eastAsia="ru-RU"/>
        </w:rPr>
        <w:t>, обеспечения и поддержания общественного порядка в чрезвычайных ситуациях на территории Янтиковского муниципального округа Чувашской Республики.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Пункт временного размещения пострадавшего населения (далее - ПВР) создается в соответствии с постановлением администрации Янтиковского муниципального округа Чувашской Республики, на базе общественных учреждений (в кинотеатрах, клубах, школах, санаториях, лагерях и др.).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Деятельность пунктов временного размещения пострадавшего населения регламентируется законодательством Российской Федерации, Чувашской Республики, нормативными и распорядительными документами администрации Янтиковского муниципального округа Чувашской Республики, а также Положением о пунктах временного размещения.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Главной целью создания ПВР пострадавшего населения в чрезвычайных ситуациях (далее - ЧС)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ПВР </w:t>
      </w:r>
      <w:proofErr w:type="gramStart"/>
      <w:r w:rsidRPr="00793C83">
        <w:rPr>
          <w:kern w:val="0"/>
          <w:lang w:eastAsia="ru-RU"/>
        </w:rPr>
        <w:t>предназначен</w:t>
      </w:r>
      <w:proofErr w:type="gramEnd"/>
      <w:r w:rsidRPr="00793C83">
        <w:rPr>
          <w:kern w:val="0"/>
          <w:lang w:eastAsia="ru-RU"/>
        </w:rPr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 постановлениями администрации Янтиковского муниципального округа.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 w:rsidRPr="00793C83">
        <w:rPr>
          <w:kern w:val="0"/>
          <w:lang w:eastAsia="ru-RU"/>
        </w:rPr>
        <w:t>о-</w:t>
      </w:r>
      <w:proofErr w:type="gramEnd"/>
      <w:r w:rsidRPr="00793C83">
        <w:rPr>
          <w:kern w:val="0"/>
          <w:lang w:eastAsia="ru-RU"/>
        </w:rPr>
        <w:t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определен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При размещении временных пунктов необходимо предусмотреть возможность выездного обслуживания пострадавшего населения предприятиями и учреждениями ближайшего населенного пункта (города).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2. Основными задачами пункта временного размещения являются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2.1. При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lastRenderedPageBreak/>
        <w:t xml:space="preserve">- планирование и подготовка к осуществлению мероприятий по организованному 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приему населения, выводимого из зон возможных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- разработка необходимой документации по ПВР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заблаговременная подготовка помещений, инвентаря и сре</w:t>
      </w:r>
      <w:proofErr w:type="gramStart"/>
      <w:r w:rsidRPr="00793C83">
        <w:rPr>
          <w:kern w:val="0"/>
          <w:lang w:eastAsia="ru-RU"/>
        </w:rPr>
        <w:t>дств св</w:t>
      </w:r>
      <w:proofErr w:type="gramEnd"/>
      <w:r w:rsidRPr="00793C83">
        <w:rPr>
          <w:kern w:val="0"/>
          <w:lang w:eastAsia="ru-RU"/>
        </w:rPr>
        <w:t>язи;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обучение администрации ПВР действиям по приему, учету и размещению пострадавшего населения в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практическая отработка вопросов оповещения, сбора и функционирования администрации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2.2.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полное развертывание ПВР для эвакуируемого населения, подготовка к приему и размещению людей;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организация учета прибывающего населения и его размещения;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установление связи с комиссией по предупреждению и ликвидации чрезвычайных ситуаций и обеспечению пожарной безопасности (далее - КЧС и ОПБ) и </w:t>
      </w:r>
      <w:proofErr w:type="spellStart"/>
      <w:r w:rsidRPr="00793C83">
        <w:rPr>
          <w:kern w:val="0"/>
          <w:lang w:eastAsia="ru-RU"/>
        </w:rPr>
        <w:t>эвакоприемной</w:t>
      </w:r>
      <w:proofErr w:type="spellEnd"/>
      <w:r w:rsidRPr="00793C83">
        <w:rPr>
          <w:kern w:val="0"/>
          <w:lang w:eastAsia="ru-RU"/>
        </w:rPr>
        <w:t xml:space="preserve"> комиссией, с ЕДДС, с организациями, участвующими в жизнеобеспечении эвакуируемого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организация жизнеобеспечения эвакуируемого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информирование об обстановке прибывающего в ПВР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представление донесений о ходе приема и размещения населения в КЧС и ОПБ;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подготовка пострадавшего населения к отправке на пункты длительного проживания (при продолжительном периоде восстановительных работ).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Пункты длительного проживания разворачиваются на базе оздоровительных учреждений. Работа на пунктах длительного проживания организуется так же, как и на пунктах временного размещения. Отличительной особенностью пункта является ведение персонального учета каждого прибывающего и осуществление паспортного режима.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 xml:space="preserve">3. Состав администрации пункта временного размещения 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пострадавшего населения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tabs>
          <w:tab w:val="left" w:pos="1298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Штат администрации ПВР </w:t>
      </w:r>
      <w:proofErr w:type="gramStart"/>
      <w:r w:rsidRPr="00793C83">
        <w:rPr>
          <w:color w:val="000000"/>
          <w:kern w:val="0"/>
          <w:lang w:eastAsia="ru-RU" w:bidi="ru-RU"/>
        </w:rPr>
        <w:t>зависит от численности принимаемого пострадавшего населения в ЧС и предназначен</w:t>
      </w:r>
      <w:proofErr w:type="gramEnd"/>
      <w:r w:rsidRPr="00793C83">
        <w:rPr>
          <w:color w:val="000000"/>
          <w:kern w:val="0"/>
          <w:lang w:eastAsia="ru-RU" w:bidi="ru-RU"/>
        </w:rPr>
        <w:t xml:space="preserve"> для планирования, организованного приема и размещения отселяемого (эвакуируемого) населения, а также его обеспечения всеми видами ЖОН.</w:t>
      </w:r>
    </w:p>
    <w:p w:rsidR="00793C83" w:rsidRPr="00793C83" w:rsidRDefault="00793C83" w:rsidP="00ED6387">
      <w:pPr>
        <w:widowControl w:val="0"/>
        <w:tabs>
          <w:tab w:val="left" w:pos="1313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В штат администрации ПВР на 125-500 чел. могут входить: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начальник ПВР</w:t>
      </w:r>
      <w:r w:rsidRPr="00793C83">
        <w:rPr>
          <w:color w:val="000000"/>
          <w:kern w:val="0"/>
          <w:lang w:eastAsia="ru-RU" w:bidi="ru-RU"/>
        </w:rPr>
        <w:tab/>
        <w:t>- 1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заместитель начальника ПВР</w:t>
      </w:r>
      <w:r w:rsidRPr="00793C83">
        <w:rPr>
          <w:color w:val="000000"/>
          <w:kern w:val="0"/>
          <w:lang w:eastAsia="ru-RU" w:bidi="ru-RU"/>
        </w:rPr>
        <w:tab/>
        <w:t>- 1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группа встречи, приема, регистрации и размещения                   - 4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торговля и питание</w:t>
      </w:r>
      <w:r w:rsidRPr="00793C83">
        <w:rPr>
          <w:color w:val="000000"/>
          <w:kern w:val="0"/>
          <w:lang w:eastAsia="ru-RU" w:bidi="ru-RU"/>
        </w:rPr>
        <w:tab/>
        <w:t>- 1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группа охраны общественного порядка</w:t>
      </w:r>
      <w:r w:rsidRPr="00793C83">
        <w:rPr>
          <w:color w:val="000000"/>
          <w:kern w:val="0"/>
          <w:lang w:eastAsia="ru-RU" w:bidi="ru-RU"/>
        </w:rPr>
        <w:tab/>
        <w:t>- 4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группа комплектования, отправки и сопровождения                  - 2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стол справок</w:t>
      </w:r>
      <w:r w:rsidRPr="00793C83">
        <w:rPr>
          <w:color w:val="000000"/>
          <w:kern w:val="0"/>
          <w:lang w:eastAsia="ru-RU" w:bidi="ru-RU"/>
        </w:rPr>
        <w:tab/>
        <w:t>- 1 чел.;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медпункт</w:t>
      </w:r>
      <w:r w:rsidRPr="00793C83">
        <w:rPr>
          <w:color w:val="000000"/>
          <w:kern w:val="0"/>
          <w:lang w:eastAsia="ru-RU" w:bidi="ru-RU"/>
        </w:rPr>
        <w:tab/>
        <w:t>- 1 врач; 2 медсестры;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кабинет психологического обеспечения</w:t>
      </w:r>
      <w:r w:rsidRPr="00793C83">
        <w:rPr>
          <w:color w:val="000000"/>
          <w:kern w:val="0"/>
          <w:lang w:eastAsia="ru-RU" w:bidi="ru-RU"/>
        </w:rPr>
        <w:tab/>
        <w:t>- 1 психолог;</w:t>
      </w:r>
    </w:p>
    <w:p w:rsidR="00793C83" w:rsidRPr="00793C83" w:rsidRDefault="00793C83" w:rsidP="00ED6387">
      <w:pPr>
        <w:widowControl w:val="0"/>
        <w:tabs>
          <w:tab w:val="left" w:pos="7092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комната матери и ребенка</w:t>
      </w:r>
      <w:r w:rsidRPr="00793C83">
        <w:rPr>
          <w:color w:val="000000"/>
          <w:kern w:val="0"/>
          <w:lang w:eastAsia="ru-RU" w:bidi="ru-RU"/>
        </w:rPr>
        <w:tab/>
        <w:t>- 2 чел.</w:t>
      </w:r>
    </w:p>
    <w:p w:rsidR="00793C83" w:rsidRPr="00793C83" w:rsidRDefault="00793C83" w:rsidP="00ED6387">
      <w:pPr>
        <w:widowControl w:val="0"/>
        <w:tabs>
          <w:tab w:val="left" w:pos="1307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Начальника ПВР и его заместитель назначаются распоряжением главы </w:t>
      </w:r>
      <w:r w:rsidRPr="00793C83">
        <w:rPr>
          <w:kern w:val="0"/>
          <w:lang w:eastAsia="ru-RU"/>
        </w:rPr>
        <w:t>Янтиковского</w:t>
      </w:r>
      <w:r w:rsidRPr="00793C83">
        <w:rPr>
          <w:color w:val="000000"/>
          <w:kern w:val="0"/>
          <w:lang w:eastAsia="ru-RU" w:bidi="ru-RU"/>
        </w:rPr>
        <w:t xml:space="preserve"> </w:t>
      </w:r>
      <w:r w:rsidRPr="00793C83">
        <w:rPr>
          <w:kern w:val="0"/>
          <w:lang w:eastAsia="ru-RU"/>
        </w:rPr>
        <w:t>муниципального округа</w:t>
      </w:r>
      <w:r w:rsidRPr="00793C83">
        <w:rPr>
          <w:color w:val="000000"/>
          <w:kern w:val="0"/>
          <w:lang w:eastAsia="ru-RU" w:bidi="ru-RU"/>
        </w:rPr>
        <w:t xml:space="preserve">. Остальной личный состав администрации ПВР назначается приказом руководителя организации, на </w:t>
      </w:r>
      <w:proofErr w:type="gramStart"/>
      <w:r w:rsidRPr="00793C83">
        <w:rPr>
          <w:color w:val="000000"/>
          <w:kern w:val="0"/>
          <w:lang w:eastAsia="ru-RU" w:bidi="ru-RU"/>
        </w:rPr>
        <w:t>базе</w:t>
      </w:r>
      <w:proofErr w:type="gramEnd"/>
      <w:r w:rsidRPr="00793C83">
        <w:rPr>
          <w:color w:val="000000"/>
          <w:kern w:val="0"/>
          <w:lang w:eastAsia="ru-RU" w:bidi="ru-RU"/>
        </w:rPr>
        <w:t xml:space="preserve"> которой развертывается ПВР. Личный состав ПВР должен твердо знать свои функциональные обязанности и добросовестно их выполнять. Организационная структура ПВР представлена в приложении № 1.</w:t>
      </w:r>
    </w:p>
    <w:p w:rsidR="00793C83" w:rsidRPr="00793C83" w:rsidRDefault="00793C83" w:rsidP="00ED6387">
      <w:pPr>
        <w:widowControl w:val="0"/>
        <w:tabs>
          <w:tab w:val="left" w:pos="1323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lastRenderedPageBreak/>
        <w:t xml:space="preserve">Для функционирования ПВР рекомендуется выделять силы и средства: </w:t>
      </w:r>
    </w:p>
    <w:p w:rsidR="00793C83" w:rsidRPr="00793C83" w:rsidRDefault="00793C83" w:rsidP="00ED6387">
      <w:pPr>
        <w:widowControl w:val="0"/>
        <w:tabs>
          <w:tab w:val="left" w:pos="1323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от службы охраны общественного порядка: 2 - 3 сотрудника и транспо</w:t>
      </w:r>
      <w:proofErr w:type="gramStart"/>
      <w:r w:rsidRPr="00793C83">
        <w:rPr>
          <w:color w:val="000000"/>
          <w:kern w:val="0"/>
          <w:lang w:eastAsia="ru-RU" w:bidi="ru-RU"/>
        </w:rPr>
        <w:t>рт с гр</w:t>
      </w:r>
      <w:proofErr w:type="gramEnd"/>
      <w:r w:rsidRPr="00793C83">
        <w:rPr>
          <w:color w:val="000000"/>
          <w:kern w:val="0"/>
          <w:lang w:eastAsia="ru-RU" w:bidi="ru-RU"/>
        </w:rPr>
        <w:t>омкоговорящей связью - для обеспечения охраны общественного порядка и регулирования при необходимости движения в районе расположения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- от </w:t>
      </w:r>
      <w:proofErr w:type="gramStart"/>
      <w:r w:rsidRPr="00793C83">
        <w:rPr>
          <w:color w:val="000000"/>
          <w:kern w:val="0"/>
          <w:lang w:eastAsia="ru-RU" w:bidi="ru-RU"/>
        </w:rPr>
        <w:t>медицинской</w:t>
      </w:r>
      <w:proofErr w:type="gramEnd"/>
      <w:r w:rsidRPr="00793C83">
        <w:rPr>
          <w:color w:val="000000"/>
          <w:kern w:val="0"/>
          <w:lang w:eastAsia="ru-RU" w:bidi="ru-RU"/>
        </w:rPr>
        <w:t xml:space="preserve"> службы (из числа близлежащих медицинских организаций): врач и средний медперсонал (2 - 3 человека) - для организации медицинского пункта в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от службы торговли и питания: один представитель, а также средств</w:t>
      </w:r>
      <w:proofErr w:type="gramStart"/>
      <w:r w:rsidRPr="00793C83">
        <w:rPr>
          <w:color w:val="000000"/>
          <w:kern w:val="0"/>
          <w:lang w:eastAsia="ru-RU" w:bidi="ru-RU"/>
        </w:rPr>
        <w:t>а-</w:t>
      </w:r>
      <w:proofErr w:type="gramEnd"/>
      <w:r w:rsidRPr="00793C83">
        <w:rPr>
          <w:color w:val="000000"/>
          <w:kern w:val="0"/>
          <w:lang w:eastAsia="ru-RU" w:bidi="ru-RU"/>
        </w:rPr>
        <w:t xml:space="preserve"> и персонал (из числа близлежащих организаций торговли и общественного питания) - для развертывания пункта питания и обеспечения пострадавшего населения предметами первой необходимости.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Указанные силы и средства рекомендуется выделять согласно планам (расчетам) соответствующих организаций, участвующих в обеспечении мероприятий жизнеобеспечения населения (далее –</w:t>
      </w:r>
      <w:r w:rsidR="009F5D92">
        <w:rPr>
          <w:color w:val="000000"/>
          <w:kern w:val="0"/>
          <w:lang w:eastAsia="ru-RU" w:bidi="ru-RU"/>
        </w:rPr>
        <w:t xml:space="preserve"> </w:t>
      </w:r>
      <w:r w:rsidRPr="00793C83">
        <w:rPr>
          <w:color w:val="000000"/>
          <w:kern w:val="0"/>
          <w:lang w:eastAsia="ru-RU" w:bidi="ru-RU"/>
        </w:rPr>
        <w:t>ЖОН).</w:t>
      </w:r>
    </w:p>
    <w:p w:rsidR="00793C83" w:rsidRPr="00793C83" w:rsidRDefault="00793C83" w:rsidP="00ED6387">
      <w:pPr>
        <w:widowControl w:val="0"/>
        <w:tabs>
          <w:tab w:val="left" w:pos="1303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 xml:space="preserve">4. Организация работы пункта временного размещения 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kern w:val="0"/>
          <w:lang w:eastAsia="ru-RU"/>
        </w:rPr>
      </w:pPr>
      <w:r w:rsidRPr="00793C83">
        <w:rPr>
          <w:b/>
          <w:kern w:val="0"/>
          <w:lang w:eastAsia="ru-RU"/>
        </w:rPr>
        <w:t>пострадавшего населения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tabs>
          <w:tab w:val="left" w:pos="1181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 xml:space="preserve">Руководителю организации, на </w:t>
      </w:r>
      <w:proofErr w:type="gramStart"/>
      <w:r w:rsidRPr="00793C83">
        <w:rPr>
          <w:color w:val="000000"/>
          <w:kern w:val="0"/>
          <w:lang w:eastAsia="ru-RU" w:bidi="ru-RU"/>
        </w:rPr>
        <w:t>базе</w:t>
      </w:r>
      <w:proofErr w:type="gramEnd"/>
      <w:r w:rsidRPr="00793C83">
        <w:rPr>
          <w:color w:val="000000"/>
          <w:kern w:val="0"/>
          <w:lang w:eastAsia="ru-RU" w:bidi="ru-RU"/>
        </w:rPr>
        <w:t xml:space="preserve">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793C83" w:rsidRPr="00793C83" w:rsidRDefault="00793C83" w:rsidP="00ED6387">
      <w:pPr>
        <w:widowControl w:val="0"/>
        <w:tabs>
          <w:tab w:val="left" w:pos="1205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В своей деятельности администрация ПВР подчиняется КЧС и ОПБ.</w:t>
      </w:r>
    </w:p>
    <w:p w:rsidR="00793C83" w:rsidRPr="00793C83" w:rsidRDefault="00793C83" w:rsidP="00ED6387">
      <w:pPr>
        <w:widowControl w:val="0"/>
        <w:tabs>
          <w:tab w:val="left" w:pos="1177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Администрация ПВР для качественного ЖОН составляет заявки на материальные средства, продукты питания для представления в КЧС и ОПБ.</w:t>
      </w:r>
    </w:p>
    <w:p w:rsidR="00793C83" w:rsidRPr="00793C83" w:rsidRDefault="00793C83" w:rsidP="00ED6387">
      <w:pPr>
        <w:widowControl w:val="0"/>
        <w:tabs>
          <w:tab w:val="left" w:pos="1177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В целях организации работы ПВР администрации целесообразно отработать следующие документы: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- приказ руководителя организации о создании ПВР; 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функциональные обязанности администрации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штатно-должностной список администрации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табель оснащения медицинского пункта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- календарный план действий администрации ПВР (приложение № 2); 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- схема оповещения и сбора администрации ПВР (приложение № 3); 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схема связи и управления ПВР (приложение № 4);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- журнал регистрации пострадавшего в ПВР населения (приложение </w:t>
      </w:r>
      <w:r w:rsidRPr="00793C83">
        <w:rPr>
          <w:kern w:val="0"/>
          <w:lang w:eastAsia="ru-RU" w:bidi="ru-RU"/>
        </w:rPr>
        <w:t>№ 5</w:t>
      </w:r>
      <w:r w:rsidRPr="00793C83">
        <w:rPr>
          <w:color w:val="000000"/>
          <w:kern w:val="0"/>
          <w:lang w:eastAsia="ru-RU" w:bidi="ru-RU"/>
        </w:rPr>
        <w:t xml:space="preserve">); 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журнал полученных и отданных распоряжений, донесений и докладов в ПВР (приложение № 6);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журнал отзывов и предложений размещаемого в ПВР населения;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анкета качества условий пребывания (приложение № 7);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обязательство по соблюдению установленных правил размещения в ПВР граждан, пострадавших в ЧС ПВР (приложение № 9).</w:t>
      </w:r>
    </w:p>
    <w:p w:rsidR="00793C83" w:rsidRPr="00793C83" w:rsidRDefault="00793C83" w:rsidP="00ED6387">
      <w:pPr>
        <w:widowControl w:val="0"/>
        <w:tabs>
          <w:tab w:val="left" w:pos="1190"/>
        </w:tabs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Для обеспечения функционирования ПВР предлагается предусмотреть: </w:t>
      </w:r>
    </w:p>
    <w:p w:rsidR="00793C83" w:rsidRPr="00793C83" w:rsidRDefault="00793C83" w:rsidP="00ED6387">
      <w:pPr>
        <w:widowControl w:val="0"/>
        <w:tabs>
          <w:tab w:val="left" w:pos="1190"/>
        </w:tabs>
        <w:suppressAutoHyphens w:val="0"/>
        <w:spacing w:line="240" w:lineRule="auto"/>
        <w:jc w:val="left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указатели расположения элементов ПВР и передвижения населения;</w:t>
      </w:r>
    </w:p>
    <w:p w:rsidR="00793C83" w:rsidRPr="00793C83" w:rsidRDefault="00793C83" w:rsidP="00ED6387">
      <w:pPr>
        <w:widowControl w:val="0"/>
        <w:tabs>
          <w:tab w:val="left" w:pos="1190"/>
        </w:tabs>
        <w:suppressAutoHyphens w:val="0"/>
        <w:spacing w:line="240" w:lineRule="auto"/>
        <w:jc w:val="left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перечень сигналов оповещения и порядок действий по ним;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jc w:val="left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электрические фонари;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электромегафоны;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инвентарь для уборки помещений и территории.</w:t>
      </w:r>
    </w:p>
    <w:p w:rsidR="00793C83" w:rsidRPr="00793C83" w:rsidRDefault="00793C83" w:rsidP="00ED6387">
      <w:pPr>
        <w:widowControl w:val="0"/>
        <w:tabs>
          <w:tab w:val="left" w:pos="1172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Всему личному составу администрации ПВР предлагается носить на груди бирки с указанием должности, фамилии, имени и отчества.</w:t>
      </w:r>
    </w:p>
    <w:p w:rsidR="00793C83" w:rsidRPr="00793C83" w:rsidRDefault="00793C83" w:rsidP="00ED6387">
      <w:pPr>
        <w:widowControl w:val="0"/>
        <w:tabs>
          <w:tab w:val="left" w:pos="1172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Целесообразно предусмотреть хорошее освещение всех помещений и всей прилегающей к ПВР территории.</w:t>
      </w:r>
    </w:p>
    <w:p w:rsidR="00793C83" w:rsidRPr="00793C83" w:rsidRDefault="00793C83" w:rsidP="00ED6387">
      <w:pPr>
        <w:widowControl w:val="0"/>
        <w:tabs>
          <w:tab w:val="left" w:pos="1185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lastRenderedPageBreak/>
        <w:t xml:space="preserve">Рекомендуемые документы начальника ПВР: </w:t>
      </w:r>
    </w:p>
    <w:p w:rsidR="00793C83" w:rsidRPr="00793C83" w:rsidRDefault="00793C83" w:rsidP="00ED6387">
      <w:pPr>
        <w:widowControl w:val="0"/>
        <w:tabs>
          <w:tab w:val="left" w:pos="1185"/>
        </w:tabs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функциональные обязанности начальника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договор на оказание услуг временного размещения населения, пострадавшего в ЧС;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kern w:val="0"/>
          <w:lang w:eastAsia="ru-RU"/>
        </w:rPr>
      </w:pPr>
      <w:r w:rsidRPr="00793C83">
        <w:rPr>
          <w:color w:val="000000"/>
          <w:kern w:val="0"/>
          <w:lang w:eastAsia="ru-RU" w:bidi="ru-RU"/>
        </w:rPr>
        <w:t>- схема оповещения личного состава ПВР (приложение № 3);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список личного состава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схема размещения элементов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- удостоверение начальника ПВР (приложение № </w:t>
      </w:r>
      <w:r w:rsidRPr="00793C83">
        <w:rPr>
          <w:kern w:val="0"/>
          <w:lang w:eastAsia="ru-RU" w:bidi="ru-RU"/>
        </w:rPr>
        <w:t>8)</w:t>
      </w:r>
      <w:r w:rsidRPr="00793C83">
        <w:rPr>
          <w:color w:val="000000"/>
          <w:kern w:val="0"/>
          <w:lang w:eastAsia="ru-RU" w:bidi="ru-RU"/>
        </w:rPr>
        <w:t xml:space="preserve">; 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функциональные обязанности администрации ПВР;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-телефонный справочник.</w:t>
      </w:r>
    </w:p>
    <w:p w:rsidR="00793C83" w:rsidRPr="00793C83" w:rsidRDefault="00793C83" w:rsidP="00ED6387">
      <w:pPr>
        <w:widowControl w:val="0"/>
        <w:tabs>
          <w:tab w:val="left" w:pos="1290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Рекомендуемые документы группы регистрации и учета пострадавшего населения: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журнал регистрации пострадавшего населения в ПВР (приложение № 5);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телефонный справочник;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функциональные обязанности.</w:t>
      </w:r>
    </w:p>
    <w:p w:rsidR="00793C83" w:rsidRPr="00793C83" w:rsidRDefault="00793C83" w:rsidP="00ED6387">
      <w:pPr>
        <w:widowControl w:val="0"/>
        <w:tabs>
          <w:tab w:val="left" w:pos="1324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Рекомендуемые документы медицинского пункта: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793C83" w:rsidRPr="00793C83" w:rsidRDefault="00793C83" w:rsidP="00ED6387">
      <w:pPr>
        <w:widowControl w:val="0"/>
        <w:tabs>
          <w:tab w:val="left" w:pos="1329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Рекомендуемые документы стола справок: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журнал полученных и отданных распоряжений, донесений и докладов ПВР (приложение № 6);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телефонный справочник;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журнал отзывов и предложений размещаемого в ПВР населения;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список размещенного в ПВР населения;</w:t>
      </w:r>
    </w:p>
    <w:p w:rsidR="00793C83" w:rsidRPr="00793C83" w:rsidRDefault="00793C83" w:rsidP="00ED6387">
      <w:pPr>
        <w:widowControl w:val="0"/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- список выбывшего из ПВР населения с направлением выбытия.</w:t>
      </w:r>
    </w:p>
    <w:p w:rsidR="00793C83" w:rsidRPr="00793C83" w:rsidRDefault="00793C83" w:rsidP="00ED6387">
      <w:pPr>
        <w:widowControl w:val="0"/>
        <w:tabs>
          <w:tab w:val="left" w:pos="1300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С получением решения органа местного самоуправления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793C83" w:rsidRPr="00793C83" w:rsidRDefault="00793C83" w:rsidP="00ED6387">
      <w:pPr>
        <w:widowControl w:val="0"/>
        <w:tabs>
          <w:tab w:val="left" w:pos="1295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В случае необходимости функционирование организаций, на базе которых развертываются ПВР,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ЧС.</w:t>
      </w:r>
    </w:p>
    <w:p w:rsidR="00793C83" w:rsidRPr="00793C83" w:rsidRDefault="00793C83" w:rsidP="00ED6387">
      <w:pPr>
        <w:widowControl w:val="0"/>
        <w:tabs>
          <w:tab w:val="left" w:pos="1300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 xml:space="preserve">Для размещения медицинского пункта, комнаты психологического обеспечения и организации пункта питания, </w:t>
      </w:r>
      <w:proofErr w:type="gramStart"/>
      <w:r w:rsidRPr="00793C83">
        <w:rPr>
          <w:color w:val="000000"/>
          <w:kern w:val="0"/>
          <w:lang w:eastAsia="ru-RU" w:bidi="ru-RU"/>
        </w:rPr>
        <w:t>развертываемых</w:t>
      </w:r>
      <w:proofErr w:type="gramEnd"/>
      <w:r w:rsidRPr="00793C83">
        <w:rPr>
          <w:color w:val="000000"/>
          <w:kern w:val="0"/>
          <w:lang w:eastAsia="ru-RU" w:bidi="ru-RU"/>
        </w:rPr>
        <w:t xml:space="preserve">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793C83" w:rsidRPr="00793C83" w:rsidRDefault="00793C83" w:rsidP="00ED6387">
      <w:pPr>
        <w:widowControl w:val="0"/>
        <w:tabs>
          <w:tab w:val="left" w:pos="1300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Все вопросы жизнеобеспечения эвакуируемого населения начальнику ПВР предлагается решать во взаимодействии с КЧС и ОПБ.</w:t>
      </w:r>
    </w:p>
    <w:p w:rsidR="00793C83" w:rsidRPr="00793C83" w:rsidRDefault="00793C83" w:rsidP="00ED6387">
      <w:pPr>
        <w:widowControl w:val="0"/>
        <w:tabs>
          <w:tab w:val="left" w:pos="1300"/>
        </w:tabs>
        <w:suppressAutoHyphens w:val="0"/>
        <w:spacing w:line="240" w:lineRule="auto"/>
        <w:rPr>
          <w:color w:val="000000"/>
          <w:kern w:val="0"/>
          <w:lang w:eastAsia="ru-RU" w:bidi="ru-RU"/>
        </w:rPr>
      </w:pPr>
      <w:r w:rsidRPr="00793C83">
        <w:rPr>
          <w:color w:val="000000"/>
          <w:kern w:val="0"/>
          <w:lang w:eastAsia="ru-RU" w:bidi="ru-RU"/>
        </w:rPr>
        <w:t>При возникновении на территории муниципального округа ЧС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организаций, муниципальных и региональных бюджетов.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5. Функциональные обязанности должностных лиц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пункта временного размещения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5.1. Обязанности начальника пункта временного размещения.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Начальник ПВР отвечает за организацию регистрации, подготовку и прием пострадавшего населения, за организацию работы всей администрации ПВР. 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Начальник ПВР подчиняется председателю КЧС и ОПБ, руководителю организации, </w:t>
      </w:r>
      <w:r w:rsidRPr="00793C83">
        <w:rPr>
          <w:kern w:val="0"/>
          <w:lang w:eastAsia="ru-RU"/>
        </w:rPr>
        <w:lastRenderedPageBreak/>
        <w:t xml:space="preserve">при которой </w:t>
      </w:r>
      <w:proofErr w:type="gramStart"/>
      <w:r w:rsidRPr="00793C83">
        <w:rPr>
          <w:kern w:val="0"/>
          <w:lang w:eastAsia="ru-RU"/>
        </w:rPr>
        <w:t>создан</w:t>
      </w:r>
      <w:proofErr w:type="gramEnd"/>
      <w:r w:rsidRPr="00793C83">
        <w:rPr>
          <w:kern w:val="0"/>
          <w:lang w:eastAsia="ru-RU"/>
        </w:rPr>
        <w:t xml:space="preserve"> ПВР и работает в контакте с органом по ГО и ЧС муниципального образования.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Начальник ПВР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при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совершенствовать свои знания по руководящим документам приема и размещения эвакуируемого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знать количество принимаемого эвакуируемого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разработку необходимой документации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осуществлять </w:t>
      </w:r>
      <w:proofErr w:type="gramStart"/>
      <w:r w:rsidRPr="00793C83">
        <w:rPr>
          <w:kern w:val="0"/>
          <w:lang w:eastAsia="ru-RU"/>
        </w:rPr>
        <w:t>контроль за</w:t>
      </w:r>
      <w:proofErr w:type="gramEnd"/>
      <w:r w:rsidRPr="00793C83">
        <w:rPr>
          <w:kern w:val="0"/>
          <w:lang w:eastAsia="ru-RU"/>
        </w:rPr>
        <w:t xml:space="preserve"> укомплектованностью штата администрации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организовывать обучение и инструктаж сотрудников администрации ПВР по приему, учету и размещению пострадавшего населения в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</w:t>
      </w:r>
      <w:proofErr w:type="gramStart"/>
      <w:r w:rsidRPr="00793C83">
        <w:rPr>
          <w:kern w:val="0"/>
          <w:lang w:eastAsia="ru-RU"/>
        </w:rPr>
        <w:t>разрабатывать и доводить</w:t>
      </w:r>
      <w:proofErr w:type="gramEnd"/>
      <w:r w:rsidRPr="00793C83">
        <w:rPr>
          <w:kern w:val="0"/>
          <w:lang w:eastAsia="ru-RU"/>
        </w:rPr>
        <w:t xml:space="preserve"> порядок оповещения сотрудников администрации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поддерживать связь с КЧС и ОПБ;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установить связь с КЧС и ОПБ и с организациями, участвующими в жизнеобеспечении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полное развертывание ПВР и подготовку к приему и размещению людей;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учет прибывающего населения и его размещение;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контролировать ведение документации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жизнеобеспечения эвакуируемого населения, вести мониторинг его качества (приложение № 7);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поддержание на ПВР общественного порядка (приложение № 9);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информирование пострадавшего населения об обстановке;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своевременно представлять донесения о ходе приема и размещения населения в КЧС и ОПБ;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подготовку пострадавшего населения к отправке на пункты длительного проживания.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5.2. Обязанности заместителя начальника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Заместитель начальника ПВР отвечает за разработку документации, обеспечение ПВР необходимым оборудованием и имуществом, подготовку администрации и практическое проведение приема пострадавшего населения, за развертывание ПВР и работу группы охраны общественного порядка, комнаты матери и ребенка и медицинского пункта. Он </w:t>
      </w:r>
      <w:proofErr w:type="gramStart"/>
      <w:r w:rsidRPr="00793C83">
        <w:rPr>
          <w:kern w:val="0"/>
          <w:lang w:eastAsia="ru-RU"/>
        </w:rPr>
        <w:t>подчиняется начальнику ПВР и является</w:t>
      </w:r>
      <w:proofErr w:type="gramEnd"/>
      <w:r w:rsidRPr="00793C83">
        <w:rPr>
          <w:kern w:val="0"/>
          <w:lang w:eastAsia="ru-RU"/>
        </w:rPr>
        <w:t xml:space="preserve"> прямым начальником всей администрации ПВР. В отсутствие начальника ПВР он выполняет его обязанности.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Заместитель начальника ПВР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при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знать руководящие документы по организации приема и размещения эвакуируемого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изучить порядок развертывания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разработку документации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подготовку личного состава;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подготовку необходимого оборудования и имущества;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заблаговременно готовить помещения, инвентарь и средства связи;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проводить практическую отработку вопросов оповещения, сбора и </w:t>
      </w:r>
      <w:r w:rsidRPr="00793C83">
        <w:rPr>
          <w:kern w:val="0"/>
          <w:lang w:eastAsia="ru-RU"/>
        </w:rPr>
        <w:lastRenderedPageBreak/>
        <w:t>функционирования администрации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оповещение и сбор членов ПВР с началом мероприятий по размещению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провести полное развертывание ПВР и подготовку к приему и размещению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поддерживать связь с организациями, выделяющими транспорт для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руководить работой группы охраны общественного порядка, комнаты матери и ребенка и медицинского пункта;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обеспечение пострадавшего населения водой и оказание медицинской помощи;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представлять сведения о ходе приема пострадавшего населения.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5.3. Обязанности начальника группы встречи, приема, регистрации и размещения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ОПБ. Он </w:t>
      </w:r>
      <w:proofErr w:type="gramStart"/>
      <w:r w:rsidRPr="00793C83">
        <w:rPr>
          <w:kern w:val="0"/>
          <w:lang w:eastAsia="ru-RU"/>
        </w:rPr>
        <w:t>подчиняется начальнику и заместителю начальника ПВР и является</w:t>
      </w:r>
      <w:proofErr w:type="gramEnd"/>
      <w:r w:rsidRPr="00793C83">
        <w:rPr>
          <w:kern w:val="0"/>
          <w:lang w:eastAsia="ru-RU"/>
        </w:rPr>
        <w:t xml:space="preserve"> прямым начальником личного состава группы.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Он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при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знать руководящие документы по организации приема и размещения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подготовку личного состава группы;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разработать необходимую документацию группы по учету и размещению прибывшего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изучить порядок прибытия на ПВР пострадавшего населения и порядок его размещения;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участвовать в учениях, тренировках и проверках, проводимых органами по ГО и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подготовить рабочие места группы и доложить о готовности группы к приему населения, выводимого из зон возможных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распределять обязанности между членами группы;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учет, регистрацию и размещение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доводить своевременно информацию </w:t>
      </w:r>
      <w:proofErr w:type="gramStart"/>
      <w:r w:rsidRPr="00793C83">
        <w:rPr>
          <w:kern w:val="0"/>
          <w:lang w:eastAsia="ru-RU"/>
        </w:rPr>
        <w:t>о</w:t>
      </w:r>
      <w:proofErr w:type="gramEnd"/>
      <w:r w:rsidRPr="00793C83">
        <w:rPr>
          <w:kern w:val="0"/>
          <w:lang w:eastAsia="ru-RU"/>
        </w:rPr>
        <w:t xml:space="preserve"> всех изменениях в обстановке до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докладывать начальнику ПВР о ходе приема и размещения прибывшего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передавать в стол справок списки размещенного в ПВР населения, а также списки выбывшего из ПВР населения с направлением выбытия;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составлять списки пострадавшего населения начальникам и старшим колонн при отправке их в пункты длительного проживания.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5.4. Обязанности начальника группы комплектования, отправки и сопровождения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lastRenderedPageBreak/>
        <w:t xml:space="preserve">Начальник группы комплектования, отправки и сопровождения 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 Он </w:t>
      </w:r>
      <w:proofErr w:type="gramStart"/>
      <w:r w:rsidRPr="00793C83">
        <w:rPr>
          <w:kern w:val="0"/>
          <w:lang w:eastAsia="ru-RU"/>
        </w:rPr>
        <w:t>подчиняется начальнику и заместителю начальника ПВР и является</w:t>
      </w:r>
      <w:proofErr w:type="gramEnd"/>
      <w:r w:rsidRPr="00793C83">
        <w:rPr>
          <w:kern w:val="0"/>
          <w:lang w:eastAsia="ru-RU"/>
        </w:rPr>
        <w:t xml:space="preserve"> прямым начальником личного состава группы.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Он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при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знать руководящие документы по организации приема и размещения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подготовку личного состава группы;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разработать необходимую документацию группы;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изучить порядок прибытия на ПВР пострадавшего населения и порядок его комплектования, отправки и сопровождения;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участвовать в учениях, тренировках и проверках, проводимых органами по ГО и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возможных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вести учет выделяемого транспорта и его распределение для вывоза пострадавшего населения к местам временного размещения;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осуществлять организованную отправку колонн в сопровождении проводников по населенным пунктам района.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5.5. Обязанности начальника группы охраны общественного порядка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</w:t>
      </w:r>
      <w:proofErr w:type="gramStart"/>
      <w:r w:rsidRPr="00793C83">
        <w:rPr>
          <w:kern w:val="0"/>
          <w:lang w:eastAsia="ru-RU"/>
        </w:rPr>
        <w:t>подчиняется заместителю начальника ПВР и является</w:t>
      </w:r>
      <w:proofErr w:type="gramEnd"/>
      <w:r w:rsidRPr="00793C83">
        <w:rPr>
          <w:kern w:val="0"/>
          <w:lang w:eastAsia="ru-RU"/>
        </w:rPr>
        <w:t xml:space="preserve"> прямым начальником личного состава группы.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Он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при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организовать подготовку личного состава группы;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участвовать в учениях, тренировках и проверках, проводимых органами по ГО и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обеспечивать безопасность граждан и поддержание общественного порядка на территории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организованный выход пострадавшего населения к местам временного размещения.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5.6. Обязанности начальника медицинского пункта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Начальник медицинского пункта отвечает за своевременное оказание первой медицинской помощи заболевшим пострадавшим и госпитализацию нуждающихся в ней в лечебное учреждение; за контроль санитарного состояния помещений ПВР и прилегающей территории. Он (она) </w:t>
      </w:r>
      <w:proofErr w:type="gramStart"/>
      <w:r w:rsidRPr="00793C83">
        <w:rPr>
          <w:kern w:val="0"/>
          <w:lang w:eastAsia="ru-RU"/>
        </w:rPr>
        <w:t>подчиняется начальнику ПВР и является</w:t>
      </w:r>
      <w:proofErr w:type="gramEnd"/>
      <w:r w:rsidRPr="00793C83">
        <w:rPr>
          <w:kern w:val="0"/>
          <w:lang w:eastAsia="ru-RU"/>
        </w:rPr>
        <w:t xml:space="preserve"> прямым начальником личного состава медпункта.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Он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в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подготовить необходимые медикаменты и медицинское имущество, организовать их </w:t>
      </w:r>
      <w:r w:rsidRPr="00793C83">
        <w:rPr>
          <w:kern w:val="0"/>
          <w:lang w:eastAsia="ru-RU"/>
        </w:rPr>
        <w:lastRenderedPageBreak/>
        <w:t>хранение;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установить местонахождение ближайшего лечебного учреждения и номера телефонов приемного отделения;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оказывать первую медицинскую помощь заболевшим пострадавшим;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госпитализировать нуждающихся пострадавших в ближайшее лечебное учреждение;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контролировать санитарное состояние помещений и территории ПВР;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участвовать в разработке режима питания и составлении раскладок продуктов;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осуществлять систематический медицинский </w:t>
      </w:r>
      <w:proofErr w:type="gramStart"/>
      <w:r w:rsidRPr="00793C83">
        <w:rPr>
          <w:kern w:val="0"/>
          <w:lang w:eastAsia="ru-RU"/>
        </w:rPr>
        <w:t>контроль за</w:t>
      </w:r>
      <w:proofErr w:type="gramEnd"/>
      <w:r w:rsidRPr="00793C83">
        <w:rPr>
          <w:kern w:val="0"/>
          <w:lang w:eastAsia="ru-RU"/>
        </w:rPr>
        <w:t xml:space="preserve"> качеством питания личного состава и доброкачественностью воды;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контролировать качество продовольствия на продовольственном складе ПВР и в пункте приема пищи, а также качество приготовленной пищи.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5.7. </w:t>
      </w:r>
      <w:proofErr w:type="gramStart"/>
      <w:r w:rsidRPr="00793C83">
        <w:rPr>
          <w:kern w:val="0"/>
          <w:lang w:eastAsia="ru-RU"/>
        </w:rPr>
        <w:t>Обязанности старшего (старшей) стола справок ПВР.</w:t>
      </w:r>
      <w:proofErr w:type="gramEnd"/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proofErr w:type="gramStart"/>
      <w:r w:rsidRPr="00793C83">
        <w:rPr>
          <w:kern w:val="0"/>
          <w:lang w:eastAsia="ru-RU"/>
        </w:rPr>
        <w:t>Старший</w:t>
      </w:r>
      <w:proofErr w:type="gramEnd"/>
      <w:r w:rsidRPr="00793C83">
        <w:rPr>
          <w:kern w:val="0"/>
          <w:lang w:eastAsia="ru-RU"/>
        </w:rPr>
        <w:t xml:space="preserve"> (старшая) стола справок отвечает за своевременное предоставление информации по всем вопросам работы ПВР обратившимся за справками пострадавшим. Он (она) </w:t>
      </w:r>
      <w:proofErr w:type="gramStart"/>
      <w:r w:rsidRPr="00793C83">
        <w:rPr>
          <w:kern w:val="0"/>
          <w:lang w:eastAsia="ru-RU"/>
        </w:rPr>
        <w:t>подчиняется заместителю начальника ПВР и является</w:t>
      </w:r>
      <w:proofErr w:type="gramEnd"/>
      <w:r w:rsidRPr="00793C83">
        <w:rPr>
          <w:kern w:val="0"/>
          <w:lang w:eastAsia="ru-RU"/>
        </w:rPr>
        <w:t xml:space="preserve"> прямым начальником сотрудников стола справок.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proofErr w:type="gramStart"/>
      <w:r w:rsidRPr="00793C83">
        <w:rPr>
          <w:kern w:val="0"/>
          <w:lang w:eastAsia="ru-RU"/>
        </w:rPr>
        <w:t>Старший</w:t>
      </w:r>
      <w:proofErr w:type="gramEnd"/>
      <w:r w:rsidRPr="00793C83">
        <w:rPr>
          <w:kern w:val="0"/>
          <w:lang w:eastAsia="ru-RU"/>
        </w:rPr>
        <w:t xml:space="preserve"> (старшая) стола справок обязан (обязана):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в режиме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иметь адреса и номера телефонов КЧС и ОПБ, ближайших ПВР; организаций, которые выделяют транспорт; знать порядок установления связи с руководителями этих организаций;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подготовить справочные документы.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давать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 и по всем вопросам, связанным с эвакуацией населения на </w:t>
      </w:r>
      <w:proofErr w:type="gramStart"/>
      <w:r w:rsidRPr="00793C83">
        <w:rPr>
          <w:kern w:val="0"/>
          <w:lang w:eastAsia="ru-RU"/>
        </w:rPr>
        <w:t>данный</w:t>
      </w:r>
      <w:proofErr w:type="gramEnd"/>
      <w:r w:rsidRPr="00793C83">
        <w:rPr>
          <w:kern w:val="0"/>
          <w:lang w:eastAsia="ru-RU"/>
        </w:rPr>
        <w:t xml:space="preserve">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5.8. Обязанности психолога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Психолог отвечает за психологическое обеспечение пострадавших при ЧС, непосредственное оказание экстренной психологической помощи пострадавшим, координацию/обеспечение взаимодействия со специализированными службами.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Психолог обязан: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а) в повседневной деятельности: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 xml:space="preserve">- </w:t>
      </w:r>
      <w:proofErr w:type="gramStart"/>
      <w:r w:rsidRPr="00793C83">
        <w:rPr>
          <w:kern w:val="0"/>
          <w:lang w:eastAsia="ru-RU"/>
        </w:rPr>
        <w:t>разрабатывать и совершенствовать</w:t>
      </w:r>
      <w:proofErr w:type="gramEnd"/>
      <w:r w:rsidRPr="00793C83">
        <w:rPr>
          <w:kern w:val="0"/>
          <w:lang w:eastAsia="ru-RU"/>
        </w:rPr>
        <w:t xml:space="preserve"> концепцию оказания экстренной психологической помощи при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изучать общие закономерности течения психологических реакций и психических расстройств, связанных с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осуществлять научно-исследовательскую деятельность в области психологии экстремальных ситуаций;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б) при возникновении чрезвычайной ситуации: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оказывать экстренную психологическую помощь пострадавшим в результате ЧС;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- проводить мероприятия по реабилитации пострадавших при ЧС.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t>5.9. Обязанности сотрудников комната матери и ребенка ПВР.</w:t>
      </w: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</w:p>
    <w:p w:rsidR="00793C83" w:rsidRPr="00793C83" w:rsidRDefault="00793C83" w:rsidP="00ED6387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793C83">
        <w:rPr>
          <w:kern w:val="0"/>
          <w:lang w:eastAsia="ru-RU"/>
        </w:rPr>
        <w:lastRenderedPageBreak/>
        <w:t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kern w:val="0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567"/>
        <w:rPr>
          <w:kern w:val="0"/>
          <w:szCs w:val="2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98" w:lineRule="exact"/>
        <w:ind w:firstLine="0"/>
        <w:rPr>
          <w:kern w:val="0"/>
          <w:szCs w:val="2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98" w:lineRule="exact"/>
        <w:ind w:firstLine="0"/>
        <w:rPr>
          <w:b/>
          <w:bCs/>
          <w:spacing w:val="-17"/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P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793C83" w:rsidRDefault="00793C83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ED6387" w:rsidRDefault="00ED6387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</w:pPr>
    </w:p>
    <w:p w:rsidR="00680255" w:rsidRDefault="00680255" w:rsidP="00793C83">
      <w:pPr>
        <w:shd w:val="clear" w:color="auto" w:fill="FFFFFF"/>
        <w:suppressAutoHyphens w:val="0"/>
        <w:spacing w:line="240" w:lineRule="auto"/>
        <w:ind w:left="4416" w:firstLine="461"/>
        <w:jc w:val="right"/>
        <w:rPr>
          <w:kern w:val="0"/>
          <w:lang w:eastAsia="ru-RU"/>
        </w:rPr>
        <w:sectPr w:rsidR="00680255" w:rsidSect="0068025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93C83" w:rsidRPr="00793C83" w:rsidRDefault="00793C83" w:rsidP="00680255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lastRenderedPageBreak/>
        <w:t>Приложение № 2</w:t>
      </w:r>
    </w:p>
    <w:p w:rsidR="00793C83" w:rsidRPr="00793C83" w:rsidRDefault="00793C83" w:rsidP="00680255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к постановлению администрации</w:t>
      </w:r>
    </w:p>
    <w:p w:rsidR="00793C83" w:rsidRPr="00793C83" w:rsidRDefault="00793C83" w:rsidP="00680255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793C83">
        <w:rPr>
          <w:kern w:val="0"/>
          <w:lang w:eastAsia="ru-RU"/>
        </w:rPr>
        <w:t>Янтиковского муниципального округа</w:t>
      </w:r>
    </w:p>
    <w:p w:rsidR="00793C83" w:rsidRPr="00793C83" w:rsidRDefault="00793C83" w:rsidP="00680255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sz w:val="26"/>
          <w:szCs w:val="26"/>
          <w:lang w:eastAsia="ru-RU"/>
        </w:rPr>
      </w:pPr>
      <w:r w:rsidRPr="00793C83">
        <w:rPr>
          <w:spacing w:val="-7"/>
          <w:kern w:val="0"/>
          <w:sz w:val="26"/>
          <w:szCs w:val="26"/>
          <w:lang w:eastAsia="ru-RU"/>
        </w:rPr>
        <w:t xml:space="preserve">от </w:t>
      </w:r>
      <w:r w:rsidR="00631C98">
        <w:rPr>
          <w:spacing w:val="-7"/>
          <w:kern w:val="0"/>
          <w:sz w:val="26"/>
          <w:szCs w:val="26"/>
          <w:lang w:eastAsia="ru-RU"/>
        </w:rPr>
        <w:t>13.03</w:t>
      </w:r>
      <w:bookmarkStart w:id="1" w:name="_GoBack"/>
      <w:bookmarkEnd w:id="1"/>
      <w:r w:rsidR="00631C98">
        <w:rPr>
          <w:spacing w:val="-7"/>
          <w:kern w:val="0"/>
          <w:sz w:val="26"/>
          <w:szCs w:val="26"/>
          <w:lang w:eastAsia="ru-RU"/>
        </w:rPr>
        <w:t>.2025 № 174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rFonts w:ascii="Calibri" w:hAnsi="Calibri" w:cs="Calibri"/>
          <w:b/>
          <w:kern w:val="0"/>
          <w:sz w:val="22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Перечень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793C83">
        <w:rPr>
          <w:b/>
          <w:kern w:val="0"/>
          <w:lang w:eastAsia="ru-RU"/>
        </w:rPr>
        <w:t>учреждений (зданий, сооружений), предназначенных для развертывания пунктов временного размещения населения на территории Янтиковского муниципального округа Чувашской Республики</w:t>
      </w:r>
    </w:p>
    <w:p w:rsidR="00793C83" w:rsidRPr="00793C83" w:rsidRDefault="00793C83" w:rsidP="00793C83">
      <w:pPr>
        <w:widowControl w:val="0"/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2268"/>
        <w:gridCol w:w="2551"/>
      </w:tblGrid>
      <w:tr w:rsidR="00793C83" w:rsidRPr="00793C83" w:rsidTr="00680255">
        <w:tc>
          <w:tcPr>
            <w:tcW w:w="629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793C83">
              <w:rPr>
                <w:b/>
                <w:kern w:val="0"/>
                <w:lang w:eastAsia="ru-RU"/>
              </w:rPr>
              <w:t>№</w:t>
            </w:r>
          </w:p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proofErr w:type="gramStart"/>
            <w:r w:rsidRPr="00793C83">
              <w:rPr>
                <w:b/>
                <w:kern w:val="0"/>
                <w:lang w:eastAsia="ru-RU"/>
              </w:rPr>
              <w:t>п</w:t>
            </w:r>
            <w:proofErr w:type="gramEnd"/>
            <w:r w:rsidRPr="00793C83">
              <w:rPr>
                <w:b/>
                <w:kern w:val="0"/>
                <w:lang w:eastAsia="ru-RU"/>
              </w:rPr>
              <w:t>/п</w:t>
            </w:r>
          </w:p>
        </w:tc>
        <w:tc>
          <w:tcPr>
            <w:tcW w:w="4395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793C83">
              <w:rPr>
                <w:b/>
                <w:kern w:val="0"/>
                <w:lang w:eastAsia="ru-RU"/>
              </w:rPr>
              <w:t>Наименование организаций (учреждений) развертывающих пункты временного размещения</w:t>
            </w:r>
          </w:p>
        </w:tc>
        <w:tc>
          <w:tcPr>
            <w:tcW w:w="2268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80"/>
              <w:jc w:val="center"/>
              <w:rPr>
                <w:b/>
                <w:kern w:val="0"/>
                <w:lang w:eastAsia="ru-RU"/>
              </w:rPr>
            </w:pPr>
            <w:r w:rsidRPr="00793C83">
              <w:rPr>
                <w:b/>
                <w:kern w:val="0"/>
                <w:lang w:eastAsia="ru-RU"/>
              </w:rPr>
              <w:t>Полная вместимость учреждения</w:t>
            </w:r>
          </w:p>
          <w:p w:rsidR="00793C83" w:rsidRPr="00793C83" w:rsidRDefault="00262CE9" w:rsidP="00262CE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80"/>
              <w:jc w:val="center"/>
              <w:rPr>
                <w:b/>
                <w:kern w:val="0"/>
                <w:lang w:eastAsia="ru-RU"/>
              </w:rPr>
            </w:pPr>
            <w:r>
              <w:rPr>
                <w:b/>
                <w:kern w:val="0"/>
                <w:lang w:eastAsia="ru-RU"/>
              </w:rPr>
              <w:t>(</w:t>
            </w:r>
            <w:r w:rsidR="00793C83" w:rsidRPr="00793C83">
              <w:rPr>
                <w:b/>
                <w:kern w:val="0"/>
                <w:lang w:eastAsia="ru-RU"/>
              </w:rPr>
              <w:t>номеров/человек)</w:t>
            </w:r>
          </w:p>
        </w:tc>
        <w:tc>
          <w:tcPr>
            <w:tcW w:w="2551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9"/>
              <w:jc w:val="center"/>
              <w:rPr>
                <w:b/>
                <w:kern w:val="0"/>
                <w:lang w:eastAsia="ru-RU"/>
              </w:rPr>
            </w:pPr>
            <w:r w:rsidRPr="00793C83">
              <w:rPr>
                <w:b/>
                <w:kern w:val="0"/>
                <w:lang w:eastAsia="ru-RU"/>
              </w:rPr>
              <w:t xml:space="preserve">Возможность </w:t>
            </w:r>
          </w:p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9"/>
              <w:jc w:val="center"/>
              <w:rPr>
                <w:b/>
                <w:kern w:val="0"/>
                <w:lang w:eastAsia="ru-RU"/>
              </w:rPr>
            </w:pPr>
            <w:r w:rsidRPr="00793C83">
              <w:rPr>
                <w:b/>
                <w:kern w:val="0"/>
                <w:lang w:eastAsia="ru-RU"/>
              </w:rPr>
              <w:t>предоставления мест в учреждении (номеров/человек)</w:t>
            </w:r>
          </w:p>
        </w:tc>
      </w:tr>
      <w:tr w:rsidR="00793C83" w:rsidRPr="00793C83" w:rsidTr="00680255">
        <w:trPr>
          <w:trHeight w:val="492"/>
        </w:trPr>
        <w:tc>
          <w:tcPr>
            <w:tcW w:w="629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793C83">
              <w:rPr>
                <w:kern w:val="0"/>
                <w:lang w:eastAsia="ru-RU"/>
              </w:rPr>
              <w:t>1.</w:t>
            </w:r>
          </w:p>
        </w:tc>
        <w:tc>
          <w:tcPr>
            <w:tcW w:w="4395" w:type="dxa"/>
          </w:tcPr>
          <w:p w:rsidR="00793C83" w:rsidRPr="00793C83" w:rsidRDefault="00680255" w:rsidP="0068025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62"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МБОУ «</w:t>
            </w:r>
            <w:r w:rsidR="00793C83" w:rsidRPr="00793C83">
              <w:rPr>
                <w:kern w:val="0"/>
                <w:lang w:eastAsia="ru-RU"/>
              </w:rPr>
              <w:t>Янтиковская СОШ имени Героя</w:t>
            </w:r>
            <w:r>
              <w:rPr>
                <w:kern w:val="0"/>
                <w:lang w:eastAsia="ru-RU"/>
              </w:rPr>
              <w:t xml:space="preserve"> Советского Союза П.Х. Бухтулова»</w:t>
            </w:r>
          </w:p>
        </w:tc>
        <w:tc>
          <w:tcPr>
            <w:tcW w:w="2268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  <w:rPr>
                <w:kern w:val="0"/>
                <w:lang w:eastAsia="ru-RU"/>
              </w:rPr>
            </w:pPr>
            <w:r w:rsidRPr="00793C83">
              <w:rPr>
                <w:kern w:val="0"/>
                <w:lang w:eastAsia="ru-RU"/>
              </w:rPr>
              <w:t>0/250</w:t>
            </w:r>
          </w:p>
        </w:tc>
        <w:tc>
          <w:tcPr>
            <w:tcW w:w="2551" w:type="dxa"/>
          </w:tcPr>
          <w:p w:rsidR="00793C83" w:rsidRPr="00793C83" w:rsidRDefault="00793C83" w:rsidP="00793C8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hanging="62"/>
              <w:jc w:val="center"/>
              <w:rPr>
                <w:kern w:val="0"/>
                <w:lang w:eastAsia="ru-RU"/>
              </w:rPr>
            </w:pPr>
            <w:r w:rsidRPr="00793C83">
              <w:rPr>
                <w:kern w:val="0"/>
                <w:lang w:eastAsia="ru-RU"/>
              </w:rPr>
              <w:t>0/250</w:t>
            </w:r>
          </w:p>
        </w:tc>
      </w:tr>
    </w:tbl>
    <w:p w:rsidR="00793C83" w:rsidRPr="00793C83" w:rsidRDefault="00793C83" w:rsidP="00793C83">
      <w:pPr>
        <w:shd w:val="clear" w:color="auto" w:fill="FFFFFF"/>
        <w:suppressAutoHyphens w:val="0"/>
        <w:spacing w:line="298" w:lineRule="exact"/>
        <w:rPr>
          <w:b/>
          <w:bCs/>
          <w:spacing w:val="-17"/>
          <w:kern w:val="0"/>
          <w:lang w:eastAsia="ru-RU"/>
        </w:rPr>
      </w:pPr>
    </w:p>
    <w:p w:rsidR="00793C83" w:rsidRPr="00793C83" w:rsidRDefault="00793C83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793C83" w:rsidRPr="00793C83" w:rsidSect="00793C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3168243"/>
      <w:docPartObj>
        <w:docPartGallery w:val="Page Numbers (Top of Page)"/>
        <w:docPartUnique/>
      </w:docPartObj>
    </w:sdtPr>
    <w:sdtEndPr/>
    <w:sdtContent>
      <w:p w:rsidR="00680255" w:rsidRDefault="006802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9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2CE9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98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0255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3C83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77FB6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73E"/>
    <w:rsid w:val="009B4E13"/>
    <w:rsid w:val="009C3BE8"/>
    <w:rsid w:val="009C6973"/>
    <w:rsid w:val="009E7530"/>
    <w:rsid w:val="009F5D92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7D59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387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8691B3FC6C6ADCFF7A1DD60A5B1235A4B8F540798989D474DC400215417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8691B3FC6C6ADCFF7A1DD60A5B1235A4B8F5407E8789D474DC400215417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8691B3FC6C6ADCFF7A1DD60A5B1235A4B8F540798989D474DC400215417C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E4C0-F07E-493E-A4B9-6D0CABE2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12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2025-03-21T05:13:00Z</dcterms:modified>
</cp:coreProperties>
</file>