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выдвинутых и зарегистрированных кандидатах в депутаты, кандидатах на должность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сведений </w:t>
      </w:r>
      <w:r>
        <w:rPr>
          <w:rFonts w:ascii="Times New Roman" w:hAnsi="Times New Roman" w:cs="Times New Roman"/>
          <w:sz w:val="28"/>
          <w:szCs w:val="28"/>
        </w:rPr>
        <w:t xml:space="preserve">7 августа 2026 года</w:t>
      </w:r>
      <w:r/>
    </w:p>
    <w:p>
      <w:r/>
      <w:r/>
    </w:p>
    <w:p>
      <w:pPr>
        <w:jc w:val="center"/>
        <w:keepLines/>
        <w:keepNext/>
        <w:spacing w:before="120" w:after="120" w:line="240" w:lineRule="auto"/>
        <w:shd w:val="clear" w:color="auto" w:fill="d9d9d9" w:themeFill="background1" w:themeFillShade="D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Чувашская Республика - Чувашия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ыборы депутатов Государственного Совета Чувашской Республики восьмого созыва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r/>
      <w:r/>
    </w:p>
    <w:p>
      <w:pPr>
        <w:keepLines/>
        <w:keepNext/>
        <w:spacing w:before="240" w:after="120" w:line="240" w:lineRule="auto"/>
      </w:pP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по мажоритарным округам</w:t>
      </w:r>
      <w:r/>
    </w:p>
    <w:tbl>
      <w:tblPr>
        <w:tblW w:w="15877" w:type="dxa"/>
        <w:tblInd w:w="-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80"/>
        <w:gridCol w:w="1247"/>
        <w:gridCol w:w="2127"/>
        <w:gridCol w:w="1191"/>
        <w:gridCol w:w="1134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</w:tblGrid>
      <w:tr>
        <w:tblPrEx/>
        <w:trPr>
          <w:tblHeader/>
        </w:trPr>
        <w:tc>
          <w:tcPr>
            <w:tcMar>
              <w:left w:w="57" w:type="dxa"/>
              <w:right w:w="57" w:type="dxa"/>
            </w:tcMar>
            <w:tcW w:w="426" w:type="dxa"/>
            <w:vAlign w:val="center"/>
            <w:vMerge w:val="restart"/>
            <w:textDirection w:val="lrTb"/>
            <w:noWrap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</w:t>
            </w: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</w:t>
            </w: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vAlign w:val="center"/>
            <w:vMerge w:val="restart"/>
            <w:textDirection w:val="lrTb"/>
            <w:noWrap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</w:t>
            </w:r>
            <w:r>
              <w:rPr>
                <w:rFonts w:ascii="Times New Roman" w:hAnsi="Times New Roman"/>
                <w:b/>
                <w:bCs/>
              </w:rPr>
              <w:t xml:space="preserve">окр</w:t>
            </w:r>
            <w:r>
              <w:rPr>
                <w:rFonts w:ascii="Times New Roman" w:hAnsi="Times New Roman"/>
                <w:b/>
                <w:bCs/>
              </w:rPr>
              <w:t xml:space="preserve"> / № гр., № в гр.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vAlign w:val="center"/>
            <w:vMerge w:val="restart"/>
            <w:textDirection w:val="lrTb"/>
            <w:noWrap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Наимен</w:t>
            </w:r>
            <w:r>
              <w:rPr>
                <w:rFonts w:ascii="Times New Roman" w:hAnsi="Times New Roman"/>
                <w:b/>
                <w:bCs/>
              </w:rPr>
              <w:t xml:space="preserve">о</w:t>
            </w:r>
            <w:r>
              <w:rPr>
                <w:rFonts w:ascii="Times New Roman" w:hAnsi="Times New Roman"/>
                <w:b/>
                <w:bCs/>
              </w:rPr>
              <w:t xml:space="preserve">вание о</w:t>
            </w:r>
            <w:r>
              <w:rPr>
                <w:rFonts w:ascii="Times New Roman" w:hAnsi="Times New Roman"/>
                <w:b/>
                <w:bCs/>
              </w:rPr>
              <w:t xml:space="preserve">к</w:t>
            </w:r>
            <w:r>
              <w:rPr>
                <w:rFonts w:ascii="Times New Roman" w:hAnsi="Times New Roman"/>
                <w:b/>
                <w:bCs/>
              </w:rPr>
              <w:t xml:space="preserve">руга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vAlign w:val="center"/>
            <w:vMerge w:val="restart"/>
            <w:textDirection w:val="lrTb"/>
            <w:noWrap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Персональные да</w:t>
            </w:r>
            <w:r>
              <w:rPr>
                <w:rFonts w:ascii="Times New Roman" w:hAnsi="Times New Roman"/>
                <w:b/>
                <w:bCs/>
              </w:rPr>
              <w:t xml:space="preserve">н</w:t>
            </w:r>
            <w:r>
              <w:rPr>
                <w:rFonts w:ascii="Times New Roman" w:hAnsi="Times New Roman"/>
                <w:b/>
                <w:bCs/>
              </w:rPr>
              <w:t xml:space="preserve">ные кандидата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vAlign w:val="center"/>
            <w:vMerge w:val="restart"/>
            <w:textDirection w:val="lrTb"/>
            <w:noWrap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Прина</w:t>
            </w:r>
            <w:r>
              <w:rPr>
                <w:rFonts w:ascii="Times New Roman" w:hAnsi="Times New Roman"/>
                <w:b/>
                <w:bCs/>
              </w:rPr>
              <w:t xml:space="preserve">д</w:t>
            </w:r>
            <w:r>
              <w:rPr>
                <w:rFonts w:ascii="Times New Roman" w:hAnsi="Times New Roman"/>
                <w:b/>
                <w:bCs/>
              </w:rPr>
              <w:t xml:space="preserve">лежность к общес</w:t>
            </w:r>
            <w:r>
              <w:rPr>
                <w:rFonts w:ascii="Times New Roman" w:hAnsi="Times New Roman"/>
                <w:b/>
                <w:bCs/>
              </w:rPr>
              <w:t xml:space="preserve">т</w:t>
            </w:r>
            <w:r>
              <w:rPr>
                <w:rFonts w:ascii="Times New Roman" w:hAnsi="Times New Roman"/>
                <w:b/>
                <w:bCs/>
              </w:rPr>
              <w:t xml:space="preserve">венному объедин</w:t>
            </w:r>
            <w:r>
              <w:rPr>
                <w:rFonts w:ascii="Times New Roman" w:hAnsi="Times New Roman"/>
                <w:b/>
                <w:bCs/>
              </w:rPr>
              <w:t xml:space="preserve">е</w:t>
            </w:r>
            <w:r>
              <w:rPr>
                <w:rFonts w:ascii="Times New Roman" w:hAnsi="Times New Roman"/>
                <w:b/>
                <w:bCs/>
              </w:rPr>
              <w:t xml:space="preserve">нию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vAlign w:val="center"/>
            <w:vMerge w:val="restart"/>
            <w:textDirection w:val="lrTb"/>
            <w:noWrap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Субъект выдв</w:t>
            </w:r>
            <w:r>
              <w:rPr>
                <w:rFonts w:ascii="Times New Roman" w:hAnsi="Times New Roman"/>
                <w:b/>
                <w:bCs/>
              </w:rPr>
              <w:t xml:space="preserve">и</w:t>
            </w:r>
            <w:r>
              <w:rPr>
                <w:rFonts w:ascii="Times New Roman" w:hAnsi="Times New Roman"/>
                <w:b/>
                <w:bCs/>
              </w:rPr>
              <w:t xml:space="preserve">жения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vAlign w:val="center"/>
            <w:vMerge w:val="restart"/>
            <w:textDirection w:val="lrTb"/>
            <w:noWrap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выдв</w:t>
            </w:r>
            <w:r>
              <w:rPr>
                <w:rFonts w:ascii="Times New Roman" w:hAnsi="Times New Roman"/>
                <w:b/>
                <w:bCs/>
              </w:rPr>
              <w:t xml:space="preserve">и</w:t>
            </w:r>
            <w:r>
              <w:rPr>
                <w:rFonts w:ascii="Times New Roman" w:hAnsi="Times New Roman"/>
                <w:b/>
                <w:bCs/>
              </w:rPr>
              <w:t xml:space="preserve">жения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vAlign w:val="center"/>
            <w:vMerge w:val="restart"/>
            <w:textDirection w:val="lrTb"/>
            <w:noWrap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Основ</w:t>
            </w:r>
            <w:r>
              <w:rPr>
                <w:rFonts w:ascii="Times New Roman" w:hAnsi="Times New Roman"/>
                <w:b/>
                <w:bCs/>
              </w:rPr>
              <w:t xml:space="preserve">а</w:t>
            </w:r>
            <w:r>
              <w:rPr>
                <w:rFonts w:ascii="Times New Roman" w:hAnsi="Times New Roman"/>
                <w:b/>
                <w:bCs/>
              </w:rPr>
              <w:t xml:space="preserve">ние р</w:t>
            </w:r>
            <w:r>
              <w:rPr>
                <w:rFonts w:ascii="Times New Roman" w:hAnsi="Times New Roman"/>
                <w:b/>
                <w:bCs/>
              </w:rPr>
              <w:t xml:space="preserve">е</w:t>
            </w:r>
            <w:r>
              <w:rPr>
                <w:rFonts w:ascii="Times New Roman" w:hAnsi="Times New Roman"/>
                <w:b/>
                <w:bCs/>
              </w:rPr>
              <w:t xml:space="preserve">гистр</w:t>
            </w:r>
            <w:r>
              <w:rPr>
                <w:rFonts w:ascii="Times New Roman" w:hAnsi="Times New Roman"/>
                <w:b/>
                <w:bCs/>
              </w:rPr>
              <w:t xml:space="preserve">.</w:t>
            </w:r>
            <w:r>
              <w:rPr>
                <w:rFonts w:ascii="Times New Roman" w:hAnsi="Times New Roman"/>
                <w:b/>
                <w:bCs/>
              </w:rPr>
              <w:t xml:space="preserve"> (</w:t>
            </w:r>
            <w:r>
              <w:rPr>
                <w:rFonts w:ascii="Times New Roman" w:hAnsi="Times New Roman"/>
                <w:b/>
                <w:bCs/>
              </w:rPr>
              <w:t xml:space="preserve">д</w:t>
            </w:r>
            <w:r>
              <w:rPr>
                <w:rFonts w:ascii="Times New Roman" w:hAnsi="Times New Roman"/>
                <w:b/>
                <w:bCs/>
              </w:rPr>
              <w:t xml:space="preserve">ля подп</w:t>
            </w:r>
            <w:r>
              <w:rPr>
                <w:rFonts w:ascii="Times New Roman" w:hAnsi="Times New Roman"/>
                <w:b/>
                <w:bCs/>
              </w:rPr>
              <w:t xml:space="preserve">и</w:t>
            </w:r>
            <w:r>
              <w:rPr>
                <w:rFonts w:ascii="Times New Roman" w:hAnsi="Times New Roman"/>
                <w:b/>
                <w:bCs/>
              </w:rPr>
              <w:t xml:space="preserve">сей - число)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vAlign w:val="center"/>
            <w:vMerge w:val="restart"/>
            <w:textDirection w:val="lrTb"/>
            <w:noWrap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пре</w:t>
            </w:r>
            <w:r>
              <w:rPr>
                <w:rFonts w:ascii="Times New Roman" w:hAnsi="Times New Roman"/>
                <w:b/>
                <w:bCs/>
              </w:rPr>
              <w:t xml:space="preserve">д</w:t>
            </w:r>
            <w:r>
              <w:rPr>
                <w:rFonts w:ascii="Times New Roman" w:hAnsi="Times New Roman"/>
                <w:b/>
                <w:bCs/>
              </w:rPr>
              <w:t xml:space="preserve">ставл</w:t>
            </w:r>
            <w:r>
              <w:rPr>
                <w:rFonts w:ascii="Times New Roman" w:hAnsi="Times New Roman"/>
                <w:b/>
                <w:bCs/>
              </w:rPr>
              <w:t xml:space="preserve">е</w:t>
            </w:r>
            <w:r>
              <w:rPr>
                <w:rFonts w:ascii="Times New Roman" w:hAnsi="Times New Roman"/>
                <w:b/>
                <w:bCs/>
              </w:rPr>
              <w:t xml:space="preserve">ния </w:t>
            </w:r>
            <w:r>
              <w:rPr>
                <w:rFonts w:ascii="Times New Roman" w:hAnsi="Times New Roman"/>
                <w:b/>
                <w:bCs/>
              </w:rPr>
              <w:t xml:space="preserve">доктов</w:t>
            </w:r>
            <w:r>
              <w:rPr>
                <w:rFonts w:ascii="Times New Roman" w:hAnsi="Times New Roman"/>
                <w:b/>
                <w:bCs/>
              </w:rPr>
              <w:t xml:space="preserve"> на р</w:t>
            </w:r>
            <w:r>
              <w:rPr>
                <w:rFonts w:ascii="Times New Roman" w:hAnsi="Times New Roman"/>
                <w:b/>
                <w:bCs/>
              </w:rPr>
              <w:t xml:space="preserve">е</w:t>
            </w:r>
            <w:r>
              <w:rPr>
                <w:rFonts w:ascii="Times New Roman" w:hAnsi="Times New Roman"/>
                <w:b/>
                <w:bCs/>
              </w:rPr>
              <w:t xml:space="preserve">ги</w:t>
            </w:r>
            <w:r>
              <w:rPr>
                <w:rFonts w:ascii="Times New Roman" w:hAnsi="Times New Roman"/>
                <w:b/>
                <w:bCs/>
              </w:rPr>
              <w:t xml:space="preserve">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gridSpan w:val="5"/>
            <w:tcMar>
              <w:left w:w="57" w:type="dxa"/>
              <w:right w:w="57" w:type="dxa"/>
            </w:tcMar>
            <w:tcW w:w="4961" w:type="dxa"/>
            <w:vAlign w:val="center"/>
            <w:textDirection w:val="lrTb"/>
            <w:noWrap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и номер решения комиссии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Тек</w:t>
            </w:r>
            <w:r>
              <w:rPr>
                <w:rFonts w:ascii="Times New Roman" w:hAnsi="Times New Roman"/>
                <w:b/>
                <w:bCs/>
              </w:rPr>
              <w:t xml:space="preserve">у</w:t>
            </w:r>
            <w:r>
              <w:rPr>
                <w:rFonts w:ascii="Times New Roman" w:hAnsi="Times New Roman"/>
                <w:b/>
                <w:bCs/>
              </w:rPr>
              <w:t xml:space="preserve">щий статус</w:t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/>
        <w:trPr>
          <w:tblHeader/>
        </w:trPr>
        <w:tc>
          <w:tcPr>
            <w:tcW w:w="426" w:type="dxa"/>
            <w:vMerge w:val="continue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80" w:type="dxa"/>
            <w:vMerge w:val="continue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47" w:type="dxa"/>
            <w:vMerge w:val="continue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7" w:type="dxa"/>
            <w:vAlign w:val="center"/>
            <w:vMerge w:val="continue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91" w:type="dxa"/>
            <w:vAlign w:val="center"/>
            <w:vMerge w:val="continue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vMerge w:val="continue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3" w:type="dxa"/>
            <w:vAlign w:val="center"/>
            <w:vMerge w:val="continue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vMerge w:val="continue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у</w:t>
            </w:r>
            <w:r>
              <w:rPr>
                <w:rFonts w:ascii="Times New Roman" w:hAnsi="Times New Roman"/>
                <w:b/>
                <w:bCs/>
              </w:rPr>
              <w:t xml:space="preserve">т</w:t>
            </w:r>
            <w:r>
              <w:rPr>
                <w:rFonts w:ascii="Times New Roman" w:hAnsi="Times New Roman"/>
                <w:b/>
                <w:bCs/>
              </w:rPr>
              <w:t xml:space="preserve">рате статуса канд</w:t>
            </w:r>
            <w:r>
              <w:rPr>
                <w:rFonts w:ascii="Times New Roman" w:hAnsi="Times New Roman"/>
                <w:b/>
                <w:bCs/>
              </w:rPr>
              <w:t xml:space="preserve">и</w:t>
            </w:r>
            <w:r>
              <w:rPr>
                <w:rFonts w:ascii="Times New Roman" w:hAnsi="Times New Roman"/>
                <w:b/>
                <w:bCs/>
              </w:rPr>
              <w:t xml:space="preserve">дата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о</w:t>
            </w:r>
            <w:r>
              <w:rPr>
                <w:rFonts w:ascii="Times New Roman" w:hAnsi="Times New Roman"/>
                <w:b/>
                <w:bCs/>
              </w:rPr>
              <w:t xml:space="preserve">т</w:t>
            </w:r>
            <w:r>
              <w:rPr>
                <w:rFonts w:ascii="Times New Roman" w:hAnsi="Times New Roman"/>
                <w:b/>
                <w:bCs/>
              </w:rPr>
              <w:t xml:space="preserve">казе в р</w:t>
            </w:r>
            <w:r>
              <w:rPr>
                <w:rFonts w:ascii="Times New Roman" w:hAnsi="Times New Roman"/>
                <w:b/>
                <w:bCs/>
              </w:rPr>
              <w:t xml:space="preserve">е</w:t>
            </w:r>
            <w:r>
              <w:rPr>
                <w:rFonts w:ascii="Times New Roman" w:hAnsi="Times New Roman"/>
                <w:b/>
                <w:bCs/>
              </w:rPr>
              <w:t xml:space="preserve">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3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 р</w:t>
            </w:r>
            <w:r>
              <w:rPr>
                <w:rFonts w:ascii="Times New Roman" w:hAnsi="Times New Roman"/>
                <w:b/>
                <w:bCs/>
              </w:rPr>
              <w:t xml:space="preserve">е</w:t>
            </w:r>
            <w:r>
              <w:rPr>
                <w:rFonts w:ascii="Times New Roman" w:hAnsi="Times New Roman"/>
                <w:b/>
                <w:bCs/>
              </w:rPr>
              <w:t xml:space="preserve">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о</w:t>
            </w:r>
            <w:r>
              <w:rPr>
                <w:rFonts w:ascii="Times New Roman" w:hAnsi="Times New Roman"/>
                <w:b/>
                <w:bCs/>
              </w:rPr>
              <w:t xml:space="preserve">т</w:t>
            </w:r>
            <w:r>
              <w:rPr>
                <w:rFonts w:ascii="Times New Roman" w:hAnsi="Times New Roman"/>
                <w:b/>
                <w:bCs/>
              </w:rPr>
              <w:t xml:space="preserve">мене (</w:t>
            </w:r>
            <w:r>
              <w:rPr>
                <w:rFonts w:ascii="Times New Roman" w:hAnsi="Times New Roman"/>
                <w:b/>
                <w:bCs/>
              </w:rPr>
              <w:t xml:space="preserve">анн</w:t>
            </w:r>
            <w:r>
              <w:rPr>
                <w:rFonts w:ascii="Times New Roman" w:hAnsi="Times New Roman"/>
                <w:b/>
                <w:bCs/>
              </w:rPr>
              <w:t xml:space="preserve">у</w:t>
            </w:r>
            <w:r>
              <w:rPr>
                <w:rFonts w:ascii="Times New Roman" w:hAnsi="Times New Roman"/>
                <w:b/>
                <w:bCs/>
              </w:rPr>
              <w:t xml:space="preserve">лир</w:t>
            </w:r>
            <w:r>
              <w:rPr>
                <w:rFonts w:ascii="Times New Roman" w:hAnsi="Times New Roman"/>
                <w:b/>
                <w:bCs/>
              </w:rPr>
              <w:t xml:space="preserve">) р</w:t>
            </w:r>
            <w:r>
              <w:rPr>
                <w:rFonts w:ascii="Times New Roman" w:hAnsi="Times New Roman"/>
                <w:b/>
                <w:bCs/>
              </w:rPr>
              <w:t xml:space="preserve">е</w:t>
            </w:r>
            <w:r>
              <w:rPr>
                <w:rFonts w:ascii="Times New Roman" w:hAnsi="Times New Roman"/>
                <w:b/>
                <w:bCs/>
              </w:rPr>
              <w:t xml:space="preserve">гистр.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и</w:t>
            </w:r>
            <w:r>
              <w:rPr>
                <w:rFonts w:ascii="Times New Roman" w:hAnsi="Times New Roman"/>
                <w:b/>
                <w:bCs/>
              </w:rPr>
              <w:t xml:space="preserve">з</w:t>
            </w:r>
            <w:r>
              <w:rPr>
                <w:rFonts w:ascii="Times New Roman" w:hAnsi="Times New Roman"/>
                <w:b/>
                <w:bCs/>
              </w:rPr>
              <w:t xml:space="preserve">брании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vMerge w:val="continue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датный избир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тельный округ №7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Гусева 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лена Юр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евна, дата рожд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 – 17.04.1982, принадлежность к общественному объединению –  член  "Социалистической политической 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тии СПРАВЕДЛ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ВАЯ РОССИЯ", 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новное место раб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 или службы, занимаемая дол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ность / род занятий – ООО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Медсервис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Комфорт",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плектовщик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 "Соци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листич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литич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тии СПР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ВЕДЛ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ВАЯ 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СИЯ"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нальное отдел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литич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тии СПР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ВЕДЛ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ВАЯ РОССИЯ в Чува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публике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29.07.2026/9/36-6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ванный канд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датный избир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тельный округ №7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Кузнецов Але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сандр Николаевич, дата рождения – 27.03.1965, 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надлежность к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щественному 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ъ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единению – член   Вс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российской пол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тической партии "ЕДИНАЯ 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СИЯ"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основное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сто работы или службы, занима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мая должность / род занятий – 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социация "Совет муниципальных образований 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вашской Респу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лики", исполн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тельный директор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  Всеро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сийской политич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тии "ЕД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НАЯ 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СИЯ"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ское  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ное отд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ление Всеро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сийской полит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ческой партии "ЕД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НАЯ 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СИЯ"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08.07.2026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29.07.2026/9/39-6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ванный канд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датный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избир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тельный округ №7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Лебедев Владимир Николаевич, дата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рождения – 16.04.1981, 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надлежность к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щественному 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ъ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единению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член  </w:t>
            </w:r>
            <w:r/>
            <w:r>
              <w:rPr>
                <w:rFonts w:ascii="Times New Roman" w:hAnsi="Times New Roman"/>
                <w:sz w:val="24"/>
                <w:szCs w:val="24"/>
              </w:rPr>
              <w:t xml:space="preserve">Пол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тической партии "НОВЫЕ ЛЮДИ", 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новное место раб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 или службы, занимаемая дол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ность / род занятий – Филиал "Марий Эл и Чувашии" Публично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акци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нерное общество "Т Плюс", опер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 котельной 4 разряда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Полит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ческой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партии "НОВЫЕ ЛЮДИ"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нальное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в 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вашской Респу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лике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литич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тии "НОВЫЕ ЛЮДИ"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ФЗ-67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29.07.2026/9/35-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арег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ванный канд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датный избир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тельный округ №7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Михайлов Иван Николаевич, дата рождения – 16.01.1977, 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надлежность к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щественному 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ъ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единению –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член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КПРФ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литической партии "КОММУНИСТ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ЧЕСКАЯ ПАРТ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ИЯ РОССИЙСКОЙ ФЕДЕРАЦИИ",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новное место раб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 или службы, занимаемая дол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ность / род занятий – КПРФ - 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ВАШСКОЕ 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ПУБЛИКАНСКОЕ ОТДЕЛЕНИЕ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литической партии КОММУНИСТ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ЧЕСКАЯ ПАРТИЯ РОССИЙСКОЙ ФЕДЕРАЦИИ, 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ведующий отделом организационно-пар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тийной работы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"КПРФ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политич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тии "КО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СКАЯ ПАРТИЯ 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ФЕД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РАЦИИ"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КПРФ - 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СКОЕ 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ПУБЛ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СКОЕ ОТД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ЛЕНИЕ полит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ческой партии 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СКАЯ ПАРТИЯ 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ФЕД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РАЦИИ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29.07.2026/9/37-6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ванный канд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датный избир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тельный округ №7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Пастухов Влад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слав Григорьевич, дата рождения – 14.10.1954, осно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ное мест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работы или службы, зан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маемая должность / род занятий – Муниципальное бюджетное образ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вательное учре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дение дополн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тельного образов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Детско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юношеский центр"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Янтиковского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ниципального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руга Чувашской Республики, рук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водитель кружка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ахматы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/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нальное отдел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литич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тии "РО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СКАЯ ПАРТИЯ ПЕ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РОВ ЗА СОЦ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НУЮ СПР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ВЕДЛ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ВОСТЬ" в Чува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ской 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публике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06.08.2026/10/48-6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ванный канд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датный избир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тельный округ №7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Попова Ольга Юрьевна, дата 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ждения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14.02.1981, 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надлежность к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щественному 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ъ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единению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член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тической партии ЛДПР – Либерал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но-демократической партии России,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член Координационного Совета Чувашского регионального отделения Политической партии ЛДПР – Либерально-демократической партии России</w:t>
            </w:r>
            <w:r/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зическое лицо в качестве налог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плательщика нал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га на професси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нальный доход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Член Политической партии ЛДПР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рально-демокр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партии России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ское 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гионал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ное отд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ление Полит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ческой партии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ЛДПР-Либ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рально-демокр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партии России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22.07.2026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29.07.2026/9/38-6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ванный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канд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keepLines/>
        <w:keepNext/>
        <w:spacing w:before="240" w:after="12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</w:r>
      <w:r>
        <w:rPr>
          <w:rFonts w:ascii="Times New Roman" w:hAnsi="Times New Roman" w:cs="Times New Roman"/>
          <w:bCs/>
          <w:sz w:val="24"/>
          <w:szCs w:val="24"/>
          <w:lang w:val="en-US"/>
        </w:rPr>
      </w:r>
    </w:p>
    <w:p>
      <w:pPr>
        <w:keepLines/>
        <w:keepNext/>
        <w:spacing w:before="240" w:after="12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</w:r>
      <w:r>
        <w:rPr>
          <w:rFonts w:ascii="Times New Roman" w:hAnsi="Times New Roman" w:cs="Times New Roman"/>
          <w:bCs/>
          <w:sz w:val="24"/>
          <w:szCs w:val="24"/>
          <w:lang w:val="en-US"/>
        </w:rPr>
      </w:r>
    </w:p>
    <w:p>
      <w:r/>
      <w:r/>
    </w:p>
    <w:sectPr>
      <w:footerReference w:type="default" r:id="rId8"/>
      <w:footnotePr/>
      <w:endnotePr/>
      <w:type w:val="nextPage"/>
      <w:pgSz w:w="16839" w:h="11907" w:orient="landscape"/>
      <w:pgMar w:top="170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Tahoma">
    <w:panose1 w:val="020B0606040504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8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6">
    <w:name w:val="Title Char"/>
    <w:basedOn w:val="665"/>
    <w:link w:val="682"/>
    <w:uiPriority w:val="10"/>
    <w:rPr>
      <w:sz w:val="48"/>
      <w:szCs w:val="48"/>
    </w:rPr>
  </w:style>
  <w:style w:type="character" w:styleId="38">
    <w:name w:val="Subtitle Char"/>
    <w:basedOn w:val="665"/>
    <w:link w:val="684"/>
    <w:uiPriority w:val="11"/>
    <w:rPr>
      <w:sz w:val="24"/>
      <w:szCs w:val="24"/>
    </w:rPr>
  </w:style>
  <w:style w:type="character" w:styleId="40">
    <w:name w:val="Quote Char"/>
    <w:link w:val="686"/>
    <w:uiPriority w:val="29"/>
    <w:rPr>
      <w:i/>
    </w:rPr>
  </w:style>
  <w:style w:type="character" w:styleId="42">
    <w:name w:val="Intense Quote Char"/>
    <w:link w:val="688"/>
    <w:uiPriority w:val="30"/>
    <w:rPr>
      <w:i/>
    </w:rPr>
  </w:style>
  <w:style w:type="character" w:styleId="177">
    <w:name w:val="Footnote Text Char"/>
    <w:link w:val="819"/>
    <w:uiPriority w:val="99"/>
    <w:rPr>
      <w:sz w:val="18"/>
    </w:rPr>
  </w:style>
  <w:style w:type="character" w:styleId="180">
    <w:name w:val="Endnote Text Char"/>
    <w:link w:val="822"/>
    <w:uiPriority w:val="99"/>
    <w:rPr>
      <w:sz w:val="20"/>
    </w:rPr>
  </w:style>
  <w:style w:type="paragraph" w:styleId="664" w:default="1">
    <w:name w:val="Normal"/>
    <w:qFormat/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character" w:styleId="668" w:customStyle="1">
    <w:name w:val="Heading 1 Char"/>
    <w:basedOn w:val="665"/>
    <w:link w:val="84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9" w:customStyle="1">
    <w:name w:val="Heading 2 Char"/>
    <w:basedOn w:val="665"/>
    <w:link w:val="846"/>
    <w:uiPriority w:val="9"/>
    <w:rPr>
      <w:rFonts w:ascii="Liberation Sans" w:hAnsi="Liberation Sans" w:eastAsia="Liberation Sans" w:cs="Liberation Sans"/>
      <w:sz w:val="34"/>
    </w:rPr>
  </w:style>
  <w:style w:type="character" w:styleId="670" w:customStyle="1">
    <w:name w:val="Heading 3 Char"/>
    <w:basedOn w:val="665"/>
    <w:link w:val="84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1" w:customStyle="1">
    <w:name w:val="Heading 4 Char"/>
    <w:basedOn w:val="665"/>
    <w:link w:val="84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2" w:customStyle="1">
    <w:name w:val="Heading 5 Char"/>
    <w:basedOn w:val="665"/>
    <w:link w:val="84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3" w:customStyle="1">
    <w:name w:val="Heading 6 Char"/>
    <w:basedOn w:val="665"/>
    <w:link w:val="85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4" w:customStyle="1">
    <w:name w:val="Heading 7"/>
    <w:basedOn w:val="664"/>
    <w:next w:val="664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character" w:styleId="675" w:customStyle="1">
    <w:name w:val="Heading 7 Char"/>
    <w:basedOn w:val="665"/>
    <w:link w:val="67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6" w:customStyle="1">
    <w:name w:val="Heading 8"/>
    <w:basedOn w:val="664"/>
    <w:next w:val="664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character" w:styleId="677" w:customStyle="1">
    <w:name w:val="Heading 8 Char"/>
    <w:basedOn w:val="665"/>
    <w:link w:val="67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8" w:customStyle="1">
    <w:name w:val="Heading 9"/>
    <w:basedOn w:val="664"/>
    <w:next w:val="664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9" w:customStyle="1">
    <w:name w:val="Heading 9 Char"/>
    <w:basedOn w:val="665"/>
    <w:link w:val="67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0">
    <w:name w:val="List Paragraph"/>
    <w:basedOn w:val="664"/>
    <w:uiPriority w:val="34"/>
    <w:qFormat/>
    <w:pPr>
      <w:contextualSpacing/>
      <w:ind w:left="720"/>
    </w:pPr>
  </w:style>
  <w:style w:type="paragraph" w:styleId="681">
    <w:name w:val="No Spacing"/>
    <w:uiPriority w:val="1"/>
    <w:qFormat/>
    <w:pPr>
      <w:spacing w:after="0" w:line="240" w:lineRule="auto"/>
    </w:pPr>
  </w:style>
  <w:style w:type="paragraph" w:styleId="682">
    <w:name w:val="Title"/>
    <w:basedOn w:val="664"/>
    <w:next w:val="664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 w:customStyle="1">
    <w:name w:val="Название Знак"/>
    <w:basedOn w:val="665"/>
    <w:link w:val="682"/>
    <w:uiPriority w:val="10"/>
    <w:rPr>
      <w:sz w:val="48"/>
      <w:szCs w:val="48"/>
    </w:rPr>
  </w:style>
  <w:style w:type="paragraph" w:styleId="684">
    <w:name w:val="Subtitle"/>
    <w:basedOn w:val="664"/>
    <w:next w:val="664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 w:customStyle="1">
    <w:name w:val="Подзаголовок Знак"/>
    <w:basedOn w:val="665"/>
    <w:link w:val="684"/>
    <w:uiPriority w:val="11"/>
    <w:rPr>
      <w:sz w:val="24"/>
      <w:szCs w:val="24"/>
    </w:rPr>
  </w:style>
  <w:style w:type="paragraph" w:styleId="686">
    <w:name w:val="Quote"/>
    <w:basedOn w:val="664"/>
    <w:next w:val="664"/>
    <w:link w:val="687"/>
    <w:uiPriority w:val="29"/>
    <w:qFormat/>
    <w:pPr>
      <w:ind w:left="720" w:right="720"/>
    </w:pPr>
    <w:rPr>
      <w:i/>
    </w:rPr>
  </w:style>
  <w:style w:type="character" w:styleId="687" w:customStyle="1">
    <w:name w:val="Цитата 2 Знак"/>
    <w:link w:val="686"/>
    <w:uiPriority w:val="29"/>
    <w:rPr>
      <w:i/>
    </w:rPr>
  </w:style>
  <w:style w:type="paragraph" w:styleId="688">
    <w:name w:val="Intense Quote"/>
    <w:basedOn w:val="664"/>
    <w:next w:val="664"/>
    <w:link w:val="68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 w:customStyle="1">
    <w:name w:val="Выделенная цитата Знак"/>
    <w:link w:val="688"/>
    <w:uiPriority w:val="30"/>
    <w:rPr>
      <w:i/>
    </w:rPr>
  </w:style>
  <w:style w:type="character" w:styleId="690" w:customStyle="1">
    <w:name w:val="Header Char"/>
    <w:basedOn w:val="665"/>
    <w:link w:val="836"/>
    <w:uiPriority w:val="99"/>
  </w:style>
  <w:style w:type="character" w:styleId="691" w:customStyle="1">
    <w:name w:val="Footer Char"/>
    <w:basedOn w:val="665"/>
    <w:link w:val="838"/>
    <w:uiPriority w:val="99"/>
  </w:style>
  <w:style w:type="paragraph" w:styleId="692" w:customStyle="1">
    <w:name w:val="Caption"/>
    <w:basedOn w:val="664"/>
    <w:next w:val="664"/>
    <w:link w:val="693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693" w:customStyle="1">
    <w:name w:val="Caption Char"/>
    <w:basedOn w:val="665"/>
    <w:link w:val="692"/>
    <w:uiPriority w:val="35"/>
    <w:rPr>
      <w:b/>
      <w:bCs/>
      <w:color w:val="4472c4" w:themeColor="accent1"/>
      <w:sz w:val="18"/>
      <w:szCs w:val="18"/>
    </w:rPr>
  </w:style>
  <w:style w:type="table" w:styleId="694" w:customStyle="1">
    <w:name w:val="Table Grid Light"/>
    <w:basedOn w:val="66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 w:customStyle="1">
    <w:name w:val="Plain Table 1"/>
    <w:basedOn w:val="66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6" w:customStyle="1">
    <w:name w:val="Plain Table 2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7" w:customStyle="1">
    <w:name w:val="Plain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 w:customStyle="1">
    <w:name w:val="Plain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Plain Table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 w:customStyle="1">
    <w:name w:val="Grid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 w:customStyle="1">
    <w:name w:val="Grid Table 4 - Accent 1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23" w:customStyle="1">
    <w:name w:val="Grid Table 4 - Accent 2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24" w:customStyle="1">
    <w:name w:val="Grid Table 4 - Accent 3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5" w:customStyle="1">
    <w:name w:val="Grid Table 4 - Accent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6" w:customStyle="1">
    <w:name w:val="Grid Table 4 - Accent 5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27" w:customStyle="1">
    <w:name w:val="Grid Table 4 - Accent 6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8" w:customStyle="1">
    <w:name w:val="Grid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6" w:customStyle="1">
    <w:name w:val="Grid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37" w:customStyle="1">
    <w:name w:val="Grid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8" w:customStyle="1">
    <w:name w:val="Grid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9" w:customStyle="1">
    <w:name w:val="Grid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40" w:customStyle="1">
    <w:name w:val="Grid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41" w:customStyle="1">
    <w:name w:val="Grid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42" w:customStyle="1">
    <w:name w:val="Grid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3" w:customStyle="1">
    <w:name w:val="Grid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 w:customStyle="1">
    <w:name w:val="Grid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7" w:customStyle="1">
    <w:name w:val="Grid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8" w:customStyle="1">
    <w:name w:val="Grid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9" w:customStyle="1">
    <w:name w:val="List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63" w:customStyle="1">
    <w:name w:val="List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8" w:customStyle="1">
    <w:name w:val="List Table 5 Dark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9" w:customStyle="1">
    <w:name w:val="List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0" w:customStyle="1">
    <w:name w:val="List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1" w:customStyle="1">
    <w:name w:val="List Table 5 Dark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2" w:customStyle="1">
    <w:name w:val="List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3" w:customStyle="1">
    <w:name w:val="List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4" w:customStyle="1">
    <w:name w:val="List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5" w:customStyle="1">
    <w:name w:val="List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1" w:sz="4" w:space="0"/>
        <w:bottom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786" w:customStyle="1">
    <w:name w:val="List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7" w:customStyle="1">
    <w:name w:val="List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8" w:customStyle="1">
    <w:name w:val="List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9" w:customStyle="1">
    <w:name w:val="List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790" w:customStyle="1">
    <w:name w:val="List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91" w:customStyle="1">
    <w:name w:val="List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List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st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List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List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Lined - Accent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9" w:customStyle="1">
    <w:name w:val="Lined - Accent 1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00" w:customStyle="1">
    <w:name w:val="Lined - Accent 2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1" w:customStyle="1">
    <w:name w:val="Lined - Accent 3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2" w:customStyle="1">
    <w:name w:val="Lined - Accent 4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3" w:customStyle="1">
    <w:name w:val="Lined - Accent 5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04" w:customStyle="1">
    <w:name w:val="Lined - Accent 6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5" w:customStyle="1">
    <w:name w:val="Bordered &amp; Lined - Accent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6" w:customStyle="1">
    <w:name w:val="Bordered &amp; Lined - Accent 1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07" w:customStyle="1">
    <w:name w:val="Bordered &amp; Lined - Accent 2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8" w:customStyle="1">
    <w:name w:val="Bordered &amp; Lined - Accent 3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9" w:customStyle="1">
    <w:name w:val="Bordered &amp; Lined - Accent 4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0" w:customStyle="1">
    <w:name w:val="Bordered &amp; Lined - Accent 5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11" w:customStyle="1">
    <w:name w:val="Bordered &amp; Lined - Accent 6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2" w:customStyle="1">
    <w:name w:val="Bordered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3" w:customStyle="1">
    <w:name w:val="Bordered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14" w:customStyle="1">
    <w:name w:val="Bordered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5" w:customStyle="1">
    <w:name w:val="Bordered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6" w:customStyle="1">
    <w:name w:val="Bordered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7" w:customStyle="1">
    <w:name w:val="Bordered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18" w:customStyle="1">
    <w:name w:val="Bordered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19">
    <w:name w:val="footnote text"/>
    <w:basedOn w:val="664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 w:customStyle="1">
    <w:name w:val="Текст сноски Знак"/>
    <w:link w:val="819"/>
    <w:uiPriority w:val="99"/>
    <w:rPr>
      <w:sz w:val="18"/>
    </w:rPr>
  </w:style>
  <w:style w:type="character" w:styleId="821">
    <w:name w:val="footnote reference"/>
    <w:basedOn w:val="665"/>
    <w:uiPriority w:val="99"/>
    <w:unhideWhenUsed/>
    <w:rPr>
      <w:vertAlign w:val="superscript"/>
    </w:rPr>
  </w:style>
  <w:style w:type="paragraph" w:styleId="822">
    <w:name w:val="endnote text"/>
    <w:basedOn w:val="664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 w:customStyle="1">
    <w:name w:val="Текст концевой сноски Знак"/>
    <w:link w:val="822"/>
    <w:uiPriority w:val="99"/>
    <w:rPr>
      <w:sz w:val="20"/>
    </w:rPr>
  </w:style>
  <w:style w:type="character" w:styleId="824">
    <w:name w:val="endnote reference"/>
    <w:basedOn w:val="665"/>
    <w:uiPriority w:val="99"/>
    <w:semiHidden/>
    <w:unhideWhenUsed/>
    <w:rPr>
      <w:vertAlign w:val="superscript"/>
    </w:rPr>
  </w:style>
  <w:style w:type="paragraph" w:styleId="825">
    <w:name w:val="toc 1"/>
    <w:basedOn w:val="664"/>
    <w:next w:val="664"/>
    <w:uiPriority w:val="39"/>
    <w:unhideWhenUsed/>
    <w:pPr>
      <w:spacing w:after="57"/>
    </w:pPr>
  </w:style>
  <w:style w:type="paragraph" w:styleId="826">
    <w:name w:val="toc 2"/>
    <w:basedOn w:val="664"/>
    <w:next w:val="664"/>
    <w:uiPriority w:val="39"/>
    <w:unhideWhenUsed/>
    <w:pPr>
      <w:ind w:left="283"/>
      <w:spacing w:after="57"/>
    </w:pPr>
  </w:style>
  <w:style w:type="paragraph" w:styleId="827">
    <w:name w:val="toc 3"/>
    <w:basedOn w:val="664"/>
    <w:next w:val="664"/>
    <w:uiPriority w:val="39"/>
    <w:unhideWhenUsed/>
    <w:pPr>
      <w:ind w:left="567"/>
      <w:spacing w:after="57"/>
    </w:pPr>
  </w:style>
  <w:style w:type="paragraph" w:styleId="828">
    <w:name w:val="toc 4"/>
    <w:basedOn w:val="664"/>
    <w:next w:val="664"/>
    <w:uiPriority w:val="39"/>
    <w:unhideWhenUsed/>
    <w:pPr>
      <w:ind w:left="850"/>
      <w:spacing w:after="57"/>
    </w:pPr>
  </w:style>
  <w:style w:type="paragraph" w:styleId="829">
    <w:name w:val="toc 5"/>
    <w:basedOn w:val="664"/>
    <w:next w:val="664"/>
    <w:uiPriority w:val="39"/>
    <w:unhideWhenUsed/>
    <w:pPr>
      <w:ind w:left="1134"/>
      <w:spacing w:after="57"/>
    </w:pPr>
  </w:style>
  <w:style w:type="paragraph" w:styleId="830">
    <w:name w:val="toc 6"/>
    <w:basedOn w:val="664"/>
    <w:next w:val="664"/>
    <w:uiPriority w:val="39"/>
    <w:unhideWhenUsed/>
    <w:pPr>
      <w:ind w:left="1417"/>
      <w:spacing w:after="57"/>
    </w:pPr>
  </w:style>
  <w:style w:type="paragraph" w:styleId="831">
    <w:name w:val="toc 7"/>
    <w:basedOn w:val="664"/>
    <w:next w:val="664"/>
    <w:uiPriority w:val="39"/>
    <w:unhideWhenUsed/>
    <w:pPr>
      <w:ind w:left="1701"/>
      <w:spacing w:after="57"/>
    </w:pPr>
  </w:style>
  <w:style w:type="paragraph" w:styleId="832">
    <w:name w:val="toc 8"/>
    <w:basedOn w:val="664"/>
    <w:next w:val="664"/>
    <w:uiPriority w:val="39"/>
    <w:unhideWhenUsed/>
    <w:pPr>
      <w:ind w:left="1984"/>
      <w:spacing w:after="57"/>
    </w:pPr>
  </w:style>
  <w:style w:type="paragraph" w:styleId="833">
    <w:name w:val="toc 9"/>
    <w:basedOn w:val="664"/>
    <w:next w:val="664"/>
    <w:uiPriority w:val="39"/>
    <w:unhideWhenUsed/>
    <w:pPr>
      <w:ind w:left="2268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664"/>
    <w:next w:val="664"/>
    <w:uiPriority w:val="99"/>
    <w:unhideWhenUsed/>
    <w:pPr>
      <w:spacing w:after="0"/>
    </w:pPr>
  </w:style>
  <w:style w:type="paragraph" w:styleId="836" w:customStyle="1">
    <w:name w:val="Header"/>
    <w:basedOn w:val="664"/>
    <w:link w:val="83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7" w:customStyle="1">
    <w:name w:val="Верхний колонтитул Знак"/>
    <w:basedOn w:val="665"/>
    <w:link w:val="836"/>
    <w:uiPriority w:val="99"/>
  </w:style>
  <w:style w:type="paragraph" w:styleId="838" w:customStyle="1">
    <w:name w:val="Footer"/>
    <w:basedOn w:val="664"/>
    <w:link w:val="83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9" w:customStyle="1">
    <w:name w:val="Нижний колонтитул Знак"/>
    <w:basedOn w:val="665"/>
    <w:link w:val="838"/>
    <w:uiPriority w:val="99"/>
  </w:style>
  <w:style w:type="table" w:styleId="840">
    <w:name w:val="Table Grid"/>
    <w:basedOn w:val="666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41">
    <w:name w:val="Balloon Text"/>
    <w:basedOn w:val="664"/>
    <w:link w:val="84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2" w:customStyle="1">
    <w:name w:val="Текст выноски Знак"/>
    <w:basedOn w:val="665"/>
    <w:link w:val="841"/>
    <w:uiPriority w:val="99"/>
    <w:semiHidden/>
    <w:rPr>
      <w:rFonts w:ascii="Tahoma" w:hAnsi="Tahoma" w:cs="Tahoma"/>
      <w:sz w:val="16"/>
      <w:szCs w:val="16"/>
    </w:rPr>
  </w:style>
  <w:style w:type="character" w:styleId="843">
    <w:name w:val="line number"/>
    <w:basedOn w:val="665"/>
    <w:uiPriority w:val="99"/>
    <w:semiHidden/>
    <w:unhideWhenUsed/>
  </w:style>
  <w:style w:type="character" w:styleId="844">
    <w:name w:val="Hyperlink"/>
    <w:uiPriority w:val="99"/>
    <w:unhideWhenUsed/>
    <w:rPr>
      <w:color w:val="0563c1" w:themeColor="hyperlink"/>
      <w:u w:val="single"/>
    </w:rPr>
  </w:style>
  <w:style w:type="paragraph" w:styleId="845" w:customStyle="1">
    <w:name w:val="Heading 1"/>
    <w:link w:val="668"/>
    <w:uiPriority w:val="9"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paragraph" w:styleId="846" w:customStyle="1">
    <w:name w:val="Heading 2"/>
    <w:link w:val="669"/>
    <w:uiPriority w:val="9"/>
    <w:unhideWhenUsed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paragraph" w:styleId="847" w:customStyle="1">
    <w:name w:val="Heading 3"/>
    <w:link w:val="670"/>
    <w:uiPriority w:val="9"/>
    <w:unhideWhenUsed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472c4" w:themeColor="accent1"/>
    </w:rPr>
  </w:style>
  <w:style w:type="paragraph" w:styleId="848" w:customStyle="1">
    <w:name w:val="Heading 4"/>
    <w:link w:val="671"/>
    <w:uiPriority w:val="9"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paragraph" w:styleId="849" w:customStyle="1">
    <w:name w:val="Heading 5"/>
    <w:link w:val="672"/>
    <w:uiPriority w:val="9"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850" w:customStyle="1">
    <w:name w:val="Heading 6"/>
    <w:link w:val="673"/>
    <w:uiPriority w:val="9"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871AA-F5B6-4989-9BD8-A1B30852B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Габриелов Андрей Алексеевич</dc:creator>
  <cp:lastModifiedBy>e.n.mitrofanova</cp:lastModifiedBy>
  <cp:revision>55</cp:revision>
  <dcterms:created xsi:type="dcterms:W3CDTF">2024-04-25T11:47:00Z</dcterms:created>
  <dcterms:modified xsi:type="dcterms:W3CDTF">2026-08-07T07:42:09Z</dcterms:modified>
</cp:coreProperties>
</file>