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5170E8" w:rsidTr="000E2A54">
        <w:trPr>
          <w:trHeight w:val="3548"/>
        </w:trPr>
        <w:tc>
          <w:tcPr>
            <w:tcW w:w="5069" w:type="dxa"/>
          </w:tcPr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object w:dxaOrig="7336" w:dyaOrig="7229">
                <v:shape id="ole_rId2" o:spid="_x0000_i1025" style="width:48pt;height:47.25pt" coordsize="" o:spt="100" adj="0,,0" path="" stroked="f">
                  <v:stroke joinstyle="miter"/>
                  <v:imagedata r:id="rId4" o:title=""/>
                  <v:formulas/>
                  <v:path o:connecttype="segments"/>
                </v:shape>
                <o:OLEObject Type="Embed" ProgID="PBrush" ShapeID="ole_rId2" DrawAspect="Content" ObjectID="_1801631334" r:id="rId5"/>
              </w:object>
            </w: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Антинаркотическая комиссия</w:t>
            </w: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при администрации</w:t>
            </w: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БАТЫРЕВСКОГО РАЙОНА</w:t>
            </w: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ЧУВАШСКОЙ РЕСПУБЛИКИ</w:t>
            </w: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429350,Чувашская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Республика,</w:t>
            </w: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с. Батырево, пр. Ленина, д. № 5, тел.:  62-666</w:t>
            </w:r>
          </w:p>
        </w:tc>
        <w:tc>
          <w:tcPr>
            <w:tcW w:w="4961" w:type="dxa"/>
          </w:tcPr>
          <w:p w:rsidR="005170E8" w:rsidRDefault="005170E8" w:rsidP="000E2A5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70E8" w:rsidRDefault="005170E8" w:rsidP="000E2A5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70E8" w:rsidRDefault="005170E8" w:rsidP="000E2A54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170E8" w:rsidRDefault="005170E8" w:rsidP="000E2A5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170E8" w:rsidRDefault="005170E8" w:rsidP="000E2A5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170E8" w:rsidRDefault="005170E8" w:rsidP="005170E8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Антинаркотическая  профилактическая деятельность на территории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Батыревского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района осуществляется в соответствии с муниципальной подпрограммой «Профилактика незаконного потребления наркотических средств и психотропных веществ, наркомании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Батыревском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районе Чувашской Республики» муниципальной программы  «Обеспечение общественного порядка и противодействие преступности в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Батыревском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районе Чувашской Республики», утвержденной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Батыревского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района от 28.12.2018 г. № 1302.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рамках  профилактической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антинаркотической комиссией проведено 4 заседания,  рассмотрено 11 вопросо</w:t>
      </w:r>
      <w:r>
        <w:rPr>
          <w:rFonts w:ascii="Times New Roman" w:hAnsi="Times New Roman"/>
          <w:sz w:val="24"/>
          <w:szCs w:val="24"/>
        </w:rPr>
        <w:t>в согласно Плана работы  на 2023</w:t>
      </w:r>
      <w:r>
        <w:rPr>
          <w:rFonts w:ascii="Times New Roman" w:hAnsi="Times New Roman"/>
          <w:sz w:val="24"/>
          <w:szCs w:val="24"/>
        </w:rPr>
        <w:t xml:space="preserve"> год. Все запланированные на текущий год вопросы рассмотрен</w:t>
      </w:r>
      <w:r>
        <w:rPr>
          <w:rFonts w:ascii="Times New Roman" w:hAnsi="Times New Roman"/>
          <w:sz w:val="24"/>
          <w:szCs w:val="24"/>
        </w:rPr>
        <w:t>ы. Проект плана работы   на 2024</w:t>
      </w:r>
      <w:r>
        <w:rPr>
          <w:rFonts w:ascii="Times New Roman" w:hAnsi="Times New Roman"/>
          <w:sz w:val="24"/>
          <w:szCs w:val="24"/>
        </w:rPr>
        <w:t xml:space="preserve"> год создан и утвержден. Финансирование   за счет</w:t>
      </w:r>
      <w:r>
        <w:rPr>
          <w:rFonts w:ascii="Times New Roman" w:hAnsi="Times New Roman"/>
          <w:sz w:val="24"/>
          <w:szCs w:val="24"/>
        </w:rPr>
        <w:t xml:space="preserve"> средств местного бюджета в 2023</w:t>
      </w:r>
      <w:r>
        <w:rPr>
          <w:rFonts w:ascii="Times New Roman" w:hAnsi="Times New Roman"/>
          <w:sz w:val="24"/>
          <w:szCs w:val="24"/>
        </w:rPr>
        <w:t xml:space="preserve"> году запланировано в объеме 18,5 т. рублей, </w:t>
      </w:r>
      <w:r>
        <w:rPr>
          <w:rFonts w:ascii="Times New Roman" w:hAnsi="Times New Roman"/>
          <w:sz w:val="24"/>
          <w:szCs w:val="24"/>
        </w:rPr>
        <w:t>освоено</w:t>
      </w:r>
      <w:r>
        <w:rPr>
          <w:rFonts w:ascii="Times New Roman" w:hAnsi="Times New Roman"/>
          <w:sz w:val="24"/>
          <w:szCs w:val="24"/>
        </w:rPr>
        <w:t xml:space="preserve"> в полном объеме</w:t>
      </w:r>
      <w:r>
        <w:rPr>
          <w:rFonts w:ascii="Times New Roman" w:hAnsi="Times New Roman"/>
          <w:sz w:val="24"/>
          <w:szCs w:val="24"/>
        </w:rPr>
        <w:t>.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Центром занятости населения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Батыревского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 проведена организация временного трудоустройства несовершеннолетних граждан в возрасте от 14 до 18 лет в свободное от учебы время, уделив особое внимание трудоустройству подростков, находящихся в социально опасном положении.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За каждым несовершеннолетним,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остоящим на учете в КДН и ПДН,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 приказу руководителей образовательных учреждений были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закреплены  ответственные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лица на период  школьных каникул. 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период летн</w:t>
      </w:r>
      <w:r>
        <w:rPr>
          <w:rFonts w:ascii="Times New Roman" w:hAnsi="Times New Roman"/>
          <w:sz w:val="24"/>
          <w:szCs w:val="24"/>
        </w:rPr>
        <w:t>их каникул с июня по август 2023</w:t>
      </w:r>
      <w:r>
        <w:rPr>
          <w:rFonts w:ascii="Times New Roman" w:hAnsi="Times New Roman"/>
          <w:sz w:val="24"/>
          <w:szCs w:val="24"/>
        </w:rPr>
        <w:t xml:space="preserve"> года проводилась </w:t>
      </w:r>
      <w:r>
        <w:rPr>
          <w:rFonts w:ascii="Times New Roman" w:hAnsi="Times New Roman"/>
          <w:sz w:val="24"/>
          <w:szCs w:val="24"/>
        </w:rPr>
        <w:t>акция «Безопасность детства-2023</w:t>
      </w:r>
      <w:r>
        <w:rPr>
          <w:rFonts w:ascii="Times New Roman" w:hAnsi="Times New Roman"/>
          <w:sz w:val="24"/>
          <w:szCs w:val="24"/>
        </w:rPr>
        <w:t xml:space="preserve">» направленная на объединение усилий всех лиц, заинтересованных в организации предупреждения и профилактики чрезвычайных происшествий с несовершеннолетними в </w:t>
      </w:r>
      <w:proofErr w:type="gramStart"/>
      <w:r>
        <w:rPr>
          <w:rFonts w:ascii="Times New Roman" w:hAnsi="Times New Roman"/>
          <w:sz w:val="24"/>
          <w:szCs w:val="24"/>
        </w:rPr>
        <w:t>период  каникул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5170E8" w:rsidRDefault="005170E8" w:rsidP="005170E8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Ежегодно на территории района проводятся   оперативно-профилактические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операции  «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Сообщи, где торгуют смертью» (в два этапа). В период проведения операций в полном объёме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задействованы  все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службы профилактики. Вся информация о проведении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освещалась  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сайтах учреждений.</w:t>
      </w:r>
    </w:p>
    <w:p w:rsidR="005170E8" w:rsidRDefault="005170E8" w:rsidP="005170E8">
      <w:pPr>
        <w:spacing w:line="276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Ежегодная   районная онлайн-акция «Молодежь за здоровый образ жизни» проведена во всех   образовательных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учреждениях  района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где организовано более 300 мероприятий.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Батыревской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центральной библиотеке, в подростковом клубе «Ровесник» проведены </w:t>
      </w:r>
      <w:r>
        <w:rPr>
          <w:rStyle w:val="a3"/>
          <w:rFonts w:ascii="Times New Roman" w:hAnsi="Times New Roman"/>
          <w:b w:val="0"/>
          <w:color w:val="262626"/>
          <w:sz w:val="24"/>
          <w:szCs w:val="24"/>
        </w:rPr>
        <w:t xml:space="preserve">   мероприятия на данную тематику. </w:t>
      </w:r>
      <w:r>
        <w:rPr>
          <w:rFonts w:ascii="Times New Roman" w:hAnsi="Times New Roman"/>
          <w:color w:val="000000"/>
          <w:sz w:val="24"/>
          <w:szCs w:val="24"/>
        </w:rPr>
        <w:t xml:space="preserve">В образовательных и клубных учреждениях района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постоянно  функционируют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спортивные секции по волейболу, футболу, теннису, куда вовлечены подростки и молодежь «группы риска».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Все образовательные организации района участвуют в мероприятиях по раннему выявлению незаконного потребления наркотических средств и психотропных веществ. 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Социально – психологическое тестирование   обучающихся в общеобразовательных организациях и профессиональных обр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азовательных организациях в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/>
          <w:color w:val="000000"/>
          <w:sz w:val="24"/>
          <w:szCs w:val="24"/>
        </w:rPr>
        <w:t>024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учебном году проводилось во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всех  образовательных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организациях района. Подлежало тестированию – </w:t>
      </w:r>
      <w:r w:rsidR="00F719C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1384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обучающихся, приняли участие -</w:t>
      </w:r>
      <w:r w:rsidR="00F719C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1366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бучающихся образовательных организаций.</w:t>
      </w:r>
      <w:r>
        <w:rPr>
          <w:rFonts w:ascii="Times New Roman" w:hAnsi="Times New Roman"/>
          <w:sz w:val="24"/>
          <w:szCs w:val="24"/>
        </w:rPr>
        <w:t xml:space="preserve"> На основании результатов   онлайн-методики для </w:t>
      </w:r>
      <w:r>
        <w:rPr>
          <w:rFonts w:ascii="Times New Roman" w:hAnsi="Times New Roman"/>
          <w:color w:val="000000"/>
          <w:sz w:val="24"/>
          <w:szCs w:val="24"/>
        </w:rPr>
        <w:t xml:space="preserve">обучающихся </w:t>
      </w:r>
      <w:r w:rsidR="00F719C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показателями повышенной вероятности вовлечения в зависимое поведение специалистами «Центра образования и комплексного сопровождения детей» проводятся обучающие семинары для ответственных </w:t>
      </w:r>
      <w:proofErr w:type="gramStart"/>
      <w:r>
        <w:rPr>
          <w:rFonts w:ascii="Times New Roman" w:hAnsi="Times New Roman"/>
          <w:sz w:val="24"/>
          <w:szCs w:val="24"/>
        </w:rPr>
        <w:t>лиц  за</w:t>
      </w:r>
      <w:proofErr w:type="gramEnd"/>
      <w:r>
        <w:rPr>
          <w:rFonts w:ascii="Times New Roman" w:hAnsi="Times New Roman"/>
          <w:sz w:val="24"/>
          <w:szCs w:val="24"/>
        </w:rPr>
        <w:t xml:space="preserve"> СПТ каждой образовательной организации.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рамках проведения месячника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Посвященного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международному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дню борьбы с наркоманией» в образовательных организациях были распространены информационно- тематические буклеты «Смотри в будущее- Живи настоящим!»</w:t>
      </w:r>
    </w:p>
    <w:p w:rsidR="005170E8" w:rsidRDefault="005170E8" w:rsidP="00F719CB">
      <w:pPr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Круглосуточно в приемном отделении БУ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Батыревская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ЦРБ» Министерства здравоохранения ЧР проводится медицинское освидетельствование на предмет определения употребления наркотических средств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психоактивных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веществ.  Врач-нарколог проводит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постоянную  профилактическую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работу с населением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Батыревского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Согласно порядка проведения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профилактических медицинских осмотров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обучающихся в ОУ и профессиональных ОО, в целях раннего выявления незаконного потребления наркотических средств и психотропных веществ, наркологом ежегодно проводятся профилактические медицинские осмотры обучающихся. </w:t>
      </w:r>
      <w:r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t xml:space="preserve">Фактов потребления </w:t>
      </w:r>
      <w:proofErr w:type="gramStart"/>
      <w:r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t>или  отравления</w:t>
      </w:r>
      <w:proofErr w:type="gramEnd"/>
      <w:r>
        <w:rPr>
          <w:rFonts w:ascii="Times New Roman" w:eastAsia="Lucida Sans Unicode" w:hAnsi="Times New Roman" w:cs="Tahoma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несовершеннолетними наркотич</w:t>
      </w:r>
      <w:r w:rsidR="00F719CB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ескими средствами за период 2023 </w:t>
      </w:r>
      <w:r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г. не выявлено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.  </w:t>
      </w:r>
    </w:p>
    <w:p w:rsidR="005170E8" w:rsidRDefault="005170E8" w:rsidP="005170E8">
      <w:pPr>
        <w:ind w:firstLine="70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внимание направлено на предотвращение хищений и злоупотреблений в лечебных заведениях, имеющих право на оборот наркотических веществ. Всего на территории района расположено 2 объекта, имеющих лицензии по обороту наркотиков. Учреждения находятся под постоянным оперативным контролем.  Проведенными проверками фактов незаконного сбыта наркотических средств в данных лечебных учреждениях не выявлено. </w:t>
      </w:r>
    </w:p>
    <w:p w:rsidR="005170E8" w:rsidRDefault="005170E8" w:rsidP="005170E8">
      <w:pPr>
        <w:ind w:firstLine="70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профилактики употребления наркотических средств и психотропных веществ в обязательном порядке направляются на медицинское освидетельствование лица, в той или иной мере </w:t>
      </w:r>
      <w:proofErr w:type="gramStart"/>
      <w:r>
        <w:rPr>
          <w:rFonts w:ascii="Times New Roman" w:hAnsi="Times New Roman"/>
          <w:sz w:val="24"/>
          <w:szCs w:val="24"/>
        </w:rPr>
        <w:t>связанные  с</w:t>
      </w:r>
      <w:proofErr w:type="gramEnd"/>
      <w:r>
        <w:rPr>
          <w:rFonts w:ascii="Times New Roman" w:hAnsi="Times New Roman"/>
          <w:sz w:val="24"/>
          <w:szCs w:val="24"/>
        </w:rPr>
        <w:t xml:space="preserve"> незаконным оборотом наркотических средств и психотропных веществ.  </w:t>
      </w:r>
    </w:p>
    <w:p w:rsidR="005170E8" w:rsidRDefault="005170E8" w:rsidP="005170E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России «</w:t>
      </w:r>
      <w:proofErr w:type="spellStart"/>
      <w:r>
        <w:rPr>
          <w:rFonts w:ascii="Times New Roman" w:hAnsi="Times New Roman"/>
          <w:sz w:val="24"/>
          <w:szCs w:val="24"/>
        </w:rPr>
        <w:t>Батыревский</w:t>
      </w:r>
      <w:proofErr w:type="spellEnd"/>
      <w:r>
        <w:rPr>
          <w:rFonts w:ascii="Times New Roman" w:hAnsi="Times New Roman"/>
          <w:sz w:val="24"/>
          <w:szCs w:val="24"/>
        </w:rPr>
        <w:t>» проводится мониторинг сетей Интернет на выявление фактов сбыта наркотических веществ путем закладок. В текущем году подобных фактов не выявлено. Проведены оперативно -профилактические мероприятия: «Сообщи, где торгуют смертью», «</w:t>
      </w:r>
      <w:proofErr w:type="spellStart"/>
      <w:r>
        <w:rPr>
          <w:rFonts w:ascii="Times New Roman" w:hAnsi="Times New Roman"/>
          <w:sz w:val="24"/>
          <w:szCs w:val="24"/>
        </w:rPr>
        <w:t>Сбытчик</w:t>
      </w:r>
      <w:proofErr w:type="gramStart"/>
      <w:r>
        <w:rPr>
          <w:rFonts w:ascii="Times New Roman" w:hAnsi="Times New Roman"/>
          <w:sz w:val="24"/>
          <w:szCs w:val="24"/>
        </w:rPr>
        <w:t>»,«</w:t>
      </w:r>
      <w:proofErr w:type="gramEnd"/>
      <w:r>
        <w:rPr>
          <w:rFonts w:ascii="Times New Roman" w:hAnsi="Times New Roman"/>
          <w:sz w:val="24"/>
          <w:szCs w:val="24"/>
        </w:rPr>
        <w:t>Мак</w:t>
      </w:r>
      <w:proofErr w:type="spellEnd"/>
      <w:r>
        <w:rPr>
          <w:rFonts w:ascii="Times New Roman" w:hAnsi="Times New Roman"/>
          <w:sz w:val="24"/>
          <w:szCs w:val="24"/>
        </w:rPr>
        <w:t xml:space="preserve">», ОПМ «Посвященное к международному дню борьбы с наркоманией», «Уклонист», «Дети России». В летне-осенний период сотрудниками МО проводилось оперативно-профилактическое мероприятие «Мак». Очагов произрастания дикорастущих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Чувашской Республики не имеется. Сельхозпредприятиями данные растения также не культивируются. </w:t>
      </w:r>
    </w:p>
    <w:p w:rsidR="005170E8" w:rsidRDefault="005170E8" w:rsidP="005170E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Проводятся мероприятия по проверке автотранспорта на основных направлениях их перевозки, в том числе на границе </w:t>
      </w:r>
      <w:proofErr w:type="gramStart"/>
      <w:r>
        <w:rPr>
          <w:rFonts w:ascii="Times New Roman" w:hAnsi="Times New Roman"/>
          <w:sz w:val="24"/>
          <w:szCs w:val="24"/>
        </w:rPr>
        <w:t>с  Республикой</w:t>
      </w:r>
      <w:proofErr w:type="gramEnd"/>
      <w:r>
        <w:rPr>
          <w:rFonts w:ascii="Times New Roman" w:hAnsi="Times New Roman"/>
          <w:sz w:val="24"/>
          <w:szCs w:val="24"/>
        </w:rPr>
        <w:t xml:space="preserve"> Татарстан.</w:t>
      </w:r>
    </w:p>
    <w:p w:rsidR="005170E8" w:rsidRDefault="005170E8" w:rsidP="005170E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населением ведется разъяснительная работа о вреде злоупотребления наркотическими средствами, наступления ответственности за незаконное культивирование </w:t>
      </w:r>
      <w:proofErr w:type="spellStart"/>
      <w:r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растений, сбыт и хранение наркотических средств. Сотрудниками отдела организованы выступления в наиболее крупных средних школах района перед учащимися и в сельских поселениях района при сходах граждан.   В СМИ опубликованы статьи направленные на профилактику употребления наркотических средств.  </w:t>
      </w:r>
    </w:p>
    <w:p w:rsidR="005170E8" w:rsidRDefault="005170E8" w:rsidP="005170E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выявления несовершеннолетних, употребляющих наркотические средс</w:t>
      </w:r>
      <w:r w:rsidR="00F719CB">
        <w:rPr>
          <w:rFonts w:ascii="Times New Roman" w:hAnsi="Times New Roman"/>
          <w:sz w:val="24"/>
          <w:szCs w:val="24"/>
        </w:rPr>
        <w:t>тва сотрудниками УР проведено 11</w:t>
      </w:r>
      <w:r>
        <w:rPr>
          <w:rFonts w:ascii="Times New Roman" w:hAnsi="Times New Roman"/>
          <w:sz w:val="24"/>
          <w:szCs w:val="24"/>
        </w:rPr>
        <w:t xml:space="preserve"> рейдов в местах массового скопления молодежи: </w:t>
      </w:r>
      <w:r>
        <w:rPr>
          <w:rFonts w:ascii="Times New Roman" w:hAnsi="Times New Roman"/>
          <w:i/>
          <w:sz w:val="24"/>
          <w:szCs w:val="24"/>
        </w:rPr>
        <w:t xml:space="preserve">(ДК, общежитие Агропромышленного техникума). </w:t>
      </w:r>
      <w:proofErr w:type="spellStart"/>
      <w:r>
        <w:rPr>
          <w:rFonts w:ascii="Times New Roman" w:hAnsi="Times New Roman"/>
          <w:sz w:val="24"/>
          <w:szCs w:val="24"/>
        </w:rPr>
        <w:t>Наркопритонов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не выявлено, работа по выявлению продолжается. </w:t>
      </w:r>
    </w:p>
    <w:p w:rsidR="005170E8" w:rsidRDefault="005170E8" w:rsidP="005170E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района функционируют 4 объекта общепита в которых курят кальян: 1) «</w:t>
      </w:r>
      <w:proofErr w:type="gramStart"/>
      <w:r>
        <w:rPr>
          <w:rFonts w:ascii="Times New Roman" w:hAnsi="Times New Roman"/>
          <w:sz w:val="24"/>
          <w:szCs w:val="24"/>
        </w:rPr>
        <w:t>Кальянная »в</w:t>
      </w:r>
      <w:proofErr w:type="gramEnd"/>
      <w:r>
        <w:rPr>
          <w:rFonts w:ascii="Times New Roman" w:hAnsi="Times New Roman"/>
          <w:sz w:val="24"/>
          <w:szCs w:val="24"/>
        </w:rPr>
        <w:t xml:space="preserve"> подвальном помещении кафе «Барс» по ул. Дружбы; 2) «Кальянная »в подвальном помещении магазина «Добрый» по ул. Мира; 3) Кафе «Джой» по ул. Мира; 4) «Кальянная» в ТД «Империя» по ул. Дружбы. Фактов употребления незаконных препаратов не выявлено. </w:t>
      </w:r>
    </w:p>
    <w:p w:rsidR="005170E8" w:rsidRDefault="005170E8" w:rsidP="005170E8">
      <w:pPr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 две точки по продаже курительного табака: ИП Захаров Е.А., магазин «</w:t>
      </w:r>
      <w:proofErr w:type="spellStart"/>
      <w:r>
        <w:rPr>
          <w:rFonts w:ascii="Times New Roman" w:hAnsi="Times New Roman"/>
          <w:sz w:val="24"/>
          <w:szCs w:val="24"/>
        </w:rPr>
        <w:t>Дарксайд</w:t>
      </w:r>
      <w:proofErr w:type="spellEnd"/>
      <w:r>
        <w:rPr>
          <w:rFonts w:ascii="Times New Roman" w:hAnsi="Times New Roman"/>
          <w:sz w:val="24"/>
          <w:szCs w:val="24"/>
        </w:rPr>
        <w:t xml:space="preserve"> Шоп» по пр. Ленина и ООО «Алмаз» магазин «</w:t>
      </w:r>
      <w:proofErr w:type="spellStart"/>
      <w:r>
        <w:rPr>
          <w:rFonts w:ascii="Times New Roman" w:hAnsi="Times New Roman"/>
          <w:sz w:val="24"/>
          <w:szCs w:val="24"/>
        </w:rPr>
        <w:t>Смоки</w:t>
      </w:r>
      <w:proofErr w:type="spellEnd"/>
      <w:r>
        <w:rPr>
          <w:rFonts w:ascii="Times New Roman" w:hAnsi="Times New Roman"/>
          <w:sz w:val="24"/>
          <w:szCs w:val="24"/>
        </w:rPr>
        <w:t xml:space="preserve"> Мо» по ул. Мира, д. 11 с. Батырево. Данные магазины проверены, фактов продажи незаконных препаратов не выявлено. 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Theme="minorHAnsi" w:eastAsiaTheme="minorEastAsia" w:hAnsiTheme="minorHAnsi" w:cstheme="minorBidi"/>
          <w:sz w:val="24"/>
          <w:szCs w:val="24"/>
        </w:rPr>
        <w:t xml:space="preserve">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 сайте администрации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Батыревского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района, сайтах субъектов профилактики и на страницах районной газеты «Авангард» регулярно размещаются публикации антинаркотической тематики, материалы о пагубных последствиях употребления наркотических средств, о ходе проведения на территории района оперативно-профилактических мероприятий. </w:t>
      </w:r>
    </w:p>
    <w:p w:rsidR="005170E8" w:rsidRDefault="005170E8" w:rsidP="005170E8">
      <w:pPr>
        <w:jc w:val="both"/>
        <w:rPr>
          <w:rFonts w:ascii="Times New Roman" w:hAnsi="Times New Roman"/>
          <w:sz w:val="24"/>
          <w:szCs w:val="24"/>
        </w:rPr>
      </w:pP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70E8" w:rsidRDefault="005170E8" w:rsidP="005170E8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170E8" w:rsidRDefault="005170E8" w:rsidP="005170E8">
      <w:pPr>
        <w:jc w:val="both"/>
        <w:rPr>
          <w:sz w:val="24"/>
          <w:szCs w:val="24"/>
        </w:rPr>
      </w:pPr>
    </w:p>
    <w:p w:rsidR="003830B8" w:rsidRDefault="003830B8">
      <w:bookmarkStart w:id="0" w:name="_GoBack"/>
      <w:bookmarkEnd w:id="0"/>
    </w:p>
    <w:sectPr w:rsidR="003830B8">
      <w:pgSz w:w="11906" w:h="16838"/>
      <w:pgMar w:top="709" w:right="850" w:bottom="567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uv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E8"/>
    <w:rsid w:val="003830B8"/>
    <w:rsid w:val="005170E8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5DD8"/>
  <w15:chartTrackingRefBased/>
  <w15:docId w15:val="{0EC6641A-1296-404C-AB43-88FC0659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E8"/>
    <w:pPr>
      <w:suppressAutoHyphens/>
      <w:spacing w:after="0" w:line="240" w:lineRule="auto"/>
    </w:pPr>
    <w:rPr>
      <w:rFonts w:ascii="Arial Cyr Chuv" w:eastAsia="Arial Cyr Chuv" w:hAnsi="Arial Cyr Chuv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0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1</cp:revision>
  <dcterms:created xsi:type="dcterms:W3CDTF">2025-02-21T05:04:00Z</dcterms:created>
  <dcterms:modified xsi:type="dcterms:W3CDTF">2025-02-21T05:23:00Z</dcterms:modified>
</cp:coreProperties>
</file>