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A4" w:rsidRPr="00C47C7F" w:rsidRDefault="00C47C7F" w:rsidP="00801CA4">
      <w:pPr>
        <w:ind w:left="5529"/>
        <w:jc w:val="right"/>
        <w:rPr>
          <w:b/>
          <w:sz w:val="20"/>
          <w:szCs w:val="20"/>
          <w:lang w:eastAsia="ru-RU"/>
        </w:rPr>
      </w:pPr>
      <w:r w:rsidRPr="00C47C7F">
        <w:rPr>
          <w:b/>
          <w:sz w:val="20"/>
          <w:szCs w:val="20"/>
          <w:lang w:eastAsia="ru-RU"/>
        </w:rPr>
        <w:t>ПРОЕКТ</w:t>
      </w:r>
      <w:r w:rsidR="00801CA4" w:rsidRPr="00C47C7F">
        <w:rPr>
          <w:b/>
          <w:sz w:val="20"/>
          <w:szCs w:val="20"/>
          <w:lang w:eastAsia="ru-RU"/>
        </w:rPr>
        <w:t xml:space="preserve">                                               </w:t>
      </w:r>
    </w:p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801CA4" w:rsidTr="00801CA4">
        <w:trPr>
          <w:trHeight w:val="980"/>
        </w:trPr>
        <w:tc>
          <w:tcPr>
            <w:tcW w:w="3686" w:type="dxa"/>
          </w:tcPr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2359" w:firstLine="4962"/>
              <w:rPr>
                <w:lang w:eastAsia="ru-RU"/>
              </w:rPr>
            </w:pP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2359" w:firstLine="4962"/>
              <w:rPr>
                <w:lang w:eastAsia="ru-RU"/>
              </w:rPr>
            </w:pP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  <w:hideMark/>
          </w:tcPr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743"/>
              <w:rPr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4220" cy="733425"/>
                  <wp:effectExtent l="0" t="0" r="0" b="9525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01CA4" w:rsidTr="00801CA4">
        <w:tc>
          <w:tcPr>
            <w:tcW w:w="3686" w:type="dxa"/>
          </w:tcPr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Порецкого района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Чувашской Республики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ПОСТАНОВЛЕНИЕ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2022 г. №  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с. Порецкое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rPr>
                <w:bCs/>
                <w:szCs w:val="24"/>
              </w:rPr>
            </w:pPr>
          </w:p>
        </w:tc>
        <w:tc>
          <w:tcPr>
            <w:tcW w:w="2694" w:type="dxa"/>
          </w:tcPr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3685" w:type="dxa"/>
          </w:tcPr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</w:t>
            </w:r>
            <w:proofErr w:type="spellStart"/>
            <w:r>
              <w:rPr>
                <w:bCs/>
                <w:szCs w:val="24"/>
              </w:rPr>
              <w:t>Чăваш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Республикин</w:t>
            </w:r>
            <w:proofErr w:type="spellEnd"/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bCs/>
                <w:szCs w:val="24"/>
              </w:rPr>
              <w:t>П</w:t>
            </w:r>
            <w:proofErr w:type="gramEnd"/>
            <w:r>
              <w:rPr>
                <w:bCs/>
                <w:szCs w:val="24"/>
              </w:rPr>
              <w:t>ăрачкав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районĕн</w:t>
            </w:r>
            <w:proofErr w:type="spellEnd"/>
            <w:r>
              <w:rPr>
                <w:bCs/>
                <w:szCs w:val="24"/>
              </w:rPr>
              <w:t xml:space="preserve">   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</w:t>
            </w:r>
            <w:proofErr w:type="spellStart"/>
            <w:r>
              <w:rPr>
                <w:bCs/>
                <w:szCs w:val="24"/>
              </w:rPr>
              <w:t>администрацийĕ</w:t>
            </w:r>
            <w:proofErr w:type="spellEnd"/>
            <w:r>
              <w:rPr>
                <w:bCs/>
                <w:szCs w:val="24"/>
              </w:rPr>
              <w:t xml:space="preserve">            </w:t>
            </w:r>
          </w:p>
          <w:p w:rsidR="00801CA4" w:rsidRDefault="00801CA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noProof/>
                <w:lang w:eastAsia="ru-RU"/>
              </w:rPr>
              <w:t xml:space="preserve">                 ЙЫШĂНУ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2022 г. №  </w:t>
            </w:r>
          </w:p>
          <w:p w:rsidR="00801CA4" w:rsidRDefault="00801CA4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</w:t>
            </w:r>
            <w:proofErr w:type="spellStart"/>
            <w:proofErr w:type="gramStart"/>
            <w:r>
              <w:rPr>
                <w:bCs/>
                <w:szCs w:val="24"/>
              </w:rPr>
              <w:t>П</w:t>
            </w:r>
            <w:proofErr w:type="gramEnd"/>
            <w:r>
              <w:rPr>
                <w:bCs/>
                <w:szCs w:val="24"/>
              </w:rPr>
              <w:t>ăрачкав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сали</w:t>
            </w:r>
            <w:proofErr w:type="spellEnd"/>
          </w:p>
        </w:tc>
      </w:tr>
    </w:tbl>
    <w:p w:rsidR="00801CA4" w:rsidRDefault="00801CA4" w:rsidP="00801CA4">
      <w:pPr>
        <w:ind w:firstLine="709"/>
        <w:jc w:val="both"/>
        <w:rPr>
          <w:rFonts w:ascii="Arial Cyr Chuv" w:hAnsi="Arial Cyr Chuv" w:cs="Arial Cyr Chuv"/>
        </w:rPr>
      </w:pPr>
    </w:p>
    <w:p w:rsidR="00801CA4" w:rsidRDefault="00442C17" w:rsidP="00801CA4">
      <w:pPr>
        <w:jc w:val="both"/>
        <w:rPr>
          <w:b/>
          <w:bCs/>
          <w:szCs w:val="24"/>
        </w:rPr>
      </w:pPr>
      <w:r w:rsidRPr="00442C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7.55pt;margin-top:7.9pt;width:239.8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RBMQIAAFEEAAAOAAAAZHJzL2Uyb0RvYy54bWysVF1u2zAMfh+wOwh6X+x4SZsYcYouXYYB&#10;3Q/Q7QCyLNvCZFGTlNjdZXaKPQ3YGXKkUXKaZttbMT8IpEh9JD+SXl0NnSJ7YZ0EXdDpJKVEaA6V&#10;1E1BP3/avlhQ4jzTFVOgRUHvhaNX6+fPVr3JRQYtqEpYgiDa5b0paOu9yZPE8VZ0zE3ACI3GGmzH&#10;PKq2SSrLekTvVJKl6UXSg62MBS6cw9ub0UjXEb+uBfcf6toJT1RBMTcfTxvPMpzJesXyxjLTSn5M&#10;gz0hi45JjUFPUDfMM7Kz8h+oTnILDmo/4dAlUNeSi1gDVjNN/6rmrmVGxFqQHGdONLn/B8vf7z9a&#10;IquCZpRo1mGLDt8Pvw4/Dz9IFtjpjcvR6c6gmx9ewYBdjpU6cwv8iyMaNi3Tjbi2FvpWsAqzm4aX&#10;ydnTEccFkLJ/BxWGYTsPEWiobReoQzIIomOX7k+dEYMnHC9fprOLdDmnhKNtmmWLy2weY7D84bmx&#10;zr8R0JEgFNRi6yM82986H9Jh+YNLiOZAyWorlYqKbcqNsmTPcEy28Tui/+GmNOkLupxj7KdCdNLj&#10;vCvZFXSRhi/EYXng7bWuouyZVKOMKSt9JDJwN7Loh3JAx8BuCdU9UmphnGvcQxRasN8o6XGmC+q+&#10;7pgVlKi3GtuynM5mYQmiMptfZqjYc0t5bmGaI1RBPSWjuPHj4uyMlU2LkcZB0HCNraxlJPkxq2Pe&#10;OLeR++OOhcU416PX459g/RsAAP//AwBQSwMEFAAGAAgAAAAhAL7E+YDfAAAACgEAAA8AAABkcnMv&#10;ZG93bnJldi54bWxMj0FPwkAQhe8m/ofNmHgxsNsKjZRuCSEaz6AXb0s7tI3d2ba70OKvdzzJcfK+&#10;vPletplsKy44+MaRhmiuQCAVrmyo0vD58TZ7AeGDodK0jlDDFT1s8vu7zKSlG2mPl0OoBJeQT42G&#10;OoQuldIXNVrj565D4uzkBmsCn0Mly8GMXG5bGSuVSGsa4g+16XBXY/F9OFsNbny9Woe9ip++fuz7&#10;btvvT3Gv9ePDtF2DCDiFfxj+9FkdcnY6ujOVXrQaZtEyYpSDJU9gYJEsEhBHDbFaPYPMM3k7If8F&#10;AAD//wMAUEsBAi0AFAAGAAgAAAAhALaDOJL+AAAA4QEAABMAAAAAAAAAAAAAAAAAAAAAAFtDb250&#10;ZW50X1R5cGVzXS54bWxQSwECLQAUAAYACAAAACEAOP0h/9YAAACUAQAACwAAAAAAAAAAAAAAAAAv&#10;AQAAX3JlbHMvLnJlbHNQSwECLQAUAAYACAAAACEAlkw0QTECAABRBAAADgAAAAAAAAAAAAAAAAAu&#10;AgAAZHJzL2Uyb0RvYy54bWxQSwECLQAUAAYACAAAACEAvsT5gN8AAAAKAQAADwAAAAAAAAAAAAAA&#10;AACLBAAAZHJzL2Rvd25yZXYueG1sUEsFBgAAAAAEAAQA8wAAAJcFAAAAAA==&#10;" strokecolor="white">
            <v:textbox>
              <w:txbxContent>
                <w:p w:rsidR="00253C1A" w:rsidRDefault="00253C1A" w:rsidP="00801CA4">
                  <w:r>
                    <w:rPr>
                      <w:b/>
                      <w:bCs/>
                      <w:szCs w:val="24"/>
                    </w:rPr>
                    <w:t>О внесении изменений в муниципальную программу Порецкого района «Обеспечение общественного порядка и противодействие преступности»</w:t>
                  </w:r>
                </w:p>
              </w:txbxContent>
            </v:textbox>
          </v:shape>
        </w:pict>
      </w:r>
    </w:p>
    <w:p w:rsidR="00801CA4" w:rsidRDefault="00801CA4" w:rsidP="00801CA4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      </w:t>
      </w:r>
      <w:r>
        <w:rPr>
          <w:b/>
          <w:bCs/>
          <w:szCs w:val="24"/>
        </w:rPr>
        <w:t> </w:t>
      </w:r>
    </w:p>
    <w:p w:rsidR="00801CA4" w:rsidRDefault="00801CA4" w:rsidP="00801CA4">
      <w:pPr>
        <w:jc w:val="both"/>
        <w:rPr>
          <w:szCs w:val="24"/>
        </w:rPr>
      </w:pPr>
    </w:p>
    <w:p w:rsidR="00801CA4" w:rsidRDefault="00801CA4" w:rsidP="00801CA4">
      <w:pPr>
        <w:jc w:val="both"/>
        <w:rPr>
          <w:szCs w:val="24"/>
        </w:rPr>
      </w:pPr>
    </w:p>
    <w:p w:rsidR="00801CA4" w:rsidRDefault="00801CA4" w:rsidP="00801CA4">
      <w:pPr>
        <w:jc w:val="both"/>
        <w:rPr>
          <w:szCs w:val="24"/>
        </w:rPr>
      </w:pPr>
    </w:p>
    <w:p w:rsidR="00801CA4" w:rsidRDefault="00801CA4" w:rsidP="00801CA4">
      <w:pPr>
        <w:ind w:firstLine="709"/>
        <w:jc w:val="both"/>
        <w:rPr>
          <w:szCs w:val="24"/>
        </w:rPr>
      </w:pPr>
      <w:r>
        <w:rPr>
          <w:szCs w:val="24"/>
        </w:rPr>
        <w:t xml:space="preserve">   </w:t>
      </w:r>
    </w:p>
    <w:p w:rsidR="00801CA4" w:rsidRDefault="00801CA4" w:rsidP="00801CA4">
      <w:pPr>
        <w:ind w:firstLine="709"/>
        <w:jc w:val="both"/>
        <w:rPr>
          <w:szCs w:val="24"/>
        </w:rPr>
      </w:pPr>
    </w:p>
    <w:p w:rsidR="00801CA4" w:rsidRDefault="00801CA4" w:rsidP="00801CA4">
      <w:pPr>
        <w:ind w:firstLine="709"/>
        <w:jc w:val="both"/>
        <w:rPr>
          <w:szCs w:val="24"/>
        </w:rPr>
      </w:pPr>
      <w:r>
        <w:rPr>
          <w:szCs w:val="24"/>
        </w:rPr>
        <w:t xml:space="preserve">Администрация Порецкого района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е т:</w:t>
      </w:r>
    </w:p>
    <w:p w:rsidR="00801CA4" w:rsidRDefault="00801CA4" w:rsidP="00801CA4">
      <w:pPr>
        <w:ind w:firstLine="709"/>
        <w:jc w:val="both"/>
        <w:rPr>
          <w:szCs w:val="24"/>
        </w:rPr>
      </w:pPr>
      <w:r>
        <w:rPr>
          <w:szCs w:val="24"/>
        </w:rPr>
        <w:t xml:space="preserve">1. Внести изменения в </w:t>
      </w:r>
      <w:r>
        <w:rPr>
          <w:bCs/>
          <w:szCs w:val="24"/>
        </w:rPr>
        <w:t>муниципальную программу</w:t>
      </w:r>
      <w:r w:rsidRPr="00801CA4">
        <w:t xml:space="preserve"> </w:t>
      </w:r>
      <w:r w:rsidRPr="00801CA4">
        <w:rPr>
          <w:bCs/>
          <w:szCs w:val="24"/>
        </w:rPr>
        <w:t>Порецкого района Чувашской Республики «Обеспечение общественного порядка и противодействие преступности», утвержденную постановлением администрации Порецкого района №408 от 26.12.2018 следующие изменения (далее – Программа):</w:t>
      </w:r>
      <w:r>
        <w:rPr>
          <w:bCs/>
          <w:szCs w:val="24"/>
        </w:rPr>
        <w:t xml:space="preserve"> </w:t>
      </w:r>
    </w:p>
    <w:p w:rsidR="00801CA4" w:rsidRDefault="00801CA4" w:rsidP="00801CA4">
      <w:pPr>
        <w:autoSpaceDE w:val="0"/>
        <w:autoSpaceDN w:val="0"/>
        <w:adjustRightInd w:val="0"/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801CA4" w:rsidRPr="00A0355E" w:rsidRDefault="00801CA4" w:rsidP="00801CA4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Cs w:val="24"/>
        </w:rPr>
      </w:pPr>
      <w:r w:rsidRPr="00A0355E">
        <w:rPr>
          <w:color w:val="000000"/>
          <w:szCs w:val="24"/>
        </w:rPr>
        <w:t xml:space="preserve">1.1.В паспорте Программы позицию «Объемы финансирования </w:t>
      </w:r>
      <w:r w:rsidRPr="00A0355E">
        <w:rPr>
          <w:bCs/>
          <w:szCs w:val="24"/>
        </w:rPr>
        <w:t>Программы</w:t>
      </w:r>
      <w:r w:rsidRPr="00A0355E">
        <w:rPr>
          <w:color w:val="000000"/>
          <w:szCs w:val="24"/>
        </w:rPr>
        <w:t xml:space="preserve"> с разбивкой по годам реализации» изложить в следующей редакции: </w:t>
      </w:r>
    </w:p>
    <w:p w:rsidR="007D5AA9" w:rsidRPr="00A0355E" w:rsidRDefault="007D5AA9" w:rsidP="007D5AA9">
      <w:pPr>
        <w:widowControl w:val="0"/>
        <w:autoSpaceDE w:val="0"/>
        <w:autoSpaceDN w:val="0"/>
        <w:adjustRightInd w:val="0"/>
        <w:ind w:left="4800"/>
        <w:jc w:val="center"/>
        <w:rPr>
          <w:caps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294"/>
        <w:gridCol w:w="454"/>
        <w:gridCol w:w="5448"/>
      </w:tblGrid>
      <w:tr w:rsidR="007D5AA9" w:rsidRPr="00A0355E" w:rsidTr="00042228">
        <w:tc>
          <w:tcPr>
            <w:tcW w:w="1791" w:type="pct"/>
            <w:hideMark/>
          </w:tcPr>
          <w:p w:rsidR="007D5AA9" w:rsidRPr="00A0355E" w:rsidRDefault="00A30BA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D5AA9" w:rsidRPr="00A0355E">
              <w:rPr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47" w:type="pct"/>
            <w:hideMark/>
          </w:tcPr>
          <w:p w:rsidR="007D5AA9" w:rsidRPr="00A0355E" w:rsidRDefault="007D5A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0355E">
              <w:rPr>
                <w:szCs w:val="24"/>
              </w:rPr>
              <w:t>–</w:t>
            </w:r>
          </w:p>
        </w:tc>
        <w:tc>
          <w:tcPr>
            <w:tcW w:w="2962" w:type="pct"/>
          </w:tcPr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 w:rsidRPr="00A0355E">
              <w:rPr>
                <w:szCs w:val="24"/>
              </w:rPr>
              <w:br/>
            </w:r>
            <w:r w:rsidR="00253C1A">
              <w:rPr>
                <w:szCs w:val="24"/>
              </w:rPr>
              <w:t>6504,3</w:t>
            </w:r>
            <w:r w:rsidRPr="00A0355E">
              <w:rPr>
                <w:szCs w:val="24"/>
              </w:rPr>
              <w:t xml:space="preserve"> тыс. рублей, в том числе: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2019 году – 432,8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2020 году – 376,7 тыс. рублей;</w:t>
            </w:r>
          </w:p>
          <w:p w:rsidR="007D5AA9" w:rsidRPr="00A0355E" w:rsidRDefault="007D5AA9" w:rsidP="0004222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2228">
              <w:rPr>
                <w:szCs w:val="24"/>
              </w:rPr>
              <w:t>в 2021 году – 395,</w:t>
            </w:r>
            <w:r w:rsidR="00994DB0" w:rsidRPr="00042228">
              <w:rPr>
                <w:szCs w:val="24"/>
              </w:rPr>
              <w:t>8</w:t>
            </w:r>
            <w:r w:rsidRPr="00042228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в 2022 году – </w:t>
            </w:r>
            <w:r w:rsidR="00994DB0" w:rsidRPr="00A0355E">
              <w:rPr>
                <w:szCs w:val="24"/>
              </w:rPr>
              <w:t>407,</w:t>
            </w:r>
            <w:r w:rsidR="00042228">
              <w:rPr>
                <w:szCs w:val="24"/>
              </w:rPr>
              <w:t>6</w:t>
            </w:r>
            <w:r w:rsidRPr="00A0355E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в 2023 году – </w:t>
            </w:r>
            <w:r w:rsidR="00994DB0" w:rsidRPr="00A0355E">
              <w:rPr>
                <w:szCs w:val="24"/>
              </w:rPr>
              <w:t>417</w:t>
            </w:r>
            <w:r w:rsidRPr="00A0355E">
              <w:rPr>
                <w:szCs w:val="24"/>
              </w:rPr>
              <w:t>,3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в 2024 году – </w:t>
            </w:r>
            <w:r w:rsidR="00994DB0" w:rsidRPr="00A0355E">
              <w:rPr>
                <w:szCs w:val="24"/>
              </w:rPr>
              <w:t>417,3</w:t>
            </w:r>
            <w:r w:rsidRPr="00A0355E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2025 году – 368,8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2026–2030 годах – 1844,0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2031–2035 годах – 1844,0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из них средства: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республиканского бюджета Чувашской Республики – 55</w:t>
            </w:r>
            <w:r w:rsidR="00994DB0" w:rsidRPr="00A0355E">
              <w:rPr>
                <w:szCs w:val="24"/>
              </w:rPr>
              <w:t>47</w:t>
            </w:r>
            <w:r w:rsidRPr="00A0355E">
              <w:rPr>
                <w:szCs w:val="24"/>
              </w:rPr>
              <w:t>,</w:t>
            </w:r>
            <w:r w:rsidR="00994DB0" w:rsidRPr="00A0355E">
              <w:rPr>
                <w:szCs w:val="24"/>
              </w:rPr>
              <w:t>1</w:t>
            </w:r>
            <w:r w:rsidRPr="00A0355E">
              <w:rPr>
                <w:szCs w:val="24"/>
              </w:rPr>
              <w:t xml:space="preserve"> тыс. рублей </w:t>
            </w:r>
            <w:r w:rsidRPr="00372683">
              <w:rPr>
                <w:szCs w:val="24"/>
              </w:rPr>
              <w:t>(</w:t>
            </w:r>
            <w:r w:rsidR="00253C1A">
              <w:rPr>
                <w:szCs w:val="24"/>
              </w:rPr>
              <w:t>85,3</w:t>
            </w:r>
            <w:r w:rsidR="00F92BB7" w:rsidRPr="00372683">
              <w:rPr>
                <w:szCs w:val="24"/>
              </w:rPr>
              <w:t xml:space="preserve"> </w:t>
            </w:r>
            <w:r w:rsidRPr="00372683">
              <w:rPr>
                <w:szCs w:val="24"/>
              </w:rPr>
              <w:t>процента)</w:t>
            </w:r>
            <w:r w:rsidRPr="00A0355E">
              <w:rPr>
                <w:szCs w:val="24"/>
              </w:rPr>
              <w:t>, в том числе: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2019 году – 312,3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2020 году – 322,7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2021 году – 332,0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2022 году – 3</w:t>
            </w:r>
            <w:r w:rsidR="00994DB0" w:rsidRPr="00A0355E">
              <w:rPr>
                <w:szCs w:val="24"/>
              </w:rPr>
              <w:t>36</w:t>
            </w:r>
            <w:r w:rsidRPr="00A0355E">
              <w:rPr>
                <w:szCs w:val="24"/>
              </w:rPr>
              <w:t>,</w:t>
            </w:r>
            <w:r w:rsidR="00994DB0" w:rsidRPr="00A0355E">
              <w:rPr>
                <w:szCs w:val="24"/>
              </w:rPr>
              <w:t>7</w:t>
            </w:r>
            <w:r w:rsidRPr="00A0355E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2023 году – 34</w:t>
            </w:r>
            <w:r w:rsidR="00994DB0" w:rsidRPr="00A0355E">
              <w:rPr>
                <w:szCs w:val="24"/>
              </w:rPr>
              <w:t>6</w:t>
            </w:r>
            <w:r w:rsidRPr="00A0355E">
              <w:rPr>
                <w:szCs w:val="24"/>
              </w:rPr>
              <w:t>,3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2024 году – 3</w:t>
            </w:r>
            <w:r w:rsidR="00994DB0" w:rsidRPr="00A0355E">
              <w:rPr>
                <w:szCs w:val="24"/>
              </w:rPr>
              <w:t>46</w:t>
            </w:r>
            <w:r w:rsidRPr="00A0355E">
              <w:rPr>
                <w:szCs w:val="24"/>
              </w:rPr>
              <w:t>,</w:t>
            </w:r>
            <w:r w:rsidR="00994DB0" w:rsidRPr="00A0355E">
              <w:rPr>
                <w:szCs w:val="24"/>
              </w:rPr>
              <w:t>3</w:t>
            </w:r>
            <w:r w:rsidRPr="00A0355E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2025 году – 322,8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2026–2030 годах – 1614,0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2031–2035 годах – 1614,0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72683">
              <w:rPr>
                <w:szCs w:val="24"/>
              </w:rPr>
              <w:t xml:space="preserve">местных бюджетов – </w:t>
            </w:r>
            <w:r w:rsidR="00253C1A">
              <w:rPr>
                <w:szCs w:val="24"/>
              </w:rPr>
              <w:t>957,2</w:t>
            </w:r>
            <w:r w:rsidRPr="00372683">
              <w:rPr>
                <w:szCs w:val="24"/>
              </w:rPr>
              <w:t xml:space="preserve"> тыс. рублей </w:t>
            </w:r>
            <w:r w:rsidRPr="00372683">
              <w:rPr>
                <w:szCs w:val="24"/>
              </w:rPr>
              <w:br/>
              <w:t>(</w:t>
            </w:r>
            <w:r w:rsidR="00253C1A">
              <w:rPr>
                <w:szCs w:val="24"/>
              </w:rPr>
              <w:t>14,7</w:t>
            </w:r>
            <w:r w:rsidR="00F92BB7" w:rsidRPr="00372683">
              <w:rPr>
                <w:szCs w:val="24"/>
              </w:rPr>
              <w:t xml:space="preserve"> </w:t>
            </w:r>
            <w:r w:rsidRPr="00372683">
              <w:rPr>
                <w:szCs w:val="24"/>
              </w:rPr>
              <w:t>процент</w:t>
            </w:r>
            <w:r w:rsidR="00372683" w:rsidRPr="00372683">
              <w:rPr>
                <w:szCs w:val="24"/>
              </w:rPr>
              <w:t>ов</w:t>
            </w:r>
            <w:r w:rsidRPr="00372683">
              <w:rPr>
                <w:szCs w:val="24"/>
              </w:rPr>
              <w:t>)</w:t>
            </w:r>
            <w:r w:rsidRPr="00A0355E">
              <w:rPr>
                <w:szCs w:val="24"/>
              </w:rPr>
              <w:t>, в том числе: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2019 году – 120,5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2020 году – 54,0 тыс. рублей;</w:t>
            </w:r>
          </w:p>
          <w:p w:rsidR="007D5AA9" w:rsidRPr="00A0355E" w:rsidRDefault="007D5AA9" w:rsidP="00516DD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2021 году – 63,</w:t>
            </w:r>
            <w:r w:rsidR="00446E07" w:rsidRPr="00A0355E">
              <w:rPr>
                <w:szCs w:val="24"/>
              </w:rPr>
              <w:t>8</w:t>
            </w:r>
            <w:r w:rsidRPr="00A0355E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в 2022 году – </w:t>
            </w:r>
            <w:r w:rsidR="00253C1A">
              <w:rPr>
                <w:szCs w:val="24"/>
              </w:rPr>
              <w:t>70,9</w:t>
            </w:r>
            <w:r w:rsidRPr="00A0355E">
              <w:rPr>
                <w:szCs w:val="24"/>
              </w:rPr>
              <w:t xml:space="preserve">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в 2023 году – </w:t>
            </w:r>
            <w:r w:rsidR="00994DB0" w:rsidRPr="00A0355E">
              <w:rPr>
                <w:szCs w:val="24"/>
              </w:rPr>
              <w:t>71</w:t>
            </w:r>
            <w:r w:rsidRPr="00A0355E">
              <w:rPr>
                <w:szCs w:val="24"/>
              </w:rPr>
              <w:t>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 xml:space="preserve">в 2024 году – </w:t>
            </w:r>
            <w:r w:rsidR="00994DB0" w:rsidRPr="00A0355E">
              <w:rPr>
                <w:szCs w:val="24"/>
              </w:rPr>
              <w:t>71</w:t>
            </w:r>
            <w:r w:rsidRPr="00A0355E">
              <w:rPr>
                <w:szCs w:val="24"/>
              </w:rPr>
              <w:t>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2025 году – 46,0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2026–2030 годах – 230,0 тыс. рублей;</w:t>
            </w:r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2031–2035 годах – 230,0 тыс. рублей</w:t>
            </w:r>
            <w:proofErr w:type="gramStart"/>
            <w:r w:rsidRPr="00A0355E">
              <w:rPr>
                <w:szCs w:val="24"/>
              </w:rPr>
              <w:t>.</w:t>
            </w:r>
            <w:r w:rsidR="00A30BA9">
              <w:rPr>
                <w:szCs w:val="24"/>
              </w:rPr>
              <w:t>».</w:t>
            </w:r>
            <w:proofErr w:type="gramEnd"/>
          </w:p>
          <w:p w:rsidR="007D5AA9" w:rsidRPr="00A0355E" w:rsidRDefault="007D5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D5AA9" w:rsidRPr="00A0355E" w:rsidTr="00042228">
        <w:tc>
          <w:tcPr>
            <w:tcW w:w="1791" w:type="pct"/>
          </w:tcPr>
          <w:p w:rsidR="007D5AA9" w:rsidRPr="00A0355E" w:rsidRDefault="007D5AA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7" w:type="pct"/>
          </w:tcPr>
          <w:p w:rsidR="007D5AA9" w:rsidRPr="00A0355E" w:rsidRDefault="007D5A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62" w:type="pct"/>
          </w:tcPr>
          <w:p w:rsidR="007D5AA9" w:rsidRPr="00A0355E" w:rsidRDefault="007D5AA9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7D5AA9" w:rsidRPr="00A0355E" w:rsidRDefault="007D5AA9" w:rsidP="007D5AA9">
      <w:pPr>
        <w:autoSpaceDE w:val="0"/>
        <w:autoSpaceDN w:val="0"/>
        <w:adjustRightInd w:val="0"/>
        <w:jc w:val="both"/>
        <w:rPr>
          <w:szCs w:val="24"/>
        </w:rPr>
      </w:pP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ind w:firstLine="709"/>
        <w:jc w:val="center"/>
        <w:outlineLvl w:val="0"/>
        <w:rPr>
          <w:szCs w:val="24"/>
          <w:lang w:eastAsia="ru-RU"/>
        </w:rPr>
      </w:pPr>
    </w:p>
    <w:p w:rsidR="007D5AA9" w:rsidRPr="00A0355E" w:rsidRDefault="00994DB0" w:rsidP="00994DB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0355E">
        <w:rPr>
          <w:szCs w:val="24"/>
        </w:rPr>
        <w:t>1.2</w:t>
      </w:r>
      <w:r w:rsidR="00CC20A0">
        <w:rPr>
          <w:szCs w:val="24"/>
        </w:rPr>
        <w:t>.</w:t>
      </w:r>
      <w:r w:rsidRPr="00A0355E">
        <w:rPr>
          <w:szCs w:val="24"/>
        </w:rPr>
        <w:t xml:space="preserve"> В р</w:t>
      </w:r>
      <w:r w:rsidR="007D5AA9" w:rsidRPr="00A0355E">
        <w:rPr>
          <w:szCs w:val="24"/>
        </w:rPr>
        <w:t>аздел</w:t>
      </w:r>
      <w:r w:rsidRPr="00A0355E">
        <w:rPr>
          <w:szCs w:val="24"/>
        </w:rPr>
        <w:t>е</w:t>
      </w:r>
      <w:r w:rsidR="007D5AA9" w:rsidRPr="00A0355E">
        <w:rPr>
          <w:szCs w:val="24"/>
        </w:rPr>
        <w:t xml:space="preserve"> </w:t>
      </w:r>
      <w:r w:rsidR="007D5AA9" w:rsidRPr="00A0355E">
        <w:rPr>
          <w:szCs w:val="24"/>
          <w:lang w:val="en-US"/>
        </w:rPr>
        <w:t>III</w:t>
      </w:r>
      <w:r w:rsidR="007D5AA9" w:rsidRPr="00A0355E">
        <w:rPr>
          <w:szCs w:val="24"/>
        </w:rPr>
        <w:t xml:space="preserve"> </w:t>
      </w:r>
      <w:r w:rsidRPr="00A0355E">
        <w:rPr>
          <w:szCs w:val="24"/>
        </w:rPr>
        <w:t>«</w:t>
      </w:r>
      <w:r w:rsidR="007D5AA9" w:rsidRPr="00A0355E">
        <w:rPr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r w:rsidRPr="00A0355E">
        <w:rPr>
          <w:szCs w:val="24"/>
        </w:rPr>
        <w:t>»</w:t>
      </w:r>
      <w:r w:rsidR="00E3123D">
        <w:rPr>
          <w:szCs w:val="24"/>
        </w:rPr>
        <w:t>)</w:t>
      </w:r>
      <w:r w:rsidRPr="00A0355E">
        <w:rPr>
          <w:szCs w:val="24"/>
        </w:rPr>
        <w:t xml:space="preserve"> позицию «Общий объем финансирования муниципальной программы в 2019–2035 годах» изложить в следующей редакции: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7D5AA9" w:rsidRPr="00A0355E" w:rsidRDefault="00A30BA9" w:rsidP="007D5AA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«</w:t>
      </w:r>
      <w:r w:rsidR="007D5AA9" w:rsidRPr="00A0355E">
        <w:rPr>
          <w:szCs w:val="24"/>
        </w:rPr>
        <w:t>Общий объем финансирования муниципальной программы в 2019–</w:t>
      </w:r>
      <w:r w:rsidR="007D5AA9" w:rsidRPr="00A0355E">
        <w:rPr>
          <w:szCs w:val="24"/>
        </w:rPr>
        <w:br/>
        <w:t xml:space="preserve">2035 годах составит </w:t>
      </w:r>
      <w:r w:rsidR="00253C1A">
        <w:rPr>
          <w:szCs w:val="24"/>
        </w:rPr>
        <w:t xml:space="preserve">6504,3 </w:t>
      </w:r>
      <w:r w:rsidR="00CC20A0" w:rsidRPr="00CC20A0">
        <w:rPr>
          <w:szCs w:val="24"/>
        </w:rPr>
        <w:t>тыс. рублей</w:t>
      </w:r>
      <w:r w:rsidR="007D5AA9" w:rsidRPr="00A0355E">
        <w:rPr>
          <w:szCs w:val="24"/>
        </w:rPr>
        <w:t>, в том числе: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2019 году – 432,8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2020 году – 376,7 тыс. рублей;</w:t>
      </w:r>
    </w:p>
    <w:p w:rsidR="007D5AA9" w:rsidRPr="00A0355E" w:rsidRDefault="007D5AA9" w:rsidP="00CC20A0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2021 году – 395,</w:t>
      </w:r>
      <w:r w:rsidR="00994DB0" w:rsidRPr="00A0355E">
        <w:rPr>
          <w:szCs w:val="24"/>
        </w:rPr>
        <w:t>8</w:t>
      </w:r>
      <w:r w:rsidRPr="00A0355E">
        <w:rPr>
          <w:szCs w:val="24"/>
        </w:rPr>
        <w:t xml:space="preserve"> тыс. рублей;</w:t>
      </w:r>
    </w:p>
    <w:p w:rsidR="007D5AA9" w:rsidRPr="00A0355E" w:rsidRDefault="00CC20A0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CC20A0">
        <w:rPr>
          <w:szCs w:val="24"/>
        </w:rPr>
        <w:t>в 2022 году – 407,6 тыс. рублей</w:t>
      </w:r>
      <w:r w:rsidR="007D5AA9" w:rsidRPr="00A0355E">
        <w:rPr>
          <w:szCs w:val="24"/>
        </w:rPr>
        <w:t>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 xml:space="preserve">в 2023 году – </w:t>
      </w:r>
      <w:r w:rsidR="00994DB0" w:rsidRPr="00A0355E">
        <w:rPr>
          <w:szCs w:val="24"/>
        </w:rPr>
        <w:t>417</w:t>
      </w:r>
      <w:r w:rsidRPr="00A0355E">
        <w:rPr>
          <w:szCs w:val="24"/>
        </w:rPr>
        <w:t>,3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 xml:space="preserve">в 2024 году – </w:t>
      </w:r>
      <w:r w:rsidR="00994DB0" w:rsidRPr="00A0355E">
        <w:rPr>
          <w:szCs w:val="24"/>
        </w:rPr>
        <w:t>417,3</w:t>
      </w:r>
      <w:r w:rsidRPr="00A0355E">
        <w:rPr>
          <w:szCs w:val="24"/>
        </w:rPr>
        <w:t xml:space="preserve">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2025 году – 368,8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2026–2030 годах – 1844,0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2031–2035 годах – 1844,0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из них средства: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республиканского бюджета Чувашской Республики – 55</w:t>
      </w:r>
      <w:r w:rsidR="00994DB0" w:rsidRPr="00A0355E">
        <w:rPr>
          <w:szCs w:val="24"/>
        </w:rPr>
        <w:t>47</w:t>
      </w:r>
      <w:r w:rsidRPr="00A0355E">
        <w:rPr>
          <w:szCs w:val="24"/>
        </w:rPr>
        <w:t>,</w:t>
      </w:r>
      <w:r w:rsidR="00994DB0" w:rsidRPr="00A0355E">
        <w:rPr>
          <w:szCs w:val="24"/>
        </w:rPr>
        <w:t>1</w:t>
      </w:r>
      <w:r w:rsidRPr="00A0355E">
        <w:rPr>
          <w:szCs w:val="24"/>
        </w:rPr>
        <w:t xml:space="preserve"> тыс. </w:t>
      </w:r>
      <w:r w:rsidRPr="00CC20A0">
        <w:rPr>
          <w:szCs w:val="24"/>
        </w:rPr>
        <w:t>рублей (</w:t>
      </w:r>
      <w:r w:rsidR="00F92BB7" w:rsidRPr="00CC20A0">
        <w:rPr>
          <w:szCs w:val="24"/>
        </w:rPr>
        <w:t>85</w:t>
      </w:r>
      <w:r w:rsidR="00253C1A">
        <w:rPr>
          <w:szCs w:val="24"/>
        </w:rPr>
        <w:t>,3</w:t>
      </w:r>
      <w:r w:rsidR="00CC20A0" w:rsidRPr="00CC20A0">
        <w:rPr>
          <w:szCs w:val="24"/>
        </w:rPr>
        <w:t xml:space="preserve"> </w:t>
      </w:r>
      <w:r w:rsidRPr="00CC20A0">
        <w:rPr>
          <w:szCs w:val="24"/>
        </w:rPr>
        <w:t>процент</w:t>
      </w:r>
      <w:r w:rsidR="00CC20A0" w:rsidRPr="00CC20A0">
        <w:rPr>
          <w:szCs w:val="24"/>
        </w:rPr>
        <w:t>ов</w:t>
      </w:r>
      <w:r w:rsidRPr="00CC20A0">
        <w:rPr>
          <w:szCs w:val="24"/>
        </w:rPr>
        <w:t>)</w:t>
      </w:r>
      <w:r w:rsidRPr="00A0355E">
        <w:rPr>
          <w:szCs w:val="24"/>
        </w:rPr>
        <w:t>, в том числе: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2019 году – 312,3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2020 году – 322,7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2021 году – 332,0 тыс. рублей;</w:t>
      </w:r>
    </w:p>
    <w:p w:rsidR="00CC20A0" w:rsidRPr="00CC20A0" w:rsidRDefault="00CC20A0" w:rsidP="00CC20A0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CC20A0">
        <w:rPr>
          <w:szCs w:val="24"/>
        </w:rPr>
        <w:t>в 2022 году – 336,7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2023 году – 34</w:t>
      </w:r>
      <w:r w:rsidR="00994DB0" w:rsidRPr="00A0355E">
        <w:rPr>
          <w:szCs w:val="24"/>
        </w:rPr>
        <w:t>6</w:t>
      </w:r>
      <w:r w:rsidRPr="00A0355E">
        <w:rPr>
          <w:szCs w:val="24"/>
        </w:rPr>
        <w:t>,3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2024 году – 3</w:t>
      </w:r>
      <w:r w:rsidR="00994DB0" w:rsidRPr="00A0355E">
        <w:rPr>
          <w:szCs w:val="24"/>
        </w:rPr>
        <w:t>46</w:t>
      </w:r>
      <w:r w:rsidRPr="00A0355E">
        <w:rPr>
          <w:szCs w:val="24"/>
        </w:rPr>
        <w:t>,</w:t>
      </w:r>
      <w:r w:rsidR="00994DB0" w:rsidRPr="00A0355E">
        <w:rPr>
          <w:szCs w:val="24"/>
        </w:rPr>
        <w:t>3</w:t>
      </w:r>
      <w:r w:rsidRPr="00A0355E">
        <w:rPr>
          <w:szCs w:val="24"/>
        </w:rPr>
        <w:t xml:space="preserve">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2025 году – 322,8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2026–2030 годах – 1614,0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2031–2035 годах – 1614,0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 xml:space="preserve">местных бюджетов – </w:t>
      </w:r>
      <w:r w:rsidR="00253C1A">
        <w:rPr>
          <w:szCs w:val="24"/>
        </w:rPr>
        <w:t xml:space="preserve">957,2 </w:t>
      </w:r>
      <w:r w:rsidRPr="00CC20A0">
        <w:rPr>
          <w:szCs w:val="24"/>
        </w:rPr>
        <w:t>тыс. рублей (</w:t>
      </w:r>
      <w:r w:rsidR="00253C1A">
        <w:rPr>
          <w:szCs w:val="24"/>
        </w:rPr>
        <w:t>14,7</w:t>
      </w:r>
      <w:r w:rsidRPr="00CC20A0">
        <w:rPr>
          <w:szCs w:val="24"/>
        </w:rPr>
        <w:t xml:space="preserve"> процента), в</w:t>
      </w:r>
      <w:r w:rsidRPr="00A0355E">
        <w:rPr>
          <w:szCs w:val="24"/>
        </w:rPr>
        <w:t xml:space="preserve"> том числе: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2019 году – 120,5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2020 году – 54,0 тыс. рублей;</w:t>
      </w:r>
    </w:p>
    <w:p w:rsidR="007D5AA9" w:rsidRPr="00A0355E" w:rsidRDefault="007D5AA9" w:rsidP="00CC20A0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2021 году – 63,</w:t>
      </w:r>
      <w:r w:rsidR="00446E07" w:rsidRPr="00A0355E">
        <w:rPr>
          <w:szCs w:val="24"/>
        </w:rPr>
        <w:t>8</w:t>
      </w:r>
      <w:r w:rsidRPr="00A0355E">
        <w:rPr>
          <w:szCs w:val="24"/>
        </w:rPr>
        <w:t xml:space="preserve"> тыс. рублей;</w:t>
      </w:r>
    </w:p>
    <w:p w:rsidR="00CC20A0" w:rsidRPr="00CC20A0" w:rsidRDefault="00CC20A0" w:rsidP="00CC20A0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CC20A0">
        <w:rPr>
          <w:szCs w:val="24"/>
        </w:rPr>
        <w:t xml:space="preserve">в 2022 году – </w:t>
      </w:r>
      <w:r w:rsidR="00253C1A">
        <w:rPr>
          <w:szCs w:val="24"/>
        </w:rPr>
        <w:t>70,9</w:t>
      </w:r>
      <w:r w:rsidRPr="00CC20A0">
        <w:rPr>
          <w:szCs w:val="24"/>
        </w:rPr>
        <w:t xml:space="preserve">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 xml:space="preserve">в 2023 году – </w:t>
      </w:r>
      <w:r w:rsidR="00F148C1" w:rsidRPr="00A0355E">
        <w:rPr>
          <w:szCs w:val="24"/>
        </w:rPr>
        <w:t>71</w:t>
      </w:r>
      <w:r w:rsidRPr="00A0355E">
        <w:rPr>
          <w:szCs w:val="24"/>
        </w:rPr>
        <w:t>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 xml:space="preserve">в 2024 году – </w:t>
      </w:r>
      <w:r w:rsidR="00F148C1" w:rsidRPr="00A0355E">
        <w:rPr>
          <w:szCs w:val="24"/>
        </w:rPr>
        <w:t>71</w:t>
      </w:r>
      <w:r w:rsidRPr="00A0355E">
        <w:rPr>
          <w:szCs w:val="24"/>
        </w:rPr>
        <w:t>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2025 году – 46,0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2026–2030 годах – 230,0 тыс. рублей;</w:t>
      </w:r>
    </w:p>
    <w:p w:rsidR="007D5AA9" w:rsidRPr="00A0355E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Cs w:val="24"/>
        </w:rPr>
      </w:pPr>
      <w:r w:rsidRPr="00A0355E">
        <w:rPr>
          <w:szCs w:val="24"/>
        </w:rPr>
        <w:t>в 2031–2035 годах – 230,0 тыс. рублей</w:t>
      </w:r>
      <w:proofErr w:type="gramStart"/>
      <w:r w:rsidRPr="00A0355E">
        <w:rPr>
          <w:szCs w:val="24"/>
        </w:rPr>
        <w:t>.</w:t>
      </w:r>
      <w:r w:rsidR="00A30BA9">
        <w:rPr>
          <w:szCs w:val="24"/>
        </w:rPr>
        <w:t>».</w:t>
      </w:r>
      <w:proofErr w:type="gramEnd"/>
    </w:p>
    <w:p w:rsidR="007D5AA9" w:rsidRPr="00A0355E" w:rsidRDefault="007D5AA9" w:rsidP="007D5AA9">
      <w:pPr>
        <w:tabs>
          <w:tab w:val="left" w:pos="708"/>
        </w:tabs>
        <w:rPr>
          <w:szCs w:val="24"/>
        </w:rPr>
      </w:pPr>
    </w:p>
    <w:p w:rsidR="004371C8" w:rsidRDefault="004371C8" w:rsidP="00B35170">
      <w:pPr>
        <w:tabs>
          <w:tab w:val="left" w:pos="708"/>
        </w:tabs>
        <w:jc w:val="both"/>
        <w:rPr>
          <w:color w:val="000000"/>
          <w:szCs w:val="24"/>
        </w:rPr>
      </w:pPr>
      <w:r w:rsidRPr="00A0355E">
        <w:rPr>
          <w:szCs w:val="24"/>
        </w:rPr>
        <w:tab/>
      </w:r>
      <w:r w:rsidRPr="00B35170">
        <w:rPr>
          <w:szCs w:val="24"/>
        </w:rPr>
        <w:t>1.3. В подпрограмме:</w:t>
      </w:r>
      <w:r w:rsidR="00A0355E" w:rsidRPr="00B35170">
        <w:rPr>
          <w:szCs w:val="24"/>
        </w:rPr>
        <w:t xml:space="preserve"> </w:t>
      </w:r>
      <w:r w:rsidRPr="00B35170">
        <w:rPr>
          <w:szCs w:val="24"/>
        </w:rPr>
        <w:t>«Профилактика правонарушений» муниципальной программы Порецкого района Чувашской Республики «Обеспечение общественного порядка и проти</w:t>
      </w:r>
      <w:r w:rsidR="00B403D9" w:rsidRPr="00B35170">
        <w:rPr>
          <w:szCs w:val="24"/>
        </w:rPr>
        <w:t>водействие преступности» позицию</w:t>
      </w:r>
      <w:r w:rsidRPr="00B35170">
        <w:rPr>
          <w:szCs w:val="24"/>
        </w:rPr>
        <w:t xml:space="preserve">: </w:t>
      </w:r>
      <w:r w:rsidR="00B35170" w:rsidRPr="00B35170">
        <w:rPr>
          <w:color w:val="000000"/>
          <w:szCs w:val="24"/>
        </w:rPr>
        <w:t>«</w:t>
      </w:r>
      <w:r w:rsidR="00B35170" w:rsidRPr="00A0355E">
        <w:rPr>
          <w:color w:val="000000"/>
          <w:szCs w:val="24"/>
        </w:rPr>
        <w:t xml:space="preserve">Объемы финансирования </w:t>
      </w:r>
      <w:r w:rsidR="00B35170">
        <w:rPr>
          <w:color w:val="000000"/>
          <w:szCs w:val="24"/>
        </w:rPr>
        <w:t>подп</w:t>
      </w:r>
      <w:r w:rsidR="00B35170" w:rsidRPr="00A0355E">
        <w:rPr>
          <w:bCs/>
          <w:szCs w:val="24"/>
        </w:rPr>
        <w:t>рограммы</w:t>
      </w:r>
      <w:r w:rsidR="00B35170" w:rsidRPr="00A0355E">
        <w:rPr>
          <w:color w:val="000000"/>
          <w:szCs w:val="24"/>
        </w:rPr>
        <w:t xml:space="preserve"> с разбивкой по годам реализации» изложить в следующей редакции:</w:t>
      </w:r>
    </w:p>
    <w:p w:rsidR="00B35170" w:rsidRPr="00A0355E" w:rsidRDefault="00B35170" w:rsidP="00B35170">
      <w:pPr>
        <w:tabs>
          <w:tab w:val="left" w:pos="708"/>
        </w:tabs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294"/>
        <w:gridCol w:w="454"/>
        <w:gridCol w:w="5448"/>
      </w:tblGrid>
      <w:tr w:rsidR="00B35170" w:rsidRPr="00A0355E" w:rsidTr="003831E5">
        <w:tc>
          <w:tcPr>
            <w:tcW w:w="1791" w:type="pct"/>
            <w:hideMark/>
          </w:tcPr>
          <w:p w:rsidR="00B35170" w:rsidRPr="00A0355E" w:rsidRDefault="00B35170" w:rsidP="003831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A0355E">
              <w:rPr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47" w:type="pct"/>
            <w:hideMark/>
          </w:tcPr>
          <w:p w:rsidR="00B35170" w:rsidRPr="00A0355E" w:rsidRDefault="00B35170" w:rsidP="003831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0355E">
              <w:rPr>
                <w:szCs w:val="24"/>
              </w:rPr>
              <w:t>–</w:t>
            </w:r>
          </w:p>
        </w:tc>
        <w:tc>
          <w:tcPr>
            <w:tcW w:w="2962" w:type="pct"/>
          </w:tcPr>
          <w:p w:rsidR="00B35170" w:rsidRPr="00A0355E" w:rsidRDefault="00B35170" w:rsidP="003831E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прогнозируемые объемы финансирования реализации мероприятий подпрограммы в 2019–2035 годах составляют 740,</w:t>
            </w:r>
            <w:r>
              <w:rPr>
                <w:szCs w:val="24"/>
              </w:rPr>
              <w:t>8 тыс. рублей</w:t>
            </w:r>
            <w:r w:rsidRPr="00A0355E">
              <w:rPr>
                <w:szCs w:val="24"/>
              </w:rPr>
              <w:t>, в том числе: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104,1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38,0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46,8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5</w:t>
            </w:r>
            <w:r>
              <w:rPr>
                <w:szCs w:val="24"/>
              </w:rPr>
              <w:t>1</w:t>
            </w:r>
            <w:r w:rsidRPr="00A0355E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  <w:r w:rsidRPr="00A0355E">
              <w:rPr>
                <w:szCs w:val="24"/>
              </w:rPr>
              <w:t xml:space="preserve">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52,0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52,0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36,0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180,0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2031–2035 годах – 180,0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из них средства: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местных бюджетов – 740,</w:t>
            </w:r>
            <w:r>
              <w:rPr>
                <w:szCs w:val="24"/>
              </w:rPr>
              <w:t>8</w:t>
            </w:r>
            <w:r w:rsidRPr="00A0355E">
              <w:rPr>
                <w:szCs w:val="24"/>
              </w:rPr>
              <w:t xml:space="preserve"> тыс. рублей 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(100,0 процента), в том числе: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104,1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38,0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46,8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5</w:t>
            </w:r>
            <w:r>
              <w:rPr>
                <w:szCs w:val="24"/>
              </w:rPr>
              <w:t>1</w:t>
            </w:r>
            <w:r w:rsidRPr="00A0355E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  <w:r w:rsidRPr="00A0355E">
              <w:rPr>
                <w:szCs w:val="24"/>
              </w:rPr>
              <w:t xml:space="preserve">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52,0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52,0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36,0 тыс. рублей;</w:t>
            </w:r>
          </w:p>
          <w:p w:rsidR="00B35170" w:rsidRPr="00A0355E" w:rsidRDefault="00B35170" w:rsidP="00B35170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180,0 тыс. рублей;</w:t>
            </w:r>
          </w:p>
          <w:p w:rsidR="00B35170" w:rsidRPr="00A0355E" w:rsidRDefault="00B35170" w:rsidP="00B3517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2031–2035 годах – 180,0 тыс. рублей</w:t>
            </w:r>
            <w:proofErr w:type="gramStart"/>
            <w:r w:rsidRPr="00A0355E">
              <w:rPr>
                <w:szCs w:val="24"/>
              </w:rPr>
              <w:t>;</w:t>
            </w:r>
            <w:r>
              <w:rPr>
                <w:szCs w:val="24"/>
              </w:rPr>
              <w:t>»</w:t>
            </w:r>
            <w:proofErr w:type="gramEnd"/>
            <w:r>
              <w:rPr>
                <w:szCs w:val="24"/>
              </w:rPr>
              <w:t>.</w:t>
            </w:r>
          </w:p>
          <w:p w:rsidR="00B35170" w:rsidRPr="00A0355E" w:rsidRDefault="00B35170" w:rsidP="003831E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35170" w:rsidRPr="00A0355E" w:rsidTr="003831E5">
        <w:tc>
          <w:tcPr>
            <w:tcW w:w="1791" w:type="pct"/>
          </w:tcPr>
          <w:p w:rsidR="00B35170" w:rsidRPr="00A0355E" w:rsidRDefault="00B35170" w:rsidP="003831E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7" w:type="pct"/>
          </w:tcPr>
          <w:p w:rsidR="00B35170" w:rsidRPr="00A0355E" w:rsidRDefault="00B35170" w:rsidP="003831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62" w:type="pct"/>
          </w:tcPr>
          <w:p w:rsidR="00B35170" w:rsidRPr="00A0355E" w:rsidRDefault="00B35170" w:rsidP="003831E5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4371C8" w:rsidRDefault="00A0355E" w:rsidP="00E3123D">
      <w:pPr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</w:r>
      <w:r w:rsidR="00B403D9">
        <w:rPr>
          <w:szCs w:val="24"/>
        </w:rPr>
        <w:t>1.4 Раздел I</w:t>
      </w:r>
      <w:r w:rsidR="00B403D9">
        <w:rPr>
          <w:szCs w:val="24"/>
          <w:lang w:val="en-US"/>
        </w:rPr>
        <w:t>V</w:t>
      </w:r>
      <w:r w:rsidR="005807A0">
        <w:rPr>
          <w:szCs w:val="24"/>
        </w:rPr>
        <w:t>: «</w:t>
      </w:r>
      <w:r w:rsidR="004371C8" w:rsidRPr="00A0355E">
        <w:rPr>
          <w:szCs w:val="24"/>
        </w:rPr>
        <w:t xml:space="preserve"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позицию «общий объем финансирования подпрограммы в 2019–2035 годах» изложить в следующей редакции: </w:t>
      </w:r>
    </w:p>
    <w:p w:rsidR="00A30BA9" w:rsidRPr="00A0355E" w:rsidRDefault="00A30BA9" w:rsidP="00E3123D">
      <w:pPr>
        <w:tabs>
          <w:tab w:val="left" w:pos="708"/>
        </w:tabs>
        <w:jc w:val="both"/>
        <w:rPr>
          <w:szCs w:val="24"/>
        </w:rPr>
      </w:pPr>
    </w:p>
    <w:p w:rsidR="004371C8" w:rsidRPr="00A0355E" w:rsidRDefault="00A30BA9" w:rsidP="004371C8">
      <w:pPr>
        <w:tabs>
          <w:tab w:val="left" w:pos="708"/>
        </w:tabs>
        <w:rPr>
          <w:szCs w:val="24"/>
        </w:rPr>
      </w:pPr>
      <w:r>
        <w:rPr>
          <w:szCs w:val="24"/>
        </w:rPr>
        <w:tab/>
        <w:t>«О</w:t>
      </w:r>
      <w:r w:rsidR="004371C8" w:rsidRPr="00A0355E">
        <w:rPr>
          <w:szCs w:val="24"/>
        </w:rPr>
        <w:t>бщий объем финансирования подпрограммы в 2019–2035 годах составит 740,</w:t>
      </w:r>
      <w:r w:rsidR="005807A0">
        <w:rPr>
          <w:szCs w:val="24"/>
        </w:rPr>
        <w:t>8</w:t>
      </w:r>
      <w:r w:rsidR="004371C8" w:rsidRPr="00A0355E">
        <w:rPr>
          <w:szCs w:val="24"/>
        </w:rPr>
        <w:t xml:space="preserve"> тыс. рублей, в том числе за счет средств: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местных бюджетов – 740,</w:t>
      </w:r>
      <w:r w:rsidR="005807A0">
        <w:rPr>
          <w:szCs w:val="24"/>
        </w:rPr>
        <w:t>8</w:t>
      </w:r>
      <w:r w:rsidRPr="00A0355E">
        <w:rPr>
          <w:szCs w:val="24"/>
        </w:rPr>
        <w:t xml:space="preserve"> тыс. рублей (100,0 процента).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Объем финансирования подпрограммы на 1 этапе (2019–2025 годы) составит </w:t>
      </w:r>
      <w:r w:rsidR="004004F3">
        <w:rPr>
          <w:szCs w:val="24"/>
        </w:rPr>
        <w:t>380,8</w:t>
      </w:r>
      <w:r w:rsidRPr="00A0355E">
        <w:rPr>
          <w:szCs w:val="24"/>
        </w:rPr>
        <w:t xml:space="preserve"> тыс. рублей,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104,1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38,0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46,8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5</w:t>
      </w:r>
      <w:r w:rsidR="005807A0">
        <w:rPr>
          <w:szCs w:val="24"/>
        </w:rPr>
        <w:t>1</w:t>
      </w:r>
      <w:r w:rsidRPr="00A0355E">
        <w:rPr>
          <w:szCs w:val="24"/>
        </w:rPr>
        <w:t>,</w:t>
      </w:r>
      <w:r w:rsidR="005807A0">
        <w:rPr>
          <w:szCs w:val="24"/>
        </w:rPr>
        <w:t>9</w:t>
      </w:r>
      <w:r w:rsidRPr="00A0355E">
        <w:rPr>
          <w:szCs w:val="24"/>
        </w:rPr>
        <w:t xml:space="preserve">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52,0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в 2024 году – </w:t>
      </w:r>
      <w:r w:rsidR="004004F3">
        <w:rPr>
          <w:szCs w:val="24"/>
        </w:rPr>
        <w:t>52,0</w:t>
      </w:r>
      <w:r w:rsidRPr="00A0355E">
        <w:rPr>
          <w:szCs w:val="24"/>
        </w:rPr>
        <w:t xml:space="preserve">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36,0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из них средства: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местных бюджетов – </w:t>
      </w:r>
      <w:r w:rsidR="004004F3">
        <w:rPr>
          <w:szCs w:val="24"/>
        </w:rPr>
        <w:t>380,8</w:t>
      </w:r>
      <w:r w:rsidRPr="00A0355E">
        <w:rPr>
          <w:szCs w:val="24"/>
        </w:rPr>
        <w:t xml:space="preserve"> тыс. рублей (100,0 процента),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104,1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38,0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46,8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5</w:t>
      </w:r>
      <w:r w:rsidR="00056E67">
        <w:rPr>
          <w:szCs w:val="24"/>
        </w:rPr>
        <w:t>1</w:t>
      </w:r>
      <w:r w:rsidRPr="00A0355E">
        <w:rPr>
          <w:szCs w:val="24"/>
        </w:rPr>
        <w:t>,</w:t>
      </w:r>
      <w:r w:rsidR="00056E67">
        <w:rPr>
          <w:szCs w:val="24"/>
        </w:rPr>
        <w:t>9</w:t>
      </w:r>
      <w:r w:rsidRPr="00A0355E">
        <w:rPr>
          <w:szCs w:val="24"/>
        </w:rPr>
        <w:t xml:space="preserve">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52,0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в 2024 году – </w:t>
      </w:r>
      <w:r w:rsidR="004004F3">
        <w:rPr>
          <w:szCs w:val="24"/>
        </w:rPr>
        <w:t>52,0</w:t>
      </w:r>
      <w:r w:rsidRPr="00A0355E">
        <w:rPr>
          <w:szCs w:val="24"/>
        </w:rPr>
        <w:t xml:space="preserve">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36,0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На 2 этапе (2026–2030 годы) объем финансирования подпрограммы составит 180,0 тыс. рублей, из них средства: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местных бюджетов – 180,0 тыс. рублей (100,0 процента).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На 3 этапе (2031–2035 годы) объем финансирования подпрограммы составит 180,0 тыс. рублей, из них средства:</w:t>
      </w:r>
    </w:p>
    <w:p w:rsidR="007D5AA9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местных бюджетов – 180,0 тыс. рублей (100,0 процента)</w:t>
      </w:r>
      <w:proofErr w:type="gramStart"/>
      <w:r w:rsidRPr="00A0355E">
        <w:rPr>
          <w:szCs w:val="24"/>
        </w:rPr>
        <w:t>.</w:t>
      </w:r>
      <w:r w:rsidR="00A30BA9">
        <w:rPr>
          <w:szCs w:val="24"/>
        </w:rPr>
        <w:t>»</w:t>
      </w:r>
      <w:proofErr w:type="gramEnd"/>
      <w:r w:rsidR="00A30BA9">
        <w:rPr>
          <w:szCs w:val="24"/>
        </w:rPr>
        <w:t>.</w:t>
      </w:r>
    </w:p>
    <w:p w:rsidR="00A30BA9" w:rsidRPr="00A0355E" w:rsidRDefault="00A30BA9" w:rsidP="004371C8">
      <w:pPr>
        <w:tabs>
          <w:tab w:val="left" w:pos="708"/>
        </w:tabs>
        <w:rPr>
          <w:szCs w:val="24"/>
        </w:rPr>
      </w:pPr>
    </w:p>
    <w:p w:rsidR="004371C8" w:rsidRDefault="00A0355E" w:rsidP="00B403D9">
      <w:pPr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  <w:t>1.5</w:t>
      </w:r>
      <w:r w:rsidR="007114C4">
        <w:rPr>
          <w:szCs w:val="24"/>
        </w:rPr>
        <w:t>.</w:t>
      </w:r>
      <w:r>
        <w:rPr>
          <w:szCs w:val="24"/>
        </w:rPr>
        <w:t xml:space="preserve"> В </w:t>
      </w:r>
      <w:r w:rsidR="006C0C58">
        <w:rPr>
          <w:szCs w:val="24"/>
        </w:rPr>
        <w:t xml:space="preserve">паспорте </w:t>
      </w:r>
      <w:r>
        <w:rPr>
          <w:szCs w:val="24"/>
        </w:rPr>
        <w:t>подпрограммы</w:t>
      </w:r>
      <w:r w:rsidR="004371C8" w:rsidRPr="00A0355E">
        <w:rPr>
          <w:szCs w:val="24"/>
        </w:rPr>
        <w:t xml:space="preserve"> «Профилактика незаконного потребления наркотических средств</w:t>
      </w:r>
      <w:r w:rsidR="00B403D9" w:rsidRPr="00B403D9">
        <w:rPr>
          <w:szCs w:val="24"/>
        </w:rPr>
        <w:t xml:space="preserve"> </w:t>
      </w:r>
      <w:r w:rsidR="004371C8" w:rsidRPr="00A0355E">
        <w:rPr>
          <w:szCs w:val="24"/>
        </w:rPr>
        <w:t>и психотропных веществ, наркомании»</w:t>
      </w:r>
      <w:r>
        <w:rPr>
          <w:szCs w:val="24"/>
        </w:rPr>
        <w:t xml:space="preserve"> п</w:t>
      </w:r>
      <w:r w:rsidR="004371C8" w:rsidRPr="00A0355E">
        <w:rPr>
          <w:szCs w:val="24"/>
        </w:rPr>
        <w:t>озицию: «Объемы финансирования подпрограммы с разбивкой по годам</w:t>
      </w:r>
      <w:r>
        <w:rPr>
          <w:szCs w:val="24"/>
        </w:rPr>
        <w:t>»</w:t>
      </w:r>
      <w:r w:rsidR="004371C8" w:rsidRPr="00A0355E">
        <w:rPr>
          <w:szCs w:val="24"/>
        </w:rPr>
        <w:t xml:space="preserve"> изложить в следующей редакции:</w:t>
      </w:r>
    </w:p>
    <w:p w:rsidR="004004F3" w:rsidRPr="00A0355E" w:rsidRDefault="004004F3" w:rsidP="00B403D9">
      <w:pPr>
        <w:tabs>
          <w:tab w:val="left" w:pos="708"/>
        </w:tabs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294"/>
        <w:gridCol w:w="454"/>
        <w:gridCol w:w="5448"/>
      </w:tblGrid>
      <w:tr w:rsidR="004004F3" w:rsidRPr="00A0355E" w:rsidTr="003831E5">
        <w:tc>
          <w:tcPr>
            <w:tcW w:w="1791" w:type="pct"/>
            <w:hideMark/>
          </w:tcPr>
          <w:p w:rsidR="004004F3" w:rsidRPr="00A0355E" w:rsidRDefault="004004F3" w:rsidP="003831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A0355E">
              <w:rPr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47" w:type="pct"/>
            <w:hideMark/>
          </w:tcPr>
          <w:p w:rsidR="004004F3" w:rsidRPr="00A0355E" w:rsidRDefault="004004F3" w:rsidP="003831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0355E">
              <w:rPr>
                <w:szCs w:val="24"/>
              </w:rPr>
              <w:t>–</w:t>
            </w:r>
          </w:p>
        </w:tc>
        <w:tc>
          <w:tcPr>
            <w:tcW w:w="2962" w:type="pct"/>
          </w:tcPr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«П</w:t>
            </w:r>
            <w:r w:rsidRPr="00A0355E">
              <w:rPr>
                <w:szCs w:val="24"/>
              </w:rPr>
              <w:t xml:space="preserve">рогнозируемые объемы финансирования реализации мероприятий подпрограммы в 2019–2035 годах 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составляют 179,3 тыс. рублей, в том числе: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16,3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10,0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10,0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11,0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11,0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11,0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10,0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50,0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2031–2035 годах – 50,0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из них средства: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местного бюджета –179,3 тыс. рублей (100,0 процента), в том числе: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16,3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10,0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10,0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11,0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11,0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11,0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10,0 тыс. рублей;</w:t>
            </w:r>
          </w:p>
          <w:p w:rsidR="004004F3" w:rsidRPr="00A0355E" w:rsidRDefault="004004F3" w:rsidP="004004F3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50,0 тыс. рублей;</w:t>
            </w:r>
          </w:p>
          <w:p w:rsidR="004004F3" w:rsidRPr="00A0355E" w:rsidRDefault="004004F3" w:rsidP="004004F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355E">
              <w:rPr>
                <w:szCs w:val="24"/>
              </w:rPr>
              <w:t>в 2031–2035 годах – 50,0 тыс. рублей</w:t>
            </w:r>
            <w:proofErr w:type="gramStart"/>
            <w:r w:rsidRPr="00A0355E">
              <w:rPr>
                <w:szCs w:val="24"/>
              </w:rPr>
              <w:t>.</w:t>
            </w:r>
            <w:r>
              <w:rPr>
                <w:szCs w:val="24"/>
              </w:rPr>
              <w:t>».</w:t>
            </w:r>
            <w:proofErr w:type="gramEnd"/>
          </w:p>
        </w:tc>
      </w:tr>
      <w:tr w:rsidR="004004F3" w:rsidRPr="00A0355E" w:rsidTr="003831E5">
        <w:tc>
          <w:tcPr>
            <w:tcW w:w="1791" w:type="pct"/>
          </w:tcPr>
          <w:p w:rsidR="004004F3" w:rsidRPr="00A0355E" w:rsidRDefault="004004F3" w:rsidP="003831E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7" w:type="pct"/>
          </w:tcPr>
          <w:p w:rsidR="004004F3" w:rsidRPr="00A0355E" w:rsidRDefault="004004F3" w:rsidP="003831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62" w:type="pct"/>
          </w:tcPr>
          <w:p w:rsidR="004004F3" w:rsidRPr="00A0355E" w:rsidRDefault="004004F3" w:rsidP="003831E5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4371C8" w:rsidRPr="00A0355E" w:rsidRDefault="00A0355E" w:rsidP="004371C8">
      <w:pPr>
        <w:tabs>
          <w:tab w:val="left" w:pos="708"/>
        </w:tabs>
        <w:rPr>
          <w:szCs w:val="24"/>
        </w:rPr>
      </w:pPr>
      <w:r>
        <w:rPr>
          <w:szCs w:val="24"/>
        </w:rPr>
        <w:tab/>
      </w:r>
    </w:p>
    <w:p w:rsidR="004371C8" w:rsidRPr="00A0355E" w:rsidRDefault="00A0355E" w:rsidP="00B403D9">
      <w:pPr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</w:r>
      <w:r w:rsidR="004371C8" w:rsidRPr="00A0355E">
        <w:rPr>
          <w:szCs w:val="24"/>
        </w:rPr>
        <w:t>1.</w:t>
      </w:r>
      <w:r>
        <w:rPr>
          <w:szCs w:val="24"/>
        </w:rPr>
        <w:t>6</w:t>
      </w:r>
      <w:r w:rsidR="004371C8" w:rsidRPr="00A0355E">
        <w:rPr>
          <w:szCs w:val="24"/>
        </w:rPr>
        <w:t xml:space="preserve"> Раздел IV» Обоснование объема финансовых ресурсов, необходимых </w:t>
      </w:r>
    </w:p>
    <w:p w:rsidR="004371C8" w:rsidRPr="00A0355E" w:rsidRDefault="004371C8" w:rsidP="00B403D9">
      <w:pPr>
        <w:tabs>
          <w:tab w:val="left" w:pos="708"/>
        </w:tabs>
        <w:jc w:val="both"/>
        <w:rPr>
          <w:szCs w:val="24"/>
        </w:rPr>
      </w:pPr>
      <w:r w:rsidRPr="00A0355E">
        <w:rPr>
          <w:szCs w:val="24"/>
        </w:rPr>
        <w:t>для реализации подпрограммы (с расшифровкой по источникам финансирования, по этапам и годам реализации подпрограммы)» позицию «Общий объем финансирования» изложить в следующей редакции: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</w:p>
    <w:p w:rsidR="004371C8" w:rsidRPr="00A0355E" w:rsidRDefault="00A30BA9" w:rsidP="004371C8">
      <w:pPr>
        <w:tabs>
          <w:tab w:val="left" w:pos="708"/>
        </w:tabs>
        <w:rPr>
          <w:szCs w:val="24"/>
        </w:rPr>
      </w:pPr>
      <w:r>
        <w:rPr>
          <w:szCs w:val="24"/>
        </w:rPr>
        <w:t>«</w:t>
      </w:r>
      <w:r w:rsidR="004371C8" w:rsidRPr="00A0355E">
        <w:rPr>
          <w:szCs w:val="24"/>
        </w:rPr>
        <w:t>Общий объем финансирования подпрограммы в 2019–2035 годах составит 17</w:t>
      </w:r>
      <w:r w:rsidR="00A720FA">
        <w:rPr>
          <w:szCs w:val="24"/>
        </w:rPr>
        <w:t>9</w:t>
      </w:r>
      <w:r w:rsidR="004371C8" w:rsidRPr="00A0355E">
        <w:rPr>
          <w:szCs w:val="24"/>
        </w:rPr>
        <w:t>,3 тыс. рублей, в том числе за счет средств: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местного бюджета – 17</w:t>
      </w:r>
      <w:r w:rsidR="00A720FA">
        <w:rPr>
          <w:szCs w:val="24"/>
        </w:rPr>
        <w:t>9</w:t>
      </w:r>
      <w:r w:rsidRPr="00A0355E">
        <w:rPr>
          <w:szCs w:val="24"/>
        </w:rPr>
        <w:t>,3 тыс. рублей (100,0 процента).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Объем финансирования подпрограммы на 1 этапе (2019–2025 годы) составит 79,3тыс. рублей,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16,3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10,0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10,0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11,0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11,0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2024 году – 11,0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10,0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из них средства: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местного бюджета – 79,3 тыс. рублей (100,0 процента),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16,35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10,0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10,0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11,0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11,0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2024 году – 11,0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10,0 тыс. рублей.</w:t>
      </w:r>
    </w:p>
    <w:p w:rsidR="006C0C58" w:rsidRPr="00A0355E" w:rsidRDefault="004371C8" w:rsidP="006C0C5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 </w:t>
      </w:r>
      <w:r w:rsidRPr="00A0355E">
        <w:rPr>
          <w:szCs w:val="24"/>
        </w:rPr>
        <w:t xml:space="preserve"> </w:t>
      </w:r>
      <w:r w:rsidR="00577BE0">
        <w:rPr>
          <w:szCs w:val="24"/>
        </w:rPr>
        <w:tab/>
      </w:r>
      <w:r w:rsidR="006C0C58" w:rsidRPr="00A0355E">
        <w:rPr>
          <w:szCs w:val="24"/>
        </w:rPr>
        <w:t xml:space="preserve">На 2 этапе (2026–2030 годы) объем финансирования подпрограммы составит </w:t>
      </w:r>
      <w:r w:rsidR="006C0C58">
        <w:rPr>
          <w:szCs w:val="24"/>
        </w:rPr>
        <w:t>50,0</w:t>
      </w:r>
      <w:r w:rsidR="006C0C58" w:rsidRPr="00A0355E">
        <w:rPr>
          <w:szCs w:val="24"/>
        </w:rPr>
        <w:t xml:space="preserve"> тыс. рублей, из них средства:</w:t>
      </w:r>
    </w:p>
    <w:p w:rsidR="006C0C58" w:rsidRPr="00A0355E" w:rsidRDefault="006C0C58" w:rsidP="006C0C5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местных бюджетов – </w:t>
      </w:r>
      <w:r>
        <w:rPr>
          <w:szCs w:val="24"/>
        </w:rPr>
        <w:t>50,0</w:t>
      </w:r>
      <w:r w:rsidRPr="00A0355E">
        <w:rPr>
          <w:szCs w:val="24"/>
        </w:rPr>
        <w:t xml:space="preserve"> тыс. рублей (100,0 процента).</w:t>
      </w:r>
    </w:p>
    <w:p w:rsidR="006C0C58" w:rsidRPr="00A0355E" w:rsidRDefault="00577BE0" w:rsidP="006C0C58">
      <w:pPr>
        <w:tabs>
          <w:tab w:val="left" w:pos="708"/>
        </w:tabs>
        <w:rPr>
          <w:szCs w:val="24"/>
        </w:rPr>
      </w:pPr>
      <w:r>
        <w:rPr>
          <w:szCs w:val="24"/>
        </w:rPr>
        <w:tab/>
      </w:r>
      <w:r w:rsidR="006C0C58" w:rsidRPr="00A0355E">
        <w:rPr>
          <w:szCs w:val="24"/>
        </w:rPr>
        <w:t xml:space="preserve">На 3 этапе (2031–2035 годы) объем финансирования подпрограммы составит </w:t>
      </w:r>
      <w:r w:rsidR="006C0C58">
        <w:rPr>
          <w:szCs w:val="24"/>
        </w:rPr>
        <w:t>50,0</w:t>
      </w:r>
      <w:r w:rsidR="006C0C58" w:rsidRPr="00A0355E">
        <w:rPr>
          <w:szCs w:val="24"/>
        </w:rPr>
        <w:t xml:space="preserve"> тыс. рублей, из них средства:</w:t>
      </w:r>
    </w:p>
    <w:p w:rsidR="004371C8" w:rsidRPr="00A0355E" w:rsidRDefault="006C0C58" w:rsidP="006C0C5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местных бюджетов – </w:t>
      </w:r>
      <w:r>
        <w:rPr>
          <w:szCs w:val="24"/>
        </w:rPr>
        <w:t>50,0</w:t>
      </w:r>
      <w:r w:rsidRPr="00A0355E">
        <w:rPr>
          <w:szCs w:val="24"/>
        </w:rPr>
        <w:t xml:space="preserve"> тыс. рублей (100,0 процента)</w:t>
      </w:r>
      <w:proofErr w:type="gramStart"/>
      <w:r w:rsidRPr="00A0355E">
        <w:rPr>
          <w:szCs w:val="24"/>
        </w:rPr>
        <w:t>.</w:t>
      </w:r>
      <w:r>
        <w:rPr>
          <w:szCs w:val="24"/>
        </w:rPr>
        <w:t>»</w:t>
      </w:r>
      <w:proofErr w:type="gramEnd"/>
      <w:r>
        <w:rPr>
          <w:szCs w:val="24"/>
        </w:rPr>
        <w:t>.</w:t>
      </w:r>
    </w:p>
    <w:p w:rsidR="004371C8" w:rsidRPr="00A0355E" w:rsidRDefault="00A0355E" w:rsidP="00A0355E">
      <w:pPr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  <w:t>1.7</w:t>
      </w:r>
      <w:r w:rsidR="00A720FA">
        <w:rPr>
          <w:szCs w:val="24"/>
        </w:rPr>
        <w:t>.</w:t>
      </w:r>
      <w:r>
        <w:rPr>
          <w:szCs w:val="24"/>
        </w:rPr>
        <w:t xml:space="preserve"> В </w:t>
      </w:r>
      <w:r w:rsidR="0046631C">
        <w:rPr>
          <w:szCs w:val="24"/>
        </w:rPr>
        <w:t xml:space="preserve">паспорте подпрограммы </w:t>
      </w:r>
      <w:r w:rsidR="0046631C" w:rsidRPr="00A0355E">
        <w:rPr>
          <w:szCs w:val="24"/>
        </w:rPr>
        <w:t>«Предупреждение детской беспризорности, безнадзорности и правонарушений несовершеннолетних»</w:t>
      </w:r>
      <w:r w:rsidR="0046631C">
        <w:rPr>
          <w:szCs w:val="24"/>
        </w:rPr>
        <w:t xml:space="preserve"> муниципальной программы</w:t>
      </w:r>
      <w:r w:rsidR="004371C8" w:rsidRPr="00A0355E">
        <w:rPr>
          <w:szCs w:val="24"/>
        </w:rPr>
        <w:t xml:space="preserve"> Порецкого района Чувашской Республики</w:t>
      </w:r>
      <w:r>
        <w:rPr>
          <w:szCs w:val="24"/>
        </w:rPr>
        <w:t xml:space="preserve"> </w:t>
      </w:r>
      <w:r w:rsidR="004371C8" w:rsidRPr="00A0355E">
        <w:rPr>
          <w:szCs w:val="24"/>
        </w:rPr>
        <w:t>«Обеспечение общественного порядка</w:t>
      </w:r>
      <w:r w:rsidR="00B403D9" w:rsidRPr="00B403D9">
        <w:rPr>
          <w:szCs w:val="24"/>
        </w:rPr>
        <w:t xml:space="preserve"> </w:t>
      </w:r>
      <w:r w:rsidR="004371C8" w:rsidRPr="00A0355E">
        <w:rPr>
          <w:szCs w:val="24"/>
        </w:rPr>
        <w:t>и противодействие преступности»</w:t>
      </w:r>
      <w:r>
        <w:rPr>
          <w:szCs w:val="24"/>
        </w:rPr>
        <w:t xml:space="preserve"> п</w:t>
      </w:r>
      <w:r w:rsidR="004371C8" w:rsidRPr="00A0355E">
        <w:rPr>
          <w:szCs w:val="24"/>
        </w:rPr>
        <w:t>озицию «Объемы финансирования» изложить в следующей редакции:</w:t>
      </w:r>
      <w:r w:rsidR="004371C8" w:rsidRPr="00A0355E">
        <w:rPr>
          <w:szCs w:val="24"/>
        </w:rPr>
        <w:tab/>
      </w:r>
      <w:r w:rsidR="004371C8" w:rsidRPr="00A0355E">
        <w:rPr>
          <w:szCs w:val="24"/>
        </w:rPr>
        <w:tab/>
      </w:r>
    </w:p>
    <w:p w:rsidR="004371C8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ab/>
      </w:r>
      <w:r w:rsidRPr="00A0355E">
        <w:rPr>
          <w:szCs w:val="24"/>
        </w:rPr>
        <w:tab/>
      </w:r>
      <w:r w:rsidRPr="00A0355E">
        <w:rPr>
          <w:szCs w:val="24"/>
        </w:rPr>
        <w:tab/>
      </w: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294"/>
        <w:gridCol w:w="454"/>
        <w:gridCol w:w="5448"/>
      </w:tblGrid>
      <w:tr w:rsidR="0046631C" w:rsidRPr="00A0355E" w:rsidTr="003831E5">
        <w:tc>
          <w:tcPr>
            <w:tcW w:w="1791" w:type="pct"/>
            <w:hideMark/>
          </w:tcPr>
          <w:p w:rsidR="0046631C" w:rsidRPr="00A0355E" w:rsidRDefault="0046631C" w:rsidP="003831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A0355E">
              <w:rPr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47" w:type="pct"/>
            <w:hideMark/>
          </w:tcPr>
          <w:p w:rsidR="0046631C" w:rsidRPr="00A0355E" w:rsidRDefault="0046631C" w:rsidP="003831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0355E">
              <w:rPr>
                <w:szCs w:val="24"/>
              </w:rPr>
              <w:t>–</w:t>
            </w:r>
          </w:p>
        </w:tc>
        <w:tc>
          <w:tcPr>
            <w:tcW w:w="2962" w:type="pct"/>
          </w:tcPr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 xml:space="preserve">прогнозируемые объемы финансирования реализации мероприятий подпрограммы в 2019–2035 годах за счет бюджета </w:t>
            </w:r>
            <w:r>
              <w:rPr>
                <w:szCs w:val="24"/>
              </w:rPr>
              <w:t xml:space="preserve">Порецкого района </w:t>
            </w:r>
            <w:r w:rsidRPr="00A0355E">
              <w:rPr>
                <w:szCs w:val="24"/>
              </w:rPr>
              <w:t>Чувашской Республики составляют</w:t>
            </w:r>
            <w:r>
              <w:rPr>
                <w:szCs w:val="24"/>
              </w:rPr>
              <w:t xml:space="preserve"> </w:t>
            </w:r>
            <w:r w:rsidRPr="00A0355E">
              <w:rPr>
                <w:szCs w:val="24"/>
              </w:rPr>
              <w:t>5556,1 тыс. рублей, в том числе: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310,4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327,6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338,8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343,4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353,0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353,0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320,9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1604,5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2031–2035 годах – 1604,5 тыс. рублей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из них средства: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республиканского бюджета Чувашской Республики –  5519,1</w:t>
            </w:r>
            <w:r>
              <w:rPr>
                <w:szCs w:val="24"/>
              </w:rPr>
              <w:t xml:space="preserve"> тыс. рублей (</w:t>
            </w:r>
            <w:r w:rsidRPr="00A0355E">
              <w:rPr>
                <w:szCs w:val="24"/>
              </w:rPr>
              <w:t>99,3 процента), в том числе: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310,4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321,6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331,8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335,4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345,0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345,0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320,9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1604,5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2031–2035 годах – 1604,5 тыс. рублей.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местного бюджета – 37</w:t>
            </w:r>
            <w:r w:rsidR="00F470EC">
              <w:rPr>
                <w:szCs w:val="24"/>
              </w:rPr>
              <w:t>,0</w:t>
            </w:r>
            <w:r w:rsidRPr="00A0355E">
              <w:rPr>
                <w:szCs w:val="24"/>
              </w:rPr>
              <w:t xml:space="preserve"> тыс. рублей (0,6 процента), в том числе: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2019 году – 0,0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2020 году – 6,0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2021 году – 7,0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2022 году – 8,0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2023 году – 8,0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2024 году – 8,0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2025 году – 0,0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2026–2030 годах – 0,0 тыс. рублей;</w:t>
            </w:r>
          </w:p>
          <w:p w:rsidR="0046631C" w:rsidRPr="00A0355E" w:rsidRDefault="0046631C" w:rsidP="0046631C">
            <w:pPr>
              <w:tabs>
                <w:tab w:val="left" w:pos="708"/>
              </w:tabs>
              <w:rPr>
                <w:szCs w:val="24"/>
              </w:rPr>
            </w:pPr>
            <w:r w:rsidRPr="00A0355E">
              <w:rPr>
                <w:szCs w:val="24"/>
              </w:rPr>
              <w:t>в 2031–2035 годах – 0,0 тыс. рублей</w:t>
            </w:r>
            <w:proofErr w:type="gramStart"/>
            <w:r w:rsidRPr="00A0355E">
              <w:rPr>
                <w:szCs w:val="24"/>
              </w:rPr>
              <w:t>.</w:t>
            </w:r>
            <w:r>
              <w:rPr>
                <w:szCs w:val="24"/>
              </w:rPr>
              <w:t>».</w:t>
            </w:r>
            <w:proofErr w:type="gramEnd"/>
          </w:p>
        </w:tc>
      </w:tr>
      <w:tr w:rsidR="0046631C" w:rsidRPr="00A0355E" w:rsidTr="003831E5">
        <w:tc>
          <w:tcPr>
            <w:tcW w:w="1791" w:type="pct"/>
          </w:tcPr>
          <w:p w:rsidR="0046631C" w:rsidRPr="00A0355E" w:rsidRDefault="0046631C" w:rsidP="003831E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7" w:type="pct"/>
          </w:tcPr>
          <w:p w:rsidR="0046631C" w:rsidRPr="00A0355E" w:rsidRDefault="0046631C" w:rsidP="003831E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62" w:type="pct"/>
          </w:tcPr>
          <w:p w:rsidR="0046631C" w:rsidRPr="00A0355E" w:rsidRDefault="0046631C" w:rsidP="003831E5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4371C8" w:rsidRPr="00A0355E" w:rsidRDefault="004371C8" w:rsidP="0046631C">
      <w:pPr>
        <w:tabs>
          <w:tab w:val="left" w:pos="708"/>
        </w:tabs>
        <w:jc w:val="both"/>
        <w:rPr>
          <w:szCs w:val="24"/>
        </w:rPr>
      </w:pP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</w:p>
    <w:p w:rsidR="004371C8" w:rsidRPr="00A0355E" w:rsidRDefault="0060694F" w:rsidP="00A0355E">
      <w:pPr>
        <w:tabs>
          <w:tab w:val="left" w:pos="708"/>
        </w:tabs>
        <w:jc w:val="both"/>
        <w:rPr>
          <w:szCs w:val="24"/>
        </w:rPr>
      </w:pPr>
      <w:r>
        <w:rPr>
          <w:szCs w:val="24"/>
        </w:rPr>
        <w:tab/>
      </w:r>
      <w:bookmarkStart w:id="0" w:name="_GoBack"/>
      <w:bookmarkEnd w:id="0"/>
      <w:r w:rsidR="00A0355E">
        <w:rPr>
          <w:szCs w:val="24"/>
        </w:rPr>
        <w:t>1.8</w:t>
      </w:r>
      <w:r w:rsidR="00D46F59">
        <w:rPr>
          <w:szCs w:val="24"/>
        </w:rPr>
        <w:t>.</w:t>
      </w:r>
      <w:r w:rsidR="00A0355E">
        <w:rPr>
          <w:szCs w:val="24"/>
        </w:rPr>
        <w:t xml:space="preserve"> В р</w:t>
      </w:r>
      <w:r w:rsidR="004371C8" w:rsidRPr="00A0355E">
        <w:rPr>
          <w:szCs w:val="24"/>
        </w:rPr>
        <w:t>аздел</w:t>
      </w:r>
      <w:r w:rsidR="00A0355E">
        <w:rPr>
          <w:szCs w:val="24"/>
        </w:rPr>
        <w:t>е IV</w:t>
      </w:r>
      <w:r w:rsidR="004371C8" w:rsidRPr="00A0355E">
        <w:rPr>
          <w:szCs w:val="24"/>
        </w:rPr>
        <w:t xml:space="preserve"> </w:t>
      </w:r>
      <w:r w:rsidR="00A0355E">
        <w:rPr>
          <w:szCs w:val="24"/>
        </w:rPr>
        <w:t>«</w:t>
      </w:r>
      <w:r w:rsidR="004371C8" w:rsidRPr="00A0355E">
        <w:rPr>
          <w:szCs w:val="24"/>
        </w:rPr>
        <w:t xml:space="preserve">Обоснование объема финансовых ресурсов, необходимых </w:t>
      </w:r>
    </w:p>
    <w:p w:rsidR="004371C8" w:rsidRPr="00A0355E" w:rsidRDefault="004371C8" w:rsidP="00A0355E">
      <w:pPr>
        <w:tabs>
          <w:tab w:val="left" w:pos="708"/>
        </w:tabs>
        <w:jc w:val="both"/>
        <w:rPr>
          <w:szCs w:val="24"/>
        </w:rPr>
      </w:pPr>
      <w:r w:rsidRPr="00A0355E">
        <w:rPr>
          <w:szCs w:val="24"/>
        </w:rPr>
        <w:t>для реализации подпрограммы (с расшифровкой по источникам финансирования, по этапам и годам реализации подпрограммы)</w:t>
      </w:r>
      <w:r w:rsidR="00A0355E">
        <w:rPr>
          <w:szCs w:val="24"/>
        </w:rPr>
        <w:t>» позицию общий объем финансирования изложить в следующей редакции: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</w:p>
    <w:p w:rsidR="004371C8" w:rsidRPr="00A0355E" w:rsidRDefault="0053097B" w:rsidP="004371C8">
      <w:pPr>
        <w:tabs>
          <w:tab w:val="left" w:pos="708"/>
        </w:tabs>
        <w:rPr>
          <w:szCs w:val="24"/>
        </w:rPr>
      </w:pPr>
      <w:r>
        <w:rPr>
          <w:szCs w:val="24"/>
        </w:rPr>
        <w:t>«</w:t>
      </w:r>
      <w:r w:rsidR="004371C8" w:rsidRPr="00A0355E">
        <w:rPr>
          <w:szCs w:val="24"/>
        </w:rPr>
        <w:t xml:space="preserve">Общий объем финансирования подпрограммы в 2019–2035 годах составит </w:t>
      </w:r>
      <w:r w:rsidR="00F470EC">
        <w:rPr>
          <w:szCs w:val="24"/>
        </w:rPr>
        <w:t>5556,1</w:t>
      </w:r>
      <w:r w:rsidR="004371C8" w:rsidRPr="00A0355E">
        <w:rPr>
          <w:szCs w:val="24"/>
        </w:rPr>
        <w:t xml:space="preserve"> тыс. рублей.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Объем финансирования подпрограммы на 1 этапе (2019–2025 годы) составит  2347,1 тыс. рублей,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310,4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327,6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338,8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343,4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353,0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2024 году – 353,0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320,9 тыс. рублей.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Из них средства: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республиканского бюджета Чувашской Республики – 2310,1 тыс. рублей (98,4 процента),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310,4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321,6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331,8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335,4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345,0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2024 году – 345,0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320,9 тыс. рублей.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местн</w:t>
      </w:r>
      <w:r w:rsidR="00D46F59">
        <w:rPr>
          <w:szCs w:val="24"/>
        </w:rPr>
        <w:t>ого бюджета – 37</w:t>
      </w:r>
      <w:r w:rsidR="004602BD">
        <w:rPr>
          <w:szCs w:val="24"/>
        </w:rPr>
        <w:t>,0</w:t>
      </w:r>
      <w:r w:rsidR="00D46F59">
        <w:rPr>
          <w:szCs w:val="24"/>
        </w:rPr>
        <w:t xml:space="preserve"> тыс. рублей (</w:t>
      </w:r>
      <w:r w:rsidR="006C0C58">
        <w:rPr>
          <w:szCs w:val="24"/>
        </w:rPr>
        <w:t>1,6</w:t>
      </w:r>
      <w:r w:rsidRPr="00A0355E">
        <w:rPr>
          <w:szCs w:val="24"/>
        </w:rPr>
        <w:t xml:space="preserve"> процента), в том числе: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2019 году – 0,0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2020 году – 6,0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2021 году – 7,0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2022 году – 8,0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2023 году – 8,0 тыс. рублей;</w:t>
      </w:r>
    </w:p>
    <w:p w:rsidR="004371C8" w:rsidRPr="00A0355E" w:rsidRDefault="004371C8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2024 году – 8,0 тыс. рублей;</w:t>
      </w:r>
    </w:p>
    <w:p w:rsidR="00577BE0" w:rsidRDefault="004371C8" w:rsidP="00577BE0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>в 2025 году – 0,0 тыс. рублей</w:t>
      </w:r>
      <w:r w:rsidR="00577BE0">
        <w:rPr>
          <w:szCs w:val="24"/>
        </w:rPr>
        <w:t>».</w:t>
      </w:r>
    </w:p>
    <w:p w:rsidR="00A30BA9" w:rsidRPr="00A0355E" w:rsidRDefault="00A30BA9" w:rsidP="004371C8">
      <w:pPr>
        <w:tabs>
          <w:tab w:val="left" w:pos="708"/>
        </w:tabs>
        <w:rPr>
          <w:szCs w:val="24"/>
        </w:rPr>
      </w:pPr>
    </w:p>
    <w:p w:rsidR="004371C8" w:rsidRDefault="00A0355E" w:rsidP="00F107C7">
      <w:pPr>
        <w:tabs>
          <w:tab w:val="left" w:pos="708"/>
        </w:tabs>
        <w:jc w:val="both"/>
        <w:rPr>
          <w:szCs w:val="24"/>
        </w:rPr>
      </w:pPr>
      <w:r w:rsidRPr="00A0355E">
        <w:rPr>
          <w:szCs w:val="24"/>
        </w:rPr>
        <w:tab/>
        <w:t>1.</w:t>
      </w:r>
      <w:r>
        <w:rPr>
          <w:szCs w:val="24"/>
        </w:rPr>
        <w:t>9</w:t>
      </w:r>
      <w:r w:rsidRPr="00A0355E">
        <w:rPr>
          <w:szCs w:val="24"/>
        </w:rPr>
        <w:t xml:space="preserve"> Приложени</w:t>
      </w:r>
      <w:r w:rsidR="00F107C7">
        <w:rPr>
          <w:szCs w:val="24"/>
        </w:rPr>
        <w:t>е</w:t>
      </w:r>
      <w:r w:rsidRPr="00A0355E">
        <w:rPr>
          <w:szCs w:val="24"/>
        </w:rPr>
        <w:t xml:space="preserve"> № </w:t>
      </w:r>
      <w:r w:rsidR="00B403D9" w:rsidRPr="00B403D9">
        <w:rPr>
          <w:szCs w:val="24"/>
        </w:rPr>
        <w:t xml:space="preserve">2 </w:t>
      </w:r>
      <w:r w:rsidRPr="00A0355E">
        <w:rPr>
          <w:szCs w:val="24"/>
        </w:rPr>
        <w:t xml:space="preserve">к </w:t>
      </w:r>
      <w:r w:rsidR="00F107C7">
        <w:rPr>
          <w:szCs w:val="24"/>
        </w:rPr>
        <w:t>П</w:t>
      </w:r>
      <w:r w:rsidRPr="00A0355E">
        <w:rPr>
          <w:szCs w:val="24"/>
        </w:rPr>
        <w:t>рограмме</w:t>
      </w:r>
      <w:r w:rsidR="00B403D9">
        <w:rPr>
          <w:szCs w:val="24"/>
        </w:rPr>
        <w:t>, п</w:t>
      </w:r>
      <w:r w:rsidR="00B403D9" w:rsidRPr="00B403D9">
        <w:rPr>
          <w:szCs w:val="24"/>
        </w:rPr>
        <w:t>риложение</w:t>
      </w:r>
      <w:r w:rsidR="00B403D9">
        <w:rPr>
          <w:szCs w:val="24"/>
        </w:rPr>
        <w:t xml:space="preserve"> </w:t>
      </w:r>
      <w:r w:rsidR="00B403D9" w:rsidRPr="00B403D9">
        <w:rPr>
          <w:szCs w:val="24"/>
        </w:rPr>
        <w:t>к подпрограмме «Профилактика правонарушений»</w:t>
      </w:r>
      <w:r w:rsidR="00B403D9">
        <w:rPr>
          <w:szCs w:val="24"/>
        </w:rPr>
        <w:t xml:space="preserve">, </w:t>
      </w:r>
      <w:r w:rsidR="00B403D9" w:rsidRPr="00B403D9">
        <w:rPr>
          <w:szCs w:val="24"/>
        </w:rPr>
        <w:t xml:space="preserve"> </w:t>
      </w:r>
      <w:r w:rsidR="00F107C7">
        <w:rPr>
          <w:szCs w:val="24"/>
        </w:rPr>
        <w:t>п</w:t>
      </w:r>
      <w:r w:rsidR="00F107C7" w:rsidRPr="00F107C7">
        <w:rPr>
          <w:szCs w:val="24"/>
        </w:rPr>
        <w:t>риложение</w:t>
      </w:r>
      <w:r w:rsidR="00F107C7">
        <w:rPr>
          <w:szCs w:val="24"/>
        </w:rPr>
        <w:t xml:space="preserve"> </w:t>
      </w:r>
      <w:r w:rsidR="00F107C7" w:rsidRPr="00F107C7">
        <w:rPr>
          <w:szCs w:val="24"/>
        </w:rPr>
        <w:t>к подпрограмме «Профилактика незаконного потребления наркотических средств и психотропных веществ, наркомании»</w:t>
      </w:r>
      <w:r w:rsidR="00F107C7">
        <w:rPr>
          <w:szCs w:val="24"/>
        </w:rPr>
        <w:t>,</w:t>
      </w:r>
      <w:r w:rsidR="00F107C7" w:rsidRPr="00F107C7">
        <w:rPr>
          <w:szCs w:val="24"/>
        </w:rPr>
        <w:t xml:space="preserve"> </w:t>
      </w:r>
      <w:r w:rsidR="00F107C7">
        <w:rPr>
          <w:szCs w:val="24"/>
        </w:rPr>
        <w:t xml:space="preserve">приложение к подпрограмме «Предупреждение детской беспризорности, безнадзорности и правонарушений несовершеннолетних» </w:t>
      </w:r>
      <w:r w:rsidRPr="00A0355E">
        <w:rPr>
          <w:szCs w:val="24"/>
        </w:rPr>
        <w:t>изложить в редакции, согласно приложениям к настоящему постановлению.</w:t>
      </w:r>
    </w:p>
    <w:p w:rsidR="00A30BA9" w:rsidRDefault="00A30BA9" w:rsidP="00F107C7">
      <w:pPr>
        <w:tabs>
          <w:tab w:val="left" w:pos="708"/>
        </w:tabs>
        <w:jc w:val="both"/>
        <w:rPr>
          <w:szCs w:val="24"/>
        </w:rPr>
      </w:pPr>
    </w:p>
    <w:p w:rsidR="00A0355E" w:rsidRPr="00A0355E" w:rsidRDefault="00A0355E" w:rsidP="00F107C7">
      <w:pPr>
        <w:tabs>
          <w:tab w:val="left" w:pos="708"/>
        </w:tabs>
        <w:jc w:val="both"/>
        <w:rPr>
          <w:szCs w:val="24"/>
        </w:rPr>
      </w:pPr>
      <w:r w:rsidRPr="00A0355E">
        <w:rPr>
          <w:szCs w:val="24"/>
        </w:rPr>
        <w:tab/>
        <w:t>2.Настоящее постановление вступает в силу со дн</w:t>
      </w:r>
      <w:r w:rsidR="00C71026">
        <w:rPr>
          <w:szCs w:val="24"/>
        </w:rPr>
        <w:t>я его официального опубликования в издании «Вестник Поречья» и подлежит размещению в информационно-телекоммуникационной сети «Интернет» на сайте Порецкого муниципального округа</w:t>
      </w:r>
      <w:r w:rsidRPr="00A0355E">
        <w:rPr>
          <w:szCs w:val="24"/>
        </w:rPr>
        <w:t>.</w:t>
      </w:r>
    </w:p>
    <w:p w:rsidR="00A0355E" w:rsidRPr="00A0355E" w:rsidRDefault="00A0355E" w:rsidP="00F107C7">
      <w:pPr>
        <w:tabs>
          <w:tab w:val="left" w:pos="708"/>
        </w:tabs>
        <w:jc w:val="both"/>
        <w:rPr>
          <w:szCs w:val="24"/>
        </w:rPr>
      </w:pPr>
    </w:p>
    <w:p w:rsidR="00A0355E" w:rsidRPr="00A0355E" w:rsidRDefault="00A0355E" w:rsidP="004371C8">
      <w:pPr>
        <w:tabs>
          <w:tab w:val="left" w:pos="708"/>
        </w:tabs>
        <w:rPr>
          <w:szCs w:val="24"/>
        </w:rPr>
      </w:pPr>
    </w:p>
    <w:p w:rsidR="00A0355E" w:rsidRPr="00A0355E" w:rsidRDefault="00A0355E" w:rsidP="004371C8">
      <w:pPr>
        <w:tabs>
          <w:tab w:val="left" w:pos="708"/>
        </w:tabs>
        <w:rPr>
          <w:szCs w:val="24"/>
        </w:rPr>
      </w:pPr>
    </w:p>
    <w:p w:rsidR="00A0355E" w:rsidRPr="00A0355E" w:rsidRDefault="00A0355E" w:rsidP="004371C8">
      <w:pPr>
        <w:tabs>
          <w:tab w:val="left" w:pos="708"/>
        </w:tabs>
        <w:rPr>
          <w:szCs w:val="24"/>
        </w:rPr>
      </w:pPr>
      <w:r w:rsidRPr="00A0355E">
        <w:rPr>
          <w:szCs w:val="24"/>
        </w:rPr>
        <w:t xml:space="preserve">Глава </w:t>
      </w:r>
      <w:r w:rsidR="00D46F59">
        <w:rPr>
          <w:szCs w:val="24"/>
        </w:rPr>
        <w:t xml:space="preserve">Порецкого муниципального округа </w:t>
      </w:r>
      <w:r w:rsidRPr="00A0355E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</w:t>
      </w:r>
      <w:r w:rsidR="00D46F59">
        <w:rPr>
          <w:szCs w:val="24"/>
        </w:rPr>
        <w:t xml:space="preserve">    </w:t>
      </w:r>
      <w:r>
        <w:rPr>
          <w:szCs w:val="24"/>
        </w:rPr>
        <w:t xml:space="preserve">  Е.В.</w:t>
      </w:r>
      <w:r w:rsidR="00D46F59">
        <w:rPr>
          <w:szCs w:val="24"/>
        </w:rPr>
        <w:t xml:space="preserve"> </w:t>
      </w:r>
      <w:r>
        <w:rPr>
          <w:szCs w:val="24"/>
        </w:rPr>
        <w:t>Лебедев</w:t>
      </w:r>
    </w:p>
    <w:p w:rsidR="00A0355E" w:rsidRDefault="00A0355E" w:rsidP="004371C8">
      <w:pPr>
        <w:tabs>
          <w:tab w:val="left" w:pos="708"/>
        </w:tabs>
        <w:rPr>
          <w:sz w:val="20"/>
          <w:szCs w:val="20"/>
        </w:rPr>
      </w:pPr>
    </w:p>
    <w:p w:rsidR="00A0355E" w:rsidRDefault="00A0355E" w:rsidP="004371C8">
      <w:pPr>
        <w:tabs>
          <w:tab w:val="left" w:pos="708"/>
        </w:tabs>
        <w:rPr>
          <w:sz w:val="20"/>
          <w:szCs w:val="20"/>
        </w:rPr>
        <w:sectPr w:rsidR="00A035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984" w:header="709" w:footer="709" w:gutter="0"/>
          <w:pgNumType w:start="1"/>
          <w:cols w:space="720"/>
        </w:sectPr>
      </w:pPr>
    </w:p>
    <w:p w:rsidR="007D5AA9" w:rsidRDefault="007D5AA9" w:rsidP="007D5AA9">
      <w:pPr>
        <w:tabs>
          <w:tab w:val="left" w:pos="708"/>
        </w:tabs>
        <w:rPr>
          <w:sz w:val="2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200"/>
        <w:jc w:val="center"/>
        <w:rPr>
          <w:sz w:val="26"/>
          <w:szCs w:val="26"/>
        </w:rPr>
      </w:pPr>
      <w:r>
        <w:rPr>
          <w:sz w:val="26"/>
          <w:szCs w:val="26"/>
        </w:rPr>
        <w:t>к муниципальной программе Порецкого района Чувашской Республики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200"/>
        <w:jc w:val="center"/>
        <w:rPr>
          <w:sz w:val="26"/>
          <w:szCs w:val="26"/>
        </w:rPr>
      </w:pPr>
      <w:r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Ресурсное обеспечение 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программы Порецкого района Чувашской Республики «Обеспечение общественного порядка и противодействие 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преступности»</w:t>
      </w:r>
    </w:p>
    <w:p w:rsidR="007D5AA9" w:rsidRDefault="007D5AA9" w:rsidP="007D5AA9">
      <w:pPr>
        <w:tabs>
          <w:tab w:val="left" w:pos="708"/>
        </w:tabs>
        <w:rPr>
          <w:sz w:val="30"/>
          <w:szCs w:val="30"/>
          <w:lang w:eastAsia="ru-RU"/>
        </w:rPr>
      </w:pPr>
    </w:p>
    <w:p w:rsidR="007D5AA9" w:rsidRDefault="007D5AA9" w:rsidP="007D5AA9">
      <w:pPr>
        <w:pStyle w:val="ConsPlusNormal"/>
        <w:tabs>
          <w:tab w:val="left" w:pos="708"/>
        </w:tabs>
        <w:jc w:val="both"/>
        <w:rPr>
          <w:sz w:val="26"/>
          <w:szCs w:val="26"/>
        </w:rPr>
      </w:pPr>
    </w:p>
    <w:tbl>
      <w:tblPr>
        <w:tblW w:w="15105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 Чувашской Республики, подпрограммы Муниципальной программы Чувашской Республики, 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D5AA9" w:rsidTr="007D5AA9">
        <w:tc>
          <w:tcPr>
            <w:tcW w:w="1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2031–2035</w:t>
            </w:r>
          </w:p>
        </w:tc>
      </w:tr>
    </w:tbl>
    <w:p w:rsidR="007D5AA9" w:rsidRDefault="007D5AA9" w:rsidP="007D5AA9">
      <w:pPr>
        <w:widowControl w:val="0"/>
        <w:tabs>
          <w:tab w:val="left" w:pos="708"/>
        </w:tabs>
        <w:suppressAutoHyphens/>
        <w:spacing w:line="20" w:lineRule="exact"/>
        <w:rPr>
          <w:sz w:val="2"/>
          <w:szCs w:val="24"/>
        </w:rPr>
      </w:pPr>
    </w:p>
    <w:tbl>
      <w:tblPr>
        <w:tblW w:w="15105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7D5AA9" w:rsidTr="007D5AA9">
        <w:trPr>
          <w:tblHeader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D5AA9" w:rsidTr="00EF7C9C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Порецкого района Чувашской Республики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F148C1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395,</w:t>
            </w:r>
            <w:r w:rsidR="00F148C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Pr="00F148C1" w:rsidRDefault="00F148C1" w:rsidP="00EF7C9C">
            <w:pPr>
              <w:rPr>
                <w:sz w:val="18"/>
                <w:szCs w:val="18"/>
              </w:rPr>
            </w:pPr>
            <w:r w:rsidRPr="00F148C1">
              <w:rPr>
                <w:color w:val="000000" w:themeColor="text1"/>
                <w:sz w:val="18"/>
                <w:szCs w:val="18"/>
              </w:rPr>
              <w:t>40</w:t>
            </w:r>
            <w:r>
              <w:rPr>
                <w:color w:val="000000" w:themeColor="text1"/>
                <w:sz w:val="18"/>
                <w:szCs w:val="18"/>
              </w:rPr>
              <w:t>7,</w:t>
            </w:r>
            <w:r w:rsidR="00EF7C9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Pr="00F148C1" w:rsidRDefault="00F148C1">
            <w:pPr>
              <w:jc w:val="center"/>
              <w:rPr>
                <w:sz w:val="18"/>
                <w:szCs w:val="18"/>
              </w:rPr>
            </w:pPr>
            <w:r w:rsidRPr="00F148C1">
              <w:rPr>
                <w:sz w:val="18"/>
                <w:szCs w:val="18"/>
              </w:rPr>
              <w:t>417,3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Pr="00F148C1" w:rsidRDefault="00F148C1">
            <w:pPr>
              <w:jc w:val="center"/>
              <w:rPr>
                <w:sz w:val="18"/>
                <w:szCs w:val="18"/>
              </w:rPr>
            </w:pPr>
            <w:r w:rsidRPr="00F148C1">
              <w:rPr>
                <w:sz w:val="18"/>
                <w:szCs w:val="18"/>
              </w:rPr>
              <w:t>417,3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143C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143CD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</w:t>
            </w:r>
            <w:r w:rsidR="00143CD8">
              <w:rPr>
                <w:sz w:val="18"/>
                <w:szCs w:val="18"/>
              </w:rPr>
              <w:t>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CB218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</w:t>
            </w:r>
            <w:r w:rsidR="00CB218C">
              <w:rPr>
                <w:sz w:val="18"/>
                <w:szCs w:val="18"/>
              </w:rPr>
              <w:t>3</w:t>
            </w:r>
            <w:r w:rsidR="006A2BE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CB218C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</w:t>
            </w:r>
            <w:r w:rsidR="006A2BEC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,</w:t>
            </w:r>
            <w:r w:rsidR="006A2BE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322,8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143C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CB218C" w:rsidP="00CB218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70</w:t>
            </w:r>
            <w:r w:rsidR="007D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71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71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46,</w:t>
            </w:r>
            <w:r w:rsidR="00143CD8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143CD8" w:rsidP="00CB218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5</w:t>
            </w:r>
            <w:r w:rsidR="00CB218C">
              <w:rPr>
                <w:sz w:val="18"/>
                <w:szCs w:val="18"/>
              </w:rPr>
              <w:t>1</w:t>
            </w:r>
            <w:r w:rsidR="007D5AA9">
              <w:rPr>
                <w:sz w:val="18"/>
                <w:szCs w:val="18"/>
              </w:rPr>
              <w:t>,</w:t>
            </w:r>
            <w:r w:rsidR="00CB218C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А310170380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А310272550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А310376280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46,</w:t>
            </w:r>
            <w:r w:rsidR="00143CD8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CB218C" w:rsidP="00CB218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51</w:t>
            </w:r>
            <w:r w:rsidR="007D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EF7C9C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</w:t>
            </w:r>
            <w:r w:rsidR="00143CD8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143CD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6A2B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6A2B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А310170380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А310170330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</w:t>
            </w:r>
            <w:r w:rsidR="00143CD8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143CD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6A2B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6A2B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7D5AA9" w:rsidTr="00EF7C9C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Профилактика и предупреждение рецидивной преступности, </w:t>
            </w:r>
            <w:proofErr w:type="spellStart"/>
            <w:r>
              <w:rPr>
                <w:sz w:val="18"/>
                <w:szCs w:val="18"/>
              </w:rPr>
              <w:t>ресоциализация</w:t>
            </w:r>
            <w:proofErr w:type="spellEnd"/>
            <w:r>
              <w:rPr>
                <w:sz w:val="18"/>
                <w:szCs w:val="18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CB218C" w:rsidP="00CB218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CB218C" w:rsidP="00CB218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А310376280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143CD8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 в Порецком районе Чувашской Республике»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D70E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D70E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D70E8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D70E8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6A2B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организационно-правового и ресурсного обеспечения антинаркотической деятельности в Порецком районе Чувашской Республике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rPr>
          <w:trHeight w:val="433"/>
        </w:trPr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>
              <w:rPr>
                <w:sz w:val="18"/>
                <w:szCs w:val="18"/>
              </w:rPr>
              <w:t>ресоциализации</w:t>
            </w:r>
            <w:proofErr w:type="spellEnd"/>
            <w:r>
              <w:rPr>
                <w:sz w:val="18"/>
                <w:szCs w:val="18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D70E8F" w:rsidP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343,4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D70E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D70E8F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335,4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34</w:t>
            </w:r>
            <w:r w:rsidR="006A2BE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6A2BEC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34</w:t>
            </w:r>
            <w:r w:rsidR="00D70E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D70E8F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</w:t>
            </w:r>
            <w:r w:rsidR="006A2BEC">
              <w:rPr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Pr="00D70E8F" w:rsidRDefault="007D5AA9" w:rsidP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D70E8F">
              <w:rPr>
                <w:sz w:val="18"/>
                <w:szCs w:val="18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Pr="00D70E8F" w:rsidRDefault="007D5AA9" w:rsidP="00D70E8F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D70E8F">
              <w:rPr>
                <w:sz w:val="18"/>
                <w:szCs w:val="18"/>
              </w:rPr>
              <w:t>35,4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Pr="006A2BEC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  <w:r w:rsidR="006A2BEC"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 w:rsidP="006A2BE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</w:t>
            </w:r>
            <w:r w:rsidR="006A2BEC">
              <w:rPr>
                <w:sz w:val="18"/>
                <w:szCs w:val="18"/>
              </w:rPr>
              <w:t>45,0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6A2BE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9F2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9F2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7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D70E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9F2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9F2BFB" w:rsidP="009F2BFB">
            <w:pPr>
              <w:tabs>
                <w:tab w:val="center" w:pos="298"/>
              </w:tabs>
              <w:rPr>
                <w:szCs w:val="24"/>
              </w:rPr>
            </w:pPr>
            <w:r>
              <w:rPr>
                <w:sz w:val="18"/>
                <w:szCs w:val="18"/>
              </w:rPr>
              <w:tab/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D5AA9" w:rsidRDefault="007D5AA9" w:rsidP="007D5AA9">
      <w:pPr>
        <w:tabs>
          <w:tab w:val="left" w:pos="708"/>
        </w:tabs>
        <w:rPr>
          <w:sz w:val="26"/>
        </w:rPr>
      </w:pPr>
    </w:p>
    <w:p w:rsidR="007D5AA9" w:rsidRDefault="007D5AA9" w:rsidP="007D5AA9">
      <w:pPr>
        <w:tabs>
          <w:tab w:val="left" w:pos="708"/>
        </w:tabs>
        <w:rPr>
          <w:szCs w:val="20"/>
        </w:rPr>
        <w:sectPr w:rsidR="007D5AA9">
          <w:pgSz w:w="16838" w:h="11905" w:orient="landscape"/>
          <w:pgMar w:top="1417" w:right="1134" w:bottom="1134" w:left="1134" w:header="992" w:footer="709" w:gutter="0"/>
          <w:pgNumType w:start="1"/>
          <w:cols w:space="720"/>
        </w:sect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0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080"/>
        <w:jc w:val="both"/>
        <w:rPr>
          <w:sz w:val="26"/>
          <w:szCs w:val="26"/>
        </w:rPr>
      </w:pPr>
      <w:r>
        <w:rPr>
          <w:sz w:val="26"/>
          <w:szCs w:val="26"/>
        </w:rPr>
        <w:t>к подпрограмме «Профилактика правонарушений» муниципальной программы Порецкого района Чувашской Республики «Обеспечение общественного порядка и противодействие преступности»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подпрограммы «Профилактика правонарушений» Муниципальной программы Порецкого района Чувашской Республики «Обеспечение общественного порядка и противодействие преступности» за счет всех источников финансирования</w:t>
      </w:r>
    </w:p>
    <w:p w:rsidR="007D5AA9" w:rsidRDefault="007D5AA9" w:rsidP="007D5AA9">
      <w:pPr>
        <w:pStyle w:val="ConsPlusNormal"/>
        <w:tabs>
          <w:tab w:val="left" w:pos="708"/>
        </w:tabs>
        <w:spacing w:before="120"/>
        <w:jc w:val="both"/>
        <w:outlineLvl w:val="0"/>
        <w:rPr>
          <w:sz w:val="26"/>
          <w:szCs w:val="26"/>
        </w:rPr>
      </w:pPr>
    </w:p>
    <w:tbl>
      <w:tblPr>
        <w:tblW w:w="15405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8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D5AA9" w:rsidTr="007D5AA9"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2031–2035</w:t>
            </w:r>
          </w:p>
        </w:tc>
      </w:tr>
    </w:tbl>
    <w:p w:rsidR="007D5AA9" w:rsidRDefault="007D5AA9" w:rsidP="007D5AA9">
      <w:pPr>
        <w:widowControl w:val="0"/>
        <w:tabs>
          <w:tab w:val="left" w:pos="708"/>
        </w:tabs>
        <w:suppressAutoHyphens/>
        <w:spacing w:line="20" w:lineRule="exact"/>
        <w:rPr>
          <w:sz w:val="2"/>
          <w:szCs w:val="24"/>
        </w:rPr>
      </w:pPr>
    </w:p>
    <w:tbl>
      <w:tblPr>
        <w:tblW w:w="15405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8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733"/>
        <w:gridCol w:w="720"/>
        <w:gridCol w:w="709"/>
        <w:gridCol w:w="756"/>
        <w:gridCol w:w="708"/>
        <w:gridCol w:w="662"/>
        <w:gridCol w:w="645"/>
        <w:gridCol w:w="709"/>
        <w:gridCol w:w="764"/>
      </w:tblGrid>
      <w:tr w:rsidR="007D5AA9" w:rsidTr="007D5AA9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D5AA9" w:rsidTr="005605CA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организационно-контрольной, кадровой и правовой работы (далее – орготдел);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специальных программ;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информационного обеспечения, Администрации сельских поселений Порецкого района (по согласованию)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«Алатырский» (по согласованию);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r>
              <w:rPr>
                <w:sz w:val="18"/>
                <w:szCs w:val="18"/>
              </w:rPr>
              <w:t>Чу-вашской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 (по согласованию);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EC1E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</w:t>
            </w:r>
            <w:r w:rsidR="00EC1ED0">
              <w:rPr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 w:rsidP="0056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605CA">
              <w:rPr>
                <w:sz w:val="18"/>
                <w:szCs w:val="18"/>
              </w:rPr>
              <w:t>1</w:t>
            </w:r>
            <w:r w:rsidR="007D5AA9">
              <w:rPr>
                <w:sz w:val="18"/>
                <w:szCs w:val="18"/>
              </w:rPr>
              <w:t>,</w:t>
            </w:r>
            <w:r w:rsidR="005605CA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5605CA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EC1E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</w:t>
            </w:r>
            <w:r w:rsidR="00EC1ED0">
              <w:rPr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5605CA" w:rsidP="0056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54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«Совершенствование взаимодействия правоохранительных, контролирующих органов, органов местного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самоуправления в Порецком районе Чувашской Республике (далее – органы местного </w:t>
            </w:r>
            <w:proofErr w:type="spellStart"/>
            <w:r>
              <w:rPr>
                <w:b/>
                <w:sz w:val="18"/>
                <w:szCs w:val="18"/>
              </w:rPr>
              <w:t>смоуправления</w:t>
            </w:r>
            <w:proofErr w:type="spellEnd"/>
            <w:r>
              <w:rPr>
                <w:b/>
                <w:sz w:val="18"/>
                <w:szCs w:val="18"/>
              </w:rPr>
              <w:t xml:space="preserve">), граждан, их объединений, участвующих в охране общественного порядка 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(далее – общественные формирования), в сфере профилактики правонарушений и борьбы с преступностью, в том числе удержание контроля над криминогенной ситуацией 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Порецком районе Чувашской Республике»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5605CA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организационно-контрольной, кадровой и правовой работы;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специальных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EC1ED0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</w:t>
            </w:r>
            <w:r w:rsidR="00EC1ED0">
              <w:rPr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4312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4312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4312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 w:rsidP="00EC1ED0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</w:t>
            </w:r>
            <w:r w:rsidR="00EC1ED0">
              <w:rPr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4312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4312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4312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программы, под</w:t>
            </w:r>
            <w:r>
              <w:rPr>
                <w:sz w:val="18"/>
                <w:szCs w:val="18"/>
              </w:rPr>
              <w:softHyphen/>
              <w:t>программы, увязанные с ос</w:t>
            </w:r>
            <w:r>
              <w:rPr>
                <w:sz w:val="18"/>
                <w:szCs w:val="18"/>
              </w:rPr>
              <w:softHyphen/>
              <w:t>новным мероприя</w:t>
            </w:r>
            <w:r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27,6**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18699E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</w:t>
            </w:r>
            <w:r w:rsidR="0018699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18699E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муниципального конкурса «Лучший народный дружинник»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сектор специальных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</w:t>
            </w:r>
            <w:r>
              <w:rPr>
                <w:sz w:val="18"/>
                <w:szCs w:val="18"/>
                <w:lang w:eastAsia="en-US"/>
              </w:rPr>
              <w:softHyphen/>
              <w:t>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(по согласованию);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</w:t>
            </w:r>
            <w:r>
              <w:rPr>
                <w:sz w:val="18"/>
                <w:szCs w:val="18"/>
              </w:rPr>
              <w:softHyphen/>
              <w:t>ционально-куль</w:t>
            </w:r>
            <w:r>
              <w:rPr>
                <w:sz w:val="18"/>
                <w:szCs w:val="18"/>
              </w:rPr>
              <w:softHyphen/>
              <w:t>тур</w:t>
            </w:r>
            <w:r>
              <w:rPr>
                <w:sz w:val="18"/>
                <w:szCs w:val="18"/>
              </w:rPr>
              <w:softHyphen/>
              <w:t>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(по согласованию);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(по согласованию);</w:t>
            </w:r>
          </w:p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5605CA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орган опеки и попечительства, КДН и ЗП, ОП по Порецкому району МО МВД РФ «Алатырский» (по согласованию);</w:t>
            </w:r>
          </w:p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орган опеки и попечительства, КДН и ЗП, ОП по Порецкому району МО МВД РФ «Алатырский» (по согласованию);</w:t>
            </w:r>
          </w:p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7D5AA9">
        <w:tc>
          <w:tcPr>
            <w:tcW w:w="154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D5AA9" w:rsidRDefault="007D5AA9">
            <w:pPr>
              <w:pStyle w:val="ConsPlusNormal"/>
              <w:spacing w:line="228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D5AA9" w:rsidRDefault="007D5AA9">
            <w:pPr>
              <w:pStyle w:val="ConsPlusNormal"/>
              <w:spacing w:line="228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7D5AA9" w:rsidRDefault="007D5AA9">
            <w:pPr>
              <w:pStyle w:val="ConsPlusNormal"/>
              <w:spacing w:line="228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7D5AA9" w:rsidRDefault="007D5AA9">
            <w:pPr>
              <w:pStyle w:val="ConsPlusNormal"/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Профилактика и предупреждение рецидивной преступности, </w:t>
            </w:r>
            <w:proofErr w:type="spellStart"/>
            <w:r>
              <w:rPr>
                <w:sz w:val="18"/>
                <w:szCs w:val="18"/>
              </w:rPr>
              <w:t>ресоциализация</w:t>
            </w:r>
            <w:proofErr w:type="spellEnd"/>
            <w:r>
              <w:rPr>
                <w:sz w:val="18"/>
                <w:szCs w:val="18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помощи в </w:t>
            </w:r>
            <w:proofErr w:type="spellStart"/>
            <w:r>
              <w:rPr>
                <w:sz w:val="18"/>
                <w:szCs w:val="18"/>
              </w:rPr>
              <w:t>ресоциализации</w:t>
            </w:r>
            <w:proofErr w:type="spellEnd"/>
            <w:r>
              <w:rPr>
                <w:sz w:val="18"/>
                <w:szCs w:val="18"/>
              </w:rPr>
              <w:t xml:space="preserve"> лиц, освободившихся из мест лишения свободы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(по согласованию); ФКУ «Уголовно-исполнительная инспекция» Шумерлинский межмуниципальный филиал</w:t>
            </w:r>
          </w:p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DF641E" w:rsidP="00DF641E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DF641E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программы, под</w:t>
            </w:r>
            <w:r>
              <w:rPr>
                <w:sz w:val="18"/>
                <w:szCs w:val="18"/>
              </w:rPr>
              <w:softHyphen/>
              <w:t>программы, увязанные с ос</w:t>
            </w:r>
            <w:r>
              <w:rPr>
                <w:sz w:val="18"/>
                <w:szCs w:val="18"/>
              </w:rPr>
              <w:softHyphen/>
              <w:t>новным мероприя</w:t>
            </w:r>
            <w:r>
              <w:rPr>
                <w:sz w:val="18"/>
                <w:szCs w:val="18"/>
              </w:rPr>
              <w:softHyphen/>
              <w:t>тием 2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99,99**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</w:t>
            </w:r>
          </w:p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r>
              <w:rPr>
                <w:sz w:val="18"/>
                <w:szCs w:val="18"/>
              </w:rPr>
              <w:t>Чу-вашской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 (по согласованию)*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органов местного самоуправления с исправительными уч</w:t>
            </w:r>
            <w:r>
              <w:rPr>
                <w:sz w:val="18"/>
                <w:szCs w:val="18"/>
              </w:rPr>
              <w:softHyphen/>
              <w:t>реждениями Управления Федеральной службы исполнения наказаний по Чувашской Республике – Чувашии в сфере размещения государственных и муниципальных заказов на выполнение работ (оказание услуг) учреждениями уголовно-исполни</w:t>
            </w:r>
            <w:r>
              <w:rPr>
                <w:sz w:val="18"/>
                <w:szCs w:val="18"/>
              </w:rPr>
              <w:softHyphen/>
              <w:t>тель</w:t>
            </w:r>
            <w:r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</w:t>
            </w:r>
            <w:r>
              <w:rPr>
                <w:sz w:val="18"/>
                <w:szCs w:val="18"/>
              </w:rPr>
              <w:softHyphen/>
              <w:t>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орготдел, ОП по Порецкому району МО МВД РФ «Алатырский» 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r>
              <w:rPr>
                <w:sz w:val="18"/>
                <w:szCs w:val="18"/>
              </w:rPr>
              <w:t>Чу-вашской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комплекса услуг по реабилитации и </w:t>
            </w:r>
            <w:proofErr w:type="spellStart"/>
            <w:r>
              <w:rPr>
                <w:sz w:val="18"/>
                <w:szCs w:val="18"/>
              </w:rPr>
              <w:t>ресоциализации</w:t>
            </w:r>
            <w:proofErr w:type="spellEnd"/>
            <w:r>
              <w:rPr>
                <w:sz w:val="18"/>
                <w:szCs w:val="18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администрации сельских поселений*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</w:t>
            </w:r>
            <w:r>
              <w:rPr>
                <w:sz w:val="18"/>
                <w:szCs w:val="18"/>
                <w:lang w:eastAsia="en-US"/>
              </w:rPr>
              <w:softHyphen/>
              <w:t>тационных пунктах в исправительных учреждениях Уп</w:t>
            </w:r>
            <w:r>
              <w:rPr>
                <w:sz w:val="18"/>
                <w:szCs w:val="18"/>
                <w:lang w:eastAsia="en-US"/>
              </w:rPr>
              <w:softHyphen/>
              <w:t>равления Федеральной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КУ Чувашской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встреч с осужденными в справочно-консуль</w:t>
            </w:r>
            <w:r>
              <w:rPr>
                <w:sz w:val="18"/>
                <w:szCs w:val="18"/>
              </w:rPr>
              <w:softHyphen/>
              <w:t>тационных пунктах, организованных территориальными органами Пенсионного фонда Российской Федерации,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филиал)*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ФКУ «Уголовно-исполнительная инспекция» Шумерлинский межмуниципальный филиал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бесплатной юридической помощи лицам, ос</w:t>
            </w:r>
            <w:r>
              <w:rPr>
                <w:sz w:val="18"/>
                <w:szCs w:val="18"/>
              </w:rPr>
              <w:softHyphen/>
              <w:t>вободившимся из мест лишения свободы, в течение трех месяцев со дня освобождения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54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юридических лиц от преступных посягательств»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</w:t>
            </w:r>
            <w:r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Целевые индикаторы и показатели Муниципальной программы, </w:t>
            </w:r>
          </w:p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softHyphen/>
              <w:t>программы, увязанные с ос</w:t>
            </w:r>
            <w:r>
              <w:rPr>
                <w:sz w:val="18"/>
                <w:szCs w:val="18"/>
              </w:rPr>
              <w:softHyphen/>
              <w:t>новным мероприя</w:t>
            </w:r>
            <w:r>
              <w:rPr>
                <w:sz w:val="18"/>
                <w:szCs w:val="18"/>
              </w:rPr>
              <w:softHyphen/>
              <w:t>тием 3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на улицах, в общем числе зарегистрированных прес</w:t>
            </w:r>
            <w:r>
              <w:rPr>
                <w:sz w:val="18"/>
                <w:szCs w:val="18"/>
              </w:rPr>
              <w:softHyphen/>
              <w:t>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19,1**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«Алатырский»; администрации сельских поселений*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с администрациями сельских поселений, учреждениями системы об</w:t>
            </w:r>
            <w:r>
              <w:rPr>
                <w:sz w:val="18"/>
                <w:szCs w:val="18"/>
              </w:rPr>
              <w:softHyphen/>
              <w:t>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орган опеки и попечительства, КДН и ЗП,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сектор специальных программ,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3.5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54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7D5AA9" w:rsidRDefault="007D5AA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и юридических лиц от преступных</w:t>
            </w:r>
            <w:r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7D5AA9" w:rsidRDefault="007D5AA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</w:t>
            </w:r>
            <w:r>
              <w:rPr>
                <w:sz w:val="18"/>
                <w:szCs w:val="18"/>
              </w:rPr>
              <w:softHyphen/>
              <w:t>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Алатырский</w:t>
            </w:r>
            <w:proofErr w:type="spellEnd"/>
            <w:r>
              <w:rPr>
                <w:sz w:val="18"/>
                <w:szCs w:val="18"/>
              </w:rPr>
              <w:t xml:space="preserve">»;ФКУ «Уголовно-исполнительная инспекция» </w:t>
            </w:r>
            <w:proofErr w:type="spellStart"/>
            <w:r>
              <w:rPr>
                <w:sz w:val="18"/>
                <w:szCs w:val="18"/>
              </w:rPr>
              <w:t>Шумерлинский</w:t>
            </w:r>
            <w:proofErr w:type="spellEnd"/>
            <w:r>
              <w:rPr>
                <w:sz w:val="18"/>
                <w:szCs w:val="18"/>
              </w:rPr>
              <w:t xml:space="preserve"> межмуниципальный филиал 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r>
              <w:rPr>
                <w:sz w:val="18"/>
                <w:szCs w:val="18"/>
              </w:rPr>
              <w:t>Чу-вашской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под</w:t>
            </w:r>
            <w:r>
              <w:rPr>
                <w:sz w:val="18"/>
                <w:szCs w:val="18"/>
              </w:rPr>
              <w:softHyphen/>
              <w:t>программы, увязанные с ос</w:t>
            </w:r>
            <w:r>
              <w:rPr>
                <w:sz w:val="18"/>
                <w:szCs w:val="18"/>
              </w:rPr>
              <w:softHyphen/>
              <w:t>новным мероприя</w:t>
            </w:r>
            <w:r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48,0**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орган опеки и попечительства, КДН и ЗП,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4.2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sz w:val="18"/>
                <w:szCs w:val="18"/>
              </w:rPr>
              <w:t>орготдел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sz w:val="18"/>
                <w:szCs w:val="18"/>
              </w:rPr>
              <w:t>орготдел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154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7D5AA9" w:rsidRDefault="007D5AA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7D5AA9" w:rsidRDefault="007D5AA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и юридических лиц от преступных</w:t>
            </w:r>
            <w:r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7D5AA9" w:rsidRDefault="007D5AA9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</w:t>
            </w:r>
            <w:r>
              <w:rPr>
                <w:sz w:val="18"/>
                <w:szCs w:val="18"/>
              </w:rPr>
              <w:softHyphen/>
              <w:t>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под</w:t>
            </w:r>
            <w:r>
              <w:rPr>
                <w:sz w:val="18"/>
                <w:szCs w:val="18"/>
              </w:rPr>
              <w:softHyphen/>
              <w:t>программы, увязанные с ос</w:t>
            </w:r>
            <w:r>
              <w:rPr>
                <w:sz w:val="18"/>
                <w:szCs w:val="18"/>
              </w:rPr>
              <w:softHyphen/>
              <w:t xml:space="preserve">новным 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27,6**</w:t>
            </w:r>
          </w:p>
        </w:tc>
      </w:tr>
      <w:tr w:rsidR="007D5AA9" w:rsidTr="007D5AA9">
        <w:tc>
          <w:tcPr>
            <w:tcW w:w="154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 криминогенной ситуацией в Порецком районе Чувашской Республике»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ФКУ «Уголовно-исполнительная инспекция» Шумерлинский межмуниципальный филиал;</w:t>
            </w:r>
          </w:p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r>
              <w:rPr>
                <w:sz w:val="18"/>
                <w:szCs w:val="18"/>
              </w:rPr>
              <w:t>Чу-вашской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31203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программы, под</w:t>
            </w:r>
            <w:r>
              <w:rPr>
                <w:sz w:val="18"/>
                <w:szCs w:val="18"/>
              </w:rPr>
              <w:softHyphen/>
              <w:t>программы, увязанные с ос</w:t>
            </w:r>
            <w:r>
              <w:rPr>
                <w:sz w:val="18"/>
                <w:szCs w:val="18"/>
              </w:rPr>
              <w:softHyphen/>
              <w:t>новным мероприя</w:t>
            </w:r>
            <w:r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36,1**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27,6**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в средствах массовой ин</w:t>
            </w:r>
            <w:r>
              <w:rPr>
                <w:sz w:val="18"/>
                <w:szCs w:val="18"/>
              </w:rPr>
              <w:softHyphen/>
              <w:t>формации материалов о позитивных результатах деятель</w:t>
            </w:r>
            <w:r>
              <w:rPr>
                <w:sz w:val="18"/>
                <w:szCs w:val="18"/>
              </w:rPr>
              <w:softHyphen/>
              <w:t>ности правоохранительных органов, лучших сотрудниках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средствах массовой ин</w:t>
            </w:r>
            <w:r>
              <w:rPr>
                <w:sz w:val="18"/>
                <w:szCs w:val="18"/>
              </w:rPr>
              <w:softHyphen/>
              <w:t>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B46C0D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B46C0D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9,</w:t>
            </w:r>
            <w:r w:rsidR="007D5AA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 6.7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      </w:r>
          </w:p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7D5AA9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spacing w:line="232" w:lineRule="auto"/>
        <w:ind w:left="-372"/>
        <w:jc w:val="both"/>
        <w:rPr>
          <w:sz w:val="16"/>
          <w:szCs w:val="1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spacing w:line="232" w:lineRule="auto"/>
        <w:ind w:left="-372"/>
        <w:jc w:val="both"/>
        <w:rPr>
          <w:sz w:val="16"/>
          <w:szCs w:val="1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spacing w:line="232" w:lineRule="auto"/>
        <w:ind w:left="-372"/>
        <w:jc w:val="both"/>
        <w:rPr>
          <w:sz w:val="16"/>
          <w:szCs w:val="1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spacing w:line="232" w:lineRule="auto"/>
        <w:ind w:left="-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 Мероприятие осуществляется по согласованию с исполнителем.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spacing w:line="232" w:lineRule="auto"/>
        <w:ind w:left="-372"/>
        <w:jc w:val="both"/>
        <w:rPr>
          <w:sz w:val="16"/>
          <w:szCs w:val="16"/>
          <w:lang w:eastAsia="ru-RU"/>
        </w:rPr>
      </w:pPr>
      <w:r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spacing w:line="244" w:lineRule="auto"/>
        <w:jc w:val="center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rPr>
          <w:sz w:val="26"/>
          <w:szCs w:val="26"/>
        </w:rPr>
        <w:sectPr w:rsidR="007D5AA9" w:rsidSect="00D91880">
          <w:pgSz w:w="16838" w:h="11905" w:orient="landscape"/>
          <w:pgMar w:top="850" w:right="1134" w:bottom="1984" w:left="1134" w:header="709" w:footer="709" w:gutter="0"/>
          <w:pgNumType w:start="1"/>
          <w:cols w:space="720"/>
          <w:docGrid w:linePitch="326"/>
        </w:sect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0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10080"/>
        <w:jc w:val="both"/>
        <w:rPr>
          <w:sz w:val="26"/>
          <w:szCs w:val="26"/>
        </w:rPr>
      </w:pPr>
      <w:r>
        <w:rPr>
          <w:sz w:val="26"/>
          <w:szCs w:val="26"/>
        </w:rPr>
        <w:t>к подпрограмме «Профилактика незаконного потребления наркотических средств и психотропных веществ, наркомании» муниципальной программы Порецкого района Чувашской Республики «Обеспечение общественного порядка и противодействие преступности»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</w:p>
    <w:p w:rsidR="007D5AA9" w:rsidRDefault="007D5AA9" w:rsidP="007D5AA9">
      <w:pPr>
        <w:pStyle w:val="ConsPlusNormal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реализации подпрограммы </w:t>
      </w:r>
      <w:r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>
        <w:rPr>
          <w:b/>
          <w:sz w:val="26"/>
          <w:szCs w:val="26"/>
          <w:lang w:eastAsia="en-US"/>
        </w:rPr>
        <w:t xml:space="preserve">униципальной программы Порецкого района Чувашской Республики </w:t>
      </w:r>
      <w:r>
        <w:rPr>
          <w:b/>
          <w:sz w:val="26"/>
          <w:szCs w:val="26"/>
        </w:rPr>
        <w:t xml:space="preserve">«Обеспечение общественного </w:t>
      </w:r>
    </w:p>
    <w:p w:rsidR="007D5AA9" w:rsidRDefault="007D5AA9" w:rsidP="007D5AA9">
      <w:pPr>
        <w:pStyle w:val="ConsPlusNormal"/>
        <w:tabs>
          <w:tab w:val="left" w:pos="708"/>
        </w:tabs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порядка и противодействие преступности» </w:t>
      </w:r>
      <w:r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7D5AA9" w:rsidRDefault="007D5AA9" w:rsidP="007D5AA9">
      <w:pPr>
        <w:pStyle w:val="ConsPlusNormal"/>
        <w:tabs>
          <w:tab w:val="left" w:pos="708"/>
        </w:tabs>
        <w:jc w:val="both"/>
        <w:outlineLvl w:val="0"/>
        <w:rPr>
          <w:sz w:val="26"/>
          <w:szCs w:val="26"/>
        </w:rPr>
      </w:pPr>
    </w:p>
    <w:p w:rsidR="007D5AA9" w:rsidRDefault="007D5AA9" w:rsidP="007D5AA9">
      <w:pPr>
        <w:pStyle w:val="ConsPlusNormal"/>
        <w:tabs>
          <w:tab w:val="left" w:pos="708"/>
        </w:tabs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733"/>
        <w:gridCol w:w="720"/>
        <w:gridCol w:w="709"/>
        <w:gridCol w:w="731"/>
        <w:gridCol w:w="708"/>
        <w:gridCol w:w="662"/>
        <w:gridCol w:w="709"/>
        <w:gridCol w:w="709"/>
        <w:gridCol w:w="764"/>
      </w:tblGrid>
      <w:tr w:rsidR="007D5AA9" w:rsidTr="007D5AA9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</w:p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D5AA9" w:rsidTr="007D5AA9"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2031–2035</w:t>
            </w:r>
          </w:p>
        </w:tc>
      </w:tr>
    </w:tbl>
    <w:p w:rsidR="007D5AA9" w:rsidRDefault="007D5AA9" w:rsidP="007D5AA9">
      <w:pPr>
        <w:widowControl w:val="0"/>
        <w:tabs>
          <w:tab w:val="left" w:pos="708"/>
        </w:tabs>
        <w:suppressAutoHyphens/>
        <w:spacing w:line="20" w:lineRule="exact"/>
        <w:rPr>
          <w:sz w:val="2"/>
          <w:szCs w:val="24"/>
        </w:rPr>
      </w:pPr>
    </w:p>
    <w:tbl>
      <w:tblPr>
        <w:tblW w:w="15795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0"/>
        <w:gridCol w:w="1307"/>
        <w:gridCol w:w="1742"/>
        <w:gridCol w:w="1558"/>
        <w:gridCol w:w="717"/>
        <w:gridCol w:w="680"/>
        <w:gridCol w:w="653"/>
        <w:gridCol w:w="652"/>
        <w:gridCol w:w="1191"/>
        <w:gridCol w:w="733"/>
        <w:gridCol w:w="720"/>
        <w:gridCol w:w="709"/>
        <w:gridCol w:w="731"/>
        <w:gridCol w:w="708"/>
        <w:gridCol w:w="662"/>
        <w:gridCol w:w="709"/>
        <w:gridCol w:w="709"/>
        <w:gridCol w:w="764"/>
      </w:tblGrid>
      <w:tr w:rsidR="007D5AA9" w:rsidTr="00452844">
        <w:trPr>
          <w:tblHeader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F74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4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F74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4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F74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4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F74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4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F74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4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DF74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74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157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«Сокращение распространения наркомании и связанных с ней негативных социальных последствий»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A043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A0434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7D5AA9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</w:t>
            </w:r>
            <w:proofErr w:type="spellStart"/>
            <w:r>
              <w:rPr>
                <w:sz w:val="18"/>
                <w:szCs w:val="18"/>
              </w:rPr>
              <w:t>наркопреступлений</w:t>
            </w:r>
            <w:proofErr w:type="spellEnd"/>
            <w:r>
              <w:rPr>
                <w:sz w:val="18"/>
                <w:szCs w:val="18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6,0**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70,0**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60,0**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</w:t>
            </w:r>
            <w:r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 в местах компактного проживания и работы лиц, прибывших в </w:t>
            </w:r>
            <w:proofErr w:type="spellStart"/>
            <w:r>
              <w:rPr>
                <w:sz w:val="18"/>
                <w:szCs w:val="18"/>
              </w:rPr>
              <w:t>Порецкий</w:t>
            </w:r>
            <w:proofErr w:type="spellEnd"/>
            <w:r>
              <w:rPr>
                <w:sz w:val="18"/>
                <w:szCs w:val="18"/>
              </w:rPr>
              <w:t xml:space="preserve"> район из </w:t>
            </w:r>
            <w:proofErr w:type="spellStart"/>
            <w:r>
              <w:rPr>
                <w:sz w:val="18"/>
                <w:szCs w:val="18"/>
              </w:rPr>
              <w:t>наркоопасных</w:t>
            </w:r>
            <w:proofErr w:type="spellEnd"/>
            <w:r>
              <w:rPr>
                <w:sz w:val="18"/>
                <w:szCs w:val="18"/>
              </w:rPr>
              <w:t xml:space="preserve"> регионов, с целью выявления мигрантов, представляющих оперативный интерес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keepNext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rStyle w:val="actstextwidth"/>
                <w:sz w:val="18"/>
                <w:szCs w:val="18"/>
              </w:rPr>
              <w:t xml:space="preserve"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      </w:r>
            <w:proofErr w:type="spellStart"/>
            <w:r>
              <w:rPr>
                <w:rStyle w:val="actstextwidth"/>
                <w:sz w:val="18"/>
                <w:szCs w:val="18"/>
              </w:rPr>
              <w:t>прекурсоров</w:t>
            </w:r>
            <w:proofErr w:type="spellEnd"/>
            <w:r>
              <w:rPr>
                <w:rStyle w:val="actstextwidth"/>
                <w:sz w:val="18"/>
                <w:szCs w:val="18"/>
              </w:rPr>
              <w:t>, налаживании сетей их сбыта и незаконного распространения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HTML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«Интернет»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rPr>
          <w:trHeight w:val="628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rStyle w:val="actstextwidth"/>
                <w:sz w:val="18"/>
                <w:szCs w:val="18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  <w:p w:rsidR="007D5AA9" w:rsidRDefault="007D5AA9">
            <w:pPr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D5AA9" w:rsidTr="00452844">
        <w:tc>
          <w:tcPr>
            <w:tcW w:w="157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«Профилактика незаконного потребления наркотических средств и психотропных веществ»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A0434F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11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A0434F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="00A043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</w:t>
            </w:r>
            <w:r>
              <w:rPr>
                <w:sz w:val="18"/>
                <w:szCs w:val="18"/>
              </w:rPr>
              <w:softHyphen/>
              <w:t>мы и подпрограммы, увязанные с основным мероприятием 2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rPr>
                <w:sz w:val="18"/>
                <w:szCs w:val="18"/>
              </w:rPr>
              <w:t>наркопреступлений</w:t>
            </w:r>
            <w:proofErr w:type="spellEnd"/>
            <w:r>
              <w:rPr>
                <w:sz w:val="18"/>
                <w:szCs w:val="18"/>
              </w:rPr>
              <w:t>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4,0**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50,0**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60,0**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52844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2.4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Комплексные меры противодействия злоупотреблению наркотическими средствами и их незаконному обороту в Порецком районе Чувашской Республики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4" w:rsidRDefault="0045284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452844" w:rsidRDefault="00452844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452844" w:rsidRDefault="00452844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52844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44" w:rsidRDefault="00452844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44" w:rsidRDefault="00452844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44" w:rsidRDefault="00452844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44" w:rsidRDefault="00452844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844" w:rsidRDefault="00452844" w:rsidP="003831E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Pr="00452844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157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«Профилактика незаконного потребления наркотических средств и психотропных веществ»</w:t>
            </w:r>
          </w:p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организационно-правового и ресурсного обеспечения антинаркотической деятельности в Порецком районе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3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60,0**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методического органов местного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3.2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мониторинга </w:t>
            </w:r>
            <w:proofErr w:type="spellStart"/>
            <w:r>
              <w:rPr>
                <w:sz w:val="18"/>
                <w:szCs w:val="18"/>
              </w:rPr>
              <w:t>наркоситуации</w:t>
            </w:r>
            <w:proofErr w:type="spellEnd"/>
            <w:r>
              <w:rPr>
                <w:sz w:val="18"/>
                <w:szCs w:val="18"/>
              </w:rPr>
              <w:t xml:space="preserve"> в Порецком районе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организационно-методической помощи операторам сотовой связи и провайдерам, предоставляющим право доступа к информационно-телеком</w:t>
            </w:r>
            <w:r>
              <w:rPr>
                <w:sz w:val="18"/>
                <w:szCs w:val="18"/>
              </w:rPr>
              <w:softHyphen/>
              <w:t>муникационной сети «Интернет», в реализации мероприятий по пресечению распространения наркотических средств и психотропных веществ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3.4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rPr>
          <w:trHeight w:val="1577"/>
        </w:trPr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3.5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3.6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157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</w:p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«Сокращение распространения наркомании и связанных с ней негативных социальных последствий»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>
              <w:rPr>
                <w:sz w:val="18"/>
                <w:szCs w:val="18"/>
              </w:rPr>
              <w:t>ресоциализации</w:t>
            </w:r>
            <w:proofErr w:type="spellEnd"/>
            <w:r>
              <w:rPr>
                <w:sz w:val="18"/>
                <w:szCs w:val="18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>
              <w:rPr>
                <w:sz w:val="18"/>
                <w:szCs w:val="18"/>
              </w:rPr>
              <w:t>ресоциализации</w:t>
            </w:r>
            <w:proofErr w:type="spellEnd"/>
            <w:r>
              <w:rPr>
                <w:sz w:val="18"/>
                <w:szCs w:val="18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40,0**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14,0**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4.6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Организационно-методи</w:t>
            </w:r>
            <w:r>
              <w:rPr>
                <w:sz w:val="18"/>
                <w:szCs w:val="18"/>
              </w:rPr>
              <w:softHyphen/>
              <w:t xml:space="preserve">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      </w:r>
            <w:proofErr w:type="spellStart"/>
            <w:r>
              <w:rPr>
                <w:sz w:val="18"/>
                <w:szCs w:val="18"/>
              </w:rPr>
              <w:t>ресоциализации</w:t>
            </w:r>
            <w:proofErr w:type="spellEnd"/>
            <w:r>
              <w:rPr>
                <w:sz w:val="18"/>
                <w:szCs w:val="18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4.7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ЗП; филиал «</w:t>
            </w:r>
            <w:proofErr w:type="spellStart"/>
            <w:r>
              <w:rPr>
                <w:sz w:val="18"/>
                <w:szCs w:val="18"/>
              </w:rPr>
              <w:t>Порецкая</w:t>
            </w:r>
            <w:proofErr w:type="spellEnd"/>
            <w:r>
              <w:rPr>
                <w:sz w:val="18"/>
                <w:szCs w:val="18"/>
              </w:rPr>
              <w:t xml:space="preserve"> ЦРБ» БУ ЧР «Шумерлинский межтерриториальный медицинский центр» Минздрава Чувашии;</w:t>
            </w:r>
          </w:p>
          <w:p w:rsidR="007D5AA9" w:rsidRDefault="007D5AA9">
            <w:pPr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по Порецкому району МО МВД РФ «</w:t>
            </w:r>
            <w:proofErr w:type="spellStart"/>
            <w:r>
              <w:rPr>
                <w:sz w:val="18"/>
                <w:szCs w:val="18"/>
              </w:rPr>
              <w:t>Алытырский</w:t>
            </w:r>
            <w:proofErr w:type="spellEnd"/>
            <w:r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452844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hanging="360"/>
        <w:jc w:val="both"/>
        <w:rPr>
          <w:sz w:val="18"/>
          <w:szCs w:val="18"/>
        </w:rPr>
      </w:pPr>
      <w:bookmarkStart w:id="1" w:name="Par984"/>
      <w:bookmarkEnd w:id="1"/>
      <w:r>
        <w:rPr>
          <w:sz w:val="18"/>
          <w:szCs w:val="18"/>
        </w:rPr>
        <w:t>_______________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 Мероприятие осуществляется по согласованию с исполнителем.</w:t>
      </w:r>
    </w:p>
    <w:p w:rsidR="007D5AA9" w:rsidRDefault="007D5AA9" w:rsidP="007D5AA9">
      <w:pPr>
        <w:tabs>
          <w:tab w:val="left" w:pos="708"/>
        </w:tabs>
        <w:rPr>
          <w:sz w:val="26"/>
          <w:szCs w:val="24"/>
          <w:lang w:eastAsia="ru-RU"/>
        </w:rPr>
      </w:pPr>
      <w:r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7D5AA9" w:rsidRDefault="007D5AA9" w:rsidP="007D5AA9">
      <w:pPr>
        <w:tabs>
          <w:tab w:val="left" w:pos="708"/>
        </w:tabs>
        <w:rPr>
          <w:sz w:val="26"/>
        </w:rPr>
      </w:pPr>
    </w:p>
    <w:p w:rsidR="007D5AA9" w:rsidRDefault="007D5AA9" w:rsidP="007D5AA9">
      <w:pPr>
        <w:tabs>
          <w:tab w:val="left" w:pos="708"/>
        </w:tabs>
        <w:jc w:val="center"/>
        <w:rPr>
          <w:sz w:val="26"/>
        </w:rPr>
      </w:pPr>
      <w:r>
        <w:rPr>
          <w:sz w:val="26"/>
        </w:rPr>
        <w:t>_____________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D5AA9" w:rsidRDefault="007D5AA9" w:rsidP="007D5AA9">
      <w:pPr>
        <w:tabs>
          <w:tab w:val="left" w:pos="708"/>
        </w:tabs>
        <w:rPr>
          <w:sz w:val="18"/>
          <w:szCs w:val="18"/>
        </w:rPr>
        <w:sectPr w:rsidR="007D5AA9">
          <w:pgSz w:w="16838" w:h="11905" w:orient="landscape"/>
          <w:pgMar w:top="1417" w:right="1134" w:bottom="1134" w:left="1134" w:header="992" w:footer="709" w:gutter="0"/>
          <w:pgNumType w:start="1"/>
          <w:cols w:space="720"/>
        </w:sectPr>
      </w:pP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  <w:r w:rsidRPr="00095731">
        <w:rPr>
          <w:sz w:val="26"/>
          <w:szCs w:val="26"/>
        </w:rPr>
        <w:t>Приложение</w:t>
      </w: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  <w:r w:rsidRPr="00095731">
        <w:rPr>
          <w:sz w:val="26"/>
          <w:szCs w:val="26"/>
        </w:rPr>
        <w:t xml:space="preserve">к подпрограмме «Предупреждение детской беспризорности, </w:t>
      </w:r>
      <w:proofErr w:type="spellStart"/>
      <w:proofErr w:type="gramStart"/>
      <w:r w:rsidRPr="00095731">
        <w:rPr>
          <w:sz w:val="26"/>
          <w:szCs w:val="26"/>
        </w:rPr>
        <w:t>безнадзорно-сти</w:t>
      </w:r>
      <w:proofErr w:type="spellEnd"/>
      <w:proofErr w:type="gramEnd"/>
      <w:r w:rsidRPr="00095731">
        <w:rPr>
          <w:sz w:val="26"/>
          <w:szCs w:val="26"/>
        </w:rPr>
        <w:t xml:space="preserve"> и правонарушений </w:t>
      </w:r>
      <w:proofErr w:type="spellStart"/>
      <w:r w:rsidRPr="00095731">
        <w:rPr>
          <w:sz w:val="26"/>
          <w:szCs w:val="26"/>
        </w:rPr>
        <w:t>несовершенно-летних</w:t>
      </w:r>
      <w:proofErr w:type="spellEnd"/>
      <w:r w:rsidRPr="00095731">
        <w:rPr>
          <w:sz w:val="26"/>
          <w:szCs w:val="26"/>
        </w:rPr>
        <w:t xml:space="preserve">» Муниципальной программы Чувашской Республики «Обеспечение общественного порядка и </w:t>
      </w:r>
      <w:proofErr w:type="spellStart"/>
      <w:r w:rsidRPr="00095731">
        <w:rPr>
          <w:sz w:val="26"/>
          <w:szCs w:val="26"/>
        </w:rPr>
        <w:t>противодей</w:t>
      </w:r>
      <w:proofErr w:type="spellEnd"/>
      <w:r w:rsidRPr="00095731">
        <w:rPr>
          <w:sz w:val="26"/>
          <w:szCs w:val="26"/>
        </w:rPr>
        <w:t>-</w:t>
      </w: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  <w:r w:rsidRPr="00095731">
        <w:rPr>
          <w:sz w:val="26"/>
          <w:szCs w:val="26"/>
        </w:rPr>
        <w:t xml:space="preserve">                </w:t>
      </w:r>
      <w:proofErr w:type="spellStart"/>
      <w:r w:rsidRPr="00095731">
        <w:rPr>
          <w:sz w:val="26"/>
          <w:szCs w:val="26"/>
        </w:rPr>
        <w:t>ствие</w:t>
      </w:r>
      <w:proofErr w:type="spellEnd"/>
      <w:r w:rsidRPr="00095731">
        <w:rPr>
          <w:sz w:val="26"/>
          <w:szCs w:val="26"/>
        </w:rPr>
        <w:t xml:space="preserve"> преступности»</w:t>
      </w: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sz w:val="26"/>
          <w:szCs w:val="26"/>
        </w:rPr>
      </w:pPr>
      <w:r w:rsidRPr="00095731">
        <w:rPr>
          <w:b/>
          <w:sz w:val="26"/>
          <w:szCs w:val="26"/>
        </w:rPr>
        <w:t>РЕСУРСНОЕ ОБЕСПЕЧЕНИЕ</w:t>
      </w: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sz w:val="26"/>
          <w:szCs w:val="26"/>
        </w:rPr>
      </w:pPr>
      <w:r w:rsidRPr="00095731">
        <w:rPr>
          <w:b/>
          <w:sz w:val="26"/>
          <w:szCs w:val="26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sz w:val="26"/>
          <w:szCs w:val="26"/>
        </w:rPr>
      </w:pPr>
      <w:r w:rsidRPr="00095731">
        <w:rPr>
          <w:b/>
          <w:sz w:val="26"/>
          <w:szCs w:val="26"/>
        </w:rPr>
        <w:t xml:space="preserve">несовершеннолетних» Муниципальной программы Чувашской Республики «Обеспечение общественного порядка </w:t>
      </w:r>
    </w:p>
    <w:p w:rsidR="00095731" w:rsidRP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sz w:val="26"/>
          <w:szCs w:val="26"/>
        </w:rPr>
      </w:pPr>
      <w:r w:rsidRPr="00095731">
        <w:rPr>
          <w:b/>
          <w:sz w:val="26"/>
          <w:szCs w:val="26"/>
        </w:rPr>
        <w:t>и противодействие преступности» за счет всех источников финансирования</w:t>
      </w:r>
    </w:p>
    <w:p w:rsidR="00095731" w:rsidRDefault="00095731" w:rsidP="00095731">
      <w:pPr>
        <w:tabs>
          <w:tab w:val="left" w:pos="708"/>
        </w:tabs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</w:rPr>
      </w:pPr>
    </w:p>
    <w:p w:rsidR="007D5AA9" w:rsidRDefault="007D5AA9" w:rsidP="007D5AA9">
      <w:pPr>
        <w:pStyle w:val="ConsPlusNormal"/>
        <w:tabs>
          <w:tab w:val="left" w:pos="708"/>
        </w:tabs>
        <w:jc w:val="both"/>
        <w:outlineLvl w:val="0"/>
        <w:rPr>
          <w:sz w:val="26"/>
          <w:szCs w:val="26"/>
        </w:rPr>
      </w:pPr>
    </w:p>
    <w:tbl>
      <w:tblPr>
        <w:tblW w:w="1548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2"/>
        <w:gridCol w:w="1135"/>
        <w:gridCol w:w="1844"/>
        <w:gridCol w:w="1333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7D5AA9" w:rsidTr="007D5AA9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D5AA9" w:rsidTr="007D5AA9"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2031–2035</w:t>
            </w:r>
          </w:p>
        </w:tc>
      </w:tr>
    </w:tbl>
    <w:p w:rsidR="007D5AA9" w:rsidRDefault="007D5AA9" w:rsidP="007D5AA9">
      <w:pPr>
        <w:widowControl w:val="0"/>
        <w:tabs>
          <w:tab w:val="left" w:pos="708"/>
        </w:tabs>
        <w:suppressAutoHyphens/>
        <w:spacing w:line="20" w:lineRule="exact"/>
        <w:rPr>
          <w:sz w:val="2"/>
          <w:szCs w:val="24"/>
        </w:rPr>
      </w:pPr>
    </w:p>
    <w:tbl>
      <w:tblPr>
        <w:tblW w:w="15480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2"/>
        <w:gridCol w:w="1135"/>
        <w:gridCol w:w="1844"/>
        <w:gridCol w:w="1333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7D5AA9" w:rsidTr="00016CD6">
        <w:trPr>
          <w:tblHeader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0957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095731">
              <w:rPr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95731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95731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</w:t>
            </w:r>
            <w:r w:rsidR="00095731">
              <w:rPr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09573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09573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9573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,</w:t>
            </w:r>
            <w:r w:rsidR="0009573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0957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AA9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154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5AA9" w:rsidRDefault="007D5A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«Создание условий для успешной социализации (</w:t>
            </w:r>
            <w:proofErr w:type="spellStart"/>
            <w:r>
              <w:rPr>
                <w:b/>
                <w:sz w:val="18"/>
                <w:szCs w:val="18"/>
              </w:rPr>
              <w:t>ресоциализации</w:t>
            </w:r>
            <w:proofErr w:type="spellEnd"/>
            <w:r>
              <w:rPr>
                <w:b/>
                <w:sz w:val="18"/>
                <w:szCs w:val="18"/>
              </w:rPr>
              <w:t>) несовершеннолетних, формирования у них правового самосознания»</w:t>
            </w:r>
          </w:p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7D5AA9" w:rsidRDefault="007D5AA9">
            <w:pPr>
              <w:pStyle w:val="ConsPlusNormal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эффективности взаимодействия </w:t>
            </w:r>
            <w:r>
              <w:rPr>
                <w:sz w:val="18"/>
                <w:szCs w:val="18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них;</w:t>
            </w:r>
          </w:p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роли 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</w:t>
            </w:r>
            <w:r>
              <w:rPr>
                <w:sz w:val="18"/>
                <w:szCs w:val="18"/>
              </w:rPr>
              <w:softHyphen/>
              <w:t>нолетних, в решении вопросов раннего вы</w:t>
            </w:r>
            <w:r>
              <w:rPr>
                <w:sz w:val="18"/>
                <w:szCs w:val="18"/>
              </w:rPr>
              <w:softHyphen/>
              <w:t>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4,2**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5,2**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75B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16CD6">
              <w:rPr>
                <w:sz w:val="18"/>
                <w:szCs w:val="18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B" w:rsidRDefault="005C37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75B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spacing w:line="2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52844" w:rsidP="004253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 w:rsidP="004253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253B3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</w:t>
            </w:r>
            <w:r w:rsidR="004253B3">
              <w:rPr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1604,5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45284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154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A9" w:rsidRDefault="007D5AA9">
            <w:pPr>
              <w:spacing w:line="244" w:lineRule="auto"/>
              <w:jc w:val="both"/>
              <w:rPr>
                <w:b/>
                <w:szCs w:val="24"/>
              </w:rPr>
            </w:pPr>
          </w:p>
          <w:p w:rsidR="007D5AA9" w:rsidRDefault="007D5AA9">
            <w:pPr>
              <w:spacing w:line="24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«Создание условий для успешной социализации (</w:t>
            </w:r>
            <w:proofErr w:type="spellStart"/>
            <w:r>
              <w:rPr>
                <w:b/>
                <w:sz w:val="18"/>
                <w:szCs w:val="18"/>
              </w:rPr>
              <w:t>ресоциализации</w:t>
            </w:r>
            <w:proofErr w:type="spellEnd"/>
            <w:r>
              <w:rPr>
                <w:b/>
                <w:sz w:val="18"/>
                <w:szCs w:val="18"/>
              </w:rPr>
              <w:t>) несовершеннолетних, формирования у них правового самосознания»</w:t>
            </w:r>
          </w:p>
          <w:p w:rsidR="007D5AA9" w:rsidRDefault="007D5AA9">
            <w:pPr>
              <w:spacing w:line="244" w:lineRule="auto"/>
              <w:jc w:val="both"/>
              <w:rPr>
                <w:b/>
                <w:szCs w:val="24"/>
              </w:rPr>
            </w:pP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7D5AA9" w:rsidRDefault="007D5AA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эффективности взаимодействия </w:t>
            </w:r>
            <w:r>
              <w:rPr>
                <w:sz w:val="18"/>
                <w:szCs w:val="18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>
              <w:rPr>
                <w:sz w:val="18"/>
                <w:szCs w:val="18"/>
              </w:rPr>
              <w:t>по предупреждению и пресечению преступлений совершаемых несовершеннолетними, и преступлений в отношении них;</w:t>
            </w:r>
          </w:p>
          <w:p w:rsidR="007D5AA9" w:rsidRDefault="007D5AA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роли органов исполнительной власти Чувашской Республики, органов местного са</w:t>
            </w:r>
            <w:r>
              <w:rPr>
                <w:sz w:val="18"/>
                <w:szCs w:val="18"/>
              </w:rPr>
              <w:softHyphen/>
              <w:t>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</w:t>
            </w:r>
            <w:r>
              <w:rPr>
                <w:sz w:val="18"/>
                <w:szCs w:val="18"/>
              </w:rPr>
              <w:softHyphen/>
              <w:t>ложении, и факторов, влекущих за собой их неблагополучие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4,2**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5,2**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выявлению фактов семейного неблагополучия на ранней стадии, социального сиротства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proofErr w:type="spellStart"/>
            <w:r>
              <w:rPr>
                <w:sz w:val="18"/>
                <w:szCs w:val="18"/>
              </w:rPr>
              <w:t>ответственный</w:t>
            </w:r>
            <w:proofErr w:type="spellEnd"/>
            <w:r>
              <w:rPr>
                <w:sz w:val="18"/>
                <w:szCs w:val="18"/>
              </w:rPr>
              <w:t xml:space="preserve">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16CD6" w:rsidTr="00016CD6"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6" w:rsidRDefault="00016C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Порецкого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CD6" w:rsidRDefault="00016CD6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75B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5B" w:rsidRDefault="005C375B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75B" w:rsidRDefault="005C375B" w:rsidP="003831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D5AA9" w:rsidTr="00016CD6"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A9" w:rsidRDefault="007D5AA9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AA9" w:rsidRDefault="007D5A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* Мероприятие осуществляется по согласованию с исполнителем.</w:t>
      </w:r>
    </w:p>
    <w:p w:rsidR="007D5AA9" w:rsidRDefault="007D5AA9" w:rsidP="007D5AA9">
      <w:pPr>
        <w:tabs>
          <w:tab w:val="left" w:pos="708"/>
        </w:tabs>
        <w:autoSpaceDE w:val="0"/>
        <w:autoSpaceDN w:val="0"/>
        <w:adjustRightInd w:val="0"/>
        <w:ind w:left="-348"/>
        <w:jc w:val="both"/>
        <w:rPr>
          <w:sz w:val="16"/>
          <w:szCs w:val="16"/>
          <w:lang w:eastAsia="ru-RU"/>
        </w:rPr>
      </w:pPr>
      <w:r>
        <w:rPr>
          <w:sz w:val="16"/>
          <w:szCs w:val="16"/>
        </w:rPr>
        <w:t>** Приводятся значения целевых индикаторов и показателей в 2030 и 2035 годах соответственно. ».</w:t>
      </w:r>
    </w:p>
    <w:p w:rsidR="007D5AA9" w:rsidRDefault="007D5AA9" w:rsidP="007D5AA9">
      <w:pPr>
        <w:tabs>
          <w:tab w:val="left" w:pos="708"/>
        </w:tabs>
        <w:jc w:val="center"/>
        <w:rPr>
          <w:sz w:val="16"/>
          <w:szCs w:val="16"/>
        </w:rPr>
      </w:pPr>
    </w:p>
    <w:p w:rsidR="00A608E9" w:rsidRDefault="00A608E9"/>
    <w:sectPr w:rsidR="00A608E9" w:rsidSect="00021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2D" w:rsidRDefault="0012662D" w:rsidP="00287B8D">
      <w:r>
        <w:separator/>
      </w:r>
    </w:p>
  </w:endnote>
  <w:endnote w:type="continuationSeparator" w:id="0">
    <w:p w:rsidR="0012662D" w:rsidRDefault="0012662D" w:rsidP="0028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A" w:rsidRDefault="00253C1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A" w:rsidRDefault="00253C1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A" w:rsidRDefault="00253C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2D" w:rsidRDefault="0012662D" w:rsidP="00287B8D">
      <w:r>
        <w:separator/>
      </w:r>
    </w:p>
  </w:footnote>
  <w:footnote w:type="continuationSeparator" w:id="0">
    <w:p w:rsidR="0012662D" w:rsidRDefault="0012662D" w:rsidP="0028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A" w:rsidRDefault="00253C1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A" w:rsidRPr="00E3123D" w:rsidRDefault="00253C1A" w:rsidP="00E3123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A" w:rsidRDefault="00253C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4F4B"/>
    <w:multiLevelType w:val="hybridMultilevel"/>
    <w:tmpl w:val="60FAD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48E"/>
    <w:rsid w:val="000160D1"/>
    <w:rsid w:val="00016CD6"/>
    <w:rsid w:val="00021E1D"/>
    <w:rsid w:val="00042228"/>
    <w:rsid w:val="00056E67"/>
    <w:rsid w:val="00095731"/>
    <w:rsid w:val="000B6BB7"/>
    <w:rsid w:val="000D3FFE"/>
    <w:rsid w:val="000D448E"/>
    <w:rsid w:val="000F07AC"/>
    <w:rsid w:val="0012662D"/>
    <w:rsid w:val="00143CD8"/>
    <w:rsid w:val="0018699E"/>
    <w:rsid w:val="002232A0"/>
    <w:rsid w:val="00253C1A"/>
    <w:rsid w:val="00287B8D"/>
    <w:rsid w:val="003568F2"/>
    <w:rsid w:val="00372683"/>
    <w:rsid w:val="004004F3"/>
    <w:rsid w:val="004253B3"/>
    <w:rsid w:val="00426A65"/>
    <w:rsid w:val="00431203"/>
    <w:rsid w:val="004371C8"/>
    <w:rsid w:val="00442C17"/>
    <w:rsid w:val="00446E07"/>
    <w:rsid w:val="00452844"/>
    <w:rsid w:val="004602BD"/>
    <w:rsid w:val="004658E2"/>
    <w:rsid w:val="0046631C"/>
    <w:rsid w:val="004C7F78"/>
    <w:rsid w:val="0050249B"/>
    <w:rsid w:val="00516DD9"/>
    <w:rsid w:val="0053097B"/>
    <w:rsid w:val="005605CA"/>
    <w:rsid w:val="00566F9B"/>
    <w:rsid w:val="00577BE0"/>
    <w:rsid w:val="005807A0"/>
    <w:rsid w:val="005C375B"/>
    <w:rsid w:val="0060694F"/>
    <w:rsid w:val="00626F3D"/>
    <w:rsid w:val="006A1BFC"/>
    <w:rsid w:val="006A2BEC"/>
    <w:rsid w:val="006C0C58"/>
    <w:rsid w:val="007114C4"/>
    <w:rsid w:val="007C6310"/>
    <w:rsid w:val="007D5AA9"/>
    <w:rsid w:val="00801CA4"/>
    <w:rsid w:val="00824C49"/>
    <w:rsid w:val="008B1FD0"/>
    <w:rsid w:val="008B7A7B"/>
    <w:rsid w:val="00947C1D"/>
    <w:rsid w:val="009702B4"/>
    <w:rsid w:val="00994DB0"/>
    <w:rsid w:val="009D1D53"/>
    <w:rsid w:val="009E2B8F"/>
    <w:rsid w:val="009F2BFB"/>
    <w:rsid w:val="009F3414"/>
    <w:rsid w:val="00A0355E"/>
    <w:rsid w:val="00A0434F"/>
    <w:rsid w:val="00A30BA9"/>
    <w:rsid w:val="00A52D86"/>
    <w:rsid w:val="00A608E9"/>
    <w:rsid w:val="00A720FA"/>
    <w:rsid w:val="00AA2B73"/>
    <w:rsid w:val="00AB022B"/>
    <w:rsid w:val="00B05EA6"/>
    <w:rsid w:val="00B35170"/>
    <w:rsid w:val="00B403D9"/>
    <w:rsid w:val="00B46C0D"/>
    <w:rsid w:val="00C47C7F"/>
    <w:rsid w:val="00C71026"/>
    <w:rsid w:val="00CB218C"/>
    <w:rsid w:val="00CC20A0"/>
    <w:rsid w:val="00CE0E80"/>
    <w:rsid w:val="00D30375"/>
    <w:rsid w:val="00D46F59"/>
    <w:rsid w:val="00D70E8F"/>
    <w:rsid w:val="00D91880"/>
    <w:rsid w:val="00DC66BF"/>
    <w:rsid w:val="00DF641E"/>
    <w:rsid w:val="00DF74CD"/>
    <w:rsid w:val="00E3123D"/>
    <w:rsid w:val="00E423A4"/>
    <w:rsid w:val="00E6267F"/>
    <w:rsid w:val="00E94315"/>
    <w:rsid w:val="00E96995"/>
    <w:rsid w:val="00EC0AB3"/>
    <w:rsid w:val="00EC1ED0"/>
    <w:rsid w:val="00ED5FEE"/>
    <w:rsid w:val="00EF7C9C"/>
    <w:rsid w:val="00F107C7"/>
    <w:rsid w:val="00F148C1"/>
    <w:rsid w:val="00F470EC"/>
    <w:rsid w:val="00F47167"/>
    <w:rsid w:val="00F9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7D5AA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5AA9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semiHidden/>
    <w:unhideWhenUsed/>
    <w:rsid w:val="00801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1C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5A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D5AA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semiHidden/>
    <w:unhideWhenUsed/>
    <w:rsid w:val="007D5AA9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5AA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7D5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5AA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qFormat/>
    <w:rsid w:val="007D5AA9"/>
    <w:rPr>
      <w:b/>
      <w:bCs w:val="0"/>
    </w:rPr>
  </w:style>
  <w:style w:type="paragraph" w:styleId="a9">
    <w:name w:val="footnote text"/>
    <w:basedOn w:val="a"/>
    <w:link w:val="aa"/>
    <w:semiHidden/>
    <w:unhideWhenUsed/>
    <w:rsid w:val="007D5AA9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5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AA9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D5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D5AA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e">
    <w:name w:val="Нижний колонтитул Знак"/>
    <w:basedOn w:val="a0"/>
    <w:link w:val="ad"/>
    <w:rsid w:val="007D5AA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7D5AA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rsid w:val="007D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5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5A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D5AA9"/>
    <w:pPr>
      <w:keepNext/>
      <w:jc w:val="center"/>
    </w:pPr>
    <w:rPr>
      <w:rFonts w:ascii="TimesET" w:eastAsia="Times New Roman" w:hAnsi="TimesET"/>
      <w:szCs w:val="20"/>
      <w:lang w:eastAsia="ru-RU"/>
    </w:rPr>
  </w:style>
  <w:style w:type="paragraph" w:customStyle="1" w:styleId="21">
    <w:name w:val="заголовок 2"/>
    <w:basedOn w:val="a"/>
    <w:next w:val="a"/>
    <w:rsid w:val="007D5AA9"/>
    <w:pPr>
      <w:keepNext/>
      <w:jc w:val="both"/>
    </w:pPr>
    <w:rPr>
      <w:rFonts w:ascii="TimesEC" w:eastAsia="Times New Roman" w:hAnsi="TimesEC"/>
      <w:szCs w:val="20"/>
      <w:lang w:eastAsia="ru-RU"/>
    </w:rPr>
  </w:style>
  <w:style w:type="paragraph" w:customStyle="1" w:styleId="af">
    <w:name w:val="Знак"/>
    <w:basedOn w:val="a"/>
    <w:rsid w:val="007D5AA9"/>
    <w:pPr>
      <w:widowControl w:val="0"/>
      <w:jc w:val="both"/>
    </w:pPr>
    <w:rPr>
      <w:rFonts w:ascii="Tahoma" w:eastAsia="SimSun" w:hAnsi="Tahoma" w:cs="Tahoma"/>
      <w:kern w:val="2"/>
      <w:szCs w:val="24"/>
      <w:lang w:val="en-US" w:eastAsia="zh-CN"/>
    </w:rPr>
  </w:style>
  <w:style w:type="character" w:styleId="af0">
    <w:name w:val="footnote reference"/>
    <w:semiHidden/>
    <w:unhideWhenUsed/>
    <w:rsid w:val="007D5AA9"/>
    <w:rPr>
      <w:rFonts w:ascii="Times New Roman" w:hAnsi="Times New Roman" w:cs="Times New Roman" w:hint="default"/>
      <w:vertAlign w:val="superscript"/>
    </w:rPr>
  </w:style>
  <w:style w:type="character" w:customStyle="1" w:styleId="13">
    <w:name w:val="Текст выноски Знак1"/>
    <w:basedOn w:val="a0"/>
    <w:uiPriority w:val="99"/>
    <w:semiHidden/>
    <w:rsid w:val="007D5AA9"/>
    <w:rPr>
      <w:rFonts w:ascii="Tahoma" w:hAnsi="Tahoma" w:cs="Tahoma" w:hint="default"/>
      <w:sz w:val="16"/>
      <w:szCs w:val="16"/>
    </w:rPr>
  </w:style>
  <w:style w:type="character" w:customStyle="1" w:styleId="14">
    <w:name w:val="Нижний колонтитул Знак1"/>
    <w:basedOn w:val="a0"/>
    <w:semiHidden/>
    <w:rsid w:val="007D5AA9"/>
    <w:rPr>
      <w:sz w:val="24"/>
      <w:szCs w:val="24"/>
    </w:rPr>
  </w:style>
  <w:style w:type="character" w:customStyle="1" w:styleId="actstextwidth">
    <w:name w:val="acts_text_width"/>
    <w:rsid w:val="007D5AA9"/>
    <w:rPr>
      <w:rFonts w:ascii="Times New Roman" w:hAnsi="Times New Roman" w:cs="Times New Roman" w:hint="default"/>
    </w:rPr>
  </w:style>
  <w:style w:type="table" w:styleId="af1">
    <w:name w:val="Table Grid"/>
    <w:basedOn w:val="a1"/>
    <w:rsid w:val="007D5AA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7D5AA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5AA9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semiHidden/>
    <w:unhideWhenUsed/>
    <w:rsid w:val="00801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1C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5A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D5AA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semiHidden/>
    <w:unhideWhenUsed/>
    <w:rsid w:val="007D5AA9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5AA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7D5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5AA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qFormat/>
    <w:rsid w:val="007D5AA9"/>
    <w:rPr>
      <w:b/>
      <w:bCs w:val="0"/>
    </w:rPr>
  </w:style>
  <w:style w:type="paragraph" w:styleId="a9">
    <w:name w:val="footnote text"/>
    <w:basedOn w:val="a"/>
    <w:link w:val="aa"/>
    <w:semiHidden/>
    <w:unhideWhenUsed/>
    <w:rsid w:val="007D5AA9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5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AA9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D5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D5AA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e">
    <w:name w:val="Нижний колонтитул Знак"/>
    <w:basedOn w:val="a0"/>
    <w:link w:val="ad"/>
    <w:rsid w:val="007D5AA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7D5AA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rsid w:val="007D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5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5A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D5AA9"/>
    <w:pPr>
      <w:keepNext/>
      <w:jc w:val="center"/>
    </w:pPr>
    <w:rPr>
      <w:rFonts w:ascii="TimesET" w:eastAsia="Times New Roman" w:hAnsi="TimesET"/>
      <w:szCs w:val="20"/>
      <w:lang w:eastAsia="ru-RU"/>
    </w:rPr>
  </w:style>
  <w:style w:type="paragraph" w:customStyle="1" w:styleId="21">
    <w:name w:val="заголовок 2"/>
    <w:basedOn w:val="a"/>
    <w:next w:val="a"/>
    <w:rsid w:val="007D5AA9"/>
    <w:pPr>
      <w:keepNext/>
      <w:jc w:val="both"/>
    </w:pPr>
    <w:rPr>
      <w:rFonts w:ascii="TimesEC" w:eastAsia="Times New Roman" w:hAnsi="TimesEC"/>
      <w:szCs w:val="20"/>
      <w:lang w:eastAsia="ru-RU"/>
    </w:rPr>
  </w:style>
  <w:style w:type="paragraph" w:customStyle="1" w:styleId="af">
    <w:name w:val="Знак"/>
    <w:basedOn w:val="a"/>
    <w:rsid w:val="007D5AA9"/>
    <w:pPr>
      <w:widowControl w:val="0"/>
      <w:jc w:val="both"/>
    </w:pPr>
    <w:rPr>
      <w:rFonts w:ascii="Tahoma" w:eastAsia="SimSun" w:hAnsi="Tahoma" w:cs="Tahoma"/>
      <w:kern w:val="2"/>
      <w:szCs w:val="24"/>
      <w:lang w:val="en-US" w:eastAsia="zh-CN"/>
    </w:rPr>
  </w:style>
  <w:style w:type="character" w:styleId="af0">
    <w:name w:val="footnote reference"/>
    <w:semiHidden/>
    <w:unhideWhenUsed/>
    <w:rsid w:val="007D5AA9"/>
    <w:rPr>
      <w:rFonts w:ascii="Times New Roman" w:hAnsi="Times New Roman" w:cs="Times New Roman" w:hint="default"/>
      <w:vertAlign w:val="superscript"/>
    </w:rPr>
  </w:style>
  <w:style w:type="character" w:customStyle="1" w:styleId="13">
    <w:name w:val="Текст выноски Знак1"/>
    <w:basedOn w:val="a0"/>
    <w:uiPriority w:val="99"/>
    <w:semiHidden/>
    <w:rsid w:val="007D5AA9"/>
    <w:rPr>
      <w:rFonts w:ascii="Tahoma" w:hAnsi="Tahoma" w:cs="Tahoma" w:hint="default"/>
      <w:sz w:val="16"/>
      <w:szCs w:val="16"/>
    </w:rPr>
  </w:style>
  <w:style w:type="character" w:customStyle="1" w:styleId="14">
    <w:name w:val="Нижний колонтитул Знак1"/>
    <w:basedOn w:val="a0"/>
    <w:semiHidden/>
    <w:rsid w:val="007D5AA9"/>
    <w:rPr>
      <w:sz w:val="24"/>
      <w:szCs w:val="24"/>
    </w:rPr>
  </w:style>
  <w:style w:type="character" w:customStyle="1" w:styleId="actstextwidth">
    <w:name w:val="acts_text_width"/>
    <w:rsid w:val="007D5AA9"/>
    <w:rPr>
      <w:rFonts w:ascii="Times New Roman" w:hAnsi="Times New Roman" w:cs="Times New Roman" w:hint="default"/>
    </w:rPr>
  </w:style>
  <w:style w:type="table" w:styleId="af1">
    <w:name w:val="Table Grid"/>
    <w:basedOn w:val="a1"/>
    <w:rsid w:val="007D5AA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AA482-2F94-411A-830F-935B18CD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15868</Words>
  <Characters>90451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Порецкого района Артемий Янковский</dc:creator>
  <cp:lastModifiedBy>User</cp:lastModifiedBy>
  <cp:revision>2</cp:revision>
  <cp:lastPrinted>2022-03-15T07:42:00Z</cp:lastPrinted>
  <dcterms:created xsi:type="dcterms:W3CDTF">2023-02-02T15:03:00Z</dcterms:created>
  <dcterms:modified xsi:type="dcterms:W3CDTF">2023-02-02T15:03:00Z</dcterms:modified>
</cp:coreProperties>
</file>