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ЧР от 29.08.2017 N 46</w:t>
              <w:br/>
              <w:t xml:space="preserve">(ред. от 25.05.2023)</w:t>
              <w:br/>
              <w:t xml:space="preserve">"Об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br/>
              <w:t xml:space="preserve">(принят ГС ЧР 22.08.2017)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августа 2017 года</w:t>
            </w:r>
          </w:p>
        </w:tc>
        <w:tc>
          <w:tcPr>
            <w:tcW w:w="5103" w:type="dxa"/>
            <w:tcBorders>
              <w:top w:val="nil"/>
              <w:left w:val="nil"/>
              <w:bottom w:val="nil"/>
              <w:right w:val="nil"/>
            </w:tcBorders>
          </w:tcPr>
          <w:p>
            <w:pPr>
              <w:pStyle w:val="0"/>
              <w:jc w:val="right"/>
            </w:pPr>
            <w:r>
              <w:rPr>
                <w:sz w:val="20"/>
              </w:rPr>
              <w:t xml:space="preserve">N 46</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ЧУВАШСКОЙ РЕСПУБЛИКИ</w:t>
      </w:r>
    </w:p>
    <w:p>
      <w:pPr>
        <w:pStyle w:val="2"/>
        <w:jc w:val="center"/>
      </w:pPr>
      <w:r>
        <w:rPr>
          <w:sz w:val="20"/>
        </w:rPr>
      </w:r>
    </w:p>
    <w:p>
      <w:pPr>
        <w:pStyle w:val="2"/>
        <w:jc w:val="center"/>
      </w:pPr>
      <w:r>
        <w:rPr>
          <w:sz w:val="20"/>
        </w:rPr>
        <w:t xml:space="preserve">ОБ ОТДЕЛЬНЫХ ВОПРОСАХ РЕАЛИЗАЦИИ ЗАКОНОДАТЕЛЬСТВА</w:t>
      </w:r>
    </w:p>
    <w:p>
      <w:pPr>
        <w:pStyle w:val="2"/>
        <w:jc w:val="center"/>
      </w:pPr>
      <w:r>
        <w:rPr>
          <w:sz w:val="20"/>
        </w:rPr>
        <w:t xml:space="preserve">В СФЕРЕ ПРОТИВОДЕЙСТВИЯ КОРРУПЦИИ ГРАЖДАНАМИ,</w:t>
      </w:r>
    </w:p>
    <w:p>
      <w:pPr>
        <w:pStyle w:val="2"/>
        <w:jc w:val="center"/>
      </w:pPr>
      <w:r>
        <w:rPr>
          <w:sz w:val="20"/>
        </w:rPr>
        <w:t xml:space="preserve">ПРЕТЕНДУЮЩИМИ НА ЗАМЕЩЕНИЕ МУНИЦИПАЛЬНОЙ ДОЛЖНОСТИ,</w:t>
      </w:r>
    </w:p>
    <w:p>
      <w:pPr>
        <w:pStyle w:val="2"/>
        <w:jc w:val="center"/>
      </w:pPr>
      <w:r>
        <w:rPr>
          <w:sz w:val="20"/>
        </w:rPr>
        <w:t xml:space="preserve">ДОЛЖНОСТИ ГЛАВЫ МЕСТНОЙ АДМИНИСТРАЦИИ ПО КОНТРАКТУ,</w:t>
      </w:r>
    </w:p>
    <w:p>
      <w:pPr>
        <w:pStyle w:val="2"/>
        <w:jc w:val="center"/>
      </w:pPr>
      <w:r>
        <w:rPr>
          <w:sz w:val="20"/>
        </w:rPr>
        <w:t xml:space="preserve">И ЛИЦАМИ, ЗАМЕЩАЮЩИМИ УКАЗАННЫЕ ДОЛЖНОСТИ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Государственным Советом</w:t>
      </w:r>
    </w:p>
    <w:p>
      <w:pPr>
        <w:pStyle w:val="0"/>
        <w:jc w:val="right"/>
      </w:pPr>
      <w:r>
        <w:rPr>
          <w:sz w:val="20"/>
        </w:rPr>
        <w:t xml:space="preserve">Чувашской Республики</w:t>
      </w:r>
    </w:p>
    <w:p>
      <w:pPr>
        <w:pStyle w:val="0"/>
        <w:jc w:val="right"/>
      </w:pPr>
      <w:r>
        <w:rPr>
          <w:sz w:val="20"/>
        </w:rPr>
        <w:t xml:space="preserve">22 августа 2017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ЧР от 04.06.2019 </w:t>
            </w:r>
            <w:hyperlink w:history="0" r:id="rId7" w:tooltip="Закон ЧР от 04.06.2019 N 42 &quot;О внесении изменений в статью 2 Закона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указанных сведений&quot; (принят ГС ЧР 30.05.2019) {КонсультантПлюс}">
              <w:r>
                <w:rPr>
                  <w:sz w:val="20"/>
                  <w:color w:val="0000ff"/>
                </w:rPr>
                <w:t xml:space="preserve">N 42</w:t>
              </w:r>
            </w:hyperlink>
            <w:r>
              <w:rPr>
                <w:sz w:val="20"/>
                <w:color w:val="392c69"/>
              </w:rPr>
              <w:t xml:space="preserve">, от 25.11.2019 </w:t>
            </w:r>
            <w:hyperlink w:history="0" r:id="rId8" w:tooltip="Закон ЧР от 25.11.2019 N 80 &quot;О внесении изменений в Закон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указанных сведений&quot; (принят ГС ЧР 19.11.2019) {КонсультантПлюс}">
              <w:r>
                <w:rPr>
                  <w:sz w:val="20"/>
                  <w:color w:val="0000ff"/>
                </w:rPr>
                <w:t xml:space="preserve">N 80</w:t>
              </w:r>
            </w:hyperlink>
            <w:r>
              <w:rPr>
                <w:sz w:val="20"/>
                <w:color w:val="392c69"/>
              </w:rPr>
              <w:t xml:space="preserve">,</w:t>
            </w:r>
          </w:p>
          <w:p>
            <w:pPr>
              <w:pStyle w:val="0"/>
              <w:jc w:val="center"/>
            </w:pPr>
            <w:r>
              <w:rPr>
                <w:sz w:val="20"/>
                <w:color w:val="392c69"/>
              </w:rPr>
              <w:t xml:space="preserve">от 11.06.2020 </w:t>
            </w:r>
            <w:hyperlink w:history="0" r:id="rId9" w:tooltip="Закон ЧР от 11.06.2020 N 51 &quot;О внесении изменений в Закон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quot; (принят {КонсультантПлюс}">
              <w:r>
                <w:rPr>
                  <w:sz w:val="20"/>
                  <w:color w:val="0000ff"/>
                </w:rPr>
                <w:t xml:space="preserve">N 51</w:t>
              </w:r>
            </w:hyperlink>
            <w:r>
              <w:rPr>
                <w:sz w:val="20"/>
                <w:color w:val="392c69"/>
              </w:rPr>
              <w:t xml:space="preserve">, от 15.12.2020 </w:t>
            </w:r>
            <w:hyperlink w:history="0" r:id="rId10" w:tooltip="Закон ЧР от 15.12.2020 N 112 &quot;О внесении изменений в отдельные законодательные акты Чувашской Республики&quot; (принят ГС ЧР 10.12.2020) {КонсультантПлюс}">
              <w:r>
                <w:rPr>
                  <w:sz w:val="20"/>
                  <w:color w:val="0000ff"/>
                </w:rPr>
                <w:t xml:space="preserve">N 112</w:t>
              </w:r>
            </w:hyperlink>
            <w:r>
              <w:rPr>
                <w:sz w:val="20"/>
                <w:color w:val="392c69"/>
              </w:rPr>
              <w:t xml:space="preserve">, от 24.06.2021 </w:t>
            </w:r>
            <w:hyperlink w:history="0" r:id="rId11" w:tooltip="Закон ЧР от 24.06.2021 N 45 &quot;О внесении изменений в отдельные законодательные акты Чувашской Республики&quot; (принят ГС ЧР 17.06.2021) {КонсультантПлюс}">
              <w:r>
                <w:rPr>
                  <w:sz w:val="20"/>
                  <w:color w:val="0000ff"/>
                </w:rPr>
                <w:t xml:space="preserve">N 45</w:t>
              </w:r>
            </w:hyperlink>
            <w:r>
              <w:rPr>
                <w:sz w:val="20"/>
                <w:color w:val="392c69"/>
              </w:rPr>
              <w:t xml:space="preserve">,</w:t>
            </w:r>
          </w:p>
          <w:p>
            <w:pPr>
              <w:pStyle w:val="0"/>
              <w:jc w:val="center"/>
            </w:pPr>
            <w:r>
              <w:rPr>
                <w:sz w:val="20"/>
                <w:color w:val="392c69"/>
              </w:rPr>
              <w:t xml:space="preserve">от 27.04.2022 </w:t>
            </w:r>
            <w:hyperlink w:history="0" r:id="rId12" w:tooltip="Закон ЧР от 27.04.2022 N 42 &quot;О внесении изменений в отдельные законодательные акты Чувашской Республики&quot; (принят ГС ЧР 21.04.2022) {КонсультантПлюс}">
              <w:r>
                <w:rPr>
                  <w:sz w:val="20"/>
                  <w:color w:val="0000ff"/>
                </w:rPr>
                <w:t xml:space="preserve">N 42</w:t>
              </w:r>
            </w:hyperlink>
            <w:r>
              <w:rPr>
                <w:sz w:val="20"/>
                <w:color w:val="392c69"/>
              </w:rPr>
              <w:t xml:space="preserve">, от 28.09.2022 </w:t>
            </w:r>
            <w:hyperlink w:history="0" r:id="rId13" w:tooltip="Закон ЧР от 28.09.2022 N 83 &quot;О внесении изменений в отдельные законодательные акты Чувашской Республики&quot; (принят ГС ЧР 22.09.2022) {КонсультантПлюс}">
              <w:r>
                <w:rPr>
                  <w:sz w:val="20"/>
                  <w:color w:val="0000ff"/>
                </w:rPr>
                <w:t xml:space="preserve">N 83</w:t>
              </w:r>
            </w:hyperlink>
            <w:r>
              <w:rPr>
                <w:sz w:val="20"/>
                <w:color w:val="392c69"/>
              </w:rPr>
              <w:t xml:space="preserve">, от 23.12.2022 </w:t>
            </w:r>
            <w:hyperlink w:history="0" r:id="rId14" w:tooltip="Закон ЧР от 23.12.2022 N 138 &quot;О внесении изменений в статью 4.1 Закона Чувашской Республики &quot;О Государственном Совете Чувашской Республики&quot; и статью 4 Закона Чувашской Республики &quo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quot; (принят ГС ЧР 21.12.2022) {КонсультантПлюс}">
              <w:r>
                <w:rPr>
                  <w:sz w:val="20"/>
                  <w:color w:val="0000ff"/>
                </w:rPr>
                <w:t xml:space="preserve">N 138</w:t>
              </w:r>
            </w:hyperlink>
            <w:r>
              <w:rPr>
                <w:sz w:val="20"/>
                <w:color w:val="392c69"/>
              </w:rPr>
              <w:t xml:space="preserve">,</w:t>
            </w:r>
          </w:p>
          <w:p>
            <w:pPr>
              <w:pStyle w:val="0"/>
              <w:jc w:val="center"/>
            </w:pPr>
            <w:r>
              <w:rPr>
                <w:sz w:val="20"/>
                <w:color w:val="392c69"/>
              </w:rPr>
              <w:t xml:space="preserve">от 24.03.2023 </w:t>
            </w:r>
            <w:hyperlink w:history="0" r:id="rId15" w:tooltip="Закон ЧР от 24.03.2023 N 11 &quot;О внесении изменений в Закон Чувашской Республики &quo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quot; (принят ГС ЧР 23.03.2023) {КонсультантПлюс}">
              <w:r>
                <w:rPr>
                  <w:sz w:val="20"/>
                  <w:color w:val="0000ff"/>
                </w:rPr>
                <w:t xml:space="preserve">N 11</w:t>
              </w:r>
            </w:hyperlink>
            <w:r>
              <w:rPr>
                <w:sz w:val="20"/>
                <w:color w:val="392c69"/>
              </w:rPr>
              <w:t xml:space="preserve">, от 25.05.2023 </w:t>
            </w:r>
            <w:hyperlink w:history="0" r:id="rId16" w:tooltip="Закон ЧР от 25.05.2023 N 32 &quot;О внесении изменений в отдельные законодательные акты Чувашской Республики&quot; (принят ГС ЧР 25.05.2023) {КонсультантПлюс}">
              <w:r>
                <w:rPr>
                  <w:sz w:val="20"/>
                  <w:color w:val="0000ff"/>
                </w:rPr>
                <w:t xml:space="preserve">N 32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w:t>
      </w:r>
    </w:p>
    <w:p>
      <w:pPr>
        <w:pStyle w:val="0"/>
        <w:ind w:firstLine="540"/>
        <w:jc w:val="both"/>
      </w:pPr>
      <w:r>
        <w:rPr>
          <w:sz w:val="20"/>
        </w:rPr>
        <w:t xml:space="preserve">(в ред. </w:t>
      </w:r>
      <w:hyperlink w:history="0" r:id="rId17" w:tooltip="Закон ЧР от 11.06.2020 N 51 &quot;О внесении изменений в Закон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quot; (принят {КонсультантПлюс}">
        <w:r>
          <w:rPr>
            <w:sz w:val="20"/>
            <w:color w:val="0000ff"/>
          </w:rPr>
          <w:t xml:space="preserve">Закона</w:t>
        </w:r>
      </w:hyperlink>
      <w:r>
        <w:rPr>
          <w:sz w:val="20"/>
        </w:rPr>
        <w:t xml:space="preserve"> ЧР от 11.06.2020 N 51)</w:t>
      </w:r>
    </w:p>
    <w:p>
      <w:pPr>
        <w:pStyle w:val="0"/>
        <w:jc w:val="both"/>
      </w:pPr>
      <w:r>
        <w:rPr>
          <w:sz w:val="20"/>
        </w:rPr>
      </w:r>
    </w:p>
    <w:p>
      <w:pPr>
        <w:pStyle w:val="0"/>
        <w:ind w:firstLine="540"/>
        <w:jc w:val="both"/>
      </w:pPr>
      <w:r>
        <w:rPr>
          <w:sz w:val="20"/>
        </w:rPr>
        <w:t xml:space="preserve">Настоящий Закон устанавливает:</w:t>
      </w:r>
    </w:p>
    <w:p>
      <w:pPr>
        <w:pStyle w:val="0"/>
        <w:spacing w:before="200" w:line-rule="auto"/>
        <w:ind w:firstLine="540"/>
        <w:jc w:val="both"/>
      </w:pPr>
      <w:hyperlink w:history="0" r:id="rId18" w:tooltip="Федеральный закон от 25.12.2008 N 273-ФЗ (ред. от 19.12.2023) &quot;О противодействии коррупции&quot; {КонсультантПлюс}">
        <w:r>
          <w:rPr>
            <w:sz w:val="20"/>
            <w:color w:val="0000ff"/>
          </w:rPr>
          <w:t xml:space="preserve">порядок</w:t>
        </w:r>
      </w:hyperlink>
      <w:r>
        <w:rPr>
          <w:sz w:val="20"/>
        </w:rPr>
        <w:t xml:space="preserve">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w:t>
      </w:r>
    </w:p>
    <w:p>
      <w:pPr>
        <w:pStyle w:val="0"/>
        <w:spacing w:before="200" w:line-rule="auto"/>
        <w:ind w:firstLine="540"/>
        <w:jc w:val="both"/>
      </w:pPr>
      <w:hyperlink w:history="0" r:id="rId19" w:tooltip="Федеральный закон от 25.12.2008 N 273-ФЗ (ред. от 19.12.2023) &quot;О противодействии коррупции&quot; {КонсультантПлюс}">
        <w:r>
          <w:rPr>
            <w:sz w:val="20"/>
            <w:color w:val="0000ff"/>
          </w:rPr>
          <w:t xml:space="preserve">порядок</w:t>
        </w:r>
      </w:hyperlink>
      <w:r>
        <w:rPr>
          <w:sz w:val="20"/>
        </w:rPr>
        <w:t xml:space="preserve"> проверки достоверности и полноты сведений о доходах, расходах, об имуществе и обязательствах имущественного характера;</w:t>
      </w:r>
    </w:p>
    <w:p>
      <w:pPr>
        <w:pStyle w:val="0"/>
        <w:spacing w:before="200" w:line-rule="auto"/>
        <w:ind w:firstLine="540"/>
        <w:jc w:val="both"/>
      </w:pPr>
      <w:hyperlink w:history="0" r:id="rId20"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порядок</w:t>
        </w:r>
      </w:hyperlink>
      <w:r>
        <w:rPr>
          <w:sz w:val="20"/>
        </w:rPr>
        <w:t xml:space="preserve">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r:id="rId21" w:tooltip="Закон ЧР от 18.10.2004 N 19 (ред. от 15.02.2024) &quot;Об организации местного самоуправления в Чувашской Республике&quot; (принят ГС ЧР 05.10.2004) {КонсультантПлюс}">
        <w:r>
          <w:rPr>
            <w:sz w:val="20"/>
            <w:color w:val="0000ff"/>
          </w:rPr>
          <w:t xml:space="preserve">части 5.4.1 статьи 35</w:t>
        </w:r>
      </w:hyperlink>
      <w:r>
        <w:rPr>
          <w:sz w:val="20"/>
        </w:rPr>
        <w:t xml:space="preserve"> Закона Чувашской Республики от 18 октября 2004 года N 19 "Об организации местного самоуправления в Чувашской Республике" (далее - меры ответственности), за представление недостоверных или неполных сведений о доходах, расходах, об имуществе и обязательствах имущественного характера;</w:t>
      </w:r>
    </w:p>
    <w:p>
      <w:pPr>
        <w:pStyle w:val="0"/>
        <w:spacing w:before="200" w:line-rule="auto"/>
        <w:ind w:firstLine="540"/>
        <w:jc w:val="both"/>
      </w:pPr>
      <w:hyperlink w:history="0" r:id="rId22" w:tooltip="Федеральный закон от 25.12.2008 N 273-ФЗ (ред. от 19.12.2023) &quot;О противодействии коррупции&quot; {КонсультантПлюс}">
        <w:r>
          <w:rPr>
            <w:sz w:val="20"/>
            <w:color w:val="0000ff"/>
          </w:rPr>
          <w:t xml:space="preserve">порядок</w:t>
        </w:r>
      </w:hyperlink>
      <w:r>
        <w:rPr>
          <w:sz w:val="20"/>
        </w:rPr>
        <w:t xml:space="preserve"> предварительного уведомления Главы Чувашской Республики лицами, замещающими муниципальные должности и осуществляющими свои полномочия на постоянной основе, если федеральными законами не установлено иное, о намерении участвовать на безвозмездной основе в управлении некоммерческими организациями.</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p>
      <w:pPr>
        <w:pStyle w:val="0"/>
        <w:ind w:firstLine="540"/>
        <w:jc w:val="both"/>
      </w:pPr>
      <w:r>
        <w:rPr>
          <w:sz w:val="20"/>
        </w:rPr>
        <w:t xml:space="preserve">1. Граждане, претендующие на замещение муниципальной должности, и лица, замещающие муниципальные должности, если иное не установлено федеральным законом, а также граждане, претендующие на замещение должности главы местной администрации по контракту, и лицо, замещающее должность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путем направления в подразделение органа исполнительной власти Чувашской Республики, осуществляющее функции органа Чувашской Республики по профилактике коррупционных и иных правонарушений (далее - уполномоченный орган),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(в ред. Законов ЧР от 11.06.2020 </w:t>
      </w:r>
      <w:hyperlink w:history="0" r:id="rId23" w:tooltip="Закон ЧР от 11.06.2020 N 51 &quot;О внесении изменений в Закон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quot; (принят {КонсультантПлюс}">
        <w:r>
          <w:rPr>
            <w:sz w:val="20"/>
            <w:color w:val="0000ff"/>
          </w:rPr>
          <w:t xml:space="preserve">N 51</w:t>
        </w:r>
      </w:hyperlink>
      <w:r>
        <w:rPr>
          <w:sz w:val="20"/>
        </w:rPr>
        <w:t xml:space="preserve">, от 24.06.2021 </w:t>
      </w:r>
      <w:hyperlink w:history="0" r:id="rId24" w:tooltip="Закон ЧР от 24.06.2021 N 45 &quot;О внесении изменений в отдельные законодательные акты Чувашской Республики&quot; (принят ГС ЧР 17.06.2021) {КонсультантПлюс}">
        <w:r>
          <w:rPr>
            <w:sz w:val="20"/>
            <w:color w:val="0000ff"/>
          </w:rPr>
          <w:t xml:space="preserve">N 45</w:t>
        </w:r>
      </w:hyperlink>
      <w:r>
        <w:rPr>
          <w:sz w:val="20"/>
        </w:rPr>
        <w:t xml:space="preserve">)</w:t>
      </w:r>
    </w:p>
    <w:p>
      <w:pPr>
        <w:pStyle w:val="0"/>
        <w:spacing w:before="200" w:line-rule="auto"/>
        <w:ind w:firstLine="540"/>
        <w:jc w:val="both"/>
      </w:pPr>
      <w:r>
        <w:rPr>
          <w:sz w:val="20"/>
        </w:rPr>
        <w:t xml:space="preserve">1.1. Утратила силу. - </w:t>
      </w:r>
      <w:hyperlink w:history="0" r:id="rId25" w:tooltip="Закон ЧР от 24.03.2023 N 11 &quot;О внесении изменений в Закон Чувашской Республики &quo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quot; (принят ГС ЧР 23.03.2023) {КонсультантПлюс}">
        <w:r>
          <w:rPr>
            <w:sz w:val="20"/>
            <w:color w:val="0000ff"/>
          </w:rPr>
          <w:t xml:space="preserve">Закон</w:t>
        </w:r>
      </w:hyperlink>
      <w:r>
        <w:rPr>
          <w:sz w:val="20"/>
        </w:rPr>
        <w:t xml:space="preserve"> ЧР от 24.03.2023 N 11.</w:t>
      </w:r>
    </w:p>
    <w:p>
      <w:pPr>
        <w:pStyle w:val="0"/>
        <w:spacing w:before="200" w:line-rule="auto"/>
        <w:ind w:firstLine="540"/>
        <w:jc w:val="both"/>
      </w:pPr>
      <w:r>
        <w:rPr>
          <w:sz w:val="20"/>
        </w:rPr>
        <w:t xml:space="preserve">2.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представляются:</w:t>
      </w:r>
    </w:p>
    <w:bookmarkStart w:id="39" w:name="P39"/>
    <w:bookmarkEnd w:id="39"/>
    <w:p>
      <w:pPr>
        <w:pStyle w:val="0"/>
        <w:spacing w:before="200" w:line-rule="auto"/>
        <w:ind w:firstLine="540"/>
        <w:jc w:val="both"/>
      </w:pPr>
      <w:r>
        <w:rPr>
          <w:sz w:val="20"/>
        </w:rPr>
        <w:t xml:space="preserve">гражданами, претендующими на замещение муниципальной должности, должности главы местной администрации по контракту (далее - граждане), - в течение 15 дней со дня наделения полномочиями по должности (назначения, избрания на должность);</w:t>
      </w:r>
    </w:p>
    <w:p>
      <w:pPr>
        <w:pStyle w:val="0"/>
        <w:jc w:val="both"/>
      </w:pPr>
      <w:r>
        <w:rPr>
          <w:sz w:val="20"/>
        </w:rPr>
        <w:t xml:space="preserve">(в ред. </w:t>
      </w:r>
      <w:hyperlink w:history="0" r:id="rId26" w:tooltip="Закон ЧР от 24.06.2021 N 45 &quot;О внесении изменений в отдельные законодательные акты Чувашской Республики&quot; (принят ГС ЧР 17.06.2021) {КонсультантПлюс}">
        <w:r>
          <w:rPr>
            <w:sz w:val="20"/>
            <w:color w:val="0000ff"/>
          </w:rPr>
          <w:t xml:space="preserve">Закона</w:t>
        </w:r>
      </w:hyperlink>
      <w:r>
        <w:rPr>
          <w:sz w:val="20"/>
        </w:rPr>
        <w:t xml:space="preserve"> ЧР от 24.06.2021 N 45)</w:t>
      </w:r>
    </w:p>
    <w:bookmarkStart w:id="41" w:name="P41"/>
    <w:bookmarkEnd w:id="41"/>
    <w:p>
      <w:pPr>
        <w:pStyle w:val="0"/>
        <w:spacing w:before="200" w:line-rule="auto"/>
        <w:ind w:firstLine="540"/>
        <w:jc w:val="both"/>
      </w:pPr>
      <w:r>
        <w:rPr>
          <w:sz w:val="20"/>
        </w:rPr>
        <w:t xml:space="preserve">лицами, замещающими муниципальную должность, за исключением лиц, указанных в </w:t>
      </w:r>
      <w:hyperlink w:history="0" w:anchor="P44" w:tooltip="2.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частью 4.2 статьи 12.1 Федерального закона от 25 декабря 2008 года N 273-ФЗ &quot;О противодействии коррупции&quot;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
        <w:r>
          <w:rPr>
            <w:sz w:val="20"/>
            <w:color w:val="0000ff"/>
          </w:rPr>
          <w:t xml:space="preserve">части 2.2</w:t>
        </w:r>
      </w:hyperlink>
      <w:r>
        <w:rPr>
          <w:sz w:val="20"/>
        </w:rPr>
        <w:t xml:space="preserve"> настоящей статьи, должность главы местной администрации по контракту, - ежегодно не позднее 30 апреля года, следующего за отчетным.</w:t>
      </w:r>
    </w:p>
    <w:p>
      <w:pPr>
        <w:pStyle w:val="0"/>
        <w:jc w:val="both"/>
      </w:pPr>
      <w:r>
        <w:rPr>
          <w:sz w:val="20"/>
        </w:rPr>
        <w:t xml:space="preserve">(в ред. Законов ЧР от 25.11.2019 </w:t>
      </w:r>
      <w:hyperlink w:history="0" r:id="rId27" w:tooltip="Закон ЧР от 25.11.2019 N 80 &quot;О внесении изменений в Закон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указанных сведений&quot; (принят ГС ЧР 19.11.2019) {КонсультантПлюс}">
        <w:r>
          <w:rPr>
            <w:sz w:val="20"/>
            <w:color w:val="0000ff"/>
          </w:rPr>
          <w:t xml:space="preserve">N 80</w:t>
        </w:r>
      </w:hyperlink>
      <w:r>
        <w:rPr>
          <w:sz w:val="20"/>
        </w:rPr>
        <w:t xml:space="preserve">, от 28.09.2022 </w:t>
      </w:r>
      <w:hyperlink w:history="0" r:id="rId28" w:tooltip="Закон ЧР от 28.09.2022 N 83 &quot;О внесении изменений в отдельные законодательные акты Чувашской Республики&quot; (принят ГС ЧР 22.09.2022) {КонсультантПлюс}">
        <w:r>
          <w:rPr>
            <w:sz w:val="20"/>
            <w:color w:val="0000ff"/>
          </w:rPr>
          <w:t xml:space="preserve">N 83</w:t>
        </w:r>
      </w:hyperlink>
      <w:r>
        <w:rPr>
          <w:sz w:val="20"/>
        </w:rPr>
        <w:t xml:space="preserve">, от 24.03.2023 </w:t>
      </w:r>
      <w:hyperlink w:history="0" r:id="rId29" w:tooltip="Закон ЧР от 24.03.2023 N 11 &quot;О внесении изменений в Закон Чувашской Республики &quo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quot; (принят ГС ЧР 23.03.2023) {КонсультантПлюс}">
        <w:r>
          <w:rPr>
            <w:sz w:val="20"/>
            <w:color w:val="0000ff"/>
          </w:rPr>
          <w:t xml:space="preserve">N 11</w:t>
        </w:r>
      </w:hyperlink>
      <w:r>
        <w:rPr>
          <w:sz w:val="20"/>
        </w:rPr>
        <w:t xml:space="preserve">)</w:t>
      </w:r>
    </w:p>
    <w:p>
      <w:pPr>
        <w:pStyle w:val="0"/>
        <w:spacing w:before="200" w:line-rule="auto"/>
        <w:ind w:firstLine="540"/>
        <w:jc w:val="both"/>
      </w:pPr>
      <w:r>
        <w:rPr>
          <w:sz w:val="20"/>
        </w:rPr>
        <w:t xml:space="preserve">2.1. Утратила силу с 1 января 2023 года. - </w:t>
      </w:r>
      <w:hyperlink w:history="0" r:id="rId30" w:tooltip="Закон ЧР от 28.09.2022 N 83 &quot;О внесении изменений в отдельные законодательные акты Чувашской Республики&quot; (принят ГС ЧР 22.09.2022) {КонсультантПлюс}">
        <w:r>
          <w:rPr>
            <w:sz w:val="20"/>
            <w:color w:val="0000ff"/>
          </w:rPr>
          <w:t xml:space="preserve">Закон</w:t>
        </w:r>
      </w:hyperlink>
      <w:r>
        <w:rPr>
          <w:sz w:val="20"/>
        </w:rPr>
        <w:t xml:space="preserve"> ЧР от 28.09.2022 N 83.</w:t>
      </w:r>
    </w:p>
    <w:bookmarkStart w:id="44" w:name="P44"/>
    <w:bookmarkEnd w:id="44"/>
    <w:p>
      <w:pPr>
        <w:pStyle w:val="0"/>
        <w:spacing w:before="200" w:line-rule="auto"/>
        <w:ind w:firstLine="540"/>
        <w:jc w:val="both"/>
      </w:pPr>
      <w:r>
        <w:rPr>
          <w:sz w:val="20"/>
        </w:rPr>
        <w:t xml:space="preserve">2.2.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w:history="0" r:id="rId31" w:tooltip="Федеральный закон от 25.12.2008 N 273-ФЗ (ред. от 19.12.2023) &quot;О противодействии коррупции&quot; {КонсультантПлюс}">
        <w:r>
          <w:rPr>
            <w:sz w:val="20"/>
            <w:color w:val="0000ff"/>
          </w:rPr>
          <w:t xml:space="preserve">частью 4.2 статьи 12.1</w:t>
        </w:r>
      </w:hyperlink>
      <w:r>
        <w:rPr>
          <w:sz w:val="20"/>
        </w:rPr>
        <w:t xml:space="preserve"> Федерального закона от 25 декабря 2008 года N 273-ФЗ "О противодействии коррупции"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bookmarkStart w:id="45" w:name="P45"/>
    <w:bookmarkEnd w:id="45"/>
    <w:p>
      <w:pPr>
        <w:pStyle w:val="0"/>
        <w:spacing w:before="200" w:line-rule="auto"/>
        <w:ind w:firstLine="540"/>
        <w:jc w:val="both"/>
      </w:pPr>
      <w:r>
        <w:rPr>
          <w:sz w:val="20"/>
        </w:rPr>
        <w:t xml:space="preserve">в течение четырех месяцев со дня избрания депутатом, передачи ему вакантного депутатского мандата;</w:t>
      </w:r>
    </w:p>
    <w:bookmarkStart w:id="46" w:name="P46"/>
    <w:bookmarkEnd w:id="46"/>
    <w:p>
      <w:pPr>
        <w:pStyle w:val="0"/>
        <w:spacing w:before="200" w:line-rule="auto"/>
        <w:ind w:firstLine="540"/>
        <w:jc w:val="both"/>
      </w:pPr>
      <w:r>
        <w:rPr>
          <w:sz w:val="20"/>
        </w:rPr>
        <w:t xml:space="preserve">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характера (с 1 января по 31 декабря) (далее - отчетный период), сделок, предусмотренных </w:t>
      </w:r>
      <w:hyperlink w:history="0" w:anchor="P62" w:tooltip="5. Гражданин либо лицо, замещающее муниципальную должность, должность главы местной администрации по контракту, представляю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
        <w:r>
          <w:rPr>
            <w:sz w:val="20"/>
            <w:color w:val="0000ff"/>
          </w:rPr>
          <w:t xml:space="preserve">частью 5</w:t>
        </w:r>
      </w:hyperlink>
      <w:r>
        <w:rPr>
          <w:sz w:val="20"/>
        </w:rPr>
        <w:t xml:space="preserve"> настоящей статьи. 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(далее - сообщение), не позднее 30 апреля года, следующего за отчетным.</w:t>
      </w:r>
    </w:p>
    <w:p>
      <w:pPr>
        <w:pStyle w:val="0"/>
        <w:jc w:val="both"/>
      </w:pPr>
      <w:r>
        <w:rPr>
          <w:sz w:val="20"/>
        </w:rPr>
        <w:t xml:space="preserve">(часть 2.2 введена </w:t>
      </w:r>
      <w:hyperlink w:history="0" r:id="rId32" w:tooltip="Закон ЧР от 24.03.2023 N 11 &quot;О внесении изменений в Закон Чувашской Республики &quo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quot; (принят ГС ЧР 23.03.2023) {КонсультантПлюс}">
        <w:r>
          <w:rPr>
            <w:sz w:val="20"/>
            <w:color w:val="0000ff"/>
          </w:rPr>
          <w:t xml:space="preserve">Законом</w:t>
        </w:r>
      </w:hyperlink>
      <w:r>
        <w:rPr>
          <w:sz w:val="20"/>
        </w:rPr>
        <w:t xml:space="preserve"> ЧР от 24.03.2023 N 11)</w:t>
      </w:r>
    </w:p>
    <w:p>
      <w:pPr>
        <w:pStyle w:val="0"/>
        <w:spacing w:before="200" w:line-rule="auto"/>
        <w:ind w:firstLine="540"/>
        <w:jc w:val="both"/>
      </w:pPr>
      <w:r>
        <w:rPr>
          <w:sz w:val="20"/>
        </w:rPr>
        <w:t xml:space="preserve">3. Гражданин представляет:</w:t>
      </w:r>
    </w:p>
    <w:p>
      <w:pPr>
        <w:pStyle w:val="0"/>
        <w:spacing w:before="200" w:line-rule="auto"/>
        <w:ind w:firstLine="540"/>
        <w:jc w:val="both"/>
      </w:pPr>
      <w:r>
        <w:rPr>
          <w:sz w:val="20"/>
        </w:rPr>
        <w:t xml:space="preserve">сведения о своих доходах, полученных от всех источников (включая заработную плату, денежное вознаграждение, доходы по прежнему месту работы или месту замещения выборной должности, пенсии, пособия, иные выплаты) за отчетный период,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должности главы местной администрации по контракту (на отчетную дату);</w:t>
      </w:r>
    </w:p>
    <w:p>
      <w:pPr>
        <w:pStyle w:val="0"/>
        <w:jc w:val="both"/>
      </w:pPr>
      <w:r>
        <w:rPr>
          <w:sz w:val="20"/>
        </w:rPr>
        <w:t xml:space="preserve">(в ред. </w:t>
      </w:r>
      <w:hyperlink w:history="0" r:id="rId33" w:tooltip="Закон ЧР от 25.11.2019 N 80 &quot;О внесении изменений в Закон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указанных сведений&quot; (принят ГС ЧР 19.11.2019) {КонсультантПлюс}">
        <w:r>
          <w:rPr>
            <w:sz w:val="20"/>
            <w:color w:val="0000ff"/>
          </w:rPr>
          <w:t xml:space="preserve">Закона</w:t>
        </w:r>
      </w:hyperlink>
      <w:r>
        <w:rPr>
          <w:sz w:val="20"/>
        </w:rPr>
        <w:t xml:space="preserve"> ЧР от 25.11.2019 N 80)</w:t>
      </w:r>
    </w:p>
    <w:p>
      <w:pPr>
        <w:pStyle w:val="0"/>
        <w:spacing w:before="200" w:line-rule="auto"/>
        <w:ind w:firstLine="540"/>
        <w:jc w:val="both"/>
      </w:pPr>
      <w:r>
        <w:rPr>
          <w:sz w:val="20"/>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должности главы местной администрации по контракту (на отчетную дату).</w:t>
      </w:r>
    </w:p>
    <w:bookmarkStart w:id="52" w:name="P52"/>
    <w:bookmarkEnd w:id="52"/>
    <w:p>
      <w:pPr>
        <w:pStyle w:val="0"/>
        <w:spacing w:before="200" w:line-rule="auto"/>
        <w:ind w:firstLine="540"/>
        <w:jc w:val="both"/>
      </w:pPr>
      <w:r>
        <w:rPr>
          <w:sz w:val="20"/>
        </w:rPr>
        <w:t xml:space="preserve">4. Лицо, замещающее муниципальную должность, должность главы местной администрации по контракту, если иное не предусмотрено настоящим Законом, представляет:</w:t>
      </w:r>
    </w:p>
    <w:p>
      <w:pPr>
        <w:pStyle w:val="0"/>
        <w:jc w:val="both"/>
      </w:pPr>
      <w:r>
        <w:rPr>
          <w:sz w:val="20"/>
        </w:rPr>
        <w:t xml:space="preserve">(в ред. </w:t>
      </w:r>
      <w:hyperlink w:history="0" r:id="rId34" w:tooltip="Закон ЧР от 25.11.2019 N 80 &quot;О внесении изменений в Закон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указанных сведений&quot; (принят ГС ЧР 19.11.2019) {КонсультантПлюс}">
        <w:r>
          <w:rPr>
            <w:sz w:val="20"/>
            <w:color w:val="0000ff"/>
          </w:rPr>
          <w:t xml:space="preserve">Закона</w:t>
        </w:r>
      </w:hyperlink>
      <w:r>
        <w:rPr>
          <w:sz w:val="20"/>
        </w:rPr>
        <w:t xml:space="preserve"> ЧР от 25.11.2019 N 80)</w:t>
      </w:r>
    </w:p>
    <w:p>
      <w:pPr>
        <w:pStyle w:val="0"/>
        <w:spacing w:before="200" w:line-rule="auto"/>
        <w:ind w:firstLine="540"/>
        <w:jc w:val="both"/>
      </w:pPr>
      <w:r>
        <w:rPr>
          <w:sz w:val="20"/>
        </w:rPr>
        <w:t xml:space="preserve">сведения о своих доходах, полученных за отчетный период от всех источников (включая заработную плату, денежное вознаграждение, доходы по прежнему месту работы или месту замещения выборной должности,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сведения о доходах супруги (супруга) и несовершеннолетних детей, полученных за отчетный период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4.1. Утратила силу с 1 января 2023 года. - </w:t>
      </w:r>
      <w:hyperlink w:history="0" r:id="rId35" w:tooltip="Закон ЧР от 28.09.2022 N 83 &quot;О внесении изменений в отдельные законодательные акты Чувашской Республики&quot; (принят ГС ЧР 22.09.2022) {КонсультантПлюс}">
        <w:r>
          <w:rPr>
            <w:sz w:val="20"/>
            <w:color w:val="0000ff"/>
          </w:rPr>
          <w:t xml:space="preserve">Закон</w:t>
        </w:r>
      </w:hyperlink>
      <w:r>
        <w:rPr>
          <w:sz w:val="20"/>
        </w:rPr>
        <w:t xml:space="preserve"> ЧР от 28.09.2022 N 83.</w:t>
      </w:r>
    </w:p>
    <w:p>
      <w:pPr>
        <w:pStyle w:val="0"/>
        <w:spacing w:before="200" w:line-rule="auto"/>
        <w:ind w:firstLine="540"/>
        <w:jc w:val="both"/>
      </w:pPr>
      <w:r>
        <w:rPr>
          <w:sz w:val="20"/>
        </w:rPr>
        <w:t xml:space="preserve">4.2.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w:anchor="P45" w:tooltip="в течение четырех месяцев со дня избрания депутатом, передачи ему вакантного депутатского мандата;">
        <w:r>
          <w:rPr>
            <w:sz w:val="20"/>
            <w:color w:val="0000ff"/>
          </w:rPr>
          <w:t xml:space="preserve">абзацем вторым части 2.2</w:t>
        </w:r>
      </w:hyperlink>
      <w:r>
        <w:rPr>
          <w:sz w:val="20"/>
        </w:rPr>
        <w:t xml:space="preserve"> настоящей статьи, представляет:</w:t>
      </w:r>
    </w:p>
    <w:p>
      <w:pPr>
        <w:pStyle w:val="0"/>
        <w:spacing w:before="200" w:line-rule="auto"/>
        <w:ind w:firstLine="540"/>
        <w:jc w:val="both"/>
      </w:pPr>
      <w:r>
        <w:rPr>
          <w:sz w:val="20"/>
        </w:rPr>
        <w:t xml:space="preserve">сведения о своих доходах, полученных от всех источников (включая заработную плату, денежное вознаграждение,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w:t>
      </w:r>
    </w:p>
    <w:p>
      <w:pPr>
        <w:pStyle w:val="0"/>
        <w:spacing w:before="200" w:line-rule="auto"/>
        <w:ind w:firstLine="540"/>
        <w:jc w:val="both"/>
      </w:pPr>
      <w:r>
        <w:rPr>
          <w:sz w:val="20"/>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w:t>
      </w:r>
    </w:p>
    <w:p>
      <w:pPr>
        <w:pStyle w:val="0"/>
        <w:spacing w:before="200" w:line-rule="auto"/>
        <w:ind w:firstLine="540"/>
        <w:jc w:val="both"/>
      </w:pPr>
      <w:r>
        <w:rPr>
          <w:sz w:val="20"/>
        </w:rPr>
        <w:t xml:space="preserve">В случае, предусмотренном </w:t>
      </w:r>
      <w:hyperlink w:history="0" w:anchor="P46" w:tooltip="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ера (с 1 января по 31 декабря) (далее - отчетный период), сделок, предусмотренных частью 5 настоящей статьи. 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
        <w:r>
          <w:rPr>
            <w:sz w:val="20"/>
            <w:color w:val="0000ff"/>
          </w:rPr>
          <w:t xml:space="preserve">абзацем третьим части 2.2</w:t>
        </w:r>
      </w:hyperlink>
      <w:r>
        <w:rPr>
          <w:sz w:val="20"/>
        </w:rPr>
        <w:t xml:space="preserve"> настоящей статьи,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об имуществе и обязательствах имущественного характера, указанные в </w:t>
      </w:r>
      <w:hyperlink w:history="0" w:anchor="P52" w:tooltip="4. Лицо, замещающее муниципальную должность, должность главы местной администрации по контракту, если иное не предусмотрено настоящим Законом, представляет:">
        <w:r>
          <w:rPr>
            <w:sz w:val="20"/>
            <w:color w:val="0000ff"/>
          </w:rPr>
          <w:t xml:space="preserve">части 4</w:t>
        </w:r>
      </w:hyperlink>
      <w:r>
        <w:rPr>
          <w:sz w:val="20"/>
        </w:rPr>
        <w:t xml:space="preserve"> настоящей статьи.</w:t>
      </w:r>
    </w:p>
    <w:p>
      <w:pPr>
        <w:pStyle w:val="0"/>
        <w:jc w:val="both"/>
      </w:pPr>
      <w:r>
        <w:rPr>
          <w:sz w:val="20"/>
        </w:rPr>
        <w:t xml:space="preserve">(часть 4.2 введена </w:t>
      </w:r>
      <w:hyperlink w:history="0" r:id="rId36" w:tooltip="Закон ЧР от 24.03.2023 N 11 &quot;О внесении изменений в Закон Чувашской Республики &quo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quot; (принят ГС ЧР 23.03.2023) {КонсультантПлюс}">
        <w:r>
          <w:rPr>
            <w:sz w:val="20"/>
            <w:color w:val="0000ff"/>
          </w:rPr>
          <w:t xml:space="preserve">Законом</w:t>
        </w:r>
      </w:hyperlink>
      <w:r>
        <w:rPr>
          <w:sz w:val="20"/>
        </w:rPr>
        <w:t xml:space="preserve"> ЧР от 24.03.2023 N 11)</w:t>
      </w:r>
    </w:p>
    <w:bookmarkStart w:id="62" w:name="P62"/>
    <w:bookmarkEnd w:id="62"/>
    <w:p>
      <w:pPr>
        <w:pStyle w:val="0"/>
        <w:spacing w:before="200" w:line-rule="auto"/>
        <w:ind w:firstLine="540"/>
        <w:jc w:val="both"/>
      </w:pPr>
      <w:r>
        <w:rPr>
          <w:sz w:val="20"/>
        </w:rPr>
        <w:t xml:space="preserve">5. Гражданин либо лицо, замещающее муниципальную должность, должность главы местной администрации по контракту, представляют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Законов ЧР от 15.12.2020 </w:t>
      </w:r>
      <w:hyperlink w:history="0" r:id="rId37" w:tooltip="Закон ЧР от 15.12.2020 N 112 &quot;О внесении изменений в отдельные законодательные акты Чувашской Республики&quot; (принят ГС ЧР 10.12.2020) {КонсультантПлюс}">
        <w:r>
          <w:rPr>
            <w:sz w:val="20"/>
            <w:color w:val="0000ff"/>
          </w:rPr>
          <w:t xml:space="preserve">N 112</w:t>
        </w:r>
      </w:hyperlink>
      <w:r>
        <w:rPr>
          <w:sz w:val="20"/>
        </w:rPr>
        <w:t xml:space="preserve">, от 27.04.2022 </w:t>
      </w:r>
      <w:hyperlink w:history="0" r:id="rId38" w:tooltip="Закон ЧР от 27.04.2022 N 42 &quot;О внесении изменений в отдельные законодательные акты Чувашской Республики&quot; (принят ГС ЧР 21.04.2022) {КонсультантПлюс}">
        <w:r>
          <w:rPr>
            <w:sz w:val="20"/>
            <w:color w:val="0000ff"/>
          </w:rPr>
          <w:t xml:space="preserve">N 42</w:t>
        </w:r>
      </w:hyperlink>
      <w:r>
        <w:rPr>
          <w:sz w:val="20"/>
        </w:rPr>
        <w:t xml:space="preserve">)</w:t>
      </w:r>
    </w:p>
    <w:p>
      <w:pPr>
        <w:pStyle w:val="0"/>
        <w:spacing w:before="200" w:line-rule="auto"/>
        <w:ind w:firstLine="540"/>
        <w:jc w:val="both"/>
      </w:pPr>
      <w:r>
        <w:rPr>
          <w:sz w:val="20"/>
        </w:rPr>
        <w:t xml:space="preserve">6. Уточненные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представляются:</w:t>
      </w:r>
    </w:p>
    <w:p>
      <w:pPr>
        <w:pStyle w:val="0"/>
        <w:spacing w:before="200" w:line-rule="auto"/>
        <w:ind w:firstLine="540"/>
        <w:jc w:val="both"/>
      </w:pPr>
      <w:r>
        <w:rPr>
          <w:sz w:val="20"/>
        </w:rPr>
        <w:t xml:space="preserve">гражданами - в уполномоченный орган в течение одного месяца со дня представления сведений в соответствии с </w:t>
      </w:r>
      <w:hyperlink w:history="0" w:anchor="P39" w:tooltip="гражданами, претендующими на замещение муниципальной должности, должности главы местной администрации по контракту (далее - граждане), - в течение 15 дней со дня наделения полномочиями по должности (назначения, избрания на должность);">
        <w:r>
          <w:rPr>
            <w:sz w:val="20"/>
            <w:color w:val="0000ff"/>
          </w:rPr>
          <w:t xml:space="preserve">абзацем вторым части 2</w:t>
        </w:r>
      </w:hyperlink>
      <w:r>
        <w:rPr>
          <w:sz w:val="20"/>
        </w:rPr>
        <w:t xml:space="preserve"> настоящей статьи;</w:t>
      </w:r>
    </w:p>
    <w:p>
      <w:pPr>
        <w:pStyle w:val="0"/>
        <w:spacing w:before="200" w:line-rule="auto"/>
        <w:ind w:firstLine="540"/>
        <w:jc w:val="both"/>
      </w:pPr>
      <w:r>
        <w:rPr>
          <w:sz w:val="20"/>
        </w:rPr>
        <w:t xml:space="preserve">лицами, замещающими муниципальную должность, а исключением лиц, указанных в </w:t>
      </w:r>
      <w:hyperlink w:history="0" w:anchor="P44" w:tooltip="2.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частью 4.2 статьи 12.1 Федерального закона от 25 декабря 2008 года N 273-ФЗ &quot;О противодействии коррупции&quot;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
        <w:r>
          <w:rPr>
            <w:sz w:val="20"/>
            <w:color w:val="0000ff"/>
          </w:rPr>
          <w:t xml:space="preserve">части 2.2</w:t>
        </w:r>
      </w:hyperlink>
      <w:r>
        <w:rPr>
          <w:sz w:val="20"/>
        </w:rPr>
        <w:t xml:space="preserve"> настоящей статьи, должность главы местной администрации по контракту, - в уполномоченный орган в течение одного месяца после дня окончания срока, установленного </w:t>
      </w:r>
      <w:hyperlink w:history="0" w:anchor="P41" w:tooltip="лицами, замещающими муниципальную должность, за исключением лиц, указанных в части 2.2 настоящей статьи, должность главы местной администрации по контракту, - ежегодно не позднее 30 апреля года, следующего за отчетным.">
        <w:r>
          <w:rPr>
            <w:sz w:val="20"/>
            <w:color w:val="0000ff"/>
          </w:rPr>
          <w:t xml:space="preserve">абзацем третьим части 2</w:t>
        </w:r>
      </w:hyperlink>
      <w:r>
        <w:rPr>
          <w:sz w:val="20"/>
        </w:rPr>
        <w:t xml:space="preserve"> настоящей статьи;</w:t>
      </w:r>
    </w:p>
    <w:p>
      <w:pPr>
        <w:pStyle w:val="0"/>
        <w:jc w:val="both"/>
      </w:pPr>
      <w:r>
        <w:rPr>
          <w:sz w:val="20"/>
        </w:rPr>
        <w:t xml:space="preserve">(в ред. Законов ЧР от 25.11.2019 </w:t>
      </w:r>
      <w:hyperlink w:history="0" r:id="rId39" w:tooltip="Закон ЧР от 25.11.2019 N 80 &quot;О внесении изменений в Закон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указанных сведений&quot; (принят ГС ЧР 19.11.2019) {КонсультантПлюс}">
        <w:r>
          <w:rPr>
            <w:sz w:val="20"/>
            <w:color w:val="0000ff"/>
          </w:rPr>
          <w:t xml:space="preserve">N 80</w:t>
        </w:r>
      </w:hyperlink>
      <w:r>
        <w:rPr>
          <w:sz w:val="20"/>
        </w:rPr>
        <w:t xml:space="preserve">, от 24.06.2021 </w:t>
      </w:r>
      <w:hyperlink w:history="0" r:id="rId40" w:tooltip="Закон ЧР от 24.06.2021 N 45 &quot;О внесении изменений в отдельные законодательные акты Чувашской Республики&quot; (принят ГС ЧР 17.06.2021) {КонсультантПлюс}">
        <w:r>
          <w:rPr>
            <w:sz w:val="20"/>
            <w:color w:val="0000ff"/>
          </w:rPr>
          <w:t xml:space="preserve">N 45</w:t>
        </w:r>
      </w:hyperlink>
      <w:r>
        <w:rPr>
          <w:sz w:val="20"/>
        </w:rPr>
        <w:t xml:space="preserve">, от 28.09.2022 </w:t>
      </w:r>
      <w:hyperlink w:history="0" r:id="rId41" w:tooltip="Закон ЧР от 28.09.2022 N 83 &quot;О внесении изменений в отдельные законодательные акты Чувашской Республики&quot; (принят ГС ЧР 22.09.2022) {КонсультантПлюс}">
        <w:r>
          <w:rPr>
            <w:sz w:val="20"/>
            <w:color w:val="0000ff"/>
          </w:rPr>
          <w:t xml:space="preserve">N 83</w:t>
        </w:r>
      </w:hyperlink>
      <w:r>
        <w:rPr>
          <w:sz w:val="20"/>
        </w:rPr>
        <w:t xml:space="preserve">, от 24.03.2023 </w:t>
      </w:r>
      <w:hyperlink w:history="0" r:id="rId42" w:tooltip="Закон ЧР от 24.03.2023 N 11 &quot;О внесении изменений в Закон Чувашской Республики &quo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quot; (принят ГС ЧР 23.03.2023) {КонсультантПлюс}">
        <w:r>
          <w:rPr>
            <w:sz w:val="20"/>
            <w:color w:val="0000ff"/>
          </w:rPr>
          <w:t xml:space="preserve">N 11</w:t>
        </w:r>
      </w:hyperlink>
      <w:r>
        <w:rPr>
          <w:sz w:val="20"/>
        </w:rPr>
        <w:t xml:space="preserve">)</w:t>
      </w:r>
    </w:p>
    <w:p>
      <w:pPr>
        <w:pStyle w:val="0"/>
        <w:spacing w:before="200" w:line-rule="auto"/>
        <w:ind w:firstLine="540"/>
        <w:jc w:val="both"/>
      </w:pPr>
      <w:r>
        <w:rPr>
          <w:sz w:val="20"/>
        </w:rPr>
        <w:t xml:space="preserve">абзац утратил силу с 1 января 2023 года. - </w:t>
      </w:r>
      <w:hyperlink w:history="0" r:id="rId43" w:tooltip="Закон ЧР от 28.09.2022 N 83 &quot;О внесении изменений в отдельные законодательные акты Чувашской Республики&quot; (принят ГС ЧР 22.09.2022) {КонсультантПлюс}">
        <w:r>
          <w:rPr>
            <w:sz w:val="20"/>
            <w:color w:val="0000ff"/>
          </w:rPr>
          <w:t xml:space="preserve">Закон</w:t>
        </w:r>
      </w:hyperlink>
      <w:r>
        <w:rPr>
          <w:sz w:val="20"/>
        </w:rPr>
        <w:t xml:space="preserve"> ЧР от 28.09.2022 N 83;</w:t>
      </w:r>
    </w:p>
    <w:p>
      <w:pPr>
        <w:pStyle w:val="0"/>
        <w:spacing w:before="200" w:line-rule="auto"/>
        <w:ind w:firstLine="540"/>
        <w:jc w:val="both"/>
      </w:pPr>
      <w:r>
        <w:rPr>
          <w:sz w:val="20"/>
        </w:rPr>
        <w:t xml:space="preserve">лицами, замещающими муниципальную должность депутата представительного органа муниципального образования и осуществляющими свои полномочия на непостоянной основе, - в уполномоченный орган в течение одного месяца после дня окончания сроков, установленных </w:t>
      </w:r>
      <w:hyperlink w:history="0" w:anchor="P44" w:tooltip="2.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частью 4.2 статьи 12.1 Федерального закона от 25 декабря 2008 года N 273-ФЗ &quot;О противодействии коррупции&quot;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
        <w:r>
          <w:rPr>
            <w:sz w:val="20"/>
            <w:color w:val="0000ff"/>
          </w:rPr>
          <w:t xml:space="preserve">частью 2.2</w:t>
        </w:r>
      </w:hyperlink>
      <w:r>
        <w:rPr>
          <w:sz w:val="20"/>
        </w:rPr>
        <w:t xml:space="preserve"> настоящей статьи.</w:t>
      </w:r>
    </w:p>
    <w:p>
      <w:pPr>
        <w:pStyle w:val="0"/>
        <w:jc w:val="both"/>
      </w:pPr>
      <w:r>
        <w:rPr>
          <w:sz w:val="20"/>
        </w:rPr>
        <w:t xml:space="preserve">(абзац введен </w:t>
      </w:r>
      <w:hyperlink w:history="0" r:id="rId44" w:tooltip="Закон ЧР от 24.03.2023 N 11 &quot;О внесении изменений в Закон Чувашской Республики &quo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quot; (принят ГС ЧР 23.03.2023) {КонсультантПлюс}">
        <w:r>
          <w:rPr>
            <w:sz w:val="20"/>
            <w:color w:val="0000ff"/>
          </w:rPr>
          <w:t xml:space="preserve">Законом</w:t>
        </w:r>
      </w:hyperlink>
      <w:r>
        <w:rPr>
          <w:sz w:val="20"/>
        </w:rPr>
        <w:t xml:space="preserve"> ЧР от 24.03.2023 N 11)</w:t>
      </w:r>
    </w:p>
    <w:p>
      <w:pPr>
        <w:pStyle w:val="0"/>
        <w:jc w:val="both"/>
      </w:pPr>
      <w:r>
        <w:rPr>
          <w:sz w:val="20"/>
        </w:rPr>
        <w:t xml:space="preserve">(часть 6 в ред. </w:t>
      </w:r>
      <w:hyperlink w:history="0" r:id="rId45" w:tooltip="Закон ЧР от 04.06.2019 N 42 &quot;О внесении изменений в статью 2 Закона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указанных сведений&quot; (принят ГС ЧР 30.05.2019) {КонсультантПлюс}">
        <w:r>
          <w:rPr>
            <w:sz w:val="20"/>
            <w:color w:val="0000ff"/>
          </w:rPr>
          <w:t xml:space="preserve">Закона</w:t>
        </w:r>
      </w:hyperlink>
      <w:r>
        <w:rPr>
          <w:sz w:val="20"/>
        </w:rPr>
        <w:t xml:space="preserve"> ЧР от 04.06.2019 N 42)</w:t>
      </w:r>
    </w:p>
    <w:p>
      <w:pPr>
        <w:pStyle w:val="0"/>
        <w:spacing w:before="200" w:line-rule="auto"/>
        <w:ind w:firstLine="540"/>
        <w:jc w:val="both"/>
      </w:pPr>
      <w:r>
        <w:rPr>
          <w:sz w:val="20"/>
        </w:rPr>
        <w:t xml:space="preserve">7. В случае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в порядке, установленном указом Главы Чувашской Республики.</w:t>
      </w:r>
    </w:p>
    <w:p>
      <w:pPr>
        <w:pStyle w:val="0"/>
        <w:jc w:val="both"/>
      </w:pPr>
      <w:r>
        <w:rPr>
          <w:sz w:val="20"/>
        </w:rPr>
      </w:r>
    </w:p>
    <w:p>
      <w:pPr>
        <w:pStyle w:val="2"/>
        <w:outlineLvl w:val="0"/>
        <w:ind w:firstLine="540"/>
        <w:jc w:val="both"/>
      </w:pPr>
      <w:r>
        <w:rPr>
          <w:sz w:val="20"/>
        </w:rPr>
        <w:t xml:space="preserve">Статья 2.2</w:t>
      </w:r>
    </w:p>
    <w:p>
      <w:pPr>
        <w:pStyle w:val="0"/>
        <w:ind w:firstLine="540"/>
        <w:jc w:val="both"/>
      </w:pPr>
      <w:r>
        <w:rPr>
          <w:sz w:val="20"/>
        </w:rPr>
        <w:t xml:space="preserve">(введена </w:t>
      </w:r>
      <w:hyperlink w:history="0" r:id="rId46" w:tooltip="Закон ЧР от 24.03.2023 N 11 &quot;О внесении изменений в Закон Чувашской Республики &quo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quot; (принят ГС ЧР 23.03.2023) {КонсультантПлюс}">
        <w:r>
          <w:rPr>
            <w:sz w:val="20"/>
            <w:color w:val="0000ff"/>
          </w:rPr>
          <w:t xml:space="preserve">Законом</w:t>
        </w:r>
      </w:hyperlink>
      <w:r>
        <w:rPr>
          <w:sz w:val="20"/>
        </w:rPr>
        <w:t xml:space="preserve"> ЧР от 24.03.2023 N 11)</w:t>
      </w:r>
    </w:p>
    <w:p>
      <w:pPr>
        <w:pStyle w:val="0"/>
        <w:jc w:val="both"/>
      </w:pPr>
      <w:r>
        <w:rPr>
          <w:sz w:val="20"/>
        </w:rPr>
      </w:r>
    </w:p>
    <w:p>
      <w:pPr>
        <w:pStyle w:val="0"/>
        <w:ind w:firstLine="540"/>
        <w:jc w:val="both"/>
      </w:pPr>
      <w:r>
        <w:rPr>
          <w:sz w:val="20"/>
        </w:rPr>
        <w:t xml:space="preserve">1. Лица, замещающие муниципальные должности, должность главы местной администрации по контракту, представляют в органы местного самоуправления, в которых данные лица замещают соответствующие должности,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для их размещения на официальных сайтах органов местного самоуправления в информационно-телекоммуникационной сети "Интернет" и (или) предоставления для опубликования средствам массовой информации в порядке, определяемом муниципальными правовыми актами.</w:t>
      </w:r>
    </w:p>
    <w:p>
      <w:pPr>
        <w:pStyle w:val="0"/>
        <w:spacing w:before="200" w:line-rule="auto"/>
        <w:ind w:firstLine="540"/>
        <w:jc w:val="both"/>
      </w:pPr>
      <w:r>
        <w:rPr>
          <w:sz w:val="20"/>
        </w:rPr>
        <w:t xml:space="preserve">Положения абзаца первого настоящей части не распространяются на лиц, замещающих муниципальную должность депутата представительного органа муниципального образования.</w:t>
      </w:r>
    </w:p>
    <w:bookmarkStart w:id="79" w:name="P79"/>
    <w:bookmarkEnd w:id="79"/>
    <w:p>
      <w:pPr>
        <w:pStyle w:val="0"/>
        <w:spacing w:before="200" w:line-rule="auto"/>
        <w:ind w:firstLine="540"/>
        <w:jc w:val="both"/>
      </w:pPr>
      <w:r>
        <w:rPr>
          <w:sz w:val="20"/>
        </w:rPr>
        <w:t xml:space="preserve">2. Уполномоченный орган в течение семи рабочих дней со дня истечения сроков, установленных </w:t>
      </w:r>
      <w:hyperlink w:history="0" w:anchor="P44" w:tooltip="2.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частью 4.2 статьи 12.1 Федерального закона от 25 декабря 2008 года N 273-ФЗ &quot;О противодействии коррупции&quot;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
        <w:r>
          <w:rPr>
            <w:sz w:val="20"/>
            <w:color w:val="0000ff"/>
          </w:rPr>
          <w:t xml:space="preserve">частью 2.2 статьи 2</w:t>
        </w:r>
      </w:hyperlink>
      <w:r>
        <w:rPr>
          <w:sz w:val="20"/>
        </w:rPr>
        <w:t xml:space="preserve"> настоящего Закона, направляет обобщенную информацию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(без указания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соответствующие органы местного самоуправления.</w:t>
      </w:r>
    </w:p>
    <w:p>
      <w:pPr>
        <w:pStyle w:val="0"/>
        <w:jc w:val="both"/>
      </w:pPr>
      <w:r>
        <w:rPr>
          <w:sz w:val="20"/>
        </w:rPr>
        <w:t xml:space="preserve">(в ред. </w:t>
      </w:r>
      <w:hyperlink w:history="0" r:id="rId47" w:tooltip="Закон ЧР от 25.05.2023 N 32 &quot;О внесении изменений в отдельные законодательные акты Чувашской Республики&quot; (принят ГС ЧР 25.05.2023) {КонсультантПлюс}">
        <w:r>
          <w:rPr>
            <w:sz w:val="20"/>
            <w:color w:val="0000ff"/>
          </w:rPr>
          <w:t xml:space="preserve">Закона</w:t>
        </w:r>
      </w:hyperlink>
      <w:r>
        <w:rPr>
          <w:sz w:val="20"/>
        </w:rPr>
        <w:t xml:space="preserve"> ЧР от 25.05.2023 N 32)</w:t>
      </w:r>
    </w:p>
    <w:p>
      <w:pPr>
        <w:pStyle w:val="0"/>
        <w:spacing w:before="200" w:line-rule="auto"/>
        <w:ind w:firstLine="540"/>
        <w:jc w:val="both"/>
      </w:pPr>
      <w:r>
        <w:rPr>
          <w:sz w:val="20"/>
        </w:rPr>
        <w:t xml:space="preserve">3. Органы местного самоуправления в течение семи рабочих дней со дня поступления информации, предусмотренной </w:t>
      </w:r>
      <w:hyperlink w:history="0" w:anchor="P79" w:tooltip="2. Уполномоченный орган в течение семи рабочих дней со дня истечения сроков, установленных частью 2.2 статьи 2 настоящего Закона, направляет обобщенную информацию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без указания в такой информации персональных данных, позволяющих идентифицировать соответс...">
        <w:r>
          <w:rPr>
            <w:sz w:val="20"/>
            <w:color w:val="0000ff"/>
          </w:rPr>
          <w:t xml:space="preserve">частью 2</w:t>
        </w:r>
      </w:hyperlink>
      <w:r>
        <w:rPr>
          <w:sz w:val="20"/>
        </w:rPr>
        <w:t xml:space="preserve"> настоящей статьи, размещают ее на своих официальных сайтах в информационно-телекоммуникационной сети "Интернет".</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bookmarkStart w:id="85" w:name="P85"/>
    <w:bookmarkEnd w:id="85"/>
    <w:p>
      <w:pPr>
        <w:pStyle w:val="0"/>
        <w:ind w:firstLine="540"/>
        <w:jc w:val="both"/>
      </w:pPr>
      <w:r>
        <w:rPr>
          <w:sz w:val="20"/>
        </w:rPr>
        <w:t xml:space="preserve">1. Проверка достоверности и полноты сведений о доходах, расходах, об имуществе и обязательствах имущественного характера (далее - проверка) осуществляется уполномоченным органом по решению Главы Чувашской Республики.</w:t>
      </w:r>
    </w:p>
    <w:p>
      <w:pPr>
        <w:pStyle w:val="0"/>
        <w:spacing w:before="200" w:line-rule="auto"/>
        <w:ind w:firstLine="540"/>
        <w:jc w:val="both"/>
      </w:pPr>
      <w:r>
        <w:rPr>
          <w:sz w:val="20"/>
        </w:rPr>
        <w:t xml:space="preserve">Решение принимается отдельно в отношении каждого гражданина, а также лица, замещающего муниципальную должность, должность главы местной администрации по контракту, и оформляется в письменной форме в течение 30 календарных дней со дня поступления информации, указанной в </w:t>
      </w:r>
      <w:hyperlink w:history="0" w:anchor="P87" w:tooltip="2. Основанием для осуществления проверки является достаточная информация, представленная в письменном виде в установленном порядке Главе Чувашской Республики либо в уполномоченный орган:">
        <w:r>
          <w:rPr>
            <w:sz w:val="20"/>
            <w:color w:val="0000ff"/>
          </w:rPr>
          <w:t xml:space="preserve">части 2</w:t>
        </w:r>
      </w:hyperlink>
      <w:r>
        <w:rPr>
          <w:sz w:val="20"/>
        </w:rPr>
        <w:t xml:space="preserve"> настоящей статьи.</w:t>
      </w:r>
    </w:p>
    <w:bookmarkStart w:id="87" w:name="P87"/>
    <w:bookmarkEnd w:id="87"/>
    <w:p>
      <w:pPr>
        <w:pStyle w:val="0"/>
        <w:spacing w:before="200" w:line-rule="auto"/>
        <w:ind w:firstLine="540"/>
        <w:jc w:val="both"/>
      </w:pPr>
      <w:r>
        <w:rPr>
          <w:sz w:val="20"/>
        </w:rPr>
        <w:t xml:space="preserve">2. Основанием для осуществления проверки является достаточная информация, представленная в письменном виде в установленном порядке Главе Чувашской Республики либо в уполномоченный орган:</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2) членами Комиссии по координации работы по противодействию коррупции в Чувашской Республике;</w:t>
      </w:r>
    </w:p>
    <w:p>
      <w:pPr>
        <w:pStyle w:val="0"/>
        <w:spacing w:before="200" w:line-rule="auto"/>
        <w:ind w:firstLine="540"/>
        <w:jc w:val="both"/>
      </w:pPr>
      <w:r>
        <w:rPr>
          <w:sz w:val="20"/>
        </w:rPr>
        <w:t xml:space="preserve">3) постоянно действующими руководящими органами политических партий и зарегистрированных в соответствии с законом иных общероссийских, межрегиональных, региональных и местных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 Общественной палатой Чувашской Республики, общественными палатами (советами) муниципальных образований Чувашской Республики;</w:t>
      </w:r>
    </w:p>
    <w:p>
      <w:pPr>
        <w:pStyle w:val="0"/>
        <w:spacing w:before="200" w:line-rule="auto"/>
        <w:ind w:firstLine="540"/>
        <w:jc w:val="both"/>
      </w:pPr>
      <w:r>
        <w:rPr>
          <w:sz w:val="20"/>
        </w:rPr>
        <w:t xml:space="preserve">5) Советом муниципальных образований Чувашской Республики;</w:t>
      </w:r>
    </w:p>
    <w:p>
      <w:pPr>
        <w:pStyle w:val="0"/>
        <w:spacing w:before="200" w:line-rule="auto"/>
        <w:ind w:firstLine="540"/>
        <w:jc w:val="both"/>
      </w:pPr>
      <w:r>
        <w:rPr>
          <w:sz w:val="20"/>
        </w:rPr>
        <w:t xml:space="preserve">6) общероссийскими и региональными средствами массовой информации.</w:t>
      </w:r>
    </w:p>
    <w:p>
      <w:pPr>
        <w:pStyle w:val="0"/>
        <w:spacing w:before="200" w:line-rule="auto"/>
        <w:ind w:firstLine="540"/>
        <w:jc w:val="both"/>
      </w:pPr>
      <w:r>
        <w:rPr>
          <w:sz w:val="20"/>
        </w:rPr>
        <w:t xml:space="preserve">3.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4. Проверка осуществляется в срок, не превышающий 60 дней со дня принятия решения о ее проведении. Срок проверки может быть продлен Главой Чувашской Республики до 90 дней.</w:t>
      </w:r>
    </w:p>
    <w:p>
      <w:pPr>
        <w:pStyle w:val="0"/>
        <w:jc w:val="both"/>
      </w:pPr>
      <w:r>
        <w:rPr>
          <w:sz w:val="20"/>
        </w:rPr>
      </w:r>
    </w:p>
    <w:p>
      <w:pPr>
        <w:pStyle w:val="2"/>
        <w:outlineLvl w:val="0"/>
        <w:ind w:firstLine="540"/>
        <w:jc w:val="both"/>
      </w:pPr>
      <w:r>
        <w:rPr>
          <w:sz w:val="20"/>
        </w:rPr>
        <w:t xml:space="preserve">Статья 4</w:t>
      </w:r>
    </w:p>
    <w:p>
      <w:pPr>
        <w:pStyle w:val="0"/>
        <w:jc w:val="both"/>
      </w:pPr>
      <w:r>
        <w:rPr>
          <w:sz w:val="20"/>
        </w:rPr>
      </w:r>
    </w:p>
    <w:p>
      <w:pPr>
        <w:pStyle w:val="0"/>
        <w:ind w:firstLine="540"/>
        <w:jc w:val="both"/>
      </w:pPr>
      <w:r>
        <w:rPr>
          <w:sz w:val="20"/>
        </w:rPr>
        <w:t xml:space="preserve">1. Уполномоченный орган осуществляет проверку:</w:t>
      </w:r>
    </w:p>
    <w:p>
      <w:pPr>
        <w:pStyle w:val="0"/>
        <w:spacing w:before="200" w:line-rule="auto"/>
        <w:ind w:firstLine="540"/>
        <w:jc w:val="both"/>
      </w:pPr>
      <w:r>
        <w:rPr>
          <w:sz w:val="20"/>
        </w:rPr>
        <w:t xml:space="preserve">самостоятельно;</w:t>
      </w:r>
    </w:p>
    <w:p>
      <w:pPr>
        <w:pStyle w:val="0"/>
        <w:spacing w:before="200" w:line-rule="auto"/>
        <w:ind w:firstLine="540"/>
        <w:jc w:val="both"/>
      </w:pPr>
      <w:r>
        <w:rPr>
          <w:sz w:val="20"/>
        </w:rPr>
        <w:t xml:space="preserve">путем направления предложения о направлении запроса о проведении оперативно-розыскных мероприятий в соответствии с частью третьей </w:t>
      </w:r>
      <w:hyperlink w:history="0" r:id="rId48" w:tooltip="Федеральный закон от 12.08.1995 N 144-ФЗ (ред. от 29.12.2022) &quot;Об оперативно-розыскной деятельности&quot; {КонсультантПлюс}">
        <w:r>
          <w:rPr>
            <w:sz w:val="20"/>
            <w:color w:val="0000ff"/>
          </w:rPr>
          <w:t xml:space="preserve">статьи 7</w:t>
        </w:r>
      </w:hyperlink>
      <w:r>
        <w:rPr>
          <w:sz w:val="20"/>
        </w:rPr>
        <w:t xml:space="preserve"> Федерального закона от 12 августа 1995 года N 144-ФЗ "Об оперативно-розыскной деятельности" Главе Чувашской Республики.</w:t>
      </w:r>
    </w:p>
    <w:p>
      <w:pPr>
        <w:pStyle w:val="0"/>
        <w:spacing w:before="200" w:line-rule="auto"/>
        <w:ind w:firstLine="540"/>
        <w:jc w:val="both"/>
      </w:pPr>
      <w:r>
        <w:rPr>
          <w:sz w:val="20"/>
        </w:rPr>
        <w:t xml:space="preserve">2. При осуществлении проверки руководитель уполномоченного органа или уполномоченные им должностные лица вправе:</w:t>
      </w:r>
    </w:p>
    <w:p>
      <w:pPr>
        <w:pStyle w:val="0"/>
        <w:spacing w:before="200" w:line-rule="auto"/>
        <w:ind w:firstLine="540"/>
        <w:jc w:val="both"/>
      </w:pPr>
      <w:r>
        <w:rPr>
          <w:sz w:val="20"/>
        </w:rPr>
        <w:t xml:space="preserve">1) проводить беседу с лицом, в отношении которого проводится проверка;</w:t>
      </w:r>
    </w:p>
    <w:p>
      <w:pPr>
        <w:pStyle w:val="0"/>
        <w:spacing w:before="200" w:line-rule="auto"/>
        <w:ind w:firstLine="540"/>
        <w:jc w:val="both"/>
      </w:pPr>
      <w:r>
        <w:rPr>
          <w:sz w:val="20"/>
        </w:rPr>
        <w:t xml:space="preserve">2) изучать представленные лицом, в отношении которого проводится проверка, сведения о доходах, расходах, об имуществе и обязательствах имущественного характера и дополнительные материалы;</w:t>
      </w:r>
    </w:p>
    <w:p>
      <w:pPr>
        <w:pStyle w:val="0"/>
        <w:spacing w:before="200" w:line-rule="auto"/>
        <w:ind w:firstLine="540"/>
        <w:jc w:val="both"/>
      </w:pPr>
      <w:r>
        <w:rPr>
          <w:sz w:val="20"/>
        </w:rPr>
        <w:t xml:space="preserve">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bookmarkStart w:id="106" w:name="P106"/>
    <w:bookmarkEnd w:id="106"/>
    <w:p>
      <w:pPr>
        <w:pStyle w:val="0"/>
        <w:spacing w:before="200" w:line-rule="auto"/>
        <w:ind w:firstLine="540"/>
        <w:jc w:val="both"/>
      </w:pPr>
      <w:r>
        <w:rPr>
          <w:sz w:val="20"/>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касающихся осуществления оперативно-розыскной деятельности или ее результатов, а также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 Чувашской Республики, государственные органы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в отношении которого проводится проверка, его супруги (супруга) и несовершеннолетних детей; о достоверности и полноте сведений, представленных лицом, в отношении которого проводится проверка, в соответствии с нормативными правовыми актами;</w:t>
      </w:r>
    </w:p>
    <w:p>
      <w:pPr>
        <w:pStyle w:val="0"/>
        <w:jc w:val="both"/>
      </w:pPr>
      <w:r>
        <w:rPr>
          <w:sz w:val="20"/>
        </w:rPr>
        <w:t xml:space="preserve">(в ред. Законов ЧР от 24.06.2021 </w:t>
      </w:r>
      <w:hyperlink w:history="0" r:id="rId49" w:tooltip="Закон ЧР от 24.06.2021 N 45 &quot;О внесении изменений в отдельные законодательные акты Чувашской Республики&quot; (принят ГС ЧР 17.06.2021) {КонсультантПлюс}">
        <w:r>
          <w:rPr>
            <w:sz w:val="20"/>
            <w:color w:val="0000ff"/>
          </w:rPr>
          <w:t xml:space="preserve">N 45</w:t>
        </w:r>
      </w:hyperlink>
      <w:r>
        <w:rPr>
          <w:sz w:val="20"/>
        </w:rPr>
        <w:t xml:space="preserve">, от 23.12.2022 </w:t>
      </w:r>
      <w:hyperlink w:history="0" r:id="rId50" w:tooltip="Закон ЧР от 23.12.2022 N 138 &quot;О внесении изменений в статью 4.1 Закона Чувашской Республики &quot;О Государственном Совете Чувашской Республики&quot; и статью 4 Закона Чувашской Республики &quo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quot; (принят ГС ЧР 21.12.2022)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5)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6) осуществлять анализ сведений, представленных лицом, в отношении которого проводится проверка, в соответствии с законодательством Российской Федерации и законодательством Чувашской Республики о противодействии коррупции.</w:t>
      </w:r>
    </w:p>
    <w:bookmarkStart w:id="110" w:name="P110"/>
    <w:bookmarkEnd w:id="110"/>
    <w:p>
      <w:pPr>
        <w:pStyle w:val="0"/>
        <w:spacing w:before="200" w:line-rule="auto"/>
        <w:ind w:firstLine="540"/>
        <w:jc w:val="both"/>
      </w:pPr>
      <w:r>
        <w:rPr>
          <w:sz w:val="20"/>
        </w:rPr>
        <w:t xml:space="preserve">3. В запросе, предусмотренном </w:t>
      </w:r>
      <w:hyperlink w:history="0" w:anchor="P106" w:tooltip="4)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кроме запросов, касающихся осуществления оперативно-розыскной деятельности или ее результатов, а такж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
        <w:r>
          <w:rPr>
            <w:sz w:val="20"/>
            <w:color w:val="0000ff"/>
          </w:rPr>
          <w:t xml:space="preserve">пунктом 4 части 2</w:t>
        </w:r>
      </w:hyperlink>
      <w:r>
        <w:rPr>
          <w:sz w:val="20"/>
        </w:rPr>
        <w:t xml:space="preserve"> настоящей статьи, указываются:</w:t>
      </w:r>
    </w:p>
    <w:p>
      <w:pPr>
        <w:pStyle w:val="0"/>
        <w:spacing w:before="200" w:line-rule="auto"/>
        <w:ind w:firstLine="540"/>
        <w:jc w:val="both"/>
      </w:pPr>
      <w:r>
        <w:rPr>
          <w:sz w:val="20"/>
        </w:rPr>
        <w:t xml:space="preserve">1) фамилия, имя, отчество (последнее - при наличии)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2)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(последнее -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в отношении которого проводится проверка, его супруги (супруга) и несовершеннолетних детей;</w:t>
      </w:r>
    </w:p>
    <w:p>
      <w:pPr>
        <w:pStyle w:val="0"/>
        <w:spacing w:before="200" w:line-rule="auto"/>
        <w:ind w:firstLine="540"/>
        <w:jc w:val="both"/>
      </w:pPr>
      <w:r>
        <w:rPr>
          <w:sz w:val="20"/>
        </w:rPr>
        <w:t xml:space="preserve">4) содержание и объем сведений, подлежащих проверке;</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должностного лица, подготовившего запрос;</w:t>
      </w:r>
    </w:p>
    <w:p>
      <w:pPr>
        <w:pStyle w:val="0"/>
        <w:spacing w:before="200" w:line-rule="auto"/>
        <w:ind w:firstLine="540"/>
        <w:jc w:val="both"/>
      </w:pPr>
      <w:r>
        <w:rPr>
          <w:sz w:val="20"/>
        </w:rPr>
        <w:t xml:space="preserve">7)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8) другие необходимые сведения.</w:t>
      </w:r>
    </w:p>
    <w:p>
      <w:pPr>
        <w:pStyle w:val="0"/>
        <w:spacing w:before="200" w:line-rule="auto"/>
        <w:ind w:firstLine="540"/>
        <w:jc w:val="both"/>
      </w:pPr>
      <w:r>
        <w:rPr>
          <w:sz w:val="20"/>
        </w:rPr>
        <w:t xml:space="preserve">4. В запросе о проведении оперативно-розыскных мероприятий, помимо сведений, перечисленных в </w:t>
      </w:r>
      <w:hyperlink w:history="0" w:anchor="P110" w:tooltip="3. В запросе, предусмотренном пунктом 4 части 2 настоящей статьи, указываются:">
        <w:r>
          <w:rPr>
            <w:sz w:val="20"/>
            <w:color w:val="0000ff"/>
          </w:rPr>
          <w:t xml:space="preserve">части 3</w:t>
        </w:r>
      </w:hyperlink>
      <w:r>
        <w:rPr>
          <w:sz w:val="20"/>
        </w:rPr>
        <w:t xml:space="preserve"> настоящей статьи,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w:history="0" r:id="rId51" w:tooltip="Федеральный закон от 12.08.1995 N 144-ФЗ (ред. от 29.12.2022) &quot;Об оперативно-розыскной деятельности&quot; {КонсультантПлюс}">
        <w:r>
          <w:rPr>
            <w:sz w:val="20"/>
            <w:color w:val="0000ff"/>
          </w:rPr>
          <w:t xml:space="preserve">закона</w:t>
        </w:r>
      </w:hyperlink>
      <w:r>
        <w:rPr>
          <w:sz w:val="20"/>
        </w:rPr>
        <w:t xml:space="preserve"> от 12 августа 1995 года N 144-ФЗ "Об оперативно-розыскной деятельности".</w:t>
      </w:r>
    </w:p>
    <w:p>
      <w:pPr>
        <w:pStyle w:val="0"/>
        <w:spacing w:before="200" w:line-rule="auto"/>
        <w:ind w:firstLine="540"/>
        <w:jc w:val="both"/>
      </w:pPr>
      <w:r>
        <w:rPr>
          <w:sz w:val="20"/>
        </w:rPr>
        <w:t xml:space="preserve">5. Запросы о проведении оперативно-розыскных мероприятий,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Главой Чувашской Республики.</w:t>
      </w:r>
    </w:p>
    <w:p>
      <w:pPr>
        <w:pStyle w:val="0"/>
        <w:jc w:val="both"/>
      </w:pPr>
      <w:r>
        <w:rPr>
          <w:sz w:val="20"/>
        </w:rPr>
        <w:t xml:space="preserve">(в ред. </w:t>
      </w:r>
      <w:hyperlink w:history="0" r:id="rId52" w:tooltip="Закон ЧР от 24.06.2021 N 45 &quot;О внесении изменений в отдельные законодательные акты Чувашской Республики&quot; (принят ГС ЧР 17.06.2021) {КонсультантПлюс}">
        <w:r>
          <w:rPr>
            <w:sz w:val="20"/>
            <w:color w:val="0000ff"/>
          </w:rPr>
          <w:t xml:space="preserve">Закона</w:t>
        </w:r>
      </w:hyperlink>
      <w:r>
        <w:rPr>
          <w:sz w:val="20"/>
        </w:rPr>
        <w:t xml:space="preserve"> ЧР от 24.06.2021 N 45)</w:t>
      </w:r>
    </w:p>
    <w:p>
      <w:pPr>
        <w:pStyle w:val="0"/>
        <w:spacing w:before="200" w:line-rule="auto"/>
        <w:ind w:firstLine="540"/>
        <w:jc w:val="both"/>
      </w:pPr>
      <w:r>
        <w:rPr>
          <w:sz w:val="20"/>
        </w:rPr>
        <w:t xml:space="preserve">6. Уполномоченный орган при проведении проверки обеспечивает:</w:t>
      </w:r>
    </w:p>
    <w:p>
      <w:pPr>
        <w:pStyle w:val="0"/>
        <w:spacing w:before="200" w:line-rule="auto"/>
        <w:ind w:firstLine="540"/>
        <w:jc w:val="both"/>
      </w:pPr>
      <w:r>
        <w:rPr>
          <w:sz w:val="20"/>
        </w:rPr>
        <w:t xml:space="preserve">1) уведомление в письменной форме лица, в отношении которого проводится проверка, о начале в отношении его проверки и разъяснение ему содержания </w:t>
      </w:r>
      <w:hyperlink w:history="0" w:anchor="P124" w:tooltip="2) проведение в случае обращения лица, в отношении которого проводится проверка, беседы с ним, в ходе которой он должен быть проинформирован о том, какие сведения, представляемые им в соответствии с настоящим Законом, подлежат проверке, - в течение семи рабочих дней со дня обращения лица, в отношении которого проводится проверка, а при наличии уважительной причины - в срок, согласованный с лицом, в отношении которого проводится проверка.">
        <w:r>
          <w:rPr>
            <w:sz w:val="20"/>
            <w:color w:val="0000ff"/>
          </w:rPr>
          <w:t xml:space="preserve">пункта 2</w:t>
        </w:r>
      </w:hyperlink>
      <w:r>
        <w:rPr>
          <w:sz w:val="20"/>
        </w:rPr>
        <w:t xml:space="preserve"> настоящей части - в течение пяти рабочих дней со дня получения соответствующего решения, предусмотренного </w:t>
      </w:r>
      <w:hyperlink w:history="0" w:anchor="P85" w:tooltip="1. Проверка достоверности и полноты сведений о доходах, расходах, об имуществе и обязательствах имущественного характера (далее - проверка) осуществляется уполномоченным органом по решению Главы Чувашской Республики.">
        <w:r>
          <w:rPr>
            <w:sz w:val="20"/>
            <w:color w:val="0000ff"/>
          </w:rPr>
          <w:t xml:space="preserve">частью 1 статьи 3</w:t>
        </w:r>
      </w:hyperlink>
      <w:r>
        <w:rPr>
          <w:sz w:val="20"/>
        </w:rPr>
        <w:t xml:space="preserve"> настоящего Закона;</w:t>
      </w:r>
    </w:p>
    <w:bookmarkStart w:id="124" w:name="P124"/>
    <w:bookmarkEnd w:id="124"/>
    <w:p>
      <w:pPr>
        <w:pStyle w:val="0"/>
        <w:spacing w:before="200" w:line-rule="auto"/>
        <w:ind w:firstLine="540"/>
        <w:jc w:val="both"/>
      </w:pPr>
      <w:r>
        <w:rPr>
          <w:sz w:val="20"/>
        </w:rPr>
        <w:t xml:space="preserve">2) проведение в случае обращения лица, в отношении которого проводится проверка, беседы с ним, в ходе которой он должен быть проинформирован о том, какие сведения, представляемые им в соответствии с настоящим Законом, подлежат проверке, - в течение семи рабочих дней со дня обращения лица, в отношении которого проводится проверка, а при наличии уважительной причины - в срок, согласованный с лицом, в отношении которого проводится проверка.</w:t>
      </w:r>
    </w:p>
    <w:p>
      <w:pPr>
        <w:pStyle w:val="0"/>
        <w:jc w:val="both"/>
      </w:pPr>
      <w:r>
        <w:rPr>
          <w:sz w:val="20"/>
        </w:rPr>
      </w:r>
    </w:p>
    <w:p>
      <w:pPr>
        <w:pStyle w:val="2"/>
        <w:outlineLvl w:val="0"/>
        <w:ind w:firstLine="540"/>
        <w:jc w:val="both"/>
      </w:pPr>
      <w:r>
        <w:rPr>
          <w:sz w:val="20"/>
        </w:rPr>
        <w:t xml:space="preserve">Статья 5</w:t>
      </w:r>
    </w:p>
    <w:p>
      <w:pPr>
        <w:pStyle w:val="0"/>
        <w:jc w:val="both"/>
      </w:pPr>
      <w:r>
        <w:rPr>
          <w:sz w:val="20"/>
        </w:rPr>
      </w:r>
    </w:p>
    <w:bookmarkStart w:id="128" w:name="P128"/>
    <w:bookmarkEnd w:id="128"/>
    <w:p>
      <w:pPr>
        <w:pStyle w:val="0"/>
        <w:ind w:firstLine="540"/>
        <w:jc w:val="both"/>
      </w:pPr>
      <w:r>
        <w:rPr>
          <w:sz w:val="20"/>
        </w:rPr>
        <w:t xml:space="preserve">1. Лицо, в отношении которого проводится проверка, вправе:</w:t>
      </w:r>
    </w:p>
    <w:p>
      <w:pPr>
        <w:pStyle w:val="0"/>
        <w:spacing w:before="200" w:line-rule="auto"/>
        <w:ind w:firstLine="540"/>
        <w:jc w:val="both"/>
      </w:pPr>
      <w:r>
        <w:rPr>
          <w:sz w:val="20"/>
        </w:rPr>
        <w:t xml:space="preserve">1) давать пояснения в письменной форме: в ходе проверки; по вопросам, указанным в </w:t>
      </w:r>
      <w:hyperlink w:history="0" w:anchor="P124" w:tooltip="2) проведение в случае обращения лица, в отношении которого проводится проверка, беседы с ним, в ходе которой он должен быть проинформирован о том, какие сведения, представляемые им в соответствии с настоящим Законом, подлежат проверке, - в течение семи рабочих дней со дня обращения лица, в отношении которого проводится проверка, а при наличии уважительной причины - в срок, согласованный с лицом, в отношении которого проводится проверка.">
        <w:r>
          <w:rPr>
            <w:sz w:val="20"/>
            <w:color w:val="0000ff"/>
          </w:rPr>
          <w:t xml:space="preserve">пункте 2 части 6 статьи 4</w:t>
        </w:r>
      </w:hyperlink>
      <w:r>
        <w:rPr>
          <w:sz w:val="20"/>
        </w:rPr>
        <w:t xml:space="preserve"> настоящего Закона; по результатам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уполномоченный орган с подлежащим удовлетворению ходатайством о проведении с ним беседы по вопросам, указанным в </w:t>
      </w:r>
      <w:hyperlink w:history="0" w:anchor="P124" w:tooltip="2) проведение в случае обращения лица, в отношении которого проводится проверка, беседы с ним, в ходе которой он должен быть проинформирован о том, какие сведения, представляемые им в соответствии с настоящим Законом, подлежат проверке, - в течение семи рабочих дней со дня обращения лица, в отношении которого проводится проверка, а при наличии уважительной причины - в срок, согласованный с лицом, в отношении которого проводится проверка.">
        <w:r>
          <w:rPr>
            <w:sz w:val="20"/>
            <w:color w:val="0000ff"/>
          </w:rPr>
          <w:t xml:space="preserve">пункте 2 части 6 статьи 4</w:t>
        </w:r>
      </w:hyperlink>
      <w:r>
        <w:rPr>
          <w:sz w:val="20"/>
        </w:rPr>
        <w:t xml:space="preserve"> настоящего Закона.</w:t>
      </w:r>
    </w:p>
    <w:p>
      <w:pPr>
        <w:pStyle w:val="0"/>
        <w:spacing w:before="200" w:line-rule="auto"/>
        <w:ind w:firstLine="540"/>
        <w:jc w:val="both"/>
      </w:pPr>
      <w:r>
        <w:rPr>
          <w:sz w:val="20"/>
        </w:rPr>
        <w:t xml:space="preserve">2. Пояснения, указанные в </w:t>
      </w:r>
      <w:hyperlink w:history="0" w:anchor="P128" w:tooltip="1. Лицо, в отношении которого проводится проверка, вправе:">
        <w:r>
          <w:rPr>
            <w:sz w:val="20"/>
            <w:color w:val="0000ff"/>
          </w:rPr>
          <w:t xml:space="preserve">части 1</w:t>
        </w:r>
      </w:hyperlink>
      <w:r>
        <w:rPr>
          <w:sz w:val="20"/>
        </w:rPr>
        <w:t xml:space="preserve"> настоящей статьи, приобщаются к материалам проверки.</w:t>
      </w:r>
    </w:p>
    <w:p>
      <w:pPr>
        <w:pStyle w:val="0"/>
        <w:spacing w:before="200" w:line-rule="auto"/>
        <w:ind w:firstLine="540"/>
        <w:jc w:val="both"/>
      </w:pPr>
      <w:r>
        <w:rPr>
          <w:sz w:val="20"/>
        </w:rPr>
        <w:t xml:space="preserve">3. По окончании проверки уполномоченный орган обязан ознакомить лицо, в отношении которого проводилась проверка, с результатами проверки с соблюдением законодательства Российской Федерации о государственной тайне.</w:t>
      </w:r>
    </w:p>
    <w:p>
      <w:pPr>
        <w:pStyle w:val="0"/>
        <w:jc w:val="both"/>
      </w:pPr>
      <w:r>
        <w:rPr>
          <w:sz w:val="20"/>
        </w:rPr>
      </w:r>
    </w:p>
    <w:p>
      <w:pPr>
        <w:pStyle w:val="2"/>
        <w:outlineLvl w:val="0"/>
        <w:ind w:firstLine="540"/>
        <w:jc w:val="both"/>
      </w:pPr>
      <w:r>
        <w:rPr>
          <w:sz w:val="20"/>
        </w:rPr>
        <w:t xml:space="preserve">Статья 6</w:t>
      </w:r>
    </w:p>
    <w:p>
      <w:pPr>
        <w:pStyle w:val="0"/>
        <w:jc w:val="both"/>
      </w:pPr>
      <w:r>
        <w:rPr>
          <w:sz w:val="20"/>
        </w:rPr>
      </w:r>
    </w:p>
    <w:p>
      <w:pPr>
        <w:pStyle w:val="0"/>
        <w:ind w:firstLine="540"/>
        <w:jc w:val="both"/>
      </w:pPr>
      <w:r>
        <w:rPr>
          <w:sz w:val="20"/>
        </w:rPr>
        <w:t xml:space="preserve">1. По результатам проверки Главе Чувашской Республики представляется доклад.</w:t>
      </w:r>
    </w:p>
    <w:p>
      <w:pPr>
        <w:pStyle w:val="0"/>
        <w:spacing w:before="200" w:line-rule="auto"/>
        <w:ind w:firstLine="540"/>
        <w:jc w:val="both"/>
      </w:pPr>
      <w:r>
        <w:rPr>
          <w:sz w:val="20"/>
        </w:rPr>
        <w:t xml:space="preserve">2. Доклад в отношении гражданина должен содержать один из следующих выводов:</w:t>
      </w:r>
    </w:p>
    <w:p>
      <w:pPr>
        <w:pStyle w:val="0"/>
        <w:spacing w:before="200" w:line-rule="auto"/>
        <w:ind w:firstLine="540"/>
        <w:jc w:val="both"/>
      </w:pPr>
      <w:r>
        <w:rPr>
          <w:sz w:val="20"/>
        </w:rPr>
        <w:t xml:space="preserve">1) сведения о доходах, расходах, об имуществе и обязательствах имущественного характера, представленные гражданином, являются достоверными и полными;</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представленные гражданином, являются недостоверными и (или) неполными.</w:t>
      </w:r>
    </w:p>
    <w:p>
      <w:pPr>
        <w:pStyle w:val="0"/>
        <w:spacing w:before="200" w:line-rule="auto"/>
        <w:ind w:firstLine="540"/>
        <w:jc w:val="both"/>
      </w:pPr>
      <w:r>
        <w:rPr>
          <w:sz w:val="20"/>
        </w:rPr>
        <w:t xml:space="preserve">3. Доклад в отношении лица, замещающего муниципальную должность, должность главы местной администрации по контракту, должен содержать один из следующих выводов:</w:t>
      </w:r>
    </w:p>
    <w:p>
      <w:pPr>
        <w:pStyle w:val="0"/>
        <w:spacing w:before="200" w:line-rule="auto"/>
        <w:ind w:firstLine="540"/>
        <w:jc w:val="both"/>
      </w:pPr>
      <w:r>
        <w:rPr>
          <w:sz w:val="20"/>
        </w:rPr>
        <w:t xml:space="preserve">1) сведения о доходах, расходах, об имуществе и обязательствах имущественного характера, представленные лицом, замещающим муниципальную должность, должность главы местной администрации по контракту, являются достоверными и полными;</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представленные лицом, замещающим муниципальную должность, должность главы местной администрации по контракту, являются недостоверными и (или) неполными.</w:t>
      </w:r>
    </w:p>
    <w:p>
      <w:pPr>
        <w:pStyle w:val="0"/>
        <w:spacing w:before="200" w:line-rule="auto"/>
        <w:ind w:firstLine="540"/>
        <w:jc w:val="both"/>
      </w:pPr>
      <w:r>
        <w:rPr>
          <w:sz w:val="20"/>
        </w:rPr>
        <w:t xml:space="preserve">4. Сведения о результатах проверки с письменного согласия Главы Чувашской Республики предоставляются уполномоченным органом с одновременным уведомлением об этом лица, в отношении которого проводилась проверка, правоохранительным и налоговым органам, органам местного самоуправления, членам Комиссии по координации работы по противодействию коррупции в Чувашской Республике, постоянно действующим руководящим органам политических партий и зарегистрированных в соответствии с законом иных общероссийских, межрегиональных, региональных и местных общественных объединений, не являющихся политическими партиями, Общественной палате Российской Федерации, Общественной палате Чувашской Республики, общественным палатам (советам) муниципальных образований Чувашской Республики, Совету муниципальных образований Чувашской Республики,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spacing w:before="200" w:line-rule="auto"/>
        <w:ind w:firstLine="540"/>
        <w:jc w:val="both"/>
      </w:pPr>
      <w:r>
        <w:rPr>
          <w:sz w:val="20"/>
        </w:rPr>
        <w:t xml:space="preserve">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jc w:val="both"/>
      </w:pPr>
      <w:r>
        <w:rPr>
          <w:sz w:val="20"/>
        </w:rPr>
      </w:r>
    </w:p>
    <w:p>
      <w:pPr>
        <w:pStyle w:val="2"/>
        <w:outlineLvl w:val="0"/>
        <w:ind w:firstLine="540"/>
        <w:jc w:val="both"/>
      </w:pPr>
      <w:r>
        <w:rPr>
          <w:sz w:val="20"/>
        </w:rPr>
        <w:t xml:space="preserve">Статья 6.1</w:t>
      </w:r>
    </w:p>
    <w:p>
      <w:pPr>
        <w:pStyle w:val="0"/>
        <w:ind w:firstLine="540"/>
        <w:jc w:val="both"/>
      </w:pPr>
      <w:r>
        <w:rPr>
          <w:sz w:val="20"/>
        </w:rPr>
        <w:t xml:space="preserve">(введена </w:t>
      </w:r>
      <w:hyperlink w:history="0" r:id="rId53" w:tooltip="Закон ЧР от 25.11.2019 N 80 &quot;О внесении изменений в Закон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указанных сведений&quot; (принят ГС ЧР 19.11.2019) {КонсультантПлюс}">
        <w:r>
          <w:rPr>
            <w:sz w:val="20"/>
            <w:color w:val="0000ff"/>
          </w:rPr>
          <w:t xml:space="preserve">Законом</w:t>
        </w:r>
      </w:hyperlink>
      <w:r>
        <w:rPr>
          <w:sz w:val="20"/>
        </w:rPr>
        <w:t xml:space="preserve"> ЧР от 25.11.2019 N 80)</w:t>
      </w:r>
    </w:p>
    <w:p>
      <w:pPr>
        <w:pStyle w:val="0"/>
        <w:jc w:val="both"/>
      </w:pPr>
      <w:r>
        <w:rPr>
          <w:sz w:val="20"/>
        </w:rPr>
      </w:r>
    </w:p>
    <w:p>
      <w:pPr>
        <w:pStyle w:val="0"/>
        <w:ind w:firstLine="540"/>
        <w:jc w:val="both"/>
      </w:pPr>
      <w:r>
        <w:rPr>
          <w:sz w:val="20"/>
        </w:rPr>
        <w:t xml:space="preserve">1. Результаты проверки в отношении депутата, члена выборного органа местного самоуправления, выборного должностного лица местного самоуправления рассматриваются представительным органом муниципального образования, выборным органом местного самоуправления не позднее трех месяцев со дня их поступления.</w:t>
      </w:r>
    </w:p>
    <w:p>
      <w:pPr>
        <w:pStyle w:val="0"/>
        <w:spacing w:before="200" w:line-rule="auto"/>
        <w:ind w:firstLine="540"/>
        <w:jc w:val="both"/>
      </w:pPr>
      <w:r>
        <w:rPr>
          <w:sz w:val="20"/>
        </w:rPr>
        <w:t xml:space="preserve">Мера ответственности применяется к депутату, члену выборного органа местного самоуправления, выборному должностному лицу местного самоуправления не позднее шести месяцев со дня поступления в представительный орган муниципального образования, выборный орган местного самоуправления результатов проверки и не позднее трех лет со дня совершения депутатом, членом выборного органа местного самоуправления, выборным должностным лицом местного самоуправления коррупционного правонарушения.</w:t>
      </w:r>
    </w:p>
    <w:p>
      <w:pPr>
        <w:pStyle w:val="0"/>
        <w:spacing w:before="200" w:line-rule="auto"/>
        <w:ind w:firstLine="540"/>
        <w:jc w:val="both"/>
      </w:pPr>
      <w:r>
        <w:rPr>
          <w:sz w:val="20"/>
        </w:rPr>
        <w:t xml:space="preserve">При применении меры ответственности учитываются характер совершенного депутатом, членом выборного органа местного самоуправления, выборным должностным лицом местного самоуправления коррупционного правонарушения, его тяжесть, существенность, обстоятельства, при которых оно совершено, а также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pPr>
        <w:pStyle w:val="0"/>
        <w:spacing w:before="200" w:line-rule="auto"/>
        <w:ind w:firstLine="540"/>
        <w:jc w:val="both"/>
      </w:pPr>
      <w:r>
        <w:rPr>
          <w:sz w:val="20"/>
        </w:rPr>
        <w:t xml:space="preserve">Решение о применении меры ответственности должно содержать указание на коррупционное правонарушение, а также на положения нормативных правовых актов, которые нарушены депутатом, членом выборного органа местного самоуправления, выборным должностным лицом местного самоуправления.</w:t>
      </w:r>
    </w:p>
    <w:p>
      <w:pPr>
        <w:pStyle w:val="0"/>
        <w:spacing w:before="200" w:line-rule="auto"/>
        <w:ind w:firstLine="540"/>
        <w:jc w:val="both"/>
      </w:pPr>
      <w:r>
        <w:rPr>
          <w:sz w:val="20"/>
        </w:rPr>
        <w:t xml:space="preserve">2. Копия решения о применении меры ответственности вручается депутату, члену выборного органа местного самоуправления, выборному должностному лицу местного самоуправления под роспись либо направляется в течение пяти рабочих дней со дня принятия соответствующего решения.</w:t>
      </w:r>
    </w:p>
    <w:p>
      <w:pPr>
        <w:pStyle w:val="0"/>
        <w:spacing w:before="200" w:line-rule="auto"/>
        <w:ind w:firstLine="540"/>
        <w:jc w:val="both"/>
      </w:pPr>
      <w:r>
        <w:rPr>
          <w:sz w:val="20"/>
        </w:rPr>
        <w:t xml:space="preserve">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настоящим Законом.</w:t>
      </w:r>
    </w:p>
    <w:p>
      <w:pPr>
        <w:pStyle w:val="0"/>
        <w:jc w:val="both"/>
      </w:pPr>
      <w:r>
        <w:rPr>
          <w:sz w:val="20"/>
        </w:rPr>
      </w:r>
    </w:p>
    <w:p>
      <w:pPr>
        <w:pStyle w:val="2"/>
        <w:outlineLvl w:val="0"/>
        <w:ind w:firstLine="540"/>
        <w:jc w:val="both"/>
      </w:pPr>
      <w:r>
        <w:rPr>
          <w:sz w:val="20"/>
        </w:rPr>
        <w:t xml:space="preserve">Статья 7</w:t>
      </w:r>
    </w:p>
    <w:p>
      <w:pPr>
        <w:pStyle w:val="0"/>
        <w:jc w:val="both"/>
      </w:pPr>
      <w:r>
        <w:rPr>
          <w:sz w:val="20"/>
        </w:rPr>
      </w:r>
    </w:p>
    <w:bookmarkStart w:id="159" w:name="P159"/>
    <w:bookmarkEnd w:id="159"/>
    <w:p>
      <w:pPr>
        <w:pStyle w:val="0"/>
        <w:ind w:firstLine="540"/>
        <w:jc w:val="both"/>
      </w:pPr>
      <w:r>
        <w:rPr>
          <w:sz w:val="20"/>
        </w:rPr>
        <w:t xml:space="preserve">1. Сведения о доходах, расходах, об имуществе и обязательствах имущественного характера и сообщения хранятся в уполномоченном органе в течение пяти лет со дня их представления, материалы проверки - в течение трех лет со дня окончания проверки.</w:t>
      </w:r>
    </w:p>
    <w:p>
      <w:pPr>
        <w:pStyle w:val="0"/>
        <w:jc w:val="both"/>
      </w:pPr>
      <w:r>
        <w:rPr>
          <w:sz w:val="20"/>
        </w:rPr>
        <w:t xml:space="preserve">(в ред. </w:t>
      </w:r>
      <w:hyperlink w:history="0" r:id="rId54" w:tooltip="Закон ЧР от 25.11.2019 N 80 &quot;О внесении изменений в Закон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указанных сведений&quot; (принят ГС ЧР 19.11.2019) {КонсультантПлюс}">
        <w:r>
          <w:rPr>
            <w:sz w:val="20"/>
            <w:color w:val="0000ff"/>
          </w:rPr>
          <w:t xml:space="preserve">Закона</w:t>
        </w:r>
      </w:hyperlink>
      <w:r>
        <w:rPr>
          <w:sz w:val="20"/>
        </w:rPr>
        <w:t xml:space="preserve"> ЧР от 25.11.2019 N 80)</w:t>
      </w:r>
    </w:p>
    <w:p>
      <w:pPr>
        <w:pStyle w:val="0"/>
        <w:spacing w:before="200" w:line-rule="auto"/>
        <w:ind w:firstLine="540"/>
        <w:jc w:val="both"/>
      </w:pPr>
      <w:r>
        <w:rPr>
          <w:sz w:val="20"/>
        </w:rPr>
        <w:t xml:space="preserve">По истечении сроков, указанных в </w:t>
      </w:r>
      <w:hyperlink w:history="0" w:anchor="P159" w:tooltip="1. Сведения о доходах, расходах, об имуществе и обязательствах имущественного характера и сообщения хранятся в уполномоченном органе в течение пяти лет со дня их представления, материалы проверки - в течение трех лет со дня окончания проверки.">
        <w:r>
          <w:rPr>
            <w:sz w:val="20"/>
            <w:color w:val="0000ff"/>
          </w:rPr>
          <w:t xml:space="preserve">абзаце первом</w:t>
        </w:r>
      </w:hyperlink>
      <w:r>
        <w:rPr>
          <w:sz w:val="20"/>
        </w:rPr>
        <w:t xml:space="preserve"> настоящей части, сведения о доходах, расходах, об имуществе и обязательствах имущественного характера, материалы проверки и сообщения передаются в архив уполномоченного органа.</w:t>
      </w:r>
    </w:p>
    <w:p>
      <w:pPr>
        <w:pStyle w:val="0"/>
        <w:jc w:val="both"/>
      </w:pPr>
      <w:r>
        <w:rPr>
          <w:sz w:val="20"/>
        </w:rPr>
        <w:t xml:space="preserve">(в ред. </w:t>
      </w:r>
      <w:hyperlink w:history="0" r:id="rId55" w:tooltip="Закон ЧР от 25.11.2019 N 80 &quot;О внесении изменений в Закон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указанных сведений&quot; (принят ГС ЧР 19.11.2019) {КонсультантПлюс}">
        <w:r>
          <w:rPr>
            <w:sz w:val="20"/>
            <w:color w:val="0000ff"/>
          </w:rPr>
          <w:t xml:space="preserve">Закона</w:t>
        </w:r>
      </w:hyperlink>
      <w:r>
        <w:rPr>
          <w:sz w:val="20"/>
        </w:rPr>
        <w:t xml:space="preserve"> ЧР от 25.11.2019 N 80)</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отнесенные в соответствии с федеральным законом к информации ограниченного доступа или сведениям, составляющим государственную тайну, подлежат защите в соответствии с законодательством Российской Федерации.</w:t>
      </w:r>
    </w:p>
    <w:p>
      <w:pPr>
        <w:pStyle w:val="0"/>
        <w:jc w:val="both"/>
      </w:pPr>
      <w:r>
        <w:rPr>
          <w:sz w:val="20"/>
        </w:rPr>
      </w:r>
    </w:p>
    <w:p>
      <w:pPr>
        <w:pStyle w:val="2"/>
        <w:outlineLvl w:val="0"/>
        <w:ind w:firstLine="540"/>
        <w:jc w:val="both"/>
      </w:pPr>
      <w:r>
        <w:rPr>
          <w:sz w:val="20"/>
        </w:rPr>
        <w:t xml:space="preserve">Статья 7.1</w:t>
      </w:r>
    </w:p>
    <w:p>
      <w:pPr>
        <w:pStyle w:val="0"/>
        <w:ind w:firstLine="540"/>
        <w:jc w:val="both"/>
      </w:pPr>
      <w:r>
        <w:rPr>
          <w:sz w:val="20"/>
        </w:rPr>
        <w:t xml:space="preserve">(введена </w:t>
      </w:r>
      <w:hyperlink w:history="0" r:id="rId56" w:tooltip="Закон ЧР от 11.06.2020 N 51 &quot;О внесении изменений в Закон Чувашской Республики &quot;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quot; (принят {КонсультантПлюс}">
        <w:r>
          <w:rPr>
            <w:sz w:val="20"/>
            <w:color w:val="0000ff"/>
          </w:rPr>
          <w:t xml:space="preserve">Законом</w:t>
        </w:r>
      </w:hyperlink>
      <w:r>
        <w:rPr>
          <w:sz w:val="20"/>
        </w:rPr>
        <w:t xml:space="preserve"> ЧР от 11.06.2020 N 51)</w:t>
      </w:r>
    </w:p>
    <w:p>
      <w:pPr>
        <w:pStyle w:val="0"/>
        <w:jc w:val="both"/>
      </w:pPr>
      <w:r>
        <w:rPr>
          <w:sz w:val="20"/>
        </w:rPr>
      </w:r>
    </w:p>
    <w:p>
      <w:pPr>
        <w:pStyle w:val="0"/>
        <w:ind w:firstLine="540"/>
        <w:jc w:val="both"/>
      </w:pPr>
      <w:r>
        <w:rPr>
          <w:sz w:val="20"/>
        </w:rPr>
        <w:t xml:space="preserve">1. Лица, замещающие муниципальную должность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с предварительным уведомлением Главы Чувашской Республики.</w:t>
      </w:r>
    </w:p>
    <w:p>
      <w:pPr>
        <w:pStyle w:val="0"/>
        <w:jc w:val="both"/>
      </w:pPr>
      <w:r>
        <w:rPr>
          <w:sz w:val="20"/>
        </w:rPr>
        <w:t xml:space="preserve">(в ред. </w:t>
      </w:r>
      <w:hyperlink w:history="0" r:id="rId57" w:tooltip="Закон ЧР от 25.05.2023 N 32 &quot;О внесении изменений в отдельные законодательные акты Чувашской Республики&quot; (принят ГС ЧР 25.05.2023) {КонсультантПлюс}">
        <w:r>
          <w:rPr>
            <w:sz w:val="20"/>
            <w:color w:val="0000ff"/>
          </w:rPr>
          <w:t xml:space="preserve">Закона</w:t>
        </w:r>
      </w:hyperlink>
      <w:r>
        <w:rPr>
          <w:sz w:val="20"/>
        </w:rPr>
        <w:t xml:space="preserve"> ЧР от 25.05.2023 N 32)</w:t>
      </w:r>
    </w:p>
    <w:p>
      <w:pPr>
        <w:pStyle w:val="0"/>
        <w:spacing w:before="200" w:line-rule="auto"/>
        <w:ind w:firstLine="540"/>
        <w:jc w:val="both"/>
      </w:pPr>
      <w:r>
        <w:rPr>
          <w:sz w:val="20"/>
        </w:rPr>
        <w:t xml:space="preserve">2. До начала участия на безвозмездной основе в управлении некоммерческой организацией лицо, замещающее муниципальную должность и осуществляющее свои полномочия на постоянной основе, составляет на имя Главы Чувашской Республики уведомление о намерении участвовать на безвозмездной основе в управлении некоммерческой организацией в письменном виде по форме, утвержденной указом Главы Чувашской Республики (далее - уведомление), и представляет его в уполномоченный орган.</w:t>
      </w:r>
    </w:p>
    <w:p>
      <w:pPr>
        <w:pStyle w:val="0"/>
        <w:spacing w:before="200" w:line-rule="auto"/>
        <w:ind w:firstLine="540"/>
        <w:jc w:val="both"/>
      </w:pPr>
      <w:r>
        <w:rPr>
          <w:sz w:val="20"/>
        </w:rPr>
        <w:t xml:space="preserve">3. Лица, участвующие на безвозмездной основе в управлении некоммерческой организацией на день назначения или избрания на муниципальную должность, предусматривающую осуществление полномочий на постоянной основе, представляют в уполномоченный орган уведомление не позднее следующего рабочего дня после дня назначения, избрания на данную муниципальную должность.</w:t>
      </w:r>
    </w:p>
    <w:p>
      <w:pPr>
        <w:pStyle w:val="0"/>
        <w:spacing w:before="200" w:line-rule="auto"/>
        <w:ind w:firstLine="540"/>
        <w:jc w:val="both"/>
      </w:pPr>
      <w:r>
        <w:rPr>
          <w:sz w:val="20"/>
        </w:rPr>
        <w:t xml:space="preserve">4. Уполномоченный орган регистрирует уведомление в журнале регистрации уведомлений лиц, замещающих муниципальные должности и осуществляющих свои полномочия на постоянной основе, о намерении участвовать на безвозмездной основе в управлении некоммерческой организацией в день его поступления.</w:t>
      </w:r>
    </w:p>
    <w:p>
      <w:pPr>
        <w:pStyle w:val="0"/>
        <w:spacing w:before="200" w:line-rule="auto"/>
        <w:ind w:firstLine="540"/>
        <w:jc w:val="both"/>
      </w:pPr>
      <w:r>
        <w:rPr>
          <w:sz w:val="20"/>
        </w:rPr>
        <w:t xml:space="preserve">5. Форма журнала регистрации уведомлений лиц, замещающих муниципальные должности и осуществляющих свои полномочия на постоянной основе, о намерении участвовать на безвозмездной основе в управлении некоммерческой организацией утверждается указом Главы Чувашской Республики.</w:t>
      </w:r>
    </w:p>
    <w:p>
      <w:pPr>
        <w:pStyle w:val="0"/>
        <w:spacing w:before="200" w:line-rule="auto"/>
        <w:ind w:firstLine="540"/>
        <w:jc w:val="both"/>
      </w:pPr>
      <w:r>
        <w:rPr>
          <w:sz w:val="20"/>
        </w:rPr>
        <w:t xml:space="preserve">6. Уведомление представляется уполномоченным органом Главе Чувашской Республики не позднее трех рабочих дней со дня регистрации уведомления.</w:t>
      </w:r>
    </w:p>
    <w:p>
      <w:pPr>
        <w:pStyle w:val="0"/>
        <w:spacing w:before="200" w:line-rule="auto"/>
        <w:ind w:firstLine="540"/>
        <w:jc w:val="both"/>
      </w:pPr>
      <w:r>
        <w:rPr>
          <w:sz w:val="20"/>
        </w:rPr>
        <w:t xml:space="preserve">7. В течение одного рабочего дня со дня ознакомления Главы Чувашской Республики с уведомлением уполномоченный орган направляет данное уведомление в орган местного самоуправления для приобщения к личному делу лица, замещающего муниципальную должность и осуществляющего свои полномочия на постоянной основе.</w:t>
      </w:r>
    </w:p>
    <w:p>
      <w:pPr>
        <w:pStyle w:val="0"/>
        <w:spacing w:before="200" w:line-rule="auto"/>
        <w:ind w:firstLine="540"/>
        <w:jc w:val="both"/>
      </w:pPr>
      <w:r>
        <w:rPr>
          <w:sz w:val="20"/>
        </w:rPr>
        <w:t xml:space="preserve">8. Лицо, замещающее муниципальную должность и осуществляющее свои полномочия на постоянной основе, участвующее в управлении некоммерческой организацией, не позднее десяти календарных дней со дня изменения наименования, местонахождения и адреса некоммерческой организации, реорганизации некоммерческой организации, изменения единоличного исполнительного органа или коллегиального органа, в качестве которого или в качестве члена которого данное лицо участвует на безвозмездной основе в управлении некоммерческой организацией, изменения наименования соответствующего органа или его полномочий уведомляет об этом Главу Чувашской Республики.</w:t>
      </w:r>
    </w:p>
    <w:p>
      <w:pPr>
        <w:pStyle w:val="0"/>
        <w:jc w:val="both"/>
      </w:pPr>
      <w:r>
        <w:rPr>
          <w:sz w:val="20"/>
        </w:rPr>
      </w:r>
    </w:p>
    <w:p>
      <w:pPr>
        <w:pStyle w:val="2"/>
        <w:outlineLvl w:val="0"/>
        <w:ind w:firstLine="540"/>
        <w:jc w:val="both"/>
      </w:pPr>
      <w:r>
        <w:rPr>
          <w:sz w:val="20"/>
        </w:rPr>
        <w:t xml:space="preserve">Статья 8</w:t>
      </w:r>
    </w:p>
    <w:p>
      <w:pPr>
        <w:pStyle w:val="0"/>
        <w:jc w:val="both"/>
      </w:pPr>
      <w:r>
        <w:rPr>
          <w:sz w:val="20"/>
        </w:rPr>
      </w:r>
    </w:p>
    <w:p>
      <w:pPr>
        <w:pStyle w:val="0"/>
        <w:ind w:firstLine="540"/>
        <w:jc w:val="both"/>
      </w:pPr>
      <w:r>
        <w:rPr>
          <w:sz w:val="20"/>
        </w:rPr>
        <w:t xml:space="preserve">Настоящий Закон вступает в силу по истечении десяти дней после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Чувашской Республики</w:t>
      </w:r>
    </w:p>
    <w:p>
      <w:pPr>
        <w:pStyle w:val="0"/>
        <w:jc w:val="right"/>
      </w:pPr>
      <w:r>
        <w:rPr>
          <w:sz w:val="20"/>
        </w:rPr>
        <w:t xml:space="preserve">М.ИГНАТЬЕВ</w:t>
      </w:r>
    </w:p>
    <w:p>
      <w:pPr>
        <w:pStyle w:val="0"/>
      </w:pPr>
      <w:r>
        <w:rPr>
          <w:sz w:val="20"/>
        </w:rPr>
        <w:t xml:space="preserve">г. Чебоксары</w:t>
      </w:r>
    </w:p>
    <w:p>
      <w:pPr>
        <w:pStyle w:val="0"/>
        <w:spacing w:before="200" w:line-rule="auto"/>
      </w:pPr>
      <w:r>
        <w:rPr>
          <w:sz w:val="20"/>
        </w:rPr>
        <w:t xml:space="preserve">29 августа 2017 года</w:t>
      </w:r>
    </w:p>
    <w:p>
      <w:pPr>
        <w:pStyle w:val="0"/>
        <w:spacing w:before="200" w:line-rule="auto"/>
      </w:pPr>
      <w:r>
        <w:rPr>
          <w:sz w:val="20"/>
        </w:rPr>
        <w:t xml:space="preserve">N 46</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ЧР от 29.08.2017 N 46</w:t>
            <w:br/>
            <w:t>(ред. от 25.05.2023)</w:t>
            <w:br/>
            <w:t>"Об отдельных вопросах реализации законодательства в сфере противодейст...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68D7C6A1E0B95012978B9534E5C799ED759C0136CDAC3317E4118A00D7A3BA937D46DFEA613370184359F41B1F925C6CF79D0874F510291B96B2D7DiEsAI" TargetMode = "External"/>
	<Relationship Id="rId8" Type="http://schemas.openxmlformats.org/officeDocument/2006/relationships/hyperlink" Target="consultantplus://offline/ref=268D7C6A1E0B95012978B9534E5C799ED759C0136CDACE3D7A4318A00D7A3BA937D46DFEA613370184359F41B1F925C6CF79D0874F510291B96B2D7DiEsAI" TargetMode = "External"/>
	<Relationship Id="rId9" Type="http://schemas.openxmlformats.org/officeDocument/2006/relationships/hyperlink" Target="consultantplus://offline/ref=268D7C6A1E0B95012978B9534E5C799ED759C0136CD9C0347D4018A00D7A3BA937D46DFEA613370184359F41B1F925C6CF79D0874F510291B96B2D7DiEsAI" TargetMode = "External"/>
	<Relationship Id="rId10" Type="http://schemas.openxmlformats.org/officeDocument/2006/relationships/hyperlink" Target="consultantplus://offline/ref=268D7C6A1E0B95012978B9534E5C799ED759C0136CD8C430794518A00D7A3BA937D46DFEA613370184359F40BAF925C6CF79D0874F510291B96B2D7DiEsAI" TargetMode = "External"/>
	<Relationship Id="rId11" Type="http://schemas.openxmlformats.org/officeDocument/2006/relationships/hyperlink" Target="consultantplus://offline/ref=268D7C6A1E0B95012978B9534E5C799ED759C0136CD8CE3C784618A00D7A3BA937D46DFEA613370184359F41B1F925C6CF79D0874F510291B96B2D7DiEsAI" TargetMode = "External"/>
	<Relationship Id="rId12" Type="http://schemas.openxmlformats.org/officeDocument/2006/relationships/hyperlink" Target="consultantplus://offline/ref=268D7C6A1E0B95012978B9534E5C799ED759C0136CDFCE3C7F4218A00D7A3BA937D46DFEA613370184359F45BAF925C6CF79D0874F510291B96B2D7DiEsAI" TargetMode = "External"/>
	<Relationship Id="rId13" Type="http://schemas.openxmlformats.org/officeDocument/2006/relationships/hyperlink" Target="consultantplus://offline/ref=268D7C6A1E0B95012978B9534E5C799ED759C0136CDEC3327C4418A00D7A3BA937D46DFEA613370184359F43BAF925C6CF79D0874F510291B96B2D7DiEsAI" TargetMode = "External"/>
	<Relationship Id="rId14" Type="http://schemas.openxmlformats.org/officeDocument/2006/relationships/hyperlink" Target="consultantplus://offline/ref=268D7C6A1E0B95012978B9534E5C799ED759C0136CDEC03C7D4018A00D7A3BA937D46DFEA613370184359F40B9F925C6CF79D0874F510291B96B2D7DiEsAI" TargetMode = "External"/>
	<Relationship Id="rId15" Type="http://schemas.openxmlformats.org/officeDocument/2006/relationships/hyperlink" Target="consultantplus://offline/ref=268D7C6A1E0B95012978B9534E5C799ED759C0136CDDC73C7A4418A00D7A3BA937D46DFEA613370184359F41B1F925C6CF79D0874F510291B96B2D7DiEsAI" TargetMode = "External"/>
	<Relationship Id="rId16" Type="http://schemas.openxmlformats.org/officeDocument/2006/relationships/hyperlink" Target="consultantplus://offline/ref=268D7C6A1E0B95012978B9534E5C799ED759C0136CDDC53D784618A00D7A3BA937D46DFEA613370184359D40BFF925C6CF79D0874F510291B96B2D7DiEsAI" TargetMode = "External"/>
	<Relationship Id="rId17" Type="http://schemas.openxmlformats.org/officeDocument/2006/relationships/hyperlink" Target="consultantplus://offline/ref=268D7C6A1E0B95012978B9534E5C799ED759C0136CD9C0347D4018A00D7A3BA937D46DFEA613370184359F40B8F925C6CF79D0874F510291B96B2D7DiEsAI" TargetMode = "External"/>
	<Relationship Id="rId18" Type="http://schemas.openxmlformats.org/officeDocument/2006/relationships/hyperlink" Target="consultantplus://offline/ref=268D7C6A1E0B95012978A75E5830279ADB549A1664DFCC6227121EF7522A3DFC77946BA8E4553154D571CA4CB8F66F978832DF8649i4sBI" TargetMode = "External"/>
	<Relationship Id="rId19" Type="http://schemas.openxmlformats.org/officeDocument/2006/relationships/hyperlink" Target="consultantplus://offline/ref=268D7C6A1E0B95012978A75E5830279ADB549A1664DFCC6227121EF7522A3DFC77946BABE25E3154D571CA4CB8F66F978832DF8649i4sBI" TargetMode = "External"/>
	<Relationship Id="rId20" Type="http://schemas.openxmlformats.org/officeDocument/2006/relationships/hyperlink" Target="consultantplus://offline/ref=268D7C6A1E0B95012978A75E5830279ADB54971964D3CC6227121EF7522A3DFC77946BA2ED513154D571CA4CB8F66F978832DF8649i4sBI" TargetMode = "External"/>
	<Relationship Id="rId21" Type="http://schemas.openxmlformats.org/officeDocument/2006/relationships/hyperlink" Target="consultantplus://offline/ref=268D7C6A1E0B95012978B9534E5C799ED759C0136CDCC4347A4018A00D7A3BA937D46DFEA613370184349B40BFF925C6CF79D0874F510291B96B2D7DiEsAI" TargetMode = "External"/>
	<Relationship Id="rId22" Type="http://schemas.openxmlformats.org/officeDocument/2006/relationships/hyperlink" Target="consultantplus://offline/ref=268D7C6A1E0B95012978A75E5830279ADB549A1664DFCC6227121EF7522A3DFC77946BA8E1543154D571CA4CB8F66F978832DF8649i4sBI" TargetMode = "External"/>
	<Relationship Id="rId23" Type="http://schemas.openxmlformats.org/officeDocument/2006/relationships/hyperlink" Target="consultantplus://offline/ref=268D7C6A1E0B95012978B9534E5C799ED759C0136CD9C0347D4018A00D7A3BA937D46DFEA613370184359F40B1F925C6CF79D0874F510291B96B2D7DiEsAI" TargetMode = "External"/>
	<Relationship Id="rId24" Type="http://schemas.openxmlformats.org/officeDocument/2006/relationships/hyperlink" Target="consultantplus://offline/ref=268D7C6A1E0B95012978B9534E5C799ED759C0136CD8CE3C784618A00D7A3BA937D46DFEA613370184359F40B9F925C6CF79D0874F510291B96B2D7DiEsAI" TargetMode = "External"/>
	<Relationship Id="rId25" Type="http://schemas.openxmlformats.org/officeDocument/2006/relationships/hyperlink" Target="consultantplus://offline/ref=268D7C6A1E0B95012978B9534E5C799ED759C0136CDDC73C7A4418A00D7A3BA937D46DFEA613370184359F40B9F925C6CF79D0874F510291B96B2D7DiEsAI" TargetMode = "External"/>
	<Relationship Id="rId26" Type="http://schemas.openxmlformats.org/officeDocument/2006/relationships/hyperlink" Target="consultantplus://offline/ref=268D7C6A1E0B95012978B9534E5C799ED759C0136CD8CE3C784618A00D7A3BA937D46DFEA613370184359F40B8F925C6CF79D0874F510291B96B2D7DiEsAI" TargetMode = "External"/>
	<Relationship Id="rId27" Type="http://schemas.openxmlformats.org/officeDocument/2006/relationships/hyperlink" Target="consultantplus://offline/ref=268D7C6A1E0B95012978B9534E5C799ED759C0136CDACE3D7A4318A00D7A3BA937D46DFEA613370184359F40BCF925C6CF79D0874F510291B96B2D7DiEsAI" TargetMode = "External"/>
	<Relationship Id="rId28" Type="http://schemas.openxmlformats.org/officeDocument/2006/relationships/hyperlink" Target="consultantplus://offline/ref=268D7C6A1E0B95012978B9534E5C799ED759C0136CDEC3327C4418A00D7A3BA937D46DFEA613370184359F43BDF925C6CF79D0874F510291B96B2D7DiEsAI" TargetMode = "External"/>
	<Relationship Id="rId29" Type="http://schemas.openxmlformats.org/officeDocument/2006/relationships/hyperlink" Target="consultantplus://offline/ref=268D7C6A1E0B95012978B9534E5C799ED759C0136CDDC73C7A4418A00D7A3BA937D46DFEA613370184359F40B8F925C6CF79D0874F510291B96B2D7DiEsAI" TargetMode = "External"/>
	<Relationship Id="rId30" Type="http://schemas.openxmlformats.org/officeDocument/2006/relationships/hyperlink" Target="consultantplus://offline/ref=268D7C6A1E0B95012978B9534E5C799ED759C0136CDEC3327C4418A00D7A3BA937D46DFEA613370184359F43BCF925C6CF79D0874F510291B96B2D7DiEsAI" TargetMode = "External"/>
	<Relationship Id="rId31" Type="http://schemas.openxmlformats.org/officeDocument/2006/relationships/hyperlink" Target="consultantplus://offline/ref=268D7C6A1E0B95012978A75E5830279ADB549A1664DFCC6227121EF7522A3DFC77946BA8ED5E3154D571CA4CB8F66F978832DF8649i4sBI" TargetMode = "External"/>
	<Relationship Id="rId32" Type="http://schemas.openxmlformats.org/officeDocument/2006/relationships/hyperlink" Target="consultantplus://offline/ref=268D7C6A1E0B95012978B9534E5C799ED759C0136CDDC73C7A4418A00D7A3BA937D46DFEA613370184359F40BBF925C6CF79D0874F510291B96B2D7DiEsAI" TargetMode = "External"/>
	<Relationship Id="rId33" Type="http://schemas.openxmlformats.org/officeDocument/2006/relationships/hyperlink" Target="consultantplus://offline/ref=268D7C6A1E0B95012978B9534E5C799ED759C0136CDACE3D7A4318A00D7A3BA937D46DFEA613370184359F43B9F925C6CF79D0874F510291B96B2D7DiEsAI" TargetMode = "External"/>
	<Relationship Id="rId34" Type="http://schemas.openxmlformats.org/officeDocument/2006/relationships/hyperlink" Target="consultantplus://offline/ref=268D7C6A1E0B95012978B9534E5C799ED759C0136CDACE3D7A4318A00D7A3BA937D46DFEA613370184359F43B8F925C6CF79D0874F510291B96B2D7DiEsAI" TargetMode = "External"/>
	<Relationship Id="rId35" Type="http://schemas.openxmlformats.org/officeDocument/2006/relationships/hyperlink" Target="consultantplus://offline/ref=268D7C6A1E0B95012978B9534E5C799ED759C0136CDEC3327C4418A00D7A3BA937D46DFEA613370184359F43BFF925C6CF79D0874F510291B96B2D7DiEsAI" TargetMode = "External"/>
	<Relationship Id="rId36" Type="http://schemas.openxmlformats.org/officeDocument/2006/relationships/hyperlink" Target="consultantplus://offline/ref=268D7C6A1E0B95012978B9534E5C799ED759C0136CDDC73C7A4418A00D7A3BA937D46DFEA613370184359F40BFF925C6CF79D0874F510291B96B2D7DiEsAI" TargetMode = "External"/>
	<Relationship Id="rId37" Type="http://schemas.openxmlformats.org/officeDocument/2006/relationships/hyperlink" Target="consultantplus://offline/ref=268D7C6A1E0B95012978B9534E5C799ED759C0136CD8C430794518A00D7A3BA937D46DFEA613370184359F40BAF925C6CF79D0874F510291B96B2D7DiEsAI" TargetMode = "External"/>
	<Relationship Id="rId38" Type="http://schemas.openxmlformats.org/officeDocument/2006/relationships/hyperlink" Target="consultantplus://offline/ref=268D7C6A1E0B95012978B9534E5C799ED759C0136CDFCE3C7F4218A00D7A3BA937D46DFEA613370184359F45BAF925C6CF79D0874F510291B96B2D7DiEsAI" TargetMode = "External"/>
	<Relationship Id="rId39" Type="http://schemas.openxmlformats.org/officeDocument/2006/relationships/hyperlink" Target="consultantplus://offline/ref=268D7C6A1E0B95012978B9534E5C799ED759C0136CDACE3D7A4318A00D7A3BA937D46DFEA613370184359F43B0F925C6CF79D0874F510291B96B2D7DiEsAI" TargetMode = "External"/>
	<Relationship Id="rId40" Type="http://schemas.openxmlformats.org/officeDocument/2006/relationships/hyperlink" Target="consultantplus://offline/ref=268D7C6A1E0B95012978B9534E5C799ED759C0136CD8CE3C784618A00D7A3BA937D46DFEA613370184359F40BBF925C6CF79D0874F510291B96B2D7DiEsAI" TargetMode = "External"/>
	<Relationship Id="rId41" Type="http://schemas.openxmlformats.org/officeDocument/2006/relationships/hyperlink" Target="consultantplus://offline/ref=268D7C6A1E0B95012978B9534E5C799ED759C0136CDEC3327C4418A00D7A3BA937D46DFEA613370184359F43B1F925C6CF79D0874F510291B96B2D7DiEsAI" TargetMode = "External"/>
	<Relationship Id="rId42" Type="http://schemas.openxmlformats.org/officeDocument/2006/relationships/hyperlink" Target="consultantplus://offline/ref=268D7C6A1E0B95012978B9534E5C799ED759C0136CDDC73C7A4418A00D7A3BA937D46DFEA613370184359F43BBF925C6CF79D0874F510291B96B2D7DiEsAI" TargetMode = "External"/>
	<Relationship Id="rId43" Type="http://schemas.openxmlformats.org/officeDocument/2006/relationships/hyperlink" Target="consultantplus://offline/ref=268D7C6A1E0B95012978B9534E5C799ED759C0136CDEC3327C4418A00D7A3BA937D46DFEA613370184359F43B0F925C6CF79D0874F510291B96B2D7DiEsAI" TargetMode = "External"/>
	<Relationship Id="rId44" Type="http://schemas.openxmlformats.org/officeDocument/2006/relationships/hyperlink" Target="consultantplus://offline/ref=268D7C6A1E0B95012978B9534E5C799ED759C0136CDDC73C7A4418A00D7A3BA937D46DFEA613370184359F43BAF925C6CF79D0874F510291B96B2D7DiEsAI" TargetMode = "External"/>
	<Relationship Id="rId45" Type="http://schemas.openxmlformats.org/officeDocument/2006/relationships/hyperlink" Target="consultantplus://offline/ref=268D7C6A1E0B95012978B9534E5C799ED759C0136CDAC3317E4118A00D7A3BA937D46DFEA613370184359F40B8F925C6CF79D0874F510291B96B2D7DiEsAI" TargetMode = "External"/>
	<Relationship Id="rId46" Type="http://schemas.openxmlformats.org/officeDocument/2006/relationships/hyperlink" Target="consultantplus://offline/ref=268D7C6A1E0B95012978B9534E5C799ED759C0136CDDC73C7A4418A00D7A3BA937D46DFEA613370184359F43BCF925C6CF79D0874F510291B96B2D7DiEsAI" TargetMode = "External"/>
	<Relationship Id="rId47" Type="http://schemas.openxmlformats.org/officeDocument/2006/relationships/hyperlink" Target="consultantplus://offline/ref=268D7C6A1E0B95012978B9534E5C799ED759C0136CDDC53D784618A00D7A3BA937D46DFEA613370184359D40BEF925C6CF79D0874F510291B96B2D7DiEsAI" TargetMode = "External"/>
	<Relationship Id="rId48" Type="http://schemas.openxmlformats.org/officeDocument/2006/relationships/hyperlink" Target="consultantplus://offline/ref=268D7C6A1E0B95012978A75E5830279ADB51981D64D8CC6227121EF7522A3DFC77946BABE5573A06843ECB10FDA77C968F32DD85554D0290iAs3I" TargetMode = "External"/>
	<Relationship Id="rId49" Type="http://schemas.openxmlformats.org/officeDocument/2006/relationships/hyperlink" Target="consultantplus://offline/ref=268D7C6A1E0B95012978B9534E5C799ED759C0136CD8CE3C784618A00D7A3BA937D46DFEA613370184359F40BAF925C6CF79D0874F510291B96B2D7DiEsAI" TargetMode = "External"/>
	<Relationship Id="rId50" Type="http://schemas.openxmlformats.org/officeDocument/2006/relationships/hyperlink" Target="consultantplus://offline/ref=268D7C6A1E0B95012978B9534E5C799ED759C0136CDEC03C7D4018A00D7A3BA937D46DFEA613370184359F40B9F925C6CF79D0874F510291B96B2D7DiEsAI" TargetMode = "External"/>
	<Relationship Id="rId51" Type="http://schemas.openxmlformats.org/officeDocument/2006/relationships/hyperlink" Target="consultantplus://offline/ref=268D7C6A1E0B95012978A75E5830279ADB51981D64D8CC6227121EF7522A3DFC659433A7E4532400872B9D41BBiFs6I" TargetMode = "External"/>
	<Relationship Id="rId52" Type="http://schemas.openxmlformats.org/officeDocument/2006/relationships/hyperlink" Target="consultantplus://offline/ref=268D7C6A1E0B95012978B9534E5C799ED759C0136CD8CE3C784618A00D7A3BA937D46DFEA613370184359F40BAF925C6CF79D0874F510291B96B2D7DiEsAI" TargetMode = "External"/>
	<Relationship Id="rId53" Type="http://schemas.openxmlformats.org/officeDocument/2006/relationships/hyperlink" Target="consultantplus://offline/ref=268D7C6A1E0B95012978B9534E5C799ED759C0136CDACE3D7A4318A00D7A3BA937D46DFEA613370184359F42BBF925C6CF79D0874F510291B96B2D7DiEsAI" TargetMode = "External"/>
	<Relationship Id="rId54" Type="http://schemas.openxmlformats.org/officeDocument/2006/relationships/hyperlink" Target="consultantplus://offline/ref=268D7C6A1E0B95012978B9534E5C799ED759C0136CDACE3D7A4318A00D7A3BA937D46DFEA613370184359F45B8F925C6CF79D0874F510291B96B2D7DiEsAI" TargetMode = "External"/>
	<Relationship Id="rId55" Type="http://schemas.openxmlformats.org/officeDocument/2006/relationships/hyperlink" Target="consultantplus://offline/ref=268D7C6A1E0B95012978B9534E5C799ED759C0136CDACE3D7A4318A00D7A3BA937D46DFEA613370184359F45BBF925C6CF79D0874F510291B96B2D7DiEsAI" TargetMode = "External"/>
	<Relationship Id="rId56" Type="http://schemas.openxmlformats.org/officeDocument/2006/relationships/hyperlink" Target="consultantplus://offline/ref=268D7C6A1E0B95012978B9534E5C799ED759C0136CD9C0347D4018A00D7A3BA937D46DFEA613370184359F40B0F925C6CF79D0874F510291B96B2D7DiEsAI" TargetMode = "External"/>
	<Relationship Id="rId57" Type="http://schemas.openxmlformats.org/officeDocument/2006/relationships/hyperlink" Target="consultantplus://offline/ref=268D7C6A1E0B95012978B9534E5C799ED759C0136CDDC53D784618A00D7A3BA937D46DFEA613370184359D40B1F925C6CF79D0874F510291B96B2D7DiEsA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ЧР от 29.08.2017 N 46
(ред. от 25.05.2023)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(принят ГС ЧР 22.08.2017)</dc:title>
  <dcterms:created xsi:type="dcterms:W3CDTF">2024-03-14T08:44:34Z</dcterms:created>
</cp:coreProperties>
</file>