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749"/>
        <w:gridCol w:w="3543"/>
      </w:tblGrid>
      <w:tr w:rsidR="0095081B" w:rsidRPr="00386BFE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Республики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муниципалл</w:t>
            </w:r>
            <w:r>
              <w:rPr>
                <w:rFonts w:cs="Calibri"/>
                <w:b/>
                <w:sz w:val="24"/>
              </w:rPr>
              <w:t>ă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</w:t>
            </w:r>
            <w:r w:rsidR="00020585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лё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6A1638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 xml:space="preserve">2025 =? </w:t>
            </w:r>
            <w:proofErr w:type="spellStart"/>
            <w:proofErr w:type="gramStart"/>
            <w:r>
              <w:rPr>
                <w:rFonts w:ascii="Arial Cyr Chuv" w:hAnsi="Arial Cyr Chuv" w:cs="Arial Cyr Chuv"/>
                <w:sz w:val="24"/>
              </w:rPr>
              <w:t>феврал.н</w:t>
            </w:r>
            <w:proofErr w:type="spellEnd"/>
            <w:r w:rsidR="009E635D">
              <w:rPr>
                <w:rFonts w:ascii="Arial Cyr Chuv" w:hAnsi="Arial Cyr Chuv" w:cs="Arial Cyr Chuv"/>
                <w:sz w:val="24"/>
              </w:rPr>
              <w:t xml:space="preserve">  06</w:t>
            </w:r>
            <w:proofErr w:type="gramEnd"/>
            <w:r w:rsidR="0095081B">
              <w:rPr>
                <w:rFonts w:ascii="Arial Cyr Chuv" w:hAnsi="Arial Cyr Chuv" w:cs="Arial Cyr Chuv"/>
                <w:sz w:val="24"/>
              </w:rPr>
              <w:t>-м.ш. №</w:t>
            </w:r>
            <w:r w:rsidR="009E635D">
              <w:rPr>
                <w:rFonts w:ascii="Arial Cyr Chuv" w:hAnsi="Arial Cyr Chuv" w:cs="Arial Cyr Chuv"/>
                <w:sz w:val="24"/>
              </w:rPr>
              <w:t>86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sz w:val="24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24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>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  <w:proofErr w:type="gram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95081B" w:rsidRDefault="0095081B" w:rsidP="006370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156AE7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 xml:space="preserve"> </w:t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  <w:t xml:space="preserve"> </w:t>
            </w:r>
            <w:r w:rsidR="009E635D">
              <w:rPr>
                <w:rFonts w:ascii="Arial Cyr Chuv" w:hAnsi="Arial Cyr Chuv" w:cs="Arial Cyr Chuv"/>
                <w:sz w:val="24"/>
              </w:rPr>
              <w:t>06</w:t>
            </w:r>
            <w:r w:rsidR="008C1A7E">
              <w:rPr>
                <w:rFonts w:ascii="Arial Cyr Chuv" w:hAnsi="Arial Cyr Chuv" w:cs="Arial Cyr Chuv"/>
                <w:sz w:val="24"/>
              </w:rPr>
              <w:t xml:space="preserve"> </w:t>
            </w:r>
            <w:proofErr w:type="gramStart"/>
            <w:r w:rsidR="006A1638">
              <w:rPr>
                <w:rFonts w:asciiTheme="minorHAnsi" w:hAnsiTheme="minorHAnsi" w:cs="Arial Cyr Chuv"/>
                <w:sz w:val="24"/>
              </w:rPr>
              <w:t>февраля</w:t>
            </w:r>
            <w:r w:rsidR="004818CA">
              <w:rPr>
                <w:rFonts w:ascii="Arial Cyr Chuv" w:hAnsi="Arial Cyr Chuv" w:cs="Arial Cyr Chuv"/>
                <w:sz w:val="24"/>
              </w:rPr>
              <w:t xml:space="preserve"> </w:t>
            </w:r>
            <w:r>
              <w:rPr>
                <w:rFonts w:ascii="Arial Cyr Chuv" w:hAnsi="Arial Cyr Chuv" w:cs="Arial Cyr Chuv"/>
                <w:sz w:val="24"/>
              </w:rPr>
              <w:t xml:space="preserve"> 2025</w:t>
            </w:r>
            <w:proofErr w:type="gramEnd"/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  <w:r w:rsidR="0095081B">
              <w:rPr>
                <w:rFonts w:ascii="Times New Roman" w:hAnsi="Times New Roman"/>
                <w:sz w:val="24"/>
              </w:rPr>
              <w:t>г.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№</w:t>
            </w:r>
            <w:r w:rsidR="009E635D">
              <w:rPr>
                <w:rFonts w:ascii="Arial Cyr Chuv" w:hAnsi="Arial Cyr Chuv" w:cs="Arial Cyr Chuv"/>
                <w:sz w:val="24"/>
              </w:rPr>
              <w:t>86</w:t>
            </w:r>
            <w:bookmarkStart w:id="0" w:name="_GoBack"/>
            <w:bookmarkEnd w:id="0"/>
            <w:r w:rsidR="0095081B"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95081B" w:rsidRDefault="0095081B" w:rsidP="0095081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379C3" w:rsidRPr="00AE7F0A" w:rsidTr="00156AE7">
        <w:trPr>
          <w:trHeight w:val="430"/>
        </w:trPr>
        <w:tc>
          <w:tcPr>
            <w:tcW w:w="9606" w:type="dxa"/>
            <w:hideMark/>
          </w:tcPr>
          <w:p w:rsidR="00EF7DC0" w:rsidRDefault="00EF7DC0" w:rsidP="00EF7DC0">
            <w:pPr>
              <w:widowControl w:val="0"/>
              <w:spacing w:after="480" w:line="322" w:lineRule="exact"/>
              <w:ind w:left="1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:rsidR="00EF7DC0" w:rsidRPr="00EF7DC0" w:rsidRDefault="00EF7DC0" w:rsidP="00B64E21">
            <w:pPr>
              <w:widowControl w:val="0"/>
              <w:spacing w:after="0" w:line="322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О предоставлении разрешения</w:t>
            </w:r>
          </w:p>
          <w:p w:rsidR="00EF7DC0" w:rsidRPr="00EF7DC0" w:rsidRDefault="00EF7DC0" w:rsidP="00B64E21">
            <w:pPr>
              <w:widowControl w:val="0"/>
              <w:spacing w:after="0" w:line="322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на отклонение от предельных </w:t>
            </w:r>
          </w:p>
          <w:p w:rsidR="00EF7DC0" w:rsidRPr="00EF7DC0" w:rsidRDefault="00EF7DC0" w:rsidP="00B64E21">
            <w:pPr>
              <w:widowControl w:val="0"/>
              <w:spacing w:after="0" w:line="322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параметров разрешенного</w:t>
            </w:r>
          </w:p>
          <w:p w:rsidR="00EF7DC0" w:rsidRPr="00EF7DC0" w:rsidRDefault="00EF7DC0" w:rsidP="00B64E21">
            <w:pPr>
              <w:widowControl w:val="0"/>
              <w:spacing w:after="0" w:line="322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строительства объекта капитального</w:t>
            </w:r>
          </w:p>
          <w:p w:rsidR="00EF7DC0" w:rsidRPr="00EF7DC0" w:rsidRDefault="00EF7DC0" w:rsidP="00B64E21">
            <w:pPr>
              <w:widowControl w:val="0"/>
              <w:spacing w:after="0" w:line="322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строительства, расположенного</w:t>
            </w:r>
          </w:p>
          <w:p w:rsidR="00EF7DC0" w:rsidRPr="00EF7DC0" w:rsidRDefault="00EF7DC0" w:rsidP="00B64E21">
            <w:pPr>
              <w:widowControl w:val="0"/>
              <w:spacing w:after="0" w:line="322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в границах земельного участка</w:t>
            </w:r>
          </w:p>
          <w:p w:rsidR="00EF7DC0" w:rsidRDefault="00EF7DC0" w:rsidP="00B64E21">
            <w:pPr>
              <w:widowControl w:val="0"/>
              <w:spacing w:after="0" w:line="322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с кадастровым </w:t>
            </w:r>
            <w:proofErr w:type="gramStart"/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номером</w:t>
            </w:r>
            <w:r w:rsidR="00130F77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7DC0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7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21:25:180307</w:t>
            </w:r>
            <w:proofErr w:type="gramEnd"/>
            <w:r w:rsidRPr="00EF7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:287</w:t>
            </w:r>
          </w:p>
          <w:p w:rsidR="00EF7DC0" w:rsidRPr="00EF7DC0" w:rsidRDefault="00EF7DC0" w:rsidP="00EF7DC0">
            <w:pPr>
              <w:widowControl w:val="0"/>
              <w:spacing w:after="0" w:line="322" w:lineRule="exact"/>
              <w:ind w:left="181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</w:p>
          <w:p w:rsidR="00EF7DC0" w:rsidRDefault="00EF7DC0" w:rsidP="00EF7DC0">
            <w:pPr>
              <w:widowControl w:val="0"/>
              <w:tabs>
                <w:tab w:val="left" w:pos="8780"/>
                <w:tab w:val="left" w:pos="9399"/>
              </w:tabs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</w:t>
            </w:r>
          </w:p>
          <w:p w:rsidR="00EF7DC0" w:rsidRPr="00EF7DC0" w:rsidRDefault="00B64E21" w:rsidP="00130F77">
            <w:pPr>
              <w:widowControl w:val="0"/>
              <w:tabs>
                <w:tab w:val="left" w:pos="8780"/>
                <w:tab w:val="left" w:pos="9399"/>
              </w:tabs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В</w:t>
            </w:r>
            <w:r w:rsid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соответствии со статьями 5.1,38,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40</w:t>
            </w:r>
            <w:r w:rsid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Градостроительного кодекса Российской Федерации, статьей 16 Фед</w:t>
            </w:r>
            <w:r w:rsidR="004D31B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ерального закона от 06.10.2003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№ 131-ФЗ «Об общих принципах организации местного самоуправления в Российской Федерации», Правилами землепо</w:t>
            </w:r>
            <w:r w:rsid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льзования и застройки Яльчикского муниципального округа Чувашской Республики</w:t>
            </w:r>
            <w:r w:rsidR="004D31B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</w:t>
            </w:r>
            <w:r w:rsid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B79C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утвержденные</w:t>
            </w:r>
            <w:r w:rsid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решением </w:t>
            </w:r>
            <w:r w:rsid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Собрания депутатов Яльчикского муниципального округа Чувашской Республики </w:t>
            </w:r>
            <w:r w:rsidR="00EF7DC0" w:rsidRPr="007065B5">
              <w:rPr>
                <w:rFonts w:ascii="Times New Roman" w:hAnsi="Times New Roman"/>
                <w:sz w:val="28"/>
                <w:szCs w:val="28"/>
              </w:rPr>
              <w:t xml:space="preserve"> от 29.09.2022 №1/15-с </w:t>
            </w:r>
            <w:r w:rsidR="006815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(с изменениями от 24.10.2024 №7/5-с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</w:t>
            </w:r>
            <w:r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ассмотрев заявление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Васильевой Е.В. от 19.12.2024 №в-513,</w:t>
            </w:r>
            <w:r w:rsidRPr="00B64E21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                      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val="en-US" w:eastAsia="en-US" w:bidi="en-US"/>
              </w:rPr>
              <w:t>c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учетом протокола</w:t>
            </w:r>
            <w:r w:rsidR="006815EC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общественных обсуждений 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от</w:t>
            </w:r>
            <w:r w:rsidR="001A52E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05.02.2025</w:t>
            </w:r>
            <w:r w:rsidR="006815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 заключения </w:t>
            </w:r>
            <w:r w:rsidR="006815EC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6815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 06.02.2024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№</w:t>
            </w:r>
            <w:r w:rsidR="006815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 результатах </w:t>
            </w:r>
            <w:r w:rsidR="00130F77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общественных обсуждений</w:t>
            </w:r>
            <w:r w:rsidR="00F6228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руководствуясь статьей 20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Устава Яльчикского  муниципального округа Чувашской Республики                        </w:t>
            </w:r>
            <w:r w:rsidR="00AE370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651B6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администрация Яльчикского муниципального округа </w:t>
            </w:r>
            <w:r w:rsidR="001A52E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Чувашской Республики 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 о с т а н о в л я е т</w:t>
            </w:r>
            <w:r w:rsidR="00EF7DC0"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F7DC0" w:rsidRPr="00130F77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:</w:t>
            </w:r>
          </w:p>
          <w:p w:rsidR="00EF7DC0" w:rsidRPr="00EF7DC0" w:rsidRDefault="00EF7DC0" w:rsidP="00EF7DC0">
            <w:pPr>
              <w:widowControl w:val="0"/>
              <w:numPr>
                <w:ilvl w:val="0"/>
                <w:numId w:val="4"/>
              </w:numPr>
              <w:tabs>
                <w:tab w:val="left" w:pos="1073"/>
              </w:tabs>
              <w:spacing w:after="0" w:line="322" w:lineRule="exact"/>
              <w:ind w:left="7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Предоставить разрешение на отклонение от предельных параметров</w:t>
            </w:r>
          </w:p>
          <w:p w:rsidR="00EF7DC0" w:rsidRPr="00EF7DC0" w:rsidRDefault="00EF7DC0" w:rsidP="00130F77">
            <w:pPr>
              <w:widowControl w:val="0"/>
              <w:tabs>
                <w:tab w:val="left" w:pos="5678"/>
              </w:tabs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раз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решенного строительства объекта </w:t>
            </w:r>
            <w:r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капитального строительства,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расположенного в границах земельного участка с када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стровым номером </w:t>
            </w:r>
            <w:r w:rsidR="00130F77" w:rsidRPr="00EF7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21:25:180307:287</w:t>
            </w:r>
            <w:r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имеющего мест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оположение: Чувашская Республика, Яльчикский муниципальный округ, с.</w:t>
            </w:r>
            <w:r w:rsidR="00EB79C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Яльчики, ул. </w:t>
            </w:r>
            <w:proofErr w:type="gramStart"/>
            <w:r w:rsidR="00130F7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Привокзальная</w:t>
            </w:r>
            <w:r w:rsid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="00130F77" w:rsidRPr="007065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находящегося</w:t>
            </w:r>
            <w:proofErr w:type="gramEnd"/>
            <w:r w:rsidR="00130F77" w:rsidRPr="007065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территориальной зоне ОД-1 (общественно-деловая зона), для строительства здания магазина, в части изменения минимального отступа  границы земельного участка с 1 метров до 0 метра </w:t>
            </w:r>
            <w:r w:rsidRPr="00EF7DC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(ситуационный план прилагается).</w:t>
            </w:r>
          </w:p>
          <w:p w:rsidR="00EF7DC0" w:rsidRPr="00EF7DC0" w:rsidRDefault="006B730D" w:rsidP="006B730D">
            <w:pPr>
              <w:widowControl w:val="0"/>
              <w:numPr>
                <w:ilvl w:val="0"/>
                <w:numId w:val="4"/>
              </w:numPr>
              <w:tabs>
                <w:tab w:val="left" w:pos="1063"/>
              </w:tabs>
              <w:spacing w:after="0" w:line="322" w:lineRule="exact"/>
              <w:ind w:firstLine="7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Настоящее </w:t>
            </w:r>
            <w:proofErr w:type="gramStart"/>
            <w:r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постановление </w:t>
            </w:r>
            <w:r w:rsidR="00EF7DC0"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разместить</w:t>
            </w:r>
            <w:proofErr w:type="gramEnd"/>
            <w:r w:rsidR="00EF7DC0"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на официальном сайте </w:t>
            </w:r>
            <w:r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Яльчикского </w:t>
            </w:r>
            <w:r w:rsidR="00EF7DC0"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муниципального</w:t>
            </w:r>
            <w:r w:rsidR="00EB79C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округа Чувашской Республики  в информационно-телекоммуникационной сети «Интернет».</w:t>
            </w:r>
          </w:p>
          <w:p w:rsidR="006B730D" w:rsidRPr="006B730D" w:rsidRDefault="006B730D" w:rsidP="006B730D">
            <w:pPr>
              <w:widowControl w:val="0"/>
              <w:numPr>
                <w:ilvl w:val="0"/>
                <w:numId w:val="4"/>
              </w:numPr>
              <w:tabs>
                <w:tab w:val="left" w:pos="1166"/>
              </w:tabs>
              <w:spacing w:after="0" w:line="322" w:lineRule="exact"/>
              <w:ind w:firstLine="7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Контроль за исполнением настоящего постановления возложить на заместителя главы муниципального округа-начальника Управления по благоустройству и развитию территорий администрации Яльчикского муниципального округа </w:t>
            </w:r>
            <w:r w:rsidR="00EB79C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Чувашской Республики</w:t>
            </w:r>
            <w:r w:rsidRPr="006B730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Смирнову А.Г.</w:t>
            </w:r>
          </w:p>
          <w:p w:rsidR="009379C3" w:rsidRPr="006B730D" w:rsidRDefault="006B730D" w:rsidP="006B730D">
            <w:pPr>
              <w:widowControl w:val="0"/>
              <w:tabs>
                <w:tab w:val="left" w:pos="1134"/>
              </w:tabs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B730D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730D">
              <w:rPr>
                <w:rFonts w:ascii="Times New Roman" w:hAnsi="Times New Roman"/>
                <w:sz w:val="28"/>
                <w:szCs w:val="28"/>
              </w:rPr>
              <w:t>Настоящее  постановление</w:t>
            </w:r>
            <w:proofErr w:type="gramEnd"/>
            <w:r w:rsidRPr="006B730D">
              <w:rPr>
                <w:rFonts w:ascii="Times New Roman" w:hAnsi="Times New Roman"/>
                <w:sz w:val="28"/>
                <w:szCs w:val="28"/>
              </w:rPr>
              <w:t xml:space="preserve"> вступает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силу после  его официального </w:t>
            </w:r>
            <w:r w:rsidRPr="006B730D">
              <w:rPr>
                <w:rFonts w:ascii="Times New Roman" w:hAnsi="Times New Roman"/>
                <w:sz w:val="28"/>
                <w:szCs w:val="28"/>
              </w:rPr>
              <w:t>опубликования.</w:t>
            </w:r>
          </w:p>
        </w:tc>
      </w:tr>
      <w:tr w:rsidR="00EF7DC0" w:rsidRPr="00AE7F0A" w:rsidTr="00156AE7">
        <w:trPr>
          <w:trHeight w:val="430"/>
        </w:trPr>
        <w:tc>
          <w:tcPr>
            <w:tcW w:w="9606" w:type="dxa"/>
          </w:tcPr>
          <w:p w:rsidR="001C68D9" w:rsidRDefault="001C68D9" w:rsidP="001C68D9">
            <w:pPr>
              <w:widowControl w:val="0"/>
              <w:tabs>
                <w:tab w:val="left" w:pos="5245"/>
              </w:tabs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1C68D9" w:rsidRDefault="001C68D9" w:rsidP="001C68D9">
            <w:pPr>
              <w:widowControl w:val="0"/>
              <w:tabs>
                <w:tab w:val="left" w:pos="5245"/>
              </w:tabs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1C68D9" w:rsidRPr="007065B5" w:rsidRDefault="001C68D9" w:rsidP="001C68D9">
            <w:pPr>
              <w:widowControl w:val="0"/>
              <w:tabs>
                <w:tab w:val="left" w:pos="5245"/>
              </w:tabs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065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Глава Яльчикского</w:t>
            </w:r>
            <w:r w:rsidR="009E635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388.3pt;margin-top:-1.35pt;width:105.1pt;height:18.15pt;z-index:-251658752;mso-wrap-distance-left:181.2pt;mso-wrap-distance-top:13.65pt;mso-wrap-distance-right:5pt;mso-wrap-distance-bottom:9.85pt;mso-position-horizontal-relative:margin;mso-position-vertical-relative:text" filled="f" stroked="f">
                  <v:textbox style="mso-next-textbox:#_x0000_s1030;mso-fit-shape-to-text:t" inset="0,0,0,0">
                    <w:txbxContent>
                      <w:p w:rsidR="001C68D9" w:rsidRDefault="001C68D9" w:rsidP="001C68D9">
                        <w:pPr>
                          <w:pStyle w:val="20"/>
                          <w:shd w:val="clear" w:color="auto" w:fill="auto"/>
                          <w:spacing w:after="0" w:line="280" w:lineRule="exact"/>
                        </w:pPr>
                      </w:p>
                    </w:txbxContent>
                  </v:textbox>
                  <w10:wrap type="square" side="left" anchorx="margin"/>
                </v:shape>
              </w:pict>
            </w:r>
            <w:r w:rsidRPr="007065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муниципального округа </w:t>
            </w:r>
          </w:p>
          <w:p w:rsidR="001C68D9" w:rsidRPr="007065B5" w:rsidRDefault="001C68D9" w:rsidP="001C68D9">
            <w:pPr>
              <w:widowControl w:val="0"/>
              <w:tabs>
                <w:tab w:val="left" w:pos="5245"/>
              </w:tabs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065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Чувашской Республики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                 </w:t>
            </w:r>
            <w:proofErr w:type="spellStart"/>
            <w:r w:rsidRPr="007065B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Л.В.Левый</w:t>
            </w:r>
            <w:proofErr w:type="spellEnd"/>
          </w:p>
          <w:p w:rsidR="00EF7DC0" w:rsidRDefault="00EF7DC0" w:rsidP="00EF7DC0">
            <w:pPr>
              <w:widowControl w:val="0"/>
              <w:spacing w:after="480" w:line="322" w:lineRule="exact"/>
              <w:ind w:left="1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6B730D" w:rsidRPr="00AE7F0A" w:rsidTr="00156AE7">
        <w:trPr>
          <w:trHeight w:val="430"/>
        </w:trPr>
        <w:tc>
          <w:tcPr>
            <w:tcW w:w="9606" w:type="dxa"/>
          </w:tcPr>
          <w:p w:rsidR="006B730D" w:rsidRDefault="006B730D" w:rsidP="001C68D9">
            <w:pPr>
              <w:widowControl w:val="0"/>
              <w:spacing w:after="480" w:line="322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C573A" w:rsidRPr="007065B5" w:rsidRDefault="008C573A" w:rsidP="00C60935">
      <w:pPr>
        <w:widowControl w:val="0"/>
        <w:tabs>
          <w:tab w:val="left" w:pos="1118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</w:t>
      </w:r>
      <w:r w:rsidR="000E3B9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</w:t>
      </w:r>
    </w:p>
    <w:p w:rsidR="008C573A" w:rsidRPr="007065B5" w:rsidRDefault="008C573A" w:rsidP="008C573A">
      <w:pPr>
        <w:widowControl w:val="0"/>
        <w:spacing w:after="0" w:line="90" w:lineRule="exact"/>
        <w:ind w:left="2860"/>
        <w:rPr>
          <w:rFonts w:ascii="Times New Roman" w:hAnsi="Times New Roman"/>
          <w:color w:val="000000"/>
          <w:sz w:val="8"/>
          <w:szCs w:val="8"/>
          <w:lang w:bidi="ru-RU"/>
        </w:rPr>
      </w:pPr>
      <w:r w:rsidRPr="007065B5">
        <w:rPr>
          <w:rFonts w:ascii="Times New Roman" w:hAnsi="Times New Roman"/>
          <w:color w:val="000000"/>
          <w:sz w:val="9"/>
          <w:szCs w:val="9"/>
          <w:lang w:bidi="ru-RU"/>
        </w:rPr>
        <w:t>*</w:t>
      </w:r>
      <w:r w:rsidRPr="007065B5">
        <w:rPr>
          <w:rFonts w:ascii="Times New Roman" w:hAnsi="Times New Roman"/>
          <w:color w:val="000000"/>
          <w:sz w:val="8"/>
          <w:szCs w:val="8"/>
          <w:lang w:bidi="ru-RU"/>
        </w:rPr>
        <w:t>'</w:t>
      </w:r>
    </w:p>
    <w:p w:rsidR="008C573A" w:rsidRPr="009379C3" w:rsidRDefault="008C573A" w:rsidP="008C5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65B5" w:rsidRPr="007065B5" w:rsidRDefault="007065B5" w:rsidP="00EA1996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sectPr w:rsidR="007065B5" w:rsidRPr="007065B5" w:rsidSect="00593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F14"/>
    <w:multiLevelType w:val="multilevel"/>
    <w:tmpl w:val="947C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703E0"/>
    <w:multiLevelType w:val="multilevel"/>
    <w:tmpl w:val="9EC0B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737BD"/>
    <w:multiLevelType w:val="hybridMultilevel"/>
    <w:tmpl w:val="7AB03C3C"/>
    <w:lvl w:ilvl="0" w:tplc="1FFEB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D58"/>
    <w:multiLevelType w:val="multilevel"/>
    <w:tmpl w:val="A146A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1B"/>
    <w:rsid w:val="0001216C"/>
    <w:rsid w:val="00020585"/>
    <w:rsid w:val="00020B91"/>
    <w:rsid w:val="00050485"/>
    <w:rsid w:val="000C081B"/>
    <w:rsid w:val="000E09A8"/>
    <w:rsid w:val="000E3B9F"/>
    <w:rsid w:val="001025F9"/>
    <w:rsid w:val="001124B0"/>
    <w:rsid w:val="00130F77"/>
    <w:rsid w:val="00143117"/>
    <w:rsid w:val="00156AE7"/>
    <w:rsid w:val="00174976"/>
    <w:rsid w:val="001847A8"/>
    <w:rsid w:val="001A52E6"/>
    <w:rsid w:val="001C68D9"/>
    <w:rsid w:val="001F468F"/>
    <w:rsid w:val="00276B33"/>
    <w:rsid w:val="002857FE"/>
    <w:rsid w:val="002D0893"/>
    <w:rsid w:val="00302B59"/>
    <w:rsid w:val="0035370A"/>
    <w:rsid w:val="003976D1"/>
    <w:rsid w:val="00472DEC"/>
    <w:rsid w:val="0047593F"/>
    <w:rsid w:val="004818CA"/>
    <w:rsid w:val="0048730C"/>
    <w:rsid w:val="004C7F1A"/>
    <w:rsid w:val="004D31BB"/>
    <w:rsid w:val="004D4B32"/>
    <w:rsid w:val="004E2EFC"/>
    <w:rsid w:val="0053154B"/>
    <w:rsid w:val="00532EB7"/>
    <w:rsid w:val="00582B48"/>
    <w:rsid w:val="00593E0F"/>
    <w:rsid w:val="005E6887"/>
    <w:rsid w:val="005F6D90"/>
    <w:rsid w:val="00651B6A"/>
    <w:rsid w:val="00657F2F"/>
    <w:rsid w:val="00662DD0"/>
    <w:rsid w:val="00665F23"/>
    <w:rsid w:val="006815EC"/>
    <w:rsid w:val="006A1638"/>
    <w:rsid w:val="006B730D"/>
    <w:rsid w:val="006C2507"/>
    <w:rsid w:val="007023C6"/>
    <w:rsid w:val="00704BAB"/>
    <w:rsid w:val="007065B5"/>
    <w:rsid w:val="00741086"/>
    <w:rsid w:val="007E2F8B"/>
    <w:rsid w:val="007E5ACC"/>
    <w:rsid w:val="0080746E"/>
    <w:rsid w:val="008215E7"/>
    <w:rsid w:val="00861F40"/>
    <w:rsid w:val="008811C7"/>
    <w:rsid w:val="0088718F"/>
    <w:rsid w:val="008A2FE1"/>
    <w:rsid w:val="008C1A7E"/>
    <w:rsid w:val="008C573A"/>
    <w:rsid w:val="008E5A82"/>
    <w:rsid w:val="00906DBD"/>
    <w:rsid w:val="009379C3"/>
    <w:rsid w:val="0094168B"/>
    <w:rsid w:val="0095081B"/>
    <w:rsid w:val="0099239A"/>
    <w:rsid w:val="009B664D"/>
    <w:rsid w:val="009C092C"/>
    <w:rsid w:val="009E635D"/>
    <w:rsid w:val="00A04DE5"/>
    <w:rsid w:val="00A17DDE"/>
    <w:rsid w:val="00A67B91"/>
    <w:rsid w:val="00AA06CD"/>
    <w:rsid w:val="00AE27F4"/>
    <w:rsid w:val="00AE370B"/>
    <w:rsid w:val="00AE7F0A"/>
    <w:rsid w:val="00B00F7C"/>
    <w:rsid w:val="00B6435D"/>
    <w:rsid w:val="00B64E21"/>
    <w:rsid w:val="00BA77F3"/>
    <w:rsid w:val="00BD4DD1"/>
    <w:rsid w:val="00BF51CA"/>
    <w:rsid w:val="00C00FD2"/>
    <w:rsid w:val="00C11D49"/>
    <w:rsid w:val="00C60935"/>
    <w:rsid w:val="00C644EB"/>
    <w:rsid w:val="00C90E8C"/>
    <w:rsid w:val="00CE2B1A"/>
    <w:rsid w:val="00D1385F"/>
    <w:rsid w:val="00D91EEF"/>
    <w:rsid w:val="00DF7D90"/>
    <w:rsid w:val="00E00F27"/>
    <w:rsid w:val="00E310E6"/>
    <w:rsid w:val="00E367F8"/>
    <w:rsid w:val="00E43480"/>
    <w:rsid w:val="00E719FB"/>
    <w:rsid w:val="00EA1996"/>
    <w:rsid w:val="00EB79C6"/>
    <w:rsid w:val="00EF29A0"/>
    <w:rsid w:val="00EF7DC0"/>
    <w:rsid w:val="00F47938"/>
    <w:rsid w:val="00F62285"/>
    <w:rsid w:val="00F94662"/>
    <w:rsid w:val="00FB3FC2"/>
    <w:rsid w:val="00FD05CE"/>
    <w:rsid w:val="00FF0E45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CB98184-998F-4D00-920D-4927F98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E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065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5B5"/>
    <w:pPr>
      <w:widowControl w:val="0"/>
      <w:shd w:val="clear" w:color="auto" w:fill="FFFFFF"/>
      <w:spacing w:after="240" w:line="355" w:lineRule="exac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0CE1-E4A4-47C4-8296-8F61A9BE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iRU</cp:lastModifiedBy>
  <cp:revision>67</cp:revision>
  <cp:lastPrinted>2025-02-06T11:24:00Z</cp:lastPrinted>
  <dcterms:created xsi:type="dcterms:W3CDTF">2024-12-26T07:24:00Z</dcterms:created>
  <dcterms:modified xsi:type="dcterms:W3CDTF">2025-02-10T05:13:00Z</dcterms:modified>
</cp:coreProperties>
</file>