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8"/>
        <w:contextualSpacing/>
        <w:jc w:val="center"/>
        <w:rPr>
          <w:rFonts w:ascii="Tinos" w:hAnsi="Tinos" w:cs="Tinos"/>
          <w:b/>
          <w:bCs/>
          <w:sz w:val="24"/>
          <w:szCs w:val="24"/>
          <w:highlight w:val="none"/>
        </w:rPr>
      </w:pPr>
      <w:r>
        <w:rPr>
          <w:rFonts w:ascii="Tinos" w:hAnsi="Tinos" w:eastAsia="Tinos" w:cs="Tinos"/>
          <w:b/>
          <w:sz w:val="24"/>
          <w:szCs w:val="24"/>
          <w:highlight w:val="white"/>
        </w:rPr>
        <w:t xml:space="preserve">ПОЯСНИТЕЛЬНАЯ ЗАПИСКА</w:t>
      </w:r>
      <w:r>
        <w:rPr>
          <w:rFonts w:ascii="Tinos" w:hAnsi="Tinos" w:cs="Tinos"/>
          <w:b/>
          <w:bCs/>
          <w:sz w:val="24"/>
          <w:szCs w:val="24"/>
          <w:highlight w:val="none"/>
        </w:rPr>
      </w:r>
      <w:r>
        <w:rPr>
          <w:rFonts w:ascii="Tinos" w:hAnsi="Tinos" w:cs="Tinos"/>
          <w:b/>
          <w:bCs/>
          <w:sz w:val="24"/>
          <w:szCs w:val="24"/>
          <w:highlight w:val="none"/>
        </w:rPr>
      </w:r>
    </w:p>
    <w:p>
      <w:pPr>
        <w:pStyle w:val="898"/>
        <w:contextualSpacing/>
        <w:jc w:val="center"/>
        <w:rPr>
          <w:rFonts w:ascii="Tinos" w:hAnsi="Tinos" w:cs="Tinos"/>
          <w:b/>
          <w:bCs/>
          <w:sz w:val="24"/>
          <w:szCs w:val="24"/>
          <w:highlight w:val="white"/>
        </w:rPr>
      </w:pPr>
      <w:r>
        <w:rPr>
          <w:rFonts w:ascii="Tinos" w:hAnsi="Tinos" w:cs="Tinos"/>
          <w:b/>
          <w:bCs/>
          <w:sz w:val="24"/>
          <w:szCs w:val="24"/>
          <w:highlight w:val="white"/>
        </w:rPr>
      </w:r>
      <w:r>
        <w:rPr>
          <w:rFonts w:ascii="Tinos" w:hAnsi="Tinos" w:eastAsia="Tinos" w:cs="Tinos"/>
          <w:b/>
          <w:bCs/>
          <w:sz w:val="24"/>
          <w:szCs w:val="24"/>
          <w:highlight w:val="white"/>
        </w:rPr>
        <w:t xml:space="preserve">к проекту постановления Кабинета Министров Чувашской Республики</w:t>
      </w:r>
      <w:r>
        <w:rPr>
          <w:rFonts w:ascii="Tinos" w:hAnsi="Tinos" w:cs="Tinos"/>
          <w:b/>
          <w:bCs/>
          <w:sz w:val="24"/>
          <w:szCs w:val="24"/>
          <w:highlight w:val="white"/>
        </w:rPr>
      </w:r>
      <w:r>
        <w:rPr>
          <w:rFonts w:ascii="Tinos" w:hAnsi="Tinos" w:cs="Tinos"/>
          <w:b/>
          <w:bCs/>
          <w:sz w:val="24"/>
          <w:szCs w:val="24"/>
          <w:highlight w:val="white"/>
        </w:rPr>
      </w:r>
    </w:p>
    <w:p>
      <w:pPr>
        <w:pStyle w:val="903"/>
        <w:ind w:left="0" w:right="-1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14:ligatures w14:val="none"/>
        </w:rPr>
      </w:pPr>
      <w:r>
        <w:rPr>
          <w:rFonts w:ascii="Tinos" w:hAnsi="Tinos" w:eastAsia="Tinos" w:cs="Tinos"/>
          <w:b/>
          <w:bCs/>
          <w:sz w:val="24"/>
          <w:szCs w:val="24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Об утверждении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«Правил предоставлении субсидий из республиканс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кого бюджета Чувашско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й Республики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на возмещение части затрат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юридическим лицам и индивидуальным предпринимателям в области промышленности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по приобре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тению нового технологического оборудования в рамках реализации инвестиционных проектов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в рамках реализации индивидуальной программы социально-экономического развития Чувашской Республики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, и «Положения о Комиссии по проведению отбора на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 предоставление субсидий из республиканского бюджета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Чувашской Республики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на возмещение части затрат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юридическим лицам и индивидуальным предпринимателям в области промышленности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по  приобретению нового технологического оборудования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, в рамках реализации инвестиционных проектов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в рамках реализации индивидуальной программы социально-экономического развития Чувашской Республики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bidi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14:ligatures w14:val="none"/>
        </w:rPr>
      </w:r>
    </w:p>
    <w:p>
      <w:pPr>
        <w:ind w:right="-1"/>
        <w:jc w:val="center"/>
        <w:widowControl w:val="off"/>
        <w:rPr>
          <w:b/>
          <w:sz w:val="24"/>
          <w:szCs w:val="24"/>
          <w:highlight w:val="white"/>
          <w14:ligatures w14:val="none"/>
        </w:rPr>
      </w:pPr>
      <w:r>
        <w:rPr>
          <w:b/>
          <w:bCs/>
          <w:sz w:val="24"/>
          <w:szCs w:val="24"/>
          <w:highlight w:val="white"/>
        </w:rPr>
      </w:r>
      <w:r>
        <w:rPr>
          <w:b/>
          <w:sz w:val="24"/>
          <w:szCs w:val="24"/>
          <w:highlight w:val="white"/>
          <w14:ligatures w14:val="none"/>
        </w:rPr>
      </w:r>
      <w:r>
        <w:rPr>
          <w:b/>
          <w:sz w:val="24"/>
          <w:szCs w:val="24"/>
          <w:highlight w:val="white"/>
          <w14:ligatures w14:val="none"/>
        </w:rPr>
      </w:r>
    </w:p>
    <w:p>
      <w:pPr>
        <w:ind w:right="-1" w:firstLine="708"/>
        <w:jc w:val="both"/>
        <w:widowControl w:val="off"/>
        <w:rPr>
          <w:rFonts w:ascii="Times New Roman" w:hAnsi="Times New Roman" w:eastAsia="Times New Roman" w:cs="Times New Roman"/>
          <w:b w:val="0"/>
          <w:bCs w:val="0"/>
          <w:sz w:val="24"/>
          <w:szCs w:val="24"/>
          <w14:ligatures w14:val="none"/>
        </w:rPr>
      </w:pPr>
      <w:r>
        <w:rPr>
          <w:rFonts w:ascii="Tinos" w:hAnsi="Tinos" w:eastAsia="Tinos" w:cs="Tinos"/>
          <w:sz w:val="24"/>
          <w:szCs w:val="24"/>
          <w:highlight w:val="white"/>
        </w:rPr>
        <w:t xml:space="preserve">Проект постановления Кабинета Министров Чувашск</w:t>
      </w:r>
      <w:r>
        <w:rPr>
          <w:rFonts w:ascii="Tinos" w:hAnsi="Tinos" w:eastAsia="Tinos" w:cs="Tinos"/>
          <w:sz w:val="24"/>
          <w:szCs w:val="24"/>
          <w:highlight w:val="white"/>
        </w:rPr>
        <w:t xml:space="preserve">ой Республики</w:t>
      </w:r>
      <w:r>
        <w:rPr>
          <w:rFonts w:ascii="Tinos" w:hAnsi="Tinos" w:eastAsia="Tinos" w:cs="Tinos"/>
          <w:b w:val="0"/>
          <w:bCs w:val="0"/>
          <w:sz w:val="24"/>
          <w:szCs w:val="24"/>
          <w:highlight w:val="white"/>
        </w:rPr>
        <w:t xml:space="preserve"> </w:t>
      </w:r>
      <w:r>
        <w:rPr>
          <w:rFonts w:ascii="Tinos" w:hAnsi="Tinos" w:eastAsia="Tinos" w:cs="Tinos"/>
          <w:b w:val="0"/>
          <w:bCs w:val="0"/>
          <w:sz w:val="24"/>
          <w:szCs w:val="24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bidi="ru-RU"/>
        </w:rPr>
        <w:t xml:space="preserve">Об утверждении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bidi="ru-RU"/>
        </w:rPr>
        <w:t xml:space="preserve">«Правил предоставлении субсидий из республиканс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bidi="ru-RU"/>
        </w:rPr>
        <w:t xml:space="preserve">кого бюджета Чувашской Республики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bidi="ru-RU"/>
        </w:rPr>
        <w:t xml:space="preserve">на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bidi="ru-RU"/>
        </w:rPr>
        <w:t xml:space="preserve">возмещение части затрат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bidi="ru-RU"/>
        </w:rPr>
        <w:t xml:space="preserve">юридическим лицам и индивидуальным предпринимателям в области промышленности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bidi="ru-RU"/>
        </w:rPr>
        <w:t xml:space="preserve">по приобре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bidi="ru-RU"/>
        </w:rPr>
        <w:t xml:space="preserve">тению нового технологического оборудования в рамках реализации инвестиционных проектов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bidi="ru-RU"/>
        </w:rPr>
        <w:t xml:space="preserve">в рамках реализации индивидуальной программы социально-экономического развития Чувашской Республики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bidi="ru-RU"/>
        </w:rPr>
        <w:t xml:space="preserve">, и «Полож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bidi="ru-RU"/>
        </w:rPr>
        <w:t xml:space="preserve">ения о Комиссии по проведению отбора на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bidi="ru-RU"/>
        </w:rPr>
        <w:t xml:space="preserve"> предоставление субсидий из респуб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bidi="ru-RU"/>
        </w:rPr>
        <w:t xml:space="preserve">ликанского бюджета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bidi="ru-RU"/>
        </w:rPr>
        <w:t xml:space="preserve">Чувашской Республики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bidi="ru-RU"/>
        </w:rPr>
        <w:t xml:space="preserve">на возмещение части затрат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bidi="ru-RU"/>
        </w:rPr>
        <w:t xml:space="preserve">юридическим лицам и индивидуальным предпринимателям в области промышленности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bidi="ru-RU"/>
        </w:rPr>
        <w:t xml:space="preserve">по  приобретению нового технологического оборудования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bidi="ru-RU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bidi="ru-RU"/>
        </w:rPr>
        <w:t xml:space="preserve"> (далее – проект постановления)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bidi="ru-RU"/>
        </w:rPr>
        <w:t xml:space="preserve">подготовлен Министерством промышленности и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bidi="ru-RU"/>
        </w:rPr>
        <w:t xml:space="preserve">энергетики Чувашской Республики (далее – Минпромэнерго Чувашии) в соответствии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bidi="ru-RU"/>
        </w:rPr>
        <w:t xml:space="preserve">с Федеральным законом «О промышленной политике в Российской Федерации»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bidi="ru-RU"/>
        </w:rPr>
        <w:t xml:space="preserve">от 31.12.2014г. №488-ФЗ, распоряжением Правительства Российской Федерации от 09.12.2024 №3639-р «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bidi="ru-RU"/>
        </w:rPr>
        <w:t xml:space="preserve">Об утверждении индивидуальной программы социально-экономического развития Чувашской Республик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bidi="ru-RU"/>
        </w:rPr>
        <w:t xml:space="preserve">и на 2025 - 2030 годы»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bidi="ru-RU"/>
        </w:rPr>
        <w:t xml:space="preserve"> в целях регулирования правоотношений по приобретению юридическими лицами и индивидуальными предпринимателями в области промышленности нового технологического оборудования.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bidi="ru-RU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14:ligatures w14:val="none"/>
        </w:rPr>
      </w:r>
    </w:p>
    <w:p>
      <w:pPr>
        <w:ind w:right="-1" w:firstLine="708"/>
        <w:jc w:val="both"/>
        <w:widowControl w:val="off"/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highlight w:val="none"/>
          <w:lang w:val="ru-RU" w:bidi="ru-RU"/>
        </w:rPr>
        <w:t xml:space="preserve">В соответствии с Порядком проведения оценки регулирующего воздействия проектов нормативных правовых актов Чувашской Республики, утвержденным постановлением Кабинета Министров Чувашской Республики от 29 ноября 2012 года № 532 «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highlight w:val="none"/>
          <w:lang w:val="ru-RU" w:bidi="ru-RU"/>
        </w:rPr>
        <w:t xml:space="preserve">О проведении оценки регулирующего воздействия проектов нормативных правовых актов Чувашской Республики», в целях определения воздействия проекта постановления на субъекты предп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highlight w:val="none"/>
          <w:lang w:val="ru-RU" w:bidi="ru-RU"/>
        </w:rPr>
        <w:t xml:space="preserve">ринимательской деятельности проведена оценка регулирующего воздействия проекта постановления, по результатам которой не выявлены положения, вводящие избыточные обязанности, запреты и ограничения для субъектов предпринимательской и иной экономической деятел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highlight w:val="none"/>
          <w:lang w:val="ru-RU" w:bidi="ru-RU"/>
        </w:rPr>
        <w:t xml:space="preserve">ьности и республиканского бюджета Чувашской Республики.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highlight w:val="none"/>
          <w14:ligatures w14:val="none"/>
        </w:rPr>
      </w:r>
    </w:p>
    <w:p>
      <w:pPr>
        <w:pStyle w:val="898"/>
        <w:contextualSpacing/>
        <w:ind w:firstLine="709"/>
        <w:widowControl w:val="off"/>
        <w:rPr>
          <w:rFonts w:ascii="Times New Roman" w:hAnsi="Times New Roman"/>
          <w:bCs/>
          <w:sz w:val="24"/>
          <w:szCs w:val="24"/>
          <w:highlight w:val="white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highlight w:val="white"/>
        </w:rPr>
        <w:t xml:space="preserve">Принятие проекта </w:t>
      </w:r>
      <w:bookmarkStart w:id="0" w:name="_GoBack"/>
      <w:r>
        <w:rPr>
          <w:sz w:val="24"/>
          <w:szCs w:val="24"/>
          <w:highlight w:val="white"/>
        </w:rPr>
      </w:r>
      <w:bookmarkEnd w:id="0"/>
      <w:r>
        <w:rPr>
          <w:rFonts w:ascii="Times New Roman" w:hAnsi="Times New Roman"/>
          <w:bCs/>
          <w:color w:val="000000" w:themeColor="text1"/>
          <w:sz w:val="24"/>
          <w:szCs w:val="24"/>
          <w:highlight w:val="white"/>
        </w:rPr>
        <w:t xml:space="preserve">постановления не повлечет за собой дополнительных расходов из республиканского бюджета Чувашской Республики.</w:t>
      </w:r>
      <w:r>
        <w:rPr>
          <w:rFonts w:ascii="Times New Roman" w:hAnsi="Times New Roman"/>
          <w:bCs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bCs/>
          <w:sz w:val="24"/>
          <w:szCs w:val="24"/>
          <w:highlight w:val="white"/>
        </w:rPr>
        <w:t xml:space="preserve">Н</w:t>
      </w:r>
      <w:r>
        <w:rPr>
          <w:rFonts w:ascii="Times New Roman" w:hAnsi="Times New Roman"/>
          <w:bCs/>
          <w:sz w:val="24"/>
          <w:szCs w:val="24"/>
          <w:highlight w:val="white"/>
        </w:rPr>
        <w:t xml:space="preserve">а государственную поддержку </w:t>
      </w:r>
      <w:r>
        <w:rPr>
          <w:rFonts w:ascii="Times New Roman" w:hAnsi="Times New Roman"/>
          <w:bCs/>
          <w:sz w:val="24"/>
          <w:szCs w:val="24"/>
          <w:highlight w:val="white"/>
        </w:rPr>
        <w:t xml:space="preserve">в 2025 году </w:t>
      </w:r>
      <w:r>
        <w:rPr>
          <w:rFonts w:ascii="Times New Roman" w:hAnsi="Times New Roman"/>
          <w:bCs/>
          <w:sz w:val="24"/>
          <w:szCs w:val="24"/>
          <w:highlight w:val="white"/>
        </w:rPr>
        <w:t xml:space="preserve">предусмотрено </w:t>
      </w:r>
      <w:r>
        <w:rPr>
          <w:rFonts w:ascii="Times New Roman" w:hAnsi="Times New Roman"/>
          <w:bCs/>
          <w:sz w:val="24"/>
          <w:szCs w:val="24"/>
          <w:highlight w:val="white"/>
        </w:rPr>
        <w:t xml:space="preserve">306,0</w:t>
      </w:r>
      <w:r>
        <w:rPr>
          <w:rFonts w:ascii="Times New Roman" w:hAnsi="Times New Roman"/>
          <w:bCs/>
          <w:sz w:val="24"/>
          <w:szCs w:val="24"/>
          <w:highlight w:val="white"/>
        </w:rPr>
        <w:t xml:space="preserve"> млн. рублей.</w:t>
      </w:r>
      <w:r>
        <w:rPr>
          <w:rFonts w:ascii="Times New Roman" w:hAnsi="Times New Roman"/>
          <w:bCs/>
          <w:sz w:val="24"/>
          <w:szCs w:val="24"/>
          <w:highlight w:val="white"/>
        </w:rPr>
      </w:r>
      <w:r>
        <w:rPr>
          <w:rFonts w:ascii="Times New Roman" w:hAnsi="Times New Roman"/>
          <w:bCs/>
          <w:sz w:val="24"/>
          <w:szCs w:val="24"/>
          <w:highlight w:val="white"/>
        </w:rPr>
      </w:r>
    </w:p>
    <w:p>
      <w:pPr>
        <w:pStyle w:val="898"/>
        <w:contextualSpacing/>
        <w:ind w:firstLine="709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898"/>
        <w:contextualSpacing/>
        <w:ind w:firstLine="709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898"/>
        <w:contextualSpacing/>
        <w:ind w:firstLine="709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9614" w:type="dxa"/>
        <w:tblLook w:val="00A0" w:firstRow="1" w:lastRow="0" w:firstColumn="1" w:lastColumn="0" w:noHBand="0" w:noVBand="0"/>
      </w:tblPr>
      <w:tblGrid>
        <w:gridCol w:w="3794"/>
        <w:gridCol w:w="3656"/>
        <w:gridCol w:w="2164"/>
      </w:tblGrid>
      <w:tr>
        <w:tblPrEx/>
        <w:trPr/>
        <w:tc>
          <w:tcPr>
            <w:tcW w:w="3794" w:type="dxa"/>
            <w:textDirection w:val="lrTb"/>
            <w:noWrap w:val="false"/>
          </w:tcPr>
          <w:p>
            <w:pPr>
              <w:pStyle w:val="898"/>
              <w:contextualSpacing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Министр промышленности и энергетики Чувашской Республики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56" w:type="dxa"/>
            <w:textDirection w:val="lrTb"/>
            <w:noWrap w:val="false"/>
          </w:tcPr>
          <w:p>
            <w:pPr>
              <w:pStyle w:val="898"/>
              <w:contextualSpacing/>
              <w:ind w:left="110" w:hanging="76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4" w:type="dxa"/>
            <w:textDirection w:val="lrTb"/>
            <w:noWrap w:val="false"/>
          </w:tcPr>
          <w:p>
            <w:pPr>
              <w:pStyle w:val="898"/>
              <w:contextualSpacing/>
              <w:ind w:firstLine="709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8"/>
              <w:contextualSpacing/>
              <w:ind w:firstLine="709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8"/>
              <w:contextualSpacing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С.Н. Лекарев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sectPr>
      <w:headerReference w:type="default" r:id="rId8"/>
      <w:headerReference w:type="even" r:id="rId9"/>
      <w:footerReference w:type="first" r:id="rId10"/>
      <w:footnotePr/>
      <w:endnotePr/>
      <w:type w:val="nextPage"/>
      <w:pgSz w:w="11906" w:h="16838" w:orient="portrait"/>
      <w:pgMar w:top="851" w:right="851" w:bottom="1134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0"/>
      <w:rPr>
        <w:rStyle w:val="902"/>
      </w:rPr>
      <w:framePr w:wrap="around" w:vAnchor="text" w:hAnchor="margin" w:xAlign="center" w:y="1"/>
    </w:pPr>
    <w:r>
      <w:rPr>
        <w:rStyle w:val="902"/>
      </w:rPr>
      <w:fldChar w:fldCharType="begin"/>
    </w:r>
    <w:r>
      <w:rPr>
        <w:rStyle w:val="902"/>
      </w:rPr>
      <w:instrText xml:space="preserve">PAGE  </w:instrText>
    </w:r>
    <w:r>
      <w:rPr>
        <w:rStyle w:val="902"/>
      </w:rPr>
      <w:fldChar w:fldCharType="separate"/>
    </w:r>
    <w:r>
      <w:rPr>
        <w:rStyle w:val="902"/>
      </w:rPr>
      <w:t xml:space="preserve">2</w:t>
    </w:r>
    <w:r>
      <w:rPr>
        <w:rStyle w:val="902"/>
      </w:rPr>
      <w:fldChar w:fldCharType="end"/>
    </w:r>
    <w:r>
      <w:rPr>
        <w:rStyle w:val="902"/>
      </w:rPr>
    </w:r>
    <w:r>
      <w:rPr>
        <w:rStyle w:val="902"/>
      </w:rPr>
    </w:r>
  </w:p>
  <w:p>
    <w:pPr>
      <w:pStyle w:val="90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0"/>
      <w:rPr>
        <w:rStyle w:val="902"/>
      </w:rPr>
      <w:framePr w:wrap="around" w:vAnchor="text" w:hAnchor="margin" w:xAlign="center" w:y="1"/>
    </w:pPr>
    <w:r>
      <w:rPr>
        <w:rStyle w:val="902"/>
      </w:rPr>
      <w:fldChar w:fldCharType="begin"/>
    </w:r>
    <w:r>
      <w:rPr>
        <w:rStyle w:val="902"/>
      </w:rPr>
      <w:instrText xml:space="preserve">PAGE  </w:instrText>
    </w:r>
    <w:r>
      <w:rPr>
        <w:rStyle w:val="902"/>
      </w:rPr>
      <w:fldChar w:fldCharType="end"/>
    </w:r>
    <w:r>
      <w:rPr>
        <w:rStyle w:val="902"/>
      </w:rPr>
    </w:r>
    <w:r>
      <w:rPr>
        <w:rStyle w:val="902"/>
      </w:rPr>
    </w:r>
  </w:p>
  <w:p>
    <w:pPr>
      <w:pStyle w:val="90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2">
    <w:name w:val="Heading 1 Char"/>
    <w:basedOn w:val="728"/>
    <w:link w:val="719"/>
    <w:uiPriority w:val="9"/>
    <w:rPr>
      <w:rFonts w:ascii="Arial" w:hAnsi="Arial" w:eastAsia="Arial" w:cs="Arial"/>
      <w:sz w:val="40"/>
      <w:szCs w:val="40"/>
    </w:rPr>
  </w:style>
  <w:style w:type="character" w:styleId="703">
    <w:name w:val="Heading 2 Char"/>
    <w:basedOn w:val="728"/>
    <w:link w:val="720"/>
    <w:uiPriority w:val="9"/>
    <w:rPr>
      <w:rFonts w:ascii="Arial" w:hAnsi="Arial" w:eastAsia="Arial" w:cs="Arial"/>
      <w:sz w:val="34"/>
    </w:rPr>
  </w:style>
  <w:style w:type="character" w:styleId="704">
    <w:name w:val="Heading 3 Char"/>
    <w:basedOn w:val="728"/>
    <w:link w:val="721"/>
    <w:uiPriority w:val="9"/>
    <w:rPr>
      <w:rFonts w:ascii="Arial" w:hAnsi="Arial" w:eastAsia="Arial" w:cs="Arial"/>
      <w:sz w:val="30"/>
      <w:szCs w:val="30"/>
    </w:rPr>
  </w:style>
  <w:style w:type="character" w:styleId="705">
    <w:name w:val="Heading 4 Char"/>
    <w:basedOn w:val="728"/>
    <w:link w:val="722"/>
    <w:uiPriority w:val="9"/>
    <w:rPr>
      <w:rFonts w:ascii="Arial" w:hAnsi="Arial" w:eastAsia="Arial" w:cs="Arial"/>
      <w:b/>
      <w:bCs/>
      <w:sz w:val="26"/>
      <w:szCs w:val="26"/>
    </w:rPr>
  </w:style>
  <w:style w:type="character" w:styleId="706">
    <w:name w:val="Heading 5 Char"/>
    <w:basedOn w:val="728"/>
    <w:link w:val="723"/>
    <w:uiPriority w:val="9"/>
    <w:rPr>
      <w:rFonts w:ascii="Arial" w:hAnsi="Arial" w:eastAsia="Arial" w:cs="Arial"/>
      <w:b/>
      <w:bCs/>
      <w:sz w:val="24"/>
      <w:szCs w:val="24"/>
    </w:rPr>
  </w:style>
  <w:style w:type="character" w:styleId="707">
    <w:name w:val="Heading 6 Char"/>
    <w:basedOn w:val="728"/>
    <w:link w:val="724"/>
    <w:uiPriority w:val="9"/>
    <w:rPr>
      <w:rFonts w:ascii="Arial" w:hAnsi="Arial" w:eastAsia="Arial" w:cs="Arial"/>
      <w:b/>
      <w:bCs/>
      <w:sz w:val="22"/>
      <w:szCs w:val="22"/>
    </w:rPr>
  </w:style>
  <w:style w:type="character" w:styleId="708">
    <w:name w:val="Heading 7 Char"/>
    <w:basedOn w:val="728"/>
    <w:link w:val="7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8 Char"/>
    <w:basedOn w:val="728"/>
    <w:link w:val="726"/>
    <w:uiPriority w:val="9"/>
    <w:rPr>
      <w:rFonts w:ascii="Arial" w:hAnsi="Arial" w:eastAsia="Arial" w:cs="Arial"/>
      <w:i/>
      <w:iCs/>
      <w:sz w:val="22"/>
      <w:szCs w:val="22"/>
    </w:rPr>
  </w:style>
  <w:style w:type="character" w:styleId="710">
    <w:name w:val="Heading 9 Char"/>
    <w:basedOn w:val="728"/>
    <w:link w:val="727"/>
    <w:uiPriority w:val="9"/>
    <w:rPr>
      <w:rFonts w:ascii="Arial" w:hAnsi="Arial" w:eastAsia="Arial" w:cs="Arial"/>
      <w:i/>
      <w:iCs/>
      <w:sz w:val="21"/>
      <w:szCs w:val="21"/>
    </w:rPr>
  </w:style>
  <w:style w:type="character" w:styleId="711">
    <w:name w:val="Title Char"/>
    <w:basedOn w:val="728"/>
    <w:link w:val="742"/>
    <w:uiPriority w:val="10"/>
    <w:rPr>
      <w:sz w:val="48"/>
      <w:szCs w:val="48"/>
    </w:rPr>
  </w:style>
  <w:style w:type="character" w:styleId="712">
    <w:name w:val="Subtitle Char"/>
    <w:basedOn w:val="728"/>
    <w:link w:val="744"/>
    <w:uiPriority w:val="11"/>
    <w:rPr>
      <w:sz w:val="24"/>
      <w:szCs w:val="24"/>
    </w:rPr>
  </w:style>
  <w:style w:type="character" w:styleId="713">
    <w:name w:val="Quote Char"/>
    <w:link w:val="746"/>
    <w:uiPriority w:val="29"/>
    <w:rPr>
      <w:i/>
    </w:rPr>
  </w:style>
  <w:style w:type="character" w:styleId="714">
    <w:name w:val="Intense Quote Char"/>
    <w:link w:val="748"/>
    <w:uiPriority w:val="30"/>
    <w:rPr>
      <w:i/>
    </w:rPr>
  </w:style>
  <w:style w:type="character" w:styleId="715">
    <w:name w:val="Caption Char"/>
    <w:basedOn w:val="753"/>
    <w:link w:val="751"/>
    <w:uiPriority w:val="99"/>
  </w:style>
  <w:style w:type="character" w:styleId="716">
    <w:name w:val="Footnote Text Char"/>
    <w:link w:val="881"/>
    <w:uiPriority w:val="99"/>
    <w:rPr>
      <w:sz w:val="18"/>
    </w:rPr>
  </w:style>
  <w:style w:type="character" w:styleId="717">
    <w:name w:val="Endnote Text Char"/>
    <w:link w:val="884"/>
    <w:uiPriority w:val="99"/>
    <w:rPr>
      <w:sz w:val="20"/>
    </w:rPr>
  </w:style>
  <w:style w:type="paragraph" w:styleId="718" w:default="1">
    <w:name w:val="Normal"/>
    <w:qFormat/>
    <w:rPr>
      <w:rFonts w:ascii="Times New Roman" w:hAnsi="Times New Roman" w:eastAsia="Times New Roman"/>
      <w:sz w:val="24"/>
      <w:szCs w:val="24"/>
    </w:rPr>
  </w:style>
  <w:style w:type="paragraph" w:styleId="719">
    <w:name w:val="Heading 1"/>
    <w:basedOn w:val="718"/>
    <w:next w:val="718"/>
    <w:link w:val="73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20">
    <w:name w:val="Heading 2"/>
    <w:basedOn w:val="718"/>
    <w:next w:val="718"/>
    <w:link w:val="73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21">
    <w:name w:val="Heading 3"/>
    <w:basedOn w:val="718"/>
    <w:next w:val="718"/>
    <w:link w:val="73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2">
    <w:name w:val="Heading 4"/>
    <w:basedOn w:val="718"/>
    <w:next w:val="718"/>
    <w:link w:val="73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3">
    <w:name w:val="Heading 5"/>
    <w:basedOn w:val="718"/>
    <w:next w:val="718"/>
    <w:link w:val="73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24">
    <w:name w:val="Heading 6"/>
    <w:basedOn w:val="718"/>
    <w:next w:val="718"/>
    <w:link w:val="73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5">
    <w:name w:val="Heading 7"/>
    <w:basedOn w:val="718"/>
    <w:next w:val="718"/>
    <w:link w:val="73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6">
    <w:name w:val="Heading 8"/>
    <w:basedOn w:val="718"/>
    <w:next w:val="718"/>
    <w:link w:val="73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7">
    <w:name w:val="Heading 9"/>
    <w:basedOn w:val="718"/>
    <w:next w:val="718"/>
    <w:link w:val="7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8" w:default="1">
    <w:name w:val="Default Paragraph Font"/>
    <w:uiPriority w:val="1"/>
    <w:semiHidden/>
    <w:unhideWhenUsed/>
  </w:style>
  <w:style w:type="table" w:styleId="72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0" w:default="1">
    <w:name w:val="No List"/>
    <w:uiPriority w:val="99"/>
    <w:semiHidden/>
    <w:unhideWhenUsed/>
  </w:style>
  <w:style w:type="character" w:styleId="731" w:customStyle="1">
    <w:name w:val="Заголовок 1 Знак"/>
    <w:basedOn w:val="728"/>
    <w:link w:val="719"/>
    <w:uiPriority w:val="9"/>
    <w:rPr>
      <w:rFonts w:ascii="Arial" w:hAnsi="Arial" w:eastAsia="Arial" w:cs="Arial"/>
      <w:sz w:val="40"/>
      <w:szCs w:val="40"/>
    </w:rPr>
  </w:style>
  <w:style w:type="character" w:styleId="732" w:customStyle="1">
    <w:name w:val="Заголовок 2 Знак"/>
    <w:basedOn w:val="728"/>
    <w:link w:val="720"/>
    <w:uiPriority w:val="9"/>
    <w:rPr>
      <w:rFonts w:ascii="Arial" w:hAnsi="Arial" w:eastAsia="Arial" w:cs="Arial"/>
      <w:sz w:val="34"/>
    </w:rPr>
  </w:style>
  <w:style w:type="character" w:styleId="733" w:customStyle="1">
    <w:name w:val="Заголовок 3 Знак"/>
    <w:basedOn w:val="728"/>
    <w:link w:val="721"/>
    <w:uiPriority w:val="9"/>
    <w:rPr>
      <w:rFonts w:ascii="Arial" w:hAnsi="Arial" w:eastAsia="Arial" w:cs="Arial"/>
      <w:sz w:val="30"/>
      <w:szCs w:val="30"/>
    </w:rPr>
  </w:style>
  <w:style w:type="character" w:styleId="734" w:customStyle="1">
    <w:name w:val="Заголовок 4 Знак"/>
    <w:basedOn w:val="728"/>
    <w:link w:val="722"/>
    <w:uiPriority w:val="9"/>
    <w:rPr>
      <w:rFonts w:ascii="Arial" w:hAnsi="Arial" w:eastAsia="Arial" w:cs="Arial"/>
      <w:b/>
      <w:bCs/>
      <w:sz w:val="26"/>
      <w:szCs w:val="26"/>
    </w:rPr>
  </w:style>
  <w:style w:type="character" w:styleId="735" w:customStyle="1">
    <w:name w:val="Заголовок 5 Знак"/>
    <w:basedOn w:val="728"/>
    <w:link w:val="723"/>
    <w:uiPriority w:val="9"/>
    <w:rPr>
      <w:rFonts w:ascii="Arial" w:hAnsi="Arial" w:eastAsia="Arial" w:cs="Arial"/>
      <w:b/>
      <w:bCs/>
      <w:sz w:val="24"/>
      <w:szCs w:val="24"/>
    </w:rPr>
  </w:style>
  <w:style w:type="character" w:styleId="736" w:customStyle="1">
    <w:name w:val="Заголовок 6 Знак"/>
    <w:basedOn w:val="728"/>
    <w:link w:val="724"/>
    <w:uiPriority w:val="9"/>
    <w:rPr>
      <w:rFonts w:ascii="Arial" w:hAnsi="Arial" w:eastAsia="Arial" w:cs="Arial"/>
      <w:b/>
      <w:bCs/>
      <w:sz w:val="22"/>
      <w:szCs w:val="22"/>
    </w:rPr>
  </w:style>
  <w:style w:type="character" w:styleId="737" w:customStyle="1">
    <w:name w:val="Заголовок 7 Знак"/>
    <w:basedOn w:val="728"/>
    <w:link w:val="7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8" w:customStyle="1">
    <w:name w:val="Заголовок 8 Знак"/>
    <w:basedOn w:val="728"/>
    <w:link w:val="726"/>
    <w:uiPriority w:val="9"/>
    <w:rPr>
      <w:rFonts w:ascii="Arial" w:hAnsi="Arial" w:eastAsia="Arial" w:cs="Arial"/>
      <w:i/>
      <w:iCs/>
      <w:sz w:val="22"/>
      <w:szCs w:val="22"/>
    </w:rPr>
  </w:style>
  <w:style w:type="character" w:styleId="739" w:customStyle="1">
    <w:name w:val="Заголовок 9 Знак"/>
    <w:basedOn w:val="728"/>
    <w:link w:val="727"/>
    <w:uiPriority w:val="9"/>
    <w:rPr>
      <w:rFonts w:ascii="Arial" w:hAnsi="Arial" w:eastAsia="Arial" w:cs="Arial"/>
      <w:i/>
      <w:iCs/>
      <w:sz w:val="21"/>
      <w:szCs w:val="21"/>
    </w:rPr>
  </w:style>
  <w:style w:type="paragraph" w:styleId="740">
    <w:name w:val="List Paragraph"/>
    <w:basedOn w:val="718"/>
    <w:uiPriority w:val="34"/>
    <w:qFormat/>
    <w:pPr>
      <w:contextualSpacing/>
      <w:ind w:left="720"/>
    </w:pPr>
  </w:style>
  <w:style w:type="paragraph" w:styleId="741">
    <w:name w:val="No Spacing"/>
    <w:uiPriority w:val="1"/>
    <w:qFormat/>
  </w:style>
  <w:style w:type="paragraph" w:styleId="742">
    <w:name w:val="Title"/>
    <w:basedOn w:val="718"/>
    <w:next w:val="718"/>
    <w:link w:val="74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3" w:customStyle="1">
    <w:name w:val="Название Знак"/>
    <w:basedOn w:val="728"/>
    <w:link w:val="742"/>
    <w:uiPriority w:val="10"/>
    <w:rPr>
      <w:sz w:val="48"/>
      <w:szCs w:val="48"/>
    </w:rPr>
  </w:style>
  <w:style w:type="paragraph" w:styleId="744">
    <w:name w:val="Subtitle"/>
    <w:basedOn w:val="718"/>
    <w:next w:val="718"/>
    <w:link w:val="745"/>
    <w:uiPriority w:val="11"/>
    <w:qFormat/>
    <w:pPr>
      <w:spacing w:before="200" w:after="200"/>
    </w:pPr>
  </w:style>
  <w:style w:type="character" w:styleId="745" w:customStyle="1">
    <w:name w:val="Подзаголовок Знак"/>
    <w:basedOn w:val="728"/>
    <w:link w:val="744"/>
    <w:uiPriority w:val="11"/>
    <w:rPr>
      <w:sz w:val="24"/>
      <w:szCs w:val="24"/>
    </w:rPr>
  </w:style>
  <w:style w:type="paragraph" w:styleId="746">
    <w:name w:val="Quote"/>
    <w:basedOn w:val="718"/>
    <w:next w:val="718"/>
    <w:link w:val="747"/>
    <w:uiPriority w:val="29"/>
    <w:qFormat/>
    <w:pPr>
      <w:ind w:left="720" w:right="720"/>
    </w:pPr>
    <w:rPr>
      <w:i/>
    </w:rPr>
  </w:style>
  <w:style w:type="character" w:styleId="747" w:customStyle="1">
    <w:name w:val="Цитата 2 Знак"/>
    <w:link w:val="746"/>
    <w:uiPriority w:val="29"/>
    <w:rPr>
      <w:i/>
    </w:rPr>
  </w:style>
  <w:style w:type="paragraph" w:styleId="748">
    <w:name w:val="Intense Quote"/>
    <w:basedOn w:val="718"/>
    <w:next w:val="718"/>
    <w:link w:val="74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9" w:customStyle="1">
    <w:name w:val="Выделенная цитата Знак"/>
    <w:link w:val="748"/>
    <w:uiPriority w:val="30"/>
    <w:rPr>
      <w:i/>
    </w:rPr>
  </w:style>
  <w:style w:type="character" w:styleId="750" w:customStyle="1">
    <w:name w:val="Header Char"/>
    <w:basedOn w:val="728"/>
    <w:uiPriority w:val="99"/>
  </w:style>
  <w:style w:type="paragraph" w:styleId="751">
    <w:name w:val="Footer"/>
    <w:basedOn w:val="718"/>
    <w:link w:val="75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52" w:customStyle="1">
    <w:name w:val="Footer Char"/>
    <w:basedOn w:val="728"/>
    <w:uiPriority w:val="99"/>
  </w:style>
  <w:style w:type="paragraph" w:styleId="753">
    <w:name w:val="Caption"/>
    <w:basedOn w:val="718"/>
    <w:next w:val="7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4" w:customStyle="1">
    <w:name w:val="Нижний колонтитул Знак"/>
    <w:link w:val="751"/>
    <w:uiPriority w:val="99"/>
  </w:style>
  <w:style w:type="table" w:styleId="755">
    <w:name w:val="Table Grid"/>
    <w:basedOn w:val="729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6" w:customStyle="1">
    <w:name w:val="Table Grid Light"/>
    <w:basedOn w:val="729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7" w:customStyle="1">
    <w:name w:val="Plain Table 1"/>
    <w:basedOn w:val="729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 w:customStyle="1">
    <w:name w:val="Plain Table 2"/>
    <w:basedOn w:val="729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 w:customStyle="1">
    <w:name w:val="Plain Table 3"/>
    <w:basedOn w:val="72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0" w:customStyle="1">
    <w:name w:val="Plain Table 4"/>
    <w:basedOn w:val="72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Plain Table 5"/>
    <w:basedOn w:val="72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1 Light"/>
    <w:basedOn w:val="729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1"/>
    <w:basedOn w:val="729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2"/>
    <w:basedOn w:val="729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3"/>
    <w:basedOn w:val="729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4"/>
    <w:basedOn w:val="729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5"/>
    <w:basedOn w:val="729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6"/>
    <w:basedOn w:val="729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2"/>
    <w:basedOn w:val="729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1"/>
    <w:basedOn w:val="729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2"/>
    <w:basedOn w:val="729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3"/>
    <w:basedOn w:val="729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4"/>
    <w:basedOn w:val="729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5"/>
    <w:basedOn w:val="729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6"/>
    <w:basedOn w:val="729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"/>
    <w:basedOn w:val="729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1"/>
    <w:basedOn w:val="729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2"/>
    <w:basedOn w:val="729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3"/>
    <w:basedOn w:val="729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4"/>
    <w:basedOn w:val="729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5"/>
    <w:basedOn w:val="729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6"/>
    <w:basedOn w:val="729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4"/>
    <w:basedOn w:val="729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4" w:customStyle="1">
    <w:name w:val="Grid Table 4 - Accent 1"/>
    <w:basedOn w:val="729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5" w:customStyle="1">
    <w:name w:val="Grid Table 4 - Accent 2"/>
    <w:basedOn w:val="729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6" w:customStyle="1">
    <w:name w:val="Grid Table 4 - Accent 3"/>
    <w:basedOn w:val="729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7" w:customStyle="1">
    <w:name w:val="Grid Table 4 - Accent 4"/>
    <w:basedOn w:val="729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8" w:customStyle="1">
    <w:name w:val="Grid Table 4 - Accent 5"/>
    <w:basedOn w:val="729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9" w:customStyle="1">
    <w:name w:val="Grid Table 4 - Accent 6"/>
    <w:basedOn w:val="729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0" w:customStyle="1">
    <w:name w:val="Grid Table 5 Dark"/>
    <w:basedOn w:val="72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- Accent 1"/>
    <w:basedOn w:val="72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2"/>
    <w:basedOn w:val="72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3"/>
    <w:basedOn w:val="72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- Accent 4"/>
    <w:basedOn w:val="72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5"/>
    <w:basedOn w:val="72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6"/>
    <w:basedOn w:val="72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6 Colorful"/>
    <w:basedOn w:val="729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8" w:customStyle="1">
    <w:name w:val="Grid Table 6 Colorful - Accent 1"/>
    <w:basedOn w:val="729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9" w:customStyle="1">
    <w:name w:val="Grid Table 6 Colorful - Accent 2"/>
    <w:basedOn w:val="729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0" w:customStyle="1">
    <w:name w:val="Grid Table 6 Colorful - Accent 3"/>
    <w:basedOn w:val="729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1" w:customStyle="1">
    <w:name w:val="Grid Table 6 Colorful - Accent 4"/>
    <w:basedOn w:val="729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2" w:customStyle="1">
    <w:name w:val="Grid Table 6 Colorful - Accent 5"/>
    <w:basedOn w:val="729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3" w:customStyle="1">
    <w:name w:val="Grid Table 6 Colorful - Accent 6"/>
    <w:basedOn w:val="729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4" w:customStyle="1">
    <w:name w:val="Grid Table 7 Colorful"/>
    <w:basedOn w:val="729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5" w:customStyle="1">
    <w:name w:val="Grid Table 7 Colorful - Accent 1"/>
    <w:basedOn w:val="729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6" w:customStyle="1">
    <w:name w:val="Grid Table 7 Colorful - Accent 2"/>
    <w:basedOn w:val="729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7" w:customStyle="1">
    <w:name w:val="Grid Table 7 Colorful - Accent 3"/>
    <w:basedOn w:val="729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Grid Table 7 Colorful - Accent 4"/>
    <w:basedOn w:val="729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Grid Table 7 Colorful - Accent 5"/>
    <w:basedOn w:val="729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Grid Table 7 Colorful - Accent 6"/>
    <w:basedOn w:val="729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List Table 1 Light"/>
    <w:basedOn w:val="72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1"/>
    <w:basedOn w:val="72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2"/>
    <w:basedOn w:val="72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3"/>
    <w:basedOn w:val="72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4"/>
    <w:basedOn w:val="72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5"/>
    <w:basedOn w:val="72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6"/>
    <w:basedOn w:val="72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2"/>
    <w:basedOn w:val="729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1"/>
    <w:basedOn w:val="729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2"/>
    <w:basedOn w:val="729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3"/>
    <w:basedOn w:val="729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4"/>
    <w:basedOn w:val="729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5"/>
    <w:basedOn w:val="729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6"/>
    <w:basedOn w:val="729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5" w:customStyle="1">
    <w:name w:val="List Table 3"/>
    <w:basedOn w:val="729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1"/>
    <w:basedOn w:val="729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2"/>
    <w:basedOn w:val="729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3"/>
    <w:basedOn w:val="729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4"/>
    <w:basedOn w:val="729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5"/>
    <w:basedOn w:val="729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6"/>
    <w:basedOn w:val="729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"/>
    <w:basedOn w:val="729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1"/>
    <w:basedOn w:val="729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2"/>
    <w:basedOn w:val="729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3"/>
    <w:basedOn w:val="729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4"/>
    <w:basedOn w:val="729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5"/>
    <w:basedOn w:val="729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6"/>
    <w:basedOn w:val="729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5 Dark"/>
    <w:basedOn w:val="729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1"/>
    <w:basedOn w:val="729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2"/>
    <w:basedOn w:val="729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3"/>
    <w:basedOn w:val="729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4"/>
    <w:basedOn w:val="729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5"/>
    <w:basedOn w:val="729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6"/>
    <w:basedOn w:val="729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6 Colorful"/>
    <w:basedOn w:val="729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7" w:customStyle="1">
    <w:name w:val="List Table 6 Colorful - Accent 1"/>
    <w:basedOn w:val="729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8" w:customStyle="1">
    <w:name w:val="List Table 6 Colorful - Accent 2"/>
    <w:basedOn w:val="729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9" w:customStyle="1">
    <w:name w:val="List Table 6 Colorful - Accent 3"/>
    <w:basedOn w:val="729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0" w:customStyle="1">
    <w:name w:val="List Table 6 Colorful - Accent 4"/>
    <w:basedOn w:val="729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1" w:customStyle="1">
    <w:name w:val="List Table 6 Colorful - Accent 5"/>
    <w:basedOn w:val="729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2" w:customStyle="1">
    <w:name w:val="List Table 6 Colorful - Accent 6"/>
    <w:basedOn w:val="729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3" w:customStyle="1">
    <w:name w:val="List Table 7 Colorful"/>
    <w:basedOn w:val="729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4" w:customStyle="1">
    <w:name w:val="List Table 7 Colorful - Accent 1"/>
    <w:basedOn w:val="729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5" w:customStyle="1">
    <w:name w:val="List Table 7 Colorful - Accent 2"/>
    <w:basedOn w:val="729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6" w:customStyle="1">
    <w:name w:val="List Table 7 Colorful - Accent 3"/>
    <w:basedOn w:val="729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7" w:customStyle="1">
    <w:name w:val="List Table 7 Colorful - Accent 4"/>
    <w:basedOn w:val="729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8" w:customStyle="1">
    <w:name w:val="List Table 7 Colorful - Accent 5"/>
    <w:basedOn w:val="729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9" w:customStyle="1">
    <w:name w:val="List Table 7 Colorful - Accent 6"/>
    <w:basedOn w:val="729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0" w:customStyle="1">
    <w:name w:val="Lined - Accent"/>
    <w:basedOn w:val="729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1" w:customStyle="1">
    <w:name w:val="Lined - Accent 1"/>
    <w:basedOn w:val="729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2" w:customStyle="1">
    <w:name w:val="Lined - Accent 2"/>
    <w:basedOn w:val="729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3" w:customStyle="1">
    <w:name w:val="Lined - Accent 3"/>
    <w:basedOn w:val="729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4" w:customStyle="1">
    <w:name w:val="Lined - Accent 4"/>
    <w:basedOn w:val="729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5" w:customStyle="1">
    <w:name w:val="Lined - Accent 5"/>
    <w:basedOn w:val="729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6" w:customStyle="1">
    <w:name w:val="Lined - Accent 6"/>
    <w:basedOn w:val="729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7" w:customStyle="1">
    <w:name w:val="Bordered &amp; Lined - Accent"/>
    <w:basedOn w:val="729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8" w:customStyle="1">
    <w:name w:val="Bordered &amp; Lined - Accent 1"/>
    <w:basedOn w:val="729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9" w:customStyle="1">
    <w:name w:val="Bordered &amp; Lined - Accent 2"/>
    <w:basedOn w:val="729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0" w:customStyle="1">
    <w:name w:val="Bordered &amp; Lined - Accent 3"/>
    <w:basedOn w:val="729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1" w:customStyle="1">
    <w:name w:val="Bordered &amp; Lined - Accent 4"/>
    <w:basedOn w:val="729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2" w:customStyle="1">
    <w:name w:val="Bordered &amp; Lined - Accent 5"/>
    <w:basedOn w:val="729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3" w:customStyle="1">
    <w:name w:val="Bordered &amp; Lined - Accent 6"/>
    <w:basedOn w:val="729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4" w:customStyle="1">
    <w:name w:val="Bordered"/>
    <w:basedOn w:val="729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5" w:customStyle="1">
    <w:name w:val="Bordered - Accent 1"/>
    <w:basedOn w:val="729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6" w:customStyle="1">
    <w:name w:val="Bordered - Accent 2"/>
    <w:basedOn w:val="729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7" w:customStyle="1">
    <w:name w:val="Bordered - Accent 3"/>
    <w:basedOn w:val="729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8" w:customStyle="1">
    <w:name w:val="Bordered - Accent 4"/>
    <w:basedOn w:val="729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9" w:customStyle="1">
    <w:name w:val="Bordered - Accent 5"/>
    <w:basedOn w:val="729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0" w:customStyle="1">
    <w:name w:val="Bordered - Accent 6"/>
    <w:basedOn w:val="729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81">
    <w:name w:val="footnote text"/>
    <w:basedOn w:val="718"/>
    <w:link w:val="882"/>
    <w:uiPriority w:val="99"/>
    <w:semiHidden/>
    <w:unhideWhenUsed/>
    <w:pPr>
      <w:spacing w:after="40"/>
    </w:pPr>
    <w:rPr>
      <w:sz w:val="18"/>
    </w:rPr>
  </w:style>
  <w:style w:type="character" w:styleId="882" w:customStyle="1">
    <w:name w:val="Текст сноски Знак"/>
    <w:link w:val="881"/>
    <w:uiPriority w:val="99"/>
    <w:rPr>
      <w:sz w:val="18"/>
    </w:rPr>
  </w:style>
  <w:style w:type="character" w:styleId="883">
    <w:name w:val="footnote reference"/>
    <w:basedOn w:val="728"/>
    <w:uiPriority w:val="99"/>
    <w:unhideWhenUsed/>
    <w:rPr>
      <w:vertAlign w:val="superscript"/>
    </w:rPr>
  </w:style>
  <w:style w:type="paragraph" w:styleId="884">
    <w:name w:val="endnote text"/>
    <w:basedOn w:val="718"/>
    <w:link w:val="885"/>
    <w:uiPriority w:val="99"/>
    <w:semiHidden/>
    <w:unhideWhenUsed/>
    <w:rPr>
      <w:sz w:val="20"/>
    </w:rPr>
  </w:style>
  <w:style w:type="character" w:styleId="885" w:customStyle="1">
    <w:name w:val="Текст концевой сноски Знак"/>
    <w:link w:val="884"/>
    <w:uiPriority w:val="99"/>
    <w:rPr>
      <w:sz w:val="20"/>
    </w:rPr>
  </w:style>
  <w:style w:type="character" w:styleId="886">
    <w:name w:val="endnote reference"/>
    <w:basedOn w:val="728"/>
    <w:uiPriority w:val="99"/>
    <w:semiHidden/>
    <w:unhideWhenUsed/>
    <w:rPr>
      <w:vertAlign w:val="superscript"/>
    </w:rPr>
  </w:style>
  <w:style w:type="paragraph" w:styleId="887">
    <w:name w:val="toc 1"/>
    <w:basedOn w:val="718"/>
    <w:next w:val="718"/>
    <w:uiPriority w:val="39"/>
    <w:unhideWhenUsed/>
    <w:pPr>
      <w:spacing w:after="57"/>
    </w:pPr>
  </w:style>
  <w:style w:type="paragraph" w:styleId="888">
    <w:name w:val="toc 2"/>
    <w:basedOn w:val="718"/>
    <w:next w:val="718"/>
    <w:uiPriority w:val="39"/>
    <w:unhideWhenUsed/>
    <w:pPr>
      <w:ind w:left="283"/>
      <w:spacing w:after="57"/>
    </w:pPr>
  </w:style>
  <w:style w:type="paragraph" w:styleId="889">
    <w:name w:val="toc 3"/>
    <w:basedOn w:val="718"/>
    <w:next w:val="718"/>
    <w:uiPriority w:val="39"/>
    <w:unhideWhenUsed/>
    <w:pPr>
      <w:ind w:left="567"/>
      <w:spacing w:after="57"/>
    </w:pPr>
  </w:style>
  <w:style w:type="paragraph" w:styleId="890">
    <w:name w:val="toc 4"/>
    <w:basedOn w:val="718"/>
    <w:next w:val="718"/>
    <w:uiPriority w:val="39"/>
    <w:unhideWhenUsed/>
    <w:pPr>
      <w:ind w:left="850"/>
      <w:spacing w:after="57"/>
    </w:pPr>
  </w:style>
  <w:style w:type="paragraph" w:styleId="891">
    <w:name w:val="toc 5"/>
    <w:basedOn w:val="718"/>
    <w:next w:val="718"/>
    <w:uiPriority w:val="39"/>
    <w:unhideWhenUsed/>
    <w:pPr>
      <w:ind w:left="1134"/>
      <w:spacing w:after="57"/>
    </w:pPr>
  </w:style>
  <w:style w:type="paragraph" w:styleId="892">
    <w:name w:val="toc 6"/>
    <w:basedOn w:val="718"/>
    <w:next w:val="718"/>
    <w:uiPriority w:val="39"/>
    <w:unhideWhenUsed/>
    <w:pPr>
      <w:ind w:left="1417"/>
      <w:spacing w:after="57"/>
    </w:pPr>
  </w:style>
  <w:style w:type="paragraph" w:styleId="893">
    <w:name w:val="toc 7"/>
    <w:basedOn w:val="718"/>
    <w:next w:val="718"/>
    <w:uiPriority w:val="39"/>
    <w:unhideWhenUsed/>
    <w:pPr>
      <w:ind w:left="1701"/>
      <w:spacing w:after="57"/>
    </w:pPr>
  </w:style>
  <w:style w:type="paragraph" w:styleId="894">
    <w:name w:val="toc 8"/>
    <w:basedOn w:val="718"/>
    <w:next w:val="718"/>
    <w:uiPriority w:val="39"/>
    <w:unhideWhenUsed/>
    <w:pPr>
      <w:ind w:left="1984"/>
      <w:spacing w:after="57"/>
    </w:pPr>
  </w:style>
  <w:style w:type="paragraph" w:styleId="895">
    <w:name w:val="toc 9"/>
    <w:basedOn w:val="718"/>
    <w:next w:val="718"/>
    <w:uiPriority w:val="39"/>
    <w:unhideWhenUsed/>
    <w:pPr>
      <w:ind w:left="2268"/>
      <w:spacing w:after="57"/>
    </w:pPr>
  </w:style>
  <w:style w:type="paragraph" w:styleId="896">
    <w:name w:val="TOC Heading"/>
    <w:uiPriority w:val="39"/>
    <w:unhideWhenUsed/>
  </w:style>
  <w:style w:type="paragraph" w:styleId="897">
    <w:name w:val="table of figures"/>
    <w:basedOn w:val="718"/>
    <w:next w:val="718"/>
    <w:uiPriority w:val="99"/>
    <w:unhideWhenUsed/>
  </w:style>
  <w:style w:type="paragraph" w:styleId="898">
    <w:name w:val="Body Text"/>
    <w:basedOn w:val="718"/>
    <w:link w:val="899"/>
    <w:uiPriority w:val="99"/>
    <w:pPr>
      <w:jc w:val="both"/>
    </w:pPr>
    <w:rPr>
      <w:rFonts w:ascii="Arial" w:hAnsi="Arial"/>
    </w:rPr>
  </w:style>
  <w:style w:type="character" w:styleId="899" w:customStyle="1">
    <w:name w:val="Основной текст Знак"/>
    <w:basedOn w:val="728"/>
    <w:link w:val="898"/>
    <w:uiPriority w:val="99"/>
    <w:rPr>
      <w:rFonts w:ascii="Arial" w:hAnsi="Arial" w:cs="Times New Roman"/>
      <w:sz w:val="24"/>
      <w:lang w:eastAsia="ru-RU"/>
    </w:rPr>
  </w:style>
  <w:style w:type="paragraph" w:styleId="900">
    <w:name w:val="Header"/>
    <w:basedOn w:val="718"/>
    <w:link w:val="901"/>
    <w:uiPriority w:val="99"/>
    <w:pPr>
      <w:tabs>
        <w:tab w:val="center" w:pos="4677" w:leader="none"/>
        <w:tab w:val="right" w:pos="9355" w:leader="none"/>
      </w:tabs>
    </w:pPr>
  </w:style>
  <w:style w:type="character" w:styleId="901" w:customStyle="1">
    <w:name w:val="Верхний колонтитул Знак"/>
    <w:basedOn w:val="728"/>
    <w:link w:val="900"/>
    <w:uiPriority w:val="99"/>
    <w:rPr>
      <w:rFonts w:ascii="Times New Roman" w:hAnsi="Times New Roman" w:cs="Times New Roman"/>
      <w:sz w:val="24"/>
      <w:lang w:eastAsia="ru-RU"/>
    </w:rPr>
  </w:style>
  <w:style w:type="character" w:styleId="902">
    <w:name w:val="page number"/>
    <w:basedOn w:val="728"/>
    <w:uiPriority w:val="99"/>
    <w:rPr>
      <w:rFonts w:cs="Times New Roman"/>
    </w:rPr>
  </w:style>
  <w:style w:type="paragraph" w:styleId="903" w:customStyle="1">
    <w:name w:val="ConsPlusTitle"/>
    <w:uiPriority w:val="99"/>
    <w:pPr>
      <w:widowControl w:val="off"/>
    </w:pPr>
    <w:rPr>
      <w:rFonts w:ascii="Times New Roman" w:hAnsi="Times New Roman" w:eastAsia="Times New Roman"/>
      <w:b/>
      <w:bCs/>
      <w:sz w:val="24"/>
      <w:szCs w:val="24"/>
    </w:rPr>
  </w:style>
  <w:style w:type="paragraph" w:styleId="904">
    <w:name w:val="Balloon Text"/>
    <w:basedOn w:val="718"/>
    <w:link w:val="905"/>
    <w:uiPriority w:val="99"/>
    <w:semiHidden/>
    <w:rPr>
      <w:rFonts w:ascii="Tahoma" w:hAnsi="Tahoma" w:cs="Tahoma"/>
      <w:sz w:val="16"/>
      <w:szCs w:val="16"/>
    </w:rPr>
  </w:style>
  <w:style w:type="character" w:styleId="905" w:customStyle="1">
    <w:name w:val="Текст выноски Знак"/>
    <w:basedOn w:val="728"/>
    <w:link w:val="904"/>
    <w:uiPriority w:val="99"/>
    <w:semiHidden/>
    <w:rPr>
      <w:rFonts w:ascii="Tahoma" w:hAnsi="Tahoma" w:cs="Times New Roman"/>
      <w:sz w:val="16"/>
      <w:lang w:eastAsia="ru-RU"/>
    </w:rPr>
  </w:style>
  <w:style w:type="character" w:styleId="906">
    <w:name w:val="Hyperlink"/>
    <w:basedOn w:val="728"/>
    <w:uiPriority w:val="99"/>
    <w:rPr>
      <w:rFonts w:cs="Times New Roman"/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Боярская Марина</dc:creator>
  <cp:revision>17</cp:revision>
  <dcterms:created xsi:type="dcterms:W3CDTF">2024-07-31T07:36:00Z</dcterms:created>
  <dcterms:modified xsi:type="dcterms:W3CDTF">2025-02-04T14:44:17Z</dcterms:modified>
</cp:coreProperties>
</file>