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604EF1" w:rsidTr="005C55E0">
        <w:trPr>
          <w:cantSplit/>
          <w:trHeight w:val="542"/>
        </w:trPr>
        <w:tc>
          <w:tcPr>
            <w:tcW w:w="4092" w:type="dxa"/>
          </w:tcPr>
          <w:p w:rsidR="005C55E0" w:rsidRPr="00604EF1" w:rsidRDefault="005C55E0" w:rsidP="000F0CE4">
            <w:pPr>
              <w:spacing w:line="276" w:lineRule="auto"/>
              <w:jc w:val="center"/>
              <w:rPr>
                <w:b/>
                <w:bCs/>
                <w:noProof/>
                <w:lang w:val="en-US"/>
              </w:rPr>
            </w:pPr>
          </w:p>
          <w:p w:rsidR="005C55E0" w:rsidRPr="00604EF1" w:rsidRDefault="005C55E0" w:rsidP="000F0CE4">
            <w:pPr>
              <w:spacing w:line="276" w:lineRule="auto"/>
              <w:jc w:val="center"/>
              <w:rPr>
                <w:b/>
                <w:bCs/>
                <w:noProof/>
              </w:rPr>
            </w:pPr>
            <w:r w:rsidRPr="00604EF1">
              <w:rPr>
                <w:b/>
                <w:bCs/>
                <w:noProof/>
              </w:rPr>
              <w:t>ЧĂВАШ РЕСПУБЛИКИ</w:t>
            </w:r>
          </w:p>
          <w:p w:rsidR="005C55E0" w:rsidRPr="00604EF1" w:rsidRDefault="005C55E0" w:rsidP="000F0CE4">
            <w:pPr>
              <w:spacing w:line="276" w:lineRule="auto"/>
              <w:jc w:val="center"/>
            </w:pPr>
          </w:p>
        </w:tc>
        <w:tc>
          <w:tcPr>
            <w:tcW w:w="1356" w:type="dxa"/>
            <w:vMerge w:val="restart"/>
            <w:hideMark/>
          </w:tcPr>
          <w:p w:rsidR="005C55E0" w:rsidRPr="00604EF1" w:rsidRDefault="005C55E0" w:rsidP="000F0CE4">
            <w:pPr>
              <w:spacing w:line="276" w:lineRule="auto"/>
              <w:jc w:val="center"/>
            </w:pPr>
            <w:r w:rsidRPr="00604EF1">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604EF1" w:rsidRDefault="005C55E0" w:rsidP="000F0CE4">
            <w:pPr>
              <w:spacing w:line="276" w:lineRule="auto"/>
              <w:jc w:val="center"/>
              <w:rPr>
                <w:b/>
                <w:bCs/>
                <w:noProof/>
              </w:rPr>
            </w:pPr>
          </w:p>
          <w:p w:rsidR="005C55E0" w:rsidRPr="00604EF1" w:rsidRDefault="005C55E0" w:rsidP="000F0CE4">
            <w:pPr>
              <w:spacing w:line="276" w:lineRule="auto"/>
              <w:jc w:val="center"/>
              <w:rPr>
                <w:noProof/>
              </w:rPr>
            </w:pPr>
            <w:r w:rsidRPr="00604EF1">
              <w:rPr>
                <w:b/>
                <w:bCs/>
                <w:noProof/>
              </w:rPr>
              <w:t>ЧУВАШСКАЯ РЕСПУБЛИКА</w:t>
            </w:r>
          </w:p>
          <w:p w:rsidR="005C55E0" w:rsidRPr="00604EF1" w:rsidRDefault="005C55E0" w:rsidP="000F0CE4">
            <w:pPr>
              <w:spacing w:line="276" w:lineRule="auto"/>
              <w:jc w:val="center"/>
            </w:pPr>
          </w:p>
        </w:tc>
      </w:tr>
      <w:tr w:rsidR="005C55E0" w:rsidRPr="00604EF1" w:rsidTr="005C55E0">
        <w:trPr>
          <w:cantSplit/>
          <w:trHeight w:val="1785"/>
        </w:trPr>
        <w:tc>
          <w:tcPr>
            <w:tcW w:w="4092" w:type="dxa"/>
          </w:tcPr>
          <w:p w:rsidR="005C55E0" w:rsidRPr="00604EF1" w:rsidRDefault="005C55E0" w:rsidP="000F0CE4">
            <w:pPr>
              <w:spacing w:line="276" w:lineRule="auto"/>
              <w:jc w:val="center"/>
              <w:rPr>
                <w:b/>
                <w:bCs/>
                <w:noProof/>
              </w:rPr>
            </w:pPr>
            <w:r w:rsidRPr="00604EF1">
              <w:rPr>
                <w:b/>
                <w:bCs/>
                <w:noProof/>
              </w:rPr>
              <w:t>ÇĚРПӲ</w:t>
            </w:r>
          </w:p>
          <w:p w:rsidR="005C55E0" w:rsidRPr="00604EF1" w:rsidRDefault="005C55E0" w:rsidP="000F0CE4">
            <w:pPr>
              <w:spacing w:line="276" w:lineRule="auto"/>
              <w:jc w:val="center"/>
              <w:rPr>
                <w:b/>
                <w:bCs/>
                <w:noProof/>
              </w:rPr>
            </w:pPr>
            <w:r w:rsidRPr="00604EF1">
              <w:rPr>
                <w:b/>
                <w:bCs/>
                <w:noProof/>
              </w:rPr>
              <w:t>МУНИЦИПАЛЛĂ ОКРУГĔН</w:t>
            </w:r>
          </w:p>
          <w:p w:rsidR="005C55E0" w:rsidRPr="00604EF1" w:rsidRDefault="005C55E0" w:rsidP="000F0CE4">
            <w:pPr>
              <w:spacing w:line="276" w:lineRule="auto"/>
              <w:jc w:val="center"/>
              <w:rPr>
                <w:b/>
                <w:bCs/>
                <w:noProof/>
              </w:rPr>
            </w:pPr>
            <w:r w:rsidRPr="00604EF1">
              <w:rPr>
                <w:b/>
                <w:bCs/>
                <w:noProof/>
              </w:rPr>
              <w:t>АДМИНИСТРАЦИЙĚ</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ЙЫШĂНУ</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spacing w:line="276" w:lineRule="auto"/>
              <w:ind w:left="-142" w:right="-80"/>
              <w:jc w:val="center"/>
              <w:rPr>
                <w:b/>
                <w:noProof/>
              </w:rPr>
            </w:pPr>
            <w:r w:rsidRPr="00604EF1">
              <w:rPr>
                <w:b/>
                <w:noProof/>
              </w:rPr>
              <w:t xml:space="preserve">2023ç. </w:t>
            </w:r>
            <w:r w:rsidR="00FA32B6">
              <w:rPr>
                <w:b/>
                <w:noProof/>
              </w:rPr>
              <w:t>ака</w:t>
            </w:r>
            <w:r w:rsidRPr="00604EF1">
              <w:rPr>
                <w:b/>
                <w:noProof/>
              </w:rPr>
              <w:t xml:space="preserve"> уйӑхĕн </w:t>
            </w:r>
            <w:r w:rsidR="00FA32B6">
              <w:rPr>
                <w:b/>
                <w:noProof/>
              </w:rPr>
              <w:t>10</w:t>
            </w:r>
            <w:r w:rsidRPr="00604EF1">
              <w:rPr>
                <w:b/>
                <w:noProof/>
              </w:rPr>
              <w:t xml:space="preserve">-мӗшӗ </w:t>
            </w:r>
            <w:r w:rsidR="00FA32B6">
              <w:rPr>
                <w:b/>
                <w:noProof/>
              </w:rPr>
              <w:t>428</w:t>
            </w:r>
            <w:r w:rsidRPr="00604EF1">
              <w:rPr>
                <w:b/>
                <w:noProof/>
              </w:rPr>
              <w:t xml:space="preserve"> № </w:t>
            </w:r>
          </w:p>
          <w:p w:rsidR="005C55E0" w:rsidRPr="00604EF1" w:rsidRDefault="005C55E0" w:rsidP="000F0CE4">
            <w:pPr>
              <w:spacing w:line="276" w:lineRule="auto"/>
              <w:jc w:val="center"/>
              <w:rPr>
                <w:b/>
                <w:bCs/>
                <w:noProof/>
              </w:rPr>
            </w:pPr>
          </w:p>
          <w:p w:rsidR="005C55E0" w:rsidRPr="00604EF1" w:rsidRDefault="005C55E0" w:rsidP="000F0CE4">
            <w:pPr>
              <w:spacing w:line="276" w:lineRule="auto"/>
              <w:jc w:val="center"/>
              <w:rPr>
                <w:b/>
                <w:noProof/>
              </w:rPr>
            </w:pPr>
            <w:r w:rsidRPr="00604EF1">
              <w:rPr>
                <w:b/>
                <w:bCs/>
                <w:noProof/>
              </w:rPr>
              <w:t>Ç</w:t>
            </w:r>
            <w:r w:rsidRPr="00604EF1">
              <w:rPr>
                <w:b/>
                <w:noProof/>
              </w:rPr>
              <w:t>ěрп</w:t>
            </w:r>
            <w:proofErr w:type="spellStart"/>
            <w:r w:rsidRPr="00604EF1">
              <w:rPr>
                <w:b/>
                <w:bCs/>
              </w:rPr>
              <w:t>ÿ</w:t>
            </w:r>
            <w:proofErr w:type="spellEnd"/>
            <w:r w:rsidRPr="00604EF1">
              <w:rPr>
                <w:b/>
                <w:noProof/>
              </w:rPr>
              <w:t xml:space="preserve"> хули</w:t>
            </w:r>
          </w:p>
          <w:p w:rsidR="005C55E0" w:rsidRPr="00604EF1" w:rsidRDefault="005C55E0" w:rsidP="000F0CE4">
            <w:pPr>
              <w:spacing w:line="276" w:lineRule="auto"/>
              <w:jc w:val="center"/>
              <w:rPr>
                <w:noProof/>
              </w:rPr>
            </w:pPr>
          </w:p>
        </w:tc>
        <w:tc>
          <w:tcPr>
            <w:tcW w:w="0" w:type="auto"/>
            <w:vMerge/>
            <w:vAlign w:val="center"/>
            <w:hideMark/>
          </w:tcPr>
          <w:p w:rsidR="005C55E0" w:rsidRPr="00604EF1" w:rsidRDefault="005C55E0" w:rsidP="000F0CE4"/>
        </w:tc>
        <w:tc>
          <w:tcPr>
            <w:tcW w:w="4123" w:type="dxa"/>
          </w:tcPr>
          <w:p w:rsidR="005C55E0" w:rsidRPr="00604EF1" w:rsidRDefault="005C55E0" w:rsidP="000F0CE4">
            <w:pPr>
              <w:spacing w:line="276" w:lineRule="auto"/>
              <w:jc w:val="center"/>
              <w:rPr>
                <w:noProof/>
              </w:rPr>
            </w:pPr>
            <w:r w:rsidRPr="00604EF1">
              <w:rPr>
                <w:b/>
                <w:bCs/>
                <w:noProof/>
              </w:rPr>
              <w:t>АДМИНИСТРАЦИЯ ЦИВИЛЬСКОГО МУНИЦИПАЛЬНОГО ОКРУГА</w:t>
            </w:r>
          </w:p>
          <w:p w:rsidR="005C55E0" w:rsidRPr="00604EF1" w:rsidRDefault="005C55E0" w:rsidP="000F0CE4">
            <w:pPr>
              <w:autoSpaceDE w:val="0"/>
              <w:autoSpaceDN w:val="0"/>
              <w:adjustRightInd w:val="0"/>
              <w:spacing w:line="276" w:lineRule="auto"/>
              <w:jc w:val="center"/>
              <w:rPr>
                <w:b/>
                <w:bCs/>
                <w:iCs/>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ПОСТАНОВЛЕНИЕ</w:t>
            </w:r>
          </w:p>
          <w:p w:rsidR="005C55E0" w:rsidRPr="00604EF1" w:rsidRDefault="005C55E0" w:rsidP="000F0CE4">
            <w:pPr>
              <w:autoSpaceDE w:val="0"/>
              <w:autoSpaceDN w:val="0"/>
              <w:adjustRightInd w:val="0"/>
              <w:spacing w:line="276" w:lineRule="auto"/>
              <w:jc w:val="center"/>
              <w:rPr>
                <w:b/>
                <w:bCs/>
                <w:noProof/>
              </w:rPr>
            </w:pPr>
          </w:p>
          <w:p w:rsidR="005C55E0" w:rsidRPr="00604EF1" w:rsidRDefault="00FA32B6" w:rsidP="000F0CE4">
            <w:pPr>
              <w:autoSpaceDE w:val="0"/>
              <w:autoSpaceDN w:val="0"/>
              <w:adjustRightInd w:val="0"/>
              <w:spacing w:line="276" w:lineRule="auto"/>
              <w:jc w:val="center"/>
              <w:rPr>
                <w:b/>
                <w:bCs/>
                <w:noProof/>
              </w:rPr>
            </w:pPr>
            <w:r>
              <w:rPr>
                <w:b/>
                <w:bCs/>
                <w:noProof/>
              </w:rPr>
              <w:t>10 апреля</w:t>
            </w:r>
            <w:r w:rsidR="005C55E0" w:rsidRPr="00604EF1">
              <w:rPr>
                <w:b/>
                <w:bCs/>
                <w:noProof/>
              </w:rPr>
              <w:t xml:space="preserve"> 2023 г. № </w:t>
            </w:r>
            <w:r>
              <w:rPr>
                <w:b/>
                <w:bCs/>
                <w:noProof/>
              </w:rPr>
              <w:t>428</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город Цивильск</w:t>
            </w:r>
          </w:p>
          <w:p w:rsidR="005C55E0" w:rsidRPr="00604EF1" w:rsidRDefault="005C55E0" w:rsidP="000F0CE4">
            <w:pPr>
              <w:spacing w:line="276" w:lineRule="auto"/>
              <w:jc w:val="center"/>
              <w:rPr>
                <w:noProof/>
              </w:rPr>
            </w:pPr>
          </w:p>
        </w:tc>
      </w:tr>
    </w:tbl>
    <w:p w:rsidR="00E97A2C" w:rsidRPr="00604EF1" w:rsidRDefault="005C55E0" w:rsidP="005C55E0">
      <w:pPr>
        <w:ind w:right="4110"/>
        <w:jc w:val="both"/>
        <w:rPr>
          <w:b/>
        </w:rPr>
      </w:pPr>
      <w:r w:rsidRPr="00604EF1">
        <w:rPr>
          <w:b/>
        </w:rPr>
        <w:t>Об утверждении административного регламента по оказанию муниципальных услуг Цивильского муниципального округа Чувашской Республики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5C55E0" w:rsidRPr="00604EF1" w:rsidRDefault="005C55E0" w:rsidP="005C55E0">
      <w:pPr>
        <w:ind w:right="4110"/>
        <w:jc w:val="both"/>
        <w:rPr>
          <w:b/>
        </w:rPr>
      </w:pPr>
    </w:p>
    <w:p w:rsidR="005C55E0" w:rsidRPr="00604EF1" w:rsidRDefault="005C55E0" w:rsidP="005C55E0">
      <w:pPr>
        <w:pStyle w:val="1"/>
        <w:ind w:firstLine="567"/>
        <w:jc w:val="both"/>
        <w:rPr>
          <w:b w:val="0"/>
          <w:sz w:val="26"/>
          <w:szCs w:val="26"/>
        </w:rPr>
      </w:pPr>
      <w:r w:rsidRPr="00604EF1">
        <w:rPr>
          <w:b w:val="0"/>
          <w:sz w:val="26"/>
          <w:szCs w:val="26"/>
        </w:rPr>
        <w:t xml:space="preserve">В соответствии с </w:t>
      </w:r>
      <w:hyperlink r:id="rId7" w:history="1">
        <w:r w:rsidRPr="00604EF1">
          <w:rPr>
            <w:rStyle w:val="a5"/>
            <w:color w:val="auto"/>
            <w:sz w:val="26"/>
            <w:szCs w:val="26"/>
          </w:rPr>
          <w:t>Федеральным законом</w:t>
        </w:r>
      </w:hyperlink>
      <w:r w:rsidRPr="00604EF1">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604EF1">
          <w:rPr>
            <w:rStyle w:val="a5"/>
            <w:color w:val="auto"/>
            <w:sz w:val="26"/>
            <w:szCs w:val="26"/>
          </w:rPr>
          <w:t>Федеральным законом</w:t>
        </w:r>
      </w:hyperlink>
      <w:r w:rsidRPr="00604EF1">
        <w:rPr>
          <w:b w:val="0"/>
          <w:sz w:val="26"/>
          <w:szCs w:val="26"/>
        </w:rPr>
        <w:t xml:space="preserve"> от 27 июля 2010 г. № 210-ФЗ «Об организации предоставления государственных и муниципальных услуг», </w:t>
      </w:r>
      <w:hyperlink r:id="rId9" w:history="1">
        <w:r w:rsidRPr="00604EF1">
          <w:rPr>
            <w:rStyle w:val="a5"/>
            <w:color w:val="auto"/>
            <w:sz w:val="26"/>
            <w:szCs w:val="26"/>
          </w:rPr>
          <w:t>Уставом</w:t>
        </w:r>
      </w:hyperlink>
      <w:r w:rsidRPr="00604EF1">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604EF1" w:rsidRDefault="005C55E0" w:rsidP="005C55E0">
      <w:pPr>
        <w:rPr>
          <w:sz w:val="26"/>
          <w:szCs w:val="26"/>
        </w:rPr>
      </w:pPr>
    </w:p>
    <w:p w:rsidR="005C55E0" w:rsidRPr="00604EF1" w:rsidRDefault="005C55E0" w:rsidP="005C55E0">
      <w:pPr>
        <w:pStyle w:val="a6"/>
        <w:ind w:firstLine="567"/>
        <w:jc w:val="both"/>
        <w:rPr>
          <w:rFonts w:ascii="Times New Roman" w:hAnsi="Times New Roman"/>
          <w:b/>
          <w:sz w:val="26"/>
          <w:szCs w:val="26"/>
        </w:rPr>
      </w:pPr>
      <w:bookmarkStart w:id="0" w:name="sub_1"/>
      <w:r w:rsidRPr="00604EF1">
        <w:rPr>
          <w:rFonts w:ascii="Times New Roman" w:hAnsi="Times New Roman"/>
          <w:b/>
          <w:sz w:val="26"/>
          <w:szCs w:val="26"/>
        </w:rPr>
        <w:t>П О С Т А Н О В Л Я Е Т :</w:t>
      </w:r>
    </w:p>
    <w:p w:rsidR="005C55E0" w:rsidRPr="00604EF1" w:rsidRDefault="005C55E0" w:rsidP="005C55E0">
      <w:pPr>
        <w:pStyle w:val="a6"/>
        <w:ind w:firstLine="567"/>
        <w:jc w:val="both"/>
        <w:rPr>
          <w:rFonts w:ascii="Times New Roman" w:hAnsi="Times New Roman"/>
          <w:b/>
          <w:sz w:val="26"/>
          <w:szCs w:val="26"/>
        </w:rPr>
      </w:pPr>
    </w:p>
    <w:p w:rsidR="005C55E0" w:rsidRPr="00604EF1" w:rsidRDefault="005C55E0" w:rsidP="005C55E0">
      <w:pPr>
        <w:ind w:firstLine="567"/>
        <w:jc w:val="both"/>
        <w:rPr>
          <w:sz w:val="26"/>
          <w:szCs w:val="26"/>
        </w:rPr>
      </w:pPr>
      <w:r w:rsidRPr="00604EF1">
        <w:rPr>
          <w:sz w:val="26"/>
          <w:szCs w:val="26"/>
        </w:rPr>
        <w:t xml:space="preserve">1. Утвердить прилагаемый </w:t>
      </w:r>
      <w:r w:rsidRPr="00604EF1">
        <w:rPr>
          <w:rStyle w:val="a5"/>
          <w:b w:val="0"/>
          <w:color w:val="auto"/>
          <w:sz w:val="26"/>
          <w:szCs w:val="26"/>
        </w:rPr>
        <w:t>административный регламент</w:t>
      </w:r>
      <w:r w:rsidRPr="00604EF1">
        <w:rPr>
          <w:sz w:val="26"/>
          <w:szCs w:val="26"/>
        </w:rPr>
        <w:t xml:space="preserve"> администрации Цивильского муниципального округа 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B16AA5" w:rsidRPr="00604EF1" w:rsidRDefault="005C55E0" w:rsidP="005C55E0">
      <w:pPr>
        <w:ind w:firstLine="567"/>
        <w:jc w:val="both"/>
        <w:rPr>
          <w:sz w:val="26"/>
          <w:szCs w:val="26"/>
        </w:rPr>
      </w:pPr>
      <w:bookmarkStart w:id="1" w:name="sub_2"/>
      <w:bookmarkEnd w:id="0"/>
      <w:r w:rsidRPr="00604EF1">
        <w:rPr>
          <w:sz w:val="26"/>
          <w:szCs w:val="26"/>
        </w:rPr>
        <w:t xml:space="preserve">2. </w:t>
      </w:r>
      <w:r w:rsidR="00B16AA5" w:rsidRPr="00604EF1">
        <w:rPr>
          <w:sz w:val="26"/>
          <w:szCs w:val="26"/>
        </w:rPr>
        <w:t>Контроль за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604EF1" w:rsidRDefault="00B16AA5" w:rsidP="005C55E0">
      <w:pPr>
        <w:ind w:firstLine="567"/>
        <w:jc w:val="both"/>
        <w:rPr>
          <w:sz w:val="26"/>
          <w:szCs w:val="26"/>
        </w:rPr>
      </w:pPr>
      <w:r w:rsidRPr="00604EF1">
        <w:rPr>
          <w:sz w:val="26"/>
          <w:szCs w:val="26"/>
        </w:rPr>
        <w:t xml:space="preserve">3. </w:t>
      </w:r>
      <w:r w:rsidR="005C55E0" w:rsidRPr="00604EF1">
        <w:rPr>
          <w:sz w:val="26"/>
          <w:szCs w:val="26"/>
        </w:rPr>
        <w:t xml:space="preserve">Настоящее постановление вступает в силу после  его </w:t>
      </w:r>
      <w:hyperlink r:id="rId10" w:history="1">
        <w:r w:rsidR="005C55E0" w:rsidRPr="00604EF1">
          <w:rPr>
            <w:rStyle w:val="a5"/>
            <w:b w:val="0"/>
            <w:color w:val="auto"/>
            <w:sz w:val="26"/>
            <w:szCs w:val="26"/>
          </w:rPr>
          <w:t>официального опубликования</w:t>
        </w:r>
      </w:hyperlink>
      <w:r w:rsidR="005C55E0" w:rsidRPr="00604EF1">
        <w:rPr>
          <w:b/>
          <w:sz w:val="26"/>
          <w:szCs w:val="26"/>
        </w:rPr>
        <w:t xml:space="preserve"> </w:t>
      </w:r>
      <w:r w:rsidR="005C55E0" w:rsidRPr="00604EF1">
        <w:rPr>
          <w:sz w:val="26"/>
          <w:szCs w:val="26"/>
        </w:rPr>
        <w:t>(обнародования)</w:t>
      </w:r>
      <w:r w:rsidRPr="00604EF1">
        <w:rPr>
          <w:sz w:val="26"/>
          <w:szCs w:val="26"/>
        </w:rPr>
        <w:t xml:space="preserve"> и распространяется на взаимоотношения, возникшие с 1 января 2023 года</w:t>
      </w:r>
      <w:r w:rsidR="005C55E0" w:rsidRPr="00604EF1">
        <w:rPr>
          <w:sz w:val="26"/>
          <w:szCs w:val="26"/>
        </w:rPr>
        <w:t>.</w:t>
      </w:r>
    </w:p>
    <w:bookmarkEnd w:id="1"/>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jc w:val="both"/>
        <w:rPr>
          <w:sz w:val="26"/>
          <w:szCs w:val="26"/>
        </w:rPr>
      </w:pPr>
      <w:r w:rsidRPr="00604EF1">
        <w:rPr>
          <w:sz w:val="26"/>
          <w:szCs w:val="26"/>
        </w:rPr>
        <w:t xml:space="preserve">Глава Цивильского </w:t>
      </w:r>
    </w:p>
    <w:p w:rsidR="00604EF1" w:rsidRPr="00604EF1" w:rsidRDefault="005C55E0" w:rsidP="00597181">
      <w:pPr>
        <w:jc w:val="both"/>
        <w:rPr>
          <w:sz w:val="26"/>
          <w:szCs w:val="26"/>
        </w:rPr>
      </w:pPr>
      <w:r w:rsidRPr="00604EF1">
        <w:rPr>
          <w:sz w:val="26"/>
          <w:szCs w:val="26"/>
        </w:rPr>
        <w:t>муниципального округа</w:t>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t>А.В. Иванов</w:t>
      </w:r>
      <w:r w:rsidR="00604EF1" w:rsidRPr="00604EF1">
        <w:rPr>
          <w:sz w:val="26"/>
          <w:szCs w:val="26"/>
        </w:rPr>
        <w:br w:type="page"/>
      </w:r>
    </w:p>
    <w:p w:rsidR="00FA32B6" w:rsidRPr="00604EF1" w:rsidRDefault="00FA32B6" w:rsidP="00FA32B6">
      <w:pPr>
        <w:contextualSpacing/>
      </w:pPr>
      <w:r w:rsidRPr="00604EF1">
        <w:lastRenderedPageBreak/>
        <w:t>СОГЛАСОВАНО:</w:t>
      </w:r>
    </w:p>
    <w:p w:rsidR="00FA32B6" w:rsidRPr="00604EF1" w:rsidRDefault="00FA32B6" w:rsidP="00FA32B6">
      <w:pPr>
        <w:contextualSpacing/>
      </w:pPr>
    </w:p>
    <w:p w:rsidR="00FA32B6" w:rsidRPr="00604EF1" w:rsidRDefault="00FA32B6" w:rsidP="00FA32B6">
      <w:pPr>
        <w:contextualSpacing/>
      </w:pPr>
    </w:p>
    <w:p w:rsidR="00FA32B6" w:rsidRPr="00604EF1" w:rsidRDefault="00FA32B6" w:rsidP="00FA32B6">
      <w:pPr>
        <w:ind w:right="4108"/>
        <w:jc w:val="both"/>
        <w:rPr>
          <w:sz w:val="22"/>
          <w:szCs w:val="22"/>
        </w:rPr>
      </w:pPr>
      <w:r w:rsidRPr="00604EF1">
        <w:rPr>
          <w:sz w:val="22"/>
          <w:szCs w:val="22"/>
        </w:rPr>
        <w:t>И.о. зам. главы администрации – начальник финансового отдела Цивильского муниципального округа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_______________________________/ О.В. Андреева</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ind w:right="4108"/>
        <w:jc w:val="both"/>
        <w:rPr>
          <w:sz w:val="22"/>
          <w:szCs w:val="22"/>
        </w:rPr>
      </w:pPr>
    </w:p>
    <w:p w:rsidR="00FA32B6" w:rsidRPr="00604EF1" w:rsidRDefault="00FA32B6" w:rsidP="00FA32B6">
      <w:pPr>
        <w:ind w:right="4597"/>
        <w:jc w:val="both"/>
        <w:rPr>
          <w:sz w:val="22"/>
          <w:szCs w:val="22"/>
        </w:rPr>
      </w:pPr>
      <w:r w:rsidRPr="00604EF1">
        <w:rPr>
          <w:sz w:val="22"/>
          <w:szCs w:val="22"/>
        </w:rPr>
        <w:t>Заведующий сектором правого обеспечения</w:t>
      </w:r>
    </w:p>
    <w:p w:rsidR="00FA32B6" w:rsidRPr="00604EF1" w:rsidRDefault="00FA32B6" w:rsidP="00FA32B6">
      <w:pPr>
        <w:ind w:right="4597"/>
        <w:jc w:val="both"/>
        <w:rPr>
          <w:sz w:val="22"/>
          <w:szCs w:val="22"/>
        </w:rPr>
      </w:pPr>
    </w:p>
    <w:p w:rsidR="00FA32B6" w:rsidRPr="00604EF1" w:rsidRDefault="00FA32B6" w:rsidP="00FA32B6">
      <w:pPr>
        <w:ind w:right="4597"/>
        <w:jc w:val="both"/>
        <w:rPr>
          <w:sz w:val="22"/>
          <w:szCs w:val="22"/>
        </w:rPr>
      </w:pPr>
      <w:r w:rsidRPr="00604EF1">
        <w:rPr>
          <w:sz w:val="22"/>
          <w:szCs w:val="22"/>
        </w:rPr>
        <w:t>________________________/Т.Ю. Павлова /</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Заместитель начальника отдела экономики и инвестиционной деятельности, земельных и имущественных отношений Цивильского муниципального округа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______________________________/О.Н. Сорокина</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pStyle w:val="Style43"/>
        <w:spacing w:line="240" w:lineRule="auto"/>
        <w:ind w:firstLine="0"/>
        <w:jc w:val="left"/>
        <w:rPr>
          <w:lang w:val="ru-RU"/>
        </w:rPr>
      </w:pPr>
    </w:p>
    <w:p w:rsidR="00FA32B6" w:rsidRPr="00604EF1" w:rsidRDefault="00FA32B6" w:rsidP="00FA32B6">
      <w:pPr>
        <w:spacing w:after="200" w:line="276" w:lineRule="auto"/>
        <w:rPr>
          <w:b/>
        </w:rPr>
      </w:pPr>
      <w:r w:rsidRPr="00604EF1">
        <w:rPr>
          <w:b/>
        </w:rPr>
        <w:br w:type="page"/>
      </w:r>
    </w:p>
    <w:p w:rsidR="00604EF1" w:rsidRPr="00604EF1" w:rsidRDefault="00604EF1" w:rsidP="00604EF1">
      <w:pPr>
        <w:pStyle w:val="1"/>
        <w:jc w:val="right"/>
        <w:rPr>
          <w:b w:val="0"/>
          <w:sz w:val="20"/>
          <w:szCs w:val="20"/>
        </w:rPr>
      </w:pPr>
      <w:r w:rsidRPr="00604EF1">
        <w:rPr>
          <w:b w:val="0"/>
          <w:sz w:val="20"/>
          <w:szCs w:val="20"/>
        </w:rPr>
        <w:lastRenderedPageBreak/>
        <w:t>Утвержден</w:t>
      </w:r>
    </w:p>
    <w:p w:rsidR="00604EF1" w:rsidRPr="00604EF1" w:rsidRDefault="00604EF1" w:rsidP="00604EF1">
      <w:pPr>
        <w:pStyle w:val="1"/>
        <w:jc w:val="right"/>
        <w:rPr>
          <w:b w:val="0"/>
          <w:sz w:val="20"/>
          <w:szCs w:val="20"/>
        </w:rPr>
      </w:pPr>
      <w:r w:rsidRPr="00604EF1">
        <w:rPr>
          <w:b w:val="0"/>
          <w:sz w:val="20"/>
          <w:szCs w:val="20"/>
        </w:rPr>
        <w:t>Постановлением администрации</w:t>
      </w:r>
    </w:p>
    <w:p w:rsidR="00604EF1" w:rsidRPr="00604EF1" w:rsidRDefault="00604EF1" w:rsidP="00604EF1">
      <w:pPr>
        <w:pStyle w:val="1"/>
        <w:jc w:val="right"/>
        <w:rPr>
          <w:b w:val="0"/>
          <w:sz w:val="20"/>
          <w:szCs w:val="20"/>
        </w:rPr>
      </w:pPr>
      <w:r w:rsidRPr="00604EF1">
        <w:rPr>
          <w:b w:val="0"/>
          <w:sz w:val="20"/>
          <w:szCs w:val="20"/>
        </w:rPr>
        <w:t>Цивильского муниципального округа</w:t>
      </w:r>
    </w:p>
    <w:p w:rsidR="00604EF1" w:rsidRPr="00604EF1" w:rsidRDefault="00604EF1" w:rsidP="00604EF1">
      <w:pPr>
        <w:pStyle w:val="1"/>
        <w:jc w:val="right"/>
        <w:rPr>
          <w:b w:val="0"/>
          <w:sz w:val="20"/>
          <w:szCs w:val="20"/>
        </w:rPr>
      </w:pPr>
      <w:r w:rsidRPr="00604EF1">
        <w:rPr>
          <w:b w:val="0"/>
          <w:sz w:val="20"/>
          <w:szCs w:val="20"/>
        </w:rPr>
        <w:t>Чувашской Республики</w:t>
      </w:r>
    </w:p>
    <w:p w:rsidR="00604EF1" w:rsidRPr="00604EF1" w:rsidRDefault="00604EF1" w:rsidP="00604EF1">
      <w:pPr>
        <w:jc w:val="right"/>
        <w:rPr>
          <w:sz w:val="20"/>
          <w:szCs w:val="20"/>
        </w:rPr>
      </w:pPr>
      <w:r w:rsidRPr="00604EF1">
        <w:rPr>
          <w:sz w:val="20"/>
          <w:szCs w:val="20"/>
        </w:rPr>
        <w:t>№</w:t>
      </w:r>
      <w:r w:rsidR="00FA32B6">
        <w:rPr>
          <w:sz w:val="20"/>
          <w:szCs w:val="20"/>
        </w:rPr>
        <w:t>428</w:t>
      </w:r>
      <w:r w:rsidRPr="00604EF1">
        <w:rPr>
          <w:sz w:val="20"/>
          <w:szCs w:val="20"/>
        </w:rPr>
        <w:t xml:space="preserve"> </w:t>
      </w:r>
      <w:r w:rsidR="00FA32B6">
        <w:rPr>
          <w:sz w:val="20"/>
          <w:szCs w:val="20"/>
        </w:rPr>
        <w:t>от 10.04</w:t>
      </w:r>
      <w:r w:rsidRPr="00604EF1">
        <w:rPr>
          <w:sz w:val="20"/>
          <w:szCs w:val="20"/>
        </w:rPr>
        <w:t>.2023</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r w:rsidRPr="00604EF1">
        <w:rPr>
          <w:rFonts w:ascii="Times New Roman CYR" w:hAnsi="Times New Roman CYR" w:cs="Times New Roman CYR"/>
          <w:b/>
          <w:bCs/>
          <w:sz w:val="22"/>
          <w:szCs w:val="22"/>
        </w:rPr>
        <w:t>АДМИНИСТРАТИВНЫЙ РЕГЛАМЕНТ</w:t>
      </w:r>
      <w:r w:rsidRPr="00604EF1">
        <w:rPr>
          <w:rFonts w:ascii="Times New Roman CYR" w:hAnsi="Times New Roman CYR" w:cs="Times New Roman CYR"/>
          <w:b/>
          <w:bCs/>
          <w:sz w:val="22"/>
          <w:szCs w:val="22"/>
        </w:rPr>
        <w:br/>
        <w:t>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bookmarkStart w:id="2" w:name="sub_1001"/>
      <w:r w:rsidRPr="00604EF1">
        <w:rPr>
          <w:rFonts w:ascii="Times New Roman CYR" w:hAnsi="Times New Roman CYR" w:cs="Times New Roman CYR"/>
          <w:b/>
          <w:bCs/>
          <w:sz w:val="22"/>
          <w:szCs w:val="22"/>
        </w:rPr>
        <w:t>I. Общие положения</w:t>
      </w:r>
      <w:bookmarkEnd w:id="2"/>
    </w:p>
    <w:p w:rsidR="00604EF1" w:rsidRPr="00604EF1" w:rsidRDefault="00604EF1" w:rsidP="00604EF1">
      <w:pPr>
        <w:ind w:firstLine="709"/>
        <w:jc w:val="both"/>
        <w:rPr>
          <w:b/>
          <w:sz w:val="22"/>
          <w:szCs w:val="22"/>
        </w:rPr>
      </w:pPr>
      <w:bookmarkStart w:id="3" w:name="sub_11"/>
      <w:r w:rsidRPr="00604EF1">
        <w:rPr>
          <w:b/>
          <w:sz w:val="22"/>
          <w:szCs w:val="22"/>
        </w:rPr>
        <w:t>1.1. Предмет регулирования административного регламента</w:t>
      </w:r>
    </w:p>
    <w:p w:rsidR="00604EF1" w:rsidRPr="00604EF1" w:rsidRDefault="00604EF1" w:rsidP="00604EF1">
      <w:pPr>
        <w:ind w:firstLine="709"/>
        <w:jc w:val="both"/>
        <w:rPr>
          <w:sz w:val="22"/>
          <w:szCs w:val="22"/>
        </w:rPr>
      </w:pPr>
      <w:bookmarkStart w:id="4" w:name="sub_12"/>
      <w:bookmarkEnd w:id="3"/>
      <w:r w:rsidRPr="00604EF1">
        <w:rPr>
          <w:sz w:val="22"/>
          <w:szCs w:val="22"/>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11" w:history="1">
        <w:r w:rsidRPr="00604EF1">
          <w:rPr>
            <w:sz w:val="22"/>
            <w:szCs w:val="22"/>
          </w:rPr>
          <w:t>перечень</w:t>
        </w:r>
      </w:hyperlink>
      <w:r w:rsidRPr="00604EF1">
        <w:rPr>
          <w:sz w:val="22"/>
          <w:szCs w:val="22"/>
        </w:rPr>
        <w:t xml:space="preserve"> видов которых утвержден </w:t>
      </w:r>
      <w:hyperlink r:id="rId12" w:history="1">
        <w:r w:rsidRPr="00604EF1">
          <w:rPr>
            <w:sz w:val="22"/>
            <w:szCs w:val="22"/>
          </w:rPr>
          <w:t>постановлением</w:t>
        </w:r>
      </w:hyperlink>
      <w:r w:rsidRPr="00604EF1">
        <w:rPr>
          <w:sz w:val="22"/>
          <w:szCs w:val="22"/>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604EF1" w:rsidRPr="00604EF1" w:rsidRDefault="00604EF1" w:rsidP="00604EF1">
      <w:pPr>
        <w:ind w:firstLine="709"/>
        <w:jc w:val="both"/>
        <w:rPr>
          <w:b/>
          <w:sz w:val="22"/>
          <w:szCs w:val="22"/>
        </w:rPr>
      </w:pPr>
      <w:r w:rsidRPr="00604EF1">
        <w:rPr>
          <w:b/>
          <w:sz w:val="22"/>
          <w:szCs w:val="22"/>
        </w:rPr>
        <w:t xml:space="preserve">1.2. Круг заявителей </w:t>
      </w:r>
    </w:p>
    <w:bookmarkEnd w:id="4"/>
    <w:p w:rsidR="00604EF1" w:rsidRPr="00604EF1" w:rsidRDefault="00604EF1" w:rsidP="00604EF1">
      <w:pPr>
        <w:ind w:firstLine="709"/>
        <w:jc w:val="both"/>
        <w:rPr>
          <w:sz w:val="22"/>
          <w:szCs w:val="22"/>
        </w:rPr>
      </w:pPr>
      <w:r w:rsidRPr="00604EF1">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bookmarkStart w:id="5" w:name="sub_13"/>
    </w:p>
    <w:p w:rsidR="00604EF1" w:rsidRPr="00604EF1" w:rsidRDefault="00604EF1" w:rsidP="00604EF1">
      <w:pPr>
        <w:ind w:firstLine="709"/>
        <w:jc w:val="both"/>
        <w:rPr>
          <w:b/>
          <w:sz w:val="22"/>
          <w:szCs w:val="22"/>
        </w:rPr>
      </w:pPr>
      <w:r w:rsidRPr="00604EF1">
        <w:rPr>
          <w:b/>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04EF1" w:rsidRPr="00604EF1" w:rsidRDefault="00604EF1" w:rsidP="00604EF1">
      <w:pPr>
        <w:ind w:firstLine="709"/>
        <w:jc w:val="both"/>
        <w:rPr>
          <w:sz w:val="22"/>
          <w:szCs w:val="22"/>
        </w:rPr>
      </w:pPr>
      <w:r w:rsidRPr="00604EF1">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04EF1" w:rsidRPr="00604EF1" w:rsidRDefault="00604EF1" w:rsidP="00604EF1">
      <w:pPr>
        <w:ind w:firstLine="709"/>
        <w:jc w:val="both"/>
        <w:rPr>
          <w:sz w:val="22"/>
          <w:szCs w:val="22"/>
        </w:rPr>
      </w:pPr>
      <w:r w:rsidRPr="00604EF1">
        <w:rPr>
          <w:sz w:val="22"/>
          <w:szCs w:val="22"/>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bookmarkEnd w:id="5"/>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6" w:name="sub_1002"/>
      <w:r w:rsidRPr="00604EF1">
        <w:rPr>
          <w:b/>
          <w:sz w:val="22"/>
          <w:szCs w:val="22"/>
        </w:rPr>
        <w:t>II. Стандарт предоставления муниципальной услуги</w:t>
      </w:r>
      <w:bookmarkStart w:id="7" w:name="sub_21"/>
      <w:bookmarkEnd w:id="6"/>
    </w:p>
    <w:p w:rsidR="00604EF1" w:rsidRPr="00604EF1" w:rsidRDefault="00604EF1" w:rsidP="00604EF1">
      <w:pPr>
        <w:ind w:firstLine="709"/>
        <w:jc w:val="both"/>
        <w:rPr>
          <w:sz w:val="22"/>
          <w:szCs w:val="22"/>
        </w:rPr>
      </w:pPr>
    </w:p>
    <w:p w:rsidR="00604EF1" w:rsidRPr="00604EF1" w:rsidRDefault="00604EF1" w:rsidP="00604EF1">
      <w:pPr>
        <w:ind w:firstLine="709"/>
        <w:jc w:val="both"/>
        <w:rPr>
          <w:b/>
          <w:sz w:val="22"/>
          <w:szCs w:val="22"/>
        </w:rPr>
      </w:pPr>
      <w:r w:rsidRPr="00604EF1">
        <w:rPr>
          <w:b/>
          <w:sz w:val="22"/>
          <w:szCs w:val="22"/>
        </w:rPr>
        <w:t>2.1. Наименование муниципальной услуги</w:t>
      </w:r>
      <w:bookmarkEnd w:id="7"/>
    </w:p>
    <w:p w:rsidR="00604EF1" w:rsidRPr="00604EF1" w:rsidRDefault="00604EF1" w:rsidP="00604EF1">
      <w:pPr>
        <w:ind w:firstLine="709"/>
        <w:jc w:val="both"/>
        <w:rPr>
          <w:sz w:val="22"/>
          <w:szCs w:val="22"/>
        </w:rPr>
      </w:pPr>
      <w:r w:rsidRPr="00604EF1">
        <w:rPr>
          <w:sz w:val="22"/>
          <w:szCs w:val="22"/>
        </w:rPr>
        <w:t>Муниципальная услуга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b/>
          <w:sz w:val="22"/>
          <w:szCs w:val="22"/>
        </w:rPr>
      </w:pPr>
      <w:bookmarkStart w:id="8" w:name="sub_22"/>
      <w:r w:rsidRPr="00604EF1">
        <w:rPr>
          <w:b/>
          <w:sz w:val="22"/>
          <w:szCs w:val="22"/>
        </w:rPr>
        <w:t>2.2. Полное наименование органа, предоставляющего муниципальную услугу</w:t>
      </w:r>
    </w:p>
    <w:bookmarkEnd w:id="8"/>
    <w:p w:rsidR="00604EF1" w:rsidRPr="00604EF1" w:rsidRDefault="00604EF1" w:rsidP="00604EF1">
      <w:pPr>
        <w:ind w:firstLine="709"/>
        <w:jc w:val="both"/>
        <w:rPr>
          <w:sz w:val="22"/>
          <w:szCs w:val="22"/>
        </w:rPr>
      </w:pPr>
      <w:r w:rsidRPr="00604EF1">
        <w:rPr>
          <w:sz w:val="22"/>
          <w:szCs w:val="22"/>
        </w:rPr>
        <w:t>Муниципальная услуга предоставляется органом местного самоуправления - администрацией Цивильского муниципального округа Чувашской Республики (далее – администрация) и осуществляется через отдел сельского хозяйства, имущественных и земельных отношений администрации Цивильского муниципального округа Чувашской Республики (далее также - Отдел).</w:t>
      </w:r>
    </w:p>
    <w:p w:rsidR="00604EF1" w:rsidRPr="00604EF1" w:rsidRDefault="00604EF1" w:rsidP="00604EF1">
      <w:pPr>
        <w:ind w:firstLine="709"/>
        <w:jc w:val="both"/>
        <w:rPr>
          <w:sz w:val="22"/>
          <w:szCs w:val="22"/>
        </w:rPr>
      </w:pPr>
      <w:r w:rsidRPr="00604EF1">
        <w:rPr>
          <w:sz w:val="22"/>
          <w:szCs w:val="22"/>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604EF1" w:rsidRPr="00604EF1" w:rsidRDefault="00604EF1" w:rsidP="00604EF1">
      <w:pPr>
        <w:ind w:firstLine="709"/>
        <w:jc w:val="both"/>
        <w:rPr>
          <w:sz w:val="22"/>
          <w:szCs w:val="22"/>
        </w:rPr>
      </w:pPr>
      <w:r w:rsidRPr="00604EF1">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bookmarkStart w:id="9" w:name="sub_23"/>
    </w:p>
    <w:p w:rsidR="00604EF1" w:rsidRPr="00604EF1" w:rsidRDefault="00604EF1" w:rsidP="00604EF1">
      <w:pPr>
        <w:ind w:firstLine="709"/>
        <w:jc w:val="both"/>
        <w:rPr>
          <w:sz w:val="22"/>
          <w:szCs w:val="22"/>
        </w:rPr>
      </w:pPr>
      <w:r w:rsidRPr="00604EF1">
        <w:rPr>
          <w:sz w:val="22"/>
          <w:szCs w:val="22"/>
        </w:rPr>
        <w:t>2.3. Результат предоставления муниципальной услуги</w:t>
      </w:r>
    </w:p>
    <w:bookmarkEnd w:id="9"/>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w:t>
      </w:r>
    </w:p>
    <w:p w:rsidR="00604EF1" w:rsidRPr="00604EF1" w:rsidRDefault="00604EF1" w:rsidP="00604EF1">
      <w:pPr>
        <w:ind w:firstLine="709"/>
        <w:jc w:val="both"/>
        <w:rPr>
          <w:sz w:val="22"/>
          <w:szCs w:val="22"/>
        </w:rPr>
      </w:pPr>
      <w:bookmarkStart w:id="10" w:name="sub_231"/>
      <w:r w:rsidRPr="00604EF1">
        <w:rPr>
          <w:sz w:val="22"/>
          <w:szCs w:val="22"/>
        </w:rPr>
        <w:t>1) в случае принятия решения о предоставлении муниципальной услуги -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604EF1" w:rsidRPr="00604EF1" w:rsidRDefault="00604EF1" w:rsidP="00604EF1">
      <w:pPr>
        <w:ind w:firstLine="709"/>
        <w:jc w:val="both"/>
        <w:rPr>
          <w:sz w:val="22"/>
          <w:szCs w:val="22"/>
        </w:rPr>
      </w:pPr>
      <w:bookmarkStart w:id="11" w:name="sub_232"/>
      <w:bookmarkEnd w:id="10"/>
      <w:r w:rsidRPr="00604EF1">
        <w:rPr>
          <w:sz w:val="22"/>
          <w:szCs w:val="22"/>
        </w:rPr>
        <w:t>2) в случае отказа в предоставлении муниципальной услуги - письменное мотивированное решение об отказе в выдаче Разрешения.</w:t>
      </w:r>
    </w:p>
    <w:bookmarkEnd w:id="11"/>
    <w:p w:rsidR="00604EF1" w:rsidRPr="00604EF1" w:rsidRDefault="00604EF1" w:rsidP="00604EF1">
      <w:pPr>
        <w:ind w:firstLine="709"/>
        <w:jc w:val="both"/>
        <w:rPr>
          <w:sz w:val="22"/>
          <w:szCs w:val="22"/>
        </w:rPr>
      </w:pPr>
      <w:r w:rsidRPr="00604EF1">
        <w:rPr>
          <w:sz w:val="22"/>
          <w:szCs w:val="22"/>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bookmarkStart w:id="12" w:name="sub_24"/>
    </w:p>
    <w:p w:rsidR="00604EF1" w:rsidRPr="00604EF1" w:rsidRDefault="00604EF1" w:rsidP="00604EF1">
      <w:pPr>
        <w:ind w:firstLine="709"/>
        <w:jc w:val="both"/>
        <w:rPr>
          <w:b/>
          <w:sz w:val="22"/>
          <w:szCs w:val="22"/>
        </w:rPr>
      </w:pPr>
      <w:r w:rsidRPr="00604EF1">
        <w:rPr>
          <w:b/>
          <w:sz w:val="22"/>
          <w:szCs w:val="22"/>
        </w:rPr>
        <w:t>2.4. Срок предоставления муниципальной услуги</w:t>
      </w:r>
    </w:p>
    <w:p w:rsidR="00604EF1" w:rsidRPr="00604EF1" w:rsidRDefault="00604EF1" w:rsidP="00604EF1">
      <w:pPr>
        <w:ind w:firstLine="709"/>
        <w:jc w:val="both"/>
        <w:rPr>
          <w:sz w:val="22"/>
          <w:szCs w:val="22"/>
        </w:rPr>
      </w:pPr>
      <w:bookmarkStart w:id="13" w:name="sub_241"/>
      <w:bookmarkEnd w:id="12"/>
      <w:r w:rsidRPr="00604EF1">
        <w:rPr>
          <w:sz w:val="22"/>
          <w:szCs w:val="22"/>
        </w:rPr>
        <w:t>Предоставление муниципальной услуги осуществляется в течение 25 дней со дня поступления заявления о выдаче Разрешения.</w:t>
      </w:r>
    </w:p>
    <w:bookmarkEnd w:id="13"/>
    <w:p w:rsidR="00604EF1" w:rsidRPr="00604EF1" w:rsidRDefault="00604EF1" w:rsidP="00604EF1">
      <w:pPr>
        <w:ind w:firstLine="709"/>
        <w:jc w:val="both"/>
        <w:rPr>
          <w:sz w:val="22"/>
          <w:szCs w:val="22"/>
        </w:rPr>
      </w:pPr>
      <w:r w:rsidRPr="00604EF1">
        <w:rPr>
          <w:sz w:val="22"/>
          <w:szCs w:val="22"/>
        </w:rPr>
        <w:t>Срок выдачи (направления) документов, являющихся результатом предоставления муниципальной услуги – 3 рабочих дня с момента регистрации Разрешения либо решения об отказе выдаче Разрешения.</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10 рабочих дней с момента обнаружения ошибки или получения от любого заинтересованного лица письменного заявления об ошибке.</w:t>
      </w:r>
    </w:p>
    <w:p w:rsidR="00604EF1" w:rsidRPr="00604EF1" w:rsidRDefault="00604EF1" w:rsidP="00604EF1">
      <w:pPr>
        <w:ind w:firstLine="709"/>
        <w:jc w:val="both"/>
        <w:rPr>
          <w:b/>
          <w:sz w:val="22"/>
          <w:szCs w:val="22"/>
        </w:rPr>
      </w:pPr>
      <w:r w:rsidRPr="00604EF1">
        <w:rPr>
          <w:b/>
          <w:sz w:val="22"/>
          <w:szCs w:val="22"/>
        </w:rPr>
        <w:t>2.5. Правовые основания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официальном сайте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04EF1" w:rsidRPr="00604EF1" w:rsidRDefault="00604EF1" w:rsidP="00604EF1">
      <w:pPr>
        <w:ind w:firstLine="709"/>
        <w:jc w:val="both"/>
        <w:rPr>
          <w:b/>
          <w:sz w:val="22"/>
          <w:szCs w:val="22"/>
        </w:rPr>
      </w:pPr>
      <w:bookmarkStart w:id="14" w:name="sub_26"/>
      <w:r w:rsidRPr="00604EF1">
        <w:rPr>
          <w:b/>
          <w:sz w:val="22"/>
          <w:szCs w:val="22"/>
        </w:rPr>
        <w:t>2.6. Исчерпывающий перечень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Заявители предоставляют лично в администрацию Цивильского муниципального округа Чувашской Республики либо направляют почтовым отправлением в адрес администрации Цивильского муниципального округа Чувашской Республики, заявление 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по форме согласно приложению № 1 к Административному регламенту (далее - Заявление) в 2 экз. (оригинал) (один экземпляр остается в администрации Цивильского муниципального округа Чувашской Республики второй у заявителя). При подаче заявления в МФЦ требуется 1 экз. заявления (оригинал). </w:t>
      </w:r>
    </w:p>
    <w:p w:rsidR="00604EF1" w:rsidRPr="00604EF1" w:rsidRDefault="00604EF1" w:rsidP="00604EF1">
      <w:pPr>
        <w:ind w:firstLine="709"/>
        <w:jc w:val="both"/>
        <w:rPr>
          <w:sz w:val="22"/>
          <w:szCs w:val="22"/>
        </w:rPr>
      </w:pPr>
      <w:r w:rsidRPr="00604EF1">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04EF1" w:rsidRPr="00604EF1" w:rsidRDefault="00604EF1" w:rsidP="00604EF1">
      <w:pPr>
        <w:ind w:firstLine="709"/>
        <w:jc w:val="both"/>
        <w:rPr>
          <w:sz w:val="22"/>
          <w:szCs w:val="22"/>
        </w:rPr>
      </w:pPr>
      <w:r w:rsidRPr="00604EF1">
        <w:rPr>
          <w:sz w:val="22"/>
          <w:szCs w:val="22"/>
        </w:rPr>
        <w:t>Образцы заявлений можно получить в администрации Цивильского муниципального округа Чувашской республики либо непосредственно в МФЦ, а также на официальных сайтах в информационно-телекоммуникационной сети "Интернет".</w:t>
      </w:r>
    </w:p>
    <w:p w:rsidR="00604EF1" w:rsidRPr="00604EF1" w:rsidRDefault="00604EF1" w:rsidP="00604EF1">
      <w:pPr>
        <w:ind w:firstLine="709"/>
        <w:jc w:val="both"/>
        <w:rPr>
          <w:sz w:val="22"/>
          <w:szCs w:val="22"/>
        </w:rPr>
      </w:pPr>
      <w:bookmarkStart w:id="15" w:name="sub_27"/>
      <w:bookmarkEnd w:id="14"/>
      <w:r w:rsidRPr="00604EF1">
        <w:rPr>
          <w:sz w:val="22"/>
          <w:szCs w:val="22"/>
        </w:rPr>
        <w:t>В заявлении указываются следующие обязательные характеристики:</w:t>
      </w:r>
    </w:p>
    <w:p w:rsidR="00604EF1" w:rsidRPr="00604EF1" w:rsidRDefault="00604EF1" w:rsidP="00604EF1">
      <w:pPr>
        <w:ind w:firstLine="709"/>
        <w:jc w:val="both"/>
        <w:rPr>
          <w:sz w:val="22"/>
          <w:szCs w:val="22"/>
        </w:rPr>
      </w:pPr>
      <w:bookmarkStart w:id="16" w:name="sub_2601"/>
      <w:r w:rsidRPr="00604EF1">
        <w:rPr>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604EF1" w:rsidRPr="00604EF1" w:rsidRDefault="00604EF1" w:rsidP="00604EF1">
      <w:pPr>
        <w:ind w:firstLine="709"/>
        <w:jc w:val="both"/>
        <w:rPr>
          <w:sz w:val="22"/>
          <w:szCs w:val="22"/>
        </w:rPr>
      </w:pPr>
      <w:bookmarkStart w:id="17" w:name="sub_2602"/>
      <w:bookmarkEnd w:id="16"/>
      <w:r w:rsidRPr="00604EF1">
        <w:rPr>
          <w:sz w:val="22"/>
          <w:szCs w:val="22"/>
        </w:rPr>
        <w:lastRenderedPageBreak/>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17"/>
    <w:p w:rsidR="00604EF1" w:rsidRPr="00604EF1" w:rsidRDefault="00604EF1" w:rsidP="00604EF1">
      <w:pPr>
        <w:ind w:firstLine="709"/>
        <w:jc w:val="both"/>
        <w:rPr>
          <w:sz w:val="22"/>
          <w:szCs w:val="22"/>
        </w:rPr>
      </w:pPr>
      <w:r w:rsidRPr="00604EF1">
        <w:rPr>
          <w:sz w:val="22"/>
          <w:szCs w:val="22"/>
        </w:rPr>
        <w:t>3) 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604EF1" w:rsidRPr="00604EF1" w:rsidRDefault="00604EF1" w:rsidP="00604EF1">
      <w:pPr>
        <w:ind w:firstLine="709"/>
        <w:jc w:val="both"/>
        <w:rPr>
          <w:sz w:val="22"/>
          <w:szCs w:val="22"/>
        </w:rPr>
      </w:pPr>
      <w:bookmarkStart w:id="18" w:name="sub_2604"/>
      <w:r w:rsidRPr="00604EF1">
        <w:rPr>
          <w:sz w:val="22"/>
          <w:szCs w:val="22"/>
        </w:rP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604EF1" w:rsidRPr="00604EF1" w:rsidRDefault="00604EF1" w:rsidP="00604EF1">
      <w:pPr>
        <w:ind w:firstLine="709"/>
        <w:jc w:val="both"/>
        <w:rPr>
          <w:sz w:val="22"/>
          <w:szCs w:val="22"/>
        </w:rPr>
      </w:pPr>
      <w:bookmarkStart w:id="19" w:name="sub_2605"/>
      <w:bookmarkEnd w:id="18"/>
      <w:r w:rsidRPr="00604EF1">
        <w:rPr>
          <w:sz w:val="22"/>
          <w:szCs w:val="22"/>
        </w:rPr>
        <w:t>5) почтовый адрес и (или) адрес электронной почты, номер телефона для связи с заявителем или представителем заявителя;</w:t>
      </w:r>
    </w:p>
    <w:p w:rsidR="00604EF1" w:rsidRPr="00604EF1" w:rsidRDefault="00604EF1" w:rsidP="00604EF1">
      <w:pPr>
        <w:ind w:firstLine="709"/>
        <w:jc w:val="both"/>
        <w:rPr>
          <w:sz w:val="22"/>
          <w:szCs w:val="22"/>
        </w:rPr>
      </w:pPr>
      <w:bookmarkStart w:id="20" w:name="sub_2606"/>
      <w:bookmarkEnd w:id="19"/>
      <w:r w:rsidRPr="00604EF1">
        <w:rPr>
          <w:sz w:val="22"/>
          <w:szCs w:val="22"/>
        </w:rPr>
        <w:t xml:space="preserve">6) вид объекта в соответствии с </w:t>
      </w:r>
      <w:hyperlink r:id="rId13"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bookmarkStart w:id="21" w:name="sub_2607"/>
      <w:bookmarkEnd w:id="20"/>
      <w:r w:rsidRPr="00604EF1">
        <w:rPr>
          <w:sz w:val="22"/>
          <w:szCs w:val="22"/>
        </w:rPr>
        <w:t xml:space="preserve">7) кадастровый номер земельного участка (участков) (при наличии), на котором планируется размещение объектов, указанных в </w:t>
      </w:r>
      <w:hyperlink r:id="rId14" w:history="1">
        <w:r w:rsidRPr="00604EF1">
          <w:rPr>
            <w:rStyle w:val="aa"/>
            <w:color w:val="auto"/>
            <w:sz w:val="22"/>
            <w:szCs w:val="22"/>
            <w:u w:val="none"/>
          </w:rPr>
          <w:t>Перечне</w:t>
        </w:r>
      </w:hyperlink>
      <w:r w:rsidRPr="00604EF1">
        <w:rPr>
          <w:sz w:val="22"/>
          <w:szCs w:val="22"/>
        </w:rPr>
        <w:t>;</w:t>
      </w:r>
    </w:p>
    <w:p w:rsidR="00604EF1" w:rsidRPr="00604EF1" w:rsidRDefault="00604EF1" w:rsidP="00604EF1">
      <w:pPr>
        <w:ind w:firstLine="709"/>
        <w:jc w:val="both"/>
        <w:rPr>
          <w:sz w:val="22"/>
          <w:szCs w:val="22"/>
        </w:rPr>
      </w:pPr>
      <w:bookmarkStart w:id="22" w:name="sub_2608"/>
      <w:bookmarkEnd w:id="21"/>
      <w:r w:rsidRPr="00604EF1">
        <w:rPr>
          <w:sz w:val="22"/>
          <w:szCs w:val="22"/>
        </w:rPr>
        <w:t>8) адрес (месторасположение) земель или земельного участка;</w:t>
      </w:r>
    </w:p>
    <w:p w:rsidR="00604EF1" w:rsidRPr="00604EF1" w:rsidRDefault="00604EF1" w:rsidP="00604EF1">
      <w:pPr>
        <w:ind w:firstLine="709"/>
        <w:jc w:val="both"/>
        <w:rPr>
          <w:sz w:val="22"/>
          <w:szCs w:val="22"/>
        </w:rPr>
      </w:pPr>
      <w:bookmarkStart w:id="23" w:name="sub_2609"/>
      <w:bookmarkEnd w:id="22"/>
      <w:r w:rsidRPr="00604EF1">
        <w:rPr>
          <w:sz w:val="22"/>
          <w:szCs w:val="22"/>
        </w:rPr>
        <w:t>9) срок использования земель или земельного участка;</w:t>
      </w:r>
    </w:p>
    <w:p w:rsidR="00604EF1" w:rsidRPr="00604EF1" w:rsidRDefault="00604EF1" w:rsidP="00604EF1">
      <w:pPr>
        <w:ind w:firstLine="709"/>
        <w:jc w:val="both"/>
        <w:rPr>
          <w:sz w:val="22"/>
          <w:szCs w:val="22"/>
        </w:rPr>
      </w:pPr>
      <w:r w:rsidRPr="00604EF1">
        <w:rPr>
          <w:sz w:val="22"/>
          <w:szCs w:val="22"/>
        </w:rPr>
        <w:t>10) согласие на обработку персональных данных;</w:t>
      </w:r>
    </w:p>
    <w:p w:rsidR="00604EF1" w:rsidRPr="00604EF1" w:rsidRDefault="00604EF1" w:rsidP="00604EF1">
      <w:pPr>
        <w:ind w:firstLine="709"/>
        <w:jc w:val="both"/>
        <w:rPr>
          <w:sz w:val="22"/>
          <w:szCs w:val="22"/>
        </w:rPr>
      </w:pPr>
      <w:r w:rsidRPr="00604EF1">
        <w:rPr>
          <w:sz w:val="22"/>
          <w:szCs w:val="22"/>
        </w:rPr>
        <w:t>11)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04EF1" w:rsidRPr="00604EF1" w:rsidRDefault="00604EF1" w:rsidP="00604EF1">
      <w:pPr>
        <w:ind w:firstLine="709"/>
        <w:jc w:val="both"/>
        <w:rPr>
          <w:sz w:val="22"/>
          <w:szCs w:val="22"/>
        </w:rPr>
      </w:pPr>
      <w:r w:rsidRPr="00604EF1">
        <w:rPr>
          <w:sz w:val="22"/>
          <w:szCs w:val="22"/>
        </w:rPr>
        <w:t>12) кадастровый номер земельного участка - в случае, если планируется использование всего земельного участка или его части;</w:t>
      </w:r>
    </w:p>
    <w:p w:rsidR="00604EF1" w:rsidRPr="00604EF1" w:rsidRDefault="00604EF1" w:rsidP="00604EF1">
      <w:pPr>
        <w:ind w:firstLine="709"/>
        <w:jc w:val="both"/>
        <w:rPr>
          <w:sz w:val="22"/>
          <w:szCs w:val="22"/>
        </w:rPr>
      </w:pPr>
      <w:r w:rsidRPr="00604EF1">
        <w:rPr>
          <w:sz w:val="22"/>
          <w:szCs w:val="22"/>
        </w:rPr>
        <w:t>13)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04EF1" w:rsidRPr="00604EF1" w:rsidRDefault="00604EF1" w:rsidP="00604EF1">
      <w:pPr>
        <w:ind w:firstLine="709"/>
        <w:jc w:val="both"/>
        <w:rPr>
          <w:sz w:val="22"/>
          <w:szCs w:val="22"/>
        </w:rPr>
      </w:pPr>
      <w:r w:rsidRPr="00604EF1">
        <w:rPr>
          <w:sz w:val="22"/>
          <w:szCs w:val="22"/>
        </w:rPr>
        <w:t>14)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bookmarkEnd w:id="23"/>
    <w:p w:rsidR="00604EF1" w:rsidRPr="00604EF1" w:rsidRDefault="00604EF1" w:rsidP="00604EF1">
      <w:pPr>
        <w:ind w:firstLine="709"/>
        <w:jc w:val="both"/>
        <w:rPr>
          <w:sz w:val="22"/>
          <w:szCs w:val="22"/>
        </w:rPr>
      </w:pPr>
      <w:r w:rsidRPr="00604EF1">
        <w:rPr>
          <w:sz w:val="22"/>
          <w:szCs w:val="22"/>
        </w:rPr>
        <w:t>К заявлению о предоставлении муниципальной услуги прилагаются в 1 экземпляре: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пункте 5 Перечня видов объекта, размещение которых может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г. №1300 (далее – Перечень) – план трассы воздушных линий с привязкой их к местности,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3. Обоснование необходимости размещения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5.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6.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пунктах 1-8, 11, 12, 15, 18, 26-30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7. Согласие всех собственников помещений в здании, строении, сооружении, на прилегающей территории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8. 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9. 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w:t>
      </w:r>
      <w:r w:rsidRPr="00604EF1">
        <w:rPr>
          <w:sz w:val="22"/>
          <w:szCs w:val="26"/>
        </w:rPr>
        <w:lastRenderedPageBreak/>
        <w:t>согласование предусмотрено нормативными</w:t>
      </w:r>
      <w:bookmarkStart w:id="24" w:name="sub_26070"/>
      <w:r w:rsidRPr="00604EF1">
        <w:rPr>
          <w:sz w:val="22"/>
          <w:szCs w:val="26"/>
          <w:shd w:val="clear" w:color="auto" w:fill="FFFFFF"/>
        </w:rPr>
        <w:t xml:space="preserve"> правовыми актами соответствующего муниципального образования.</w:t>
      </w:r>
    </w:p>
    <w:p w:rsidR="00604EF1" w:rsidRPr="00604EF1" w:rsidRDefault="00604EF1" w:rsidP="00604EF1">
      <w:pPr>
        <w:ind w:firstLine="709"/>
        <w:jc w:val="both"/>
        <w:rPr>
          <w:sz w:val="22"/>
          <w:szCs w:val="22"/>
        </w:rPr>
      </w:pPr>
      <w:r w:rsidRPr="00604EF1">
        <w:rPr>
          <w:sz w:val="22"/>
          <w:szCs w:val="22"/>
        </w:rPr>
        <w:t>К заявлению могут быть приложены:</w:t>
      </w:r>
    </w:p>
    <w:p w:rsidR="00604EF1" w:rsidRPr="00604EF1" w:rsidRDefault="00604EF1" w:rsidP="00604EF1">
      <w:pPr>
        <w:ind w:firstLine="709"/>
        <w:jc w:val="both"/>
        <w:rPr>
          <w:sz w:val="22"/>
          <w:szCs w:val="22"/>
        </w:rPr>
      </w:pPr>
      <w:r w:rsidRPr="00604EF1">
        <w:rPr>
          <w:sz w:val="22"/>
          <w:szCs w:val="22"/>
        </w:rPr>
        <w:t>-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r w:rsidRPr="00604EF1">
        <w:rPr>
          <w:sz w:val="22"/>
          <w:szCs w:val="22"/>
        </w:rPr>
        <w:t>- копия лицензии, удостоверяющей право проведения работ по геологическому изучению недр;</w:t>
      </w:r>
    </w:p>
    <w:p w:rsidR="00604EF1" w:rsidRPr="00604EF1" w:rsidRDefault="00604EF1" w:rsidP="00604EF1">
      <w:pPr>
        <w:ind w:firstLine="709"/>
        <w:jc w:val="both"/>
        <w:rPr>
          <w:sz w:val="22"/>
          <w:szCs w:val="22"/>
        </w:rPr>
      </w:pPr>
      <w:r w:rsidRPr="00604EF1">
        <w:rPr>
          <w:sz w:val="22"/>
          <w:szCs w:val="22"/>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bookmarkEnd w:id="24"/>
    <w:p w:rsidR="00604EF1" w:rsidRPr="00604EF1" w:rsidRDefault="00604EF1" w:rsidP="00604EF1">
      <w:pPr>
        <w:ind w:firstLine="709"/>
        <w:jc w:val="both"/>
        <w:rPr>
          <w:sz w:val="22"/>
          <w:szCs w:val="22"/>
        </w:rPr>
      </w:pPr>
      <w:r w:rsidRPr="00604EF1">
        <w:rPr>
          <w:sz w:val="22"/>
          <w:szCs w:val="22"/>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04EF1" w:rsidRPr="00604EF1" w:rsidRDefault="00604EF1" w:rsidP="00604EF1">
      <w:pPr>
        <w:ind w:firstLine="709"/>
        <w:jc w:val="both"/>
        <w:rPr>
          <w:sz w:val="22"/>
          <w:szCs w:val="22"/>
        </w:rPr>
      </w:pPr>
      <w:r w:rsidRPr="00604EF1">
        <w:rPr>
          <w:sz w:val="22"/>
          <w:szCs w:val="22"/>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604EF1" w:rsidRPr="00604EF1" w:rsidRDefault="00604EF1" w:rsidP="00604EF1">
      <w:pPr>
        <w:ind w:firstLine="709"/>
        <w:jc w:val="both"/>
        <w:rPr>
          <w:sz w:val="22"/>
          <w:szCs w:val="22"/>
        </w:rPr>
      </w:pPr>
      <w:r w:rsidRPr="00604EF1">
        <w:rPr>
          <w:sz w:val="22"/>
          <w:szCs w:val="22"/>
        </w:rPr>
        <w:t xml:space="preserve">Заявление, предоставляемое в форме электронного документа, подписывается в соответствии с требованиями </w:t>
      </w:r>
      <w:hyperlink r:id="rId15" w:history="1">
        <w:r w:rsidRPr="00604EF1">
          <w:rPr>
            <w:rStyle w:val="aa"/>
            <w:color w:val="auto"/>
            <w:sz w:val="22"/>
            <w:szCs w:val="22"/>
            <w:u w:val="none"/>
          </w:rPr>
          <w:t>Федерального закона</w:t>
        </w:r>
      </w:hyperlink>
      <w:r w:rsidRPr="00604EF1">
        <w:rPr>
          <w:sz w:val="22"/>
          <w:szCs w:val="22"/>
        </w:rPr>
        <w:t xml:space="preserve"> от 6 апреля 2011 г. № 63-ФЗ «Об электронной подписи» и </w:t>
      </w:r>
      <w:hyperlink r:id="rId16" w:history="1">
        <w:r w:rsidRPr="00604EF1">
          <w:rPr>
            <w:rStyle w:val="aa"/>
            <w:color w:val="auto"/>
            <w:sz w:val="22"/>
            <w:szCs w:val="22"/>
            <w:u w:val="none"/>
          </w:rPr>
          <w:t>статьями 21.1</w:t>
        </w:r>
      </w:hyperlink>
      <w:r w:rsidRPr="00604EF1">
        <w:rPr>
          <w:sz w:val="22"/>
          <w:szCs w:val="22"/>
        </w:rPr>
        <w:t xml:space="preserve"> и </w:t>
      </w:r>
      <w:hyperlink r:id="rId17" w:history="1">
        <w:r w:rsidRPr="00604EF1">
          <w:rPr>
            <w:rStyle w:val="aa"/>
            <w:color w:val="auto"/>
            <w:sz w:val="22"/>
            <w:szCs w:val="22"/>
            <w:u w:val="none"/>
          </w:rPr>
          <w:t>21.2</w:t>
        </w:r>
      </w:hyperlink>
      <w:r w:rsidRPr="00604EF1">
        <w:rPr>
          <w:sz w:val="22"/>
          <w:szCs w:val="22"/>
        </w:rPr>
        <w:t xml:space="preserve"> Федерального закона от 27 июля 2010 года  № 210-ФЗ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xml:space="preserve">По собственной инициативе заявителем могут быть представлены выписки из Единого государственного реестра недвижимости на объект недвижимости. </w:t>
      </w:r>
    </w:p>
    <w:p w:rsidR="00604EF1" w:rsidRPr="00604EF1" w:rsidRDefault="00604EF1" w:rsidP="00604EF1">
      <w:pPr>
        <w:ind w:firstLine="709"/>
        <w:jc w:val="both"/>
        <w:rPr>
          <w:sz w:val="22"/>
          <w:szCs w:val="22"/>
        </w:rPr>
      </w:pPr>
      <w:r w:rsidRPr="00604EF1">
        <w:rPr>
          <w:sz w:val="22"/>
          <w:szCs w:val="22"/>
        </w:rPr>
        <w:t xml:space="preserve">В случае непредставления заявителем документов и сведений, указанных </w:t>
      </w:r>
      <w:r w:rsidRPr="00604EF1">
        <w:rPr>
          <w:sz w:val="22"/>
          <w:szCs w:val="22"/>
        </w:rPr>
        <w:br/>
        <w:t>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 раздела III Административного регламента.</w:t>
      </w:r>
    </w:p>
    <w:p w:rsidR="00604EF1" w:rsidRPr="00604EF1" w:rsidRDefault="00604EF1" w:rsidP="00604EF1">
      <w:pPr>
        <w:ind w:firstLine="709"/>
        <w:jc w:val="both"/>
        <w:rPr>
          <w:b/>
          <w:sz w:val="22"/>
          <w:szCs w:val="22"/>
        </w:rPr>
      </w:pPr>
      <w:r w:rsidRPr="00604EF1">
        <w:rPr>
          <w:b/>
          <w:sz w:val="22"/>
          <w:szCs w:val="22"/>
        </w:rPr>
        <w:t>2.7. Исчерпывающий перечень оснований для отказа в приеме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Оснований для отказа в приеме документов, необходимых для предоставления муниципальной услуги, не предусмотрено.</w:t>
      </w:r>
    </w:p>
    <w:p w:rsidR="00604EF1" w:rsidRPr="00604EF1" w:rsidRDefault="00604EF1" w:rsidP="00604EF1">
      <w:pPr>
        <w:ind w:firstLine="709"/>
        <w:jc w:val="both"/>
        <w:rPr>
          <w:b/>
          <w:sz w:val="22"/>
          <w:szCs w:val="22"/>
        </w:rPr>
      </w:pPr>
      <w:r w:rsidRPr="00604EF1">
        <w:rPr>
          <w:b/>
          <w:sz w:val="22"/>
          <w:szCs w:val="22"/>
        </w:rPr>
        <w:t>2.8. Исчерпывающий перечень оснований для приостановления или отказа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Основания для приостановления предоставления муниципальной услуги действующим законодательством не предусмотрены.</w:t>
      </w:r>
    </w:p>
    <w:p w:rsidR="00604EF1" w:rsidRPr="00604EF1" w:rsidRDefault="00604EF1" w:rsidP="00604EF1">
      <w:pPr>
        <w:ind w:firstLine="709"/>
        <w:jc w:val="both"/>
        <w:rPr>
          <w:sz w:val="22"/>
          <w:szCs w:val="22"/>
        </w:rPr>
      </w:pPr>
      <w:r w:rsidRPr="00604EF1">
        <w:rPr>
          <w:sz w:val="22"/>
          <w:szCs w:val="22"/>
        </w:rPr>
        <w:t>Основаниями для отказа в предоставлении муниципальной услуги являются:</w:t>
      </w:r>
    </w:p>
    <w:p w:rsidR="00604EF1" w:rsidRPr="00604EF1" w:rsidRDefault="00604EF1" w:rsidP="00604EF1">
      <w:pPr>
        <w:ind w:firstLine="709"/>
        <w:jc w:val="both"/>
        <w:rPr>
          <w:sz w:val="22"/>
          <w:szCs w:val="22"/>
        </w:rPr>
      </w:pPr>
      <w:bookmarkStart w:id="25" w:name="sub_29"/>
      <w:r w:rsidRPr="00604EF1">
        <w:rPr>
          <w:sz w:val="22"/>
          <w:szCs w:val="22"/>
        </w:rPr>
        <w:t xml:space="preserve">- заявление не соответствует требованиям и условиям, предусмотренным </w:t>
      </w:r>
      <w:hyperlink w:anchor="sub_26" w:history="1">
        <w:r w:rsidRPr="00604EF1">
          <w:rPr>
            <w:rStyle w:val="aa"/>
            <w:color w:val="auto"/>
            <w:sz w:val="22"/>
            <w:szCs w:val="22"/>
            <w:u w:val="none"/>
          </w:rPr>
          <w:t>подразделом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непредставление или представление не в полном объеме заявителями документов, перечисленных в </w:t>
      </w:r>
      <w:hyperlink w:anchor="sub_26" w:history="1">
        <w:r w:rsidRPr="00604EF1">
          <w:rPr>
            <w:rStyle w:val="aa"/>
            <w:color w:val="auto"/>
            <w:sz w:val="22"/>
            <w:szCs w:val="22"/>
            <w:u w:val="none"/>
          </w:rPr>
          <w:t>подразделе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в заявлении указаны цели использования земель или земельного участка для размещения объекта, не предусмотренные </w:t>
      </w:r>
      <w:hyperlink r:id="rId18"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r w:rsidRPr="00604EF1">
        <w:rPr>
          <w:sz w:val="22"/>
          <w:szCs w:val="22"/>
        </w:rPr>
        <w:t xml:space="preserve">- </w:t>
      </w:r>
      <w:r w:rsidRPr="00604EF1">
        <w:rPr>
          <w:sz w:val="22"/>
          <w:szCs w:val="26"/>
        </w:rPr>
        <w:t>земельный участок, на использование которого испрашивается разрешение, предоставлен физическому или юридическому лицу</w:t>
      </w:r>
      <w:r w:rsidRPr="00604EF1">
        <w:rPr>
          <w:sz w:val="22"/>
          <w:szCs w:val="22"/>
        </w:rPr>
        <w:t>;</w:t>
      </w:r>
    </w:p>
    <w:p w:rsidR="00604EF1" w:rsidRPr="00604EF1" w:rsidRDefault="00604EF1" w:rsidP="00604EF1">
      <w:pPr>
        <w:ind w:firstLine="709"/>
        <w:jc w:val="both"/>
        <w:rPr>
          <w:sz w:val="22"/>
          <w:szCs w:val="22"/>
        </w:rPr>
      </w:pPr>
      <w:r w:rsidRPr="00604EF1">
        <w:rPr>
          <w:sz w:val="22"/>
          <w:szCs w:val="22"/>
        </w:rPr>
        <w:t>-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04EF1" w:rsidRPr="00604EF1" w:rsidRDefault="00604EF1" w:rsidP="00604EF1">
      <w:pPr>
        <w:ind w:firstLine="709"/>
        <w:jc w:val="both"/>
        <w:rPr>
          <w:sz w:val="22"/>
          <w:szCs w:val="22"/>
        </w:rPr>
      </w:pPr>
      <w:r w:rsidRPr="00604EF1">
        <w:rPr>
          <w:sz w:val="22"/>
          <w:szCs w:val="22"/>
        </w:rPr>
        <w:t>-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04EF1" w:rsidRPr="00604EF1" w:rsidRDefault="00604EF1" w:rsidP="00604EF1">
      <w:pPr>
        <w:ind w:firstLine="709"/>
        <w:jc w:val="both"/>
        <w:rPr>
          <w:sz w:val="22"/>
          <w:szCs w:val="22"/>
        </w:rPr>
      </w:pPr>
      <w:r w:rsidRPr="00604EF1">
        <w:rPr>
          <w:sz w:val="22"/>
          <w:szCs w:val="22"/>
        </w:rPr>
        <w:t xml:space="preserve">- размещение объектов, указанных в </w:t>
      </w:r>
      <w:hyperlink r:id="rId19" w:history="1">
        <w:r w:rsidRPr="00604EF1">
          <w:rPr>
            <w:rStyle w:val="aa"/>
            <w:color w:val="auto"/>
            <w:sz w:val="22"/>
            <w:szCs w:val="22"/>
            <w:u w:val="none"/>
          </w:rPr>
          <w:t>пункте 18</w:t>
        </w:r>
      </w:hyperlink>
      <w:r w:rsidRPr="00604EF1">
        <w:rPr>
          <w:sz w:val="22"/>
          <w:szCs w:val="22"/>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604EF1" w:rsidRPr="00604EF1" w:rsidRDefault="00604EF1" w:rsidP="00604EF1">
      <w:pPr>
        <w:ind w:firstLine="709"/>
        <w:jc w:val="both"/>
        <w:rPr>
          <w:szCs w:val="22"/>
        </w:rPr>
      </w:pPr>
      <w:r w:rsidRPr="00604EF1">
        <w:rPr>
          <w:sz w:val="22"/>
          <w:szCs w:val="22"/>
        </w:rPr>
        <w:t xml:space="preserve">- </w:t>
      </w:r>
      <w:r w:rsidRPr="00604EF1">
        <w:rPr>
          <w:sz w:val="22"/>
          <w:szCs w:val="26"/>
        </w:rPr>
        <w:t>в заявлении указаны цели использования земель или земельного участка или объекты, предполагаемые к размещению, не предусмотренные </w:t>
      </w:r>
      <w:hyperlink r:id="rId20" w:anchor="/document/12124624/entry/39341" w:history="1">
        <w:r w:rsidRPr="00604EF1">
          <w:rPr>
            <w:rStyle w:val="aa"/>
            <w:color w:val="auto"/>
            <w:sz w:val="22"/>
            <w:szCs w:val="26"/>
            <w:u w:val="none"/>
          </w:rPr>
          <w:t>пунктом 1 статьи 39.34</w:t>
        </w:r>
      </w:hyperlink>
      <w:r w:rsidRPr="00604EF1">
        <w:rPr>
          <w:sz w:val="22"/>
          <w:szCs w:val="26"/>
        </w:rPr>
        <w:t> Земельного кодекса Российской Федерации.</w:t>
      </w:r>
    </w:p>
    <w:p w:rsidR="00604EF1" w:rsidRPr="00604EF1" w:rsidRDefault="00604EF1" w:rsidP="00604EF1">
      <w:pPr>
        <w:ind w:firstLine="709"/>
        <w:jc w:val="both"/>
        <w:rPr>
          <w:b/>
          <w:sz w:val="22"/>
          <w:szCs w:val="22"/>
        </w:rPr>
      </w:pPr>
      <w:r w:rsidRPr="00604EF1">
        <w:rPr>
          <w:b/>
          <w:sz w:val="22"/>
          <w:szCs w:val="22"/>
        </w:rPr>
        <w:t>2.9. Размер платы, взимаемой с заявителя при предоставлении муниципальной услуги, и способы ее взимания</w:t>
      </w:r>
    </w:p>
    <w:bookmarkEnd w:id="25"/>
    <w:p w:rsidR="00604EF1" w:rsidRPr="00604EF1" w:rsidRDefault="00604EF1" w:rsidP="00604EF1">
      <w:pPr>
        <w:ind w:firstLine="709"/>
        <w:jc w:val="both"/>
        <w:rPr>
          <w:sz w:val="22"/>
          <w:szCs w:val="22"/>
        </w:rPr>
      </w:pPr>
      <w:r w:rsidRPr="00604EF1">
        <w:rPr>
          <w:sz w:val="22"/>
          <w:szCs w:val="22"/>
        </w:rPr>
        <w:t>Предоставление муниципальной услуги осуществляется без взимания государственной пошлины или иной платы.</w:t>
      </w:r>
      <w:bookmarkEnd w:id="15"/>
    </w:p>
    <w:p w:rsidR="00604EF1" w:rsidRPr="00604EF1" w:rsidRDefault="00604EF1" w:rsidP="00604EF1">
      <w:pPr>
        <w:ind w:firstLine="709"/>
        <w:jc w:val="both"/>
        <w:rPr>
          <w:b/>
          <w:sz w:val="22"/>
          <w:szCs w:val="22"/>
        </w:rPr>
      </w:pPr>
      <w:bookmarkStart w:id="26" w:name="sub_210"/>
      <w:r w:rsidRPr="00604EF1">
        <w:rPr>
          <w:b/>
          <w:sz w:val="22"/>
          <w:szCs w:val="22"/>
        </w:rPr>
        <w:t xml:space="preserve">2.10. </w:t>
      </w:r>
      <w:bookmarkEnd w:id="26"/>
      <w:r w:rsidRPr="00604EF1">
        <w:rPr>
          <w:b/>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4EF1" w:rsidRPr="00604EF1" w:rsidRDefault="00604EF1" w:rsidP="00604EF1">
      <w:pPr>
        <w:ind w:firstLine="709"/>
        <w:jc w:val="both"/>
        <w:rPr>
          <w:b/>
          <w:sz w:val="22"/>
          <w:szCs w:val="22"/>
        </w:rPr>
      </w:pPr>
      <w:r w:rsidRPr="00604EF1">
        <w:rPr>
          <w:b/>
          <w:sz w:val="22"/>
          <w:szCs w:val="22"/>
        </w:rPr>
        <w:t>2.11. Срок регистрации запроса заявителя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lastRenderedPageBreak/>
        <w:t xml:space="preserve"> Заявление на предоставление муниципальной услуги регистрируется в день поступления:</w:t>
      </w:r>
    </w:p>
    <w:p w:rsidR="00604EF1" w:rsidRPr="00604EF1" w:rsidRDefault="00604EF1" w:rsidP="00604EF1">
      <w:pPr>
        <w:ind w:firstLine="709"/>
        <w:jc w:val="both"/>
        <w:rPr>
          <w:sz w:val="22"/>
          <w:szCs w:val="22"/>
        </w:rPr>
      </w:pPr>
      <w:r w:rsidRPr="00604EF1">
        <w:rPr>
          <w:sz w:val="22"/>
          <w:szCs w:val="22"/>
        </w:rPr>
        <w:t>- в системе электронного документооборота (далее - СЭД)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04EF1" w:rsidRPr="00604EF1" w:rsidRDefault="00604EF1" w:rsidP="00604EF1">
      <w:pPr>
        <w:ind w:firstLine="709"/>
        <w:jc w:val="both"/>
        <w:rPr>
          <w:sz w:val="22"/>
          <w:szCs w:val="22"/>
        </w:rPr>
      </w:pPr>
      <w:r w:rsidRPr="00604EF1">
        <w:rPr>
          <w:sz w:val="22"/>
          <w:szCs w:val="22"/>
        </w:rPr>
        <w:t xml:space="preserve">В случае направления заявления посредством Единого портала государственных </w:t>
      </w:r>
      <w:r w:rsidRPr="00604EF1">
        <w:rPr>
          <w:sz w:val="22"/>
          <w:szCs w:val="22"/>
        </w:rPr>
        <w:br/>
        <w:t>и муниципальных услуг заявление регистрируется в автоматическом режиме в день поступления.</w:t>
      </w:r>
    </w:p>
    <w:p w:rsidR="00604EF1" w:rsidRPr="00604EF1" w:rsidRDefault="00604EF1" w:rsidP="00604EF1">
      <w:pPr>
        <w:ind w:firstLine="709"/>
        <w:jc w:val="both"/>
        <w:rPr>
          <w:b/>
          <w:sz w:val="22"/>
          <w:szCs w:val="22"/>
        </w:rPr>
      </w:pPr>
      <w:r w:rsidRPr="00604EF1">
        <w:rPr>
          <w:b/>
          <w:sz w:val="22"/>
          <w:szCs w:val="22"/>
        </w:rPr>
        <w:t>2.12. Требования к помещениям, в которых предоставляется муниципальная услуга</w:t>
      </w:r>
    </w:p>
    <w:p w:rsidR="00604EF1" w:rsidRPr="00604EF1" w:rsidRDefault="00604EF1" w:rsidP="00604EF1">
      <w:pPr>
        <w:ind w:firstLine="709"/>
        <w:jc w:val="both"/>
        <w:rPr>
          <w:sz w:val="22"/>
          <w:szCs w:val="22"/>
        </w:rPr>
      </w:pPr>
      <w:r w:rsidRPr="00604EF1">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04EF1">
        <w:rPr>
          <w:sz w:val="22"/>
          <w:szCs w:val="22"/>
        </w:rPr>
        <w:t>маломобильных</w:t>
      </w:r>
      <w:proofErr w:type="spellEnd"/>
      <w:r w:rsidRPr="00604EF1">
        <w:rPr>
          <w:sz w:val="22"/>
          <w:szCs w:val="22"/>
        </w:rPr>
        <w:t xml:space="preserve"> групп населения, в том числе оборудование пандусов, наличие удобной офисной мебели.</w:t>
      </w:r>
    </w:p>
    <w:p w:rsidR="00604EF1" w:rsidRPr="00604EF1" w:rsidRDefault="00604EF1" w:rsidP="00604EF1">
      <w:pPr>
        <w:ind w:firstLine="709"/>
        <w:jc w:val="both"/>
        <w:rPr>
          <w:sz w:val="22"/>
          <w:szCs w:val="22"/>
        </w:rPr>
      </w:pPr>
      <w:r w:rsidRPr="00604EF1">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04EF1" w:rsidRPr="00604EF1" w:rsidRDefault="00604EF1" w:rsidP="00604EF1">
      <w:pPr>
        <w:ind w:firstLine="709"/>
        <w:jc w:val="both"/>
        <w:rPr>
          <w:sz w:val="22"/>
          <w:szCs w:val="22"/>
        </w:rPr>
      </w:pPr>
      <w:r w:rsidRPr="00604EF1">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04EF1" w:rsidRPr="00604EF1" w:rsidRDefault="00604EF1" w:rsidP="00604EF1">
      <w:pPr>
        <w:ind w:firstLine="709"/>
        <w:jc w:val="both"/>
        <w:rPr>
          <w:sz w:val="22"/>
          <w:szCs w:val="22"/>
        </w:rPr>
      </w:pPr>
      <w:r w:rsidRPr="00604EF1">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04EF1" w:rsidRPr="00604EF1" w:rsidRDefault="00604EF1" w:rsidP="00604EF1">
      <w:pPr>
        <w:ind w:firstLine="709"/>
        <w:jc w:val="both"/>
        <w:rPr>
          <w:sz w:val="22"/>
          <w:szCs w:val="22"/>
        </w:rPr>
      </w:pPr>
      <w:r w:rsidRPr="00604EF1">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04EF1" w:rsidRPr="00604EF1" w:rsidRDefault="00604EF1" w:rsidP="00604EF1">
      <w:pPr>
        <w:ind w:firstLine="709"/>
        <w:jc w:val="both"/>
        <w:rPr>
          <w:sz w:val="22"/>
          <w:szCs w:val="22"/>
        </w:rPr>
      </w:pPr>
      <w:r w:rsidRPr="00604EF1">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 на официальном сайте администрации,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04EF1" w:rsidRPr="00604EF1" w:rsidRDefault="00604EF1" w:rsidP="00604EF1">
      <w:pPr>
        <w:ind w:firstLine="709"/>
        <w:jc w:val="both"/>
        <w:rPr>
          <w:sz w:val="22"/>
          <w:szCs w:val="22"/>
        </w:rPr>
      </w:pPr>
      <w:r w:rsidRPr="00604EF1">
        <w:rPr>
          <w:sz w:val="22"/>
          <w:szCs w:val="22"/>
        </w:rPr>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604EF1" w:rsidRPr="00604EF1" w:rsidRDefault="00604EF1" w:rsidP="00604EF1">
      <w:pPr>
        <w:ind w:firstLine="709"/>
        <w:jc w:val="both"/>
        <w:rPr>
          <w:b/>
          <w:sz w:val="22"/>
          <w:szCs w:val="22"/>
        </w:rPr>
      </w:pPr>
      <w:bookmarkStart w:id="27" w:name="sub_28"/>
      <w:r w:rsidRPr="00604EF1">
        <w:rPr>
          <w:b/>
          <w:sz w:val="22"/>
          <w:szCs w:val="22"/>
        </w:rPr>
        <w:t>2.13.  Показатели доступности и качества муниципальной услуги</w:t>
      </w:r>
    </w:p>
    <w:p w:rsidR="00604EF1" w:rsidRPr="00604EF1" w:rsidRDefault="00604EF1" w:rsidP="00604EF1">
      <w:pPr>
        <w:ind w:firstLine="709"/>
        <w:jc w:val="both"/>
        <w:rPr>
          <w:sz w:val="22"/>
          <w:szCs w:val="22"/>
        </w:rPr>
      </w:pPr>
      <w:r w:rsidRPr="00604EF1">
        <w:rPr>
          <w:sz w:val="22"/>
          <w:szCs w:val="22"/>
        </w:rPr>
        <w:t xml:space="preserve"> Показателями доступности муниципальной услуги являются:</w:t>
      </w:r>
    </w:p>
    <w:p w:rsidR="00604EF1" w:rsidRPr="00604EF1" w:rsidRDefault="00604EF1" w:rsidP="00604EF1">
      <w:pPr>
        <w:ind w:firstLine="709"/>
        <w:jc w:val="both"/>
        <w:rPr>
          <w:sz w:val="22"/>
          <w:szCs w:val="22"/>
        </w:rPr>
      </w:pPr>
      <w:r w:rsidRPr="00604EF1">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04EF1" w:rsidRPr="00604EF1" w:rsidRDefault="00604EF1" w:rsidP="00604EF1">
      <w:pPr>
        <w:ind w:firstLine="709"/>
        <w:jc w:val="both"/>
        <w:rPr>
          <w:sz w:val="22"/>
          <w:szCs w:val="22"/>
        </w:rPr>
      </w:pPr>
      <w:r w:rsidRPr="00604EF1">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04EF1" w:rsidRPr="00604EF1" w:rsidRDefault="00604EF1" w:rsidP="00604EF1">
      <w:pPr>
        <w:ind w:firstLine="709"/>
        <w:jc w:val="both"/>
        <w:rPr>
          <w:sz w:val="22"/>
          <w:szCs w:val="22"/>
        </w:rPr>
      </w:pPr>
      <w:r w:rsidRPr="00604EF1">
        <w:rPr>
          <w:sz w:val="22"/>
          <w:szCs w:val="22"/>
        </w:rPr>
        <w:t>- обеспечение свободного доступа в здание администрации;</w:t>
      </w:r>
    </w:p>
    <w:p w:rsidR="00604EF1" w:rsidRPr="00604EF1" w:rsidRDefault="00604EF1" w:rsidP="00604EF1">
      <w:pPr>
        <w:ind w:firstLine="709"/>
        <w:jc w:val="both"/>
        <w:rPr>
          <w:sz w:val="22"/>
          <w:szCs w:val="22"/>
        </w:rPr>
      </w:pPr>
      <w:r w:rsidRPr="00604EF1">
        <w:rPr>
          <w:sz w:val="22"/>
          <w:szCs w:val="22"/>
        </w:rPr>
        <w:t>- доступность электронных форм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возможность подачи запроса на получение муниципальной услуги и документов </w:t>
      </w:r>
      <w:r w:rsidRPr="00604EF1">
        <w:rPr>
          <w:sz w:val="22"/>
          <w:szCs w:val="22"/>
        </w:rPr>
        <w:br/>
        <w:t>в электронной форме;</w:t>
      </w:r>
    </w:p>
    <w:p w:rsidR="00604EF1" w:rsidRPr="00604EF1" w:rsidRDefault="00604EF1" w:rsidP="00604EF1">
      <w:pPr>
        <w:ind w:firstLine="709"/>
        <w:jc w:val="both"/>
        <w:rPr>
          <w:sz w:val="22"/>
          <w:szCs w:val="22"/>
        </w:rPr>
      </w:pPr>
      <w:r w:rsidRPr="00604EF1">
        <w:rPr>
          <w:sz w:val="22"/>
          <w:szCs w:val="22"/>
        </w:rPr>
        <w:t>- предоставление муниципальной услуги в соответствии с вариантом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организация предоставления муниципальной услуги через МФЦ.</w:t>
      </w:r>
    </w:p>
    <w:p w:rsidR="00604EF1" w:rsidRPr="00604EF1" w:rsidRDefault="00604EF1" w:rsidP="00604EF1">
      <w:pPr>
        <w:ind w:firstLine="709"/>
        <w:jc w:val="both"/>
        <w:rPr>
          <w:sz w:val="22"/>
          <w:szCs w:val="22"/>
        </w:rPr>
      </w:pPr>
      <w:r w:rsidRPr="00604EF1">
        <w:rPr>
          <w:sz w:val="22"/>
          <w:szCs w:val="22"/>
        </w:rPr>
        <w:t>2.13.2. Показателями качества муниципальной услуги являются:</w:t>
      </w:r>
    </w:p>
    <w:p w:rsidR="00604EF1" w:rsidRPr="00604EF1" w:rsidRDefault="00604EF1" w:rsidP="00604EF1">
      <w:pPr>
        <w:ind w:firstLine="709"/>
        <w:jc w:val="both"/>
        <w:rPr>
          <w:sz w:val="22"/>
          <w:szCs w:val="22"/>
        </w:rPr>
      </w:pPr>
      <w:r w:rsidRPr="00604EF1">
        <w:rPr>
          <w:sz w:val="22"/>
          <w:szCs w:val="22"/>
        </w:rPr>
        <w:lastRenderedPageBreak/>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4EF1" w:rsidRPr="00604EF1" w:rsidRDefault="00604EF1" w:rsidP="00604EF1">
      <w:pPr>
        <w:ind w:firstLine="709"/>
        <w:jc w:val="both"/>
        <w:rPr>
          <w:sz w:val="22"/>
          <w:szCs w:val="22"/>
        </w:rPr>
      </w:pPr>
      <w:r w:rsidRPr="00604EF1">
        <w:rPr>
          <w:sz w:val="22"/>
          <w:szCs w:val="22"/>
        </w:rPr>
        <w:t xml:space="preserve">- компетентность специалистов, предоставляющих муниципальную услугу, </w:t>
      </w:r>
      <w:r w:rsidRPr="00604EF1">
        <w:rPr>
          <w:sz w:val="22"/>
          <w:szCs w:val="22"/>
        </w:rPr>
        <w:br/>
        <w:t>в вопросах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04EF1" w:rsidRPr="00604EF1" w:rsidRDefault="00604EF1" w:rsidP="00604EF1">
      <w:pPr>
        <w:ind w:firstLine="709"/>
        <w:jc w:val="both"/>
        <w:rPr>
          <w:sz w:val="22"/>
          <w:szCs w:val="22"/>
        </w:rPr>
      </w:pPr>
      <w:r w:rsidRPr="00604EF1">
        <w:rPr>
          <w:sz w:val="22"/>
          <w:szCs w:val="22"/>
        </w:rPr>
        <w:t>- строгое соблюдение стандарта и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эффективность и своевременность рассмотрения поступивших обращений </w:t>
      </w:r>
      <w:r w:rsidRPr="00604EF1">
        <w:rPr>
          <w:sz w:val="22"/>
          <w:szCs w:val="22"/>
        </w:rPr>
        <w:br/>
        <w:t>по вопросам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своевременное предоставление муниципальной услуги (отсутствие нарушений сроков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удовлетворенность заявителя качеством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отсутствие жалоб.</w:t>
      </w:r>
    </w:p>
    <w:p w:rsidR="00604EF1" w:rsidRPr="00604EF1" w:rsidRDefault="00604EF1" w:rsidP="00604EF1">
      <w:pPr>
        <w:ind w:firstLine="709"/>
        <w:jc w:val="both"/>
        <w:rPr>
          <w:b/>
          <w:sz w:val="22"/>
          <w:szCs w:val="22"/>
        </w:rPr>
      </w:pPr>
      <w:r w:rsidRPr="00604EF1">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04EF1" w:rsidRPr="00604EF1" w:rsidRDefault="00604EF1" w:rsidP="00604EF1">
      <w:pPr>
        <w:ind w:firstLine="709"/>
        <w:jc w:val="both"/>
        <w:rPr>
          <w:sz w:val="22"/>
          <w:szCs w:val="22"/>
        </w:rPr>
      </w:pPr>
      <w:bookmarkStart w:id="28" w:name="sub_2141"/>
      <w:r w:rsidRPr="00604EF1">
        <w:rPr>
          <w:sz w:val="22"/>
          <w:szCs w:val="22"/>
        </w:rPr>
        <w:t xml:space="preserve"> </w:t>
      </w:r>
      <w:bookmarkEnd w:id="28"/>
      <w:r w:rsidRPr="00604EF1">
        <w:rPr>
          <w:sz w:val="22"/>
          <w:szCs w:val="22"/>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04EF1" w:rsidRPr="00604EF1" w:rsidRDefault="00604EF1" w:rsidP="00604EF1">
      <w:pPr>
        <w:ind w:firstLine="709"/>
        <w:jc w:val="both"/>
        <w:rPr>
          <w:sz w:val="22"/>
          <w:szCs w:val="22"/>
        </w:rPr>
      </w:pPr>
      <w:r w:rsidRPr="00604EF1">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604EF1" w:rsidRPr="00604EF1" w:rsidRDefault="00604EF1" w:rsidP="00604EF1">
      <w:pPr>
        <w:ind w:firstLine="709"/>
        <w:jc w:val="both"/>
        <w:rPr>
          <w:sz w:val="22"/>
          <w:szCs w:val="22"/>
        </w:rPr>
      </w:pPr>
      <w:r w:rsidRPr="00604EF1">
        <w:rPr>
          <w:sz w:val="22"/>
          <w:szCs w:val="22"/>
        </w:rPr>
        <w:t xml:space="preserve">Предоставление муниципальной услуги в электронной форме осуществляется с использованием следующих информационных систем: </w:t>
      </w:r>
    </w:p>
    <w:p w:rsidR="00604EF1" w:rsidRPr="00604EF1" w:rsidRDefault="00604EF1" w:rsidP="00604EF1">
      <w:pPr>
        <w:ind w:firstLine="709"/>
        <w:jc w:val="both"/>
        <w:rPr>
          <w:sz w:val="22"/>
          <w:szCs w:val="22"/>
        </w:rPr>
      </w:pPr>
      <w:r w:rsidRPr="00604EF1">
        <w:rPr>
          <w:sz w:val="22"/>
          <w:szCs w:val="22"/>
        </w:rPr>
        <w:t>Федеральный реестр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Единый портал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При предоставлении муниципальной услуги в электронной форме осуществляются:</w:t>
      </w:r>
    </w:p>
    <w:p w:rsidR="00604EF1" w:rsidRPr="00604EF1" w:rsidRDefault="00604EF1" w:rsidP="00604EF1">
      <w:pPr>
        <w:ind w:firstLine="709"/>
        <w:jc w:val="both"/>
        <w:rPr>
          <w:sz w:val="22"/>
          <w:szCs w:val="22"/>
        </w:rPr>
      </w:pPr>
      <w:r w:rsidRPr="00604EF1">
        <w:rPr>
          <w:sz w:val="22"/>
          <w:szCs w:val="22"/>
        </w:rPr>
        <w:t>- предоставление в установленном порядке информации заявителям и обеспечение доступа заявителей к сведениям о муниципальной услуге;</w:t>
      </w:r>
    </w:p>
    <w:p w:rsidR="00604EF1" w:rsidRPr="00604EF1" w:rsidRDefault="00604EF1" w:rsidP="00604EF1">
      <w:pPr>
        <w:ind w:firstLine="709"/>
        <w:jc w:val="both"/>
        <w:rPr>
          <w:sz w:val="22"/>
          <w:szCs w:val="22"/>
        </w:rPr>
      </w:pPr>
      <w:r w:rsidRPr="00604EF1">
        <w:rPr>
          <w:sz w:val="22"/>
          <w:szCs w:val="22"/>
        </w:rPr>
        <w:t>- подача заявления и иных документов, необходимых для предоставления муниципальной услуги, и прием таких заявления и документов;</w:t>
      </w:r>
    </w:p>
    <w:p w:rsidR="00604EF1" w:rsidRPr="00604EF1" w:rsidRDefault="00604EF1" w:rsidP="00604EF1">
      <w:pPr>
        <w:ind w:firstLine="709"/>
        <w:jc w:val="both"/>
        <w:rPr>
          <w:sz w:val="22"/>
          <w:szCs w:val="22"/>
        </w:rPr>
      </w:pPr>
      <w:r w:rsidRPr="00604EF1">
        <w:rPr>
          <w:sz w:val="22"/>
          <w:szCs w:val="22"/>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04EF1" w:rsidRPr="00604EF1" w:rsidRDefault="00604EF1" w:rsidP="00604EF1">
      <w:pPr>
        <w:ind w:firstLine="709"/>
        <w:jc w:val="both"/>
        <w:rPr>
          <w:sz w:val="22"/>
          <w:szCs w:val="22"/>
        </w:rPr>
      </w:pPr>
      <w:r w:rsidRPr="00604EF1">
        <w:rPr>
          <w:sz w:val="22"/>
          <w:szCs w:val="22"/>
        </w:rPr>
        <w:t>- предъявление заявителю варианта предоставления муниципальной услуги, предусмотренного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 получение заявителем сведений о ходе выполнения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получение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осуществление оценки качества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r w:rsidRPr="00604EF1">
        <w:rPr>
          <w:b/>
          <w:sz w:val="22"/>
          <w:szCs w:val="22"/>
        </w:rPr>
        <w:t>III. Состав, последовательность и сроки выполнения административных процедур</w:t>
      </w:r>
    </w:p>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r w:rsidRPr="00604EF1">
        <w:rPr>
          <w:b/>
          <w:sz w:val="22"/>
          <w:szCs w:val="22"/>
        </w:rPr>
        <w:t>3.1. Перечень вариантов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Варианты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sz w:val="22"/>
          <w:szCs w:val="22"/>
        </w:rPr>
      </w:pPr>
      <w:r w:rsidRPr="00604EF1">
        <w:rPr>
          <w:sz w:val="22"/>
          <w:szCs w:val="22"/>
        </w:rPr>
        <w:t>исправление допущенных опечаток и ошибок в выданных в результате предоставления муниципальной услуги документах.</w:t>
      </w:r>
    </w:p>
    <w:p w:rsidR="00604EF1" w:rsidRPr="00604EF1" w:rsidRDefault="00604EF1" w:rsidP="00604EF1">
      <w:pPr>
        <w:ind w:firstLine="709"/>
        <w:jc w:val="both"/>
        <w:rPr>
          <w:b/>
          <w:sz w:val="22"/>
          <w:szCs w:val="22"/>
        </w:rPr>
      </w:pPr>
      <w:r w:rsidRPr="00604EF1">
        <w:rPr>
          <w:b/>
          <w:sz w:val="22"/>
          <w:szCs w:val="22"/>
        </w:rPr>
        <w:t>3.2. Профилирование заявителя</w:t>
      </w:r>
    </w:p>
    <w:p w:rsidR="00604EF1" w:rsidRPr="00604EF1" w:rsidRDefault="00604EF1" w:rsidP="00604EF1">
      <w:pPr>
        <w:ind w:firstLine="709"/>
        <w:jc w:val="both"/>
        <w:rPr>
          <w:sz w:val="22"/>
          <w:szCs w:val="22"/>
        </w:rPr>
      </w:pPr>
      <w:r w:rsidRPr="00604EF1">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604EF1" w:rsidRPr="00604EF1" w:rsidRDefault="00604EF1" w:rsidP="00604EF1">
      <w:pPr>
        <w:ind w:firstLine="709"/>
        <w:jc w:val="both"/>
        <w:rPr>
          <w:sz w:val="22"/>
          <w:szCs w:val="22"/>
        </w:rPr>
      </w:pPr>
      <w:r w:rsidRPr="00604EF1">
        <w:rPr>
          <w:sz w:val="22"/>
          <w:szCs w:val="22"/>
        </w:rPr>
        <w:t>На основании ответов заявителя на вопросы анкетирования определяется вариант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04EF1" w:rsidRPr="00604EF1" w:rsidRDefault="00604EF1" w:rsidP="00604EF1">
      <w:pPr>
        <w:ind w:firstLine="709"/>
        <w:jc w:val="both"/>
        <w:rPr>
          <w:b/>
          <w:sz w:val="22"/>
          <w:szCs w:val="22"/>
        </w:rPr>
      </w:pPr>
      <w:r w:rsidRPr="00604EF1">
        <w:rPr>
          <w:b/>
          <w:sz w:val="22"/>
          <w:szCs w:val="22"/>
        </w:rPr>
        <w:t xml:space="preserve">3.3. Принятие решения о выдаче или отказе в выдаче разрешения на использование земель или земельного участков, без предоставления земельных участков и установления сервитутов </w:t>
      </w:r>
    </w:p>
    <w:p w:rsidR="00604EF1" w:rsidRPr="00604EF1" w:rsidRDefault="00604EF1" w:rsidP="00604EF1">
      <w:pPr>
        <w:ind w:firstLine="709"/>
        <w:jc w:val="both"/>
        <w:rPr>
          <w:sz w:val="22"/>
          <w:szCs w:val="22"/>
        </w:rPr>
      </w:pPr>
      <w:r w:rsidRPr="00604EF1">
        <w:rPr>
          <w:sz w:val="22"/>
          <w:szCs w:val="22"/>
        </w:rPr>
        <w:t>Максимальный срок предоставления муниципальной услуги в соответствии с вариантом не должен превышать 25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регистрации.</w:t>
      </w:r>
    </w:p>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 Разрешение либо письменное уведомление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Оснований для отказа в приеме заявления (запроса) и документов и (или) информации не предусмотрено.</w:t>
      </w:r>
    </w:p>
    <w:p w:rsidR="00604EF1" w:rsidRPr="00604EF1" w:rsidRDefault="00604EF1" w:rsidP="00604EF1">
      <w:pPr>
        <w:ind w:firstLine="709"/>
        <w:jc w:val="both"/>
        <w:rPr>
          <w:sz w:val="22"/>
          <w:szCs w:val="22"/>
        </w:rPr>
      </w:pPr>
      <w:r w:rsidRPr="00604EF1">
        <w:rPr>
          <w:sz w:val="22"/>
          <w:szCs w:val="22"/>
        </w:rPr>
        <w:t>Оснований для приостановления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 Основания для отказа в предоставлении муниципальной услуги предусмотрены подразделом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Для предоставления муниципальной услуги осуществляются следующие административные процедуры:</w:t>
      </w:r>
    </w:p>
    <w:p w:rsidR="00604EF1" w:rsidRPr="00604EF1" w:rsidRDefault="00604EF1" w:rsidP="00604EF1">
      <w:pPr>
        <w:ind w:firstLine="709"/>
        <w:jc w:val="both"/>
        <w:rPr>
          <w:sz w:val="22"/>
          <w:szCs w:val="22"/>
        </w:rPr>
      </w:pPr>
      <w:r w:rsidRPr="00604EF1">
        <w:rPr>
          <w:sz w:val="22"/>
          <w:szCs w:val="22"/>
        </w:rPr>
        <w:t>- прием и регистрация заявления и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межведомственное информационное взаимодействие;</w:t>
      </w:r>
    </w:p>
    <w:p w:rsidR="00604EF1" w:rsidRPr="00604EF1" w:rsidRDefault="00604EF1" w:rsidP="00604EF1">
      <w:pPr>
        <w:ind w:firstLine="709"/>
        <w:jc w:val="both"/>
        <w:rPr>
          <w:sz w:val="22"/>
          <w:szCs w:val="22"/>
        </w:rPr>
      </w:pPr>
      <w:r w:rsidRPr="00604EF1">
        <w:rPr>
          <w:sz w:val="22"/>
          <w:szCs w:val="22"/>
        </w:rPr>
        <w:t>- принятие решения о предоставлении либо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xml:space="preserve"> Для получения муниципальной услуги в администрацию представляются документы, указанные в подразделе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04EF1" w:rsidRPr="00604EF1" w:rsidRDefault="00604EF1" w:rsidP="00604EF1">
      <w:pPr>
        <w:ind w:firstLine="709"/>
        <w:jc w:val="both"/>
        <w:rPr>
          <w:sz w:val="22"/>
          <w:szCs w:val="22"/>
        </w:rPr>
      </w:pPr>
      <w:r w:rsidRPr="00604EF1">
        <w:rPr>
          <w:sz w:val="22"/>
          <w:szCs w:val="2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04EF1" w:rsidRPr="00604EF1" w:rsidRDefault="00604EF1" w:rsidP="00604EF1">
      <w:pPr>
        <w:ind w:firstLine="709"/>
        <w:jc w:val="both"/>
        <w:rPr>
          <w:sz w:val="22"/>
          <w:szCs w:val="22"/>
        </w:rPr>
      </w:pPr>
      <w:r w:rsidRPr="00604EF1">
        <w:rPr>
          <w:sz w:val="22"/>
          <w:szCs w:val="22"/>
        </w:rPr>
        <w:t xml:space="preserve">Установление личности заявителя может осуществляться в ходе личного приема </w:t>
      </w:r>
      <w:r w:rsidRPr="00604EF1">
        <w:rPr>
          <w:sz w:val="22"/>
          <w:szCs w:val="22"/>
        </w:rPr>
        <w:br/>
        <w:t>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04EF1" w:rsidRPr="00604EF1" w:rsidRDefault="00604EF1" w:rsidP="00604EF1">
      <w:pPr>
        <w:ind w:firstLine="709"/>
        <w:jc w:val="both"/>
        <w:rPr>
          <w:sz w:val="22"/>
          <w:szCs w:val="22"/>
        </w:rPr>
      </w:pPr>
      <w:r w:rsidRPr="00604EF1">
        <w:rPr>
          <w:sz w:val="22"/>
          <w:szCs w:val="22"/>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04EF1" w:rsidRPr="00604EF1" w:rsidRDefault="00604EF1" w:rsidP="00604EF1">
      <w:pPr>
        <w:ind w:firstLine="709"/>
        <w:jc w:val="both"/>
        <w:rPr>
          <w:sz w:val="22"/>
          <w:szCs w:val="22"/>
        </w:rPr>
      </w:pPr>
      <w:r w:rsidRPr="00604EF1">
        <w:rPr>
          <w:sz w:val="22"/>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04EF1">
        <w:rPr>
          <w:sz w:val="22"/>
          <w:szCs w:val="22"/>
        </w:rPr>
        <w:lastRenderedPageBreak/>
        <w:t>идентификации и аутентификации, при условии совпадения сведений о физическом лице в указанных информационных системах;</w:t>
      </w:r>
    </w:p>
    <w:p w:rsidR="00604EF1" w:rsidRPr="00604EF1" w:rsidRDefault="00604EF1" w:rsidP="00604EF1">
      <w:pPr>
        <w:ind w:firstLine="709"/>
        <w:jc w:val="both"/>
        <w:rPr>
          <w:sz w:val="22"/>
          <w:szCs w:val="22"/>
        </w:rPr>
      </w:pPr>
      <w:r w:rsidRPr="00604EF1">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4EF1" w:rsidRPr="00604EF1" w:rsidRDefault="00604EF1" w:rsidP="00604EF1">
      <w:pPr>
        <w:ind w:firstLine="709"/>
        <w:jc w:val="both"/>
        <w:rPr>
          <w:sz w:val="22"/>
          <w:szCs w:val="22"/>
        </w:rPr>
      </w:pPr>
      <w:r w:rsidRPr="00604EF1">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604EF1" w:rsidRPr="00604EF1" w:rsidRDefault="00604EF1" w:rsidP="00604EF1">
      <w:pPr>
        <w:ind w:firstLine="709"/>
        <w:jc w:val="both"/>
        <w:rPr>
          <w:sz w:val="22"/>
          <w:szCs w:val="22"/>
        </w:rPr>
      </w:pPr>
      <w:r w:rsidRPr="00604EF1">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04EF1" w:rsidRPr="00604EF1" w:rsidRDefault="00604EF1" w:rsidP="00604EF1">
      <w:pPr>
        <w:ind w:firstLine="709"/>
        <w:jc w:val="both"/>
        <w:rPr>
          <w:sz w:val="22"/>
          <w:szCs w:val="22"/>
        </w:rPr>
      </w:pPr>
      <w:r w:rsidRPr="00604EF1">
        <w:rPr>
          <w:sz w:val="22"/>
          <w:szCs w:val="22"/>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04EF1" w:rsidRPr="00604EF1" w:rsidRDefault="00604EF1" w:rsidP="00604EF1">
      <w:pPr>
        <w:ind w:firstLine="709"/>
        <w:jc w:val="both"/>
        <w:rPr>
          <w:sz w:val="22"/>
          <w:szCs w:val="22"/>
        </w:rPr>
      </w:pPr>
      <w:bookmarkStart w:id="29" w:name="sub_2211"/>
      <w:r w:rsidRPr="00604EF1">
        <w:rPr>
          <w:sz w:val="22"/>
          <w:szCs w:val="22"/>
        </w:rPr>
        <w:t>1) в Управлении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bookmarkStart w:id="30" w:name="sub_2212"/>
      <w:bookmarkEnd w:id="29"/>
      <w:r w:rsidRPr="00604EF1">
        <w:rPr>
          <w:sz w:val="22"/>
          <w:szCs w:val="22"/>
        </w:rPr>
        <w:t>2)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bookmarkEnd w:id="30"/>
    <w:p w:rsidR="00604EF1" w:rsidRPr="00604EF1" w:rsidRDefault="00604EF1" w:rsidP="00604EF1">
      <w:pPr>
        <w:ind w:firstLine="709"/>
        <w:jc w:val="both"/>
        <w:rPr>
          <w:sz w:val="22"/>
          <w:szCs w:val="22"/>
        </w:rPr>
      </w:pPr>
      <w:r w:rsidRPr="00604EF1">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подразделе 2.6 раздела II настоящего Административного регламента.</w:t>
      </w:r>
    </w:p>
    <w:p w:rsidR="00604EF1" w:rsidRPr="00604EF1" w:rsidRDefault="00604EF1" w:rsidP="00604EF1">
      <w:pPr>
        <w:ind w:firstLine="709"/>
        <w:jc w:val="both"/>
        <w:rPr>
          <w:sz w:val="22"/>
          <w:szCs w:val="22"/>
        </w:rPr>
      </w:pPr>
      <w:r w:rsidRPr="00604EF1">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04EF1" w:rsidRPr="00604EF1" w:rsidRDefault="00604EF1" w:rsidP="00604EF1">
      <w:pPr>
        <w:ind w:firstLine="709"/>
        <w:jc w:val="both"/>
        <w:rPr>
          <w:sz w:val="22"/>
          <w:szCs w:val="22"/>
        </w:rPr>
      </w:pPr>
      <w:r w:rsidRPr="00604EF1">
        <w:rPr>
          <w:sz w:val="22"/>
          <w:szCs w:val="22"/>
        </w:rPr>
        <w:t>Межведомственный запрос должен содержать следующие сведения:</w:t>
      </w:r>
    </w:p>
    <w:p w:rsidR="00604EF1" w:rsidRPr="00604EF1" w:rsidRDefault="00604EF1" w:rsidP="00604EF1">
      <w:pPr>
        <w:ind w:firstLine="709"/>
        <w:jc w:val="both"/>
        <w:rPr>
          <w:sz w:val="22"/>
          <w:szCs w:val="22"/>
        </w:rPr>
      </w:pPr>
      <w:r w:rsidRPr="00604EF1">
        <w:rPr>
          <w:sz w:val="22"/>
          <w:szCs w:val="22"/>
        </w:rPr>
        <w:t>наименование органа, направляющего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органа, в адрес которого направляется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04EF1" w:rsidRPr="00604EF1" w:rsidRDefault="00604EF1" w:rsidP="00604EF1">
      <w:pPr>
        <w:ind w:firstLine="709"/>
        <w:jc w:val="both"/>
        <w:rPr>
          <w:sz w:val="22"/>
          <w:szCs w:val="22"/>
        </w:rPr>
      </w:pPr>
      <w:r w:rsidRPr="00604EF1">
        <w:rPr>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04EF1" w:rsidRPr="00604EF1" w:rsidRDefault="00604EF1" w:rsidP="00604EF1">
      <w:pPr>
        <w:ind w:firstLine="709"/>
        <w:jc w:val="both"/>
        <w:rPr>
          <w:sz w:val="22"/>
          <w:szCs w:val="22"/>
        </w:rPr>
      </w:pPr>
      <w:r w:rsidRPr="00604EF1">
        <w:rPr>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04EF1" w:rsidRPr="00604EF1" w:rsidRDefault="00604EF1" w:rsidP="00604EF1">
      <w:pPr>
        <w:ind w:firstLine="709"/>
        <w:jc w:val="both"/>
        <w:rPr>
          <w:sz w:val="22"/>
          <w:szCs w:val="22"/>
        </w:rPr>
      </w:pPr>
      <w:r w:rsidRPr="00604EF1">
        <w:rPr>
          <w:sz w:val="22"/>
          <w:szCs w:val="22"/>
        </w:rPr>
        <w:t>контактная информация для направления ответа на межведомственный запрос;</w:t>
      </w:r>
    </w:p>
    <w:p w:rsidR="00604EF1" w:rsidRPr="00604EF1" w:rsidRDefault="00604EF1" w:rsidP="00604EF1">
      <w:pPr>
        <w:ind w:firstLine="709"/>
        <w:jc w:val="both"/>
        <w:rPr>
          <w:sz w:val="22"/>
          <w:szCs w:val="22"/>
        </w:rPr>
      </w:pPr>
      <w:r w:rsidRPr="00604EF1">
        <w:rPr>
          <w:sz w:val="22"/>
          <w:szCs w:val="22"/>
        </w:rPr>
        <w:t>дата направления межведомственного запроса;</w:t>
      </w:r>
    </w:p>
    <w:p w:rsidR="00604EF1" w:rsidRPr="00604EF1" w:rsidRDefault="00604EF1" w:rsidP="00604EF1">
      <w:pPr>
        <w:ind w:firstLine="709"/>
        <w:jc w:val="both"/>
        <w:rPr>
          <w:sz w:val="22"/>
          <w:szCs w:val="22"/>
        </w:rPr>
      </w:pPr>
      <w:r w:rsidRPr="00604EF1">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EF1" w:rsidRPr="00604EF1" w:rsidRDefault="00604EF1" w:rsidP="00604EF1">
      <w:pPr>
        <w:ind w:firstLine="709"/>
        <w:jc w:val="both"/>
        <w:rPr>
          <w:sz w:val="22"/>
          <w:szCs w:val="22"/>
        </w:rPr>
      </w:pPr>
      <w:r w:rsidRPr="00604EF1">
        <w:rPr>
          <w:sz w:val="22"/>
          <w:szCs w:val="22"/>
        </w:rPr>
        <w:t xml:space="preserve">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от 27 июля 2010 года  № 210-ФЗ «Об организации предоставления государственных и муниципальных услуг»). </w:t>
      </w:r>
    </w:p>
    <w:p w:rsidR="00604EF1" w:rsidRPr="00604EF1" w:rsidRDefault="00604EF1" w:rsidP="00604EF1">
      <w:pPr>
        <w:ind w:firstLine="709"/>
        <w:jc w:val="both"/>
        <w:rPr>
          <w:sz w:val="22"/>
          <w:szCs w:val="22"/>
        </w:rPr>
      </w:pPr>
      <w:r w:rsidRPr="00604EF1">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604EF1">
        <w:rPr>
          <w:sz w:val="22"/>
          <w:szCs w:val="22"/>
        </w:rPr>
        <w:b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4EF1" w:rsidRPr="00604EF1" w:rsidRDefault="00604EF1" w:rsidP="00604EF1">
      <w:pPr>
        <w:ind w:firstLine="709"/>
        <w:jc w:val="both"/>
        <w:rPr>
          <w:sz w:val="22"/>
          <w:szCs w:val="22"/>
        </w:rPr>
      </w:pPr>
      <w:r w:rsidRPr="00604EF1">
        <w:rPr>
          <w:sz w:val="22"/>
          <w:szCs w:val="22"/>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604EF1" w:rsidRPr="00604EF1" w:rsidRDefault="00604EF1" w:rsidP="00604EF1">
      <w:pPr>
        <w:ind w:firstLine="709"/>
        <w:jc w:val="both"/>
        <w:rPr>
          <w:sz w:val="22"/>
          <w:szCs w:val="22"/>
        </w:rPr>
      </w:pPr>
      <w:r w:rsidRPr="00604EF1">
        <w:rPr>
          <w:sz w:val="22"/>
          <w:szCs w:val="22"/>
        </w:rPr>
        <w:t>- соответствие заявителя условиям, предусмотренным подразделом 1.2 раздела I Административного регламента;</w:t>
      </w:r>
    </w:p>
    <w:p w:rsidR="00604EF1" w:rsidRPr="00604EF1" w:rsidRDefault="00604EF1" w:rsidP="00604EF1">
      <w:pPr>
        <w:ind w:firstLine="709"/>
        <w:jc w:val="both"/>
        <w:rPr>
          <w:sz w:val="22"/>
          <w:szCs w:val="22"/>
        </w:rPr>
      </w:pPr>
      <w:r w:rsidRPr="00604EF1">
        <w:rPr>
          <w:sz w:val="22"/>
          <w:szCs w:val="22"/>
        </w:rPr>
        <w:t>- достоверность сведений, содержащихся в представленных заявителем документах;</w:t>
      </w:r>
    </w:p>
    <w:p w:rsidR="00604EF1" w:rsidRPr="00604EF1" w:rsidRDefault="00604EF1" w:rsidP="00604EF1">
      <w:pPr>
        <w:ind w:firstLine="709"/>
        <w:jc w:val="both"/>
        <w:rPr>
          <w:sz w:val="22"/>
          <w:szCs w:val="22"/>
        </w:rPr>
      </w:pPr>
      <w:r w:rsidRPr="00604EF1">
        <w:rPr>
          <w:sz w:val="22"/>
          <w:szCs w:val="22"/>
        </w:rPr>
        <w:t>- представление полного комплекта документов, указанных в подразделе 2.6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отсутствие оснований для отказа в предоставлении муниципальной услуги, указанных в подразделе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Разрешения.</w:t>
      </w:r>
    </w:p>
    <w:p w:rsidR="00604EF1" w:rsidRPr="00604EF1" w:rsidRDefault="00604EF1" w:rsidP="00604EF1">
      <w:pPr>
        <w:ind w:firstLine="709"/>
        <w:jc w:val="both"/>
        <w:rPr>
          <w:sz w:val="22"/>
          <w:szCs w:val="22"/>
        </w:rPr>
      </w:pPr>
      <w:bookmarkStart w:id="31" w:name="sub_3144"/>
      <w:r w:rsidRPr="00604EF1">
        <w:rPr>
          <w:sz w:val="22"/>
          <w:szCs w:val="22"/>
        </w:rPr>
        <w:t xml:space="preserve">Проект Разрешения согласовывается отделом правового обеспечения администрации Цивильского муниципального округа  и подписывается </w:t>
      </w:r>
      <w:bookmarkEnd w:id="31"/>
      <w:r w:rsidRPr="00604EF1">
        <w:rPr>
          <w:sz w:val="22"/>
          <w:szCs w:val="22"/>
        </w:rPr>
        <w:t>первым заместителем главы администрации Цивильского муниципального округа - начальником Управления по благоустройству и развитию территорий.</w:t>
      </w:r>
    </w:p>
    <w:p w:rsidR="00604EF1" w:rsidRPr="00604EF1" w:rsidRDefault="00604EF1" w:rsidP="00604EF1">
      <w:pPr>
        <w:ind w:firstLine="709"/>
        <w:jc w:val="both"/>
        <w:rPr>
          <w:sz w:val="22"/>
          <w:szCs w:val="22"/>
        </w:rPr>
      </w:pPr>
      <w:r w:rsidRPr="00604EF1">
        <w:rPr>
          <w:sz w:val="22"/>
          <w:szCs w:val="22"/>
        </w:rPr>
        <w:t>В случае наличия оснований, предусмотренных в подразделе 2.8 раздела II Административного регламента, исполнитель в течение 2-х рабочих дней со дня их выявления готовит письмо в адрес заявителя об отказе в выдаче Разрешения и передает его в порядке делопроизводства первому заместителю главы администрации Цивильского муниципального округа - начальнику Управления по благоустройству и развитию территорий для рассмотрения и подписания.</w:t>
      </w:r>
    </w:p>
    <w:p w:rsidR="00604EF1" w:rsidRPr="00604EF1" w:rsidRDefault="00604EF1" w:rsidP="00604EF1">
      <w:pPr>
        <w:ind w:firstLine="709"/>
        <w:jc w:val="both"/>
        <w:rPr>
          <w:sz w:val="22"/>
          <w:szCs w:val="22"/>
        </w:rPr>
      </w:pPr>
      <w:r w:rsidRPr="00604EF1">
        <w:rPr>
          <w:sz w:val="22"/>
          <w:szCs w:val="22"/>
        </w:rPr>
        <w:t>Разрешение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04EF1" w:rsidRPr="00604EF1" w:rsidRDefault="00604EF1" w:rsidP="00604EF1">
      <w:pPr>
        <w:ind w:firstLine="709"/>
        <w:jc w:val="both"/>
        <w:rPr>
          <w:sz w:val="22"/>
          <w:szCs w:val="22"/>
        </w:rPr>
      </w:pPr>
      <w:r w:rsidRPr="00604EF1">
        <w:rPr>
          <w:sz w:val="22"/>
          <w:szCs w:val="22"/>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04EF1" w:rsidRPr="00604EF1" w:rsidRDefault="00604EF1" w:rsidP="00604EF1">
      <w:pPr>
        <w:ind w:firstLine="709"/>
        <w:jc w:val="both"/>
        <w:rPr>
          <w:sz w:val="22"/>
          <w:szCs w:val="22"/>
        </w:rPr>
      </w:pPr>
      <w:r w:rsidRPr="00604EF1">
        <w:rPr>
          <w:sz w:val="22"/>
          <w:szCs w:val="22"/>
        </w:rPr>
        <w:t>В случае если Заявление с приложенными документами поступило из МФЦ, Отдел организует доставку в МФЦ конечного результата предоставления услуги в течение 1 рабочего дня со дня получения результата.</w:t>
      </w:r>
    </w:p>
    <w:p w:rsidR="00604EF1" w:rsidRPr="00604EF1" w:rsidRDefault="00604EF1" w:rsidP="00604EF1">
      <w:pPr>
        <w:ind w:firstLine="709"/>
        <w:jc w:val="both"/>
        <w:rPr>
          <w:sz w:val="22"/>
          <w:szCs w:val="22"/>
        </w:rPr>
      </w:pPr>
      <w:r w:rsidRPr="00604EF1">
        <w:rPr>
          <w:sz w:val="22"/>
          <w:szCs w:val="22"/>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Необходимость получения дополнительных сведений от заявителя для предоставления муниципальной услуги не предусмотрена.</w:t>
      </w:r>
    </w:p>
    <w:p w:rsidR="00604EF1" w:rsidRPr="00604EF1" w:rsidRDefault="00604EF1" w:rsidP="00604EF1">
      <w:pPr>
        <w:ind w:firstLine="709"/>
        <w:jc w:val="both"/>
        <w:rPr>
          <w:sz w:val="22"/>
          <w:szCs w:val="22"/>
        </w:rPr>
      </w:pPr>
      <w:r w:rsidRPr="00604EF1">
        <w:rPr>
          <w:sz w:val="22"/>
          <w:szCs w:val="22"/>
        </w:rPr>
        <w:t>Предоставление муниципальной услуги в упреждающем (</w:t>
      </w:r>
      <w:proofErr w:type="spellStart"/>
      <w:r w:rsidRPr="00604EF1">
        <w:rPr>
          <w:sz w:val="22"/>
          <w:szCs w:val="22"/>
        </w:rPr>
        <w:t>проактивном</w:t>
      </w:r>
      <w:proofErr w:type="spellEnd"/>
      <w:r w:rsidRPr="00604EF1">
        <w:rPr>
          <w:sz w:val="22"/>
          <w:szCs w:val="22"/>
        </w:rPr>
        <w:t>) режиме не предусмотрено.</w:t>
      </w:r>
    </w:p>
    <w:bookmarkEnd w:id="27"/>
    <w:p w:rsidR="00604EF1" w:rsidRPr="00604EF1" w:rsidRDefault="00604EF1" w:rsidP="00604EF1">
      <w:pPr>
        <w:ind w:firstLine="709"/>
        <w:jc w:val="both"/>
        <w:rPr>
          <w:b/>
          <w:sz w:val="22"/>
          <w:szCs w:val="22"/>
        </w:rPr>
      </w:pPr>
      <w:r w:rsidRPr="00604EF1">
        <w:rPr>
          <w:b/>
          <w:sz w:val="22"/>
          <w:szCs w:val="22"/>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3.4.1. Максимальный срок предоставления муниципальной услуги в соответствии с вариантом составляет 10 рабочих дней со дня регистрации в отделе сельского хозяйства, имущественных и земельных отношений заявления об исправлении опечаток и ошибок и необходимых документов.</w:t>
      </w:r>
    </w:p>
    <w:p w:rsidR="00604EF1" w:rsidRPr="00604EF1" w:rsidRDefault="00604EF1" w:rsidP="00604EF1">
      <w:pPr>
        <w:ind w:firstLine="709"/>
        <w:jc w:val="both"/>
        <w:rPr>
          <w:sz w:val="22"/>
          <w:szCs w:val="22"/>
        </w:rPr>
      </w:pPr>
      <w:r w:rsidRPr="00604EF1">
        <w:rPr>
          <w:sz w:val="22"/>
          <w:szCs w:val="22"/>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04EF1" w:rsidRPr="00604EF1" w:rsidRDefault="00604EF1" w:rsidP="00604EF1">
      <w:pPr>
        <w:ind w:firstLine="709"/>
        <w:jc w:val="both"/>
        <w:rPr>
          <w:sz w:val="22"/>
          <w:szCs w:val="22"/>
        </w:rPr>
      </w:pPr>
      <w:r w:rsidRPr="00604EF1">
        <w:rPr>
          <w:sz w:val="22"/>
          <w:szCs w:val="22"/>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604EF1" w:rsidRPr="00604EF1" w:rsidRDefault="00604EF1" w:rsidP="00604EF1">
      <w:pPr>
        <w:ind w:firstLine="709"/>
        <w:jc w:val="both"/>
        <w:rPr>
          <w:sz w:val="22"/>
          <w:szCs w:val="22"/>
        </w:rPr>
      </w:pPr>
      <w:r w:rsidRPr="00604EF1">
        <w:rPr>
          <w:sz w:val="22"/>
          <w:szCs w:val="22"/>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p w:rsidR="00604EF1" w:rsidRPr="00604EF1" w:rsidRDefault="00604EF1" w:rsidP="00604EF1">
      <w:pPr>
        <w:ind w:firstLine="709"/>
        <w:jc w:val="both"/>
        <w:rPr>
          <w:sz w:val="22"/>
          <w:szCs w:val="22"/>
        </w:rPr>
      </w:pPr>
      <w:r w:rsidRPr="00604EF1">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604EF1" w:rsidRPr="00604EF1" w:rsidRDefault="00604EF1" w:rsidP="00604EF1">
      <w:pPr>
        <w:ind w:firstLine="709"/>
        <w:jc w:val="both"/>
        <w:rPr>
          <w:sz w:val="22"/>
          <w:szCs w:val="22"/>
        </w:rPr>
      </w:pPr>
      <w:r w:rsidRPr="00604EF1">
        <w:rPr>
          <w:sz w:val="22"/>
          <w:szCs w:val="22"/>
        </w:rPr>
        <w:t>документ, удостоверяющий личность;</w:t>
      </w:r>
    </w:p>
    <w:p w:rsidR="00604EF1" w:rsidRPr="00604EF1" w:rsidRDefault="00604EF1" w:rsidP="00604EF1">
      <w:pPr>
        <w:ind w:firstLine="709"/>
        <w:jc w:val="both"/>
        <w:rPr>
          <w:sz w:val="22"/>
          <w:szCs w:val="22"/>
        </w:rPr>
      </w:pPr>
      <w:r w:rsidRPr="00604EF1">
        <w:rPr>
          <w:sz w:val="22"/>
          <w:szCs w:val="22"/>
        </w:rPr>
        <w:t>документ, подтверждающий полномочия уполномоченного лица (законного представителя) заявителя;</w:t>
      </w:r>
    </w:p>
    <w:p w:rsidR="00604EF1" w:rsidRPr="00604EF1" w:rsidRDefault="00604EF1" w:rsidP="00604EF1">
      <w:pPr>
        <w:ind w:firstLine="709"/>
        <w:jc w:val="both"/>
        <w:rPr>
          <w:sz w:val="22"/>
          <w:szCs w:val="22"/>
        </w:rPr>
      </w:pPr>
      <w:r w:rsidRPr="00604EF1">
        <w:rPr>
          <w:sz w:val="22"/>
          <w:szCs w:val="22"/>
        </w:rPr>
        <w:t>Основания для принятия решения об отказе в приеме заявления об исправлении опечаток и ошибок и документов не предусмотрены.</w:t>
      </w:r>
    </w:p>
    <w:p w:rsidR="00604EF1" w:rsidRPr="00604EF1" w:rsidRDefault="00604EF1" w:rsidP="00604EF1">
      <w:pPr>
        <w:ind w:firstLine="709"/>
        <w:jc w:val="both"/>
        <w:rPr>
          <w:sz w:val="22"/>
          <w:szCs w:val="22"/>
        </w:rPr>
      </w:pPr>
      <w:r w:rsidRPr="00604EF1">
        <w:rPr>
          <w:sz w:val="22"/>
          <w:szCs w:val="22"/>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604EF1" w:rsidRPr="00604EF1" w:rsidRDefault="00604EF1" w:rsidP="00604EF1">
      <w:pPr>
        <w:ind w:firstLine="709"/>
        <w:jc w:val="both"/>
        <w:rPr>
          <w:sz w:val="22"/>
          <w:szCs w:val="22"/>
        </w:rPr>
      </w:pPr>
      <w:r w:rsidRPr="00604EF1">
        <w:rPr>
          <w:sz w:val="22"/>
          <w:szCs w:val="22"/>
        </w:rPr>
        <w:t>3.4.5. Межведомственное информационное взаимодействие в рамках варианта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04EF1" w:rsidRPr="00604EF1" w:rsidRDefault="00604EF1" w:rsidP="00604EF1">
      <w:pPr>
        <w:ind w:firstLine="709"/>
        <w:jc w:val="both"/>
        <w:rPr>
          <w:sz w:val="22"/>
          <w:szCs w:val="22"/>
        </w:rPr>
      </w:pPr>
      <w:r w:rsidRPr="00604EF1">
        <w:rPr>
          <w:sz w:val="22"/>
          <w:szCs w:val="22"/>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604EF1" w:rsidRPr="00604EF1" w:rsidRDefault="00604EF1" w:rsidP="00604EF1">
      <w:pPr>
        <w:ind w:firstLine="709"/>
        <w:jc w:val="both"/>
        <w:rPr>
          <w:sz w:val="22"/>
          <w:szCs w:val="22"/>
        </w:rPr>
      </w:pPr>
      <w:r w:rsidRPr="00604EF1">
        <w:rPr>
          <w:sz w:val="22"/>
          <w:szCs w:val="22"/>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10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04EF1" w:rsidRPr="00604EF1" w:rsidRDefault="00604EF1" w:rsidP="00604EF1">
      <w:pPr>
        <w:ind w:firstLine="709"/>
        <w:jc w:val="both"/>
        <w:rPr>
          <w:sz w:val="22"/>
          <w:szCs w:val="22"/>
        </w:rPr>
      </w:pPr>
      <w:r w:rsidRPr="00604EF1">
        <w:rPr>
          <w:sz w:val="22"/>
          <w:szCs w:val="22"/>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04EF1" w:rsidRPr="00604EF1" w:rsidRDefault="00604EF1" w:rsidP="00604EF1">
      <w:pPr>
        <w:ind w:firstLine="709"/>
        <w:jc w:val="both"/>
        <w:rPr>
          <w:sz w:val="22"/>
          <w:szCs w:val="22"/>
        </w:rPr>
      </w:pPr>
      <w:r w:rsidRPr="00604EF1">
        <w:rPr>
          <w:sz w:val="22"/>
          <w:szCs w:val="22"/>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32" w:name="sub_1004"/>
      <w:r w:rsidRPr="00604EF1">
        <w:rPr>
          <w:b/>
          <w:sz w:val="22"/>
          <w:szCs w:val="22"/>
        </w:rPr>
        <w:t>IV. Формы контроля за исполнением Административного регламента</w:t>
      </w:r>
    </w:p>
    <w:bookmarkEnd w:id="32"/>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bookmarkStart w:id="33" w:name="sub_41"/>
      <w:r w:rsidRPr="00604EF1">
        <w:rPr>
          <w:b/>
          <w:sz w:val="22"/>
          <w:szCs w:val="22"/>
        </w:rPr>
        <w:t xml:space="preserve">4.1. </w:t>
      </w:r>
      <w:bookmarkEnd w:id="33"/>
      <w:r w:rsidRPr="00604EF1">
        <w:rPr>
          <w:b/>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EF1" w:rsidRPr="00604EF1" w:rsidRDefault="00604EF1" w:rsidP="00604EF1">
      <w:pPr>
        <w:ind w:firstLine="709"/>
        <w:jc w:val="both"/>
        <w:rPr>
          <w:sz w:val="22"/>
          <w:szCs w:val="22"/>
        </w:rPr>
      </w:pPr>
      <w:r w:rsidRPr="00604EF1">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04EF1" w:rsidRPr="00604EF1" w:rsidRDefault="00604EF1" w:rsidP="00604EF1">
      <w:pPr>
        <w:ind w:firstLine="709"/>
        <w:jc w:val="both"/>
        <w:rPr>
          <w:sz w:val="22"/>
          <w:szCs w:val="22"/>
        </w:rPr>
      </w:pPr>
      <w:bookmarkStart w:id="34" w:name="sub_42"/>
      <w:r w:rsidRPr="00604EF1">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4"/>
    <w:p w:rsidR="00604EF1" w:rsidRPr="00604EF1" w:rsidRDefault="00604EF1" w:rsidP="00604EF1">
      <w:pPr>
        <w:ind w:firstLine="709"/>
        <w:jc w:val="both"/>
        <w:rPr>
          <w:sz w:val="22"/>
          <w:szCs w:val="22"/>
        </w:rPr>
      </w:pPr>
      <w:r w:rsidRPr="00604EF1">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04EF1" w:rsidRPr="00604EF1" w:rsidRDefault="00604EF1" w:rsidP="00604EF1">
      <w:pPr>
        <w:ind w:firstLine="709"/>
        <w:jc w:val="both"/>
        <w:rPr>
          <w:sz w:val="22"/>
          <w:szCs w:val="22"/>
        </w:rPr>
      </w:pPr>
      <w:r w:rsidRPr="00604EF1">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04EF1" w:rsidRPr="00604EF1" w:rsidRDefault="00604EF1" w:rsidP="00604EF1">
      <w:pPr>
        <w:ind w:firstLine="709"/>
        <w:jc w:val="both"/>
        <w:rPr>
          <w:sz w:val="22"/>
          <w:szCs w:val="22"/>
        </w:rPr>
      </w:pPr>
      <w:r w:rsidRPr="00604EF1">
        <w:rPr>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04EF1" w:rsidRPr="00604EF1" w:rsidRDefault="00604EF1" w:rsidP="00604EF1">
      <w:pPr>
        <w:ind w:firstLine="709"/>
        <w:jc w:val="both"/>
        <w:rPr>
          <w:b/>
          <w:sz w:val="22"/>
          <w:szCs w:val="22"/>
        </w:rPr>
      </w:pPr>
      <w:bookmarkStart w:id="35" w:name="sub_43"/>
      <w:r w:rsidRPr="00604EF1">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5"/>
    <w:p w:rsidR="00604EF1" w:rsidRPr="00604EF1" w:rsidRDefault="00604EF1" w:rsidP="00604EF1">
      <w:pPr>
        <w:ind w:firstLine="709"/>
        <w:jc w:val="both"/>
        <w:rPr>
          <w:sz w:val="22"/>
          <w:szCs w:val="22"/>
        </w:rPr>
      </w:pPr>
      <w:r w:rsidRPr="00604EF1">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04EF1" w:rsidRPr="00604EF1" w:rsidRDefault="00604EF1" w:rsidP="00604EF1">
      <w:pPr>
        <w:ind w:firstLine="709"/>
        <w:jc w:val="both"/>
        <w:rPr>
          <w:b/>
          <w:sz w:val="22"/>
          <w:szCs w:val="22"/>
        </w:rPr>
      </w:pPr>
      <w:bookmarkStart w:id="36" w:name="sub_44"/>
      <w:r w:rsidRPr="00604EF1">
        <w:rPr>
          <w:b/>
          <w:sz w:val="22"/>
          <w:szCs w:val="22"/>
        </w:rPr>
        <w:t xml:space="preserve">4.4. </w:t>
      </w:r>
      <w:bookmarkEnd w:id="36"/>
      <w:r w:rsidRPr="00604EF1">
        <w:rPr>
          <w:b/>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EF1" w:rsidRPr="00604EF1" w:rsidRDefault="00604EF1" w:rsidP="00604EF1">
      <w:pPr>
        <w:ind w:firstLine="709"/>
        <w:jc w:val="both"/>
        <w:rPr>
          <w:sz w:val="22"/>
          <w:szCs w:val="22"/>
        </w:rPr>
      </w:pPr>
      <w:r w:rsidRPr="00604EF1">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04EF1" w:rsidRPr="00604EF1" w:rsidRDefault="00604EF1" w:rsidP="00604EF1">
      <w:pPr>
        <w:ind w:firstLine="709"/>
        <w:jc w:val="both"/>
        <w:rPr>
          <w:sz w:val="22"/>
          <w:szCs w:val="22"/>
        </w:rPr>
      </w:pPr>
      <w:bookmarkStart w:id="37" w:name="sub_1005"/>
      <w:r w:rsidRPr="00604EF1">
        <w:rPr>
          <w:sz w:val="22"/>
          <w:szCs w:val="22"/>
        </w:rPr>
        <w:t xml:space="preserve"> </w:t>
      </w:r>
    </w:p>
    <w:p w:rsidR="00604EF1" w:rsidRPr="00604EF1" w:rsidRDefault="00604EF1" w:rsidP="00604EF1">
      <w:pPr>
        <w:jc w:val="center"/>
        <w:rPr>
          <w:b/>
          <w:sz w:val="22"/>
          <w:szCs w:val="22"/>
        </w:rPr>
      </w:pPr>
      <w:r w:rsidRPr="00604EF1">
        <w:rPr>
          <w:b/>
          <w:sz w:val="22"/>
          <w:szCs w:val="22"/>
        </w:rPr>
        <w:t xml:space="preserve">V. </w:t>
      </w:r>
      <w:bookmarkStart w:id="38" w:name="sub_51"/>
      <w:bookmarkEnd w:id="37"/>
      <w:r w:rsidRPr="00604EF1">
        <w:rPr>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04EF1" w:rsidRPr="00604EF1" w:rsidRDefault="00604EF1" w:rsidP="00604EF1">
      <w:pPr>
        <w:ind w:firstLine="709"/>
        <w:jc w:val="both"/>
        <w:rPr>
          <w:b/>
          <w:sz w:val="22"/>
          <w:szCs w:val="22"/>
        </w:rPr>
      </w:pPr>
      <w:r w:rsidRPr="00604EF1">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38"/>
    <w:p w:rsidR="00604EF1" w:rsidRPr="00604EF1" w:rsidRDefault="00604EF1" w:rsidP="00604EF1">
      <w:pPr>
        <w:ind w:firstLine="709"/>
        <w:jc w:val="both"/>
        <w:rPr>
          <w:sz w:val="22"/>
          <w:szCs w:val="22"/>
        </w:rPr>
      </w:pPr>
      <w:r w:rsidRPr="00604EF1">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1"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при предоставлении муниципальной услуги в досудебном (внесудебном) порядке.</w:t>
      </w:r>
    </w:p>
    <w:p w:rsidR="00604EF1" w:rsidRPr="00604EF1" w:rsidRDefault="00604EF1" w:rsidP="00604EF1">
      <w:pPr>
        <w:ind w:firstLine="709"/>
        <w:jc w:val="both"/>
        <w:rPr>
          <w:b/>
          <w:sz w:val="22"/>
          <w:szCs w:val="22"/>
        </w:rPr>
      </w:pPr>
      <w:bookmarkStart w:id="39" w:name="sub_52"/>
      <w:r w:rsidRPr="00604EF1">
        <w:rPr>
          <w:b/>
          <w:sz w:val="22"/>
          <w:szCs w:val="22"/>
        </w:rPr>
        <w:t>5.2. Предмет жалобы</w:t>
      </w:r>
    </w:p>
    <w:bookmarkEnd w:id="39"/>
    <w:p w:rsidR="00604EF1" w:rsidRPr="00604EF1" w:rsidRDefault="00604EF1" w:rsidP="00604EF1">
      <w:pPr>
        <w:ind w:firstLine="709"/>
        <w:jc w:val="both"/>
        <w:rPr>
          <w:sz w:val="22"/>
          <w:szCs w:val="22"/>
        </w:rPr>
      </w:pPr>
      <w:r w:rsidRPr="00604EF1">
        <w:rPr>
          <w:sz w:val="22"/>
          <w:szCs w:val="22"/>
        </w:rPr>
        <w:t xml:space="preserve">Заявитель может обратиться с жалобой по основаниям и в порядке, которые установлены </w:t>
      </w:r>
      <w:hyperlink r:id="rId22" w:history="1">
        <w:r w:rsidRPr="00604EF1">
          <w:rPr>
            <w:rStyle w:val="aa"/>
            <w:color w:val="auto"/>
            <w:sz w:val="22"/>
            <w:szCs w:val="22"/>
            <w:u w:val="none"/>
          </w:rPr>
          <w:t>статьями 11.1</w:t>
        </w:r>
      </w:hyperlink>
      <w:r w:rsidRPr="00604EF1">
        <w:rPr>
          <w:sz w:val="22"/>
          <w:szCs w:val="22"/>
        </w:rPr>
        <w:t xml:space="preserve"> и </w:t>
      </w:r>
      <w:hyperlink r:id="rId23" w:history="1">
        <w:r w:rsidRPr="00604EF1">
          <w:rPr>
            <w:rStyle w:val="aa"/>
            <w:color w:val="auto"/>
            <w:sz w:val="22"/>
            <w:szCs w:val="22"/>
            <w:u w:val="none"/>
          </w:rPr>
          <w:t>11.2</w:t>
        </w:r>
      </w:hyperlink>
      <w:r w:rsidRPr="00604EF1">
        <w:rPr>
          <w:sz w:val="22"/>
          <w:szCs w:val="22"/>
        </w:rPr>
        <w:t xml:space="preserve"> Федерального закона № 210-ФЗ, в том числе в следующих случаях:</w:t>
      </w:r>
    </w:p>
    <w:p w:rsidR="00604EF1" w:rsidRPr="00604EF1" w:rsidRDefault="00604EF1" w:rsidP="00604EF1">
      <w:pPr>
        <w:ind w:firstLine="709"/>
        <w:jc w:val="both"/>
        <w:rPr>
          <w:sz w:val="22"/>
          <w:szCs w:val="22"/>
        </w:rPr>
      </w:pPr>
      <w:r w:rsidRPr="00604EF1">
        <w:rPr>
          <w:sz w:val="22"/>
          <w:szCs w:val="22"/>
        </w:rPr>
        <w:t>нарушение срока регистрации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нарушение срока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04EF1" w:rsidRPr="00604EF1" w:rsidRDefault="00604EF1" w:rsidP="00604EF1">
      <w:pPr>
        <w:ind w:firstLine="709"/>
        <w:jc w:val="both"/>
        <w:rPr>
          <w:sz w:val="22"/>
          <w:szCs w:val="22"/>
        </w:rPr>
      </w:pPr>
      <w:r w:rsidRPr="00604EF1">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04EF1" w:rsidRPr="00604EF1" w:rsidRDefault="00604EF1" w:rsidP="00604EF1">
      <w:pPr>
        <w:ind w:firstLine="709"/>
        <w:jc w:val="both"/>
        <w:rPr>
          <w:sz w:val="22"/>
          <w:szCs w:val="22"/>
        </w:rPr>
      </w:pPr>
      <w:r w:rsidRPr="00604EF1">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04EF1" w:rsidRPr="00604EF1" w:rsidRDefault="00604EF1" w:rsidP="00604EF1">
      <w:pPr>
        <w:ind w:firstLine="709"/>
        <w:jc w:val="both"/>
        <w:rPr>
          <w:sz w:val="22"/>
          <w:szCs w:val="22"/>
        </w:rPr>
      </w:pPr>
      <w:r w:rsidRPr="00604EF1">
        <w:rPr>
          <w:sz w:val="22"/>
          <w:szCs w:val="22"/>
        </w:rPr>
        <w:t xml:space="preserve">отказ структурного подразделения, его должностного лица (специалиста), МФЦ, его работников, а также организаций, предусмотренных </w:t>
      </w:r>
      <w:hyperlink r:id="rId24"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EF1" w:rsidRPr="00604EF1" w:rsidRDefault="00604EF1" w:rsidP="00604EF1">
      <w:pPr>
        <w:ind w:firstLine="709"/>
        <w:jc w:val="both"/>
        <w:rPr>
          <w:sz w:val="22"/>
          <w:szCs w:val="22"/>
        </w:rPr>
      </w:pPr>
      <w:r w:rsidRPr="00604EF1">
        <w:rPr>
          <w:sz w:val="22"/>
          <w:szCs w:val="22"/>
        </w:rPr>
        <w:t>нарушение срока или порядка выдачи документов по результатам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04EF1" w:rsidRPr="00604EF1" w:rsidRDefault="00604EF1" w:rsidP="00604EF1">
      <w:pPr>
        <w:ind w:firstLine="709"/>
        <w:jc w:val="both"/>
        <w:rPr>
          <w:sz w:val="22"/>
          <w:szCs w:val="22"/>
        </w:rPr>
      </w:pPr>
      <w:r w:rsidRPr="00604EF1">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Pr="00604EF1">
          <w:rPr>
            <w:rStyle w:val="aa"/>
            <w:color w:val="auto"/>
            <w:sz w:val="22"/>
            <w:szCs w:val="22"/>
            <w:u w:val="none"/>
          </w:rPr>
          <w:t>подпунктами "а - г" подраздела 2.8 раздела II</w:t>
        </w:r>
      </w:hyperlink>
      <w:r w:rsidRPr="00604EF1">
        <w:rPr>
          <w:sz w:val="22"/>
          <w:szCs w:val="22"/>
        </w:rPr>
        <w:t xml:space="preserve"> настоящего Административного регламента.</w:t>
      </w:r>
    </w:p>
    <w:p w:rsidR="00604EF1" w:rsidRPr="00604EF1" w:rsidRDefault="00604EF1" w:rsidP="00604EF1">
      <w:pPr>
        <w:ind w:firstLine="709"/>
        <w:jc w:val="both"/>
        <w:rPr>
          <w:b/>
          <w:sz w:val="22"/>
          <w:szCs w:val="22"/>
        </w:rPr>
      </w:pPr>
      <w:bookmarkStart w:id="40" w:name="sub_53"/>
      <w:r w:rsidRPr="00604EF1">
        <w:rPr>
          <w:b/>
          <w:sz w:val="22"/>
          <w:szCs w:val="22"/>
        </w:rPr>
        <w:t>5.3. Органы местного самоуправления и уполномоченные на рассмотрение жалобы должностные лица, которым может быть направлена жалоба</w:t>
      </w:r>
    </w:p>
    <w:bookmarkEnd w:id="40"/>
    <w:p w:rsidR="00604EF1" w:rsidRPr="00604EF1" w:rsidRDefault="00604EF1" w:rsidP="00604EF1">
      <w:pPr>
        <w:ind w:firstLine="709"/>
        <w:jc w:val="both"/>
        <w:rPr>
          <w:sz w:val="22"/>
          <w:szCs w:val="22"/>
        </w:rPr>
      </w:pPr>
      <w:r w:rsidRPr="00604EF1">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Цивильского муниципального округа в адрес главы округа, либо в адрес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25"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адрес её руководителя.</w:t>
      </w:r>
    </w:p>
    <w:p w:rsidR="00604EF1" w:rsidRPr="00604EF1" w:rsidRDefault="00604EF1" w:rsidP="00604EF1">
      <w:pPr>
        <w:ind w:firstLine="709"/>
        <w:jc w:val="both"/>
        <w:rPr>
          <w:b/>
          <w:sz w:val="22"/>
          <w:szCs w:val="22"/>
        </w:rPr>
      </w:pPr>
      <w:bookmarkStart w:id="41" w:name="sub_54"/>
      <w:r w:rsidRPr="00604EF1">
        <w:rPr>
          <w:b/>
          <w:sz w:val="22"/>
          <w:szCs w:val="22"/>
        </w:rPr>
        <w:t>5.4. Порядок подачи и рассмотрения жалобы</w:t>
      </w:r>
    </w:p>
    <w:bookmarkEnd w:id="41"/>
    <w:p w:rsidR="00604EF1" w:rsidRPr="00604EF1" w:rsidRDefault="00604EF1" w:rsidP="00604EF1">
      <w:pPr>
        <w:ind w:firstLine="709"/>
        <w:jc w:val="both"/>
        <w:rPr>
          <w:sz w:val="22"/>
          <w:szCs w:val="22"/>
        </w:rPr>
      </w:pPr>
      <w:r w:rsidRPr="00604EF1">
        <w:rPr>
          <w:sz w:val="22"/>
          <w:szCs w:val="22"/>
        </w:rPr>
        <w:t xml:space="preserve">Жалоба может быть направлена по почте, через МФЦ, в электронном виде с использованием сети "Интернет", </w:t>
      </w:r>
      <w:hyperlink r:id="rId26" w:history="1">
        <w:r w:rsidRPr="00604EF1">
          <w:rPr>
            <w:rStyle w:val="aa"/>
            <w:color w:val="auto"/>
            <w:sz w:val="22"/>
            <w:szCs w:val="22"/>
            <w:u w:val="none"/>
          </w:rPr>
          <w:t>официального сайта</w:t>
        </w:r>
      </w:hyperlink>
      <w:r w:rsidRPr="00604EF1">
        <w:rPr>
          <w:sz w:val="22"/>
          <w:szCs w:val="22"/>
        </w:rPr>
        <w:t xml:space="preserve"> органа местного самоуправления, </w:t>
      </w:r>
      <w:hyperlink r:id="rId27" w:history="1">
        <w:r w:rsidRPr="00604EF1">
          <w:rPr>
            <w:rStyle w:val="aa"/>
            <w:color w:val="auto"/>
            <w:sz w:val="22"/>
            <w:szCs w:val="22"/>
            <w:u w:val="none"/>
          </w:rPr>
          <w:t>Единого портала</w:t>
        </w:r>
      </w:hyperlink>
      <w:r w:rsidRPr="00604EF1">
        <w:rPr>
          <w:sz w:val="22"/>
          <w:szCs w:val="22"/>
        </w:rPr>
        <w:t xml:space="preserve"> государственных и муниципальных услуг, </w:t>
      </w:r>
      <w:hyperlink r:id="rId28" w:history="1">
        <w:r w:rsidRPr="00604EF1">
          <w:rPr>
            <w:rStyle w:val="aa"/>
            <w:color w:val="auto"/>
            <w:sz w:val="22"/>
            <w:szCs w:val="22"/>
            <w:u w:val="none"/>
          </w:rPr>
          <w:t>портала</w:t>
        </w:r>
      </w:hyperlink>
      <w:r w:rsidRPr="00604EF1">
        <w:rPr>
          <w:sz w:val="22"/>
          <w:szCs w:val="22"/>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04EF1" w:rsidRPr="00604EF1" w:rsidRDefault="00604EF1" w:rsidP="00604EF1">
      <w:pPr>
        <w:ind w:firstLine="709"/>
        <w:jc w:val="both"/>
        <w:rPr>
          <w:sz w:val="22"/>
          <w:szCs w:val="22"/>
        </w:rPr>
      </w:pPr>
      <w:r w:rsidRPr="00604EF1">
        <w:rPr>
          <w:sz w:val="22"/>
          <w:szCs w:val="22"/>
        </w:rPr>
        <w:t>Жалоба (</w:t>
      </w:r>
      <w:hyperlink w:anchor="sub_1200" w:history="1">
        <w:r w:rsidRPr="00604EF1">
          <w:rPr>
            <w:rStyle w:val="aa"/>
            <w:color w:val="auto"/>
            <w:sz w:val="22"/>
            <w:szCs w:val="22"/>
            <w:u w:val="none"/>
          </w:rPr>
          <w:t>приложение № 2</w:t>
        </w:r>
      </w:hyperlink>
      <w:r w:rsidRPr="00604EF1">
        <w:rPr>
          <w:sz w:val="22"/>
          <w:szCs w:val="22"/>
        </w:rPr>
        <w:t xml:space="preserve"> к Административному регламенту) в соответствии с </w:t>
      </w:r>
      <w:hyperlink r:id="rId29" w:history="1">
        <w:r w:rsidRPr="00604EF1">
          <w:rPr>
            <w:rStyle w:val="aa"/>
            <w:color w:val="auto"/>
            <w:sz w:val="22"/>
            <w:szCs w:val="22"/>
            <w:u w:val="none"/>
          </w:rPr>
          <w:t>Федеральным законом</w:t>
        </w:r>
      </w:hyperlink>
      <w:r w:rsidRPr="00604EF1">
        <w:rPr>
          <w:sz w:val="22"/>
          <w:szCs w:val="22"/>
        </w:rPr>
        <w:t xml:space="preserve"> № 210-ФЗ должна содержать:</w:t>
      </w:r>
    </w:p>
    <w:p w:rsidR="00604EF1" w:rsidRPr="00604EF1" w:rsidRDefault="00604EF1" w:rsidP="00604EF1">
      <w:pPr>
        <w:ind w:firstLine="709"/>
        <w:jc w:val="both"/>
        <w:rPr>
          <w:sz w:val="22"/>
          <w:szCs w:val="22"/>
        </w:rPr>
      </w:pPr>
      <w:r w:rsidRPr="00604EF1">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0"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руководителя и (или) работника, решения и действия (бездействие) которых обжалуются;</w:t>
      </w:r>
    </w:p>
    <w:p w:rsidR="00604EF1" w:rsidRPr="00604EF1" w:rsidRDefault="00604EF1" w:rsidP="00604EF1">
      <w:pPr>
        <w:ind w:firstLine="709"/>
        <w:jc w:val="both"/>
        <w:rPr>
          <w:sz w:val="22"/>
          <w:szCs w:val="22"/>
        </w:rPr>
      </w:pPr>
      <w:r w:rsidRPr="00604EF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EF1" w:rsidRPr="00604EF1" w:rsidRDefault="00604EF1" w:rsidP="00604EF1">
      <w:pPr>
        <w:ind w:firstLine="709"/>
        <w:jc w:val="both"/>
        <w:rPr>
          <w:sz w:val="22"/>
          <w:szCs w:val="22"/>
        </w:rPr>
      </w:pPr>
      <w:r w:rsidRPr="00604EF1">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w:t>
      </w:r>
    </w:p>
    <w:p w:rsidR="00604EF1" w:rsidRPr="00604EF1" w:rsidRDefault="00604EF1" w:rsidP="00604EF1">
      <w:pPr>
        <w:ind w:firstLine="709"/>
        <w:jc w:val="both"/>
        <w:rPr>
          <w:sz w:val="22"/>
          <w:szCs w:val="22"/>
        </w:rPr>
      </w:pPr>
      <w:r w:rsidRPr="00604EF1">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04EF1" w:rsidRPr="00604EF1" w:rsidRDefault="00604EF1" w:rsidP="00604EF1">
      <w:pPr>
        <w:ind w:firstLine="709"/>
        <w:jc w:val="both"/>
        <w:rPr>
          <w:sz w:val="22"/>
          <w:szCs w:val="22"/>
        </w:rPr>
      </w:pPr>
      <w:bookmarkStart w:id="42" w:name="sub_547"/>
      <w:r w:rsidRPr="00604EF1">
        <w:rPr>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4EF1" w:rsidRPr="00604EF1" w:rsidRDefault="00604EF1" w:rsidP="00604EF1">
      <w:pPr>
        <w:ind w:firstLine="709"/>
        <w:jc w:val="both"/>
        <w:rPr>
          <w:sz w:val="22"/>
          <w:szCs w:val="22"/>
        </w:rPr>
      </w:pPr>
      <w:bookmarkStart w:id="43" w:name="sub_541"/>
      <w:bookmarkEnd w:id="42"/>
      <w:r w:rsidRPr="00604EF1">
        <w:rPr>
          <w:sz w:val="22"/>
          <w:szCs w:val="22"/>
        </w:rPr>
        <w:t>а) оформленная в соответствии с законодательством Российской Федерации доверенность (для физических лиц);</w:t>
      </w:r>
    </w:p>
    <w:p w:rsidR="00604EF1" w:rsidRPr="00604EF1" w:rsidRDefault="00604EF1" w:rsidP="00604EF1">
      <w:pPr>
        <w:ind w:firstLine="709"/>
        <w:jc w:val="both"/>
        <w:rPr>
          <w:sz w:val="22"/>
          <w:szCs w:val="22"/>
        </w:rPr>
      </w:pPr>
      <w:bookmarkStart w:id="44" w:name="sub_542"/>
      <w:bookmarkEnd w:id="43"/>
      <w:r w:rsidRPr="00604EF1">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4EF1" w:rsidRPr="00604EF1" w:rsidRDefault="00604EF1" w:rsidP="00604EF1">
      <w:pPr>
        <w:ind w:firstLine="709"/>
        <w:jc w:val="both"/>
        <w:rPr>
          <w:sz w:val="22"/>
          <w:szCs w:val="22"/>
        </w:rPr>
      </w:pPr>
      <w:bookmarkStart w:id="45" w:name="sub_543"/>
      <w:bookmarkEnd w:id="44"/>
      <w:r w:rsidRPr="00604EF1">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604EF1" w:rsidRPr="00604EF1" w:rsidRDefault="00604EF1" w:rsidP="00604EF1">
      <w:pPr>
        <w:ind w:firstLine="709"/>
        <w:jc w:val="both"/>
        <w:rPr>
          <w:sz w:val="22"/>
          <w:szCs w:val="22"/>
        </w:rPr>
      </w:pPr>
      <w:r w:rsidRPr="00604EF1">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604EF1">
          <w:rPr>
            <w:rStyle w:val="aa"/>
            <w:color w:val="auto"/>
            <w:sz w:val="22"/>
            <w:szCs w:val="22"/>
            <w:u w:val="none"/>
          </w:rPr>
          <w:t>абзацах седьмом - десятом</w:t>
        </w:r>
      </w:hyperlink>
      <w:r w:rsidRPr="00604EF1">
        <w:rPr>
          <w:sz w:val="22"/>
          <w:szCs w:val="22"/>
        </w:rPr>
        <w:t xml:space="preserve"> настоящего подраздела, могут быть представлены в форме электронных документов, подписанных </w:t>
      </w:r>
      <w:hyperlink r:id="rId33" w:history="1">
        <w:r w:rsidRPr="00604EF1">
          <w:rPr>
            <w:rStyle w:val="aa"/>
            <w:color w:val="auto"/>
            <w:sz w:val="22"/>
            <w:szCs w:val="22"/>
            <w:u w:val="none"/>
          </w:rPr>
          <w:t>электронной подписью</w:t>
        </w:r>
      </w:hyperlink>
      <w:r w:rsidRPr="00604EF1">
        <w:rPr>
          <w:sz w:val="22"/>
          <w:szCs w:val="22"/>
        </w:rPr>
        <w:t>, вид которой предусмотрен законодательством Российской Федерации, при этом документ, удостоверяющий личность заявителя, не треб</w:t>
      </w:r>
      <w:bookmarkStart w:id="46" w:name="sub_55"/>
      <w:r w:rsidRPr="00604EF1">
        <w:rPr>
          <w:sz w:val="22"/>
          <w:szCs w:val="22"/>
        </w:rPr>
        <w:t>уется.</w:t>
      </w:r>
    </w:p>
    <w:p w:rsidR="00604EF1" w:rsidRPr="00604EF1" w:rsidRDefault="00604EF1" w:rsidP="00604EF1">
      <w:pPr>
        <w:ind w:firstLine="709"/>
        <w:jc w:val="both"/>
        <w:rPr>
          <w:b/>
          <w:sz w:val="22"/>
          <w:szCs w:val="22"/>
        </w:rPr>
      </w:pPr>
      <w:r w:rsidRPr="00604EF1">
        <w:rPr>
          <w:b/>
          <w:sz w:val="22"/>
          <w:szCs w:val="22"/>
        </w:rPr>
        <w:t>5.5. Сроки рассмотрения жалобы</w:t>
      </w:r>
    </w:p>
    <w:bookmarkEnd w:id="46"/>
    <w:p w:rsidR="00604EF1" w:rsidRPr="00604EF1" w:rsidRDefault="00604EF1" w:rsidP="00604EF1">
      <w:pPr>
        <w:ind w:firstLine="709"/>
        <w:jc w:val="both"/>
        <w:rPr>
          <w:sz w:val="22"/>
          <w:szCs w:val="22"/>
        </w:rPr>
      </w:pPr>
      <w:r w:rsidRPr="00604EF1">
        <w:rPr>
          <w:sz w:val="22"/>
          <w:szCs w:val="22"/>
        </w:rPr>
        <w:t xml:space="preserve">Жалоба, поступившая в администрацию Цивильского муниципального округа, МФЦ, организацию, предусмотренную </w:t>
      </w:r>
      <w:hyperlink r:id="rId34"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04EF1" w:rsidRPr="00604EF1" w:rsidRDefault="00604EF1" w:rsidP="00604EF1">
      <w:pPr>
        <w:ind w:firstLine="709"/>
        <w:jc w:val="both"/>
        <w:rPr>
          <w:sz w:val="22"/>
          <w:szCs w:val="22"/>
        </w:rPr>
      </w:pPr>
      <w:r w:rsidRPr="00604EF1">
        <w:rPr>
          <w:sz w:val="22"/>
          <w:szCs w:val="22"/>
        </w:rPr>
        <w:t xml:space="preserve">В случае обжалования отказа администрации Цивильского муниципального округа, МФЦ, организации, предусмотренной </w:t>
      </w:r>
      <w:hyperlink r:id="rId35"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604EF1" w:rsidRPr="00604EF1" w:rsidRDefault="00604EF1" w:rsidP="00604EF1">
      <w:pPr>
        <w:ind w:firstLine="709"/>
        <w:jc w:val="both"/>
        <w:rPr>
          <w:b/>
          <w:sz w:val="22"/>
          <w:szCs w:val="22"/>
        </w:rPr>
      </w:pPr>
      <w:bookmarkStart w:id="47" w:name="sub_56"/>
      <w:r w:rsidRPr="00604EF1">
        <w:rPr>
          <w:b/>
          <w:sz w:val="22"/>
          <w:szCs w:val="22"/>
        </w:rPr>
        <w:t>5.6. Результат рассмотрения жалобы</w:t>
      </w:r>
    </w:p>
    <w:bookmarkEnd w:id="47"/>
    <w:p w:rsidR="00604EF1" w:rsidRPr="00604EF1" w:rsidRDefault="00604EF1" w:rsidP="00604EF1">
      <w:pPr>
        <w:ind w:firstLine="709"/>
        <w:jc w:val="both"/>
        <w:rPr>
          <w:sz w:val="22"/>
          <w:szCs w:val="22"/>
        </w:rPr>
      </w:pPr>
      <w:r w:rsidRPr="00604EF1">
        <w:rPr>
          <w:sz w:val="22"/>
          <w:szCs w:val="22"/>
        </w:rPr>
        <w:t xml:space="preserve">По результатам рассмотрения жалобы в соответствии с </w:t>
      </w:r>
      <w:hyperlink r:id="rId36" w:history="1">
        <w:r w:rsidRPr="00604EF1">
          <w:rPr>
            <w:rStyle w:val="aa"/>
            <w:color w:val="auto"/>
            <w:sz w:val="22"/>
            <w:szCs w:val="22"/>
            <w:u w:val="none"/>
          </w:rPr>
          <w:t>частью 7 статьи 11.2</w:t>
        </w:r>
      </w:hyperlink>
      <w:r w:rsidRPr="00604EF1">
        <w:rPr>
          <w:sz w:val="22"/>
          <w:szCs w:val="22"/>
        </w:rPr>
        <w:t xml:space="preserve"> Федерального закона № 210-ФЗ принимается одно из следующих решений:</w:t>
      </w:r>
    </w:p>
    <w:p w:rsidR="00604EF1" w:rsidRPr="00604EF1" w:rsidRDefault="00604EF1" w:rsidP="00604EF1">
      <w:pPr>
        <w:ind w:firstLine="709"/>
        <w:jc w:val="both"/>
        <w:rPr>
          <w:sz w:val="22"/>
          <w:szCs w:val="22"/>
        </w:rPr>
      </w:pPr>
      <w:r w:rsidRPr="00604EF1">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04EF1" w:rsidRPr="00604EF1" w:rsidRDefault="00604EF1" w:rsidP="00604EF1">
      <w:pPr>
        <w:ind w:firstLine="709"/>
        <w:jc w:val="both"/>
        <w:rPr>
          <w:sz w:val="22"/>
          <w:szCs w:val="22"/>
        </w:rPr>
      </w:pPr>
      <w:r w:rsidRPr="00604EF1">
        <w:rPr>
          <w:sz w:val="22"/>
          <w:szCs w:val="22"/>
        </w:rPr>
        <w:t>в удовлетворении жалобы отказывается.</w:t>
      </w:r>
    </w:p>
    <w:p w:rsidR="00604EF1" w:rsidRPr="00604EF1" w:rsidRDefault="00604EF1" w:rsidP="00604EF1">
      <w:pPr>
        <w:ind w:firstLine="709"/>
        <w:jc w:val="both"/>
        <w:rPr>
          <w:sz w:val="22"/>
          <w:szCs w:val="22"/>
        </w:rPr>
      </w:pPr>
      <w:r w:rsidRPr="00604EF1">
        <w:rPr>
          <w:sz w:val="22"/>
          <w:szCs w:val="22"/>
        </w:rPr>
        <w:t xml:space="preserve">При удовлетворении жалобы администрация Цивильского муниципального округа, МФЦ, организация, предусмотренная </w:t>
      </w:r>
      <w:hyperlink r:id="rId37"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4EF1" w:rsidRPr="00604EF1" w:rsidRDefault="00604EF1" w:rsidP="00604EF1">
      <w:pPr>
        <w:ind w:firstLine="709"/>
        <w:jc w:val="both"/>
        <w:rPr>
          <w:sz w:val="22"/>
          <w:szCs w:val="22"/>
        </w:rPr>
      </w:pPr>
      <w:r w:rsidRPr="00604EF1">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04EF1" w:rsidRPr="00604EF1" w:rsidRDefault="00604EF1" w:rsidP="00604EF1">
      <w:pPr>
        <w:ind w:firstLine="709"/>
        <w:jc w:val="both"/>
        <w:rPr>
          <w:b/>
          <w:sz w:val="22"/>
          <w:szCs w:val="22"/>
        </w:rPr>
      </w:pPr>
      <w:bookmarkStart w:id="48" w:name="sub_57"/>
      <w:r w:rsidRPr="00604EF1">
        <w:rPr>
          <w:b/>
          <w:sz w:val="22"/>
          <w:szCs w:val="22"/>
        </w:rPr>
        <w:t>5.7. Порядок информирования заявителя о результатах рассмотрения жалобы</w:t>
      </w:r>
    </w:p>
    <w:bookmarkEnd w:id="48"/>
    <w:p w:rsidR="00604EF1" w:rsidRPr="00604EF1" w:rsidRDefault="00604EF1" w:rsidP="00604EF1">
      <w:pPr>
        <w:ind w:firstLine="709"/>
        <w:jc w:val="both"/>
        <w:rPr>
          <w:sz w:val="22"/>
          <w:szCs w:val="22"/>
        </w:rPr>
      </w:pPr>
      <w:r w:rsidRPr="00604EF1">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4EF1" w:rsidRPr="00604EF1" w:rsidRDefault="00604EF1" w:rsidP="00604EF1">
      <w:pPr>
        <w:ind w:firstLine="709"/>
        <w:jc w:val="both"/>
        <w:rPr>
          <w:sz w:val="22"/>
          <w:szCs w:val="22"/>
        </w:rPr>
      </w:pPr>
      <w:r w:rsidRPr="00604EF1">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4EF1" w:rsidRPr="00604EF1" w:rsidRDefault="00604EF1" w:rsidP="00604EF1">
      <w:pPr>
        <w:ind w:firstLine="709"/>
        <w:jc w:val="both"/>
        <w:rPr>
          <w:sz w:val="22"/>
          <w:szCs w:val="22"/>
        </w:rPr>
      </w:pPr>
      <w:r w:rsidRPr="00604EF1">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4EF1" w:rsidRPr="00604EF1" w:rsidRDefault="00604EF1" w:rsidP="00604EF1">
      <w:pPr>
        <w:ind w:firstLine="709"/>
        <w:jc w:val="both"/>
        <w:rPr>
          <w:b/>
          <w:sz w:val="22"/>
          <w:szCs w:val="22"/>
        </w:rPr>
      </w:pPr>
      <w:bookmarkStart w:id="49" w:name="sub_58"/>
      <w:r w:rsidRPr="00604EF1">
        <w:rPr>
          <w:b/>
          <w:sz w:val="22"/>
          <w:szCs w:val="22"/>
        </w:rPr>
        <w:t>5.8. Порядок обжалования решения по жалобе</w:t>
      </w:r>
    </w:p>
    <w:bookmarkEnd w:id="49"/>
    <w:p w:rsidR="00604EF1" w:rsidRPr="00604EF1" w:rsidRDefault="00604EF1" w:rsidP="00604EF1">
      <w:pPr>
        <w:ind w:firstLine="709"/>
        <w:jc w:val="both"/>
        <w:rPr>
          <w:sz w:val="22"/>
          <w:szCs w:val="22"/>
        </w:rPr>
      </w:pPr>
      <w:r w:rsidRPr="00604EF1">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bookmarkStart w:id="50" w:name="sub_59"/>
    </w:p>
    <w:p w:rsidR="00604EF1" w:rsidRPr="00604EF1" w:rsidRDefault="00604EF1" w:rsidP="00604EF1">
      <w:pPr>
        <w:ind w:firstLine="709"/>
        <w:jc w:val="both"/>
        <w:rPr>
          <w:b/>
          <w:sz w:val="22"/>
          <w:szCs w:val="22"/>
        </w:rPr>
      </w:pPr>
      <w:r w:rsidRPr="00604EF1">
        <w:rPr>
          <w:b/>
          <w:sz w:val="22"/>
          <w:szCs w:val="22"/>
        </w:rPr>
        <w:t>5.9. Право заявителя на получение информации и документов, необходимых для обоснования и рассмотрения жалобы</w:t>
      </w:r>
    </w:p>
    <w:bookmarkEnd w:id="50"/>
    <w:p w:rsidR="00604EF1" w:rsidRPr="00604EF1" w:rsidRDefault="00604EF1" w:rsidP="00604EF1">
      <w:pPr>
        <w:ind w:firstLine="709"/>
        <w:jc w:val="both"/>
        <w:rPr>
          <w:sz w:val="22"/>
          <w:szCs w:val="22"/>
        </w:rPr>
      </w:pPr>
      <w:r w:rsidRPr="00604EF1">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bookmarkStart w:id="51" w:name="sub_510"/>
    </w:p>
    <w:p w:rsidR="00604EF1" w:rsidRPr="00604EF1" w:rsidRDefault="00604EF1" w:rsidP="00604EF1">
      <w:pPr>
        <w:ind w:firstLine="709"/>
        <w:jc w:val="both"/>
        <w:rPr>
          <w:b/>
          <w:sz w:val="22"/>
          <w:szCs w:val="22"/>
        </w:rPr>
      </w:pPr>
      <w:r w:rsidRPr="00604EF1">
        <w:rPr>
          <w:b/>
          <w:sz w:val="22"/>
          <w:szCs w:val="22"/>
        </w:rPr>
        <w:t>5.10. Способы информирования заявителей о порядке подачи и рассмотрения жалобы</w:t>
      </w:r>
    </w:p>
    <w:bookmarkEnd w:id="51"/>
    <w:p w:rsidR="00604EF1" w:rsidRPr="00604EF1" w:rsidRDefault="00604EF1" w:rsidP="00604EF1">
      <w:pPr>
        <w:ind w:firstLine="709"/>
        <w:jc w:val="both"/>
        <w:rPr>
          <w:sz w:val="22"/>
          <w:szCs w:val="22"/>
        </w:rPr>
      </w:pPr>
      <w:r w:rsidRPr="00604EF1">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39"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на </w:t>
      </w:r>
      <w:hyperlink r:id="rId40" w:history="1">
        <w:r w:rsidRPr="00604EF1">
          <w:rPr>
            <w:rStyle w:val="aa"/>
            <w:color w:val="auto"/>
            <w:sz w:val="22"/>
            <w:szCs w:val="22"/>
            <w:u w:val="none"/>
          </w:rPr>
          <w:t>Едином портале</w:t>
        </w:r>
      </w:hyperlink>
      <w:r w:rsidRPr="00604EF1">
        <w:rPr>
          <w:sz w:val="22"/>
          <w:szCs w:val="22"/>
        </w:rPr>
        <w:t xml:space="preserve"> государственных и муниципальных услуг, на </w:t>
      </w:r>
      <w:hyperlink r:id="rId41" w:history="1">
        <w:r w:rsidRPr="00604EF1">
          <w:rPr>
            <w:rStyle w:val="aa"/>
            <w:color w:val="auto"/>
            <w:sz w:val="22"/>
            <w:szCs w:val="22"/>
            <w:u w:val="none"/>
          </w:rPr>
          <w:t>официальном сайте</w:t>
        </w:r>
      </w:hyperlink>
      <w:r w:rsidRPr="00604EF1">
        <w:rPr>
          <w:sz w:val="22"/>
          <w:szCs w:val="22"/>
        </w:rPr>
        <w:t xml:space="preserve"> органа местного самоуправления, в ходе личного приема, а также по телефону, электронной почте.</w:t>
      </w:r>
    </w:p>
    <w:p w:rsidR="00604EF1" w:rsidRPr="00604EF1" w:rsidRDefault="00604EF1" w:rsidP="00604EF1">
      <w:pPr>
        <w:ind w:firstLine="709"/>
        <w:jc w:val="both"/>
        <w:rPr>
          <w:sz w:val="22"/>
          <w:szCs w:val="22"/>
        </w:rPr>
      </w:pPr>
      <w:r w:rsidRPr="00604EF1">
        <w:rPr>
          <w:sz w:val="22"/>
          <w:szCs w:val="22"/>
        </w:rPr>
        <w:t>Для получения информации о порядке подачи и рассмотрения жалобы заявитель вправе обратиться:</w:t>
      </w:r>
    </w:p>
    <w:p w:rsidR="00604EF1" w:rsidRPr="00604EF1" w:rsidRDefault="00604EF1" w:rsidP="00604EF1">
      <w:pPr>
        <w:ind w:firstLine="709"/>
        <w:jc w:val="both"/>
        <w:rPr>
          <w:sz w:val="22"/>
          <w:szCs w:val="22"/>
        </w:rPr>
      </w:pPr>
      <w:r w:rsidRPr="00604EF1">
        <w:rPr>
          <w:sz w:val="22"/>
          <w:szCs w:val="22"/>
        </w:rPr>
        <w:t>в устной форме;</w:t>
      </w:r>
    </w:p>
    <w:p w:rsidR="00604EF1" w:rsidRPr="00604EF1" w:rsidRDefault="00604EF1" w:rsidP="00604EF1">
      <w:pPr>
        <w:ind w:firstLine="709"/>
        <w:jc w:val="both"/>
        <w:rPr>
          <w:sz w:val="22"/>
          <w:szCs w:val="22"/>
        </w:rPr>
      </w:pPr>
      <w:r w:rsidRPr="00604EF1">
        <w:rPr>
          <w:sz w:val="22"/>
          <w:szCs w:val="22"/>
        </w:rPr>
        <w:t>в форме электронного документа;</w:t>
      </w:r>
    </w:p>
    <w:p w:rsidR="00604EF1" w:rsidRPr="00604EF1" w:rsidRDefault="00604EF1" w:rsidP="00604EF1">
      <w:pPr>
        <w:ind w:firstLine="709"/>
        <w:jc w:val="both"/>
        <w:rPr>
          <w:sz w:val="22"/>
          <w:szCs w:val="22"/>
        </w:rPr>
      </w:pPr>
      <w:r w:rsidRPr="00604EF1">
        <w:rPr>
          <w:sz w:val="22"/>
          <w:szCs w:val="22"/>
        </w:rPr>
        <w:t>по телефону;</w:t>
      </w:r>
    </w:p>
    <w:p w:rsidR="00604EF1" w:rsidRPr="00604EF1" w:rsidRDefault="00604EF1" w:rsidP="00604EF1">
      <w:pPr>
        <w:ind w:firstLine="709"/>
        <w:jc w:val="both"/>
        <w:rPr>
          <w:rFonts w:ascii="Times New Roman CYR" w:hAnsi="Times New Roman CYR" w:cs="Times New Roman CYR"/>
        </w:rPr>
      </w:pPr>
      <w:bookmarkStart w:id="52" w:name="sub_1100"/>
      <w:r w:rsidRPr="00604EF1">
        <w:rPr>
          <w:sz w:val="22"/>
          <w:szCs w:val="22"/>
        </w:rPr>
        <w:t>в письменной форме.</w:t>
      </w:r>
      <w:bookmarkEnd w:id="52"/>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ind w:left="4536"/>
      </w:pPr>
      <w:r w:rsidRPr="00604EF1">
        <w:br w:type="page"/>
        <w:t>Приложение №1</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3686"/>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Главе Цивильского муниципального округа Чувашской Республики</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22"/>
          <w:szCs w:val="22"/>
        </w:rPr>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от 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22"/>
          <w:szCs w:val="22"/>
        </w:rPr>
        <w:t xml:space="preserve"> (</w:t>
      </w:r>
      <w:r w:rsidRPr="00604EF1">
        <w:rPr>
          <w:sz w:val="18"/>
          <w:szCs w:val="18"/>
        </w:rPr>
        <w:t>Ф.И.О. (последнее - при наличии)</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для физических лиц,</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Адрес: _____________________________</w:t>
      </w:r>
    </w:p>
    <w:p w:rsidR="00604EF1" w:rsidRPr="00604EF1" w:rsidRDefault="00604EF1" w:rsidP="00604EF1">
      <w:pPr>
        <w:widowControl w:val="0"/>
        <w:autoSpaceDE w:val="0"/>
        <w:autoSpaceDN w:val="0"/>
        <w:adjustRightInd w:val="0"/>
        <w:ind w:left="3686"/>
        <w:jc w:val="both"/>
        <w:rPr>
          <w:rFonts w:ascii="Courier New" w:hAnsi="Courier New" w:cs="Courier New"/>
          <w:sz w:val="22"/>
          <w:szCs w:val="22"/>
        </w:rPr>
      </w:pPr>
      <w:r w:rsidRPr="00604EF1">
        <w:rPr>
          <w:rFonts w:ascii="Courier New" w:hAnsi="Courier New" w:cs="Courier New"/>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Контактный телефон: 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Факс: 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Электронная почта (при наличии): 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(Ф.И.О. (последнее - при наличии) представителя, действующего по доверенности)</w:t>
      </w:r>
    </w:p>
    <w:p w:rsidR="00604EF1" w:rsidRPr="00604EF1" w:rsidRDefault="00604EF1" w:rsidP="00604EF1"/>
    <w:p w:rsidR="00604EF1" w:rsidRPr="00604EF1" w:rsidRDefault="00604EF1" w:rsidP="00604EF1">
      <w:pPr>
        <w:keepNext/>
        <w:jc w:val="center"/>
        <w:outlineLvl w:val="0"/>
        <w:rPr>
          <w:bCs/>
          <w:sz w:val="22"/>
          <w:szCs w:val="22"/>
        </w:rPr>
      </w:pPr>
      <w:r w:rsidRPr="00604EF1">
        <w:rPr>
          <w:bCs/>
          <w:sz w:val="22"/>
          <w:szCs w:val="22"/>
        </w:rPr>
        <w:t>Заявление</w:t>
      </w:r>
      <w:r w:rsidRPr="00604EF1">
        <w:rPr>
          <w:bCs/>
          <w:sz w:val="22"/>
          <w:szCs w:val="22"/>
        </w:rPr>
        <w:br/>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Прошу выдать разрешение на использование 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w:t>
      </w:r>
      <w:r w:rsidRPr="00604EF1">
        <w:rPr>
          <w:sz w:val="18"/>
          <w:szCs w:val="18"/>
        </w:rPr>
        <w:t>адрес (месторасположение) земель/земельного участка</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и кадастровый номер земельного участка (при наличии))</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в целях размещения 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22"/>
          <w:szCs w:val="22"/>
        </w:rPr>
        <w:t>(</w:t>
      </w:r>
      <w:r w:rsidRPr="00604EF1">
        <w:rPr>
          <w:sz w:val="18"/>
          <w:szCs w:val="18"/>
        </w:rPr>
        <w:t xml:space="preserve">наименование объекта в соответствии с </w:t>
      </w:r>
      <w:hyperlink r:id="rId42" w:history="1">
        <w:r w:rsidRPr="00604EF1">
          <w:rPr>
            <w:bCs/>
            <w:sz w:val="18"/>
            <w:szCs w:val="18"/>
          </w:rPr>
          <w:t>Перечнем</w:t>
        </w:r>
      </w:hyperlink>
      <w:r w:rsidRPr="00604EF1">
        <w:rPr>
          <w:sz w:val="18"/>
          <w:szCs w:val="18"/>
        </w:rPr>
        <w:t>)</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на срок 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(предполагаемый срок использования)</w:t>
      </w:r>
    </w:p>
    <w:p w:rsidR="00604EF1" w:rsidRPr="00604EF1" w:rsidRDefault="00604EF1" w:rsidP="00604EF1">
      <w:pPr>
        <w:ind w:firstLine="709"/>
        <w:jc w:val="both"/>
        <w:rPr>
          <w:sz w:val="18"/>
          <w:szCs w:val="18"/>
        </w:rPr>
      </w:pPr>
    </w:p>
    <w:p w:rsidR="00604EF1" w:rsidRPr="00604EF1" w:rsidRDefault="00604EF1" w:rsidP="00604EF1">
      <w:pPr>
        <w:ind w:firstLine="709"/>
        <w:jc w:val="both"/>
        <w:rPr>
          <w:sz w:val="22"/>
          <w:szCs w:val="22"/>
        </w:rPr>
      </w:pPr>
      <w:r w:rsidRPr="00604EF1">
        <w:rPr>
          <w:sz w:val="22"/>
          <w:szCs w:val="22"/>
        </w:rPr>
        <w:t>К заявлению прилагаются следующие документы:</w:t>
      </w:r>
    </w:p>
    <w:p w:rsidR="00604EF1" w:rsidRPr="00604EF1" w:rsidRDefault="00604EF1" w:rsidP="00604EF1">
      <w:pPr>
        <w:ind w:firstLine="709"/>
        <w:jc w:val="both"/>
        <w:rPr>
          <w:sz w:val="22"/>
          <w:szCs w:val="22"/>
        </w:rPr>
      </w:pPr>
      <w:bookmarkStart w:id="53" w:name="sub_1201"/>
      <w:r w:rsidRPr="00604EF1">
        <w:rPr>
          <w:sz w:val="22"/>
          <w:szCs w:val="22"/>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ind w:firstLine="709"/>
        <w:jc w:val="both"/>
        <w:rPr>
          <w:sz w:val="22"/>
          <w:szCs w:val="22"/>
        </w:rPr>
      </w:pPr>
      <w:bookmarkStart w:id="54" w:name="sub_1202"/>
      <w:bookmarkEnd w:id="53"/>
      <w:r w:rsidRPr="00604EF1">
        <w:rPr>
          <w:sz w:val="22"/>
          <w:szCs w:val="22"/>
        </w:rPr>
        <w:t xml:space="preserve">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43" w:history="1">
        <w:r w:rsidRPr="00604EF1">
          <w:rPr>
            <w:bCs/>
            <w:sz w:val="22"/>
            <w:szCs w:val="22"/>
          </w:rPr>
          <w:t>пункте 5</w:t>
        </w:r>
      </w:hyperlink>
      <w:r w:rsidRPr="00604EF1">
        <w:rPr>
          <w:sz w:val="22"/>
          <w:szCs w:val="22"/>
        </w:rPr>
        <w:t xml:space="preserve"> Перечня - план трассы воздушных линий с привязкой их к местности.</w:t>
      </w:r>
    </w:p>
    <w:p w:rsidR="00604EF1" w:rsidRPr="00604EF1" w:rsidRDefault="00604EF1" w:rsidP="00604EF1">
      <w:pPr>
        <w:ind w:firstLine="709"/>
        <w:jc w:val="both"/>
        <w:rPr>
          <w:sz w:val="22"/>
          <w:szCs w:val="22"/>
        </w:rPr>
      </w:pPr>
      <w:bookmarkStart w:id="55" w:name="sub_1203"/>
      <w:bookmarkEnd w:id="54"/>
      <w:r w:rsidRPr="00604EF1">
        <w:rPr>
          <w:sz w:val="22"/>
          <w:szCs w:val="22"/>
        </w:rPr>
        <w:t>3. Обоснование необходимости размещения объектов.</w:t>
      </w:r>
    </w:p>
    <w:p w:rsidR="00604EF1" w:rsidRPr="00604EF1" w:rsidRDefault="00604EF1" w:rsidP="00604EF1">
      <w:pPr>
        <w:ind w:firstLine="709"/>
        <w:jc w:val="both"/>
        <w:rPr>
          <w:sz w:val="22"/>
          <w:szCs w:val="22"/>
        </w:rPr>
      </w:pPr>
      <w:bookmarkStart w:id="56" w:name="sub_1204"/>
      <w:bookmarkEnd w:id="55"/>
      <w:r w:rsidRPr="00604EF1">
        <w:rPr>
          <w:sz w:val="22"/>
          <w:szCs w:val="22"/>
        </w:rPr>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ind w:firstLine="709"/>
        <w:jc w:val="both"/>
        <w:rPr>
          <w:sz w:val="22"/>
          <w:szCs w:val="22"/>
        </w:rPr>
      </w:pPr>
      <w:bookmarkStart w:id="57" w:name="sub_205"/>
      <w:bookmarkEnd w:id="56"/>
      <w:r w:rsidRPr="00604EF1">
        <w:rPr>
          <w:sz w:val="22"/>
          <w:szCs w:val="22"/>
        </w:rPr>
        <w:t xml:space="preserve">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44" w:history="1">
        <w:r w:rsidRPr="00604EF1">
          <w:rPr>
            <w:bCs/>
            <w:sz w:val="22"/>
            <w:szCs w:val="22"/>
          </w:rPr>
          <w:t>пунктах 1 - 3</w:t>
        </w:r>
      </w:hyperlink>
      <w:r w:rsidRPr="00604EF1">
        <w:rPr>
          <w:sz w:val="22"/>
          <w:szCs w:val="22"/>
        </w:rPr>
        <w:t xml:space="preserve">, </w:t>
      </w:r>
      <w:hyperlink r:id="rId45" w:history="1">
        <w:r w:rsidRPr="00604EF1">
          <w:rPr>
            <w:bCs/>
            <w:sz w:val="22"/>
            <w:szCs w:val="22"/>
          </w:rPr>
          <w:t>5 - 7</w:t>
        </w:r>
      </w:hyperlink>
      <w:r w:rsidRPr="00604EF1">
        <w:rPr>
          <w:sz w:val="22"/>
          <w:szCs w:val="22"/>
        </w:rPr>
        <w:t xml:space="preserve">, </w:t>
      </w:r>
      <w:hyperlink r:id="rId46" w:history="1">
        <w:r w:rsidRPr="00604EF1">
          <w:rPr>
            <w:bCs/>
            <w:sz w:val="22"/>
            <w:szCs w:val="22"/>
          </w:rPr>
          <w:t>11</w:t>
        </w:r>
      </w:hyperlink>
      <w:r w:rsidRPr="00604EF1">
        <w:rPr>
          <w:sz w:val="22"/>
          <w:szCs w:val="22"/>
        </w:rPr>
        <w:t xml:space="preserve"> Перечня, заверенные заявителем.</w:t>
      </w:r>
    </w:p>
    <w:p w:rsidR="00604EF1" w:rsidRPr="00604EF1" w:rsidRDefault="00604EF1" w:rsidP="00604EF1">
      <w:pPr>
        <w:ind w:firstLine="709"/>
        <w:jc w:val="both"/>
        <w:rPr>
          <w:sz w:val="22"/>
          <w:szCs w:val="22"/>
        </w:rPr>
      </w:pPr>
      <w:bookmarkStart w:id="58" w:name="sub_1206"/>
      <w:bookmarkEnd w:id="57"/>
      <w:r w:rsidRPr="00604EF1">
        <w:rPr>
          <w:sz w:val="22"/>
          <w:szCs w:val="22"/>
        </w:rPr>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bookmarkEnd w:id="58"/>
    <w:p w:rsidR="00604EF1" w:rsidRPr="00604EF1" w:rsidRDefault="00604EF1" w:rsidP="00604EF1">
      <w:pPr>
        <w:ind w:firstLine="708"/>
        <w:jc w:val="both"/>
        <w:rPr>
          <w:sz w:val="22"/>
          <w:szCs w:val="22"/>
        </w:rPr>
      </w:pPr>
      <w:r w:rsidRPr="00604EF1">
        <w:rPr>
          <w:sz w:val="22"/>
          <w:szCs w:val="22"/>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47" w:history="1">
        <w:r w:rsidRPr="00604EF1">
          <w:rPr>
            <w:bCs/>
            <w:sz w:val="22"/>
            <w:szCs w:val="22"/>
          </w:rPr>
          <w:t>сайте</w:t>
        </w:r>
      </w:hyperlink>
      <w:r w:rsidRPr="00604EF1">
        <w:rPr>
          <w:sz w:val="22"/>
          <w:szCs w:val="22"/>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8"/>
        <w:jc w:val="both"/>
        <w:rPr>
          <w:sz w:val="22"/>
          <w:szCs w:val="22"/>
        </w:rPr>
      </w:pPr>
      <w:r w:rsidRPr="00604EF1">
        <w:rPr>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04EF1" w:rsidRPr="00604EF1" w:rsidRDefault="00604EF1" w:rsidP="00604EF1">
      <w:pPr>
        <w:ind w:firstLine="708"/>
        <w:jc w:val="both"/>
        <w:rPr>
          <w:sz w:val="22"/>
          <w:szCs w:val="22"/>
        </w:rPr>
      </w:pPr>
      <w:r w:rsidRPr="00604EF1">
        <w:rPr>
          <w:sz w:val="22"/>
          <w:szCs w:val="22"/>
        </w:rPr>
        <w:t xml:space="preserve">Отзыв настоящего согласия в случаях, предусмотренных </w:t>
      </w:r>
      <w:hyperlink r:id="rId48" w:history="1">
        <w:r w:rsidRPr="00604EF1">
          <w:rPr>
            <w:bCs/>
            <w:sz w:val="22"/>
            <w:szCs w:val="22"/>
          </w:rPr>
          <w:t>Федеральным законом</w:t>
        </w:r>
      </w:hyperlink>
      <w:r w:rsidRPr="00604EF1">
        <w:rPr>
          <w:sz w:val="22"/>
          <w:szCs w:val="22"/>
        </w:rPr>
        <w:t xml:space="preserve"> «О персональных данных», осуществляется на основании моего заявления, поданного в администрацию Цивильского муниципального округа.</w:t>
      </w:r>
    </w:p>
    <w:p w:rsidR="00604EF1" w:rsidRPr="00604EF1" w:rsidRDefault="00604EF1" w:rsidP="00604EF1">
      <w:pPr>
        <w:rPr>
          <w:sz w:val="22"/>
          <w:szCs w:val="22"/>
        </w:rPr>
      </w:pPr>
    </w:p>
    <w:p w:rsidR="00604EF1" w:rsidRPr="00604EF1" w:rsidRDefault="00604EF1" w:rsidP="00604EF1">
      <w:pPr>
        <w:widowControl w:val="0"/>
        <w:autoSpaceDE w:val="0"/>
        <w:autoSpaceDN w:val="0"/>
        <w:adjustRightInd w:val="0"/>
        <w:jc w:val="both"/>
        <w:rPr>
          <w:sz w:val="22"/>
          <w:szCs w:val="22"/>
        </w:rPr>
      </w:pPr>
      <w:r w:rsidRPr="00604EF1">
        <w:rPr>
          <w:sz w:val="22"/>
          <w:szCs w:val="22"/>
        </w:rPr>
        <w:t>____________ ________________________________ ____ __________ 20___ г.</w:t>
      </w:r>
    </w:p>
    <w:p w:rsidR="00604EF1" w:rsidRPr="00604EF1" w:rsidRDefault="00604EF1" w:rsidP="00604EF1">
      <w:pPr>
        <w:widowControl w:val="0"/>
        <w:autoSpaceDE w:val="0"/>
        <w:autoSpaceDN w:val="0"/>
        <w:adjustRightInd w:val="0"/>
        <w:jc w:val="both"/>
        <w:rPr>
          <w:sz w:val="18"/>
          <w:szCs w:val="18"/>
        </w:rPr>
      </w:pPr>
      <w:r w:rsidRPr="00604EF1">
        <w:rPr>
          <w:sz w:val="22"/>
          <w:szCs w:val="22"/>
        </w:rPr>
        <w:t xml:space="preserve"> </w:t>
      </w:r>
      <w:r w:rsidRPr="00604EF1">
        <w:rPr>
          <w:sz w:val="18"/>
          <w:szCs w:val="18"/>
        </w:rPr>
        <w:t>(подпись)    (фамилия и инициалы (последнее - при наличии) заявителя,</w:t>
      </w:r>
    </w:p>
    <w:p w:rsidR="00604EF1" w:rsidRPr="00604EF1" w:rsidRDefault="00604EF1" w:rsidP="00604EF1">
      <w:pPr>
        <w:widowControl w:val="0"/>
        <w:autoSpaceDE w:val="0"/>
        <w:autoSpaceDN w:val="0"/>
        <w:adjustRightInd w:val="0"/>
        <w:jc w:val="both"/>
        <w:rPr>
          <w:sz w:val="18"/>
          <w:szCs w:val="18"/>
        </w:rPr>
      </w:pPr>
      <w:r w:rsidRPr="00604EF1">
        <w:rPr>
          <w:sz w:val="18"/>
          <w:szCs w:val="18"/>
        </w:rPr>
        <w:t xml:space="preserve">                  представителя заявителя)</w:t>
      </w:r>
    </w:p>
    <w:p w:rsidR="00604EF1" w:rsidRPr="00604EF1" w:rsidRDefault="00604EF1" w:rsidP="00604EF1"/>
    <w:p w:rsidR="00604EF1" w:rsidRPr="00604EF1" w:rsidRDefault="00604EF1" w:rsidP="00604EF1"/>
    <w:p w:rsidR="00604EF1" w:rsidRPr="00604EF1" w:rsidRDefault="00604EF1" w:rsidP="00604EF1">
      <w:pPr>
        <w:jc w:val="both"/>
        <w:rPr>
          <w:bCs/>
          <w:sz w:val="28"/>
          <w:szCs w:val="28"/>
        </w:rPr>
        <w:sectPr w:rsidR="00604EF1" w:rsidRPr="00604EF1" w:rsidSect="00D928B8">
          <w:footerReference w:type="default" r:id="rId49"/>
          <w:footerReference w:type="first" r:id="rId50"/>
          <w:pgSz w:w="11906" w:h="16838" w:code="9"/>
          <w:pgMar w:top="567" w:right="567" w:bottom="567" w:left="1418" w:header="709" w:footer="709" w:gutter="0"/>
          <w:cols w:space="708"/>
          <w:docGrid w:linePitch="360"/>
        </w:sectPr>
      </w:pPr>
    </w:p>
    <w:p w:rsidR="00604EF1" w:rsidRPr="00604EF1" w:rsidRDefault="00604EF1" w:rsidP="00604EF1">
      <w:pPr>
        <w:ind w:left="4536"/>
      </w:pPr>
      <w:r w:rsidRPr="00604EF1">
        <w:t>Приложение №2</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4536"/>
      </w:pPr>
    </w:p>
    <w:p w:rsidR="00604EF1" w:rsidRPr="00604EF1" w:rsidRDefault="00604EF1" w:rsidP="00604EF1">
      <w:pPr>
        <w:ind w:left="5220"/>
        <w:jc w:val="both"/>
      </w:pPr>
    </w:p>
    <w:p w:rsidR="00604EF1" w:rsidRPr="00604EF1" w:rsidRDefault="00604EF1" w:rsidP="00604EF1">
      <w:pPr>
        <w:widowControl w:val="0"/>
        <w:suppressAutoHyphens/>
        <w:autoSpaceDE w:val="0"/>
        <w:spacing w:line="100" w:lineRule="atLeast"/>
        <w:ind w:left="4253"/>
        <w:textAlignment w:val="baseline"/>
        <w:rPr>
          <w:kern w:val="1"/>
          <w:sz w:val="22"/>
          <w:szCs w:val="22"/>
          <w:lang w:eastAsia="zh-CN"/>
        </w:rPr>
      </w:pPr>
      <w:r w:rsidRPr="00604EF1">
        <w:rPr>
          <w:kern w:val="1"/>
          <w:sz w:val="22"/>
          <w:szCs w:val="22"/>
          <w:lang w:eastAsia="zh-CN"/>
        </w:rPr>
        <w:t>Главе Цивильского муниципального округа Чувашской Республики</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от _______________________________________</w:t>
      </w:r>
    </w:p>
    <w:p w:rsidR="00604EF1" w:rsidRPr="00604EF1" w:rsidRDefault="00604EF1" w:rsidP="00604EF1">
      <w:pPr>
        <w:widowControl w:val="0"/>
        <w:suppressAutoHyphens/>
        <w:autoSpaceDE w:val="0"/>
        <w:spacing w:line="100" w:lineRule="atLeast"/>
        <w:textAlignment w:val="baseline"/>
        <w:rPr>
          <w:kern w:val="1"/>
          <w:sz w:val="18"/>
          <w:szCs w:val="18"/>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position w:val="24"/>
          <w:sz w:val="18"/>
          <w:szCs w:val="18"/>
          <w:lang w:eastAsia="zh-CN"/>
        </w:rPr>
        <w:t>Ф.И.О., полностью</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sz w:val="22"/>
          <w:szCs w:val="22"/>
          <w:lang w:eastAsia="zh-CN"/>
        </w:rPr>
        <w:t>зарегистрированного (-ой) по адресу:</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t>телефон __________________________________</w:t>
      </w:r>
    </w:p>
    <w:p w:rsidR="00604EF1" w:rsidRPr="00604EF1" w:rsidRDefault="00604EF1" w:rsidP="00604EF1">
      <w:pPr>
        <w:keepNext/>
        <w:widowControl w:val="0"/>
        <w:suppressAutoHyphens/>
        <w:autoSpaceDE w:val="0"/>
        <w:spacing w:line="100" w:lineRule="atLeast"/>
        <w:ind w:left="5220"/>
        <w:jc w:val="both"/>
        <w:textAlignment w:val="baseline"/>
        <w:rPr>
          <w:kern w:val="1"/>
          <w:sz w:val="22"/>
          <w:szCs w:val="22"/>
        </w:rPr>
      </w:pPr>
    </w:p>
    <w:p w:rsidR="00604EF1" w:rsidRPr="00604EF1" w:rsidRDefault="00604EF1" w:rsidP="00604EF1">
      <w:pPr>
        <w:widowControl w:val="0"/>
        <w:suppressAutoHyphens/>
        <w:autoSpaceDE w:val="0"/>
        <w:spacing w:line="100" w:lineRule="atLeast"/>
        <w:textAlignment w:val="baseline"/>
        <w:rPr>
          <w:kern w:val="1"/>
          <w:sz w:val="22"/>
          <w:szCs w:val="22"/>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b/>
          <w:bCs/>
          <w:kern w:val="1"/>
          <w:sz w:val="22"/>
          <w:szCs w:val="22"/>
        </w:rPr>
        <w:t>ЖАЛОБА</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 xml:space="preserve">на действия (бездействия) или решения, осуществленные (принятые) </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tcBorders>
          </w:tcPr>
          <w:p w:rsidR="00604EF1" w:rsidRPr="00604EF1" w:rsidRDefault="00604EF1" w:rsidP="005A52AC">
            <w:pPr>
              <w:widowControl w:val="0"/>
              <w:suppressAutoHyphens/>
              <w:autoSpaceDE w:val="0"/>
              <w:spacing w:line="100" w:lineRule="atLeast"/>
              <w:jc w:val="center"/>
              <w:textAlignment w:val="baseline"/>
              <w:rPr>
                <w:rFonts w:cs="Arial"/>
                <w:kern w:val="1"/>
                <w:sz w:val="18"/>
                <w:szCs w:val="18"/>
                <w:lang w:eastAsia="zh-CN"/>
              </w:rPr>
            </w:pPr>
            <w:r w:rsidRPr="00604EF1">
              <w:rPr>
                <w:rFonts w:cs="Arial"/>
                <w:kern w:val="1"/>
                <w:sz w:val="18"/>
                <w:szCs w:val="18"/>
                <w:lang w:eastAsia="zh-CN"/>
              </w:rPr>
              <w:t xml:space="preserve">(наименование структурного подразделения, должность, Ф.И.О. должностного лица администрации, </w:t>
            </w:r>
          </w:p>
          <w:p w:rsidR="00604EF1" w:rsidRPr="00604EF1" w:rsidRDefault="00604EF1" w:rsidP="005A52AC">
            <w:pPr>
              <w:widowControl w:val="0"/>
              <w:suppressAutoHyphens/>
              <w:autoSpaceDE w:val="0"/>
              <w:spacing w:line="100" w:lineRule="atLeast"/>
              <w:jc w:val="center"/>
              <w:textAlignment w:val="baseline"/>
              <w:rPr>
                <w:rFonts w:ascii="Arial" w:hAnsi="Arial" w:cs="Arial"/>
                <w:kern w:val="1"/>
                <w:lang w:eastAsia="zh-CN"/>
              </w:rPr>
            </w:pPr>
            <w:r w:rsidRPr="00604EF1">
              <w:rPr>
                <w:rFonts w:cs="Arial"/>
                <w:kern w:val="1"/>
                <w:sz w:val="18"/>
                <w:szCs w:val="18"/>
                <w:lang w:eastAsia="zh-CN"/>
              </w:rPr>
              <w:t>на которое подается жалоба)</w:t>
            </w:r>
          </w:p>
        </w:tc>
      </w:tr>
    </w:tbl>
    <w:p w:rsidR="00604EF1" w:rsidRPr="00604EF1" w:rsidRDefault="00604EF1" w:rsidP="00604EF1">
      <w:pPr>
        <w:widowControl w:val="0"/>
        <w:suppressAutoHyphens/>
        <w:autoSpaceDE w:val="0"/>
        <w:spacing w:line="100" w:lineRule="atLeast"/>
        <w:jc w:val="both"/>
        <w:textAlignment w:val="baseline"/>
        <w:rPr>
          <w:kern w:val="1"/>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 xml:space="preserve">2. Причина несогласия (основания, по которым лицо, подающее жалобу, несогласно </w:t>
      </w:r>
      <w:r w:rsidRPr="00604EF1">
        <w:rPr>
          <w:rFonts w:cs="Arial"/>
          <w:kern w:val="1"/>
          <w:sz w:val="22"/>
          <w:szCs w:val="22"/>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rPr>
          <w:trHeight w:val="70"/>
        </w:trPr>
        <w:tc>
          <w:tcPr>
            <w:tcW w:w="9570" w:type="dxa"/>
            <w:tcBorders>
              <w:top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ascii="Arial" w:hAnsi="Arial" w:cs="Arial"/>
          <w:kern w:val="1"/>
          <w:sz w:val="22"/>
          <w:szCs w:val="22"/>
          <w:lang w:eastAsia="zh-CN"/>
        </w:rPr>
      </w:pPr>
      <w:r w:rsidRPr="00604EF1">
        <w:rPr>
          <w:rFonts w:cs="Arial"/>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Arial" w:hAnsi="Arial"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Способ получения ответа (нужное подчеркнуть):</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 при личном обращении;</w:t>
      </w:r>
    </w:p>
    <w:p w:rsidR="00604EF1" w:rsidRPr="00604EF1" w:rsidRDefault="00604EF1" w:rsidP="00604EF1">
      <w:pPr>
        <w:widowControl w:val="0"/>
        <w:suppressAutoHyphens/>
        <w:autoSpaceDE w:val="0"/>
        <w:spacing w:line="100" w:lineRule="atLeast"/>
        <w:jc w:val="both"/>
        <w:textAlignment w:val="baseline"/>
        <w:rPr>
          <w:kern w:val="1"/>
          <w:sz w:val="22"/>
          <w:szCs w:val="22"/>
          <w:lang w:eastAsia="ar-SA"/>
        </w:rPr>
      </w:pPr>
      <w:r w:rsidRPr="00604EF1">
        <w:rPr>
          <w:kern w:val="1"/>
          <w:sz w:val="22"/>
          <w:szCs w:val="22"/>
          <w:lang w:eastAsia="zh-CN"/>
        </w:rPr>
        <w:t xml:space="preserve">- </w:t>
      </w:r>
      <w:r w:rsidRPr="00604EF1">
        <w:rPr>
          <w:kern w:val="1"/>
          <w:sz w:val="22"/>
          <w:szCs w:val="22"/>
          <w:lang w:eastAsia="ar-SA"/>
        </w:rPr>
        <w:t>посредством почтового отправления на адрес, указанного в заявлении;</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ar-SA"/>
        </w:rPr>
        <w:t>- посредством электронной почты 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8"/>
        </w:rPr>
      </w:pPr>
      <w:r w:rsidRPr="00604EF1">
        <w:rPr>
          <w:kern w:val="1"/>
          <w:sz w:val="28"/>
        </w:rPr>
        <w:t xml:space="preserve"> </w:t>
      </w:r>
    </w:p>
    <w:p w:rsidR="00604EF1" w:rsidRPr="00604EF1" w:rsidRDefault="00604EF1" w:rsidP="00604EF1">
      <w:pPr>
        <w:widowControl w:val="0"/>
        <w:suppressAutoHyphens/>
        <w:autoSpaceDE w:val="0"/>
        <w:spacing w:line="100" w:lineRule="atLeast"/>
        <w:jc w:val="both"/>
        <w:textAlignment w:val="baseline"/>
        <w:rPr>
          <w:bCs/>
          <w:kern w:val="1"/>
        </w:rPr>
      </w:pPr>
      <w:r w:rsidRPr="00604EF1">
        <w:rPr>
          <w:kern w:val="1"/>
          <w:sz w:val="28"/>
        </w:rPr>
        <w:t>_____________________                   _________________________________</w:t>
      </w:r>
    </w:p>
    <w:p w:rsidR="00604EF1" w:rsidRPr="00604EF1" w:rsidRDefault="00604EF1" w:rsidP="00604EF1">
      <w:pPr>
        <w:widowControl w:val="0"/>
        <w:suppressAutoHyphens/>
        <w:autoSpaceDE w:val="0"/>
        <w:spacing w:line="100" w:lineRule="atLeast"/>
        <w:textAlignment w:val="baseline"/>
        <w:rPr>
          <w:bCs/>
          <w:kern w:val="1"/>
          <w:sz w:val="28"/>
        </w:rPr>
      </w:pPr>
      <w:r w:rsidRPr="00604EF1">
        <w:rPr>
          <w:bCs/>
          <w:kern w:val="1"/>
        </w:rPr>
        <w:t xml:space="preserve">  </w:t>
      </w:r>
      <w:r w:rsidRPr="00604EF1">
        <w:rPr>
          <w:bCs/>
          <w:kern w:val="1"/>
        </w:rPr>
        <w:tab/>
        <w:t xml:space="preserve"> подпись заявителя                                   </w:t>
      </w:r>
      <w:r w:rsidRPr="00604EF1">
        <w:rPr>
          <w:bCs/>
          <w:kern w:val="1"/>
        </w:rPr>
        <w:tab/>
      </w:r>
      <w:r w:rsidRPr="00604EF1">
        <w:rPr>
          <w:bCs/>
          <w:kern w:val="1"/>
        </w:rPr>
        <w:tab/>
        <w:t xml:space="preserve">   фамилия, имя, отчество заявителя</w:t>
      </w:r>
      <w:r w:rsidRPr="00604EF1">
        <w:rPr>
          <w:bCs/>
          <w:kern w:val="1"/>
        </w:rPr>
        <w:tab/>
      </w:r>
      <w:r w:rsidRPr="00604EF1">
        <w:rPr>
          <w:bCs/>
          <w:kern w:val="1"/>
        </w:rPr>
        <w:tab/>
      </w: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sz w:val="22"/>
          <w:szCs w:val="22"/>
        </w:rPr>
      </w:pP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2"/>
          <w:szCs w:val="22"/>
        </w:rPr>
        <w:t>«___»___________20_______г.</w:t>
      </w: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r w:rsidRPr="00604EF1">
        <w:t>Приложение №3</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widowControl w:val="0"/>
        <w:autoSpaceDE w:val="0"/>
        <w:autoSpaceDN w:val="0"/>
        <w:adjustRightInd w:val="0"/>
        <w:ind w:left="5245"/>
        <w:rPr>
          <w:rFonts w:ascii="Times New Roman CYR" w:hAnsi="Times New Roman CYR" w:cs="Times New Roman CYR"/>
        </w:rPr>
      </w:pPr>
    </w:p>
    <w:p w:rsidR="00604EF1" w:rsidRPr="00604EF1" w:rsidRDefault="00604EF1" w:rsidP="00604EF1">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kern w:val="1"/>
          <w:sz w:val="22"/>
          <w:szCs w:val="22"/>
          <w:lang w:eastAsia="zh-CN"/>
        </w:rPr>
        <w:t>Перечень признаков заявителей</w:t>
      </w:r>
    </w:p>
    <w:p w:rsidR="00604EF1" w:rsidRPr="00604EF1" w:rsidRDefault="00604EF1" w:rsidP="00604EF1">
      <w:pPr>
        <w:widowControl w:val="0"/>
        <w:suppressAutoHyphens/>
        <w:autoSpaceDE w:val="0"/>
        <w:spacing w:line="100" w:lineRule="atLeast"/>
        <w:jc w:val="both"/>
        <w:textAlignment w:val="baseline"/>
        <w:rPr>
          <w:kern w:val="1"/>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558"/>
        <w:gridCol w:w="6607"/>
      </w:tblGrid>
      <w:tr w:rsidR="00604EF1" w:rsidRPr="00604EF1" w:rsidTr="005A52AC">
        <w:trPr>
          <w:trHeight w:val="815"/>
          <w:jc w:val="center"/>
        </w:trPr>
        <w:tc>
          <w:tcPr>
            <w:tcW w:w="2186"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Признак заявителя </w:t>
            </w:r>
            <w:r w:rsidRPr="00604EF1">
              <w:rPr>
                <w:sz w:val="22"/>
                <w:szCs w:val="22"/>
              </w:rPr>
              <w:br/>
            </w:r>
          </w:p>
        </w:tc>
        <w:tc>
          <w:tcPr>
            <w:tcW w:w="558"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w:t>
            </w:r>
          </w:p>
        </w:tc>
        <w:tc>
          <w:tcPr>
            <w:tcW w:w="6607"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Значения признака заявителя </w:t>
            </w:r>
            <w:r w:rsidRPr="00604EF1">
              <w:rPr>
                <w:sz w:val="22"/>
                <w:szCs w:val="22"/>
              </w:rPr>
              <w:br/>
            </w:r>
          </w:p>
        </w:tc>
      </w:tr>
      <w:tr w:rsidR="00604EF1" w:rsidRPr="00604EF1" w:rsidTr="005A52AC">
        <w:trPr>
          <w:trHeight w:val="219"/>
          <w:jc w:val="center"/>
        </w:trPr>
        <w:tc>
          <w:tcPr>
            <w:tcW w:w="2186"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Статус заявителя</w:t>
            </w:r>
          </w:p>
          <w:p w:rsidR="00604EF1" w:rsidRPr="00604EF1" w:rsidRDefault="00604EF1" w:rsidP="005A52AC">
            <w:pPr>
              <w:widowControl w:val="0"/>
              <w:autoSpaceDE w:val="0"/>
              <w:autoSpaceDN w:val="0"/>
              <w:adjustRightInd w:val="0"/>
              <w:jc w:val="center"/>
              <w:outlineLvl w:val="1"/>
            </w:pPr>
          </w:p>
        </w:tc>
        <w:tc>
          <w:tcPr>
            <w:tcW w:w="558"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1</w:t>
            </w:r>
          </w:p>
        </w:tc>
        <w:tc>
          <w:tcPr>
            <w:tcW w:w="6607" w:type="dxa"/>
          </w:tcPr>
          <w:p w:rsidR="00604EF1" w:rsidRPr="00604EF1" w:rsidRDefault="00604EF1" w:rsidP="005A52AC">
            <w:pPr>
              <w:jc w:val="both"/>
            </w:pPr>
            <w:r w:rsidRPr="00604EF1">
              <w:rPr>
                <w:sz w:val="22"/>
                <w:szCs w:val="22"/>
              </w:rPr>
              <w:t>Физические лица, в том числе индивидуальные предприниматели и юридические лица, а также представители указанных лиц, желающие получить Разрешение</w:t>
            </w:r>
          </w:p>
          <w:p w:rsidR="00604EF1" w:rsidRPr="00604EF1" w:rsidRDefault="00604EF1" w:rsidP="005A52AC">
            <w:pPr>
              <w:widowControl w:val="0"/>
              <w:autoSpaceDE w:val="0"/>
              <w:autoSpaceDN w:val="0"/>
              <w:adjustRightInd w:val="0"/>
              <w:jc w:val="both"/>
            </w:pPr>
          </w:p>
        </w:tc>
      </w:tr>
    </w:tbl>
    <w:p w:rsidR="00604EF1" w:rsidRPr="00604EF1" w:rsidRDefault="00604EF1" w:rsidP="00604EF1">
      <w:pPr>
        <w:widowControl w:val="0"/>
        <w:autoSpaceDE w:val="0"/>
        <w:autoSpaceDN w:val="0"/>
        <w:adjustRightInd w:val="0"/>
        <w:jc w:val="both"/>
        <w:outlineLvl w:val="0"/>
        <w:rPr>
          <w:sz w:val="22"/>
          <w:szCs w:val="22"/>
        </w:rPr>
      </w:pPr>
    </w:p>
    <w:p w:rsidR="005C55E0" w:rsidRPr="00604EF1" w:rsidRDefault="005C55E0" w:rsidP="005C55E0">
      <w:pPr>
        <w:jc w:val="both"/>
        <w:rPr>
          <w:b/>
        </w:rPr>
      </w:pPr>
    </w:p>
    <w:sectPr w:rsidR="005C55E0" w:rsidRPr="00604EF1" w:rsidSect="00B16AA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42" w:rsidRDefault="00156642" w:rsidP="00245A91">
      <w:r>
        <w:separator/>
      </w:r>
    </w:p>
  </w:endnote>
  <w:endnote w:type="continuationSeparator" w:id="0">
    <w:p w:rsidR="00156642" w:rsidRDefault="00156642" w:rsidP="00245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Pr="0065179A" w:rsidRDefault="005B43E4" w:rsidP="005373A7">
    <w:pPr>
      <w:pStyle w:val="a8"/>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Default="00604EF1" w:rsidP="005373A7">
    <w:pPr>
      <w:pStyle w:val="a8"/>
      <w:tabs>
        <w:tab w:val="clear" w:pos="9355"/>
        <w:tab w:val="right" w:pos="8931"/>
      </w:tabs>
      <w:jc w:val="right"/>
      <w:rPr>
        <w:sz w:val="16"/>
        <w:szCs w:val="16"/>
      </w:rPr>
    </w:pPr>
    <w:r>
      <w:rPr>
        <w:sz w:val="16"/>
        <w:szCs w:val="16"/>
      </w:rPr>
      <w:t>066-35</w:t>
    </w:r>
  </w:p>
  <w:p w:rsidR="00975BE8" w:rsidRPr="0035348A" w:rsidRDefault="005B43E4" w:rsidP="005373A7">
    <w:pPr>
      <w:pStyle w:val="a8"/>
      <w:tabs>
        <w:tab w:val="clear" w:pos="9355"/>
        <w:tab w:val="right" w:pos="8931"/>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42" w:rsidRDefault="00156642" w:rsidP="00245A91">
      <w:r>
        <w:separator/>
      </w:r>
    </w:p>
  </w:footnote>
  <w:footnote w:type="continuationSeparator" w:id="0">
    <w:p w:rsidR="00156642" w:rsidRDefault="00156642" w:rsidP="00245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C55E0"/>
    <w:rsid w:val="00147D06"/>
    <w:rsid w:val="00156642"/>
    <w:rsid w:val="0016100E"/>
    <w:rsid w:val="00245A91"/>
    <w:rsid w:val="003830B3"/>
    <w:rsid w:val="00485BE7"/>
    <w:rsid w:val="0052412A"/>
    <w:rsid w:val="00597181"/>
    <w:rsid w:val="005B43E4"/>
    <w:rsid w:val="005C55E0"/>
    <w:rsid w:val="00604EF1"/>
    <w:rsid w:val="009F661E"/>
    <w:rsid w:val="00B16AA5"/>
    <w:rsid w:val="00E97A2C"/>
    <w:rsid w:val="00FA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604EF1"/>
    <w:pPr>
      <w:widowControl w:val="0"/>
      <w:suppressAutoHyphens/>
      <w:autoSpaceDE w:val="0"/>
      <w:spacing w:line="306" w:lineRule="exact"/>
      <w:ind w:firstLine="166"/>
      <w:jc w:val="center"/>
    </w:pPr>
    <w:rPr>
      <w:lang w:val="en-US" w:eastAsia="zh-CN" w:bidi="en-US"/>
    </w:rPr>
  </w:style>
  <w:style w:type="paragraph" w:styleId="a8">
    <w:name w:val="footer"/>
    <w:aliases w:val="Знак Знак"/>
    <w:basedOn w:val="a"/>
    <w:link w:val="a9"/>
    <w:uiPriority w:val="99"/>
    <w:rsid w:val="00604EF1"/>
    <w:pPr>
      <w:tabs>
        <w:tab w:val="center" w:pos="4677"/>
        <w:tab w:val="right" w:pos="9355"/>
      </w:tabs>
    </w:pPr>
    <w:rPr>
      <w:sz w:val="20"/>
      <w:szCs w:val="20"/>
    </w:rPr>
  </w:style>
  <w:style w:type="character" w:customStyle="1" w:styleId="a9">
    <w:name w:val="Нижний колонтитул Знак"/>
    <w:aliases w:val="Знак Знак Знак"/>
    <w:basedOn w:val="a0"/>
    <w:link w:val="a8"/>
    <w:uiPriority w:val="99"/>
    <w:rsid w:val="00604EF1"/>
    <w:rPr>
      <w:rFonts w:ascii="Times New Roman" w:eastAsia="Times New Roman" w:hAnsi="Times New Roman" w:cs="Times New Roman"/>
      <w:sz w:val="20"/>
      <w:szCs w:val="20"/>
      <w:lang w:eastAsia="ru-RU"/>
    </w:rPr>
  </w:style>
  <w:style w:type="character" w:styleId="aa">
    <w:name w:val="Hyperlink"/>
    <w:uiPriority w:val="99"/>
    <w:unhideWhenUsed/>
    <w:rsid w:val="00604EF1"/>
    <w:rPr>
      <w:color w:val="0000FF"/>
      <w:u w:val="single"/>
    </w:rPr>
  </w:style>
  <w:style w:type="paragraph" w:customStyle="1" w:styleId="s1">
    <w:name w:val="s_1"/>
    <w:basedOn w:val="a"/>
    <w:rsid w:val="00604E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815020/1000" TargetMode="External"/><Relationship Id="rId18" Type="http://schemas.openxmlformats.org/officeDocument/2006/relationships/hyperlink" Target="http://mobileonline.garant.ru/document/redirect/70815020/1000" TargetMode="External"/><Relationship Id="rId26" Type="http://schemas.openxmlformats.org/officeDocument/2006/relationships/hyperlink" Target="http://internet.garant.ru/document/redirect/17520999/468" TargetMode="External"/><Relationship Id="rId39" Type="http://schemas.openxmlformats.org/officeDocument/2006/relationships/hyperlink" Target="http://internet.garant.ru/document/redirect/12177515/16011" TargetMode="External"/><Relationship Id="rId3" Type="http://schemas.openxmlformats.org/officeDocument/2006/relationships/webSettings" Target="webSettings.xm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mobileonline.garant.ru/document/redirect/70815020/1000" TargetMode="External"/><Relationship Id="rId47" Type="http://schemas.openxmlformats.org/officeDocument/2006/relationships/hyperlink" Target="http://mobileonline.garant.ru/document/redirect/17520999/6" TargetMode="External"/><Relationship Id="rId50" Type="http://schemas.openxmlformats.org/officeDocument/2006/relationships/footer" Target="footer2.xml"/><Relationship Id="rId7" Type="http://schemas.openxmlformats.org/officeDocument/2006/relationships/hyperlink" Target="garantF1://86367.0" TargetMode="External"/><Relationship Id="rId12" Type="http://schemas.openxmlformats.org/officeDocument/2006/relationships/hyperlink" Target="http://mobileonline.garant.ru/document/redirect/70815020/0" TargetMode="External"/><Relationship Id="rId17" Type="http://schemas.openxmlformats.org/officeDocument/2006/relationships/hyperlink" Target="http://mobileonline.garant.ru/document/redirect/12177515/212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mobileonline.garant.ru/document/redirect/70815020/1011" TargetMode="External"/><Relationship Id="rId2" Type="http://schemas.openxmlformats.org/officeDocument/2006/relationships/settings" Target="settings.xml"/><Relationship Id="rId16" Type="http://schemas.openxmlformats.org/officeDocument/2006/relationships/hyperlink" Target="http://mobileonline.garant.ru/document/redirect/12177515/2110"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7520999/46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obileonline.garant.ru/document/redirect/70815020/100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mobileonline.garant.ru/document/redirect/70815020/1005" TargetMode="External"/><Relationship Id="rId5" Type="http://schemas.openxmlformats.org/officeDocument/2006/relationships/endnotes" Target="endnotes.xml"/><Relationship Id="rId15" Type="http://schemas.openxmlformats.org/officeDocument/2006/relationships/hyperlink" Target="http://mobileonline.garant.ru/document/redirect/12184522/0" TargetMode="External"/><Relationship Id="rId23" Type="http://schemas.openxmlformats.org/officeDocument/2006/relationships/hyperlink" Target="http://internet.garant.ru/document/redirect/12177515/1102" TargetMode="External"/><Relationship Id="rId28" Type="http://schemas.openxmlformats.org/officeDocument/2006/relationships/hyperlink" Target="http://internet.garant.ru/document/redirect/17520999/1852" TargetMode="External"/><Relationship Id="rId36" Type="http://schemas.openxmlformats.org/officeDocument/2006/relationships/hyperlink" Target="http://internet.garant.ru/document/redirect/12177515/11027" TargetMode="External"/><Relationship Id="rId49" Type="http://schemas.openxmlformats.org/officeDocument/2006/relationships/footer" Target="footer1.xml"/><Relationship Id="rId10" Type="http://schemas.openxmlformats.org/officeDocument/2006/relationships/hyperlink" Target="garantF1://42435047.0" TargetMode="External"/><Relationship Id="rId19" Type="http://schemas.openxmlformats.org/officeDocument/2006/relationships/hyperlink" Target="http://mobileonline.garant.ru/document/redirect/70815020/1018"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mobileonline.garant.ru/document/redirect/70815020/100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7542286.0" TargetMode="External"/><Relationship Id="rId14" Type="http://schemas.openxmlformats.org/officeDocument/2006/relationships/hyperlink" Target="http://mobileonline.garant.ru/document/redirect/70815020/1000" TargetMode="External"/><Relationship Id="rId22" Type="http://schemas.openxmlformats.org/officeDocument/2006/relationships/hyperlink" Target="http://internet.garant.ru/document/redirect/12177515/1101"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mobileonline.garant.ru/document/redirect/70815020/1005" TargetMode="External"/><Relationship Id="rId48" Type="http://schemas.openxmlformats.org/officeDocument/2006/relationships/hyperlink" Target="http://mobileonline.garant.ru/document/redirect/12148567/0" TargetMode="External"/><Relationship Id="rId8" Type="http://schemas.openxmlformats.org/officeDocument/2006/relationships/hyperlink" Target="garantF1://12077515.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10215</Words>
  <Characters>58230</Characters>
  <Application>Microsoft Office Word</Application>
  <DocSecurity>0</DocSecurity>
  <Lines>485</Lines>
  <Paragraphs>136</Paragraphs>
  <ScaleCrop>false</ScaleCrop>
  <Company/>
  <LinksUpToDate>false</LinksUpToDate>
  <CharactersWithSpaces>68309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2023-04-11T09:49:00Z</cp:lastPrinted>
  <dcterms:created xsi:type="dcterms:W3CDTF">2023-04-11T10:01:00Z</dcterms:created>
  <dcterms:modified xsi:type="dcterms:W3CDTF">2023-04-11T10:01:00Z</dcterms:modified>
</cp:coreProperties>
</file>