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101141" w:rsidRPr="00101141" w14:paraId="518CF4B5" w14:textId="77777777" w:rsidTr="00FD33F7">
        <w:trPr>
          <w:trHeight w:val="980"/>
        </w:trPr>
        <w:tc>
          <w:tcPr>
            <w:tcW w:w="3970" w:type="dxa"/>
          </w:tcPr>
          <w:p w14:paraId="29A069A7" w14:textId="3D580686" w:rsidR="00101141" w:rsidRPr="00101141" w:rsidRDefault="00281092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14:paraId="0A0204FC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 wp14:anchorId="1AA0BB8F" wp14:editId="234815AC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14:paraId="0A85FECF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14:paraId="09611344" w14:textId="77777777" w:rsidTr="00FD33F7">
        <w:tc>
          <w:tcPr>
            <w:tcW w:w="3970" w:type="dxa"/>
          </w:tcPr>
          <w:p w14:paraId="2794B5B9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14:paraId="0F0C3840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14:paraId="62D6B202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14:paraId="6177F0DC" w14:textId="140DDD0A" w:rsidR="00101141" w:rsidRPr="00101141" w:rsidRDefault="008D0FA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06.05.2026 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104</w:t>
            </w:r>
          </w:p>
          <w:p w14:paraId="5160049C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14:paraId="6B9DA298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9739DD4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37A8431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14:paraId="0E2E0BCB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proofErr w:type="spellStart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округӗн</w:t>
            </w:r>
            <w:proofErr w:type="spellEnd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14:paraId="178722DF" w14:textId="77777777"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14:paraId="36517A5D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14:paraId="0A3F2246" w14:textId="77777777" w:rsidR="00C75A1A" w:rsidRDefault="00101141" w:rsidP="00C75A1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№ </w:t>
            </w:r>
          </w:p>
          <w:p w14:paraId="3CE3C749" w14:textId="494F821B" w:rsidR="00101141" w:rsidRPr="00101141" w:rsidRDefault="00101141" w:rsidP="00C75A1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14:paraId="6BC5049D" w14:textId="5485FC37" w:rsidR="00831128" w:rsidRDefault="00831128" w:rsidP="0010114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3329B9D9" w14:textId="77777777" w:rsidR="009C058E" w:rsidRDefault="009C058E" w:rsidP="0010114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38FB203A" w14:textId="11DB26C1" w:rsidR="00BD62CC" w:rsidRDefault="00831128" w:rsidP="009C058E">
      <w:pPr>
        <w:spacing w:after="0" w:line="240" w:lineRule="auto"/>
        <w:ind w:right="3969"/>
        <w:jc w:val="both"/>
        <w:rPr>
          <w:rFonts w:ascii="Times New Roman" w:hAnsi="Times New Roman" w:cs="Times New Roman"/>
          <w:b/>
          <w:color w:val="010000"/>
          <w:sz w:val="24"/>
          <w:szCs w:val="24"/>
        </w:rPr>
      </w:pPr>
      <w:r w:rsidRPr="00831128">
        <w:rPr>
          <w:rFonts w:ascii="Times New Roman" w:hAnsi="Times New Roman" w:cs="Times New Roman"/>
          <w:b/>
          <w:color w:val="010000"/>
          <w:sz w:val="24"/>
          <w:szCs w:val="24"/>
        </w:rPr>
        <w:t xml:space="preserve">Об утверждении краткосрочного плана Порецкого </w:t>
      </w:r>
      <w:r w:rsidR="00BD62CC">
        <w:rPr>
          <w:rFonts w:ascii="Times New Roman" w:hAnsi="Times New Roman" w:cs="Times New Roman"/>
          <w:b/>
          <w:color w:val="010000"/>
          <w:sz w:val="24"/>
          <w:szCs w:val="24"/>
        </w:rPr>
        <w:t>муниципального округа</w:t>
      </w:r>
      <w:r w:rsidRPr="00831128">
        <w:rPr>
          <w:rFonts w:ascii="Times New Roman" w:hAnsi="Times New Roman" w:cs="Times New Roman"/>
          <w:b/>
          <w:color w:val="010000"/>
          <w:sz w:val="24"/>
          <w:szCs w:val="24"/>
        </w:rPr>
        <w:t xml:space="preserve"> реализации в 202</w:t>
      </w:r>
      <w:r w:rsidR="00C75A1A">
        <w:rPr>
          <w:rFonts w:ascii="Times New Roman" w:hAnsi="Times New Roman" w:cs="Times New Roman"/>
          <w:b/>
          <w:color w:val="010000"/>
          <w:sz w:val="24"/>
          <w:szCs w:val="24"/>
        </w:rPr>
        <w:t>7</w:t>
      </w:r>
      <w:r w:rsidRPr="00831128">
        <w:rPr>
          <w:rFonts w:ascii="Times New Roman" w:hAnsi="Times New Roman" w:cs="Times New Roman"/>
          <w:b/>
          <w:color w:val="010000"/>
          <w:sz w:val="24"/>
          <w:szCs w:val="24"/>
        </w:rPr>
        <w:t>-202</w:t>
      </w:r>
      <w:r w:rsidR="00C75A1A">
        <w:rPr>
          <w:rFonts w:ascii="Times New Roman" w:hAnsi="Times New Roman" w:cs="Times New Roman"/>
          <w:b/>
          <w:color w:val="010000"/>
          <w:sz w:val="24"/>
          <w:szCs w:val="24"/>
        </w:rPr>
        <w:t>9</w:t>
      </w:r>
      <w:r w:rsidRPr="00831128">
        <w:rPr>
          <w:rFonts w:ascii="Times New Roman" w:hAnsi="Times New Roman" w:cs="Times New Roman"/>
          <w:b/>
          <w:color w:val="010000"/>
          <w:sz w:val="24"/>
          <w:szCs w:val="24"/>
        </w:rPr>
        <w:t xml:space="preserve"> годах Республиканской программы капитального ремонта общего имущества в многоквартирных домах, расположенных на территории Чувашской Республики, на 2014</w:t>
      </w:r>
      <w:r w:rsidRPr="00831128">
        <w:rPr>
          <w:rFonts w:ascii="Times New Roman" w:hAnsi="Times New Roman" w:cs="Times New Roman"/>
          <w:snapToGrid w:val="0"/>
          <w:sz w:val="24"/>
          <w:szCs w:val="24"/>
        </w:rPr>
        <w:t>–</w:t>
      </w:r>
      <w:r w:rsidRPr="00831128">
        <w:rPr>
          <w:rFonts w:ascii="Times New Roman" w:hAnsi="Times New Roman" w:cs="Times New Roman"/>
          <w:b/>
          <w:color w:val="010000"/>
          <w:sz w:val="24"/>
          <w:szCs w:val="24"/>
        </w:rPr>
        <w:t>20</w:t>
      </w:r>
      <w:r w:rsidR="00C75A1A">
        <w:rPr>
          <w:rFonts w:ascii="Times New Roman" w:hAnsi="Times New Roman" w:cs="Times New Roman"/>
          <w:b/>
          <w:color w:val="010000"/>
          <w:sz w:val="24"/>
          <w:szCs w:val="24"/>
        </w:rPr>
        <w:t>55</w:t>
      </w:r>
      <w:r w:rsidRPr="00831128">
        <w:rPr>
          <w:rFonts w:ascii="Times New Roman" w:hAnsi="Times New Roman" w:cs="Times New Roman"/>
          <w:b/>
          <w:color w:val="010000"/>
          <w:sz w:val="24"/>
          <w:szCs w:val="24"/>
        </w:rPr>
        <w:t xml:space="preserve"> го</w:t>
      </w:r>
      <w:r w:rsidR="00BD62CC">
        <w:rPr>
          <w:rFonts w:ascii="Times New Roman" w:hAnsi="Times New Roman" w:cs="Times New Roman"/>
          <w:b/>
          <w:color w:val="010000"/>
          <w:sz w:val="24"/>
          <w:szCs w:val="24"/>
        </w:rPr>
        <w:t>ды</w:t>
      </w:r>
    </w:p>
    <w:p w14:paraId="6177A7A7" w14:textId="2AF2F07F" w:rsidR="009C058E" w:rsidRDefault="009C058E" w:rsidP="009C058E">
      <w:pPr>
        <w:spacing w:after="0" w:line="240" w:lineRule="auto"/>
        <w:ind w:right="3969"/>
        <w:rPr>
          <w:rFonts w:ascii="Times New Roman" w:hAnsi="Times New Roman" w:cs="Times New Roman"/>
          <w:b/>
          <w:color w:val="010000"/>
          <w:sz w:val="24"/>
          <w:szCs w:val="24"/>
        </w:rPr>
      </w:pPr>
    </w:p>
    <w:p w14:paraId="66BAAD91" w14:textId="6AA9CE9B" w:rsidR="009C058E" w:rsidRPr="009C058E" w:rsidRDefault="00831128" w:rsidP="009C05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058E">
        <w:rPr>
          <w:rFonts w:ascii="Times New Roman" w:hAnsi="Times New Roman" w:cs="Times New Roman"/>
          <w:sz w:val="24"/>
          <w:szCs w:val="24"/>
        </w:rPr>
        <w:t>В соответствии с Жилищным кодексом Российской Федерации</w:t>
      </w:r>
      <w:r w:rsidR="00BD62CC" w:rsidRPr="009C058E">
        <w:rPr>
          <w:rFonts w:ascii="Times New Roman" w:hAnsi="Times New Roman" w:cs="Times New Roman"/>
          <w:sz w:val="24"/>
          <w:szCs w:val="24"/>
        </w:rPr>
        <w:t>, Федеральным законом  от 21 июля 2007 г. № 185-ФЗ «О Фонде содействия реформированию жилищно-коммунального хозяйства»,  постановлением Кабинета Министров Чувашской Республики от 14 марта 2014 г. № 77 «Об утверждении Республиканской программы капитального ремонта общего имущества в многоквартирных домах, расположенных на территории Чувашской Республики, на 2014–20</w:t>
      </w:r>
      <w:r w:rsidR="00C75A1A">
        <w:rPr>
          <w:rFonts w:ascii="Times New Roman" w:hAnsi="Times New Roman" w:cs="Times New Roman"/>
          <w:sz w:val="24"/>
          <w:szCs w:val="24"/>
        </w:rPr>
        <w:t>55</w:t>
      </w:r>
      <w:r w:rsidR="00BD62CC" w:rsidRPr="009C058E">
        <w:rPr>
          <w:rFonts w:ascii="Times New Roman" w:hAnsi="Times New Roman" w:cs="Times New Roman"/>
          <w:sz w:val="24"/>
          <w:szCs w:val="24"/>
        </w:rPr>
        <w:t xml:space="preserve"> годы и Порядка разработки и утверждения краткосрочных республиканского и муниципальных планов реализации Республиканской программы капитального ремонта общего имущества в многоквартирных домах, расположенных на территории Чувашской Республики, на 2014–20</w:t>
      </w:r>
      <w:r w:rsidR="00281092">
        <w:rPr>
          <w:rFonts w:ascii="Times New Roman" w:hAnsi="Times New Roman" w:cs="Times New Roman"/>
          <w:sz w:val="24"/>
          <w:szCs w:val="24"/>
        </w:rPr>
        <w:t>55</w:t>
      </w:r>
      <w:r w:rsidR="00BD62CC" w:rsidRPr="009C058E">
        <w:rPr>
          <w:rFonts w:ascii="Times New Roman" w:hAnsi="Times New Roman" w:cs="Times New Roman"/>
          <w:sz w:val="24"/>
          <w:szCs w:val="24"/>
        </w:rPr>
        <w:t xml:space="preserve"> годы»,  </w:t>
      </w:r>
      <w:r w:rsidRPr="009C058E">
        <w:rPr>
          <w:rFonts w:ascii="Times New Roman" w:hAnsi="Times New Roman" w:cs="Times New Roman"/>
          <w:sz w:val="24"/>
          <w:szCs w:val="24"/>
        </w:rPr>
        <w:t xml:space="preserve">администрация Порецкого </w:t>
      </w:r>
      <w:r w:rsidR="00940929" w:rsidRPr="009C058E"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  <w:r w:rsidRPr="009C058E">
        <w:rPr>
          <w:rFonts w:ascii="Times New Roman" w:hAnsi="Times New Roman" w:cs="Times New Roman"/>
          <w:sz w:val="24"/>
          <w:szCs w:val="24"/>
        </w:rPr>
        <w:t>Чувашской Республики  п о с т а н о в л я е т:</w:t>
      </w:r>
    </w:p>
    <w:p w14:paraId="3BA2B65E" w14:textId="07AE9D28" w:rsidR="00BD62CC" w:rsidRPr="009C058E" w:rsidRDefault="00BD62CC" w:rsidP="009C05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058E">
        <w:rPr>
          <w:rFonts w:ascii="Times New Roman" w:hAnsi="Times New Roman" w:cs="Times New Roman"/>
          <w:sz w:val="24"/>
          <w:szCs w:val="24"/>
        </w:rPr>
        <w:t xml:space="preserve">1. </w:t>
      </w:r>
      <w:r w:rsidR="00831128" w:rsidRPr="009C058E">
        <w:rPr>
          <w:rFonts w:ascii="Times New Roman" w:hAnsi="Times New Roman" w:cs="Times New Roman"/>
          <w:sz w:val="24"/>
          <w:szCs w:val="24"/>
        </w:rPr>
        <w:t xml:space="preserve"> Утвердить </w:t>
      </w:r>
      <w:r w:rsidRPr="009C058E">
        <w:rPr>
          <w:rFonts w:ascii="Times New Roman" w:hAnsi="Times New Roman" w:cs="Times New Roman"/>
          <w:sz w:val="24"/>
          <w:szCs w:val="24"/>
        </w:rPr>
        <w:t xml:space="preserve">прилагаемый </w:t>
      </w:r>
      <w:r w:rsidR="00831128" w:rsidRPr="009C058E">
        <w:rPr>
          <w:rFonts w:ascii="Times New Roman" w:hAnsi="Times New Roman" w:cs="Times New Roman"/>
          <w:sz w:val="24"/>
          <w:szCs w:val="24"/>
        </w:rPr>
        <w:t xml:space="preserve">краткосрочный </w:t>
      </w:r>
      <w:hyperlink w:anchor="Par37" w:history="1">
        <w:r w:rsidR="00831128" w:rsidRPr="009C058E">
          <w:rPr>
            <w:rFonts w:ascii="Times New Roman" w:hAnsi="Times New Roman" w:cs="Times New Roman"/>
            <w:sz w:val="24"/>
            <w:szCs w:val="24"/>
          </w:rPr>
          <w:t>план</w:t>
        </w:r>
      </w:hyperlink>
      <w:r w:rsidR="00831128" w:rsidRPr="009C058E">
        <w:rPr>
          <w:rFonts w:ascii="Times New Roman" w:hAnsi="Times New Roman" w:cs="Times New Roman"/>
          <w:sz w:val="24"/>
          <w:szCs w:val="24"/>
        </w:rPr>
        <w:t xml:space="preserve"> Порецкого </w:t>
      </w:r>
      <w:r w:rsidR="00802AF6" w:rsidRPr="009C058E">
        <w:rPr>
          <w:rFonts w:ascii="Times New Roman" w:hAnsi="Times New Roman" w:cs="Times New Roman"/>
          <w:sz w:val="24"/>
          <w:szCs w:val="24"/>
        </w:rPr>
        <w:t>муниципального округа Чувашской Республики</w:t>
      </w:r>
      <w:r w:rsidR="00831128" w:rsidRPr="009C058E">
        <w:rPr>
          <w:rFonts w:ascii="Times New Roman" w:hAnsi="Times New Roman" w:cs="Times New Roman"/>
          <w:sz w:val="24"/>
          <w:szCs w:val="24"/>
        </w:rPr>
        <w:t xml:space="preserve"> реализации в 202</w:t>
      </w:r>
      <w:r w:rsidR="00C75A1A">
        <w:rPr>
          <w:rFonts w:ascii="Times New Roman" w:hAnsi="Times New Roman" w:cs="Times New Roman"/>
          <w:sz w:val="24"/>
          <w:szCs w:val="24"/>
        </w:rPr>
        <w:t>7</w:t>
      </w:r>
      <w:r w:rsidR="00831128" w:rsidRPr="009C058E">
        <w:rPr>
          <w:rFonts w:ascii="Times New Roman" w:hAnsi="Times New Roman" w:cs="Times New Roman"/>
          <w:sz w:val="24"/>
          <w:szCs w:val="24"/>
        </w:rPr>
        <w:t>- 202</w:t>
      </w:r>
      <w:r w:rsidR="00C75A1A">
        <w:rPr>
          <w:rFonts w:ascii="Times New Roman" w:hAnsi="Times New Roman" w:cs="Times New Roman"/>
          <w:sz w:val="24"/>
          <w:szCs w:val="24"/>
        </w:rPr>
        <w:t>9</w:t>
      </w:r>
      <w:r w:rsidR="00831128" w:rsidRPr="009C058E">
        <w:rPr>
          <w:rFonts w:ascii="Times New Roman" w:hAnsi="Times New Roman" w:cs="Times New Roman"/>
          <w:sz w:val="24"/>
          <w:szCs w:val="24"/>
        </w:rPr>
        <w:t xml:space="preserve"> годах Республиканской программы капитального ремонта общего имущества в многоквартирных домах, расположенных на территории Чувашской Республики, на 2014</w:t>
      </w:r>
      <w:r w:rsidR="00831128" w:rsidRPr="009C058E">
        <w:rPr>
          <w:rFonts w:ascii="Times New Roman" w:hAnsi="Times New Roman" w:cs="Times New Roman"/>
          <w:snapToGrid w:val="0"/>
          <w:sz w:val="24"/>
          <w:szCs w:val="24"/>
        </w:rPr>
        <w:t>–</w:t>
      </w:r>
      <w:r w:rsidR="00831128" w:rsidRPr="009C058E">
        <w:rPr>
          <w:rFonts w:ascii="Times New Roman" w:hAnsi="Times New Roman" w:cs="Times New Roman"/>
          <w:sz w:val="24"/>
          <w:szCs w:val="24"/>
        </w:rPr>
        <w:t>20</w:t>
      </w:r>
      <w:r w:rsidR="00C75A1A">
        <w:rPr>
          <w:rFonts w:ascii="Times New Roman" w:hAnsi="Times New Roman" w:cs="Times New Roman"/>
          <w:sz w:val="24"/>
          <w:szCs w:val="24"/>
        </w:rPr>
        <w:t>55</w:t>
      </w:r>
      <w:r w:rsidR="00831128" w:rsidRPr="009C058E">
        <w:rPr>
          <w:rFonts w:ascii="Times New Roman" w:hAnsi="Times New Roman" w:cs="Times New Roman"/>
          <w:sz w:val="24"/>
          <w:szCs w:val="24"/>
        </w:rPr>
        <w:t xml:space="preserve"> годы.</w:t>
      </w:r>
    </w:p>
    <w:p w14:paraId="024B89FA" w14:textId="0AE6F7BB" w:rsidR="00831128" w:rsidRPr="009C058E" w:rsidRDefault="00831128" w:rsidP="009C05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058E">
        <w:rPr>
          <w:rFonts w:ascii="Times New Roman" w:hAnsi="Times New Roman" w:cs="Times New Roman"/>
          <w:sz w:val="24"/>
          <w:szCs w:val="24"/>
        </w:rPr>
        <w:t>2. Контроль за выполнением настоящего постановления возложить на Управление по благоустройству и развитию территорий администрации Порецкого муниципального округа.</w:t>
      </w:r>
    </w:p>
    <w:p w14:paraId="3F13BC37" w14:textId="4760E2D9" w:rsidR="00101141" w:rsidRPr="009C058E" w:rsidRDefault="00831128" w:rsidP="009C058E">
      <w:pPr>
        <w:pStyle w:val="a5"/>
      </w:pPr>
      <w:r w:rsidRPr="009C058E">
        <w:t>3. </w:t>
      </w:r>
      <w:r w:rsidR="00802AF6" w:rsidRPr="009C058E">
        <w:t>Настоящее постановление вступает в силу со дня его официального опубликования в издании «Вестник Поречья» и подлежит размещению на официальном сайте Порецкого муниципального округа в информационно-телекоммуникационной сети «Интернет».</w:t>
      </w:r>
    </w:p>
    <w:p w14:paraId="73284EC3" w14:textId="52CE3EA6" w:rsidR="00101141" w:rsidRPr="009C058E" w:rsidRDefault="00101141" w:rsidP="009C058E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14:paraId="4D4640D1" w14:textId="77777777" w:rsidR="00BD62CC" w:rsidRPr="009C058E" w:rsidRDefault="00BD62CC" w:rsidP="009C058E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14:paraId="3C603B43" w14:textId="77777777" w:rsidR="00BD62CC" w:rsidRPr="009C058E" w:rsidRDefault="00BD62CC" w:rsidP="009C058E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14:paraId="6C62854D" w14:textId="54D3B4A1" w:rsidR="00337176" w:rsidRDefault="00101141" w:rsidP="009C058E">
      <w:pPr>
        <w:spacing w:after="0" w:line="240" w:lineRule="auto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9C058E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Глава </w:t>
      </w:r>
      <w:r w:rsidR="00C414A9" w:rsidRPr="009C058E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Порецкого </w:t>
      </w:r>
      <w:r w:rsidR="00FD33F7" w:rsidRPr="009C058E">
        <w:rPr>
          <w:rFonts w:ascii="Times New Roman" w:eastAsia="Times New Roman" w:hAnsi="Times New Roman" w:cs="Times New Roman"/>
          <w:kern w:val="1"/>
          <w:sz w:val="24"/>
          <w:szCs w:val="24"/>
        </w:rPr>
        <w:t>муниципального округа</w:t>
      </w:r>
      <w:r w:rsidRPr="009C058E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                        </w:t>
      </w:r>
      <w:r w:rsidR="00FD33F7" w:rsidRPr="009C058E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Pr="009C058E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Е.В. Лебедев</w:t>
      </w:r>
    </w:p>
    <w:p w14:paraId="58C56C7D" w14:textId="28DFD5BF" w:rsidR="009C058E" w:rsidRDefault="009C058E" w:rsidP="009C058E">
      <w:pPr>
        <w:spacing w:after="0" w:line="240" w:lineRule="auto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14:paraId="61F15E16" w14:textId="77777777" w:rsidR="009C058E" w:rsidRDefault="009C058E" w:rsidP="009C058E">
      <w:pPr>
        <w:spacing w:after="0" w:line="240" w:lineRule="auto"/>
        <w:rPr>
          <w:rFonts w:ascii="Times New Roman" w:eastAsia="Times New Roman" w:hAnsi="Times New Roman" w:cs="Times New Roman"/>
          <w:kern w:val="1"/>
          <w:sz w:val="24"/>
          <w:szCs w:val="24"/>
        </w:rPr>
        <w:sectPr w:rsidR="009C058E" w:rsidSect="00BD62CC">
          <w:headerReference w:type="default" r:id="rId7"/>
          <w:pgSz w:w="11906" w:h="16838"/>
          <w:pgMar w:top="1134" w:right="850" w:bottom="709" w:left="1701" w:header="708" w:footer="708" w:gutter="0"/>
          <w:cols w:space="708"/>
          <w:docGrid w:linePitch="360"/>
        </w:sectPr>
      </w:pPr>
    </w:p>
    <w:p w14:paraId="2E17CE2A" w14:textId="3BA91E04" w:rsidR="009C058E" w:rsidRPr="009C058E" w:rsidRDefault="009C058E" w:rsidP="009C058E">
      <w:pPr>
        <w:spacing w:after="0" w:line="240" w:lineRule="auto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14:paraId="23B76FA5" w14:textId="3C6879A3" w:rsidR="00831128" w:rsidRDefault="00831128" w:rsidP="00831128">
      <w:pPr>
        <w:pStyle w:val="a5"/>
        <w:jc w:val="right"/>
      </w:pPr>
      <w:r w:rsidRPr="00A70686">
        <w:t>Приложение к постановлению</w:t>
      </w:r>
      <w:r>
        <w:t xml:space="preserve"> администрации</w:t>
      </w:r>
      <w:r w:rsidRPr="00A70686">
        <w:t xml:space="preserve"> </w:t>
      </w:r>
    </w:p>
    <w:p w14:paraId="47C39CDB" w14:textId="7E795CC1" w:rsidR="00831128" w:rsidRDefault="00831128" w:rsidP="00831128">
      <w:pPr>
        <w:pStyle w:val="a5"/>
        <w:jc w:val="right"/>
      </w:pPr>
      <w:r w:rsidRPr="00A70686">
        <w:t xml:space="preserve">                                  Порецкого </w:t>
      </w:r>
      <w:r>
        <w:t xml:space="preserve">муниципального округа </w:t>
      </w:r>
    </w:p>
    <w:p w14:paraId="50D6F457" w14:textId="77777777" w:rsidR="0079219B" w:rsidRDefault="00831128" w:rsidP="0079219B">
      <w:pPr>
        <w:pStyle w:val="a5"/>
        <w:jc w:val="right"/>
      </w:pPr>
      <w:r>
        <w:t>Чувашской Республики</w:t>
      </w:r>
      <w:r w:rsidR="0079219B">
        <w:t xml:space="preserve"> </w:t>
      </w:r>
    </w:p>
    <w:p w14:paraId="7726DEE9" w14:textId="7EEE0187" w:rsidR="0079219B" w:rsidRDefault="0079219B" w:rsidP="0079219B">
      <w:pPr>
        <w:pStyle w:val="a5"/>
        <w:jc w:val="center"/>
      </w:pPr>
      <w:r>
        <w:t xml:space="preserve">                                                                                       от </w:t>
      </w:r>
      <w:proofErr w:type="gramStart"/>
      <w:r>
        <w:t xml:space="preserve">   «</w:t>
      </w:r>
      <w:proofErr w:type="gramEnd"/>
      <w:r w:rsidR="00C75A1A">
        <w:t>___</w:t>
      </w:r>
      <w:r>
        <w:t>»</w:t>
      </w:r>
      <w:r w:rsidR="00C75A1A">
        <w:t>_______</w:t>
      </w:r>
      <w:r w:rsidR="00A70113">
        <w:t xml:space="preserve"> </w:t>
      </w:r>
      <w:r>
        <w:t>202</w:t>
      </w:r>
      <w:r w:rsidR="00C75A1A">
        <w:t>6</w:t>
      </w:r>
      <w:r>
        <w:t xml:space="preserve"> г. </w:t>
      </w:r>
      <w:r w:rsidR="00A70113">
        <w:t xml:space="preserve">№ </w:t>
      </w:r>
      <w:r w:rsidR="00C75A1A">
        <w:t>___</w:t>
      </w:r>
      <w:r>
        <w:t xml:space="preserve">      </w:t>
      </w:r>
    </w:p>
    <w:p w14:paraId="7EEA124D" w14:textId="77777777" w:rsidR="00831128" w:rsidRDefault="00831128" w:rsidP="00831128">
      <w:pPr>
        <w:pStyle w:val="a5"/>
        <w:jc w:val="right"/>
      </w:pPr>
    </w:p>
    <w:p w14:paraId="6B91A01C" w14:textId="77777777" w:rsidR="00831128" w:rsidRPr="00A70686" w:rsidRDefault="00831128" w:rsidP="00831128">
      <w:pPr>
        <w:pStyle w:val="a5"/>
        <w:jc w:val="right"/>
        <w:rPr>
          <w:b/>
        </w:rPr>
      </w:pPr>
    </w:p>
    <w:p w14:paraId="4CB847BC" w14:textId="77777777" w:rsidR="00831128" w:rsidRPr="003C2572" w:rsidRDefault="00831128" w:rsidP="00831128">
      <w:pPr>
        <w:pStyle w:val="a5"/>
        <w:jc w:val="right"/>
      </w:pPr>
      <w:r>
        <w:rPr>
          <w:bCs/>
        </w:rPr>
        <w:t xml:space="preserve">                                                                                                                                                        </w:t>
      </w:r>
    </w:p>
    <w:p w14:paraId="54A4D0FC" w14:textId="39148CF6" w:rsidR="00831128" w:rsidRPr="00831128" w:rsidRDefault="00831128" w:rsidP="00831128">
      <w:pPr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31128">
        <w:rPr>
          <w:rFonts w:ascii="Times New Roman" w:hAnsi="Times New Roman" w:cs="Times New Roman"/>
          <w:b/>
          <w:bCs/>
          <w:sz w:val="24"/>
          <w:szCs w:val="24"/>
        </w:rPr>
        <w:t xml:space="preserve">  КРАТКОСРОЧНЫЙ ПЛАН ПОРЕЦКОГО </w:t>
      </w:r>
      <w:r>
        <w:rPr>
          <w:rFonts w:ascii="Times New Roman" w:hAnsi="Times New Roman" w:cs="Times New Roman"/>
          <w:b/>
          <w:bCs/>
          <w:sz w:val="24"/>
          <w:szCs w:val="24"/>
        </w:rPr>
        <w:t>МУНИЦИПАЛЬНОГО ОКРУГА</w:t>
      </w:r>
      <w:r w:rsidRPr="008311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1F23DA5" w14:textId="6FC5D848" w:rsidR="00831128" w:rsidRPr="00831128" w:rsidRDefault="00831128" w:rsidP="00831128">
      <w:pPr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831128">
        <w:rPr>
          <w:rFonts w:ascii="Times New Roman" w:hAnsi="Times New Roman" w:cs="Times New Roman"/>
          <w:b/>
          <w:bCs/>
          <w:sz w:val="24"/>
          <w:szCs w:val="24"/>
        </w:rPr>
        <w:t>реализации в 202</w:t>
      </w:r>
      <w:r w:rsidR="00C75A1A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831128">
        <w:rPr>
          <w:rFonts w:ascii="Times New Roman" w:hAnsi="Times New Roman" w:cs="Times New Roman"/>
          <w:b/>
          <w:bCs/>
          <w:sz w:val="24"/>
          <w:szCs w:val="24"/>
        </w:rPr>
        <w:t>-202</w:t>
      </w:r>
      <w:r w:rsidR="00C75A1A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831128">
        <w:rPr>
          <w:rFonts w:ascii="Times New Roman" w:hAnsi="Times New Roman" w:cs="Times New Roman"/>
          <w:b/>
          <w:bCs/>
          <w:sz w:val="24"/>
          <w:szCs w:val="24"/>
        </w:rPr>
        <w:t xml:space="preserve"> годах</w:t>
      </w:r>
      <w:r w:rsidRPr="00831128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Pr="00831128">
        <w:rPr>
          <w:rFonts w:ascii="Times New Roman" w:hAnsi="Times New Roman" w:cs="Times New Roman"/>
          <w:b/>
          <w:bCs/>
          <w:sz w:val="24"/>
          <w:szCs w:val="24"/>
        </w:rPr>
        <w:t xml:space="preserve">Республиканской программы капитального ремонта общего имущества в многоквартирных домах, расположенных </w:t>
      </w:r>
      <w:r w:rsidRPr="00831128">
        <w:rPr>
          <w:rFonts w:ascii="Times New Roman" w:hAnsi="Times New Roman" w:cs="Times New Roman"/>
          <w:b/>
          <w:bCs/>
          <w:sz w:val="24"/>
          <w:szCs w:val="24"/>
        </w:rPr>
        <w:br/>
        <w:t>на территории Чувашской Республики, на 2014</w:t>
      </w:r>
      <w:r w:rsidRPr="00831128">
        <w:rPr>
          <w:rFonts w:ascii="Times New Roman" w:hAnsi="Times New Roman" w:cs="Times New Roman"/>
          <w:snapToGrid w:val="0"/>
          <w:sz w:val="24"/>
          <w:szCs w:val="24"/>
        </w:rPr>
        <w:t>–</w:t>
      </w:r>
      <w:r w:rsidRPr="00831128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C75A1A">
        <w:rPr>
          <w:rFonts w:ascii="Times New Roman" w:hAnsi="Times New Roman" w:cs="Times New Roman"/>
          <w:b/>
          <w:bCs/>
          <w:sz w:val="24"/>
          <w:szCs w:val="24"/>
        </w:rPr>
        <w:t>55</w:t>
      </w:r>
      <w:r w:rsidRPr="00831128">
        <w:rPr>
          <w:rFonts w:ascii="Times New Roman" w:hAnsi="Times New Roman" w:cs="Times New Roman"/>
          <w:b/>
          <w:bCs/>
          <w:sz w:val="24"/>
          <w:szCs w:val="24"/>
        </w:rPr>
        <w:t xml:space="preserve"> годы</w:t>
      </w:r>
    </w:p>
    <w:p w14:paraId="5533C492" w14:textId="77777777" w:rsidR="00831128" w:rsidRPr="00831128" w:rsidRDefault="00831128" w:rsidP="00831128">
      <w:pPr>
        <w:ind w:firstLine="702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3225"/>
        <w:gridCol w:w="351"/>
        <w:gridCol w:w="5710"/>
      </w:tblGrid>
      <w:tr w:rsidR="00831128" w:rsidRPr="00831128" w14:paraId="6EDD645A" w14:textId="77777777" w:rsidTr="005976A6">
        <w:tc>
          <w:tcPr>
            <w:tcW w:w="3225" w:type="dxa"/>
          </w:tcPr>
          <w:p w14:paraId="3E0908E1" w14:textId="77777777" w:rsidR="00831128" w:rsidRPr="00831128" w:rsidRDefault="00831128" w:rsidP="005976A6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Наименование краткосрочного плана</w:t>
            </w:r>
          </w:p>
        </w:tc>
        <w:tc>
          <w:tcPr>
            <w:tcW w:w="351" w:type="dxa"/>
          </w:tcPr>
          <w:p w14:paraId="7BA67288" w14:textId="77777777" w:rsidR="00831128" w:rsidRPr="00831128" w:rsidRDefault="00831128" w:rsidP="005976A6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5710" w:type="dxa"/>
          </w:tcPr>
          <w:p w14:paraId="3B84C098" w14:textId="47AF79EA" w:rsidR="00831128" w:rsidRPr="00831128" w:rsidRDefault="00831128" w:rsidP="005976A6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краткосрочный план Порецкого 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муниципального округа</w:t>
            </w: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реализации в 202</w:t>
            </w:r>
            <w:r w:rsidR="00C75A1A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7</w:t>
            </w: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- 202</w:t>
            </w:r>
            <w:r w:rsidR="00C75A1A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9</w:t>
            </w: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годах Республиканской </w:t>
            </w:r>
            <w:hyperlink r:id="rId8" w:history="1">
              <w:r w:rsidRPr="00831128">
                <w:rPr>
                  <w:rFonts w:ascii="Times New Roman" w:hAnsi="Times New Roman" w:cs="Times New Roman"/>
                  <w:snapToGrid w:val="0"/>
                  <w:sz w:val="24"/>
                  <w:szCs w:val="24"/>
                </w:rPr>
                <w:t>программы</w:t>
              </w:r>
            </w:hyperlink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капитального ремонта общего имущества в многоквартирных домах, расположенных на территории Чувашской Республики, на 2014–20</w:t>
            </w:r>
            <w:r w:rsidR="00C75A1A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55</w:t>
            </w: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годы (далее также – краткосрочный план)</w:t>
            </w:r>
          </w:p>
        </w:tc>
      </w:tr>
      <w:tr w:rsidR="00831128" w:rsidRPr="00831128" w14:paraId="46AF6D1C" w14:textId="77777777" w:rsidTr="005976A6">
        <w:tc>
          <w:tcPr>
            <w:tcW w:w="3225" w:type="dxa"/>
          </w:tcPr>
          <w:p w14:paraId="3E5FC86E" w14:textId="77777777" w:rsidR="00831128" w:rsidRPr="00831128" w:rsidRDefault="00831128" w:rsidP="005976A6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B9907FD" w14:textId="77777777" w:rsidR="00831128" w:rsidRPr="00831128" w:rsidRDefault="00831128" w:rsidP="005976A6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5710" w:type="dxa"/>
          </w:tcPr>
          <w:p w14:paraId="38D4618F" w14:textId="77777777" w:rsidR="00831128" w:rsidRPr="00831128" w:rsidRDefault="00831128" w:rsidP="005976A6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</w:tr>
      <w:tr w:rsidR="00831128" w:rsidRPr="00831128" w14:paraId="362FEF2A" w14:textId="77777777" w:rsidTr="005976A6">
        <w:tc>
          <w:tcPr>
            <w:tcW w:w="3225" w:type="dxa"/>
          </w:tcPr>
          <w:p w14:paraId="52F9B3EC" w14:textId="77777777" w:rsidR="00831128" w:rsidRPr="00831128" w:rsidRDefault="00831128" w:rsidP="005976A6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Основание для разработки краткосрочного плана</w:t>
            </w:r>
          </w:p>
        </w:tc>
        <w:tc>
          <w:tcPr>
            <w:tcW w:w="351" w:type="dxa"/>
          </w:tcPr>
          <w:p w14:paraId="50783C06" w14:textId="77777777" w:rsidR="00831128" w:rsidRPr="00831128" w:rsidRDefault="00831128" w:rsidP="005976A6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5710" w:type="dxa"/>
          </w:tcPr>
          <w:p w14:paraId="2FA3A379" w14:textId="77777777" w:rsidR="00831128" w:rsidRPr="00831128" w:rsidRDefault="00831128" w:rsidP="005976A6">
            <w:pPr>
              <w:adjustRightInd w:val="0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Жилищный </w:t>
            </w:r>
            <w:hyperlink r:id="rId9" w:history="1">
              <w:r w:rsidRPr="00831128">
                <w:rPr>
                  <w:rFonts w:ascii="Times New Roman" w:hAnsi="Times New Roman" w:cs="Times New Roman"/>
                  <w:snapToGrid w:val="0"/>
                  <w:sz w:val="24"/>
                  <w:szCs w:val="24"/>
                </w:rPr>
                <w:t>кодекс</w:t>
              </w:r>
            </w:hyperlink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Российской Федерации;</w:t>
            </w:r>
          </w:p>
          <w:p w14:paraId="33C32503" w14:textId="77777777" w:rsidR="00831128" w:rsidRPr="009C058E" w:rsidRDefault="00831128" w:rsidP="005976A6">
            <w:pPr>
              <w:adjustRightInd w:val="0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Федеральный </w:t>
            </w:r>
            <w:hyperlink r:id="rId10" w:history="1">
              <w:r w:rsidRPr="00831128">
                <w:rPr>
                  <w:rFonts w:ascii="Times New Roman" w:hAnsi="Times New Roman" w:cs="Times New Roman"/>
                  <w:snapToGrid w:val="0"/>
                  <w:sz w:val="24"/>
                  <w:szCs w:val="24"/>
                </w:rPr>
                <w:t>закон</w:t>
              </w:r>
            </w:hyperlink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от 21 июля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831128">
                <w:rPr>
                  <w:rFonts w:ascii="Times New Roman" w:hAnsi="Times New Roman" w:cs="Times New Roman"/>
                  <w:snapToGrid w:val="0"/>
                  <w:sz w:val="24"/>
                  <w:szCs w:val="24"/>
                </w:rPr>
                <w:t>2007 г</w:t>
              </w:r>
            </w:smartTag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. № 185-ФЗ «О </w:t>
            </w:r>
            <w:r w:rsidRPr="009C058E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Фонде содействия реформированию жилищно-коммунального хозяйства»;</w:t>
            </w:r>
          </w:p>
          <w:p w14:paraId="606FA593" w14:textId="5EA93B0B" w:rsidR="00831128" w:rsidRPr="00831128" w:rsidRDefault="005A7029" w:rsidP="005976A6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hyperlink r:id="rId11" w:history="1">
              <w:r w:rsidR="00831128" w:rsidRPr="009C058E">
                <w:rPr>
                  <w:rFonts w:ascii="Times New Roman" w:hAnsi="Times New Roman" w:cs="Times New Roman"/>
                  <w:snapToGrid w:val="0"/>
                  <w:sz w:val="24"/>
                  <w:szCs w:val="24"/>
                </w:rPr>
                <w:t>постановление</w:t>
              </w:r>
            </w:hyperlink>
            <w:r w:rsidR="00831128" w:rsidRPr="009C058E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Кабинета Министров</w:t>
            </w:r>
            <w:r w:rsidR="00831128"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Чувашской Республики от 14 марта </w:t>
            </w:r>
            <w:smartTag w:uri="urn:schemas-microsoft-com:office:smarttags" w:element="metricconverter">
              <w:smartTagPr>
                <w:attr w:name="ProductID" w:val="2014 г"/>
              </w:smartTagPr>
              <w:r w:rsidR="00831128" w:rsidRPr="00831128">
                <w:rPr>
                  <w:rFonts w:ascii="Times New Roman" w:hAnsi="Times New Roman" w:cs="Times New Roman"/>
                  <w:snapToGrid w:val="0"/>
                  <w:sz w:val="24"/>
                  <w:szCs w:val="24"/>
                </w:rPr>
                <w:t>2014 г</w:t>
              </w:r>
            </w:smartTag>
            <w:r w:rsidR="00831128"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. № 77 «Об утверждении Республиканской программы капитального ремонта общего имущества в многоквартирных домах, расположенных на территории Чувашской Республики, на 2014–20</w:t>
            </w:r>
            <w:r w:rsidR="00C75A1A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55</w:t>
            </w:r>
            <w:r w:rsidR="00831128"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годы и Порядка разработки и утверждения краткосрочных республиканского и муниципальных планов реализации Республиканской программы капитального ремонта общего имущества в многоквартирных домах, расположенных на территории Чувашской Республики, на 2014–20</w:t>
            </w:r>
            <w:r w:rsidR="008D7330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55</w:t>
            </w:r>
            <w:r w:rsidR="00831128"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годы» </w:t>
            </w:r>
          </w:p>
        </w:tc>
      </w:tr>
      <w:tr w:rsidR="00831128" w:rsidRPr="00766190" w14:paraId="503AA1BF" w14:textId="77777777" w:rsidTr="005976A6">
        <w:tc>
          <w:tcPr>
            <w:tcW w:w="3225" w:type="dxa"/>
          </w:tcPr>
          <w:p w14:paraId="67F6F446" w14:textId="77777777" w:rsidR="00831128" w:rsidRPr="00766190" w:rsidRDefault="00831128" w:rsidP="005976A6">
            <w:pPr>
              <w:rPr>
                <w:snapToGrid w:val="0"/>
                <w:sz w:val="26"/>
                <w:szCs w:val="26"/>
              </w:rPr>
            </w:pPr>
          </w:p>
        </w:tc>
        <w:tc>
          <w:tcPr>
            <w:tcW w:w="351" w:type="dxa"/>
          </w:tcPr>
          <w:p w14:paraId="08060F5A" w14:textId="77777777" w:rsidR="00831128" w:rsidRPr="00766190" w:rsidRDefault="00831128" w:rsidP="005976A6">
            <w:pPr>
              <w:rPr>
                <w:snapToGrid w:val="0"/>
                <w:sz w:val="26"/>
                <w:szCs w:val="26"/>
              </w:rPr>
            </w:pPr>
          </w:p>
        </w:tc>
        <w:tc>
          <w:tcPr>
            <w:tcW w:w="5710" w:type="dxa"/>
          </w:tcPr>
          <w:p w14:paraId="6B87B514" w14:textId="77777777" w:rsidR="00831128" w:rsidRPr="00766190" w:rsidRDefault="00831128" w:rsidP="005976A6">
            <w:pPr>
              <w:rPr>
                <w:snapToGrid w:val="0"/>
                <w:sz w:val="26"/>
                <w:szCs w:val="26"/>
              </w:rPr>
            </w:pPr>
          </w:p>
        </w:tc>
      </w:tr>
      <w:tr w:rsidR="00831128" w:rsidRPr="00557BCA" w14:paraId="346F1B95" w14:textId="77777777" w:rsidTr="005976A6">
        <w:tc>
          <w:tcPr>
            <w:tcW w:w="3225" w:type="dxa"/>
          </w:tcPr>
          <w:p w14:paraId="745C025C" w14:textId="77777777" w:rsidR="00831128" w:rsidRPr="00831128" w:rsidRDefault="00831128" w:rsidP="005976A6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муниципальный заказчик краткосрочного плана</w:t>
            </w:r>
          </w:p>
        </w:tc>
        <w:tc>
          <w:tcPr>
            <w:tcW w:w="351" w:type="dxa"/>
          </w:tcPr>
          <w:p w14:paraId="08D38BCC" w14:textId="77777777" w:rsidR="00831128" w:rsidRPr="00831128" w:rsidRDefault="00831128" w:rsidP="005976A6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5710" w:type="dxa"/>
          </w:tcPr>
          <w:p w14:paraId="36A6B4B4" w14:textId="0CFF61B2" w:rsidR="00831128" w:rsidRPr="00831128" w:rsidRDefault="00831128" w:rsidP="005976A6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Администрация Порецкого </w:t>
            </w:r>
            <w:r w:rsid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муниципального округа</w:t>
            </w: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Чувашской Республики </w:t>
            </w:r>
          </w:p>
        </w:tc>
      </w:tr>
      <w:tr w:rsidR="00831128" w:rsidRPr="00557BCA" w14:paraId="2D62B3B5" w14:textId="77777777" w:rsidTr="005976A6">
        <w:tc>
          <w:tcPr>
            <w:tcW w:w="3225" w:type="dxa"/>
          </w:tcPr>
          <w:p w14:paraId="2581F3D4" w14:textId="77777777" w:rsidR="00831128" w:rsidRPr="00831128" w:rsidRDefault="00831128" w:rsidP="005976A6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351" w:type="dxa"/>
          </w:tcPr>
          <w:p w14:paraId="0573D78C" w14:textId="77777777" w:rsidR="00831128" w:rsidRPr="00831128" w:rsidRDefault="00831128" w:rsidP="005976A6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5710" w:type="dxa"/>
          </w:tcPr>
          <w:p w14:paraId="4820CCEE" w14:textId="77777777" w:rsidR="00831128" w:rsidRPr="00831128" w:rsidRDefault="00831128" w:rsidP="005976A6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</w:tr>
      <w:tr w:rsidR="00831128" w:rsidRPr="00557BCA" w14:paraId="103178EF" w14:textId="77777777" w:rsidTr="005976A6">
        <w:tc>
          <w:tcPr>
            <w:tcW w:w="3225" w:type="dxa"/>
          </w:tcPr>
          <w:p w14:paraId="3E94FA26" w14:textId="77777777" w:rsidR="00831128" w:rsidRPr="00831128" w:rsidRDefault="00831128" w:rsidP="005976A6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lastRenderedPageBreak/>
              <w:t xml:space="preserve">Основной разработчик краткосрочного плана </w:t>
            </w:r>
          </w:p>
        </w:tc>
        <w:tc>
          <w:tcPr>
            <w:tcW w:w="351" w:type="dxa"/>
          </w:tcPr>
          <w:p w14:paraId="744D6402" w14:textId="77777777" w:rsidR="00831128" w:rsidRPr="00831128" w:rsidRDefault="00831128" w:rsidP="005976A6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5710" w:type="dxa"/>
          </w:tcPr>
          <w:p w14:paraId="5802A99F" w14:textId="011E76FE" w:rsidR="00831128" w:rsidRPr="00831128" w:rsidRDefault="00831128" w:rsidP="005976A6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Администрация Порецкого </w:t>
            </w:r>
            <w:r w:rsid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муниципального округа</w:t>
            </w: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Чувашской Республики</w:t>
            </w:r>
          </w:p>
          <w:p w14:paraId="79320D34" w14:textId="77777777" w:rsidR="00831128" w:rsidRPr="00831128" w:rsidRDefault="00831128" w:rsidP="005976A6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</w:tr>
      <w:tr w:rsidR="00831128" w:rsidRPr="00557BCA" w14:paraId="3EE214CB" w14:textId="77777777" w:rsidTr="005976A6">
        <w:tc>
          <w:tcPr>
            <w:tcW w:w="3225" w:type="dxa"/>
          </w:tcPr>
          <w:p w14:paraId="54F911CF" w14:textId="77777777" w:rsidR="00831128" w:rsidRPr="00831128" w:rsidRDefault="00831128" w:rsidP="005976A6">
            <w:pPr>
              <w:spacing w:line="235" w:lineRule="auto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Цели краткосрочного плана</w:t>
            </w:r>
          </w:p>
        </w:tc>
        <w:tc>
          <w:tcPr>
            <w:tcW w:w="351" w:type="dxa"/>
          </w:tcPr>
          <w:p w14:paraId="722D19BF" w14:textId="77777777" w:rsidR="00831128" w:rsidRPr="00831128" w:rsidRDefault="00831128" w:rsidP="005976A6">
            <w:pPr>
              <w:spacing w:line="235" w:lineRule="auto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5710" w:type="dxa"/>
          </w:tcPr>
          <w:p w14:paraId="4741B5A3" w14:textId="77777777" w:rsidR="00831128" w:rsidRPr="00831128" w:rsidRDefault="00831128" w:rsidP="005976A6">
            <w:pPr>
              <w:spacing w:line="235" w:lineRule="auto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конкретизация срока проведения работ по капитальному ремонту общего имущества в многоквартирных домах, уточнение планируемых видов услуг и (или) работ по капитальному ремонту общего имущества в многоквартирных домах, определение видов и объема государственной поддержки проведения капитального ремонта общего имущества в многоквартирных домах, а также улучшение потребительских и эксплуатационных характеристик жилищного фонда, обеспечивающее гражданам безопасные и комфортные условия проживания</w:t>
            </w:r>
          </w:p>
        </w:tc>
      </w:tr>
      <w:tr w:rsidR="00831128" w:rsidRPr="00557BCA" w14:paraId="27A99FDD" w14:textId="77777777" w:rsidTr="005976A6">
        <w:tc>
          <w:tcPr>
            <w:tcW w:w="3225" w:type="dxa"/>
          </w:tcPr>
          <w:p w14:paraId="02447CC7" w14:textId="77777777" w:rsidR="00831128" w:rsidRPr="00831128" w:rsidRDefault="00831128" w:rsidP="005976A6">
            <w:pPr>
              <w:spacing w:line="235" w:lineRule="auto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351" w:type="dxa"/>
          </w:tcPr>
          <w:p w14:paraId="18738748" w14:textId="77777777" w:rsidR="00831128" w:rsidRPr="00831128" w:rsidRDefault="00831128" w:rsidP="005976A6">
            <w:pPr>
              <w:spacing w:line="235" w:lineRule="auto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5710" w:type="dxa"/>
          </w:tcPr>
          <w:p w14:paraId="23199659" w14:textId="77777777" w:rsidR="00831128" w:rsidRPr="00831128" w:rsidRDefault="00831128" w:rsidP="005976A6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1128" w:rsidRPr="00557BCA" w14:paraId="21496D0B" w14:textId="77777777" w:rsidTr="005976A6">
        <w:tc>
          <w:tcPr>
            <w:tcW w:w="3225" w:type="dxa"/>
          </w:tcPr>
          <w:p w14:paraId="3166985C" w14:textId="77777777" w:rsidR="00831128" w:rsidRPr="00831128" w:rsidRDefault="00831128" w:rsidP="005976A6">
            <w:pPr>
              <w:spacing w:line="235" w:lineRule="auto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Задачи краткосрочного плана</w:t>
            </w:r>
          </w:p>
        </w:tc>
        <w:tc>
          <w:tcPr>
            <w:tcW w:w="351" w:type="dxa"/>
          </w:tcPr>
          <w:p w14:paraId="47EFC84E" w14:textId="77777777" w:rsidR="00831128" w:rsidRPr="00831128" w:rsidRDefault="00831128" w:rsidP="005976A6">
            <w:pPr>
              <w:spacing w:line="235" w:lineRule="auto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5710" w:type="dxa"/>
          </w:tcPr>
          <w:p w14:paraId="54E42BBB" w14:textId="77777777" w:rsidR="00831128" w:rsidRPr="00831128" w:rsidRDefault="00831128" w:rsidP="005976A6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z w:val="24"/>
                <w:szCs w:val="24"/>
              </w:rPr>
              <w:t>приведение многоквартирных домов, включенных в краткосрочный план, в соответствие с требованиями, которым должны отвечать жилые помещения согласно законодательству Российской Федерации;</w:t>
            </w:r>
          </w:p>
          <w:p w14:paraId="506E8524" w14:textId="77777777" w:rsidR="00831128" w:rsidRPr="00831128" w:rsidRDefault="00831128" w:rsidP="005976A6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z w:val="24"/>
                <w:szCs w:val="24"/>
              </w:rPr>
              <w:t>обеспечение сохранности и увеличение сроков эксплуатации многоквартирных домов, включенных в краткосрочный план;</w:t>
            </w:r>
          </w:p>
          <w:p w14:paraId="3AF6989C" w14:textId="77777777" w:rsidR="00831128" w:rsidRPr="00831128" w:rsidRDefault="00831128" w:rsidP="005976A6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z w:val="24"/>
                <w:szCs w:val="24"/>
              </w:rPr>
              <w:t>использование эффективных технических решений и комплексного капитального ремонта</w:t>
            </w:r>
          </w:p>
        </w:tc>
      </w:tr>
      <w:tr w:rsidR="00831128" w:rsidRPr="00557BCA" w14:paraId="506016B6" w14:textId="77777777" w:rsidTr="005976A6">
        <w:tc>
          <w:tcPr>
            <w:tcW w:w="3225" w:type="dxa"/>
          </w:tcPr>
          <w:p w14:paraId="18E906B5" w14:textId="77777777" w:rsidR="00831128" w:rsidRPr="00831128" w:rsidRDefault="00831128" w:rsidP="005976A6">
            <w:pPr>
              <w:spacing w:line="235" w:lineRule="auto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351" w:type="dxa"/>
          </w:tcPr>
          <w:p w14:paraId="3EB2FAB6" w14:textId="77777777" w:rsidR="00831128" w:rsidRPr="00831128" w:rsidRDefault="00831128" w:rsidP="005976A6">
            <w:pPr>
              <w:spacing w:line="235" w:lineRule="auto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5710" w:type="dxa"/>
          </w:tcPr>
          <w:p w14:paraId="7348F15B" w14:textId="77777777" w:rsidR="00831128" w:rsidRPr="00831128" w:rsidRDefault="00831128" w:rsidP="005976A6">
            <w:pPr>
              <w:spacing w:line="235" w:lineRule="auto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</w:tr>
      <w:tr w:rsidR="00831128" w:rsidRPr="00557BCA" w14:paraId="576E66AC" w14:textId="77777777" w:rsidTr="005976A6">
        <w:tc>
          <w:tcPr>
            <w:tcW w:w="3225" w:type="dxa"/>
          </w:tcPr>
          <w:p w14:paraId="11541844" w14:textId="77777777" w:rsidR="00831128" w:rsidRPr="00831128" w:rsidRDefault="00831128" w:rsidP="005976A6">
            <w:pPr>
              <w:spacing w:line="235" w:lineRule="auto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Важнейшие целевые показатели краткосрочного плана</w:t>
            </w:r>
          </w:p>
        </w:tc>
        <w:tc>
          <w:tcPr>
            <w:tcW w:w="351" w:type="dxa"/>
          </w:tcPr>
          <w:p w14:paraId="62339B81" w14:textId="77777777" w:rsidR="00831128" w:rsidRPr="00831128" w:rsidRDefault="00831128" w:rsidP="005976A6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5710" w:type="dxa"/>
          </w:tcPr>
          <w:p w14:paraId="70E1838B" w14:textId="4E2C45F4" w:rsidR="00831128" w:rsidRPr="00831128" w:rsidRDefault="00831128" w:rsidP="005976A6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капитального ремонта общего имущества в </w:t>
            </w:r>
            <w:r w:rsidR="00213C2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831128">
              <w:rPr>
                <w:rFonts w:ascii="Times New Roman" w:hAnsi="Times New Roman" w:cs="Times New Roman"/>
                <w:sz w:val="24"/>
                <w:szCs w:val="24"/>
              </w:rPr>
              <w:t xml:space="preserve"> многоквартирных домах;</w:t>
            </w:r>
          </w:p>
          <w:p w14:paraId="168069FA" w14:textId="0D4E86F9" w:rsidR="00831128" w:rsidRPr="00831128" w:rsidRDefault="00831128" w:rsidP="005976A6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128">
              <w:rPr>
                <w:rFonts w:ascii="Times New Roman" w:hAnsi="Times New Roman" w:cs="Times New Roman"/>
                <w:sz w:val="24"/>
                <w:szCs w:val="24"/>
              </w:rPr>
              <w:t>стоимость капитального ремонта общего имуще</w:t>
            </w:r>
            <w:r w:rsidRPr="0083112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ства многоквартирных домов, включенных в крат</w:t>
            </w:r>
            <w:r w:rsidRPr="0083112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softHyphen/>
            </w:r>
            <w:r w:rsidRPr="00831128">
              <w:rPr>
                <w:rFonts w:ascii="Times New Roman" w:hAnsi="Times New Roman" w:cs="Times New Roman"/>
                <w:sz w:val="24"/>
                <w:szCs w:val="24"/>
              </w:rPr>
              <w:t xml:space="preserve">косрочный план, составляет </w:t>
            </w:r>
            <w:r w:rsidR="00213C25">
              <w:rPr>
                <w:rFonts w:ascii="Times New Roman" w:hAnsi="Times New Roman" w:cs="Times New Roman"/>
                <w:sz w:val="24"/>
                <w:szCs w:val="24"/>
              </w:rPr>
              <w:t>13 505 892,57</w:t>
            </w:r>
            <w:r w:rsidRPr="00831128">
              <w:rPr>
                <w:rFonts w:ascii="Times New Roman" w:hAnsi="Times New Roman" w:cs="Times New Roman"/>
                <w:sz w:val="24"/>
                <w:szCs w:val="24"/>
              </w:rPr>
              <w:t xml:space="preserve"> рублей</w:t>
            </w:r>
          </w:p>
        </w:tc>
      </w:tr>
      <w:tr w:rsidR="00831128" w:rsidRPr="00557BCA" w14:paraId="26D11AE0" w14:textId="77777777" w:rsidTr="005976A6">
        <w:tc>
          <w:tcPr>
            <w:tcW w:w="3225" w:type="dxa"/>
          </w:tcPr>
          <w:p w14:paraId="4165BFEF" w14:textId="77777777" w:rsidR="00831128" w:rsidRPr="00831128" w:rsidRDefault="00831128" w:rsidP="005976A6">
            <w:pPr>
              <w:spacing w:line="235" w:lineRule="auto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351" w:type="dxa"/>
          </w:tcPr>
          <w:p w14:paraId="7780F96E" w14:textId="77777777" w:rsidR="00831128" w:rsidRPr="00831128" w:rsidRDefault="00831128" w:rsidP="005976A6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0" w:type="dxa"/>
          </w:tcPr>
          <w:p w14:paraId="29EDE759" w14:textId="77777777" w:rsidR="00831128" w:rsidRPr="00831128" w:rsidRDefault="00831128" w:rsidP="005976A6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1128" w:rsidRPr="00557BCA" w14:paraId="5F35611D" w14:textId="77777777" w:rsidTr="005976A6">
        <w:tc>
          <w:tcPr>
            <w:tcW w:w="3225" w:type="dxa"/>
          </w:tcPr>
          <w:p w14:paraId="3F00B92D" w14:textId="77777777" w:rsidR="00831128" w:rsidRPr="00405385" w:rsidRDefault="00831128" w:rsidP="005976A6">
            <w:pPr>
              <w:spacing w:line="235" w:lineRule="auto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Срок реализации краткосрочного плана</w:t>
            </w:r>
          </w:p>
        </w:tc>
        <w:tc>
          <w:tcPr>
            <w:tcW w:w="351" w:type="dxa"/>
          </w:tcPr>
          <w:p w14:paraId="19CCB6DC" w14:textId="77777777" w:rsidR="00831128" w:rsidRPr="00405385" w:rsidRDefault="00831128" w:rsidP="005976A6">
            <w:pPr>
              <w:spacing w:line="235" w:lineRule="auto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5710" w:type="dxa"/>
          </w:tcPr>
          <w:p w14:paraId="5D8FE2A6" w14:textId="4E3C3A22" w:rsidR="00831128" w:rsidRPr="00405385" w:rsidRDefault="00831128" w:rsidP="005976A6">
            <w:pPr>
              <w:spacing w:line="235" w:lineRule="auto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202</w:t>
            </w:r>
            <w:r w:rsidR="00C75A1A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7</w:t>
            </w: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-202</w:t>
            </w:r>
            <w:r w:rsidR="00C75A1A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9</w:t>
            </w: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годы</w:t>
            </w:r>
          </w:p>
          <w:p w14:paraId="73F6D424" w14:textId="77777777" w:rsidR="00831128" w:rsidRPr="00405385" w:rsidRDefault="00831128" w:rsidP="005976A6">
            <w:pPr>
              <w:spacing w:line="235" w:lineRule="auto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</w:tr>
      <w:tr w:rsidR="00831128" w:rsidRPr="00557BCA" w14:paraId="65107297" w14:textId="77777777" w:rsidTr="005976A6">
        <w:tc>
          <w:tcPr>
            <w:tcW w:w="3225" w:type="dxa"/>
          </w:tcPr>
          <w:p w14:paraId="196827AB" w14:textId="3803D29D" w:rsidR="00831128" w:rsidRPr="00405385" w:rsidRDefault="00831128" w:rsidP="009C058E">
            <w:pPr>
              <w:spacing w:line="235" w:lineRule="auto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Участники краткосрочного плана</w:t>
            </w:r>
          </w:p>
        </w:tc>
        <w:tc>
          <w:tcPr>
            <w:tcW w:w="351" w:type="dxa"/>
          </w:tcPr>
          <w:p w14:paraId="18F38542" w14:textId="77777777" w:rsidR="00831128" w:rsidRPr="00405385" w:rsidRDefault="00831128" w:rsidP="005976A6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5710" w:type="dxa"/>
          </w:tcPr>
          <w:p w14:paraId="68103C96" w14:textId="3B61609A" w:rsidR="00831128" w:rsidRPr="00405385" w:rsidRDefault="00831128" w:rsidP="009C058E">
            <w:pPr>
              <w:pStyle w:val="a5"/>
              <w:rPr>
                <w:snapToGrid w:val="0"/>
              </w:rPr>
            </w:pPr>
            <w:r w:rsidRPr="00405385">
              <w:rPr>
                <w:snapToGrid w:val="0"/>
              </w:rPr>
              <w:t xml:space="preserve">Администрация Порецкого </w:t>
            </w:r>
            <w:r w:rsidR="00405385">
              <w:rPr>
                <w:snapToGrid w:val="0"/>
              </w:rPr>
              <w:t>муниципального округа</w:t>
            </w:r>
            <w:r w:rsidRPr="00405385">
              <w:rPr>
                <w:snapToGrid w:val="0"/>
              </w:rPr>
              <w:t xml:space="preserve"> Чувашской Республики; </w:t>
            </w:r>
          </w:p>
          <w:p w14:paraId="51F1389B" w14:textId="77777777" w:rsidR="00831128" w:rsidRPr="00405385" w:rsidRDefault="00831128" w:rsidP="009C058E">
            <w:pPr>
              <w:pStyle w:val="a5"/>
              <w:rPr>
                <w:snapToGrid w:val="0"/>
              </w:rPr>
            </w:pPr>
            <w:r w:rsidRPr="00405385">
              <w:rPr>
                <w:snapToGrid w:val="0"/>
              </w:rPr>
              <w:t>некоммерческая организация «Республиканский фонд капитального ремонта многоквартирных домов»;</w:t>
            </w:r>
          </w:p>
          <w:p w14:paraId="2E1584A7" w14:textId="77777777" w:rsidR="00831128" w:rsidRPr="00405385" w:rsidRDefault="00831128" w:rsidP="009C058E">
            <w:pPr>
              <w:pStyle w:val="a5"/>
              <w:rPr>
                <w:snapToGrid w:val="0"/>
              </w:rPr>
            </w:pPr>
            <w:r w:rsidRPr="00405385">
              <w:rPr>
                <w:snapToGrid w:val="0"/>
              </w:rPr>
              <w:t>собственники помещений в многоквартирных домах;</w:t>
            </w:r>
          </w:p>
          <w:p w14:paraId="0A8EB531" w14:textId="77777777" w:rsidR="00831128" w:rsidRPr="00405385" w:rsidRDefault="00831128" w:rsidP="009C058E">
            <w:pPr>
              <w:pStyle w:val="a5"/>
              <w:rPr>
                <w:snapToGrid w:val="0"/>
              </w:rPr>
            </w:pPr>
            <w:r w:rsidRPr="00405385">
              <w:rPr>
                <w:snapToGrid w:val="0"/>
              </w:rPr>
              <w:t>управляющие организации, осуществляющие управление многоквартирными домами;</w:t>
            </w:r>
          </w:p>
          <w:p w14:paraId="1FC9C6F5" w14:textId="77777777" w:rsidR="00831128" w:rsidRPr="00405385" w:rsidRDefault="00831128" w:rsidP="009C058E">
            <w:pPr>
              <w:pStyle w:val="a5"/>
              <w:rPr>
                <w:snapToGrid w:val="0"/>
              </w:rPr>
            </w:pPr>
            <w:r w:rsidRPr="00405385">
              <w:rPr>
                <w:snapToGrid w:val="0"/>
              </w:rPr>
              <w:t>товарищества собственников жилья;</w:t>
            </w:r>
          </w:p>
          <w:p w14:paraId="7D87FD61" w14:textId="1BE3D9FB" w:rsidR="00831128" w:rsidRPr="00405385" w:rsidRDefault="00831128" w:rsidP="005976A6">
            <w:pPr>
              <w:spacing w:line="235" w:lineRule="auto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lastRenderedPageBreak/>
              <w:t>подрядные организации для оказания услуг и (или) выполнения работ по капитальному ремонту</w:t>
            </w:r>
          </w:p>
        </w:tc>
      </w:tr>
      <w:tr w:rsidR="00831128" w:rsidRPr="00557BCA" w14:paraId="1A51698D" w14:textId="77777777" w:rsidTr="005976A6">
        <w:tc>
          <w:tcPr>
            <w:tcW w:w="3225" w:type="dxa"/>
          </w:tcPr>
          <w:p w14:paraId="4308EA8A" w14:textId="77777777" w:rsidR="00831128" w:rsidRPr="00405385" w:rsidRDefault="00831128" w:rsidP="005976A6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lastRenderedPageBreak/>
              <w:t>Объемы и источники финансирования краткосрочного плана</w:t>
            </w:r>
          </w:p>
        </w:tc>
        <w:tc>
          <w:tcPr>
            <w:tcW w:w="351" w:type="dxa"/>
          </w:tcPr>
          <w:p w14:paraId="481A8840" w14:textId="77777777" w:rsidR="00831128" w:rsidRPr="00405385" w:rsidRDefault="00831128" w:rsidP="005976A6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5710" w:type="dxa"/>
          </w:tcPr>
          <w:p w14:paraId="3CE9CA1B" w14:textId="586D8108" w:rsidR="00831128" w:rsidRPr="00405385" w:rsidRDefault="00831128" w:rsidP="005976A6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общий объем финансирования краткосрочного плана – </w:t>
            </w:r>
            <w:r w:rsidR="00213C25">
              <w:rPr>
                <w:rFonts w:ascii="Times New Roman" w:hAnsi="Times New Roman" w:cs="Times New Roman"/>
                <w:sz w:val="24"/>
                <w:szCs w:val="24"/>
              </w:rPr>
              <w:t>13 505 892,57</w:t>
            </w:r>
            <w:r w:rsidR="00405385" w:rsidRPr="008311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5385">
              <w:rPr>
                <w:rFonts w:ascii="Times New Roman" w:hAnsi="Times New Roman" w:cs="Times New Roman"/>
                <w:sz w:val="24"/>
                <w:szCs w:val="24"/>
              </w:rPr>
              <w:t>рублей, из них средства:</w:t>
            </w:r>
          </w:p>
          <w:p w14:paraId="26AEC893" w14:textId="72A727C6" w:rsidR="00831128" w:rsidRPr="009C058E" w:rsidRDefault="00831128" w:rsidP="005976A6">
            <w:pPr>
              <w:rPr>
                <w:rFonts w:ascii="Times New Roman" w:hAnsi="Times New Roman" w:cs="Times New Roman"/>
                <w:snapToGrid w:val="0"/>
                <w:color w:val="FF0000"/>
                <w:sz w:val="24"/>
                <w:szCs w:val="24"/>
              </w:rPr>
            </w:pP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собственников помещений в многоквартирных домах за счет взносов на капитальный ремонт общего имущества в многоквартирных домах – </w:t>
            </w:r>
            <w:r w:rsidR="00213C25">
              <w:rPr>
                <w:rFonts w:ascii="Times New Roman" w:hAnsi="Times New Roman" w:cs="Times New Roman"/>
                <w:sz w:val="24"/>
                <w:szCs w:val="24"/>
              </w:rPr>
              <w:t>13 505 892,57</w:t>
            </w:r>
            <w:r w:rsidR="0040538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рублей</w:t>
            </w:r>
          </w:p>
        </w:tc>
      </w:tr>
      <w:tr w:rsidR="00831128" w:rsidRPr="00557BCA" w14:paraId="3213D705" w14:textId="77777777" w:rsidTr="005976A6">
        <w:tc>
          <w:tcPr>
            <w:tcW w:w="3225" w:type="dxa"/>
          </w:tcPr>
          <w:p w14:paraId="404AF7E7" w14:textId="77777777" w:rsidR="00831128" w:rsidRPr="00405385" w:rsidRDefault="00831128" w:rsidP="005976A6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Ожидаемые конечные результаты реализации краткосрочного плана и показатели социальной и бюджетной эффективности</w:t>
            </w:r>
          </w:p>
        </w:tc>
        <w:tc>
          <w:tcPr>
            <w:tcW w:w="351" w:type="dxa"/>
          </w:tcPr>
          <w:p w14:paraId="17151CCE" w14:textId="77777777" w:rsidR="00831128" w:rsidRPr="00405385" w:rsidRDefault="00831128" w:rsidP="005976A6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</w:tc>
        <w:tc>
          <w:tcPr>
            <w:tcW w:w="5710" w:type="dxa"/>
          </w:tcPr>
          <w:p w14:paraId="1FFED40B" w14:textId="77777777" w:rsidR="00831128" w:rsidRPr="00405385" w:rsidRDefault="00831128" w:rsidP="00597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385">
              <w:rPr>
                <w:rFonts w:ascii="Times New Roman" w:hAnsi="Times New Roman" w:cs="Times New Roman"/>
                <w:sz w:val="24"/>
                <w:szCs w:val="24"/>
              </w:rPr>
              <w:t>реализация краткосрочного плана обеспечит:</w:t>
            </w:r>
          </w:p>
          <w:p w14:paraId="0E196F3C" w14:textId="0B4D6B65" w:rsidR="00831128" w:rsidRPr="00405385" w:rsidRDefault="00831128" w:rsidP="00597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385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капитального ремонта общего имущества в </w:t>
            </w:r>
            <w:r w:rsidR="00213C2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405385">
              <w:rPr>
                <w:rFonts w:ascii="Times New Roman" w:hAnsi="Times New Roman" w:cs="Times New Roman"/>
                <w:sz w:val="24"/>
                <w:szCs w:val="24"/>
              </w:rPr>
              <w:t xml:space="preserve"> многоквартирных  домах, включенных в краткосрочный план, общей площадью </w:t>
            </w:r>
            <w:r w:rsidR="00213C25">
              <w:rPr>
                <w:rFonts w:ascii="Times New Roman" w:hAnsi="Times New Roman" w:cs="Times New Roman"/>
                <w:sz w:val="24"/>
                <w:szCs w:val="24"/>
              </w:rPr>
              <w:t>10 651,78</w:t>
            </w:r>
            <w:r w:rsidRPr="00405385">
              <w:rPr>
                <w:rFonts w:ascii="Times New Roman" w:hAnsi="Times New Roman" w:cs="Times New Roman"/>
                <w:sz w:val="24"/>
                <w:szCs w:val="24"/>
              </w:rPr>
              <w:t xml:space="preserve"> кв. метра;</w:t>
            </w:r>
          </w:p>
          <w:p w14:paraId="00CCFDFC" w14:textId="4DC5845F" w:rsidR="00831128" w:rsidRPr="00405385" w:rsidRDefault="00831128" w:rsidP="00597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385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благоприятных и безопасных условий проживания для </w:t>
            </w:r>
            <w:r w:rsidR="005C2F6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13C25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Pr="00405385">
              <w:rPr>
                <w:rFonts w:ascii="Times New Roman" w:hAnsi="Times New Roman" w:cs="Times New Roman"/>
                <w:sz w:val="24"/>
                <w:szCs w:val="24"/>
              </w:rPr>
              <w:t xml:space="preserve"> граждан;</w:t>
            </w:r>
          </w:p>
          <w:p w14:paraId="53384DF7" w14:textId="77777777" w:rsidR="00831128" w:rsidRPr="00405385" w:rsidRDefault="00831128" w:rsidP="005976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385">
              <w:rPr>
                <w:rFonts w:ascii="Times New Roman" w:hAnsi="Times New Roman" w:cs="Times New Roman"/>
                <w:sz w:val="24"/>
                <w:szCs w:val="24"/>
              </w:rPr>
              <w:t>снижение социальной напряженности</w:t>
            </w:r>
          </w:p>
        </w:tc>
      </w:tr>
      <w:tr w:rsidR="00831128" w:rsidRPr="00557BCA" w14:paraId="697C3521" w14:textId="77777777" w:rsidTr="005976A6">
        <w:tc>
          <w:tcPr>
            <w:tcW w:w="3225" w:type="dxa"/>
          </w:tcPr>
          <w:p w14:paraId="3E2CBB66" w14:textId="77777777" w:rsidR="00831128" w:rsidRPr="00405385" w:rsidRDefault="00831128" w:rsidP="005976A6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351" w:type="dxa"/>
          </w:tcPr>
          <w:p w14:paraId="551E1710" w14:textId="77777777" w:rsidR="00831128" w:rsidRPr="00405385" w:rsidRDefault="00831128" w:rsidP="005976A6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5710" w:type="dxa"/>
          </w:tcPr>
          <w:p w14:paraId="7E67A6F0" w14:textId="77777777" w:rsidR="00831128" w:rsidRPr="00405385" w:rsidRDefault="00831128" w:rsidP="005976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1128" w:rsidRPr="00557BCA" w14:paraId="42145F9E" w14:textId="77777777" w:rsidTr="005976A6">
        <w:tc>
          <w:tcPr>
            <w:tcW w:w="3225" w:type="dxa"/>
          </w:tcPr>
          <w:p w14:paraId="5D0F1B36" w14:textId="77777777" w:rsidR="00831128" w:rsidRPr="00405385" w:rsidRDefault="00831128" w:rsidP="005976A6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05385">
              <w:rPr>
                <w:rFonts w:ascii="Times New Roman" w:hAnsi="Times New Roman" w:cs="Times New Roman"/>
                <w:sz w:val="24"/>
                <w:szCs w:val="24"/>
              </w:rPr>
              <w:t xml:space="preserve">Система организации контроля </w:t>
            </w: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за выполнением краткосрочного плана</w:t>
            </w:r>
          </w:p>
          <w:p w14:paraId="2793D9DC" w14:textId="77777777" w:rsidR="00831128" w:rsidRPr="00405385" w:rsidRDefault="00831128" w:rsidP="005976A6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  <w:p w14:paraId="6E198E55" w14:textId="77777777" w:rsidR="00831128" w:rsidRPr="00405385" w:rsidRDefault="00831128" w:rsidP="005976A6">
            <w:pPr>
              <w:pStyle w:val="a5"/>
              <w:ind w:firstLine="0"/>
              <w:rPr>
                <w:snapToGrid w:val="0"/>
              </w:rPr>
            </w:pPr>
            <w:r w:rsidRPr="00405385">
              <w:rPr>
                <w:snapToGrid w:val="0"/>
              </w:rPr>
              <w:t>Приложения к краткосрочному плану</w:t>
            </w:r>
          </w:p>
        </w:tc>
        <w:tc>
          <w:tcPr>
            <w:tcW w:w="351" w:type="dxa"/>
          </w:tcPr>
          <w:p w14:paraId="666BA69A" w14:textId="0F2E3EFD" w:rsidR="00831128" w:rsidRPr="00405385" w:rsidRDefault="00831128" w:rsidP="005976A6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–</w:t>
            </w:r>
          </w:p>
          <w:p w14:paraId="4AE35808" w14:textId="7C332A5A" w:rsidR="00831128" w:rsidRPr="00405385" w:rsidRDefault="00831128" w:rsidP="005976A6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  <w:p w14:paraId="0EB50EF0" w14:textId="77777777" w:rsidR="00831128" w:rsidRPr="00405385" w:rsidRDefault="00831128" w:rsidP="005976A6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5710" w:type="dxa"/>
          </w:tcPr>
          <w:p w14:paraId="530AD378" w14:textId="067EC016" w:rsidR="00831128" w:rsidRPr="00405385" w:rsidRDefault="00831128" w:rsidP="005976A6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контроль за реализацией краткосрочного плана осуществляет администрация Порецкого </w:t>
            </w:r>
            <w:r w:rsid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муниципального округа</w:t>
            </w: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.</w:t>
            </w:r>
          </w:p>
          <w:p w14:paraId="615F8AF8" w14:textId="77777777" w:rsidR="00831128" w:rsidRPr="00405385" w:rsidRDefault="00831128" w:rsidP="005976A6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</w:p>
          <w:p w14:paraId="3D9CC3E8" w14:textId="1A645909" w:rsidR="00831128" w:rsidRPr="00405385" w:rsidRDefault="00831128" w:rsidP="009C058E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перечень многоквартирных домов, расположенных на территории Порецкого </w:t>
            </w:r>
            <w:r w:rsid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муниципального округ</w:t>
            </w: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а, в отношении которых в 202</w:t>
            </w:r>
            <w:r w:rsidR="00C75A1A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7</w:t>
            </w: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- 202</w:t>
            </w:r>
            <w:r w:rsidR="00C75A1A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9</w:t>
            </w: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годах планируется проведение капитального ремонта общего имущества, приведен в приложении № 1 к настоящему краткосрочному плану;</w:t>
            </w:r>
            <w:r w:rsidR="009C058E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</w:t>
            </w: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реестр многоквартирных домов, расположенных на территории Порецкого </w:t>
            </w:r>
            <w:r w:rsid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муниципального округа</w:t>
            </w: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, в отношении которых планируется проведение капитального ремонта общего имущества, по видам капитального ремонта приведен в приложении № 2 к настоящему краткосрочному плану;</w:t>
            </w:r>
            <w:r w:rsidR="009C058E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</w:t>
            </w: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планируемые показатели выполнения  краткосрочного плана реализации в 202</w:t>
            </w:r>
            <w:r w:rsidR="00C75A1A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7</w:t>
            </w: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- 202</w:t>
            </w:r>
            <w:r w:rsidR="00C75A1A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9</w:t>
            </w: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годах Республиканской программы капитального ремонта общего имущества в многоквартирных домах, расположенных на территории Чувашской Республики, на 2014–20</w:t>
            </w:r>
            <w:r w:rsidR="00C75A1A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55</w:t>
            </w:r>
            <w:r w:rsidRPr="0040538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годы приведены в приложении № 3 к настоящему краткосрочному плану.</w:t>
            </w:r>
          </w:p>
        </w:tc>
      </w:tr>
    </w:tbl>
    <w:p w14:paraId="4C6D739C" w14:textId="7789458F" w:rsidR="00831128" w:rsidRDefault="00831128" w:rsidP="00101141"/>
    <w:p w14:paraId="3CC1B68B" w14:textId="77777777" w:rsidR="008D0FA1" w:rsidRPr="00866822" w:rsidRDefault="008D0FA1" w:rsidP="008D0FA1">
      <w:pPr>
        <w:pStyle w:val="a5"/>
        <w:widowControl w:val="0"/>
        <w:spacing w:line="180" w:lineRule="auto"/>
        <w:jc w:val="right"/>
        <w:rPr>
          <w:sz w:val="14"/>
          <w:szCs w:val="10"/>
          <w:lang w:eastAsia="ru-RU"/>
        </w:rPr>
      </w:pPr>
      <w:r w:rsidRPr="00866822">
        <w:rPr>
          <w:sz w:val="14"/>
          <w:szCs w:val="10"/>
          <w:lang w:eastAsia="ru-RU"/>
        </w:rPr>
        <w:lastRenderedPageBreak/>
        <w:t>Приложение № 1</w:t>
      </w:r>
    </w:p>
    <w:p w14:paraId="6E84B794" w14:textId="77777777" w:rsidR="008D0FA1" w:rsidRDefault="008D0FA1" w:rsidP="008D0FA1">
      <w:pPr>
        <w:pStyle w:val="a5"/>
        <w:widowControl w:val="0"/>
        <w:spacing w:line="180" w:lineRule="auto"/>
        <w:jc w:val="right"/>
        <w:rPr>
          <w:sz w:val="14"/>
          <w:szCs w:val="10"/>
          <w:lang w:eastAsia="ru-RU"/>
        </w:rPr>
      </w:pPr>
      <w:r w:rsidRPr="00866822">
        <w:rPr>
          <w:sz w:val="14"/>
          <w:szCs w:val="10"/>
          <w:lang w:eastAsia="ru-RU"/>
        </w:rPr>
        <w:t>к краткосрочному плану Порецкого муниципального округа Чувашской Республики реализации в 2027-2029 годах Республиканской программы капитального ремонта общего имущества в многоквартирных домах, расположенных на территории Чувашской Республики, на 2014–2055 годы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6"/>
        <w:gridCol w:w="718"/>
        <w:gridCol w:w="391"/>
        <w:gridCol w:w="391"/>
        <w:gridCol w:w="343"/>
        <w:gridCol w:w="391"/>
        <w:gridCol w:w="432"/>
        <w:gridCol w:w="434"/>
        <w:gridCol w:w="450"/>
        <w:gridCol w:w="434"/>
        <w:gridCol w:w="443"/>
        <w:gridCol w:w="526"/>
        <w:gridCol w:w="457"/>
        <w:gridCol w:w="528"/>
        <w:gridCol w:w="434"/>
        <w:gridCol w:w="434"/>
        <w:gridCol w:w="434"/>
        <w:gridCol w:w="397"/>
        <w:gridCol w:w="397"/>
        <w:gridCol w:w="355"/>
        <w:gridCol w:w="379"/>
        <w:gridCol w:w="401"/>
      </w:tblGrid>
      <w:tr w:rsidR="008D0FA1" w:rsidRPr="00866822" w14:paraId="52C17906" w14:textId="77777777" w:rsidTr="00AD5B71">
        <w:trPr>
          <w:trHeight w:val="23"/>
          <w:jc w:val="center"/>
        </w:trPr>
        <w:tc>
          <w:tcPr>
            <w:tcW w:w="136" w:type="dxa"/>
            <w:shd w:val="clear" w:color="auto" w:fill="auto"/>
            <w:hideMark/>
          </w:tcPr>
          <w:p w14:paraId="748394BC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 xml:space="preserve">№ </w:t>
            </w: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br/>
            </w:r>
            <w:proofErr w:type="spellStart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пп</w:t>
            </w:r>
            <w:proofErr w:type="spellEnd"/>
          </w:p>
        </w:tc>
        <w:tc>
          <w:tcPr>
            <w:tcW w:w="555" w:type="dxa"/>
            <w:vMerge w:val="restart"/>
            <w:shd w:val="clear" w:color="auto" w:fill="auto"/>
            <w:hideMark/>
          </w:tcPr>
          <w:p w14:paraId="76EDE6C1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Адрес многоквартирного дома</w:t>
            </w:r>
          </w:p>
        </w:tc>
        <w:tc>
          <w:tcPr>
            <w:tcW w:w="604" w:type="dxa"/>
            <w:gridSpan w:val="2"/>
            <w:shd w:val="clear" w:color="auto" w:fill="auto"/>
            <w:hideMark/>
          </w:tcPr>
          <w:p w14:paraId="1FBA8110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Год</w:t>
            </w:r>
          </w:p>
        </w:tc>
        <w:tc>
          <w:tcPr>
            <w:tcW w:w="265" w:type="dxa"/>
            <w:vMerge w:val="restart"/>
            <w:shd w:val="clear" w:color="auto" w:fill="auto"/>
            <w:hideMark/>
          </w:tcPr>
          <w:p w14:paraId="50F5FB88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Мате-</w:t>
            </w: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br/>
              <w:t>риал стен</w:t>
            </w:r>
          </w:p>
        </w:tc>
        <w:tc>
          <w:tcPr>
            <w:tcW w:w="302" w:type="dxa"/>
            <w:vMerge w:val="restart"/>
            <w:shd w:val="clear" w:color="auto" w:fill="auto"/>
            <w:hideMark/>
          </w:tcPr>
          <w:p w14:paraId="07BF7D81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proofErr w:type="gramStart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Коли-</w:t>
            </w:r>
            <w:proofErr w:type="spellStart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чество</w:t>
            </w:r>
            <w:proofErr w:type="spellEnd"/>
            <w:proofErr w:type="gramEnd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 xml:space="preserve"> этажей в </w:t>
            </w: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br/>
              <w:t>много-</w:t>
            </w: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br/>
            </w:r>
            <w:proofErr w:type="spellStart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квар</w:t>
            </w:r>
            <w:proofErr w:type="spellEnd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-</w:t>
            </w: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br/>
              <w:t>тир-</w:t>
            </w: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br/>
              <w:t>ном доме</w:t>
            </w:r>
          </w:p>
        </w:tc>
        <w:tc>
          <w:tcPr>
            <w:tcW w:w="334" w:type="dxa"/>
            <w:vMerge w:val="restart"/>
            <w:shd w:val="clear" w:color="auto" w:fill="auto"/>
            <w:hideMark/>
          </w:tcPr>
          <w:p w14:paraId="583E8352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proofErr w:type="gramStart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Коли-</w:t>
            </w:r>
            <w:proofErr w:type="spellStart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чество</w:t>
            </w:r>
            <w:proofErr w:type="spellEnd"/>
            <w:proofErr w:type="gramEnd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 xml:space="preserve"> </w:t>
            </w:r>
            <w:proofErr w:type="spellStart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подъез</w:t>
            </w:r>
            <w:proofErr w:type="spellEnd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-</w:t>
            </w: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br/>
            </w:r>
            <w:proofErr w:type="spellStart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дов</w:t>
            </w:r>
            <w:proofErr w:type="spellEnd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 xml:space="preserve"> в много-</w:t>
            </w: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br/>
            </w:r>
            <w:proofErr w:type="spellStart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квар</w:t>
            </w:r>
            <w:proofErr w:type="spellEnd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-</w:t>
            </w: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br/>
              <w:t>тир-</w:t>
            </w: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br/>
              <w:t>ном доме</w:t>
            </w:r>
          </w:p>
        </w:tc>
        <w:tc>
          <w:tcPr>
            <w:tcW w:w="335" w:type="dxa"/>
            <w:vMerge w:val="restart"/>
            <w:shd w:val="clear" w:color="auto" w:fill="auto"/>
            <w:hideMark/>
          </w:tcPr>
          <w:p w14:paraId="7140C93D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 xml:space="preserve">Общая площадь </w:t>
            </w:r>
            <w:proofErr w:type="spellStart"/>
            <w:proofErr w:type="gramStart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многоквар-тирного</w:t>
            </w:r>
            <w:proofErr w:type="spellEnd"/>
            <w:proofErr w:type="gramEnd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 xml:space="preserve"> дома</w:t>
            </w:r>
          </w:p>
        </w:tc>
        <w:tc>
          <w:tcPr>
            <w:tcW w:w="683" w:type="dxa"/>
            <w:gridSpan w:val="2"/>
            <w:shd w:val="clear" w:color="auto" w:fill="auto"/>
            <w:hideMark/>
          </w:tcPr>
          <w:p w14:paraId="5D750AF1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Площадь помещений многоквартирного дома</w:t>
            </w:r>
          </w:p>
        </w:tc>
        <w:tc>
          <w:tcPr>
            <w:tcW w:w="342" w:type="dxa"/>
            <w:vMerge w:val="restart"/>
            <w:shd w:val="clear" w:color="auto" w:fill="auto"/>
            <w:hideMark/>
          </w:tcPr>
          <w:p w14:paraId="6E319B09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 xml:space="preserve">Количество жителей, </w:t>
            </w:r>
            <w:proofErr w:type="spellStart"/>
            <w:proofErr w:type="gramStart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зарегистри-рованных</w:t>
            </w:r>
            <w:proofErr w:type="spellEnd"/>
            <w:proofErr w:type="gramEnd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 xml:space="preserve"> в </w:t>
            </w:r>
            <w:proofErr w:type="spellStart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многоквартир</w:t>
            </w:r>
            <w:proofErr w:type="spellEnd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-</w:t>
            </w: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br/>
              <w:t xml:space="preserve">ном доме </w:t>
            </w: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br/>
              <w:t xml:space="preserve">на дату утверждения </w:t>
            </w:r>
            <w:proofErr w:type="spellStart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Республикан-ской</w:t>
            </w:r>
            <w:proofErr w:type="spellEnd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 xml:space="preserve"> программы капитального ремонта общего имущества в </w:t>
            </w:r>
            <w:proofErr w:type="spellStart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многоквартир</w:t>
            </w:r>
            <w:proofErr w:type="spellEnd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-</w:t>
            </w: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br/>
            </w:r>
            <w:proofErr w:type="spellStart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ных</w:t>
            </w:r>
            <w:proofErr w:type="spellEnd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 xml:space="preserve"> домах, расположен-</w:t>
            </w:r>
            <w:proofErr w:type="spellStart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ных</w:t>
            </w:r>
            <w:proofErr w:type="spellEnd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 xml:space="preserve"> на территории Чувашской Республики, на 2014–</w:t>
            </w: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br/>
              <w:t>2043 годы</w:t>
            </w:r>
          </w:p>
        </w:tc>
        <w:tc>
          <w:tcPr>
            <w:tcW w:w="406" w:type="dxa"/>
            <w:vMerge w:val="restart"/>
            <w:shd w:val="clear" w:color="auto" w:fill="auto"/>
            <w:hideMark/>
          </w:tcPr>
          <w:p w14:paraId="0015A029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 xml:space="preserve">Вид ремонта общего имущества </w:t>
            </w: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br/>
              <w:t>в много-</w:t>
            </w: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br/>
              <w:t>квартирном доме</w:t>
            </w:r>
          </w:p>
        </w:tc>
        <w:tc>
          <w:tcPr>
            <w:tcW w:w="1766" w:type="dxa"/>
            <w:gridSpan w:val="5"/>
            <w:shd w:val="clear" w:color="auto" w:fill="auto"/>
            <w:hideMark/>
          </w:tcPr>
          <w:p w14:paraId="58ADE9FC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Стоимость капитального ремонта общего имущества в многоквартирном доме</w:t>
            </w:r>
          </w:p>
        </w:tc>
        <w:tc>
          <w:tcPr>
            <w:tcW w:w="307" w:type="dxa"/>
            <w:vMerge w:val="restart"/>
            <w:shd w:val="clear" w:color="auto" w:fill="auto"/>
            <w:hideMark/>
          </w:tcPr>
          <w:p w14:paraId="22F63F05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Удельная стоимость капиталь-</w:t>
            </w: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br/>
            </w:r>
            <w:proofErr w:type="spellStart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ного</w:t>
            </w:r>
            <w:proofErr w:type="spellEnd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 xml:space="preserve"> ремонта одного </w:t>
            </w:r>
            <w:proofErr w:type="gramStart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квадратно-</w:t>
            </w:r>
            <w:proofErr w:type="spellStart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го</w:t>
            </w:r>
            <w:proofErr w:type="spellEnd"/>
            <w:proofErr w:type="gramEnd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 xml:space="preserve"> метра общей площади помещений много-квартир-</w:t>
            </w:r>
            <w:proofErr w:type="spellStart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ного</w:t>
            </w:r>
            <w:proofErr w:type="spellEnd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 xml:space="preserve"> дома</w:t>
            </w:r>
          </w:p>
        </w:tc>
        <w:tc>
          <w:tcPr>
            <w:tcW w:w="307" w:type="dxa"/>
            <w:vMerge w:val="restart"/>
            <w:shd w:val="clear" w:color="auto" w:fill="auto"/>
            <w:hideMark/>
          </w:tcPr>
          <w:p w14:paraId="5BDC5518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proofErr w:type="spellStart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Предель</w:t>
            </w:r>
            <w:proofErr w:type="spellEnd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-</w:t>
            </w: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br/>
            </w:r>
            <w:proofErr w:type="spellStart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ная</w:t>
            </w:r>
            <w:proofErr w:type="spellEnd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 xml:space="preserve"> стоимость капиталь-</w:t>
            </w: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br/>
            </w:r>
            <w:proofErr w:type="spellStart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ного</w:t>
            </w:r>
            <w:proofErr w:type="spellEnd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 xml:space="preserve"> ремонта одного квадрат-</w:t>
            </w: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br/>
            </w:r>
            <w:proofErr w:type="spellStart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ного</w:t>
            </w:r>
            <w:proofErr w:type="spellEnd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 xml:space="preserve"> метра общей площади помещений в много-квартир-</w:t>
            </w: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br/>
              <w:t>ном доме</w:t>
            </w:r>
          </w:p>
        </w:tc>
        <w:tc>
          <w:tcPr>
            <w:tcW w:w="274" w:type="dxa"/>
            <w:vMerge w:val="restart"/>
            <w:shd w:val="clear" w:color="auto" w:fill="auto"/>
            <w:hideMark/>
          </w:tcPr>
          <w:p w14:paraId="2EB94EFD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 xml:space="preserve">Способ </w:t>
            </w:r>
            <w:proofErr w:type="spellStart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формиро</w:t>
            </w:r>
            <w:proofErr w:type="spellEnd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-</w:t>
            </w: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br/>
            </w:r>
            <w:proofErr w:type="spellStart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вания</w:t>
            </w:r>
            <w:proofErr w:type="spellEnd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 xml:space="preserve"> фонда капиталь-</w:t>
            </w: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br/>
            </w:r>
            <w:proofErr w:type="spellStart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ного</w:t>
            </w:r>
            <w:proofErr w:type="spellEnd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 xml:space="preserve"> ремонта</w:t>
            </w:r>
          </w:p>
        </w:tc>
        <w:tc>
          <w:tcPr>
            <w:tcW w:w="293" w:type="dxa"/>
            <w:vMerge w:val="restart"/>
            <w:shd w:val="clear" w:color="auto" w:fill="auto"/>
            <w:hideMark/>
          </w:tcPr>
          <w:p w14:paraId="16180E83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Мини-</w:t>
            </w: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br/>
            </w:r>
            <w:proofErr w:type="spellStart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маль-ный</w:t>
            </w:r>
            <w:proofErr w:type="spellEnd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 xml:space="preserve"> размер фонда </w:t>
            </w:r>
            <w:proofErr w:type="spellStart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капи</w:t>
            </w:r>
            <w:proofErr w:type="spellEnd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-таль-</w:t>
            </w: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br/>
            </w:r>
            <w:proofErr w:type="spellStart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ного</w:t>
            </w:r>
            <w:proofErr w:type="spellEnd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 xml:space="preserve"> </w:t>
            </w:r>
            <w:proofErr w:type="gramStart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ремонта  (</w:t>
            </w:r>
            <w:proofErr w:type="gramEnd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для домов, выбрав-</w:t>
            </w: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br/>
            </w:r>
            <w:proofErr w:type="spellStart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ших</w:t>
            </w:r>
            <w:proofErr w:type="spellEnd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 xml:space="preserve"> спец-</w:t>
            </w: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br/>
              <w:t>счет)</w:t>
            </w:r>
          </w:p>
        </w:tc>
        <w:tc>
          <w:tcPr>
            <w:tcW w:w="310" w:type="dxa"/>
            <w:vMerge w:val="restart"/>
            <w:shd w:val="clear" w:color="auto" w:fill="auto"/>
            <w:hideMark/>
          </w:tcPr>
          <w:p w14:paraId="33F17FD2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proofErr w:type="gramStart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Год  проведения</w:t>
            </w:r>
            <w:proofErr w:type="gramEnd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 xml:space="preserve"> капиталь-</w:t>
            </w:r>
            <w:proofErr w:type="spellStart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ного</w:t>
            </w:r>
            <w:proofErr w:type="spellEnd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 xml:space="preserve"> ремонта общего имущества в много-квартирных домах</w:t>
            </w:r>
          </w:p>
        </w:tc>
      </w:tr>
      <w:tr w:rsidR="008D0FA1" w:rsidRPr="00866822" w14:paraId="759D66CC" w14:textId="77777777" w:rsidTr="00AD5B71">
        <w:trPr>
          <w:trHeight w:val="23"/>
          <w:jc w:val="center"/>
        </w:trPr>
        <w:tc>
          <w:tcPr>
            <w:tcW w:w="136" w:type="dxa"/>
            <w:shd w:val="clear" w:color="auto" w:fill="auto"/>
            <w:hideMark/>
          </w:tcPr>
          <w:p w14:paraId="634CBDEF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555" w:type="dxa"/>
            <w:vMerge/>
            <w:vAlign w:val="center"/>
            <w:hideMark/>
          </w:tcPr>
          <w:p w14:paraId="121F631A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302" w:type="dxa"/>
            <w:vMerge w:val="restart"/>
            <w:shd w:val="clear" w:color="auto" w:fill="auto"/>
            <w:hideMark/>
          </w:tcPr>
          <w:p w14:paraId="592997CA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 xml:space="preserve">ввода в </w:t>
            </w: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br/>
              <w:t>экс-</w:t>
            </w: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br/>
            </w:r>
            <w:proofErr w:type="spellStart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плуата</w:t>
            </w:r>
            <w:proofErr w:type="spellEnd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-</w:t>
            </w: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br/>
            </w:r>
            <w:proofErr w:type="spellStart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цию</w:t>
            </w:r>
            <w:proofErr w:type="spellEnd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 xml:space="preserve"> много-</w:t>
            </w:r>
            <w:proofErr w:type="spellStart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квар</w:t>
            </w:r>
            <w:proofErr w:type="spellEnd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-</w:t>
            </w: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br/>
            </w:r>
            <w:proofErr w:type="spellStart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тирного</w:t>
            </w:r>
            <w:proofErr w:type="spellEnd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 xml:space="preserve"> дома</w:t>
            </w:r>
          </w:p>
        </w:tc>
        <w:tc>
          <w:tcPr>
            <w:tcW w:w="302" w:type="dxa"/>
            <w:vMerge w:val="restart"/>
            <w:shd w:val="clear" w:color="auto" w:fill="auto"/>
            <w:hideMark/>
          </w:tcPr>
          <w:p w14:paraId="2BB0F4D4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proofErr w:type="spellStart"/>
            <w:proofErr w:type="gramStart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завер-шения</w:t>
            </w:r>
            <w:proofErr w:type="spellEnd"/>
            <w:proofErr w:type="gramEnd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 xml:space="preserve"> послед-него </w:t>
            </w: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br/>
            </w:r>
            <w:proofErr w:type="spellStart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капи</w:t>
            </w:r>
            <w:proofErr w:type="spellEnd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-</w:t>
            </w: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br/>
              <w:t>таль-</w:t>
            </w: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br/>
            </w:r>
            <w:proofErr w:type="spellStart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ного</w:t>
            </w:r>
            <w:proofErr w:type="spellEnd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 xml:space="preserve"> </w:t>
            </w:r>
            <w:proofErr w:type="spellStart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ремон</w:t>
            </w:r>
            <w:proofErr w:type="spellEnd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-</w:t>
            </w: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br/>
              <w:t>та в много-</w:t>
            </w: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br/>
              <w:t>квартир-</w:t>
            </w: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br/>
              <w:t>ном доме</w:t>
            </w:r>
          </w:p>
        </w:tc>
        <w:tc>
          <w:tcPr>
            <w:tcW w:w="265" w:type="dxa"/>
            <w:vMerge/>
            <w:vAlign w:val="center"/>
            <w:hideMark/>
          </w:tcPr>
          <w:p w14:paraId="3EAD37B1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302" w:type="dxa"/>
            <w:vMerge/>
            <w:vAlign w:val="center"/>
            <w:hideMark/>
          </w:tcPr>
          <w:p w14:paraId="163E5081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334" w:type="dxa"/>
            <w:vMerge/>
            <w:vAlign w:val="center"/>
            <w:hideMark/>
          </w:tcPr>
          <w:p w14:paraId="6FA3181D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335" w:type="dxa"/>
            <w:vMerge/>
            <w:vAlign w:val="center"/>
            <w:hideMark/>
          </w:tcPr>
          <w:p w14:paraId="5EE0F3AA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348" w:type="dxa"/>
            <w:vMerge w:val="restart"/>
            <w:shd w:val="clear" w:color="auto" w:fill="auto"/>
            <w:hideMark/>
          </w:tcPr>
          <w:p w14:paraId="76F0A695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всего</w:t>
            </w:r>
          </w:p>
        </w:tc>
        <w:tc>
          <w:tcPr>
            <w:tcW w:w="335" w:type="dxa"/>
            <w:vMerge w:val="restart"/>
            <w:shd w:val="clear" w:color="auto" w:fill="auto"/>
            <w:hideMark/>
          </w:tcPr>
          <w:p w14:paraId="09339C91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в том числе жилых помещений, находящих-</w:t>
            </w: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br/>
            </w:r>
            <w:proofErr w:type="spellStart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ся</w:t>
            </w:r>
            <w:proofErr w:type="spellEnd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 xml:space="preserve"> в </w:t>
            </w:r>
            <w:proofErr w:type="spellStart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соб</w:t>
            </w:r>
            <w:proofErr w:type="spellEnd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-</w:t>
            </w: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br/>
            </w:r>
            <w:proofErr w:type="spellStart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ственности</w:t>
            </w:r>
            <w:proofErr w:type="spellEnd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 xml:space="preserve"> </w:t>
            </w: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br/>
              <w:t>граждан</w:t>
            </w:r>
          </w:p>
        </w:tc>
        <w:tc>
          <w:tcPr>
            <w:tcW w:w="342" w:type="dxa"/>
            <w:vMerge/>
            <w:vAlign w:val="center"/>
            <w:hideMark/>
          </w:tcPr>
          <w:p w14:paraId="1C0A12A9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406" w:type="dxa"/>
            <w:vMerge/>
            <w:vAlign w:val="center"/>
            <w:hideMark/>
          </w:tcPr>
          <w:p w14:paraId="497AA8C6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353" w:type="dxa"/>
            <w:vMerge w:val="restart"/>
            <w:shd w:val="clear" w:color="auto" w:fill="auto"/>
            <w:hideMark/>
          </w:tcPr>
          <w:p w14:paraId="01A9836F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всего</w:t>
            </w:r>
          </w:p>
        </w:tc>
        <w:tc>
          <w:tcPr>
            <w:tcW w:w="408" w:type="dxa"/>
            <w:vMerge w:val="restart"/>
            <w:shd w:val="clear" w:color="auto" w:fill="auto"/>
            <w:hideMark/>
          </w:tcPr>
          <w:p w14:paraId="5F23E215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 xml:space="preserve">за счет средств </w:t>
            </w:r>
            <w:proofErr w:type="spellStart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государствен</w:t>
            </w:r>
            <w:proofErr w:type="spellEnd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-</w:t>
            </w: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br/>
              <w:t xml:space="preserve">ной </w:t>
            </w:r>
            <w:proofErr w:type="spellStart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корпора</w:t>
            </w:r>
            <w:proofErr w:type="spellEnd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-</w:t>
            </w: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br/>
            </w:r>
            <w:proofErr w:type="spellStart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ции</w:t>
            </w:r>
            <w:proofErr w:type="spellEnd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 xml:space="preserve"> – Фонда содействия </w:t>
            </w:r>
            <w:proofErr w:type="spellStart"/>
            <w:proofErr w:type="gramStart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реформирова-нию</w:t>
            </w:r>
            <w:proofErr w:type="spellEnd"/>
            <w:proofErr w:type="gramEnd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 xml:space="preserve"> жилищно-коммунального хозяйства</w:t>
            </w:r>
          </w:p>
        </w:tc>
        <w:tc>
          <w:tcPr>
            <w:tcW w:w="670" w:type="dxa"/>
            <w:gridSpan w:val="2"/>
            <w:shd w:val="clear" w:color="auto" w:fill="auto"/>
            <w:hideMark/>
          </w:tcPr>
          <w:p w14:paraId="7EA538A3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за счет средств государственной и муниципальной поддержки</w:t>
            </w:r>
          </w:p>
        </w:tc>
        <w:tc>
          <w:tcPr>
            <w:tcW w:w="335" w:type="dxa"/>
            <w:vMerge w:val="restart"/>
            <w:shd w:val="clear" w:color="auto" w:fill="auto"/>
            <w:hideMark/>
          </w:tcPr>
          <w:p w14:paraId="237AB7EF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 xml:space="preserve">за счет средств </w:t>
            </w:r>
            <w:proofErr w:type="spellStart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собствен</w:t>
            </w:r>
            <w:proofErr w:type="spellEnd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-</w:t>
            </w: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br/>
              <w:t xml:space="preserve">ников помещений </w:t>
            </w: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br/>
              <w:t xml:space="preserve">в </w:t>
            </w:r>
            <w:proofErr w:type="spellStart"/>
            <w:proofErr w:type="gramStart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многоквар-тирном</w:t>
            </w:r>
            <w:proofErr w:type="spellEnd"/>
            <w:proofErr w:type="gramEnd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 xml:space="preserve"> доме </w:t>
            </w:r>
          </w:p>
        </w:tc>
        <w:tc>
          <w:tcPr>
            <w:tcW w:w="307" w:type="dxa"/>
            <w:vMerge/>
            <w:vAlign w:val="center"/>
            <w:hideMark/>
          </w:tcPr>
          <w:p w14:paraId="35EF02E6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307" w:type="dxa"/>
            <w:vMerge/>
            <w:vAlign w:val="center"/>
            <w:hideMark/>
          </w:tcPr>
          <w:p w14:paraId="2D4EF870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274" w:type="dxa"/>
            <w:vMerge/>
            <w:vAlign w:val="center"/>
            <w:hideMark/>
          </w:tcPr>
          <w:p w14:paraId="499DB415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293" w:type="dxa"/>
            <w:vMerge/>
            <w:vAlign w:val="center"/>
            <w:hideMark/>
          </w:tcPr>
          <w:p w14:paraId="421269D6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310" w:type="dxa"/>
            <w:vMerge/>
            <w:vAlign w:val="center"/>
            <w:hideMark/>
          </w:tcPr>
          <w:p w14:paraId="57731946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</w:tr>
      <w:tr w:rsidR="008D0FA1" w:rsidRPr="00866822" w14:paraId="3D4450D1" w14:textId="77777777" w:rsidTr="00AD5B71">
        <w:trPr>
          <w:trHeight w:val="23"/>
          <w:jc w:val="center"/>
        </w:trPr>
        <w:tc>
          <w:tcPr>
            <w:tcW w:w="136" w:type="dxa"/>
            <w:shd w:val="clear" w:color="auto" w:fill="auto"/>
            <w:hideMark/>
          </w:tcPr>
          <w:p w14:paraId="327D8E2E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555" w:type="dxa"/>
            <w:vMerge/>
            <w:vAlign w:val="center"/>
            <w:hideMark/>
          </w:tcPr>
          <w:p w14:paraId="15C44E1C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302" w:type="dxa"/>
            <w:vMerge/>
            <w:vAlign w:val="center"/>
            <w:hideMark/>
          </w:tcPr>
          <w:p w14:paraId="26F54205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302" w:type="dxa"/>
            <w:vMerge/>
            <w:vAlign w:val="center"/>
            <w:hideMark/>
          </w:tcPr>
          <w:p w14:paraId="29F275FC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265" w:type="dxa"/>
            <w:vMerge/>
            <w:vAlign w:val="center"/>
            <w:hideMark/>
          </w:tcPr>
          <w:p w14:paraId="55A518EA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302" w:type="dxa"/>
            <w:vMerge/>
            <w:vAlign w:val="center"/>
            <w:hideMark/>
          </w:tcPr>
          <w:p w14:paraId="39B9B714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334" w:type="dxa"/>
            <w:vMerge/>
            <w:vAlign w:val="center"/>
            <w:hideMark/>
          </w:tcPr>
          <w:p w14:paraId="24B14D96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335" w:type="dxa"/>
            <w:vMerge/>
            <w:vAlign w:val="center"/>
            <w:hideMark/>
          </w:tcPr>
          <w:p w14:paraId="40FA4CBB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348" w:type="dxa"/>
            <w:vMerge/>
            <w:vAlign w:val="center"/>
            <w:hideMark/>
          </w:tcPr>
          <w:p w14:paraId="5D5E8895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335" w:type="dxa"/>
            <w:vMerge/>
            <w:vAlign w:val="center"/>
            <w:hideMark/>
          </w:tcPr>
          <w:p w14:paraId="0EAAB67D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342" w:type="dxa"/>
            <w:vMerge/>
            <w:vAlign w:val="center"/>
            <w:hideMark/>
          </w:tcPr>
          <w:p w14:paraId="4627A4A3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406" w:type="dxa"/>
            <w:vMerge/>
            <w:vAlign w:val="center"/>
            <w:hideMark/>
          </w:tcPr>
          <w:p w14:paraId="79E3E923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353" w:type="dxa"/>
            <w:vMerge/>
            <w:vAlign w:val="center"/>
            <w:hideMark/>
          </w:tcPr>
          <w:p w14:paraId="3773E172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408" w:type="dxa"/>
            <w:vMerge/>
            <w:vAlign w:val="center"/>
            <w:hideMark/>
          </w:tcPr>
          <w:p w14:paraId="739CA475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335" w:type="dxa"/>
            <w:shd w:val="clear" w:color="auto" w:fill="auto"/>
            <w:hideMark/>
          </w:tcPr>
          <w:p w14:paraId="5B5E18BC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 xml:space="preserve">за счет средств </w:t>
            </w:r>
            <w:proofErr w:type="spellStart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республикан</w:t>
            </w:r>
            <w:proofErr w:type="spellEnd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-</w:t>
            </w: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br/>
            </w:r>
            <w:proofErr w:type="spellStart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ского</w:t>
            </w:r>
            <w:proofErr w:type="spellEnd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 xml:space="preserve"> бюджета Чувашской Республики  </w:t>
            </w:r>
          </w:p>
        </w:tc>
        <w:tc>
          <w:tcPr>
            <w:tcW w:w="335" w:type="dxa"/>
            <w:shd w:val="clear" w:color="auto" w:fill="auto"/>
            <w:hideMark/>
          </w:tcPr>
          <w:p w14:paraId="43E7C46E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за счет средств местного бюджета</w:t>
            </w:r>
          </w:p>
        </w:tc>
        <w:tc>
          <w:tcPr>
            <w:tcW w:w="335" w:type="dxa"/>
            <w:vMerge/>
            <w:vAlign w:val="center"/>
            <w:hideMark/>
          </w:tcPr>
          <w:p w14:paraId="2D678B86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307" w:type="dxa"/>
            <w:vMerge/>
            <w:vAlign w:val="center"/>
            <w:hideMark/>
          </w:tcPr>
          <w:p w14:paraId="78606C2B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307" w:type="dxa"/>
            <w:vMerge/>
            <w:vAlign w:val="center"/>
            <w:hideMark/>
          </w:tcPr>
          <w:p w14:paraId="26229B51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274" w:type="dxa"/>
            <w:vMerge/>
            <w:vAlign w:val="center"/>
            <w:hideMark/>
          </w:tcPr>
          <w:p w14:paraId="18AD4945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293" w:type="dxa"/>
            <w:vMerge/>
            <w:vAlign w:val="center"/>
            <w:hideMark/>
          </w:tcPr>
          <w:p w14:paraId="4AE0A38C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  <w:tc>
          <w:tcPr>
            <w:tcW w:w="310" w:type="dxa"/>
            <w:vMerge/>
            <w:vAlign w:val="center"/>
            <w:hideMark/>
          </w:tcPr>
          <w:p w14:paraId="26EF16A4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</w:p>
        </w:tc>
      </w:tr>
      <w:tr w:rsidR="008D0FA1" w:rsidRPr="00866822" w14:paraId="270AB199" w14:textId="77777777" w:rsidTr="00AD5B71">
        <w:trPr>
          <w:trHeight w:val="23"/>
          <w:jc w:val="center"/>
        </w:trPr>
        <w:tc>
          <w:tcPr>
            <w:tcW w:w="136" w:type="dxa"/>
            <w:shd w:val="clear" w:color="auto" w:fill="auto"/>
            <w:hideMark/>
          </w:tcPr>
          <w:p w14:paraId="00DD4775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555" w:type="dxa"/>
            <w:shd w:val="clear" w:color="auto" w:fill="auto"/>
            <w:hideMark/>
          </w:tcPr>
          <w:p w14:paraId="440B0BB3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302" w:type="dxa"/>
            <w:shd w:val="clear" w:color="auto" w:fill="auto"/>
            <w:hideMark/>
          </w:tcPr>
          <w:p w14:paraId="76CCB4B5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302" w:type="dxa"/>
            <w:shd w:val="clear" w:color="auto" w:fill="auto"/>
            <w:noWrap/>
            <w:vAlign w:val="bottom"/>
            <w:hideMark/>
          </w:tcPr>
          <w:p w14:paraId="263D7187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265" w:type="dxa"/>
            <w:shd w:val="clear" w:color="auto" w:fill="auto"/>
            <w:hideMark/>
          </w:tcPr>
          <w:p w14:paraId="1E38FF91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302" w:type="dxa"/>
            <w:shd w:val="clear" w:color="auto" w:fill="auto"/>
            <w:hideMark/>
          </w:tcPr>
          <w:p w14:paraId="0BB12802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334" w:type="dxa"/>
            <w:shd w:val="clear" w:color="auto" w:fill="auto"/>
            <w:hideMark/>
          </w:tcPr>
          <w:p w14:paraId="26588F66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335" w:type="dxa"/>
            <w:shd w:val="clear" w:color="auto" w:fill="auto"/>
            <w:hideMark/>
          </w:tcPr>
          <w:p w14:paraId="2E81F826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кв. метров</w:t>
            </w:r>
          </w:p>
        </w:tc>
        <w:tc>
          <w:tcPr>
            <w:tcW w:w="348" w:type="dxa"/>
            <w:shd w:val="clear" w:color="auto" w:fill="auto"/>
            <w:hideMark/>
          </w:tcPr>
          <w:p w14:paraId="4B199735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кв. метров</w:t>
            </w:r>
          </w:p>
        </w:tc>
        <w:tc>
          <w:tcPr>
            <w:tcW w:w="335" w:type="dxa"/>
            <w:shd w:val="clear" w:color="auto" w:fill="auto"/>
            <w:hideMark/>
          </w:tcPr>
          <w:p w14:paraId="2FCA9815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кв. метров</w:t>
            </w:r>
          </w:p>
        </w:tc>
        <w:tc>
          <w:tcPr>
            <w:tcW w:w="342" w:type="dxa"/>
            <w:shd w:val="clear" w:color="auto" w:fill="auto"/>
            <w:hideMark/>
          </w:tcPr>
          <w:p w14:paraId="0A393094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чел.</w:t>
            </w:r>
          </w:p>
        </w:tc>
        <w:tc>
          <w:tcPr>
            <w:tcW w:w="406" w:type="dxa"/>
            <w:shd w:val="clear" w:color="auto" w:fill="auto"/>
            <w:hideMark/>
          </w:tcPr>
          <w:p w14:paraId="4F09542A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353" w:type="dxa"/>
            <w:shd w:val="clear" w:color="auto" w:fill="auto"/>
            <w:hideMark/>
          </w:tcPr>
          <w:p w14:paraId="33EEA427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рублей</w:t>
            </w:r>
          </w:p>
        </w:tc>
        <w:tc>
          <w:tcPr>
            <w:tcW w:w="408" w:type="dxa"/>
            <w:shd w:val="clear" w:color="auto" w:fill="auto"/>
            <w:hideMark/>
          </w:tcPr>
          <w:p w14:paraId="651C3E4A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рублей</w:t>
            </w:r>
          </w:p>
        </w:tc>
        <w:tc>
          <w:tcPr>
            <w:tcW w:w="335" w:type="dxa"/>
            <w:shd w:val="clear" w:color="auto" w:fill="auto"/>
            <w:hideMark/>
          </w:tcPr>
          <w:p w14:paraId="078E79B9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рублей</w:t>
            </w:r>
          </w:p>
        </w:tc>
        <w:tc>
          <w:tcPr>
            <w:tcW w:w="335" w:type="dxa"/>
            <w:shd w:val="clear" w:color="auto" w:fill="auto"/>
            <w:hideMark/>
          </w:tcPr>
          <w:p w14:paraId="7FE063B4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рублей</w:t>
            </w:r>
          </w:p>
        </w:tc>
        <w:tc>
          <w:tcPr>
            <w:tcW w:w="335" w:type="dxa"/>
            <w:shd w:val="clear" w:color="auto" w:fill="auto"/>
            <w:hideMark/>
          </w:tcPr>
          <w:p w14:paraId="5E5DE4C1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рублей</w:t>
            </w:r>
          </w:p>
        </w:tc>
        <w:tc>
          <w:tcPr>
            <w:tcW w:w="307" w:type="dxa"/>
            <w:shd w:val="clear" w:color="auto" w:fill="auto"/>
            <w:hideMark/>
          </w:tcPr>
          <w:p w14:paraId="531D9D66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 xml:space="preserve">рублей/кв. м  </w:t>
            </w:r>
          </w:p>
        </w:tc>
        <w:tc>
          <w:tcPr>
            <w:tcW w:w="307" w:type="dxa"/>
            <w:shd w:val="clear" w:color="auto" w:fill="auto"/>
            <w:hideMark/>
          </w:tcPr>
          <w:p w14:paraId="322C315D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 xml:space="preserve">рублей/кв. м </w:t>
            </w:r>
          </w:p>
        </w:tc>
        <w:tc>
          <w:tcPr>
            <w:tcW w:w="274" w:type="dxa"/>
            <w:shd w:val="clear" w:color="auto" w:fill="auto"/>
            <w:hideMark/>
          </w:tcPr>
          <w:p w14:paraId="646E986C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293" w:type="dxa"/>
            <w:shd w:val="clear" w:color="auto" w:fill="auto"/>
            <w:hideMark/>
          </w:tcPr>
          <w:p w14:paraId="01DA46B2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рублей</w:t>
            </w:r>
          </w:p>
        </w:tc>
        <w:tc>
          <w:tcPr>
            <w:tcW w:w="310" w:type="dxa"/>
            <w:shd w:val="clear" w:color="auto" w:fill="auto"/>
            <w:hideMark/>
          </w:tcPr>
          <w:p w14:paraId="2DD6DDE0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рублей</w:t>
            </w:r>
          </w:p>
        </w:tc>
      </w:tr>
      <w:tr w:rsidR="008D0FA1" w:rsidRPr="00866822" w14:paraId="4284BCCE" w14:textId="77777777" w:rsidTr="00AD5B71">
        <w:trPr>
          <w:trHeight w:val="23"/>
          <w:jc w:val="center"/>
        </w:trPr>
        <w:tc>
          <w:tcPr>
            <w:tcW w:w="136" w:type="dxa"/>
            <w:shd w:val="clear" w:color="auto" w:fill="auto"/>
            <w:hideMark/>
          </w:tcPr>
          <w:p w14:paraId="604BEF2E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1</w:t>
            </w:r>
          </w:p>
        </w:tc>
        <w:tc>
          <w:tcPr>
            <w:tcW w:w="555" w:type="dxa"/>
            <w:shd w:val="clear" w:color="auto" w:fill="auto"/>
            <w:hideMark/>
          </w:tcPr>
          <w:p w14:paraId="5C23A52E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2</w:t>
            </w:r>
          </w:p>
        </w:tc>
        <w:tc>
          <w:tcPr>
            <w:tcW w:w="302" w:type="dxa"/>
            <w:shd w:val="clear" w:color="auto" w:fill="auto"/>
            <w:hideMark/>
          </w:tcPr>
          <w:p w14:paraId="5E84BE02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3</w:t>
            </w:r>
          </w:p>
        </w:tc>
        <w:tc>
          <w:tcPr>
            <w:tcW w:w="302" w:type="dxa"/>
            <w:shd w:val="clear" w:color="auto" w:fill="auto"/>
            <w:hideMark/>
          </w:tcPr>
          <w:p w14:paraId="257A4CF0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4</w:t>
            </w:r>
          </w:p>
        </w:tc>
        <w:tc>
          <w:tcPr>
            <w:tcW w:w="265" w:type="dxa"/>
            <w:shd w:val="clear" w:color="auto" w:fill="auto"/>
            <w:hideMark/>
          </w:tcPr>
          <w:p w14:paraId="5FE6507A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5</w:t>
            </w:r>
          </w:p>
        </w:tc>
        <w:tc>
          <w:tcPr>
            <w:tcW w:w="302" w:type="dxa"/>
            <w:shd w:val="clear" w:color="auto" w:fill="auto"/>
            <w:hideMark/>
          </w:tcPr>
          <w:p w14:paraId="21AA487D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6</w:t>
            </w:r>
          </w:p>
        </w:tc>
        <w:tc>
          <w:tcPr>
            <w:tcW w:w="334" w:type="dxa"/>
            <w:shd w:val="clear" w:color="auto" w:fill="auto"/>
            <w:hideMark/>
          </w:tcPr>
          <w:p w14:paraId="1CABBA08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7</w:t>
            </w:r>
          </w:p>
        </w:tc>
        <w:tc>
          <w:tcPr>
            <w:tcW w:w="335" w:type="dxa"/>
            <w:shd w:val="clear" w:color="auto" w:fill="auto"/>
            <w:hideMark/>
          </w:tcPr>
          <w:p w14:paraId="030C777D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8</w:t>
            </w:r>
          </w:p>
        </w:tc>
        <w:tc>
          <w:tcPr>
            <w:tcW w:w="348" w:type="dxa"/>
            <w:shd w:val="clear" w:color="auto" w:fill="auto"/>
            <w:hideMark/>
          </w:tcPr>
          <w:p w14:paraId="10509AD4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9</w:t>
            </w:r>
          </w:p>
        </w:tc>
        <w:tc>
          <w:tcPr>
            <w:tcW w:w="335" w:type="dxa"/>
            <w:shd w:val="clear" w:color="auto" w:fill="auto"/>
            <w:hideMark/>
          </w:tcPr>
          <w:p w14:paraId="7F507521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10</w:t>
            </w:r>
          </w:p>
        </w:tc>
        <w:tc>
          <w:tcPr>
            <w:tcW w:w="342" w:type="dxa"/>
            <w:shd w:val="clear" w:color="auto" w:fill="auto"/>
            <w:hideMark/>
          </w:tcPr>
          <w:p w14:paraId="4CAA7A15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11</w:t>
            </w:r>
          </w:p>
        </w:tc>
        <w:tc>
          <w:tcPr>
            <w:tcW w:w="406" w:type="dxa"/>
            <w:shd w:val="clear" w:color="auto" w:fill="auto"/>
            <w:hideMark/>
          </w:tcPr>
          <w:p w14:paraId="431A64A6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12</w:t>
            </w:r>
          </w:p>
        </w:tc>
        <w:tc>
          <w:tcPr>
            <w:tcW w:w="353" w:type="dxa"/>
            <w:shd w:val="clear" w:color="auto" w:fill="auto"/>
            <w:hideMark/>
          </w:tcPr>
          <w:p w14:paraId="66941928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13</w:t>
            </w:r>
          </w:p>
        </w:tc>
        <w:tc>
          <w:tcPr>
            <w:tcW w:w="408" w:type="dxa"/>
            <w:shd w:val="clear" w:color="auto" w:fill="auto"/>
            <w:hideMark/>
          </w:tcPr>
          <w:p w14:paraId="5A96001A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14</w:t>
            </w:r>
          </w:p>
        </w:tc>
        <w:tc>
          <w:tcPr>
            <w:tcW w:w="335" w:type="dxa"/>
            <w:shd w:val="clear" w:color="auto" w:fill="auto"/>
            <w:hideMark/>
          </w:tcPr>
          <w:p w14:paraId="478EC6DA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15</w:t>
            </w:r>
          </w:p>
        </w:tc>
        <w:tc>
          <w:tcPr>
            <w:tcW w:w="335" w:type="dxa"/>
            <w:shd w:val="clear" w:color="auto" w:fill="auto"/>
            <w:hideMark/>
          </w:tcPr>
          <w:p w14:paraId="4B6F7821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16</w:t>
            </w:r>
          </w:p>
        </w:tc>
        <w:tc>
          <w:tcPr>
            <w:tcW w:w="335" w:type="dxa"/>
            <w:shd w:val="clear" w:color="auto" w:fill="auto"/>
            <w:hideMark/>
          </w:tcPr>
          <w:p w14:paraId="0E606927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17</w:t>
            </w:r>
          </w:p>
        </w:tc>
        <w:tc>
          <w:tcPr>
            <w:tcW w:w="307" w:type="dxa"/>
            <w:shd w:val="clear" w:color="auto" w:fill="auto"/>
            <w:hideMark/>
          </w:tcPr>
          <w:p w14:paraId="23AEA482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18</w:t>
            </w:r>
          </w:p>
        </w:tc>
        <w:tc>
          <w:tcPr>
            <w:tcW w:w="307" w:type="dxa"/>
            <w:shd w:val="clear" w:color="auto" w:fill="auto"/>
            <w:hideMark/>
          </w:tcPr>
          <w:p w14:paraId="7DE9D090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19</w:t>
            </w:r>
          </w:p>
        </w:tc>
        <w:tc>
          <w:tcPr>
            <w:tcW w:w="274" w:type="dxa"/>
            <w:shd w:val="clear" w:color="auto" w:fill="auto"/>
            <w:hideMark/>
          </w:tcPr>
          <w:p w14:paraId="0DF30D24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20</w:t>
            </w:r>
          </w:p>
        </w:tc>
        <w:tc>
          <w:tcPr>
            <w:tcW w:w="293" w:type="dxa"/>
            <w:shd w:val="clear" w:color="auto" w:fill="auto"/>
            <w:hideMark/>
          </w:tcPr>
          <w:p w14:paraId="404BD60D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21</w:t>
            </w:r>
          </w:p>
        </w:tc>
        <w:tc>
          <w:tcPr>
            <w:tcW w:w="310" w:type="dxa"/>
            <w:shd w:val="clear" w:color="auto" w:fill="auto"/>
            <w:hideMark/>
          </w:tcPr>
          <w:p w14:paraId="385F7E80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22</w:t>
            </w:r>
          </w:p>
        </w:tc>
      </w:tr>
      <w:tr w:rsidR="008D0FA1" w:rsidRPr="00866822" w14:paraId="75FCFFC4" w14:textId="77777777" w:rsidTr="00AD5B71">
        <w:trPr>
          <w:trHeight w:val="23"/>
          <w:jc w:val="center"/>
        </w:trPr>
        <w:tc>
          <w:tcPr>
            <w:tcW w:w="7219" w:type="dxa"/>
            <w:gridSpan w:val="22"/>
            <w:shd w:val="clear" w:color="auto" w:fill="auto"/>
            <w:hideMark/>
          </w:tcPr>
          <w:p w14:paraId="794C0F89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  <w:t>2027</w:t>
            </w:r>
          </w:p>
        </w:tc>
      </w:tr>
      <w:tr w:rsidR="008D0FA1" w:rsidRPr="00866822" w14:paraId="6D0CDD91" w14:textId="77777777" w:rsidTr="00AD5B71">
        <w:trPr>
          <w:trHeight w:val="23"/>
          <w:jc w:val="center"/>
        </w:trPr>
        <w:tc>
          <w:tcPr>
            <w:tcW w:w="136" w:type="dxa"/>
            <w:shd w:val="clear" w:color="auto" w:fill="auto"/>
            <w:vAlign w:val="center"/>
            <w:hideMark/>
          </w:tcPr>
          <w:p w14:paraId="05ECEBEE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1</w:t>
            </w:r>
          </w:p>
        </w:tc>
        <w:tc>
          <w:tcPr>
            <w:tcW w:w="555" w:type="dxa"/>
            <w:shd w:val="clear" w:color="auto" w:fill="auto"/>
            <w:vAlign w:val="center"/>
            <w:hideMark/>
          </w:tcPr>
          <w:p w14:paraId="6D23C853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 xml:space="preserve"> с. Порецкое, ул. Крупской, д. 67</w:t>
            </w:r>
          </w:p>
        </w:tc>
        <w:tc>
          <w:tcPr>
            <w:tcW w:w="302" w:type="dxa"/>
            <w:shd w:val="clear" w:color="auto" w:fill="auto"/>
            <w:vAlign w:val="center"/>
            <w:hideMark/>
          </w:tcPr>
          <w:p w14:paraId="10C90134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1992</w:t>
            </w:r>
          </w:p>
        </w:tc>
        <w:tc>
          <w:tcPr>
            <w:tcW w:w="302" w:type="dxa"/>
            <w:shd w:val="clear" w:color="auto" w:fill="auto"/>
            <w:vAlign w:val="center"/>
            <w:hideMark/>
          </w:tcPr>
          <w:p w14:paraId="0A3FF4D8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265" w:type="dxa"/>
            <w:shd w:val="clear" w:color="auto" w:fill="auto"/>
            <w:vAlign w:val="center"/>
            <w:hideMark/>
          </w:tcPr>
          <w:p w14:paraId="52A0CAD9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панели</w:t>
            </w:r>
          </w:p>
        </w:tc>
        <w:tc>
          <w:tcPr>
            <w:tcW w:w="302" w:type="dxa"/>
            <w:shd w:val="clear" w:color="auto" w:fill="auto"/>
            <w:vAlign w:val="center"/>
            <w:hideMark/>
          </w:tcPr>
          <w:p w14:paraId="7D92D280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3</w:t>
            </w:r>
          </w:p>
        </w:tc>
        <w:tc>
          <w:tcPr>
            <w:tcW w:w="334" w:type="dxa"/>
            <w:shd w:val="clear" w:color="auto" w:fill="auto"/>
            <w:vAlign w:val="center"/>
            <w:hideMark/>
          </w:tcPr>
          <w:p w14:paraId="04A27961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3</w:t>
            </w:r>
          </w:p>
        </w:tc>
        <w:tc>
          <w:tcPr>
            <w:tcW w:w="335" w:type="dxa"/>
            <w:shd w:val="clear" w:color="auto" w:fill="auto"/>
            <w:vAlign w:val="center"/>
            <w:hideMark/>
          </w:tcPr>
          <w:p w14:paraId="681741E5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2 164,77</w:t>
            </w:r>
          </w:p>
        </w:tc>
        <w:tc>
          <w:tcPr>
            <w:tcW w:w="348" w:type="dxa"/>
            <w:shd w:val="clear" w:color="auto" w:fill="auto"/>
            <w:vAlign w:val="center"/>
            <w:hideMark/>
          </w:tcPr>
          <w:p w14:paraId="5F47EF37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1 970,37</w:t>
            </w:r>
          </w:p>
        </w:tc>
        <w:tc>
          <w:tcPr>
            <w:tcW w:w="335" w:type="dxa"/>
            <w:shd w:val="clear" w:color="auto" w:fill="auto"/>
            <w:vAlign w:val="center"/>
            <w:hideMark/>
          </w:tcPr>
          <w:p w14:paraId="65B108F0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1 970,37</w:t>
            </w:r>
          </w:p>
        </w:tc>
        <w:tc>
          <w:tcPr>
            <w:tcW w:w="342" w:type="dxa"/>
            <w:shd w:val="clear" w:color="auto" w:fill="auto"/>
            <w:vAlign w:val="center"/>
            <w:hideMark/>
          </w:tcPr>
          <w:p w14:paraId="53B0D7F9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75</w:t>
            </w:r>
          </w:p>
        </w:tc>
        <w:tc>
          <w:tcPr>
            <w:tcW w:w="406" w:type="dxa"/>
            <w:shd w:val="clear" w:color="auto" w:fill="auto"/>
            <w:vAlign w:val="center"/>
            <w:hideMark/>
          </w:tcPr>
          <w:p w14:paraId="425A3DCE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утепление и ремонт фасада</w:t>
            </w:r>
          </w:p>
        </w:tc>
        <w:tc>
          <w:tcPr>
            <w:tcW w:w="353" w:type="dxa"/>
            <w:shd w:val="clear" w:color="auto" w:fill="auto"/>
            <w:vAlign w:val="center"/>
            <w:hideMark/>
          </w:tcPr>
          <w:p w14:paraId="1B01D337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823 500,00</w:t>
            </w:r>
          </w:p>
        </w:tc>
        <w:tc>
          <w:tcPr>
            <w:tcW w:w="408" w:type="dxa"/>
            <w:shd w:val="clear" w:color="auto" w:fill="auto"/>
            <w:noWrap/>
            <w:vAlign w:val="center"/>
            <w:hideMark/>
          </w:tcPr>
          <w:p w14:paraId="3010B47B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0,00</w:t>
            </w:r>
          </w:p>
        </w:tc>
        <w:tc>
          <w:tcPr>
            <w:tcW w:w="335" w:type="dxa"/>
            <w:shd w:val="clear" w:color="auto" w:fill="auto"/>
            <w:vAlign w:val="center"/>
            <w:hideMark/>
          </w:tcPr>
          <w:p w14:paraId="0BE8A1D0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0,00</w:t>
            </w:r>
          </w:p>
        </w:tc>
        <w:tc>
          <w:tcPr>
            <w:tcW w:w="335" w:type="dxa"/>
            <w:shd w:val="clear" w:color="auto" w:fill="auto"/>
            <w:vAlign w:val="center"/>
            <w:hideMark/>
          </w:tcPr>
          <w:p w14:paraId="769454D8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0,00</w:t>
            </w:r>
          </w:p>
        </w:tc>
        <w:tc>
          <w:tcPr>
            <w:tcW w:w="335" w:type="dxa"/>
            <w:shd w:val="clear" w:color="auto" w:fill="auto"/>
            <w:vAlign w:val="center"/>
            <w:hideMark/>
          </w:tcPr>
          <w:p w14:paraId="3387C9B9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823 500,00</w:t>
            </w:r>
          </w:p>
        </w:tc>
        <w:tc>
          <w:tcPr>
            <w:tcW w:w="307" w:type="dxa"/>
            <w:shd w:val="clear" w:color="auto" w:fill="auto"/>
            <w:vAlign w:val="center"/>
            <w:hideMark/>
          </w:tcPr>
          <w:p w14:paraId="7B527D5E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417,94</w:t>
            </w:r>
          </w:p>
        </w:tc>
        <w:tc>
          <w:tcPr>
            <w:tcW w:w="307" w:type="dxa"/>
            <w:shd w:val="clear" w:color="auto" w:fill="auto"/>
            <w:vAlign w:val="center"/>
            <w:hideMark/>
          </w:tcPr>
          <w:p w14:paraId="26A08413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24 561,90</w:t>
            </w:r>
          </w:p>
        </w:tc>
        <w:tc>
          <w:tcPr>
            <w:tcW w:w="274" w:type="dxa"/>
            <w:shd w:val="clear" w:color="auto" w:fill="auto"/>
            <w:vAlign w:val="center"/>
            <w:hideMark/>
          </w:tcPr>
          <w:p w14:paraId="76F7895E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на счете рег. оператора</w:t>
            </w:r>
          </w:p>
        </w:tc>
        <w:tc>
          <w:tcPr>
            <w:tcW w:w="293" w:type="dxa"/>
            <w:shd w:val="clear" w:color="auto" w:fill="auto"/>
            <w:vAlign w:val="center"/>
            <w:hideMark/>
          </w:tcPr>
          <w:p w14:paraId="115DCB65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13,03</w:t>
            </w:r>
          </w:p>
        </w:tc>
        <w:tc>
          <w:tcPr>
            <w:tcW w:w="310" w:type="dxa"/>
            <w:shd w:val="clear" w:color="auto" w:fill="auto"/>
            <w:vAlign w:val="center"/>
            <w:hideMark/>
          </w:tcPr>
          <w:p w14:paraId="56509910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2027</w:t>
            </w:r>
          </w:p>
        </w:tc>
      </w:tr>
      <w:tr w:rsidR="008D0FA1" w:rsidRPr="00866822" w14:paraId="4A86914A" w14:textId="77777777" w:rsidTr="00AD5B71">
        <w:trPr>
          <w:trHeight w:val="23"/>
          <w:jc w:val="center"/>
        </w:trPr>
        <w:tc>
          <w:tcPr>
            <w:tcW w:w="136" w:type="dxa"/>
            <w:shd w:val="clear" w:color="auto" w:fill="auto"/>
            <w:vAlign w:val="center"/>
            <w:hideMark/>
          </w:tcPr>
          <w:p w14:paraId="219CECF4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2</w:t>
            </w:r>
          </w:p>
        </w:tc>
        <w:tc>
          <w:tcPr>
            <w:tcW w:w="555" w:type="dxa"/>
            <w:shd w:val="clear" w:color="auto" w:fill="auto"/>
            <w:vAlign w:val="center"/>
            <w:hideMark/>
          </w:tcPr>
          <w:p w14:paraId="1C3B0810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 xml:space="preserve"> с. Порецкое, ул. Крупской, д. 9</w:t>
            </w:r>
          </w:p>
        </w:tc>
        <w:tc>
          <w:tcPr>
            <w:tcW w:w="302" w:type="dxa"/>
            <w:shd w:val="clear" w:color="auto" w:fill="auto"/>
            <w:vAlign w:val="center"/>
            <w:hideMark/>
          </w:tcPr>
          <w:p w14:paraId="1FB102DD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1958</w:t>
            </w:r>
          </w:p>
        </w:tc>
        <w:tc>
          <w:tcPr>
            <w:tcW w:w="302" w:type="dxa"/>
            <w:shd w:val="clear" w:color="auto" w:fill="auto"/>
            <w:vAlign w:val="center"/>
            <w:hideMark/>
          </w:tcPr>
          <w:p w14:paraId="64C7A2D6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265" w:type="dxa"/>
            <w:shd w:val="clear" w:color="auto" w:fill="auto"/>
            <w:vAlign w:val="center"/>
            <w:hideMark/>
          </w:tcPr>
          <w:p w14:paraId="59BEE1AE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кирпич</w:t>
            </w:r>
          </w:p>
        </w:tc>
        <w:tc>
          <w:tcPr>
            <w:tcW w:w="302" w:type="dxa"/>
            <w:shd w:val="clear" w:color="auto" w:fill="auto"/>
            <w:vAlign w:val="center"/>
            <w:hideMark/>
          </w:tcPr>
          <w:p w14:paraId="0AE4A64F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2</w:t>
            </w:r>
          </w:p>
        </w:tc>
        <w:tc>
          <w:tcPr>
            <w:tcW w:w="334" w:type="dxa"/>
            <w:shd w:val="clear" w:color="auto" w:fill="auto"/>
            <w:vAlign w:val="center"/>
            <w:hideMark/>
          </w:tcPr>
          <w:p w14:paraId="00CCCCDD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1</w:t>
            </w:r>
          </w:p>
        </w:tc>
        <w:tc>
          <w:tcPr>
            <w:tcW w:w="335" w:type="dxa"/>
            <w:shd w:val="clear" w:color="auto" w:fill="auto"/>
            <w:vAlign w:val="center"/>
            <w:hideMark/>
          </w:tcPr>
          <w:p w14:paraId="4BDBFB8C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401,69</w:t>
            </w:r>
          </w:p>
        </w:tc>
        <w:tc>
          <w:tcPr>
            <w:tcW w:w="348" w:type="dxa"/>
            <w:shd w:val="clear" w:color="auto" w:fill="auto"/>
            <w:vAlign w:val="center"/>
            <w:hideMark/>
          </w:tcPr>
          <w:p w14:paraId="514E0BB7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374,29</w:t>
            </w:r>
          </w:p>
        </w:tc>
        <w:tc>
          <w:tcPr>
            <w:tcW w:w="335" w:type="dxa"/>
            <w:shd w:val="clear" w:color="auto" w:fill="auto"/>
            <w:vAlign w:val="center"/>
            <w:hideMark/>
          </w:tcPr>
          <w:p w14:paraId="3A245953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374,29</w:t>
            </w:r>
          </w:p>
        </w:tc>
        <w:tc>
          <w:tcPr>
            <w:tcW w:w="342" w:type="dxa"/>
            <w:shd w:val="clear" w:color="auto" w:fill="auto"/>
            <w:vAlign w:val="center"/>
            <w:hideMark/>
          </w:tcPr>
          <w:p w14:paraId="1F83A9EF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23</w:t>
            </w:r>
          </w:p>
        </w:tc>
        <w:tc>
          <w:tcPr>
            <w:tcW w:w="406" w:type="dxa"/>
            <w:shd w:val="clear" w:color="auto" w:fill="auto"/>
            <w:vAlign w:val="center"/>
            <w:hideMark/>
          </w:tcPr>
          <w:p w14:paraId="191AF511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 xml:space="preserve">ремонт системы холодного </w:t>
            </w:r>
            <w:proofErr w:type="spellStart"/>
            <w:proofErr w:type="gramStart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водоснабжения,замена</w:t>
            </w:r>
            <w:proofErr w:type="spellEnd"/>
            <w:proofErr w:type="gramEnd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 xml:space="preserve"> коллективного (общедомового) прибора учета потребления холодной воды,  ремонт крыши</w:t>
            </w:r>
          </w:p>
        </w:tc>
        <w:tc>
          <w:tcPr>
            <w:tcW w:w="353" w:type="dxa"/>
            <w:shd w:val="clear" w:color="auto" w:fill="auto"/>
            <w:vAlign w:val="center"/>
            <w:hideMark/>
          </w:tcPr>
          <w:p w14:paraId="3A384C57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1 975 995,48</w:t>
            </w:r>
          </w:p>
        </w:tc>
        <w:tc>
          <w:tcPr>
            <w:tcW w:w="408" w:type="dxa"/>
            <w:shd w:val="clear" w:color="auto" w:fill="auto"/>
            <w:noWrap/>
            <w:vAlign w:val="center"/>
            <w:hideMark/>
          </w:tcPr>
          <w:p w14:paraId="1CD5842B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0,00</w:t>
            </w:r>
          </w:p>
        </w:tc>
        <w:tc>
          <w:tcPr>
            <w:tcW w:w="335" w:type="dxa"/>
            <w:shd w:val="clear" w:color="auto" w:fill="auto"/>
            <w:vAlign w:val="center"/>
            <w:hideMark/>
          </w:tcPr>
          <w:p w14:paraId="463C21F0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0,00</w:t>
            </w:r>
          </w:p>
        </w:tc>
        <w:tc>
          <w:tcPr>
            <w:tcW w:w="335" w:type="dxa"/>
            <w:shd w:val="clear" w:color="auto" w:fill="auto"/>
            <w:vAlign w:val="center"/>
            <w:hideMark/>
          </w:tcPr>
          <w:p w14:paraId="0BEED67F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0,00</w:t>
            </w:r>
          </w:p>
        </w:tc>
        <w:tc>
          <w:tcPr>
            <w:tcW w:w="335" w:type="dxa"/>
            <w:shd w:val="clear" w:color="auto" w:fill="auto"/>
            <w:vAlign w:val="center"/>
            <w:hideMark/>
          </w:tcPr>
          <w:p w14:paraId="64A78599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1 975 995,48</w:t>
            </w:r>
          </w:p>
        </w:tc>
        <w:tc>
          <w:tcPr>
            <w:tcW w:w="307" w:type="dxa"/>
            <w:shd w:val="clear" w:color="auto" w:fill="auto"/>
            <w:vAlign w:val="center"/>
            <w:hideMark/>
          </w:tcPr>
          <w:p w14:paraId="09BD3905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5 279,32</w:t>
            </w:r>
          </w:p>
        </w:tc>
        <w:tc>
          <w:tcPr>
            <w:tcW w:w="307" w:type="dxa"/>
            <w:shd w:val="clear" w:color="auto" w:fill="auto"/>
            <w:vAlign w:val="center"/>
            <w:hideMark/>
          </w:tcPr>
          <w:p w14:paraId="3B4120A6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24 561,90</w:t>
            </w:r>
          </w:p>
        </w:tc>
        <w:tc>
          <w:tcPr>
            <w:tcW w:w="274" w:type="dxa"/>
            <w:shd w:val="clear" w:color="auto" w:fill="auto"/>
            <w:vAlign w:val="center"/>
            <w:hideMark/>
          </w:tcPr>
          <w:p w14:paraId="4C8E641C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на счете рег. оператора</w:t>
            </w:r>
          </w:p>
        </w:tc>
        <w:tc>
          <w:tcPr>
            <w:tcW w:w="293" w:type="dxa"/>
            <w:shd w:val="clear" w:color="auto" w:fill="auto"/>
            <w:vAlign w:val="center"/>
            <w:hideMark/>
          </w:tcPr>
          <w:p w14:paraId="0DA35DEB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13,03</w:t>
            </w:r>
          </w:p>
        </w:tc>
        <w:tc>
          <w:tcPr>
            <w:tcW w:w="310" w:type="dxa"/>
            <w:shd w:val="clear" w:color="auto" w:fill="auto"/>
            <w:vAlign w:val="center"/>
            <w:hideMark/>
          </w:tcPr>
          <w:p w14:paraId="4F56A862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2027</w:t>
            </w:r>
          </w:p>
        </w:tc>
      </w:tr>
      <w:tr w:rsidR="008D0FA1" w:rsidRPr="00866822" w14:paraId="2D39B691" w14:textId="77777777" w:rsidTr="00AD5B71">
        <w:trPr>
          <w:trHeight w:val="23"/>
          <w:jc w:val="center"/>
        </w:trPr>
        <w:tc>
          <w:tcPr>
            <w:tcW w:w="136" w:type="dxa"/>
            <w:shd w:val="clear" w:color="auto" w:fill="auto"/>
            <w:vAlign w:val="center"/>
            <w:hideMark/>
          </w:tcPr>
          <w:p w14:paraId="2780ADFC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3</w:t>
            </w:r>
          </w:p>
        </w:tc>
        <w:tc>
          <w:tcPr>
            <w:tcW w:w="555" w:type="dxa"/>
            <w:shd w:val="clear" w:color="auto" w:fill="auto"/>
            <w:vAlign w:val="center"/>
            <w:hideMark/>
          </w:tcPr>
          <w:p w14:paraId="0E9F57D2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 xml:space="preserve"> с. Порецкое, ул. Ленина, д. 157</w:t>
            </w:r>
          </w:p>
        </w:tc>
        <w:tc>
          <w:tcPr>
            <w:tcW w:w="302" w:type="dxa"/>
            <w:shd w:val="clear" w:color="auto" w:fill="auto"/>
            <w:vAlign w:val="center"/>
            <w:hideMark/>
          </w:tcPr>
          <w:p w14:paraId="11F8BA68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1948</w:t>
            </w:r>
          </w:p>
        </w:tc>
        <w:tc>
          <w:tcPr>
            <w:tcW w:w="302" w:type="dxa"/>
            <w:shd w:val="clear" w:color="auto" w:fill="auto"/>
            <w:vAlign w:val="center"/>
            <w:hideMark/>
          </w:tcPr>
          <w:p w14:paraId="0E13D438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265" w:type="dxa"/>
            <w:shd w:val="clear" w:color="auto" w:fill="auto"/>
            <w:vAlign w:val="center"/>
            <w:hideMark/>
          </w:tcPr>
          <w:p w14:paraId="29C110CF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кирпич</w:t>
            </w:r>
          </w:p>
        </w:tc>
        <w:tc>
          <w:tcPr>
            <w:tcW w:w="302" w:type="dxa"/>
            <w:shd w:val="clear" w:color="auto" w:fill="auto"/>
            <w:vAlign w:val="center"/>
            <w:hideMark/>
          </w:tcPr>
          <w:p w14:paraId="6EAE8BF8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2</w:t>
            </w:r>
          </w:p>
        </w:tc>
        <w:tc>
          <w:tcPr>
            <w:tcW w:w="334" w:type="dxa"/>
            <w:shd w:val="clear" w:color="auto" w:fill="auto"/>
            <w:vAlign w:val="center"/>
            <w:hideMark/>
          </w:tcPr>
          <w:p w14:paraId="393CA0D4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1</w:t>
            </w:r>
          </w:p>
        </w:tc>
        <w:tc>
          <w:tcPr>
            <w:tcW w:w="335" w:type="dxa"/>
            <w:shd w:val="clear" w:color="auto" w:fill="auto"/>
            <w:vAlign w:val="center"/>
            <w:hideMark/>
          </w:tcPr>
          <w:p w14:paraId="65F2C90B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310,50</w:t>
            </w:r>
          </w:p>
        </w:tc>
        <w:tc>
          <w:tcPr>
            <w:tcW w:w="348" w:type="dxa"/>
            <w:shd w:val="clear" w:color="auto" w:fill="auto"/>
            <w:vAlign w:val="center"/>
            <w:hideMark/>
          </w:tcPr>
          <w:p w14:paraId="2E1797A5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287,70</w:t>
            </w:r>
          </w:p>
        </w:tc>
        <w:tc>
          <w:tcPr>
            <w:tcW w:w="335" w:type="dxa"/>
            <w:shd w:val="clear" w:color="auto" w:fill="auto"/>
            <w:vAlign w:val="center"/>
            <w:hideMark/>
          </w:tcPr>
          <w:p w14:paraId="5A2156F4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287,70</w:t>
            </w:r>
          </w:p>
        </w:tc>
        <w:tc>
          <w:tcPr>
            <w:tcW w:w="342" w:type="dxa"/>
            <w:shd w:val="clear" w:color="auto" w:fill="auto"/>
            <w:vAlign w:val="center"/>
            <w:hideMark/>
          </w:tcPr>
          <w:p w14:paraId="4C11A974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14</w:t>
            </w:r>
          </w:p>
        </w:tc>
        <w:tc>
          <w:tcPr>
            <w:tcW w:w="406" w:type="dxa"/>
            <w:shd w:val="clear" w:color="auto" w:fill="auto"/>
            <w:vAlign w:val="center"/>
            <w:hideMark/>
          </w:tcPr>
          <w:p w14:paraId="5C9EA6AC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ремонт системы газоснабжения</w:t>
            </w:r>
          </w:p>
        </w:tc>
        <w:tc>
          <w:tcPr>
            <w:tcW w:w="353" w:type="dxa"/>
            <w:shd w:val="clear" w:color="auto" w:fill="auto"/>
            <w:vAlign w:val="center"/>
            <w:hideMark/>
          </w:tcPr>
          <w:p w14:paraId="4D6D0507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172 017,00</w:t>
            </w:r>
          </w:p>
        </w:tc>
        <w:tc>
          <w:tcPr>
            <w:tcW w:w="408" w:type="dxa"/>
            <w:shd w:val="clear" w:color="auto" w:fill="auto"/>
            <w:noWrap/>
            <w:vAlign w:val="center"/>
            <w:hideMark/>
          </w:tcPr>
          <w:p w14:paraId="6A66B0A3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0,00</w:t>
            </w:r>
          </w:p>
        </w:tc>
        <w:tc>
          <w:tcPr>
            <w:tcW w:w="335" w:type="dxa"/>
            <w:shd w:val="clear" w:color="auto" w:fill="auto"/>
            <w:vAlign w:val="center"/>
            <w:hideMark/>
          </w:tcPr>
          <w:p w14:paraId="009347EB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0,00</w:t>
            </w:r>
          </w:p>
        </w:tc>
        <w:tc>
          <w:tcPr>
            <w:tcW w:w="335" w:type="dxa"/>
            <w:shd w:val="clear" w:color="auto" w:fill="auto"/>
            <w:vAlign w:val="center"/>
            <w:hideMark/>
          </w:tcPr>
          <w:p w14:paraId="2D3AA8A9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0,00</w:t>
            </w:r>
          </w:p>
        </w:tc>
        <w:tc>
          <w:tcPr>
            <w:tcW w:w="335" w:type="dxa"/>
            <w:shd w:val="clear" w:color="auto" w:fill="auto"/>
            <w:vAlign w:val="center"/>
            <w:hideMark/>
          </w:tcPr>
          <w:p w14:paraId="3E652E44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172 017,00</w:t>
            </w:r>
          </w:p>
        </w:tc>
        <w:tc>
          <w:tcPr>
            <w:tcW w:w="307" w:type="dxa"/>
            <w:shd w:val="clear" w:color="auto" w:fill="auto"/>
            <w:vAlign w:val="center"/>
            <w:hideMark/>
          </w:tcPr>
          <w:p w14:paraId="4AACC7FF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597,90</w:t>
            </w:r>
          </w:p>
        </w:tc>
        <w:tc>
          <w:tcPr>
            <w:tcW w:w="307" w:type="dxa"/>
            <w:shd w:val="clear" w:color="auto" w:fill="auto"/>
            <w:vAlign w:val="center"/>
            <w:hideMark/>
          </w:tcPr>
          <w:p w14:paraId="61816956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24 561,90</w:t>
            </w:r>
          </w:p>
        </w:tc>
        <w:tc>
          <w:tcPr>
            <w:tcW w:w="274" w:type="dxa"/>
            <w:shd w:val="clear" w:color="auto" w:fill="auto"/>
            <w:vAlign w:val="center"/>
            <w:hideMark/>
          </w:tcPr>
          <w:p w14:paraId="3CB2F111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на счете рег. оператора</w:t>
            </w:r>
          </w:p>
        </w:tc>
        <w:tc>
          <w:tcPr>
            <w:tcW w:w="293" w:type="dxa"/>
            <w:shd w:val="clear" w:color="auto" w:fill="auto"/>
            <w:vAlign w:val="center"/>
            <w:hideMark/>
          </w:tcPr>
          <w:p w14:paraId="37D6F770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13,03</w:t>
            </w:r>
          </w:p>
        </w:tc>
        <w:tc>
          <w:tcPr>
            <w:tcW w:w="310" w:type="dxa"/>
            <w:shd w:val="clear" w:color="auto" w:fill="auto"/>
            <w:vAlign w:val="center"/>
            <w:hideMark/>
          </w:tcPr>
          <w:p w14:paraId="4CDF4A7F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2027</w:t>
            </w:r>
          </w:p>
        </w:tc>
      </w:tr>
      <w:tr w:rsidR="008D0FA1" w:rsidRPr="00866822" w14:paraId="5CDE5FA2" w14:textId="77777777" w:rsidTr="00AD5B71">
        <w:trPr>
          <w:trHeight w:val="23"/>
          <w:jc w:val="center"/>
        </w:trPr>
        <w:tc>
          <w:tcPr>
            <w:tcW w:w="136" w:type="dxa"/>
            <w:shd w:val="clear" w:color="auto" w:fill="auto"/>
            <w:vAlign w:val="center"/>
            <w:hideMark/>
          </w:tcPr>
          <w:p w14:paraId="1A1D96A5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555" w:type="dxa"/>
            <w:shd w:val="clear" w:color="auto" w:fill="auto"/>
            <w:vAlign w:val="center"/>
            <w:hideMark/>
          </w:tcPr>
          <w:p w14:paraId="7C28F3BB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</w:pPr>
            <w:proofErr w:type="gramStart"/>
            <w:r w:rsidRPr="00866822"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  <w:t>Итого :</w:t>
            </w:r>
            <w:proofErr w:type="gramEnd"/>
            <w:r w:rsidRPr="00866822"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  <w:t xml:space="preserve"> 3 дома</w:t>
            </w:r>
          </w:p>
        </w:tc>
        <w:tc>
          <w:tcPr>
            <w:tcW w:w="302" w:type="dxa"/>
            <w:shd w:val="clear" w:color="auto" w:fill="auto"/>
            <w:vAlign w:val="center"/>
            <w:hideMark/>
          </w:tcPr>
          <w:p w14:paraId="4A1B4B30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302" w:type="dxa"/>
            <w:shd w:val="clear" w:color="auto" w:fill="auto"/>
            <w:noWrap/>
            <w:vAlign w:val="center"/>
            <w:hideMark/>
          </w:tcPr>
          <w:p w14:paraId="14204CD4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265" w:type="dxa"/>
            <w:shd w:val="clear" w:color="auto" w:fill="auto"/>
            <w:vAlign w:val="center"/>
            <w:hideMark/>
          </w:tcPr>
          <w:p w14:paraId="36301312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302" w:type="dxa"/>
            <w:shd w:val="clear" w:color="auto" w:fill="auto"/>
            <w:vAlign w:val="center"/>
            <w:hideMark/>
          </w:tcPr>
          <w:p w14:paraId="6D5859E6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334" w:type="dxa"/>
            <w:shd w:val="clear" w:color="auto" w:fill="auto"/>
            <w:vAlign w:val="center"/>
            <w:hideMark/>
          </w:tcPr>
          <w:p w14:paraId="717DCDE1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335" w:type="dxa"/>
            <w:shd w:val="clear" w:color="auto" w:fill="auto"/>
            <w:vAlign w:val="center"/>
            <w:hideMark/>
          </w:tcPr>
          <w:p w14:paraId="02501E5D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  <w:t>2 876,96</w:t>
            </w:r>
          </w:p>
        </w:tc>
        <w:tc>
          <w:tcPr>
            <w:tcW w:w="348" w:type="dxa"/>
            <w:shd w:val="clear" w:color="auto" w:fill="auto"/>
            <w:vAlign w:val="center"/>
            <w:hideMark/>
          </w:tcPr>
          <w:p w14:paraId="56A97F5F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  <w:t>2 632,36</w:t>
            </w:r>
          </w:p>
        </w:tc>
        <w:tc>
          <w:tcPr>
            <w:tcW w:w="335" w:type="dxa"/>
            <w:shd w:val="clear" w:color="auto" w:fill="auto"/>
            <w:vAlign w:val="center"/>
            <w:hideMark/>
          </w:tcPr>
          <w:p w14:paraId="3F883216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  <w:t>2 632,36</w:t>
            </w:r>
          </w:p>
        </w:tc>
        <w:tc>
          <w:tcPr>
            <w:tcW w:w="342" w:type="dxa"/>
            <w:shd w:val="clear" w:color="auto" w:fill="auto"/>
            <w:vAlign w:val="center"/>
            <w:hideMark/>
          </w:tcPr>
          <w:p w14:paraId="66F646EA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  <w:t>112,00</w:t>
            </w:r>
          </w:p>
        </w:tc>
        <w:tc>
          <w:tcPr>
            <w:tcW w:w="406" w:type="dxa"/>
            <w:shd w:val="clear" w:color="auto" w:fill="auto"/>
            <w:vAlign w:val="center"/>
            <w:hideMark/>
          </w:tcPr>
          <w:p w14:paraId="110B5F72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353" w:type="dxa"/>
            <w:shd w:val="clear" w:color="auto" w:fill="auto"/>
            <w:vAlign w:val="center"/>
            <w:hideMark/>
          </w:tcPr>
          <w:p w14:paraId="7C59431F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  <w:t>2 971 512,48</w:t>
            </w:r>
          </w:p>
        </w:tc>
        <w:tc>
          <w:tcPr>
            <w:tcW w:w="408" w:type="dxa"/>
            <w:shd w:val="clear" w:color="auto" w:fill="auto"/>
            <w:vAlign w:val="center"/>
            <w:hideMark/>
          </w:tcPr>
          <w:p w14:paraId="0770EAA3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  <w:t>0,00</w:t>
            </w:r>
          </w:p>
        </w:tc>
        <w:tc>
          <w:tcPr>
            <w:tcW w:w="335" w:type="dxa"/>
            <w:shd w:val="clear" w:color="auto" w:fill="auto"/>
            <w:vAlign w:val="center"/>
            <w:hideMark/>
          </w:tcPr>
          <w:p w14:paraId="11E611C3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  <w:t>0,00</w:t>
            </w:r>
          </w:p>
        </w:tc>
        <w:tc>
          <w:tcPr>
            <w:tcW w:w="335" w:type="dxa"/>
            <w:shd w:val="clear" w:color="auto" w:fill="auto"/>
            <w:vAlign w:val="center"/>
            <w:hideMark/>
          </w:tcPr>
          <w:p w14:paraId="42440F33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  <w:t>0,00</w:t>
            </w:r>
          </w:p>
        </w:tc>
        <w:tc>
          <w:tcPr>
            <w:tcW w:w="335" w:type="dxa"/>
            <w:shd w:val="clear" w:color="auto" w:fill="auto"/>
            <w:vAlign w:val="center"/>
            <w:hideMark/>
          </w:tcPr>
          <w:p w14:paraId="4807FB8E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  <w:t>2 971 512,48</w:t>
            </w:r>
          </w:p>
        </w:tc>
        <w:tc>
          <w:tcPr>
            <w:tcW w:w="307" w:type="dxa"/>
            <w:shd w:val="clear" w:color="auto" w:fill="auto"/>
            <w:vAlign w:val="center"/>
            <w:hideMark/>
          </w:tcPr>
          <w:p w14:paraId="754A633B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307" w:type="dxa"/>
            <w:shd w:val="clear" w:color="auto" w:fill="auto"/>
            <w:vAlign w:val="center"/>
            <w:hideMark/>
          </w:tcPr>
          <w:p w14:paraId="41CDB6CF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274" w:type="dxa"/>
            <w:shd w:val="clear" w:color="auto" w:fill="auto"/>
            <w:vAlign w:val="center"/>
            <w:hideMark/>
          </w:tcPr>
          <w:p w14:paraId="0BEAFE17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293" w:type="dxa"/>
            <w:shd w:val="clear" w:color="auto" w:fill="auto"/>
            <w:vAlign w:val="center"/>
            <w:hideMark/>
          </w:tcPr>
          <w:p w14:paraId="5122787E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310" w:type="dxa"/>
            <w:shd w:val="clear" w:color="auto" w:fill="auto"/>
            <w:vAlign w:val="center"/>
            <w:hideMark/>
          </w:tcPr>
          <w:p w14:paraId="32756632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</w:tr>
      <w:tr w:rsidR="008D0FA1" w:rsidRPr="00866822" w14:paraId="741F37F3" w14:textId="77777777" w:rsidTr="00AD5B71">
        <w:trPr>
          <w:trHeight w:val="23"/>
          <w:jc w:val="center"/>
        </w:trPr>
        <w:tc>
          <w:tcPr>
            <w:tcW w:w="7219" w:type="dxa"/>
            <w:gridSpan w:val="22"/>
            <w:shd w:val="clear" w:color="auto" w:fill="auto"/>
            <w:vAlign w:val="center"/>
            <w:hideMark/>
          </w:tcPr>
          <w:p w14:paraId="5A07B107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  <w:t>2028</w:t>
            </w:r>
          </w:p>
        </w:tc>
      </w:tr>
      <w:tr w:rsidR="008D0FA1" w:rsidRPr="00866822" w14:paraId="1D080EEF" w14:textId="77777777" w:rsidTr="00AD5B71">
        <w:trPr>
          <w:trHeight w:val="23"/>
          <w:jc w:val="center"/>
        </w:trPr>
        <w:tc>
          <w:tcPr>
            <w:tcW w:w="136" w:type="dxa"/>
            <w:shd w:val="clear" w:color="auto" w:fill="auto"/>
            <w:vAlign w:val="center"/>
            <w:hideMark/>
          </w:tcPr>
          <w:p w14:paraId="6CB26062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1</w:t>
            </w:r>
          </w:p>
        </w:tc>
        <w:tc>
          <w:tcPr>
            <w:tcW w:w="555" w:type="dxa"/>
            <w:shd w:val="clear" w:color="auto" w:fill="auto"/>
            <w:vAlign w:val="center"/>
            <w:hideMark/>
          </w:tcPr>
          <w:p w14:paraId="12287A3A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 xml:space="preserve"> с. Порецкое, ул. Кооперативная, д. 23</w:t>
            </w:r>
          </w:p>
        </w:tc>
        <w:tc>
          <w:tcPr>
            <w:tcW w:w="302" w:type="dxa"/>
            <w:shd w:val="clear" w:color="auto" w:fill="auto"/>
            <w:vAlign w:val="center"/>
            <w:hideMark/>
          </w:tcPr>
          <w:p w14:paraId="35E5C8D4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1978</w:t>
            </w:r>
          </w:p>
        </w:tc>
        <w:tc>
          <w:tcPr>
            <w:tcW w:w="302" w:type="dxa"/>
            <w:shd w:val="clear" w:color="auto" w:fill="auto"/>
            <w:vAlign w:val="center"/>
            <w:hideMark/>
          </w:tcPr>
          <w:p w14:paraId="4B564AFA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265" w:type="dxa"/>
            <w:shd w:val="clear" w:color="auto" w:fill="auto"/>
            <w:vAlign w:val="center"/>
            <w:hideMark/>
          </w:tcPr>
          <w:p w14:paraId="48872A1E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кирпич</w:t>
            </w:r>
          </w:p>
        </w:tc>
        <w:tc>
          <w:tcPr>
            <w:tcW w:w="302" w:type="dxa"/>
            <w:shd w:val="clear" w:color="auto" w:fill="auto"/>
            <w:vAlign w:val="center"/>
            <w:hideMark/>
          </w:tcPr>
          <w:p w14:paraId="04679DD0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3</w:t>
            </w:r>
          </w:p>
        </w:tc>
        <w:tc>
          <w:tcPr>
            <w:tcW w:w="334" w:type="dxa"/>
            <w:shd w:val="clear" w:color="auto" w:fill="auto"/>
            <w:vAlign w:val="center"/>
            <w:hideMark/>
          </w:tcPr>
          <w:p w14:paraId="161DF108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2</w:t>
            </w:r>
          </w:p>
        </w:tc>
        <w:tc>
          <w:tcPr>
            <w:tcW w:w="335" w:type="dxa"/>
            <w:shd w:val="clear" w:color="auto" w:fill="auto"/>
            <w:vAlign w:val="center"/>
            <w:hideMark/>
          </w:tcPr>
          <w:p w14:paraId="15B489CA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1385,79</w:t>
            </w:r>
          </w:p>
        </w:tc>
        <w:tc>
          <w:tcPr>
            <w:tcW w:w="348" w:type="dxa"/>
            <w:shd w:val="clear" w:color="auto" w:fill="auto"/>
            <w:vAlign w:val="center"/>
            <w:hideMark/>
          </w:tcPr>
          <w:p w14:paraId="4A16C19B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1299,99</w:t>
            </w:r>
          </w:p>
        </w:tc>
        <w:tc>
          <w:tcPr>
            <w:tcW w:w="335" w:type="dxa"/>
            <w:shd w:val="clear" w:color="auto" w:fill="auto"/>
            <w:vAlign w:val="center"/>
            <w:hideMark/>
          </w:tcPr>
          <w:p w14:paraId="660E2C20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1299,99</w:t>
            </w:r>
          </w:p>
        </w:tc>
        <w:tc>
          <w:tcPr>
            <w:tcW w:w="342" w:type="dxa"/>
            <w:shd w:val="clear" w:color="auto" w:fill="auto"/>
            <w:vAlign w:val="center"/>
            <w:hideMark/>
          </w:tcPr>
          <w:p w14:paraId="48BFB924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51</w:t>
            </w:r>
          </w:p>
        </w:tc>
        <w:tc>
          <w:tcPr>
            <w:tcW w:w="406" w:type="dxa"/>
            <w:shd w:val="clear" w:color="auto" w:fill="auto"/>
            <w:vAlign w:val="center"/>
            <w:hideMark/>
          </w:tcPr>
          <w:p w14:paraId="7E2E7B08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ремонт подвальных помещений</w:t>
            </w:r>
          </w:p>
        </w:tc>
        <w:tc>
          <w:tcPr>
            <w:tcW w:w="353" w:type="dxa"/>
            <w:shd w:val="clear" w:color="000000" w:fill="FFFFFF"/>
            <w:vAlign w:val="center"/>
            <w:hideMark/>
          </w:tcPr>
          <w:p w14:paraId="5832E3C1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1 051 681,00</w:t>
            </w:r>
          </w:p>
        </w:tc>
        <w:tc>
          <w:tcPr>
            <w:tcW w:w="408" w:type="dxa"/>
            <w:shd w:val="clear" w:color="auto" w:fill="auto"/>
            <w:vAlign w:val="center"/>
            <w:hideMark/>
          </w:tcPr>
          <w:p w14:paraId="33585B13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0,00</w:t>
            </w:r>
          </w:p>
        </w:tc>
        <w:tc>
          <w:tcPr>
            <w:tcW w:w="335" w:type="dxa"/>
            <w:shd w:val="clear" w:color="auto" w:fill="auto"/>
            <w:vAlign w:val="center"/>
            <w:hideMark/>
          </w:tcPr>
          <w:p w14:paraId="5FAABA52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0,00</w:t>
            </w:r>
          </w:p>
        </w:tc>
        <w:tc>
          <w:tcPr>
            <w:tcW w:w="335" w:type="dxa"/>
            <w:shd w:val="clear" w:color="auto" w:fill="auto"/>
            <w:vAlign w:val="center"/>
            <w:hideMark/>
          </w:tcPr>
          <w:p w14:paraId="33BAD480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0,00</w:t>
            </w:r>
          </w:p>
        </w:tc>
        <w:tc>
          <w:tcPr>
            <w:tcW w:w="335" w:type="dxa"/>
            <w:shd w:val="clear" w:color="auto" w:fill="auto"/>
            <w:vAlign w:val="center"/>
            <w:hideMark/>
          </w:tcPr>
          <w:p w14:paraId="2176FDE1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1 051 681,00</w:t>
            </w:r>
          </w:p>
        </w:tc>
        <w:tc>
          <w:tcPr>
            <w:tcW w:w="307" w:type="dxa"/>
            <w:shd w:val="clear" w:color="auto" w:fill="auto"/>
            <w:vAlign w:val="center"/>
            <w:hideMark/>
          </w:tcPr>
          <w:p w14:paraId="6CF6703C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808,99</w:t>
            </w:r>
          </w:p>
        </w:tc>
        <w:tc>
          <w:tcPr>
            <w:tcW w:w="307" w:type="dxa"/>
            <w:shd w:val="clear" w:color="auto" w:fill="auto"/>
            <w:vAlign w:val="center"/>
            <w:hideMark/>
          </w:tcPr>
          <w:p w14:paraId="453CA349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24 561,90</w:t>
            </w:r>
          </w:p>
        </w:tc>
        <w:tc>
          <w:tcPr>
            <w:tcW w:w="274" w:type="dxa"/>
            <w:shd w:val="clear" w:color="auto" w:fill="auto"/>
            <w:vAlign w:val="center"/>
            <w:hideMark/>
          </w:tcPr>
          <w:p w14:paraId="4250FA2A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на счете рег. оператора</w:t>
            </w:r>
          </w:p>
        </w:tc>
        <w:tc>
          <w:tcPr>
            <w:tcW w:w="293" w:type="dxa"/>
            <w:shd w:val="clear" w:color="auto" w:fill="auto"/>
            <w:vAlign w:val="center"/>
            <w:hideMark/>
          </w:tcPr>
          <w:p w14:paraId="379A0483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13,03</w:t>
            </w:r>
          </w:p>
        </w:tc>
        <w:tc>
          <w:tcPr>
            <w:tcW w:w="310" w:type="dxa"/>
            <w:shd w:val="clear" w:color="auto" w:fill="auto"/>
            <w:vAlign w:val="center"/>
            <w:hideMark/>
          </w:tcPr>
          <w:p w14:paraId="2AABD49B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2028</w:t>
            </w:r>
          </w:p>
        </w:tc>
      </w:tr>
      <w:tr w:rsidR="008D0FA1" w:rsidRPr="00866822" w14:paraId="1FA2C2E5" w14:textId="77777777" w:rsidTr="00AD5B71">
        <w:trPr>
          <w:trHeight w:val="23"/>
          <w:jc w:val="center"/>
        </w:trPr>
        <w:tc>
          <w:tcPr>
            <w:tcW w:w="136" w:type="dxa"/>
            <w:shd w:val="clear" w:color="auto" w:fill="auto"/>
            <w:vAlign w:val="center"/>
            <w:hideMark/>
          </w:tcPr>
          <w:p w14:paraId="5931AB62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3</w:t>
            </w:r>
          </w:p>
        </w:tc>
        <w:tc>
          <w:tcPr>
            <w:tcW w:w="555" w:type="dxa"/>
            <w:shd w:val="clear" w:color="000000" w:fill="FFFFFF"/>
            <w:vAlign w:val="center"/>
            <w:hideMark/>
          </w:tcPr>
          <w:p w14:paraId="6188B028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 xml:space="preserve"> с. Порецкое, ул. Ульянова, д.133</w:t>
            </w:r>
          </w:p>
        </w:tc>
        <w:tc>
          <w:tcPr>
            <w:tcW w:w="302" w:type="dxa"/>
            <w:shd w:val="clear" w:color="auto" w:fill="auto"/>
            <w:vAlign w:val="center"/>
            <w:hideMark/>
          </w:tcPr>
          <w:p w14:paraId="53DADB67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1991</w:t>
            </w:r>
          </w:p>
        </w:tc>
        <w:tc>
          <w:tcPr>
            <w:tcW w:w="302" w:type="dxa"/>
            <w:shd w:val="clear" w:color="auto" w:fill="auto"/>
            <w:vAlign w:val="center"/>
            <w:hideMark/>
          </w:tcPr>
          <w:p w14:paraId="0E1FD557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265" w:type="dxa"/>
            <w:shd w:val="clear" w:color="auto" w:fill="auto"/>
            <w:vAlign w:val="center"/>
            <w:hideMark/>
          </w:tcPr>
          <w:p w14:paraId="764812B0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кирпич</w:t>
            </w:r>
          </w:p>
        </w:tc>
        <w:tc>
          <w:tcPr>
            <w:tcW w:w="302" w:type="dxa"/>
            <w:shd w:val="clear" w:color="auto" w:fill="auto"/>
            <w:vAlign w:val="center"/>
            <w:hideMark/>
          </w:tcPr>
          <w:p w14:paraId="4601F0F5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2</w:t>
            </w:r>
          </w:p>
        </w:tc>
        <w:tc>
          <w:tcPr>
            <w:tcW w:w="334" w:type="dxa"/>
            <w:shd w:val="clear" w:color="auto" w:fill="auto"/>
            <w:vAlign w:val="center"/>
            <w:hideMark/>
          </w:tcPr>
          <w:p w14:paraId="5385CD21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3</w:t>
            </w:r>
          </w:p>
        </w:tc>
        <w:tc>
          <w:tcPr>
            <w:tcW w:w="335" w:type="dxa"/>
            <w:shd w:val="clear" w:color="auto" w:fill="auto"/>
            <w:vAlign w:val="center"/>
            <w:hideMark/>
          </w:tcPr>
          <w:p w14:paraId="4F1B5AEE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2164,29</w:t>
            </w:r>
          </w:p>
        </w:tc>
        <w:tc>
          <w:tcPr>
            <w:tcW w:w="348" w:type="dxa"/>
            <w:shd w:val="clear" w:color="auto" w:fill="auto"/>
            <w:vAlign w:val="center"/>
            <w:hideMark/>
          </w:tcPr>
          <w:p w14:paraId="677C4489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1969,89</w:t>
            </w:r>
          </w:p>
        </w:tc>
        <w:tc>
          <w:tcPr>
            <w:tcW w:w="335" w:type="dxa"/>
            <w:shd w:val="clear" w:color="auto" w:fill="auto"/>
            <w:vAlign w:val="center"/>
            <w:hideMark/>
          </w:tcPr>
          <w:p w14:paraId="255E2113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1969,89</w:t>
            </w:r>
          </w:p>
        </w:tc>
        <w:tc>
          <w:tcPr>
            <w:tcW w:w="342" w:type="dxa"/>
            <w:shd w:val="clear" w:color="auto" w:fill="auto"/>
            <w:vAlign w:val="center"/>
            <w:hideMark/>
          </w:tcPr>
          <w:p w14:paraId="27279F8F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82</w:t>
            </w:r>
          </w:p>
        </w:tc>
        <w:tc>
          <w:tcPr>
            <w:tcW w:w="406" w:type="dxa"/>
            <w:shd w:val="clear" w:color="auto" w:fill="auto"/>
            <w:vAlign w:val="center"/>
            <w:hideMark/>
          </w:tcPr>
          <w:p w14:paraId="3620F9A1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утепление и ремонт фасада</w:t>
            </w:r>
          </w:p>
        </w:tc>
        <w:tc>
          <w:tcPr>
            <w:tcW w:w="353" w:type="dxa"/>
            <w:shd w:val="clear" w:color="auto" w:fill="auto"/>
            <w:vAlign w:val="center"/>
            <w:hideMark/>
          </w:tcPr>
          <w:p w14:paraId="2A1576AC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823 500,00</w:t>
            </w:r>
          </w:p>
        </w:tc>
        <w:tc>
          <w:tcPr>
            <w:tcW w:w="408" w:type="dxa"/>
            <w:shd w:val="clear" w:color="auto" w:fill="auto"/>
            <w:vAlign w:val="center"/>
            <w:hideMark/>
          </w:tcPr>
          <w:p w14:paraId="14766E84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0,00</w:t>
            </w:r>
          </w:p>
        </w:tc>
        <w:tc>
          <w:tcPr>
            <w:tcW w:w="335" w:type="dxa"/>
            <w:shd w:val="clear" w:color="auto" w:fill="auto"/>
            <w:vAlign w:val="center"/>
            <w:hideMark/>
          </w:tcPr>
          <w:p w14:paraId="1E7A831D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0,00</w:t>
            </w:r>
          </w:p>
        </w:tc>
        <w:tc>
          <w:tcPr>
            <w:tcW w:w="335" w:type="dxa"/>
            <w:shd w:val="clear" w:color="auto" w:fill="auto"/>
            <w:vAlign w:val="center"/>
            <w:hideMark/>
          </w:tcPr>
          <w:p w14:paraId="5D04BC1C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0,00</w:t>
            </w:r>
          </w:p>
        </w:tc>
        <w:tc>
          <w:tcPr>
            <w:tcW w:w="335" w:type="dxa"/>
            <w:shd w:val="clear" w:color="auto" w:fill="auto"/>
            <w:vAlign w:val="center"/>
            <w:hideMark/>
          </w:tcPr>
          <w:p w14:paraId="19B17071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823 500,00</w:t>
            </w:r>
          </w:p>
        </w:tc>
        <w:tc>
          <w:tcPr>
            <w:tcW w:w="307" w:type="dxa"/>
            <w:shd w:val="clear" w:color="auto" w:fill="auto"/>
            <w:vAlign w:val="center"/>
            <w:hideMark/>
          </w:tcPr>
          <w:p w14:paraId="4733529A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418,04</w:t>
            </w:r>
          </w:p>
        </w:tc>
        <w:tc>
          <w:tcPr>
            <w:tcW w:w="307" w:type="dxa"/>
            <w:shd w:val="clear" w:color="auto" w:fill="auto"/>
            <w:vAlign w:val="center"/>
            <w:hideMark/>
          </w:tcPr>
          <w:p w14:paraId="16F4B697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24 561,90</w:t>
            </w:r>
          </w:p>
        </w:tc>
        <w:tc>
          <w:tcPr>
            <w:tcW w:w="274" w:type="dxa"/>
            <w:shd w:val="clear" w:color="auto" w:fill="auto"/>
            <w:vAlign w:val="center"/>
            <w:hideMark/>
          </w:tcPr>
          <w:p w14:paraId="450D6DC3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на счете рег. оператора</w:t>
            </w:r>
          </w:p>
        </w:tc>
        <w:tc>
          <w:tcPr>
            <w:tcW w:w="293" w:type="dxa"/>
            <w:shd w:val="clear" w:color="auto" w:fill="auto"/>
            <w:vAlign w:val="center"/>
            <w:hideMark/>
          </w:tcPr>
          <w:p w14:paraId="2F38A071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13,03</w:t>
            </w:r>
          </w:p>
        </w:tc>
        <w:tc>
          <w:tcPr>
            <w:tcW w:w="310" w:type="dxa"/>
            <w:shd w:val="clear" w:color="auto" w:fill="auto"/>
            <w:vAlign w:val="center"/>
            <w:hideMark/>
          </w:tcPr>
          <w:p w14:paraId="2A6FD749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2028</w:t>
            </w:r>
          </w:p>
        </w:tc>
      </w:tr>
      <w:tr w:rsidR="008D0FA1" w:rsidRPr="00866822" w14:paraId="0586E938" w14:textId="77777777" w:rsidTr="00AD5B71">
        <w:trPr>
          <w:trHeight w:val="23"/>
          <w:jc w:val="center"/>
        </w:trPr>
        <w:tc>
          <w:tcPr>
            <w:tcW w:w="136" w:type="dxa"/>
            <w:shd w:val="clear" w:color="auto" w:fill="auto"/>
            <w:vAlign w:val="center"/>
            <w:hideMark/>
          </w:tcPr>
          <w:p w14:paraId="421B8795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4</w:t>
            </w:r>
          </w:p>
        </w:tc>
        <w:tc>
          <w:tcPr>
            <w:tcW w:w="555" w:type="dxa"/>
            <w:shd w:val="clear" w:color="auto" w:fill="auto"/>
            <w:vAlign w:val="center"/>
            <w:hideMark/>
          </w:tcPr>
          <w:p w14:paraId="352D4867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 xml:space="preserve"> с. Порецкое, ул. Ульянова, д. 135</w:t>
            </w:r>
          </w:p>
        </w:tc>
        <w:tc>
          <w:tcPr>
            <w:tcW w:w="302" w:type="dxa"/>
            <w:shd w:val="clear" w:color="auto" w:fill="auto"/>
            <w:vAlign w:val="center"/>
            <w:hideMark/>
          </w:tcPr>
          <w:p w14:paraId="253F7920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1973</w:t>
            </w:r>
          </w:p>
        </w:tc>
        <w:tc>
          <w:tcPr>
            <w:tcW w:w="302" w:type="dxa"/>
            <w:shd w:val="clear" w:color="auto" w:fill="auto"/>
            <w:vAlign w:val="center"/>
            <w:hideMark/>
          </w:tcPr>
          <w:p w14:paraId="0F169513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265" w:type="dxa"/>
            <w:shd w:val="clear" w:color="auto" w:fill="auto"/>
            <w:vAlign w:val="center"/>
            <w:hideMark/>
          </w:tcPr>
          <w:p w14:paraId="7061A236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кирпич</w:t>
            </w:r>
          </w:p>
        </w:tc>
        <w:tc>
          <w:tcPr>
            <w:tcW w:w="302" w:type="dxa"/>
            <w:shd w:val="clear" w:color="auto" w:fill="auto"/>
            <w:vAlign w:val="center"/>
            <w:hideMark/>
          </w:tcPr>
          <w:p w14:paraId="6C98E72D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2</w:t>
            </w:r>
          </w:p>
        </w:tc>
        <w:tc>
          <w:tcPr>
            <w:tcW w:w="334" w:type="dxa"/>
            <w:shd w:val="clear" w:color="auto" w:fill="auto"/>
            <w:vAlign w:val="center"/>
            <w:hideMark/>
          </w:tcPr>
          <w:p w14:paraId="40E9A966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1</w:t>
            </w:r>
          </w:p>
        </w:tc>
        <w:tc>
          <w:tcPr>
            <w:tcW w:w="335" w:type="dxa"/>
            <w:shd w:val="clear" w:color="auto" w:fill="auto"/>
            <w:vAlign w:val="center"/>
            <w:hideMark/>
          </w:tcPr>
          <w:p w14:paraId="5F14983A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534,68</w:t>
            </w:r>
          </w:p>
        </w:tc>
        <w:tc>
          <w:tcPr>
            <w:tcW w:w="348" w:type="dxa"/>
            <w:shd w:val="clear" w:color="auto" w:fill="auto"/>
            <w:vAlign w:val="center"/>
            <w:hideMark/>
          </w:tcPr>
          <w:p w14:paraId="3420D1AC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459,40</w:t>
            </w:r>
          </w:p>
        </w:tc>
        <w:tc>
          <w:tcPr>
            <w:tcW w:w="335" w:type="dxa"/>
            <w:shd w:val="clear" w:color="auto" w:fill="auto"/>
            <w:vAlign w:val="center"/>
            <w:hideMark/>
          </w:tcPr>
          <w:p w14:paraId="6A187CD6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459,40</w:t>
            </w:r>
          </w:p>
        </w:tc>
        <w:tc>
          <w:tcPr>
            <w:tcW w:w="342" w:type="dxa"/>
            <w:shd w:val="clear" w:color="auto" w:fill="auto"/>
            <w:vAlign w:val="center"/>
            <w:hideMark/>
          </w:tcPr>
          <w:p w14:paraId="487A1747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17</w:t>
            </w:r>
          </w:p>
        </w:tc>
        <w:tc>
          <w:tcPr>
            <w:tcW w:w="406" w:type="dxa"/>
            <w:shd w:val="clear" w:color="auto" w:fill="auto"/>
            <w:vAlign w:val="center"/>
            <w:hideMark/>
          </w:tcPr>
          <w:p w14:paraId="0EDBCA19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 xml:space="preserve">ремонт системы теплоснабжения, замена узла управления и регулирования потребления тепловой энергии </w:t>
            </w:r>
          </w:p>
        </w:tc>
        <w:tc>
          <w:tcPr>
            <w:tcW w:w="353" w:type="dxa"/>
            <w:shd w:val="clear" w:color="auto" w:fill="auto"/>
            <w:vAlign w:val="center"/>
            <w:hideMark/>
          </w:tcPr>
          <w:p w14:paraId="20E4E99D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2 861 229,52</w:t>
            </w:r>
          </w:p>
        </w:tc>
        <w:tc>
          <w:tcPr>
            <w:tcW w:w="408" w:type="dxa"/>
            <w:shd w:val="clear" w:color="auto" w:fill="auto"/>
            <w:vAlign w:val="center"/>
            <w:hideMark/>
          </w:tcPr>
          <w:p w14:paraId="08E2FF49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0,00</w:t>
            </w:r>
          </w:p>
        </w:tc>
        <w:tc>
          <w:tcPr>
            <w:tcW w:w="335" w:type="dxa"/>
            <w:shd w:val="clear" w:color="auto" w:fill="auto"/>
            <w:vAlign w:val="center"/>
            <w:hideMark/>
          </w:tcPr>
          <w:p w14:paraId="07683F6E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0,00</w:t>
            </w:r>
          </w:p>
        </w:tc>
        <w:tc>
          <w:tcPr>
            <w:tcW w:w="335" w:type="dxa"/>
            <w:shd w:val="clear" w:color="auto" w:fill="auto"/>
            <w:vAlign w:val="center"/>
            <w:hideMark/>
          </w:tcPr>
          <w:p w14:paraId="4556235F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0,00</w:t>
            </w:r>
          </w:p>
        </w:tc>
        <w:tc>
          <w:tcPr>
            <w:tcW w:w="335" w:type="dxa"/>
            <w:shd w:val="clear" w:color="auto" w:fill="auto"/>
            <w:vAlign w:val="center"/>
            <w:hideMark/>
          </w:tcPr>
          <w:p w14:paraId="1497C722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2 861 229,52</w:t>
            </w:r>
          </w:p>
        </w:tc>
        <w:tc>
          <w:tcPr>
            <w:tcW w:w="307" w:type="dxa"/>
            <w:shd w:val="clear" w:color="auto" w:fill="auto"/>
            <w:vAlign w:val="center"/>
            <w:hideMark/>
          </w:tcPr>
          <w:p w14:paraId="1DBF321B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6 228,19</w:t>
            </w:r>
          </w:p>
        </w:tc>
        <w:tc>
          <w:tcPr>
            <w:tcW w:w="307" w:type="dxa"/>
            <w:shd w:val="clear" w:color="auto" w:fill="auto"/>
            <w:vAlign w:val="center"/>
            <w:hideMark/>
          </w:tcPr>
          <w:p w14:paraId="4AF1E59D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24 561,90</w:t>
            </w:r>
          </w:p>
        </w:tc>
        <w:tc>
          <w:tcPr>
            <w:tcW w:w="274" w:type="dxa"/>
            <w:shd w:val="clear" w:color="auto" w:fill="auto"/>
            <w:vAlign w:val="center"/>
            <w:hideMark/>
          </w:tcPr>
          <w:p w14:paraId="3D028D87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на счете рег. оператора</w:t>
            </w:r>
          </w:p>
        </w:tc>
        <w:tc>
          <w:tcPr>
            <w:tcW w:w="293" w:type="dxa"/>
            <w:shd w:val="clear" w:color="auto" w:fill="auto"/>
            <w:vAlign w:val="center"/>
            <w:hideMark/>
          </w:tcPr>
          <w:p w14:paraId="25FC578D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13,03</w:t>
            </w:r>
          </w:p>
        </w:tc>
        <w:tc>
          <w:tcPr>
            <w:tcW w:w="310" w:type="dxa"/>
            <w:shd w:val="clear" w:color="auto" w:fill="auto"/>
            <w:vAlign w:val="center"/>
            <w:hideMark/>
          </w:tcPr>
          <w:p w14:paraId="5CB77817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2028</w:t>
            </w:r>
          </w:p>
        </w:tc>
      </w:tr>
      <w:tr w:rsidR="008D0FA1" w:rsidRPr="00866822" w14:paraId="2594F4BC" w14:textId="77777777" w:rsidTr="00AD5B71">
        <w:trPr>
          <w:trHeight w:val="23"/>
          <w:jc w:val="center"/>
        </w:trPr>
        <w:tc>
          <w:tcPr>
            <w:tcW w:w="136" w:type="dxa"/>
            <w:shd w:val="clear" w:color="auto" w:fill="auto"/>
            <w:vAlign w:val="center"/>
            <w:hideMark/>
          </w:tcPr>
          <w:p w14:paraId="23ADBB2C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555" w:type="dxa"/>
            <w:shd w:val="clear" w:color="auto" w:fill="auto"/>
            <w:vAlign w:val="center"/>
            <w:hideMark/>
          </w:tcPr>
          <w:p w14:paraId="5AF258CE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</w:pPr>
            <w:proofErr w:type="gramStart"/>
            <w:r w:rsidRPr="00866822"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  <w:t>Итого :</w:t>
            </w:r>
            <w:proofErr w:type="gramEnd"/>
            <w:r w:rsidRPr="00866822"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  <w:t xml:space="preserve"> 3 дома</w:t>
            </w:r>
          </w:p>
        </w:tc>
        <w:tc>
          <w:tcPr>
            <w:tcW w:w="302" w:type="dxa"/>
            <w:shd w:val="clear" w:color="auto" w:fill="auto"/>
            <w:vAlign w:val="center"/>
            <w:hideMark/>
          </w:tcPr>
          <w:p w14:paraId="1E45BE2A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302" w:type="dxa"/>
            <w:shd w:val="clear" w:color="auto" w:fill="auto"/>
            <w:vAlign w:val="center"/>
            <w:hideMark/>
          </w:tcPr>
          <w:p w14:paraId="749D173D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265" w:type="dxa"/>
            <w:shd w:val="clear" w:color="auto" w:fill="auto"/>
            <w:vAlign w:val="center"/>
            <w:hideMark/>
          </w:tcPr>
          <w:p w14:paraId="49917206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302" w:type="dxa"/>
            <w:shd w:val="clear" w:color="auto" w:fill="auto"/>
            <w:vAlign w:val="center"/>
            <w:hideMark/>
          </w:tcPr>
          <w:p w14:paraId="6BD03B8D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334" w:type="dxa"/>
            <w:shd w:val="clear" w:color="auto" w:fill="auto"/>
            <w:vAlign w:val="center"/>
            <w:hideMark/>
          </w:tcPr>
          <w:p w14:paraId="2E89753A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335" w:type="dxa"/>
            <w:shd w:val="clear" w:color="auto" w:fill="auto"/>
            <w:vAlign w:val="center"/>
            <w:hideMark/>
          </w:tcPr>
          <w:p w14:paraId="6A630636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  <w:t>4 084,76</w:t>
            </w:r>
          </w:p>
        </w:tc>
        <w:tc>
          <w:tcPr>
            <w:tcW w:w="348" w:type="dxa"/>
            <w:shd w:val="clear" w:color="auto" w:fill="auto"/>
            <w:vAlign w:val="center"/>
            <w:hideMark/>
          </w:tcPr>
          <w:p w14:paraId="73F24524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  <w:t>3 729,28</w:t>
            </w:r>
          </w:p>
        </w:tc>
        <w:tc>
          <w:tcPr>
            <w:tcW w:w="335" w:type="dxa"/>
            <w:shd w:val="clear" w:color="auto" w:fill="auto"/>
            <w:vAlign w:val="center"/>
            <w:hideMark/>
          </w:tcPr>
          <w:p w14:paraId="30537C20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  <w:t>3 729,28</w:t>
            </w:r>
          </w:p>
        </w:tc>
        <w:tc>
          <w:tcPr>
            <w:tcW w:w="342" w:type="dxa"/>
            <w:shd w:val="clear" w:color="auto" w:fill="auto"/>
            <w:vAlign w:val="center"/>
            <w:hideMark/>
          </w:tcPr>
          <w:p w14:paraId="0DCDAFD2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  <w:t>150,00</w:t>
            </w:r>
          </w:p>
        </w:tc>
        <w:tc>
          <w:tcPr>
            <w:tcW w:w="406" w:type="dxa"/>
            <w:shd w:val="clear" w:color="auto" w:fill="auto"/>
            <w:vAlign w:val="center"/>
            <w:hideMark/>
          </w:tcPr>
          <w:p w14:paraId="26DEB6C0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353" w:type="dxa"/>
            <w:shd w:val="clear" w:color="auto" w:fill="auto"/>
            <w:vAlign w:val="center"/>
            <w:hideMark/>
          </w:tcPr>
          <w:p w14:paraId="4915A4B6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  <w:t>4 736 410,52</w:t>
            </w:r>
          </w:p>
        </w:tc>
        <w:tc>
          <w:tcPr>
            <w:tcW w:w="408" w:type="dxa"/>
            <w:shd w:val="clear" w:color="auto" w:fill="auto"/>
            <w:vAlign w:val="center"/>
            <w:hideMark/>
          </w:tcPr>
          <w:p w14:paraId="5E5CC676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  <w:t>0,00</w:t>
            </w:r>
          </w:p>
        </w:tc>
        <w:tc>
          <w:tcPr>
            <w:tcW w:w="335" w:type="dxa"/>
            <w:shd w:val="clear" w:color="auto" w:fill="auto"/>
            <w:vAlign w:val="center"/>
            <w:hideMark/>
          </w:tcPr>
          <w:p w14:paraId="28368FBC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  <w:t>0,00</w:t>
            </w:r>
          </w:p>
        </w:tc>
        <w:tc>
          <w:tcPr>
            <w:tcW w:w="335" w:type="dxa"/>
            <w:shd w:val="clear" w:color="auto" w:fill="auto"/>
            <w:vAlign w:val="center"/>
            <w:hideMark/>
          </w:tcPr>
          <w:p w14:paraId="5034E43B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  <w:t>0,00</w:t>
            </w:r>
          </w:p>
        </w:tc>
        <w:tc>
          <w:tcPr>
            <w:tcW w:w="335" w:type="dxa"/>
            <w:shd w:val="clear" w:color="auto" w:fill="auto"/>
            <w:vAlign w:val="center"/>
            <w:hideMark/>
          </w:tcPr>
          <w:p w14:paraId="18248979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  <w:t>4 736 410,52</w:t>
            </w:r>
          </w:p>
        </w:tc>
        <w:tc>
          <w:tcPr>
            <w:tcW w:w="307" w:type="dxa"/>
            <w:shd w:val="clear" w:color="auto" w:fill="auto"/>
            <w:vAlign w:val="center"/>
            <w:hideMark/>
          </w:tcPr>
          <w:p w14:paraId="4CBA98DC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307" w:type="dxa"/>
            <w:shd w:val="clear" w:color="auto" w:fill="auto"/>
            <w:vAlign w:val="center"/>
            <w:hideMark/>
          </w:tcPr>
          <w:p w14:paraId="2D8708B7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274" w:type="dxa"/>
            <w:shd w:val="clear" w:color="auto" w:fill="auto"/>
            <w:vAlign w:val="center"/>
            <w:hideMark/>
          </w:tcPr>
          <w:p w14:paraId="30661153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293" w:type="dxa"/>
            <w:shd w:val="clear" w:color="auto" w:fill="auto"/>
            <w:vAlign w:val="center"/>
            <w:hideMark/>
          </w:tcPr>
          <w:p w14:paraId="56B36382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310" w:type="dxa"/>
            <w:shd w:val="clear" w:color="auto" w:fill="auto"/>
            <w:noWrap/>
            <w:vAlign w:val="center"/>
            <w:hideMark/>
          </w:tcPr>
          <w:p w14:paraId="3AFD6192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</w:tr>
      <w:tr w:rsidR="008D0FA1" w:rsidRPr="00866822" w14:paraId="111DEA21" w14:textId="77777777" w:rsidTr="00AD5B71">
        <w:trPr>
          <w:trHeight w:val="23"/>
          <w:jc w:val="center"/>
        </w:trPr>
        <w:tc>
          <w:tcPr>
            <w:tcW w:w="7219" w:type="dxa"/>
            <w:gridSpan w:val="22"/>
            <w:shd w:val="clear" w:color="auto" w:fill="auto"/>
            <w:vAlign w:val="center"/>
            <w:hideMark/>
          </w:tcPr>
          <w:p w14:paraId="5E7D89D7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  <w:t>2029</w:t>
            </w:r>
          </w:p>
        </w:tc>
      </w:tr>
      <w:tr w:rsidR="008D0FA1" w:rsidRPr="00866822" w14:paraId="31D8FCEE" w14:textId="77777777" w:rsidTr="00AD5B71">
        <w:trPr>
          <w:trHeight w:val="23"/>
          <w:jc w:val="center"/>
        </w:trPr>
        <w:tc>
          <w:tcPr>
            <w:tcW w:w="136" w:type="dxa"/>
            <w:shd w:val="clear" w:color="auto" w:fill="auto"/>
            <w:vAlign w:val="center"/>
            <w:hideMark/>
          </w:tcPr>
          <w:p w14:paraId="43ABB27B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1</w:t>
            </w:r>
          </w:p>
        </w:tc>
        <w:tc>
          <w:tcPr>
            <w:tcW w:w="555" w:type="dxa"/>
            <w:shd w:val="clear" w:color="auto" w:fill="auto"/>
            <w:vAlign w:val="center"/>
            <w:hideMark/>
          </w:tcPr>
          <w:p w14:paraId="2CEADEE5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 xml:space="preserve"> с. Порецкое, ул. Комсомольская, д. 6</w:t>
            </w:r>
          </w:p>
        </w:tc>
        <w:tc>
          <w:tcPr>
            <w:tcW w:w="302" w:type="dxa"/>
            <w:shd w:val="clear" w:color="auto" w:fill="auto"/>
            <w:vAlign w:val="center"/>
            <w:hideMark/>
          </w:tcPr>
          <w:p w14:paraId="4975B23C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1987</w:t>
            </w:r>
          </w:p>
        </w:tc>
        <w:tc>
          <w:tcPr>
            <w:tcW w:w="302" w:type="dxa"/>
            <w:shd w:val="clear" w:color="auto" w:fill="auto"/>
            <w:vAlign w:val="center"/>
            <w:hideMark/>
          </w:tcPr>
          <w:p w14:paraId="434386BB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265" w:type="dxa"/>
            <w:shd w:val="clear" w:color="auto" w:fill="auto"/>
            <w:vAlign w:val="center"/>
            <w:hideMark/>
          </w:tcPr>
          <w:p w14:paraId="10949319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панели</w:t>
            </w:r>
          </w:p>
        </w:tc>
        <w:tc>
          <w:tcPr>
            <w:tcW w:w="302" w:type="dxa"/>
            <w:shd w:val="clear" w:color="auto" w:fill="auto"/>
            <w:vAlign w:val="center"/>
            <w:hideMark/>
          </w:tcPr>
          <w:p w14:paraId="2EDBCD6C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3</w:t>
            </w:r>
          </w:p>
        </w:tc>
        <w:tc>
          <w:tcPr>
            <w:tcW w:w="334" w:type="dxa"/>
            <w:shd w:val="clear" w:color="auto" w:fill="auto"/>
            <w:vAlign w:val="center"/>
            <w:hideMark/>
          </w:tcPr>
          <w:p w14:paraId="41646992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3</w:t>
            </w:r>
          </w:p>
        </w:tc>
        <w:tc>
          <w:tcPr>
            <w:tcW w:w="335" w:type="dxa"/>
            <w:shd w:val="clear" w:color="auto" w:fill="auto"/>
            <w:vAlign w:val="center"/>
            <w:hideMark/>
          </w:tcPr>
          <w:p w14:paraId="4432EEDD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1381,83</w:t>
            </w:r>
          </w:p>
        </w:tc>
        <w:tc>
          <w:tcPr>
            <w:tcW w:w="348" w:type="dxa"/>
            <w:shd w:val="clear" w:color="auto" w:fill="auto"/>
            <w:vAlign w:val="center"/>
            <w:hideMark/>
          </w:tcPr>
          <w:p w14:paraId="7102728B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1316,73</w:t>
            </w:r>
          </w:p>
        </w:tc>
        <w:tc>
          <w:tcPr>
            <w:tcW w:w="335" w:type="dxa"/>
            <w:shd w:val="clear" w:color="auto" w:fill="auto"/>
            <w:vAlign w:val="center"/>
            <w:hideMark/>
          </w:tcPr>
          <w:p w14:paraId="05F12BAC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1316,73</w:t>
            </w:r>
          </w:p>
        </w:tc>
        <w:tc>
          <w:tcPr>
            <w:tcW w:w="342" w:type="dxa"/>
            <w:shd w:val="clear" w:color="auto" w:fill="auto"/>
            <w:vAlign w:val="center"/>
            <w:hideMark/>
          </w:tcPr>
          <w:p w14:paraId="10250BA0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64</w:t>
            </w:r>
          </w:p>
        </w:tc>
        <w:tc>
          <w:tcPr>
            <w:tcW w:w="406" w:type="dxa"/>
            <w:shd w:val="clear" w:color="auto" w:fill="auto"/>
            <w:vAlign w:val="center"/>
            <w:hideMark/>
          </w:tcPr>
          <w:p w14:paraId="783BBE0E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утепление и ремонт фасада</w:t>
            </w:r>
          </w:p>
        </w:tc>
        <w:tc>
          <w:tcPr>
            <w:tcW w:w="353" w:type="dxa"/>
            <w:shd w:val="clear" w:color="auto" w:fill="auto"/>
            <w:vAlign w:val="center"/>
            <w:hideMark/>
          </w:tcPr>
          <w:p w14:paraId="26F7237C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560 250,00</w:t>
            </w:r>
          </w:p>
        </w:tc>
        <w:tc>
          <w:tcPr>
            <w:tcW w:w="408" w:type="dxa"/>
            <w:shd w:val="clear" w:color="auto" w:fill="auto"/>
            <w:vAlign w:val="center"/>
            <w:hideMark/>
          </w:tcPr>
          <w:p w14:paraId="72192462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0,00</w:t>
            </w:r>
          </w:p>
        </w:tc>
        <w:tc>
          <w:tcPr>
            <w:tcW w:w="335" w:type="dxa"/>
            <w:shd w:val="clear" w:color="auto" w:fill="auto"/>
            <w:vAlign w:val="center"/>
            <w:hideMark/>
          </w:tcPr>
          <w:p w14:paraId="4995C9B9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0,00</w:t>
            </w:r>
          </w:p>
        </w:tc>
        <w:tc>
          <w:tcPr>
            <w:tcW w:w="335" w:type="dxa"/>
            <w:shd w:val="clear" w:color="auto" w:fill="auto"/>
            <w:vAlign w:val="center"/>
            <w:hideMark/>
          </w:tcPr>
          <w:p w14:paraId="12689D72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0,00</w:t>
            </w:r>
          </w:p>
        </w:tc>
        <w:tc>
          <w:tcPr>
            <w:tcW w:w="335" w:type="dxa"/>
            <w:shd w:val="clear" w:color="auto" w:fill="auto"/>
            <w:vAlign w:val="center"/>
            <w:hideMark/>
          </w:tcPr>
          <w:p w14:paraId="526CCCB8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560 250,00</w:t>
            </w:r>
          </w:p>
        </w:tc>
        <w:tc>
          <w:tcPr>
            <w:tcW w:w="307" w:type="dxa"/>
            <w:shd w:val="clear" w:color="auto" w:fill="auto"/>
            <w:vAlign w:val="center"/>
            <w:hideMark/>
          </w:tcPr>
          <w:p w14:paraId="32F6926D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425,49</w:t>
            </w:r>
          </w:p>
        </w:tc>
        <w:tc>
          <w:tcPr>
            <w:tcW w:w="307" w:type="dxa"/>
            <w:shd w:val="clear" w:color="auto" w:fill="auto"/>
            <w:vAlign w:val="center"/>
            <w:hideMark/>
          </w:tcPr>
          <w:p w14:paraId="385C226F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24 561,90</w:t>
            </w:r>
          </w:p>
        </w:tc>
        <w:tc>
          <w:tcPr>
            <w:tcW w:w="274" w:type="dxa"/>
            <w:shd w:val="clear" w:color="auto" w:fill="auto"/>
            <w:vAlign w:val="center"/>
            <w:hideMark/>
          </w:tcPr>
          <w:p w14:paraId="41A1D710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на счете рег. оператора</w:t>
            </w:r>
          </w:p>
        </w:tc>
        <w:tc>
          <w:tcPr>
            <w:tcW w:w="293" w:type="dxa"/>
            <w:shd w:val="clear" w:color="auto" w:fill="auto"/>
            <w:vAlign w:val="center"/>
            <w:hideMark/>
          </w:tcPr>
          <w:p w14:paraId="78C45960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13,03</w:t>
            </w:r>
          </w:p>
        </w:tc>
        <w:tc>
          <w:tcPr>
            <w:tcW w:w="310" w:type="dxa"/>
            <w:shd w:val="clear" w:color="auto" w:fill="auto"/>
            <w:vAlign w:val="center"/>
            <w:hideMark/>
          </w:tcPr>
          <w:p w14:paraId="1FA5AC8A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2029</w:t>
            </w:r>
          </w:p>
        </w:tc>
      </w:tr>
      <w:tr w:rsidR="008D0FA1" w:rsidRPr="00866822" w14:paraId="6A05FA59" w14:textId="77777777" w:rsidTr="00AD5B71">
        <w:trPr>
          <w:trHeight w:val="23"/>
          <w:jc w:val="center"/>
        </w:trPr>
        <w:tc>
          <w:tcPr>
            <w:tcW w:w="136" w:type="dxa"/>
            <w:shd w:val="clear" w:color="auto" w:fill="auto"/>
            <w:vAlign w:val="center"/>
            <w:hideMark/>
          </w:tcPr>
          <w:p w14:paraId="6C6C0548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2</w:t>
            </w:r>
          </w:p>
        </w:tc>
        <w:tc>
          <w:tcPr>
            <w:tcW w:w="555" w:type="dxa"/>
            <w:shd w:val="clear" w:color="auto" w:fill="auto"/>
            <w:vAlign w:val="center"/>
            <w:hideMark/>
          </w:tcPr>
          <w:p w14:paraId="07139EA9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 xml:space="preserve"> с. Порецкое, ул. Ульянова, д. 135</w:t>
            </w:r>
          </w:p>
        </w:tc>
        <w:tc>
          <w:tcPr>
            <w:tcW w:w="302" w:type="dxa"/>
            <w:shd w:val="clear" w:color="auto" w:fill="auto"/>
            <w:vAlign w:val="center"/>
            <w:hideMark/>
          </w:tcPr>
          <w:p w14:paraId="16BA647B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1973</w:t>
            </w:r>
          </w:p>
        </w:tc>
        <w:tc>
          <w:tcPr>
            <w:tcW w:w="302" w:type="dxa"/>
            <w:shd w:val="clear" w:color="auto" w:fill="auto"/>
            <w:vAlign w:val="center"/>
            <w:hideMark/>
          </w:tcPr>
          <w:p w14:paraId="07AD872C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265" w:type="dxa"/>
            <w:shd w:val="clear" w:color="auto" w:fill="auto"/>
            <w:vAlign w:val="center"/>
            <w:hideMark/>
          </w:tcPr>
          <w:p w14:paraId="27275736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кирпич</w:t>
            </w:r>
          </w:p>
        </w:tc>
        <w:tc>
          <w:tcPr>
            <w:tcW w:w="302" w:type="dxa"/>
            <w:shd w:val="clear" w:color="auto" w:fill="auto"/>
            <w:vAlign w:val="center"/>
            <w:hideMark/>
          </w:tcPr>
          <w:p w14:paraId="2B497D3F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3</w:t>
            </w:r>
          </w:p>
        </w:tc>
        <w:tc>
          <w:tcPr>
            <w:tcW w:w="334" w:type="dxa"/>
            <w:shd w:val="clear" w:color="auto" w:fill="auto"/>
            <w:vAlign w:val="center"/>
            <w:hideMark/>
          </w:tcPr>
          <w:p w14:paraId="3D56B06E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1</w:t>
            </w:r>
          </w:p>
        </w:tc>
        <w:tc>
          <w:tcPr>
            <w:tcW w:w="335" w:type="dxa"/>
            <w:shd w:val="clear" w:color="auto" w:fill="auto"/>
            <w:vAlign w:val="center"/>
            <w:hideMark/>
          </w:tcPr>
          <w:p w14:paraId="41BB3DEF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534,68</w:t>
            </w:r>
          </w:p>
        </w:tc>
        <w:tc>
          <w:tcPr>
            <w:tcW w:w="348" w:type="dxa"/>
            <w:shd w:val="clear" w:color="auto" w:fill="auto"/>
            <w:vAlign w:val="center"/>
            <w:hideMark/>
          </w:tcPr>
          <w:p w14:paraId="4743C8B9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459,40</w:t>
            </w:r>
          </w:p>
        </w:tc>
        <w:tc>
          <w:tcPr>
            <w:tcW w:w="335" w:type="dxa"/>
            <w:shd w:val="clear" w:color="auto" w:fill="auto"/>
            <w:vAlign w:val="center"/>
            <w:hideMark/>
          </w:tcPr>
          <w:p w14:paraId="0E784551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459,40</w:t>
            </w:r>
          </w:p>
        </w:tc>
        <w:tc>
          <w:tcPr>
            <w:tcW w:w="342" w:type="dxa"/>
            <w:shd w:val="clear" w:color="auto" w:fill="auto"/>
            <w:vAlign w:val="center"/>
            <w:hideMark/>
          </w:tcPr>
          <w:p w14:paraId="3707DB50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17</w:t>
            </w:r>
          </w:p>
        </w:tc>
        <w:tc>
          <w:tcPr>
            <w:tcW w:w="406" w:type="dxa"/>
            <w:shd w:val="clear" w:color="auto" w:fill="auto"/>
            <w:vAlign w:val="center"/>
            <w:hideMark/>
          </w:tcPr>
          <w:p w14:paraId="43757051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 xml:space="preserve">ремонт </w:t>
            </w:r>
            <w:proofErr w:type="gramStart"/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системы  водоотведения</w:t>
            </w:r>
            <w:proofErr w:type="gramEnd"/>
          </w:p>
        </w:tc>
        <w:tc>
          <w:tcPr>
            <w:tcW w:w="353" w:type="dxa"/>
            <w:shd w:val="clear" w:color="auto" w:fill="auto"/>
            <w:vAlign w:val="center"/>
            <w:hideMark/>
          </w:tcPr>
          <w:p w14:paraId="0B62AE9E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441 645,68</w:t>
            </w:r>
          </w:p>
        </w:tc>
        <w:tc>
          <w:tcPr>
            <w:tcW w:w="408" w:type="dxa"/>
            <w:shd w:val="clear" w:color="auto" w:fill="auto"/>
            <w:vAlign w:val="center"/>
            <w:hideMark/>
          </w:tcPr>
          <w:p w14:paraId="63D1990C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0,00</w:t>
            </w:r>
          </w:p>
        </w:tc>
        <w:tc>
          <w:tcPr>
            <w:tcW w:w="335" w:type="dxa"/>
            <w:shd w:val="clear" w:color="auto" w:fill="auto"/>
            <w:vAlign w:val="center"/>
            <w:hideMark/>
          </w:tcPr>
          <w:p w14:paraId="7AE93D4B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0,00</w:t>
            </w:r>
          </w:p>
        </w:tc>
        <w:tc>
          <w:tcPr>
            <w:tcW w:w="335" w:type="dxa"/>
            <w:shd w:val="clear" w:color="auto" w:fill="auto"/>
            <w:vAlign w:val="center"/>
            <w:hideMark/>
          </w:tcPr>
          <w:p w14:paraId="60E16194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0,00</w:t>
            </w:r>
          </w:p>
        </w:tc>
        <w:tc>
          <w:tcPr>
            <w:tcW w:w="335" w:type="dxa"/>
            <w:shd w:val="clear" w:color="auto" w:fill="auto"/>
            <w:vAlign w:val="center"/>
            <w:hideMark/>
          </w:tcPr>
          <w:p w14:paraId="41694401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441 645,68</w:t>
            </w:r>
          </w:p>
        </w:tc>
        <w:tc>
          <w:tcPr>
            <w:tcW w:w="307" w:type="dxa"/>
            <w:shd w:val="clear" w:color="auto" w:fill="auto"/>
            <w:vAlign w:val="center"/>
            <w:hideMark/>
          </w:tcPr>
          <w:p w14:paraId="7E62C103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961,35</w:t>
            </w:r>
          </w:p>
        </w:tc>
        <w:tc>
          <w:tcPr>
            <w:tcW w:w="307" w:type="dxa"/>
            <w:shd w:val="clear" w:color="auto" w:fill="auto"/>
            <w:vAlign w:val="center"/>
            <w:hideMark/>
          </w:tcPr>
          <w:p w14:paraId="2D938A73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24 561,90</w:t>
            </w:r>
          </w:p>
        </w:tc>
        <w:tc>
          <w:tcPr>
            <w:tcW w:w="274" w:type="dxa"/>
            <w:shd w:val="clear" w:color="auto" w:fill="auto"/>
            <w:vAlign w:val="center"/>
            <w:hideMark/>
          </w:tcPr>
          <w:p w14:paraId="10332915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на счете рег. оператора</w:t>
            </w:r>
          </w:p>
        </w:tc>
        <w:tc>
          <w:tcPr>
            <w:tcW w:w="293" w:type="dxa"/>
            <w:shd w:val="clear" w:color="auto" w:fill="auto"/>
            <w:vAlign w:val="center"/>
            <w:hideMark/>
          </w:tcPr>
          <w:p w14:paraId="15BBD32A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13,03</w:t>
            </w:r>
          </w:p>
        </w:tc>
        <w:tc>
          <w:tcPr>
            <w:tcW w:w="310" w:type="dxa"/>
            <w:shd w:val="clear" w:color="auto" w:fill="auto"/>
            <w:vAlign w:val="center"/>
            <w:hideMark/>
          </w:tcPr>
          <w:p w14:paraId="61A09F23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2029</w:t>
            </w:r>
          </w:p>
        </w:tc>
      </w:tr>
      <w:tr w:rsidR="008D0FA1" w:rsidRPr="00866822" w14:paraId="44BC4412" w14:textId="77777777" w:rsidTr="00AD5B71">
        <w:trPr>
          <w:trHeight w:val="23"/>
          <w:jc w:val="center"/>
        </w:trPr>
        <w:tc>
          <w:tcPr>
            <w:tcW w:w="136" w:type="dxa"/>
            <w:shd w:val="clear" w:color="auto" w:fill="auto"/>
            <w:vAlign w:val="center"/>
            <w:hideMark/>
          </w:tcPr>
          <w:p w14:paraId="0262131C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3</w:t>
            </w:r>
          </w:p>
        </w:tc>
        <w:tc>
          <w:tcPr>
            <w:tcW w:w="555" w:type="dxa"/>
            <w:shd w:val="clear" w:color="auto" w:fill="auto"/>
            <w:vAlign w:val="center"/>
            <w:hideMark/>
          </w:tcPr>
          <w:p w14:paraId="0783C66F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 xml:space="preserve"> с. Порецкое, ул. Ленина, д. 77</w:t>
            </w:r>
          </w:p>
        </w:tc>
        <w:tc>
          <w:tcPr>
            <w:tcW w:w="302" w:type="dxa"/>
            <w:shd w:val="clear" w:color="auto" w:fill="auto"/>
            <w:vAlign w:val="center"/>
            <w:hideMark/>
          </w:tcPr>
          <w:p w14:paraId="656038B6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1979</w:t>
            </w:r>
          </w:p>
        </w:tc>
        <w:tc>
          <w:tcPr>
            <w:tcW w:w="302" w:type="dxa"/>
            <w:shd w:val="clear" w:color="auto" w:fill="auto"/>
            <w:vAlign w:val="center"/>
            <w:hideMark/>
          </w:tcPr>
          <w:p w14:paraId="376C8B47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265" w:type="dxa"/>
            <w:shd w:val="clear" w:color="auto" w:fill="auto"/>
            <w:vAlign w:val="center"/>
            <w:hideMark/>
          </w:tcPr>
          <w:p w14:paraId="5A28064C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кирпич</w:t>
            </w:r>
          </w:p>
        </w:tc>
        <w:tc>
          <w:tcPr>
            <w:tcW w:w="302" w:type="dxa"/>
            <w:shd w:val="clear" w:color="auto" w:fill="auto"/>
            <w:vAlign w:val="center"/>
            <w:hideMark/>
          </w:tcPr>
          <w:p w14:paraId="4C8673D7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3</w:t>
            </w:r>
          </w:p>
        </w:tc>
        <w:tc>
          <w:tcPr>
            <w:tcW w:w="334" w:type="dxa"/>
            <w:shd w:val="clear" w:color="auto" w:fill="auto"/>
            <w:vAlign w:val="center"/>
            <w:hideMark/>
          </w:tcPr>
          <w:p w14:paraId="5D16DDF7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2</w:t>
            </w:r>
          </w:p>
        </w:tc>
        <w:tc>
          <w:tcPr>
            <w:tcW w:w="335" w:type="dxa"/>
            <w:shd w:val="clear" w:color="auto" w:fill="auto"/>
            <w:vAlign w:val="center"/>
            <w:hideMark/>
          </w:tcPr>
          <w:p w14:paraId="514E24EC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1 203,78</w:t>
            </w:r>
          </w:p>
        </w:tc>
        <w:tc>
          <w:tcPr>
            <w:tcW w:w="348" w:type="dxa"/>
            <w:shd w:val="clear" w:color="auto" w:fill="auto"/>
            <w:vAlign w:val="center"/>
            <w:hideMark/>
          </w:tcPr>
          <w:p w14:paraId="3DEB438E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1 127,38</w:t>
            </w:r>
          </w:p>
        </w:tc>
        <w:tc>
          <w:tcPr>
            <w:tcW w:w="335" w:type="dxa"/>
            <w:shd w:val="clear" w:color="auto" w:fill="auto"/>
            <w:vAlign w:val="center"/>
            <w:hideMark/>
          </w:tcPr>
          <w:p w14:paraId="058B85EA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1 127,38</w:t>
            </w:r>
          </w:p>
        </w:tc>
        <w:tc>
          <w:tcPr>
            <w:tcW w:w="342" w:type="dxa"/>
            <w:shd w:val="clear" w:color="auto" w:fill="auto"/>
            <w:vAlign w:val="center"/>
            <w:hideMark/>
          </w:tcPr>
          <w:p w14:paraId="549D27FD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77</w:t>
            </w:r>
          </w:p>
        </w:tc>
        <w:tc>
          <w:tcPr>
            <w:tcW w:w="406" w:type="dxa"/>
            <w:shd w:val="clear" w:color="auto" w:fill="auto"/>
            <w:vAlign w:val="center"/>
            <w:hideMark/>
          </w:tcPr>
          <w:p w14:paraId="2C1407C7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ремонт крыши</w:t>
            </w:r>
          </w:p>
        </w:tc>
        <w:tc>
          <w:tcPr>
            <w:tcW w:w="353" w:type="dxa"/>
            <w:shd w:val="clear" w:color="auto" w:fill="auto"/>
            <w:vAlign w:val="center"/>
            <w:hideMark/>
          </w:tcPr>
          <w:p w14:paraId="177B223B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4 136 850,00</w:t>
            </w:r>
          </w:p>
        </w:tc>
        <w:tc>
          <w:tcPr>
            <w:tcW w:w="408" w:type="dxa"/>
            <w:shd w:val="clear" w:color="auto" w:fill="auto"/>
            <w:vAlign w:val="center"/>
            <w:hideMark/>
          </w:tcPr>
          <w:p w14:paraId="69DCE91A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0,00</w:t>
            </w:r>
          </w:p>
        </w:tc>
        <w:tc>
          <w:tcPr>
            <w:tcW w:w="335" w:type="dxa"/>
            <w:shd w:val="clear" w:color="auto" w:fill="auto"/>
            <w:vAlign w:val="center"/>
            <w:hideMark/>
          </w:tcPr>
          <w:p w14:paraId="5AE78913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0,00</w:t>
            </w:r>
          </w:p>
        </w:tc>
        <w:tc>
          <w:tcPr>
            <w:tcW w:w="335" w:type="dxa"/>
            <w:shd w:val="clear" w:color="auto" w:fill="auto"/>
            <w:vAlign w:val="center"/>
            <w:hideMark/>
          </w:tcPr>
          <w:p w14:paraId="7F8276B0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0,00</w:t>
            </w:r>
          </w:p>
        </w:tc>
        <w:tc>
          <w:tcPr>
            <w:tcW w:w="335" w:type="dxa"/>
            <w:shd w:val="clear" w:color="auto" w:fill="auto"/>
            <w:vAlign w:val="center"/>
            <w:hideMark/>
          </w:tcPr>
          <w:p w14:paraId="4B104781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4 136 850,00</w:t>
            </w:r>
          </w:p>
        </w:tc>
        <w:tc>
          <w:tcPr>
            <w:tcW w:w="307" w:type="dxa"/>
            <w:shd w:val="clear" w:color="auto" w:fill="auto"/>
            <w:vAlign w:val="center"/>
            <w:hideMark/>
          </w:tcPr>
          <w:p w14:paraId="4A940C95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3 669,44</w:t>
            </w:r>
          </w:p>
        </w:tc>
        <w:tc>
          <w:tcPr>
            <w:tcW w:w="307" w:type="dxa"/>
            <w:shd w:val="clear" w:color="auto" w:fill="auto"/>
            <w:vAlign w:val="center"/>
            <w:hideMark/>
          </w:tcPr>
          <w:p w14:paraId="2CB39F79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24 561,90</w:t>
            </w:r>
          </w:p>
        </w:tc>
        <w:tc>
          <w:tcPr>
            <w:tcW w:w="274" w:type="dxa"/>
            <w:shd w:val="clear" w:color="auto" w:fill="auto"/>
            <w:vAlign w:val="center"/>
            <w:hideMark/>
          </w:tcPr>
          <w:p w14:paraId="01F9BBA7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на счете рег. оператора</w:t>
            </w:r>
          </w:p>
        </w:tc>
        <w:tc>
          <w:tcPr>
            <w:tcW w:w="293" w:type="dxa"/>
            <w:shd w:val="clear" w:color="auto" w:fill="auto"/>
            <w:vAlign w:val="center"/>
            <w:hideMark/>
          </w:tcPr>
          <w:p w14:paraId="64A0AF36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13,03</w:t>
            </w:r>
          </w:p>
        </w:tc>
        <w:tc>
          <w:tcPr>
            <w:tcW w:w="310" w:type="dxa"/>
            <w:shd w:val="clear" w:color="auto" w:fill="auto"/>
            <w:vAlign w:val="center"/>
            <w:hideMark/>
          </w:tcPr>
          <w:p w14:paraId="036E97A5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2029</w:t>
            </w:r>
          </w:p>
        </w:tc>
      </w:tr>
      <w:tr w:rsidR="008D0FA1" w:rsidRPr="00866822" w14:paraId="19FDA0B5" w14:textId="77777777" w:rsidTr="00AD5B71">
        <w:trPr>
          <w:trHeight w:val="23"/>
          <w:jc w:val="center"/>
        </w:trPr>
        <w:tc>
          <w:tcPr>
            <w:tcW w:w="136" w:type="dxa"/>
            <w:shd w:val="clear" w:color="auto" w:fill="auto"/>
            <w:vAlign w:val="center"/>
            <w:hideMark/>
          </w:tcPr>
          <w:p w14:paraId="058C4A0C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4</w:t>
            </w:r>
          </w:p>
        </w:tc>
        <w:tc>
          <w:tcPr>
            <w:tcW w:w="555" w:type="dxa"/>
            <w:shd w:val="clear" w:color="auto" w:fill="auto"/>
            <w:vAlign w:val="center"/>
            <w:hideMark/>
          </w:tcPr>
          <w:p w14:paraId="72016A39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с. Порецкое, ул. Ленина, д. 163</w:t>
            </w:r>
          </w:p>
        </w:tc>
        <w:tc>
          <w:tcPr>
            <w:tcW w:w="302" w:type="dxa"/>
            <w:shd w:val="clear" w:color="auto" w:fill="auto"/>
            <w:vAlign w:val="center"/>
            <w:hideMark/>
          </w:tcPr>
          <w:p w14:paraId="3B5511EE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1981</w:t>
            </w:r>
          </w:p>
        </w:tc>
        <w:tc>
          <w:tcPr>
            <w:tcW w:w="302" w:type="dxa"/>
            <w:shd w:val="clear" w:color="auto" w:fill="auto"/>
            <w:vAlign w:val="center"/>
            <w:hideMark/>
          </w:tcPr>
          <w:p w14:paraId="499DAFCD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265" w:type="dxa"/>
            <w:shd w:val="clear" w:color="auto" w:fill="auto"/>
            <w:vAlign w:val="center"/>
            <w:hideMark/>
          </w:tcPr>
          <w:p w14:paraId="416E2B3B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кирпич</w:t>
            </w:r>
          </w:p>
        </w:tc>
        <w:tc>
          <w:tcPr>
            <w:tcW w:w="302" w:type="dxa"/>
            <w:shd w:val="clear" w:color="auto" w:fill="auto"/>
            <w:vAlign w:val="center"/>
            <w:hideMark/>
          </w:tcPr>
          <w:p w14:paraId="3A7D5585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2</w:t>
            </w:r>
          </w:p>
        </w:tc>
        <w:tc>
          <w:tcPr>
            <w:tcW w:w="334" w:type="dxa"/>
            <w:shd w:val="clear" w:color="auto" w:fill="auto"/>
            <w:vAlign w:val="center"/>
            <w:hideMark/>
          </w:tcPr>
          <w:p w14:paraId="7546960C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2</w:t>
            </w:r>
          </w:p>
        </w:tc>
        <w:tc>
          <w:tcPr>
            <w:tcW w:w="335" w:type="dxa"/>
            <w:shd w:val="clear" w:color="auto" w:fill="auto"/>
            <w:vAlign w:val="center"/>
            <w:hideMark/>
          </w:tcPr>
          <w:p w14:paraId="2FF7362F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569,77</w:t>
            </w:r>
          </w:p>
        </w:tc>
        <w:tc>
          <w:tcPr>
            <w:tcW w:w="348" w:type="dxa"/>
            <w:shd w:val="clear" w:color="auto" w:fill="auto"/>
            <w:vAlign w:val="center"/>
            <w:hideMark/>
          </w:tcPr>
          <w:p w14:paraId="39E66B3D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537,83</w:t>
            </w:r>
          </w:p>
        </w:tc>
        <w:tc>
          <w:tcPr>
            <w:tcW w:w="335" w:type="dxa"/>
            <w:shd w:val="clear" w:color="auto" w:fill="auto"/>
            <w:vAlign w:val="center"/>
            <w:hideMark/>
          </w:tcPr>
          <w:p w14:paraId="57ACC58C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537,83</w:t>
            </w:r>
          </w:p>
        </w:tc>
        <w:tc>
          <w:tcPr>
            <w:tcW w:w="342" w:type="dxa"/>
            <w:shd w:val="clear" w:color="auto" w:fill="auto"/>
            <w:vAlign w:val="center"/>
            <w:hideMark/>
          </w:tcPr>
          <w:p w14:paraId="1A236327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26</w:t>
            </w:r>
          </w:p>
        </w:tc>
        <w:tc>
          <w:tcPr>
            <w:tcW w:w="406" w:type="dxa"/>
            <w:shd w:val="clear" w:color="auto" w:fill="auto"/>
            <w:vAlign w:val="center"/>
            <w:hideMark/>
          </w:tcPr>
          <w:p w14:paraId="5A9F9A18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ремонт системы электроснабжения</w:t>
            </w:r>
          </w:p>
        </w:tc>
        <w:tc>
          <w:tcPr>
            <w:tcW w:w="353" w:type="dxa"/>
            <w:shd w:val="clear" w:color="auto" w:fill="auto"/>
            <w:vAlign w:val="center"/>
            <w:hideMark/>
          </w:tcPr>
          <w:p w14:paraId="37E77D23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659 223,89</w:t>
            </w:r>
          </w:p>
        </w:tc>
        <w:tc>
          <w:tcPr>
            <w:tcW w:w="408" w:type="dxa"/>
            <w:shd w:val="clear" w:color="auto" w:fill="auto"/>
            <w:vAlign w:val="center"/>
            <w:hideMark/>
          </w:tcPr>
          <w:p w14:paraId="46B86934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0,00</w:t>
            </w:r>
          </w:p>
        </w:tc>
        <w:tc>
          <w:tcPr>
            <w:tcW w:w="335" w:type="dxa"/>
            <w:shd w:val="clear" w:color="auto" w:fill="auto"/>
            <w:vAlign w:val="center"/>
            <w:hideMark/>
          </w:tcPr>
          <w:p w14:paraId="2BA8C04A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0,00</w:t>
            </w:r>
          </w:p>
        </w:tc>
        <w:tc>
          <w:tcPr>
            <w:tcW w:w="335" w:type="dxa"/>
            <w:shd w:val="clear" w:color="auto" w:fill="auto"/>
            <w:vAlign w:val="center"/>
            <w:hideMark/>
          </w:tcPr>
          <w:p w14:paraId="03E5ACE8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0,00</w:t>
            </w:r>
          </w:p>
        </w:tc>
        <w:tc>
          <w:tcPr>
            <w:tcW w:w="335" w:type="dxa"/>
            <w:shd w:val="clear" w:color="auto" w:fill="auto"/>
            <w:vAlign w:val="center"/>
            <w:hideMark/>
          </w:tcPr>
          <w:p w14:paraId="1D26E17A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659 223,89</w:t>
            </w:r>
          </w:p>
        </w:tc>
        <w:tc>
          <w:tcPr>
            <w:tcW w:w="307" w:type="dxa"/>
            <w:shd w:val="clear" w:color="auto" w:fill="auto"/>
            <w:vAlign w:val="center"/>
            <w:hideMark/>
          </w:tcPr>
          <w:p w14:paraId="77A4CAB3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1 225,71</w:t>
            </w:r>
          </w:p>
        </w:tc>
        <w:tc>
          <w:tcPr>
            <w:tcW w:w="307" w:type="dxa"/>
            <w:shd w:val="clear" w:color="auto" w:fill="auto"/>
            <w:vAlign w:val="center"/>
            <w:hideMark/>
          </w:tcPr>
          <w:p w14:paraId="08013CE0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24 561,90</w:t>
            </w:r>
          </w:p>
        </w:tc>
        <w:tc>
          <w:tcPr>
            <w:tcW w:w="274" w:type="dxa"/>
            <w:shd w:val="clear" w:color="auto" w:fill="auto"/>
            <w:vAlign w:val="center"/>
            <w:hideMark/>
          </w:tcPr>
          <w:p w14:paraId="32891CFE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на счете рег. оператора</w:t>
            </w:r>
          </w:p>
        </w:tc>
        <w:tc>
          <w:tcPr>
            <w:tcW w:w="293" w:type="dxa"/>
            <w:shd w:val="clear" w:color="auto" w:fill="auto"/>
            <w:vAlign w:val="center"/>
            <w:hideMark/>
          </w:tcPr>
          <w:p w14:paraId="5129F7EA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13,03</w:t>
            </w:r>
          </w:p>
        </w:tc>
        <w:tc>
          <w:tcPr>
            <w:tcW w:w="310" w:type="dxa"/>
            <w:shd w:val="clear" w:color="auto" w:fill="auto"/>
            <w:vAlign w:val="center"/>
            <w:hideMark/>
          </w:tcPr>
          <w:p w14:paraId="5218BC53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2029</w:t>
            </w:r>
          </w:p>
        </w:tc>
      </w:tr>
      <w:tr w:rsidR="008D0FA1" w:rsidRPr="00866822" w14:paraId="24D7797D" w14:textId="77777777" w:rsidTr="00AD5B71">
        <w:trPr>
          <w:trHeight w:val="23"/>
          <w:jc w:val="center"/>
        </w:trPr>
        <w:tc>
          <w:tcPr>
            <w:tcW w:w="136" w:type="dxa"/>
            <w:shd w:val="clear" w:color="auto" w:fill="auto"/>
            <w:vAlign w:val="center"/>
            <w:hideMark/>
          </w:tcPr>
          <w:p w14:paraId="320B1074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555" w:type="dxa"/>
            <w:shd w:val="clear" w:color="auto" w:fill="auto"/>
            <w:hideMark/>
          </w:tcPr>
          <w:p w14:paraId="6D82FDAA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</w:pPr>
            <w:proofErr w:type="gramStart"/>
            <w:r w:rsidRPr="00866822"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  <w:t>Итого :</w:t>
            </w:r>
            <w:proofErr w:type="gramEnd"/>
            <w:r w:rsidRPr="00866822"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  <w:t xml:space="preserve"> 4 дома</w:t>
            </w:r>
          </w:p>
        </w:tc>
        <w:tc>
          <w:tcPr>
            <w:tcW w:w="302" w:type="dxa"/>
            <w:shd w:val="clear" w:color="auto" w:fill="auto"/>
            <w:vAlign w:val="center"/>
            <w:hideMark/>
          </w:tcPr>
          <w:p w14:paraId="554A668E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302" w:type="dxa"/>
            <w:shd w:val="clear" w:color="auto" w:fill="auto"/>
            <w:vAlign w:val="center"/>
            <w:hideMark/>
          </w:tcPr>
          <w:p w14:paraId="224D42E9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265" w:type="dxa"/>
            <w:shd w:val="clear" w:color="auto" w:fill="auto"/>
            <w:vAlign w:val="center"/>
            <w:hideMark/>
          </w:tcPr>
          <w:p w14:paraId="090C98A6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302" w:type="dxa"/>
            <w:shd w:val="clear" w:color="auto" w:fill="auto"/>
            <w:vAlign w:val="center"/>
            <w:hideMark/>
          </w:tcPr>
          <w:p w14:paraId="4348CE07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334" w:type="dxa"/>
            <w:shd w:val="clear" w:color="auto" w:fill="auto"/>
            <w:vAlign w:val="center"/>
            <w:hideMark/>
          </w:tcPr>
          <w:p w14:paraId="5B14C572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335" w:type="dxa"/>
            <w:shd w:val="clear" w:color="auto" w:fill="auto"/>
            <w:vAlign w:val="center"/>
            <w:hideMark/>
          </w:tcPr>
          <w:p w14:paraId="46E79DA0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  <w:t>3 690,06</w:t>
            </w:r>
          </w:p>
        </w:tc>
        <w:tc>
          <w:tcPr>
            <w:tcW w:w="348" w:type="dxa"/>
            <w:shd w:val="clear" w:color="auto" w:fill="auto"/>
            <w:vAlign w:val="center"/>
            <w:hideMark/>
          </w:tcPr>
          <w:p w14:paraId="3E96DC97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  <w:t>3 441,34</w:t>
            </w:r>
          </w:p>
        </w:tc>
        <w:tc>
          <w:tcPr>
            <w:tcW w:w="335" w:type="dxa"/>
            <w:shd w:val="clear" w:color="auto" w:fill="auto"/>
            <w:vAlign w:val="center"/>
            <w:hideMark/>
          </w:tcPr>
          <w:p w14:paraId="3C99620D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  <w:t>3 441,34</w:t>
            </w:r>
          </w:p>
        </w:tc>
        <w:tc>
          <w:tcPr>
            <w:tcW w:w="342" w:type="dxa"/>
            <w:shd w:val="clear" w:color="auto" w:fill="auto"/>
            <w:vAlign w:val="center"/>
            <w:hideMark/>
          </w:tcPr>
          <w:p w14:paraId="6353545A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  <w:t>184,00</w:t>
            </w:r>
          </w:p>
        </w:tc>
        <w:tc>
          <w:tcPr>
            <w:tcW w:w="406" w:type="dxa"/>
            <w:shd w:val="clear" w:color="auto" w:fill="auto"/>
            <w:vAlign w:val="center"/>
            <w:hideMark/>
          </w:tcPr>
          <w:p w14:paraId="0ED7F36A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353" w:type="dxa"/>
            <w:shd w:val="clear" w:color="auto" w:fill="auto"/>
            <w:vAlign w:val="center"/>
            <w:hideMark/>
          </w:tcPr>
          <w:p w14:paraId="0DA1E082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  <w:t>5 797 969,57</w:t>
            </w:r>
          </w:p>
        </w:tc>
        <w:tc>
          <w:tcPr>
            <w:tcW w:w="408" w:type="dxa"/>
            <w:shd w:val="clear" w:color="auto" w:fill="auto"/>
            <w:vAlign w:val="center"/>
            <w:hideMark/>
          </w:tcPr>
          <w:p w14:paraId="162E9B25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  <w:t>0,00</w:t>
            </w:r>
          </w:p>
        </w:tc>
        <w:tc>
          <w:tcPr>
            <w:tcW w:w="335" w:type="dxa"/>
            <w:shd w:val="clear" w:color="auto" w:fill="auto"/>
            <w:vAlign w:val="center"/>
            <w:hideMark/>
          </w:tcPr>
          <w:p w14:paraId="15028B99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  <w:t>0,00</w:t>
            </w:r>
          </w:p>
        </w:tc>
        <w:tc>
          <w:tcPr>
            <w:tcW w:w="335" w:type="dxa"/>
            <w:shd w:val="clear" w:color="auto" w:fill="auto"/>
            <w:vAlign w:val="center"/>
            <w:hideMark/>
          </w:tcPr>
          <w:p w14:paraId="1DB2260E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  <w:t>0,00</w:t>
            </w:r>
          </w:p>
        </w:tc>
        <w:tc>
          <w:tcPr>
            <w:tcW w:w="335" w:type="dxa"/>
            <w:shd w:val="clear" w:color="auto" w:fill="auto"/>
            <w:vAlign w:val="center"/>
            <w:hideMark/>
          </w:tcPr>
          <w:p w14:paraId="566AA6C6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  <w:t>5 797 969,57</w:t>
            </w:r>
          </w:p>
        </w:tc>
        <w:tc>
          <w:tcPr>
            <w:tcW w:w="307" w:type="dxa"/>
            <w:shd w:val="clear" w:color="auto" w:fill="auto"/>
            <w:vAlign w:val="center"/>
            <w:hideMark/>
          </w:tcPr>
          <w:p w14:paraId="548CE2E7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307" w:type="dxa"/>
            <w:shd w:val="clear" w:color="auto" w:fill="auto"/>
            <w:vAlign w:val="center"/>
            <w:hideMark/>
          </w:tcPr>
          <w:p w14:paraId="3BE9A41D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274" w:type="dxa"/>
            <w:shd w:val="clear" w:color="auto" w:fill="auto"/>
            <w:vAlign w:val="center"/>
            <w:hideMark/>
          </w:tcPr>
          <w:p w14:paraId="0D49D178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293" w:type="dxa"/>
            <w:shd w:val="clear" w:color="auto" w:fill="auto"/>
            <w:vAlign w:val="center"/>
            <w:hideMark/>
          </w:tcPr>
          <w:p w14:paraId="63F58F68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310" w:type="dxa"/>
            <w:shd w:val="clear" w:color="auto" w:fill="auto"/>
            <w:vAlign w:val="center"/>
            <w:hideMark/>
          </w:tcPr>
          <w:p w14:paraId="5E8B6611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</w:tr>
      <w:tr w:rsidR="008D0FA1" w:rsidRPr="00866822" w14:paraId="7140C431" w14:textId="77777777" w:rsidTr="00AD5B71">
        <w:trPr>
          <w:trHeight w:val="23"/>
          <w:jc w:val="center"/>
        </w:trPr>
        <w:tc>
          <w:tcPr>
            <w:tcW w:w="136" w:type="dxa"/>
            <w:shd w:val="clear" w:color="auto" w:fill="auto"/>
            <w:hideMark/>
          </w:tcPr>
          <w:p w14:paraId="795C65AE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555" w:type="dxa"/>
            <w:shd w:val="clear" w:color="auto" w:fill="auto"/>
            <w:noWrap/>
            <w:vAlign w:val="bottom"/>
            <w:hideMark/>
          </w:tcPr>
          <w:p w14:paraId="68B5CA08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  <w:t>Итого: 10 домов</w:t>
            </w:r>
          </w:p>
        </w:tc>
        <w:tc>
          <w:tcPr>
            <w:tcW w:w="302" w:type="dxa"/>
            <w:shd w:val="clear" w:color="auto" w:fill="auto"/>
            <w:hideMark/>
          </w:tcPr>
          <w:p w14:paraId="21147EA2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302" w:type="dxa"/>
            <w:shd w:val="clear" w:color="auto" w:fill="auto"/>
            <w:hideMark/>
          </w:tcPr>
          <w:p w14:paraId="2A4ACBA5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265" w:type="dxa"/>
            <w:shd w:val="clear" w:color="auto" w:fill="auto"/>
            <w:hideMark/>
          </w:tcPr>
          <w:p w14:paraId="127334AA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302" w:type="dxa"/>
            <w:shd w:val="clear" w:color="auto" w:fill="auto"/>
            <w:hideMark/>
          </w:tcPr>
          <w:p w14:paraId="68B80851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334" w:type="dxa"/>
            <w:shd w:val="clear" w:color="auto" w:fill="auto"/>
            <w:hideMark/>
          </w:tcPr>
          <w:p w14:paraId="7723EBDB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335" w:type="dxa"/>
            <w:shd w:val="clear" w:color="auto" w:fill="auto"/>
            <w:hideMark/>
          </w:tcPr>
          <w:p w14:paraId="381C27FF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  <w:t>10 651,78</w:t>
            </w:r>
          </w:p>
        </w:tc>
        <w:tc>
          <w:tcPr>
            <w:tcW w:w="348" w:type="dxa"/>
            <w:shd w:val="clear" w:color="auto" w:fill="auto"/>
            <w:hideMark/>
          </w:tcPr>
          <w:p w14:paraId="2B3729CB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  <w:t>9 802,98</w:t>
            </w:r>
          </w:p>
        </w:tc>
        <w:tc>
          <w:tcPr>
            <w:tcW w:w="335" w:type="dxa"/>
            <w:shd w:val="clear" w:color="auto" w:fill="auto"/>
            <w:hideMark/>
          </w:tcPr>
          <w:p w14:paraId="7E4B2782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  <w:t>9 802,98</w:t>
            </w:r>
          </w:p>
        </w:tc>
        <w:tc>
          <w:tcPr>
            <w:tcW w:w="342" w:type="dxa"/>
            <w:shd w:val="clear" w:color="auto" w:fill="auto"/>
            <w:hideMark/>
          </w:tcPr>
          <w:p w14:paraId="2437B378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  <w:t>446,00</w:t>
            </w:r>
          </w:p>
        </w:tc>
        <w:tc>
          <w:tcPr>
            <w:tcW w:w="406" w:type="dxa"/>
            <w:shd w:val="clear" w:color="auto" w:fill="auto"/>
            <w:hideMark/>
          </w:tcPr>
          <w:p w14:paraId="07ECC535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353" w:type="dxa"/>
            <w:shd w:val="clear" w:color="auto" w:fill="auto"/>
            <w:vAlign w:val="center"/>
            <w:hideMark/>
          </w:tcPr>
          <w:p w14:paraId="21564817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  <w:t>13 505 892,57</w:t>
            </w:r>
          </w:p>
        </w:tc>
        <w:tc>
          <w:tcPr>
            <w:tcW w:w="408" w:type="dxa"/>
            <w:shd w:val="clear" w:color="auto" w:fill="auto"/>
            <w:vAlign w:val="center"/>
            <w:hideMark/>
          </w:tcPr>
          <w:p w14:paraId="061858ED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  <w:t>0,00</w:t>
            </w:r>
          </w:p>
        </w:tc>
        <w:tc>
          <w:tcPr>
            <w:tcW w:w="335" w:type="dxa"/>
            <w:shd w:val="clear" w:color="auto" w:fill="auto"/>
            <w:vAlign w:val="center"/>
            <w:hideMark/>
          </w:tcPr>
          <w:p w14:paraId="6F1822E8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  <w:t>0,00</w:t>
            </w:r>
          </w:p>
        </w:tc>
        <w:tc>
          <w:tcPr>
            <w:tcW w:w="335" w:type="dxa"/>
            <w:shd w:val="clear" w:color="auto" w:fill="auto"/>
            <w:vAlign w:val="center"/>
            <w:hideMark/>
          </w:tcPr>
          <w:p w14:paraId="0C0021EF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  <w:t>0,00</w:t>
            </w:r>
          </w:p>
        </w:tc>
        <w:tc>
          <w:tcPr>
            <w:tcW w:w="335" w:type="dxa"/>
            <w:shd w:val="clear" w:color="auto" w:fill="auto"/>
            <w:vAlign w:val="center"/>
            <w:hideMark/>
          </w:tcPr>
          <w:p w14:paraId="7C2286D7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b/>
                <w:bCs/>
                <w:sz w:val="10"/>
                <w:szCs w:val="10"/>
              </w:rPr>
              <w:t>13 505 892,57</w:t>
            </w:r>
          </w:p>
        </w:tc>
        <w:tc>
          <w:tcPr>
            <w:tcW w:w="307" w:type="dxa"/>
            <w:shd w:val="clear" w:color="auto" w:fill="auto"/>
            <w:hideMark/>
          </w:tcPr>
          <w:p w14:paraId="539BEF13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307" w:type="dxa"/>
            <w:shd w:val="clear" w:color="auto" w:fill="auto"/>
            <w:hideMark/>
          </w:tcPr>
          <w:p w14:paraId="202F873E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274" w:type="dxa"/>
            <w:shd w:val="clear" w:color="auto" w:fill="auto"/>
            <w:hideMark/>
          </w:tcPr>
          <w:p w14:paraId="5A64191C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293" w:type="dxa"/>
            <w:shd w:val="clear" w:color="auto" w:fill="auto"/>
            <w:hideMark/>
          </w:tcPr>
          <w:p w14:paraId="4D241ADE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  <w:tc>
          <w:tcPr>
            <w:tcW w:w="310" w:type="dxa"/>
            <w:shd w:val="clear" w:color="auto" w:fill="auto"/>
            <w:hideMark/>
          </w:tcPr>
          <w:p w14:paraId="7D278C5D" w14:textId="77777777" w:rsidR="008D0FA1" w:rsidRPr="00866822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0"/>
                <w:szCs w:val="10"/>
              </w:rPr>
            </w:pPr>
            <w:r w:rsidRPr="00866822">
              <w:rPr>
                <w:rFonts w:ascii="Times New Roman" w:eastAsia="Times New Roman" w:hAnsi="Times New Roman"/>
                <w:sz w:val="10"/>
                <w:szCs w:val="10"/>
              </w:rPr>
              <w:t> </w:t>
            </w:r>
          </w:p>
        </w:tc>
      </w:tr>
    </w:tbl>
    <w:p w14:paraId="5CB3881B" w14:textId="77777777" w:rsidR="008D0FA1" w:rsidRPr="000A377E" w:rsidRDefault="008D0FA1" w:rsidP="008D0FA1">
      <w:pPr>
        <w:pStyle w:val="a5"/>
        <w:widowControl w:val="0"/>
        <w:spacing w:line="180" w:lineRule="auto"/>
        <w:jc w:val="right"/>
        <w:rPr>
          <w:bCs/>
          <w:sz w:val="14"/>
          <w:szCs w:val="14"/>
        </w:rPr>
      </w:pPr>
      <w:r w:rsidRPr="000A377E">
        <w:rPr>
          <w:bCs/>
          <w:sz w:val="14"/>
          <w:szCs w:val="14"/>
        </w:rPr>
        <w:t>'Приложение № 2</w:t>
      </w:r>
    </w:p>
    <w:p w14:paraId="6E795AD5" w14:textId="77777777" w:rsidR="008D0FA1" w:rsidRDefault="008D0FA1" w:rsidP="008D0FA1">
      <w:pPr>
        <w:pStyle w:val="a5"/>
        <w:widowControl w:val="0"/>
        <w:spacing w:line="180" w:lineRule="auto"/>
        <w:jc w:val="right"/>
        <w:rPr>
          <w:bCs/>
          <w:sz w:val="14"/>
          <w:szCs w:val="14"/>
        </w:rPr>
      </w:pPr>
      <w:proofErr w:type="gramStart"/>
      <w:r w:rsidRPr="000A377E">
        <w:rPr>
          <w:bCs/>
          <w:sz w:val="14"/>
          <w:szCs w:val="14"/>
        </w:rPr>
        <w:t>к  краткосрочному</w:t>
      </w:r>
      <w:proofErr w:type="gramEnd"/>
      <w:r w:rsidRPr="000A377E">
        <w:rPr>
          <w:bCs/>
          <w:sz w:val="14"/>
          <w:szCs w:val="14"/>
        </w:rPr>
        <w:t xml:space="preserve"> плану Порецкого муниципального округа Чувашской Республики  реализации  в 2027-2029  годах  Республиканской программы капитального ремонта общего имущества в многоквартирных домах, расположенных на территории Чувашской Республики, на 2014–2055 годы</w:t>
      </w:r>
    </w:p>
    <w:p w14:paraId="409E9437" w14:textId="77777777" w:rsidR="008D0FA1" w:rsidRDefault="008D0FA1" w:rsidP="008D0FA1">
      <w:pPr>
        <w:pStyle w:val="a5"/>
        <w:widowControl w:val="0"/>
        <w:spacing w:line="180" w:lineRule="auto"/>
        <w:jc w:val="center"/>
        <w:rPr>
          <w:bCs/>
          <w:sz w:val="14"/>
          <w:szCs w:val="14"/>
        </w:rPr>
      </w:pPr>
      <w:r w:rsidRPr="000A377E">
        <w:rPr>
          <w:bCs/>
          <w:sz w:val="14"/>
          <w:szCs w:val="14"/>
        </w:rPr>
        <w:t xml:space="preserve">Р Е </w:t>
      </w:r>
      <w:proofErr w:type="spellStart"/>
      <w:r w:rsidRPr="000A377E">
        <w:rPr>
          <w:bCs/>
          <w:sz w:val="14"/>
          <w:szCs w:val="14"/>
        </w:rPr>
        <w:t>Е</w:t>
      </w:r>
      <w:proofErr w:type="spellEnd"/>
      <w:r w:rsidRPr="000A377E">
        <w:rPr>
          <w:bCs/>
          <w:sz w:val="14"/>
          <w:szCs w:val="14"/>
        </w:rPr>
        <w:t xml:space="preserve"> С Т Р </w:t>
      </w:r>
    </w:p>
    <w:p w14:paraId="1EA8DF1E" w14:textId="77777777" w:rsidR="008D0FA1" w:rsidRDefault="008D0FA1" w:rsidP="008D0FA1">
      <w:pPr>
        <w:pStyle w:val="a5"/>
        <w:widowControl w:val="0"/>
        <w:spacing w:line="180" w:lineRule="auto"/>
        <w:jc w:val="center"/>
        <w:rPr>
          <w:bCs/>
          <w:sz w:val="14"/>
          <w:szCs w:val="14"/>
        </w:rPr>
      </w:pPr>
      <w:r w:rsidRPr="000A377E">
        <w:rPr>
          <w:bCs/>
          <w:sz w:val="14"/>
          <w:szCs w:val="14"/>
        </w:rPr>
        <w:t xml:space="preserve">многоквартирных домов, расположенных на территории Порецкого муниципального </w:t>
      </w:r>
      <w:proofErr w:type="spellStart"/>
      <w:r w:rsidRPr="000A377E">
        <w:rPr>
          <w:bCs/>
          <w:sz w:val="14"/>
          <w:szCs w:val="14"/>
        </w:rPr>
        <w:t>окргуа</w:t>
      </w:r>
      <w:proofErr w:type="spellEnd"/>
      <w:r w:rsidRPr="000A377E">
        <w:rPr>
          <w:bCs/>
          <w:sz w:val="14"/>
          <w:szCs w:val="14"/>
        </w:rPr>
        <w:t xml:space="preserve"> Чувашской Республики, в отношении которых планируется проведение капитального ремонта общего имущества, по видам </w:t>
      </w:r>
    </w:p>
    <w:p w14:paraId="4F845345" w14:textId="77777777" w:rsidR="008D0FA1" w:rsidRDefault="008D0FA1" w:rsidP="008D0FA1">
      <w:pPr>
        <w:pStyle w:val="a5"/>
        <w:widowControl w:val="0"/>
        <w:spacing w:line="180" w:lineRule="auto"/>
        <w:jc w:val="center"/>
        <w:rPr>
          <w:bCs/>
          <w:sz w:val="14"/>
          <w:szCs w:val="14"/>
        </w:rPr>
      </w:pPr>
      <w:r w:rsidRPr="000A377E">
        <w:rPr>
          <w:bCs/>
          <w:sz w:val="14"/>
          <w:szCs w:val="14"/>
        </w:rPr>
        <w:t>капитального ремонта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4"/>
        <w:gridCol w:w="571"/>
        <w:gridCol w:w="544"/>
        <w:gridCol w:w="617"/>
        <w:gridCol w:w="540"/>
        <w:gridCol w:w="514"/>
        <w:gridCol w:w="514"/>
        <w:gridCol w:w="236"/>
        <w:gridCol w:w="350"/>
        <w:gridCol w:w="513"/>
        <w:gridCol w:w="514"/>
        <w:gridCol w:w="514"/>
        <w:gridCol w:w="514"/>
        <w:gridCol w:w="352"/>
        <w:gridCol w:w="350"/>
        <w:gridCol w:w="466"/>
        <w:gridCol w:w="786"/>
        <w:gridCol w:w="786"/>
      </w:tblGrid>
      <w:tr w:rsidR="008D0FA1" w:rsidRPr="00B634A9" w14:paraId="5DA31E09" w14:textId="77777777" w:rsidTr="00AD5B71">
        <w:trPr>
          <w:trHeight w:val="2385"/>
          <w:jc w:val="center"/>
        </w:trPr>
        <w:tc>
          <w:tcPr>
            <w:tcW w:w="514" w:type="dxa"/>
            <w:shd w:val="clear" w:color="auto" w:fill="auto"/>
            <w:hideMark/>
          </w:tcPr>
          <w:p w14:paraId="227B61F3" w14:textId="77777777" w:rsidR="008D0FA1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№</w:t>
            </w:r>
          </w:p>
          <w:p w14:paraId="72695F9F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пп</w:t>
            </w:r>
            <w:proofErr w:type="spellEnd"/>
          </w:p>
        </w:tc>
        <w:tc>
          <w:tcPr>
            <w:tcW w:w="442" w:type="dxa"/>
            <w:shd w:val="clear" w:color="auto" w:fill="auto"/>
            <w:hideMark/>
          </w:tcPr>
          <w:p w14:paraId="4F864761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Адрес многоквартирного дома </w:t>
            </w:r>
          </w:p>
        </w:tc>
        <w:tc>
          <w:tcPr>
            <w:tcW w:w="420" w:type="dxa"/>
            <w:shd w:val="clear" w:color="auto" w:fill="auto"/>
            <w:hideMark/>
          </w:tcPr>
          <w:p w14:paraId="6D6D2E60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Cтоимость</w:t>
            </w:r>
            <w:proofErr w:type="spellEnd"/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gramStart"/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капиталь-</w:t>
            </w:r>
            <w:proofErr w:type="spellStart"/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ного</w:t>
            </w:r>
            <w:proofErr w:type="spellEnd"/>
            <w:proofErr w:type="gramEnd"/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ремонта общего имущества в много-</w:t>
            </w: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  <w:t>квартирном доме – всего</w:t>
            </w:r>
          </w:p>
        </w:tc>
        <w:tc>
          <w:tcPr>
            <w:tcW w:w="477" w:type="dxa"/>
            <w:shd w:val="clear" w:color="auto" w:fill="auto"/>
            <w:hideMark/>
          </w:tcPr>
          <w:p w14:paraId="1099066C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gramStart"/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Ремонт  внутри</w:t>
            </w:r>
            <w:proofErr w:type="gramEnd"/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-</w:t>
            </w: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</w:r>
            <w:proofErr w:type="spellStart"/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домо-вых</w:t>
            </w:r>
            <w:proofErr w:type="spellEnd"/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инже-нер-ных</w:t>
            </w:r>
            <w:proofErr w:type="spellEnd"/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систем</w:t>
            </w:r>
          </w:p>
        </w:tc>
        <w:tc>
          <w:tcPr>
            <w:tcW w:w="417" w:type="dxa"/>
            <w:shd w:val="clear" w:color="auto" w:fill="auto"/>
            <w:hideMark/>
          </w:tcPr>
          <w:p w14:paraId="5998264A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Замена </w:t>
            </w:r>
            <w:proofErr w:type="spellStart"/>
            <w:proofErr w:type="gramStart"/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коллек-тивных</w:t>
            </w:r>
            <w:proofErr w:type="spellEnd"/>
            <w:proofErr w:type="gramEnd"/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(обще-</w:t>
            </w: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</w:r>
            <w:proofErr w:type="spellStart"/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домо-вых</w:t>
            </w:r>
            <w:proofErr w:type="spellEnd"/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) ПУ и УУ</w:t>
            </w:r>
          </w:p>
        </w:tc>
        <w:tc>
          <w:tcPr>
            <w:tcW w:w="794" w:type="dxa"/>
            <w:gridSpan w:val="2"/>
            <w:shd w:val="clear" w:color="auto" w:fill="auto"/>
            <w:hideMark/>
          </w:tcPr>
          <w:p w14:paraId="3D01C28B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Ремонт крыши</w:t>
            </w:r>
          </w:p>
        </w:tc>
        <w:tc>
          <w:tcPr>
            <w:tcW w:w="452" w:type="dxa"/>
            <w:gridSpan w:val="2"/>
            <w:shd w:val="clear" w:color="auto" w:fill="auto"/>
            <w:hideMark/>
          </w:tcPr>
          <w:p w14:paraId="07912A49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Ремонт или замена лифтового оборудования, признанного непригодным для эксплуатации, ремонт лифтовых шахт</w:t>
            </w:r>
          </w:p>
        </w:tc>
        <w:tc>
          <w:tcPr>
            <w:tcW w:w="793" w:type="dxa"/>
            <w:gridSpan w:val="2"/>
            <w:shd w:val="clear" w:color="auto" w:fill="auto"/>
            <w:hideMark/>
          </w:tcPr>
          <w:p w14:paraId="670FF98D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Ремонт подвальных помещений, относящихся к общему имуществу в многоквартирном доме</w:t>
            </w:r>
          </w:p>
        </w:tc>
        <w:tc>
          <w:tcPr>
            <w:tcW w:w="794" w:type="dxa"/>
            <w:gridSpan w:val="2"/>
            <w:shd w:val="clear" w:color="auto" w:fill="auto"/>
            <w:hideMark/>
          </w:tcPr>
          <w:p w14:paraId="6AE5778D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Утепление и ремонт фасадов многоквартирного дома </w:t>
            </w:r>
          </w:p>
        </w:tc>
        <w:tc>
          <w:tcPr>
            <w:tcW w:w="542" w:type="dxa"/>
            <w:gridSpan w:val="2"/>
            <w:shd w:val="clear" w:color="auto" w:fill="auto"/>
            <w:hideMark/>
          </w:tcPr>
          <w:p w14:paraId="00285A8E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Ремонт фундамента   многоквартирного дома</w:t>
            </w:r>
          </w:p>
        </w:tc>
        <w:tc>
          <w:tcPr>
            <w:tcW w:w="360" w:type="dxa"/>
            <w:shd w:val="clear" w:color="auto" w:fill="auto"/>
            <w:hideMark/>
          </w:tcPr>
          <w:p w14:paraId="2726B6A8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Энергетическое обследование многоквартирного дома</w:t>
            </w:r>
          </w:p>
        </w:tc>
        <w:tc>
          <w:tcPr>
            <w:tcW w:w="607" w:type="dxa"/>
            <w:shd w:val="clear" w:color="auto" w:fill="auto"/>
            <w:hideMark/>
          </w:tcPr>
          <w:p w14:paraId="1339FFEF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Разработка проектной документации</w:t>
            </w:r>
          </w:p>
        </w:tc>
        <w:tc>
          <w:tcPr>
            <w:tcW w:w="607" w:type="dxa"/>
            <w:shd w:val="clear" w:color="auto" w:fill="auto"/>
            <w:hideMark/>
          </w:tcPr>
          <w:p w14:paraId="331C3ED4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Услуги по строительному контролю</w:t>
            </w:r>
          </w:p>
        </w:tc>
      </w:tr>
      <w:tr w:rsidR="008D0FA1" w:rsidRPr="00B634A9" w14:paraId="444EF487" w14:textId="77777777" w:rsidTr="00AD5B71">
        <w:trPr>
          <w:trHeight w:val="300"/>
          <w:jc w:val="center"/>
        </w:trPr>
        <w:tc>
          <w:tcPr>
            <w:tcW w:w="514" w:type="dxa"/>
            <w:shd w:val="clear" w:color="auto" w:fill="auto"/>
            <w:noWrap/>
            <w:vAlign w:val="bottom"/>
            <w:hideMark/>
          </w:tcPr>
          <w:p w14:paraId="55C42300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442" w:type="dxa"/>
            <w:shd w:val="clear" w:color="auto" w:fill="auto"/>
            <w:hideMark/>
          </w:tcPr>
          <w:p w14:paraId="607F87C5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улица, № дома</w:t>
            </w:r>
          </w:p>
        </w:tc>
        <w:tc>
          <w:tcPr>
            <w:tcW w:w="420" w:type="dxa"/>
            <w:shd w:val="clear" w:color="auto" w:fill="auto"/>
            <w:hideMark/>
          </w:tcPr>
          <w:p w14:paraId="1788896E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рублей</w:t>
            </w:r>
          </w:p>
        </w:tc>
        <w:tc>
          <w:tcPr>
            <w:tcW w:w="477" w:type="dxa"/>
            <w:shd w:val="clear" w:color="auto" w:fill="auto"/>
            <w:hideMark/>
          </w:tcPr>
          <w:p w14:paraId="6C0CF3E9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рублей</w:t>
            </w:r>
          </w:p>
        </w:tc>
        <w:tc>
          <w:tcPr>
            <w:tcW w:w="417" w:type="dxa"/>
            <w:shd w:val="clear" w:color="auto" w:fill="auto"/>
            <w:hideMark/>
          </w:tcPr>
          <w:p w14:paraId="47F61F44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рублей</w:t>
            </w:r>
          </w:p>
        </w:tc>
        <w:tc>
          <w:tcPr>
            <w:tcW w:w="397" w:type="dxa"/>
            <w:shd w:val="clear" w:color="auto" w:fill="auto"/>
            <w:hideMark/>
          </w:tcPr>
          <w:p w14:paraId="481A43A7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кв. метров</w:t>
            </w:r>
          </w:p>
        </w:tc>
        <w:tc>
          <w:tcPr>
            <w:tcW w:w="397" w:type="dxa"/>
            <w:shd w:val="clear" w:color="auto" w:fill="auto"/>
            <w:hideMark/>
          </w:tcPr>
          <w:p w14:paraId="32A2303D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рублей</w:t>
            </w:r>
          </w:p>
        </w:tc>
        <w:tc>
          <w:tcPr>
            <w:tcW w:w="182" w:type="dxa"/>
            <w:shd w:val="clear" w:color="auto" w:fill="auto"/>
            <w:hideMark/>
          </w:tcPr>
          <w:p w14:paraId="13217472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ед.</w:t>
            </w:r>
          </w:p>
        </w:tc>
        <w:tc>
          <w:tcPr>
            <w:tcW w:w="270" w:type="dxa"/>
            <w:shd w:val="clear" w:color="auto" w:fill="auto"/>
            <w:hideMark/>
          </w:tcPr>
          <w:p w14:paraId="057CFC8E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рублей</w:t>
            </w:r>
          </w:p>
        </w:tc>
        <w:tc>
          <w:tcPr>
            <w:tcW w:w="396" w:type="dxa"/>
            <w:shd w:val="clear" w:color="auto" w:fill="auto"/>
            <w:hideMark/>
          </w:tcPr>
          <w:p w14:paraId="26F17D79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кв. метров</w:t>
            </w:r>
          </w:p>
        </w:tc>
        <w:tc>
          <w:tcPr>
            <w:tcW w:w="397" w:type="dxa"/>
            <w:shd w:val="clear" w:color="auto" w:fill="auto"/>
            <w:hideMark/>
          </w:tcPr>
          <w:p w14:paraId="1967530A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рублей</w:t>
            </w:r>
          </w:p>
        </w:tc>
        <w:tc>
          <w:tcPr>
            <w:tcW w:w="397" w:type="dxa"/>
            <w:shd w:val="clear" w:color="auto" w:fill="auto"/>
            <w:hideMark/>
          </w:tcPr>
          <w:p w14:paraId="2BE9766F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кв. метров</w:t>
            </w:r>
          </w:p>
        </w:tc>
        <w:tc>
          <w:tcPr>
            <w:tcW w:w="397" w:type="dxa"/>
            <w:shd w:val="clear" w:color="auto" w:fill="auto"/>
            <w:hideMark/>
          </w:tcPr>
          <w:p w14:paraId="367144F6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рублей</w:t>
            </w:r>
          </w:p>
        </w:tc>
        <w:tc>
          <w:tcPr>
            <w:tcW w:w="272" w:type="dxa"/>
            <w:shd w:val="clear" w:color="auto" w:fill="auto"/>
            <w:hideMark/>
          </w:tcPr>
          <w:p w14:paraId="326F5388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куб. метров</w:t>
            </w:r>
          </w:p>
        </w:tc>
        <w:tc>
          <w:tcPr>
            <w:tcW w:w="270" w:type="dxa"/>
            <w:shd w:val="clear" w:color="auto" w:fill="auto"/>
            <w:hideMark/>
          </w:tcPr>
          <w:p w14:paraId="73E44ACA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рублей</w:t>
            </w:r>
          </w:p>
        </w:tc>
        <w:tc>
          <w:tcPr>
            <w:tcW w:w="360" w:type="dxa"/>
            <w:shd w:val="clear" w:color="auto" w:fill="auto"/>
            <w:hideMark/>
          </w:tcPr>
          <w:p w14:paraId="1816250A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рублей</w:t>
            </w:r>
          </w:p>
        </w:tc>
        <w:tc>
          <w:tcPr>
            <w:tcW w:w="607" w:type="dxa"/>
            <w:shd w:val="clear" w:color="auto" w:fill="auto"/>
            <w:hideMark/>
          </w:tcPr>
          <w:p w14:paraId="2497BBA3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рублей</w:t>
            </w:r>
          </w:p>
        </w:tc>
        <w:tc>
          <w:tcPr>
            <w:tcW w:w="607" w:type="dxa"/>
            <w:shd w:val="clear" w:color="auto" w:fill="auto"/>
            <w:hideMark/>
          </w:tcPr>
          <w:p w14:paraId="6C062F3C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рублей</w:t>
            </w:r>
          </w:p>
        </w:tc>
      </w:tr>
      <w:tr w:rsidR="008D0FA1" w:rsidRPr="00B634A9" w14:paraId="6B88DA15" w14:textId="77777777" w:rsidTr="00AD5B71">
        <w:trPr>
          <w:trHeight w:val="255"/>
          <w:jc w:val="center"/>
        </w:trPr>
        <w:tc>
          <w:tcPr>
            <w:tcW w:w="514" w:type="dxa"/>
            <w:shd w:val="clear" w:color="auto" w:fill="auto"/>
            <w:noWrap/>
            <w:vAlign w:val="bottom"/>
            <w:hideMark/>
          </w:tcPr>
          <w:p w14:paraId="2407AFE5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442" w:type="dxa"/>
            <w:shd w:val="clear" w:color="auto" w:fill="auto"/>
            <w:hideMark/>
          </w:tcPr>
          <w:p w14:paraId="55F3974B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420" w:type="dxa"/>
            <w:shd w:val="clear" w:color="auto" w:fill="auto"/>
            <w:hideMark/>
          </w:tcPr>
          <w:p w14:paraId="7CFFED70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477" w:type="dxa"/>
            <w:shd w:val="clear" w:color="auto" w:fill="auto"/>
            <w:hideMark/>
          </w:tcPr>
          <w:p w14:paraId="0144CFB0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417" w:type="dxa"/>
            <w:shd w:val="clear" w:color="auto" w:fill="auto"/>
            <w:hideMark/>
          </w:tcPr>
          <w:p w14:paraId="47E038ED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397" w:type="dxa"/>
            <w:shd w:val="clear" w:color="auto" w:fill="auto"/>
            <w:hideMark/>
          </w:tcPr>
          <w:p w14:paraId="7FF4B975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397" w:type="dxa"/>
            <w:shd w:val="clear" w:color="auto" w:fill="auto"/>
            <w:hideMark/>
          </w:tcPr>
          <w:p w14:paraId="6A7BAF3E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7</w:t>
            </w:r>
          </w:p>
        </w:tc>
        <w:tc>
          <w:tcPr>
            <w:tcW w:w="182" w:type="dxa"/>
            <w:shd w:val="clear" w:color="auto" w:fill="auto"/>
            <w:hideMark/>
          </w:tcPr>
          <w:p w14:paraId="25FED38A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270" w:type="dxa"/>
            <w:shd w:val="clear" w:color="auto" w:fill="auto"/>
            <w:hideMark/>
          </w:tcPr>
          <w:p w14:paraId="3C060BD5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9</w:t>
            </w:r>
          </w:p>
        </w:tc>
        <w:tc>
          <w:tcPr>
            <w:tcW w:w="396" w:type="dxa"/>
            <w:shd w:val="clear" w:color="auto" w:fill="auto"/>
            <w:hideMark/>
          </w:tcPr>
          <w:p w14:paraId="4F00B4C8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397" w:type="dxa"/>
            <w:shd w:val="clear" w:color="auto" w:fill="auto"/>
            <w:hideMark/>
          </w:tcPr>
          <w:p w14:paraId="692444A8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11</w:t>
            </w:r>
          </w:p>
        </w:tc>
        <w:tc>
          <w:tcPr>
            <w:tcW w:w="397" w:type="dxa"/>
            <w:shd w:val="clear" w:color="auto" w:fill="auto"/>
            <w:hideMark/>
          </w:tcPr>
          <w:p w14:paraId="2F6ABF5E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12</w:t>
            </w:r>
          </w:p>
        </w:tc>
        <w:tc>
          <w:tcPr>
            <w:tcW w:w="397" w:type="dxa"/>
            <w:shd w:val="clear" w:color="auto" w:fill="auto"/>
            <w:hideMark/>
          </w:tcPr>
          <w:p w14:paraId="2D3C46ED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13</w:t>
            </w:r>
          </w:p>
        </w:tc>
        <w:tc>
          <w:tcPr>
            <w:tcW w:w="272" w:type="dxa"/>
            <w:shd w:val="clear" w:color="auto" w:fill="auto"/>
            <w:hideMark/>
          </w:tcPr>
          <w:p w14:paraId="7C79BA66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14</w:t>
            </w:r>
          </w:p>
        </w:tc>
        <w:tc>
          <w:tcPr>
            <w:tcW w:w="270" w:type="dxa"/>
            <w:shd w:val="clear" w:color="auto" w:fill="auto"/>
            <w:hideMark/>
          </w:tcPr>
          <w:p w14:paraId="64F0E61F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15</w:t>
            </w:r>
          </w:p>
        </w:tc>
        <w:tc>
          <w:tcPr>
            <w:tcW w:w="360" w:type="dxa"/>
            <w:shd w:val="clear" w:color="auto" w:fill="auto"/>
            <w:hideMark/>
          </w:tcPr>
          <w:p w14:paraId="08B911E6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16</w:t>
            </w:r>
          </w:p>
        </w:tc>
        <w:tc>
          <w:tcPr>
            <w:tcW w:w="607" w:type="dxa"/>
            <w:shd w:val="clear" w:color="auto" w:fill="auto"/>
            <w:hideMark/>
          </w:tcPr>
          <w:p w14:paraId="3EF067D7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17</w:t>
            </w:r>
          </w:p>
        </w:tc>
        <w:tc>
          <w:tcPr>
            <w:tcW w:w="607" w:type="dxa"/>
            <w:shd w:val="clear" w:color="auto" w:fill="auto"/>
            <w:hideMark/>
          </w:tcPr>
          <w:p w14:paraId="27CC814B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18</w:t>
            </w:r>
          </w:p>
        </w:tc>
      </w:tr>
      <w:tr w:rsidR="008D0FA1" w:rsidRPr="00B634A9" w14:paraId="7188E829" w14:textId="77777777" w:rsidTr="00AD5B71">
        <w:trPr>
          <w:trHeight w:val="255"/>
          <w:jc w:val="center"/>
        </w:trPr>
        <w:tc>
          <w:tcPr>
            <w:tcW w:w="7219" w:type="dxa"/>
            <w:gridSpan w:val="18"/>
            <w:shd w:val="clear" w:color="auto" w:fill="auto"/>
            <w:hideMark/>
          </w:tcPr>
          <w:p w14:paraId="7C234E89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 </w:t>
            </w:r>
          </w:p>
        </w:tc>
      </w:tr>
      <w:tr w:rsidR="008D0FA1" w:rsidRPr="00B634A9" w14:paraId="04DC437A" w14:textId="77777777" w:rsidTr="00AD5B71">
        <w:trPr>
          <w:trHeight w:val="600"/>
          <w:jc w:val="center"/>
        </w:trPr>
        <w:tc>
          <w:tcPr>
            <w:tcW w:w="514" w:type="dxa"/>
            <w:shd w:val="clear" w:color="auto" w:fill="auto"/>
            <w:hideMark/>
          </w:tcPr>
          <w:p w14:paraId="2C3F599E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442" w:type="dxa"/>
            <w:shd w:val="clear" w:color="auto" w:fill="auto"/>
            <w:vAlign w:val="center"/>
            <w:hideMark/>
          </w:tcPr>
          <w:p w14:paraId="155DCB75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с. Порецкое, ул. Крупской, д. 67</w:t>
            </w:r>
          </w:p>
        </w:tc>
        <w:tc>
          <w:tcPr>
            <w:tcW w:w="420" w:type="dxa"/>
            <w:shd w:val="clear" w:color="auto" w:fill="auto"/>
            <w:vAlign w:val="center"/>
            <w:hideMark/>
          </w:tcPr>
          <w:p w14:paraId="4A52FECD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823 500,00</w:t>
            </w:r>
          </w:p>
        </w:tc>
        <w:tc>
          <w:tcPr>
            <w:tcW w:w="477" w:type="dxa"/>
            <w:shd w:val="clear" w:color="auto" w:fill="auto"/>
            <w:vAlign w:val="center"/>
            <w:hideMark/>
          </w:tcPr>
          <w:p w14:paraId="6D05DA42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417" w:type="dxa"/>
            <w:shd w:val="clear" w:color="auto" w:fill="auto"/>
            <w:vAlign w:val="center"/>
            <w:hideMark/>
          </w:tcPr>
          <w:p w14:paraId="14930360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397" w:type="dxa"/>
            <w:shd w:val="clear" w:color="auto" w:fill="auto"/>
            <w:vAlign w:val="center"/>
            <w:hideMark/>
          </w:tcPr>
          <w:p w14:paraId="66F534D7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397" w:type="dxa"/>
            <w:shd w:val="clear" w:color="auto" w:fill="auto"/>
            <w:vAlign w:val="center"/>
            <w:hideMark/>
          </w:tcPr>
          <w:p w14:paraId="67F91A6F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182" w:type="dxa"/>
            <w:shd w:val="clear" w:color="auto" w:fill="auto"/>
            <w:vAlign w:val="center"/>
            <w:hideMark/>
          </w:tcPr>
          <w:p w14:paraId="5A77F79A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70" w:type="dxa"/>
            <w:shd w:val="clear" w:color="auto" w:fill="auto"/>
            <w:vAlign w:val="center"/>
            <w:hideMark/>
          </w:tcPr>
          <w:p w14:paraId="4762C2A2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14:paraId="32D1AC13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397" w:type="dxa"/>
            <w:shd w:val="clear" w:color="auto" w:fill="auto"/>
            <w:vAlign w:val="center"/>
            <w:hideMark/>
          </w:tcPr>
          <w:p w14:paraId="30C32BF8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397" w:type="dxa"/>
            <w:shd w:val="clear" w:color="auto" w:fill="auto"/>
            <w:vAlign w:val="center"/>
            <w:hideMark/>
          </w:tcPr>
          <w:p w14:paraId="4A7AA57B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1 220,00</w:t>
            </w:r>
          </w:p>
        </w:tc>
        <w:tc>
          <w:tcPr>
            <w:tcW w:w="397" w:type="dxa"/>
            <w:shd w:val="clear" w:color="auto" w:fill="auto"/>
            <w:vAlign w:val="center"/>
            <w:hideMark/>
          </w:tcPr>
          <w:p w14:paraId="5E2B3819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764 702,10</w:t>
            </w:r>
          </w:p>
        </w:tc>
        <w:tc>
          <w:tcPr>
            <w:tcW w:w="272" w:type="dxa"/>
            <w:shd w:val="clear" w:color="auto" w:fill="auto"/>
            <w:vAlign w:val="center"/>
            <w:hideMark/>
          </w:tcPr>
          <w:p w14:paraId="3B13FDCF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70" w:type="dxa"/>
            <w:shd w:val="clear" w:color="auto" w:fill="auto"/>
            <w:vAlign w:val="center"/>
            <w:hideMark/>
          </w:tcPr>
          <w:p w14:paraId="08FCC92A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64BE175D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607" w:type="dxa"/>
            <w:shd w:val="clear" w:color="auto" w:fill="auto"/>
            <w:vAlign w:val="center"/>
            <w:hideMark/>
          </w:tcPr>
          <w:p w14:paraId="6B933315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41 175,00</w:t>
            </w:r>
          </w:p>
        </w:tc>
        <w:tc>
          <w:tcPr>
            <w:tcW w:w="607" w:type="dxa"/>
            <w:shd w:val="clear" w:color="auto" w:fill="auto"/>
            <w:vAlign w:val="center"/>
            <w:hideMark/>
          </w:tcPr>
          <w:p w14:paraId="091BA6D7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17 622,90</w:t>
            </w:r>
          </w:p>
        </w:tc>
      </w:tr>
      <w:tr w:rsidR="008D0FA1" w:rsidRPr="00B634A9" w14:paraId="63507EF3" w14:textId="77777777" w:rsidTr="00AD5B71">
        <w:trPr>
          <w:trHeight w:val="600"/>
          <w:jc w:val="center"/>
        </w:trPr>
        <w:tc>
          <w:tcPr>
            <w:tcW w:w="514" w:type="dxa"/>
            <w:shd w:val="clear" w:color="auto" w:fill="auto"/>
            <w:hideMark/>
          </w:tcPr>
          <w:p w14:paraId="111549BC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lastRenderedPageBreak/>
              <w:t>2</w:t>
            </w:r>
          </w:p>
        </w:tc>
        <w:tc>
          <w:tcPr>
            <w:tcW w:w="442" w:type="dxa"/>
            <w:shd w:val="clear" w:color="auto" w:fill="auto"/>
            <w:vAlign w:val="center"/>
            <w:hideMark/>
          </w:tcPr>
          <w:p w14:paraId="78BA5D6D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с. Порецкое, ул. Крупской, д. 9</w:t>
            </w:r>
          </w:p>
        </w:tc>
        <w:tc>
          <w:tcPr>
            <w:tcW w:w="420" w:type="dxa"/>
            <w:shd w:val="clear" w:color="auto" w:fill="auto"/>
            <w:vAlign w:val="center"/>
            <w:hideMark/>
          </w:tcPr>
          <w:p w14:paraId="209F1E47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1 975 995,48</w:t>
            </w:r>
          </w:p>
        </w:tc>
        <w:tc>
          <w:tcPr>
            <w:tcW w:w="477" w:type="dxa"/>
            <w:shd w:val="clear" w:color="auto" w:fill="auto"/>
            <w:vAlign w:val="center"/>
            <w:hideMark/>
          </w:tcPr>
          <w:p w14:paraId="1359510E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220 821,53</w:t>
            </w:r>
          </w:p>
        </w:tc>
        <w:tc>
          <w:tcPr>
            <w:tcW w:w="417" w:type="dxa"/>
            <w:shd w:val="clear" w:color="auto" w:fill="auto"/>
            <w:vAlign w:val="center"/>
            <w:hideMark/>
          </w:tcPr>
          <w:p w14:paraId="64872F98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54 875,62</w:t>
            </w:r>
          </w:p>
        </w:tc>
        <w:tc>
          <w:tcPr>
            <w:tcW w:w="397" w:type="dxa"/>
            <w:shd w:val="clear" w:color="auto" w:fill="auto"/>
            <w:vAlign w:val="center"/>
            <w:hideMark/>
          </w:tcPr>
          <w:p w14:paraId="3139CC30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386,00</w:t>
            </w:r>
          </w:p>
        </w:tc>
        <w:tc>
          <w:tcPr>
            <w:tcW w:w="397" w:type="dxa"/>
            <w:shd w:val="clear" w:color="auto" w:fill="auto"/>
            <w:vAlign w:val="center"/>
            <w:hideMark/>
          </w:tcPr>
          <w:p w14:paraId="115B0B7B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1 559 212,26</w:t>
            </w:r>
          </w:p>
        </w:tc>
        <w:tc>
          <w:tcPr>
            <w:tcW w:w="182" w:type="dxa"/>
            <w:shd w:val="clear" w:color="auto" w:fill="auto"/>
            <w:vAlign w:val="center"/>
            <w:hideMark/>
          </w:tcPr>
          <w:p w14:paraId="6CD43071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70" w:type="dxa"/>
            <w:shd w:val="clear" w:color="auto" w:fill="auto"/>
            <w:vAlign w:val="center"/>
            <w:hideMark/>
          </w:tcPr>
          <w:p w14:paraId="23535930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14:paraId="4F913CE9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397" w:type="dxa"/>
            <w:shd w:val="clear" w:color="auto" w:fill="auto"/>
            <w:vAlign w:val="center"/>
            <w:hideMark/>
          </w:tcPr>
          <w:p w14:paraId="11DA9282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397" w:type="dxa"/>
            <w:shd w:val="clear" w:color="auto" w:fill="auto"/>
            <w:vAlign w:val="center"/>
            <w:hideMark/>
          </w:tcPr>
          <w:p w14:paraId="0933533B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397" w:type="dxa"/>
            <w:shd w:val="clear" w:color="auto" w:fill="auto"/>
            <w:vAlign w:val="center"/>
            <w:hideMark/>
          </w:tcPr>
          <w:p w14:paraId="110CB549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72" w:type="dxa"/>
            <w:shd w:val="clear" w:color="auto" w:fill="auto"/>
            <w:vAlign w:val="center"/>
            <w:hideMark/>
          </w:tcPr>
          <w:p w14:paraId="2F93637F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70" w:type="dxa"/>
            <w:shd w:val="clear" w:color="auto" w:fill="auto"/>
            <w:vAlign w:val="center"/>
            <w:hideMark/>
          </w:tcPr>
          <w:p w14:paraId="445CDEE5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39DFD647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607" w:type="dxa"/>
            <w:shd w:val="clear" w:color="auto" w:fill="auto"/>
            <w:vAlign w:val="center"/>
            <w:hideMark/>
          </w:tcPr>
          <w:p w14:paraId="5B2C2886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98 799,77</w:t>
            </w:r>
          </w:p>
        </w:tc>
        <w:tc>
          <w:tcPr>
            <w:tcW w:w="607" w:type="dxa"/>
            <w:shd w:val="clear" w:color="auto" w:fill="auto"/>
            <w:vAlign w:val="center"/>
            <w:hideMark/>
          </w:tcPr>
          <w:p w14:paraId="481B8880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42 286,30</w:t>
            </w:r>
          </w:p>
        </w:tc>
      </w:tr>
      <w:tr w:rsidR="008D0FA1" w:rsidRPr="00B634A9" w14:paraId="36CC1C0C" w14:textId="77777777" w:rsidTr="00AD5B71">
        <w:trPr>
          <w:trHeight w:val="600"/>
          <w:jc w:val="center"/>
        </w:trPr>
        <w:tc>
          <w:tcPr>
            <w:tcW w:w="514" w:type="dxa"/>
            <w:shd w:val="clear" w:color="auto" w:fill="auto"/>
            <w:hideMark/>
          </w:tcPr>
          <w:p w14:paraId="22231210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442" w:type="dxa"/>
            <w:shd w:val="clear" w:color="auto" w:fill="auto"/>
            <w:vAlign w:val="center"/>
            <w:hideMark/>
          </w:tcPr>
          <w:p w14:paraId="3678A4DD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с. Порецкое, ул. Ленина, д. 157</w:t>
            </w:r>
          </w:p>
        </w:tc>
        <w:tc>
          <w:tcPr>
            <w:tcW w:w="420" w:type="dxa"/>
            <w:shd w:val="clear" w:color="auto" w:fill="auto"/>
            <w:vAlign w:val="center"/>
            <w:hideMark/>
          </w:tcPr>
          <w:p w14:paraId="4D597CD7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172 017,00</w:t>
            </w:r>
          </w:p>
        </w:tc>
        <w:tc>
          <w:tcPr>
            <w:tcW w:w="477" w:type="dxa"/>
            <w:shd w:val="clear" w:color="auto" w:fill="auto"/>
            <w:vAlign w:val="center"/>
            <w:hideMark/>
          </w:tcPr>
          <w:p w14:paraId="7D1713AD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159 734,99</w:t>
            </w:r>
          </w:p>
        </w:tc>
        <w:tc>
          <w:tcPr>
            <w:tcW w:w="417" w:type="dxa"/>
            <w:shd w:val="clear" w:color="auto" w:fill="auto"/>
            <w:vAlign w:val="center"/>
            <w:hideMark/>
          </w:tcPr>
          <w:p w14:paraId="795AD04D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397" w:type="dxa"/>
            <w:shd w:val="clear" w:color="auto" w:fill="auto"/>
            <w:vAlign w:val="center"/>
            <w:hideMark/>
          </w:tcPr>
          <w:p w14:paraId="2BF60EF0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397" w:type="dxa"/>
            <w:shd w:val="clear" w:color="auto" w:fill="auto"/>
            <w:vAlign w:val="center"/>
            <w:hideMark/>
          </w:tcPr>
          <w:p w14:paraId="19A7D57F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182" w:type="dxa"/>
            <w:shd w:val="clear" w:color="auto" w:fill="auto"/>
            <w:vAlign w:val="center"/>
            <w:hideMark/>
          </w:tcPr>
          <w:p w14:paraId="56B6277A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70" w:type="dxa"/>
            <w:shd w:val="clear" w:color="auto" w:fill="auto"/>
            <w:vAlign w:val="center"/>
            <w:hideMark/>
          </w:tcPr>
          <w:p w14:paraId="251551F5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14:paraId="3DF5E74A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397" w:type="dxa"/>
            <w:shd w:val="clear" w:color="auto" w:fill="auto"/>
            <w:vAlign w:val="center"/>
            <w:hideMark/>
          </w:tcPr>
          <w:p w14:paraId="1DB6E012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397" w:type="dxa"/>
            <w:shd w:val="clear" w:color="auto" w:fill="auto"/>
            <w:vAlign w:val="center"/>
            <w:hideMark/>
          </w:tcPr>
          <w:p w14:paraId="0BBED262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397" w:type="dxa"/>
            <w:shd w:val="clear" w:color="auto" w:fill="auto"/>
            <w:vAlign w:val="center"/>
            <w:hideMark/>
          </w:tcPr>
          <w:p w14:paraId="3299A3CA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72" w:type="dxa"/>
            <w:shd w:val="clear" w:color="auto" w:fill="auto"/>
            <w:vAlign w:val="center"/>
            <w:hideMark/>
          </w:tcPr>
          <w:p w14:paraId="4B2D39F9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70" w:type="dxa"/>
            <w:shd w:val="clear" w:color="auto" w:fill="auto"/>
            <w:vAlign w:val="center"/>
            <w:hideMark/>
          </w:tcPr>
          <w:p w14:paraId="2115EB23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60EA63D9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607" w:type="dxa"/>
            <w:shd w:val="clear" w:color="auto" w:fill="auto"/>
            <w:vAlign w:val="center"/>
            <w:hideMark/>
          </w:tcPr>
          <w:p w14:paraId="1B055646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8 600,85</w:t>
            </w:r>
          </w:p>
        </w:tc>
        <w:tc>
          <w:tcPr>
            <w:tcW w:w="607" w:type="dxa"/>
            <w:shd w:val="clear" w:color="auto" w:fill="auto"/>
            <w:vAlign w:val="center"/>
            <w:hideMark/>
          </w:tcPr>
          <w:p w14:paraId="36CB781F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3681,16</w:t>
            </w:r>
          </w:p>
        </w:tc>
      </w:tr>
      <w:tr w:rsidR="008D0FA1" w:rsidRPr="00B634A9" w14:paraId="6AC51437" w14:textId="77777777" w:rsidTr="00AD5B71">
        <w:trPr>
          <w:trHeight w:val="285"/>
          <w:jc w:val="center"/>
        </w:trPr>
        <w:tc>
          <w:tcPr>
            <w:tcW w:w="514" w:type="dxa"/>
            <w:shd w:val="clear" w:color="auto" w:fill="auto"/>
            <w:hideMark/>
          </w:tcPr>
          <w:p w14:paraId="4F5CC995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442" w:type="dxa"/>
            <w:shd w:val="clear" w:color="auto" w:fill="auto"/>
            <w:hideMark/>
          </w:tcPr>
          <w:p w14:paraId="35AE2F13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proofErr w:type="gramStart"/>
            <w:r w:rsidRPr="00B634A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Итого :</w:t>
            </w:r>
            <w:proofErr w:type="gramEnd"/>
            <w:r w:rsidRPr="00B634A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3 дома</w:t>
            </w:r>
          </w:p>
        </w:tc>
        <w:tc>
          <w:tcPr>
            <w:tcW w:w="420" w:type="dxa"/>
            <w:shd w:val="clear" w:color="auto" w:fill="auto"/>
            <w:hideMark/>
          </w:tcPr>
          <w:p w14:paraId="7650AC7D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2 971 512,48</w:t>
            </w:r>
          </w:p>
        </w:tc>
        <w:tc>
          <w:tcPr>
            <w:tcW w:w="477" w:type="dxa"/>
            <w:shd w:val="clear" w:color="auto" w:fill="auto"/>
            <w:hideMark/>
          </w:tcPr>
          <w:p w14:paraId="0FF62748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380 556,52</w:t>
            </w:r>
          </w:p>
        </w:tc>
        <w:tc>
          <w:tcPr>
            <w:tcW w:w="417" w:type="dxa"/>
            <w:shd w:val="clear" w:color="auto" w:fill="auto"/>
            <w:hideMark/>
          </w:tcPr>
          <w:p w14:paraId="714DAFF9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54 875,62</w:t>
            </w:r>
          </w:p>
        </w:tc>
        <w:tc>
          <w:tcPr>
            <w:tcW w:w="397" w:type="dxa"/>
            <w:shd w:val="clear" w:color="auto" w:fill="auto"/>
            <w:hideMark/>
          </w:tcPr>
          <w:p w14:paraId="4C64D3D9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386,00</w:t>
            </w:r>
          </w:p>
        </w:tc>
        <w:tc>
          <w:tcPr>
            <w:tcW w:w="397" w:type="dxa"/>
            <w:shd w:val="clear" w:color="auto" w:fill="auto"/>
            <w:hideMark/>
          </w:tcPr>
          <w:p w14:paraId="5320175A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1 559 212,26</w:t>
            </w:r>
          </w:p>
        </w:tc>
        <w:tc>
          <w:tcPr>
            <w:tcW w:w="182" w:type="dxa"/>
            <w:shd w:val="clear" w:color="auto" w:fill="auto"/>
            <w:hideMark/>
          </w:tcPr>
          <w:p w14:paraId="112CCAA3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70" w:type="dxa"/>
            <w:shd w:val="clear" w:color="auto" w:fill="auto"/>
            <w:hideMark/>
          </w:tcPr>
          <w:p w14:paraId="7E669B1D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396" w:type="dxa"/>
            <w:shd w:val="clear" w:color="auto" w:fill="auto"/>
            <w:hideMark/>
          </w:tcPr>
          <w:p w14:paraId="4159A7D0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397" w:type="dxa"/>
            <w:shd w:val="clear" w:color="auto" w:fill="auto"/>
            <w:hideMark/>
          </w:tcPr>
          <w:p w14:paraId="2787AF34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397" w:type="dxa"/>
            <w:shd w:val="clear" w:color="auto" w:fill="auto"/>
            <w:hideMark/>
          </w:tcPr>
          <w:p w14:paraId="1B593329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1 220,00</w:t>
            </w:r>
          </w:p>
        </w:tc>
        <w:tc>
          <w:tcPr>
            <w:tcW w:w="397" w:type="dxa"/>
            <w:shd w:val="clear" w:color="auto" w:fill="auto"/>
            <w:hideMark/>
          </w:tcPr>
          <w:p w14:paraId="480C7A7F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764 702,10</w:t>
            </w:r>
          </w:p>
        </w:tc>
        <w:tc>
          <w:tcPr>
            <w:tcW w:w="272" w:type="dxa"/>
            <w:shd w:val="clear" w:color="auto" w:fill="auto"/>
            <w:hideMark/>
          </w:tcPr>
          <w:p w14:paraId="21C4225F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70" w:type="dxa"/>
            <w:shd w:val="clear" w:color="auto" w:fill="auto"/>
            <w:hideMark/>
          </w:tcPr>
          <w:p w14:paraId="7C674DE1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360" w:type="dxa"/>
            <w:shd w:val="clear" w:color="auto" w:fill="auto"/>
            <w:hideMark/>
          </w:tcPr>
          <w:p w14:paraId="2223B9DC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07" w:type="dxa"/>
            <w:shd w:val="clear" w:color="auto" w:fill="auto"/>
            <w:hideMark/>
          </w:tcPr>
          <w:p w14:paraId="4F9DEFFB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148575,62</w:t>
            </w:r>
          </w:p>
        </w:tc>
        <w:tc>
          <w:tcPr>
            <w:tcW w:w="607" w:type="dxa"/>
            <w:shd w:val="clear" w:color="auto" w:fill="auto"/>
            <w:hideMark/>
          </w:tcPr>
          <w:p w14:paraId="790C5FD3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63590,36</w:t>
            </w:r>
          </w:p>
        </w:tc>
      </w:tr>
      <w:tr w:rsidR="008D0FA1" w:rsidRPr="00B634A9" w14:paraId="57F368AB" w14:textId="77777777" w:rsidTr="00AD5B71">
        <w:trPr>
          <w:trHeight w:val="255"/>
          <w:jc w:val="center"/>
        </w:trPr>
        <w:tc>
          <w:tcPr>
            <w:tcW w:w="7219" w:type="dxa"/>
            <w:gridSpan w:val="18"/>
            <w:shd w:val="clear" w:color="auto" w:fill="auto"/>
            <w:hideMark/>
          </w:tcPr>
          <w:p w14:paraId="25A577D8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 </w:t>
            </w:r>
          </w:p>
        </w:tc>
      </w:tr>
      <w:tr w:rsidR="008D0FA1" w:rsidRPr="00B634A9" w14:paraId="17914B61" w14:textId="77777777" w:rsidTr="00AD5B71">
        <w:trPr>
          <w:trHeight w:val="600"/>
          <w:jc w:val="center"/>
        </w:trPr>
        <w:tc>
          <w:tcPr>
            <w:tcW w:w="514" w:type="dxa"/>
            <w:shd w:val="clear" w:color="auto" w:fill="auto"/>
            <w:hideMark/>
          </w:tcPr>
          <w:p w14:paraId="300341BD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442" w:type="dxa"/>
            <w:shd w:val="clear" w:color="auto" w:fill="auto"/>
            <w:vAlign w:val="center"/>
            <w:hideMark/>
          </w:tcPr>
          <w:p w14:paraId="07FDAC6E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с. Порецкое, ул. Кооперативная, д. 23</w:t>
            </w:r>
          </w:p>
        </w:tc>
        <w:tc>
          <w:tcPr>
            <w:tcW w:w="420" w:type="dxa"/>
            <w:shd w:val="clear" w:color="auto" w:fill="auto"/>
            <w:vAlign w:val="center"/>
            <w:hideMark/>
          </w:tcPr>
          <w:p w14:paraId="29CCB75A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1 051 681,00</w:t>
            </w:r>
          </w:p>
        </w:tc>
        <w:tc>
          <w:tcPr>
            <w:tcW w:w="477" w:type="dxa"/>
            <w:shd w:val="clear" w:color="auto" w:fill="auto"/>
            <w:vAlign w:val="center"/>
            <w:hideMark/>
          </w:tcPr>
          <w:p w14:paraId="2DA2C4CC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417" w:type="dxa"/>
            <w:shd w:val="clear" w:color="auto" w:fill="auto"/>
            <w:vAlign w:val="center"/>
            <w:hideMark/>
          </w:tcPr>
          <w:p w14:paraId="58649C6D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397" w:type="dxa"/>
            <w:shd w:val="clear" w:color="auto" w:fill="auto"/>
            <w:vAlign w:val="center"/>
            <w:hideMark/>
          </w:tcPr>
          <w:p w14:paraId="26D1E508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397" w:type="dxa"/>
            <w:shd w:val="clear" w:color="auto" w:fill="auto"/>
            <w:vAlign w:val="center"/>
            <w:hideMark/>
          </w:tcPr>
          <w:p w14:paraId="5D4C18CE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182" w:type="dxa"/>
            <w:shd w:val="clear" w:color="auto" w:fill="auto"/>
            <w:vAlign w:val="center"/>
            <w:hideMark/>
          </w:tcPr>
          <w:p w14:paraId="4B6079D1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70" w:type="dxa"/>
            <w:shd w:val="clear" w:color="auto" w:fill="auto"/>
            <w:vAlign w:val="center"/>
            <w:hideMark/>
          </w:tcPr>
          <w:p w14:paraId="4F2E1EBE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14:paraId="375E345E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619,00</w:t>
            </w:r>
          </w:p>
        </w:tc>
        <w:tc>
          <w:tcPr>
            <w:tcW w:w="397" w:type="dxa"/>
            <w:shd w:val="clear" w:color="auto" w:fill="auto"/>
            <w:vAlign w:val="center"/>
            <w:hideMark/>
          </w:tcPr>
          <w:p w14:paraId="340BCFB8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976 590,98</w:t>
            </w:r>
          </w:p>
        </w:tc>
        <w:tc>
          <w:tcPr>
            <w:tcW w:w="397" w:type="dxa"/>
            <w:shd w:val="clear" w:color="auto" w:fill="auto"/>
            <w:vAlign w:val="center"/>
            <w:hideMark/>
          </w:tcPr>
          <w:p w14:paraId="442C89F4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397" w:type="dxa"/>
            <w:shd w:val="clear" w:color="auto" w:fill="auto"/>
            <w:vAlign w:val="center"/>
            <w:hideMark/>
          </w:tcPr>
          <w:p w14:paraId="7BB533BF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72" w:type="dxa"/>
            <w:shd w:val="clear" w:color="auto" w:fill="auto"/>
            <w:vAlign w:val="center"/>
            <w:hideMark/>
          </w:tcPr>
          <w:p w14:paraId="718F2BFB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70" w:type="dxa"/>
            <w:shd w:val="clear" w:color="auto" w:fill="auto"/>
            <w:vAlign w:val="center"/>
            <w:hideMark/>
          </w:tcPr>
          <w:p w14:paraId="1C97374B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7030FC81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607" w:type="dxa"/>
            <w:shd w:val="clear" w:color="auto" w:fill="auto"/>
            <w:vAlign w:val="center"/>
            <w:hideMark/>
          </w:tcPr>
          <w:p w14:paraId="2253CCE9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52 584,05</w:t>
            </w:r>
          </w:p>
        </w:tc>
        <w:tc>
          <w:tcPr>
            <w:tcW w:w="607" w:type="dxa"/>
            <w:shd w:val="clear" w:color="auto" w:fill="auto"/>
            <w:vAlign w:val="center"/>
            <w:hideMark/>
          </w:tcPr>
          <w:p w14:paraId="03E8DDCA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22505,97</w:t>
            </w:r>
          </w:p>
        </w:tc>
      </w:tr>
      <w:tr w:rsidR="008D0FA1" w:rsidRPr="00B634A9" w14:paraId="4B7CF858" w14:textId="77777777" w:rsidTr="00AD5B71">
        <w:trPr>
          <w:trHeight w:val="600"/>
          <w:jc w:val="center"/>
        </w:trPr>
        <w:tc>
          <w:tcPr>
            <w:tcW w:w="514" w:type="dxa"/>
            <w:shd w:val="clear" w:color="auto" w:fill="auto"/>
            <w:hideMark/>
          </w:tcPr>
          <w:p w14:paraId="3C05762B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442" w:type="dxa"/>
            <w:shd w:val="clear" w:color="000000" w:fill="FFFFFF"/>
            <w:vAlign w:val="center"/>
            <w:hideMark/>
          </w:tcPr>
          <w:p w14:paraId="389336B9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с. Порецкое, ул. Ульянова д.133</w:t>
            </w:r>
          </w:p>
        </w:tc>
        <w:tc>
          <w:tcPr>
            <w:tcW w:w="420" w:type="dxa"/>
            <w:shd w:val="clear" w:color="auto" w:fill="auto"/>
            <w:vAlign w:val="center"/>
            <w:hideMark/>
          </w:tcPr>
          <w:p w14:paraId="02A72EA7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823 500,00</w:t>
            </w:r>
          </w:p>
        </w:tc>
        <w:tc>
          <w:tcPr>
            <w:tcW w:w="477" w:type="dxa"/>
            <w:shd w:val="clear" w:color="auto" w:fill="auto"/>
            <w:vAlign w:val="center"/>
            <w:hideMark/>
          </w:tcPr>
          <w:p w14:paraId="62B56F2B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417" w:type="dxa"/>
            <w:shd w:val="clear" w:color="auto" w:fill="auto"/>
            <w:vAlign w:val="center"/>
            <w:hideMark/>
          </w:tcPr>
          <w:p w14:paraId="6576AECB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397" w:type="dxa"/>
            <w:shd w:val="clear" w:color="auto" w:fill="auto"/>
            <w:vAlign w:val="center"/>
            <w:hideMark/>
          </w:tcPr>
          <w:p w14:paraId="151CA15A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397" w:type="dxa"/>
            <w:shd w:val="clear" w:color="auto" w:fill="auto"/>
            <w:vAlign w:val="center"/>
            <w:hideMark/>
          </w:tcPr>
          <w:p w14:paraId="0666B9FD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182" w:type="dxa"/>
            <w:shd w:val="clear" w:color="auto" w:fill="auto"/>
            <w:vAlign w:val="center"/>
            <w:hideMark/>
          </w:tcPr>
          <w:p w14:paraId="2DF9CC8B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70" w:type="dxa"/>
            <w:shd w:val="clear" w:color="auto" w:fill="auto"/>
            <w:vAlign w:val="center"/>
            <w:hideMark/>
          </w:tcPr>
          <w:p w14:paraId="6328BBB9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14:paraId="2CB69022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397" w:type="dxa"/>
            <w:shd w:val="clear" w:color="auto" w:fill="auto"/>
            <w:vAlign w:val="center"/>
            <w:hideMark/>
          </w:tcPr>
          <w:p w14:paraId="72C43FB7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397" w:type="dxa"/>
            <w:shd w:val="clear" w:color="auto" w:fill="auto"/>
            <w:vAlign w:val="center"/>
            <w:hideMark/>
          </w:tcPr>
          <w:p w14:paraId="6DCD47BD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1 220,00</w:t>
            </w:r>
          </w:p>
        </w:tc>
        <w:tc>
          <w:tcPr>
            <w:tcW w:w="397" w:type="dxa"/>
            <w:shd w:val="clear" w:color="auto" w:fill="auto"/>
            <w:vAlign w:val="center"/>
            <w:hideMark/>
          </w:tcPr>
          <w:p w14:paraId="77460C07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764 702,10</w:t>
            </w:r>
          </w:p>
        </w:tc>
        <w:tc>
          <w:tcPr>
            <w:tcW w:w="272" w:type="dxa"/>
            <w:shd w:val="clear" w:color="auto" w:fill="auto"/>
            <w:vAlign w:val="center"/>
            <w:hideMark/>
          </w:tcPr>
          <w:p w14:paraId="554857CF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70" w:type="dxa"/>
            <w:shd w:val="clear" w:color="auto" w:fill="auto"/>
            <w:vAlign w:val="center"/>
            <w:hideMark/>
          </w:tcPr>
          <w:p w14:paraId="535D965C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485E326B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607" w:type="dxa"/>
            <w:shd w:val="clear" w:color="auto" w:fill="auto"/>
            <w:vAlign w:val="center"/>
            <w:hideMark/>
          </w:tcPr>
          <w:p w14:paraId="60C11B65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41 175,00</w:t>
            </w:r>
          </w:p>
        </w:tc>
        <w:tc>
          <w:tcPr>
            <w:tcW w:w="607" w:type="dxa"/>
            <w:shd w:val="clear" w:color="auto" w:fill="auto"/>
            <w:vAlign w:val="center"/>
            <w:hideMark/>
          </w:tcPr>
          <w:p w14:paraId="6B44DA70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17622,90</w:t>
            </w:r>
          </w:p>
        </w:tc>
      </w:tr>
      <w:tr w:rsidR="008D0FA1" w:rsidRPr="00B634A9" w14:paraId="1BE97014" w14:textId="77777777" w:rsidTr="00AD5B71">
        <w:trPr>
          <w:trHeight w:val="600"/>
          <w:jc w:val="center"/>
        </w:trPr>
        <w:tc>
          <w:tcPr>
            <w:tcW w:w="514" w:type="dxa"/>
            <w:shd w:val="clear" w:color="auto" w:fill="auto"/>
            <w:hideMark/>
          </w:tcPr>
          <w:p w14:paraId="145012FA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442" w:type="dxa"/>
            <w:shd w:val="clear" w:color="000000" w:fill="FFFFFF"/>
            <w:vAlign w:val="center"/>
            <w:hideMark/>
          </w:tcPr>
          <w:p w14:paraId="5EF4AD7A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с. Порецкое, ул. Ульянова, д.135</w:t>
            </w:r>
          </w:p>
        </w:tc>
        <w:tc>
          <w:tcPr>
            <w:tcW w:w="420" w:type="dxa"/>
            <w:shd w:val="clear" w:color="auto" w:fill="auto"/>
            <w:vAlign w:val="center"/>
            <w:hideMark/>
          </w:tcPr>
          <w:p w14:paraId="6BB0050C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2 861 229,52</w:t>
            </w:r>
          </w:p>
        </w:tc>
        <w:tc>
          <w:tcPr>
            <w:tcW w:w="477" w:type="dxa"/>
            <w:shd w:val="clear" w:color="auto" w:fill="auto"/>
            <w:vAlign w:val="center"/>
            <w:hideMark/>
          </w:tcPr>
          <w:p w14:paraId="5ABE947E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1 136 497,30</w:t>
            </w:r>
          </w:p>
        </w:tc>
        <w:tc>
          <w:tcPr>
            <w:tcW w:w="417" w:type="dxa"/>
            <w:shd w:val="clear" w:color="auto" w:fill="auto"/>
            <w:vAlign w:val="center"/>
            <w:hideMark/>
          </w:tcPr>
          <w:p w14:paraId="5C539EC8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1 520 440,42</w:t>
            </w:r>
          </w:p>
        </w:tc>
        <w:tc>
          <w:tcPr>
            <w:tcW w:w="397" w:type="dxa"/>
            <w:shd w:val="clear" w:color="auto" w:fill="auto"/>
            <w:vAlign w:val="center"/>
            <w:hideMark/>
          </w:tcPr>
          <w:p w14:paraId="0EFF45E9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397" w:type="dxa"/>
            <w:shd w:val="clear" w:color="auto" w:fill="auto"/>
            <w:vAlign w:val="center"/>
            <w:hideMark/>
          </w:tcPr>
          <w:p w14:paraId="7229BAA8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182" w:type="dxa"/>
            <w:shd w:val="clear" w:color="auto" w:fill="auto"/>
            <w:vAlign w:val="center"/>
            <w:hideMark/>
          </w:tcPr>
          <w:p w14:paraId="45EAB604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70" w:type="dxa"/>
            <w:shd w:val="clear" w:color="auto" w:fill="auto"/>
            <w:vAlign w:val="center"/>
            <w:hideMark/>
          </w:tcPr>
          <w:p w14:paraId="5855A260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14:paraId="68431E6E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397" w:type="dxa"/>
            <w:shd w:val="clear" w:color="auto" w:fill="auto"/>
            <w:vAlign w:val="center"/>
            <w:hideMark/>
          </w:tcPr>
          <w:p w14:paraId="71F34ED4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397" w:type="dxa"/>
            <w:shd w:val="clear" w:color="auto" w:fill="auto"/>
            <w:vAlign w:val="center"/>
            <w:hideMark/>
          </w:tcPr>
          <w:p w14:paraId="1E24184C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397" w:type="dxa"/>
            <w:shd w:val="clear" w:color="auto" w:fill="auto"/>
            <w:vAlign w:val="center"/>
            <w:hideMark/>
          </w:tcPr>
          <w:p w14:paraId="69C4EA0F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72" w:type="dxa"/>
            <w:shd w:val="clear" w:color="auto" w:fill="auto"/>
            <w:vAlign w:val="center"/>
            <w:hideMark/>
          </w:tcPr>
          <w:p w14:paraId="4254221B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70" w:type="dxa"/>
            <w:shd w:val="clear" w:color="auto" w:fill="auto"/>
            <w:vAlign w:val="center"/>
            <w:hideMark/>
          </w:tcPr>
          <w:p w14:paraId="30AD4BCA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03414008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607" w:type="dxa"/>
            <w:shd w:val="clear" w:color="auto" w:fill="auto"/>
            <w:vAlign w:val="center"/>
            <w:hideMark/>
          </w:tcPr>
          <w:p w14:paraId="7942167E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143 061,48</w:t>
            </w:r>
          </w:p>
        </w:tc>
        <w:tc>
          <w:tcPr>
            <w:tcW w:w="607" w:type="dxa"/>
            <w:shd w:val="clear" w:color="auto" w:fill="auto"/>
            <w:vAlign w:val="center"/>
            <w:hideMark/>
          </w:tcPr>
          <w:p w14:paraId="7765EAB1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61230,32</w:t>
            </w:r>
          </w:p>
        </w:tc>
      </w:tr>
      <w:tr w:rsidR="008D0FA1" w:rsidRPr="00B634A9" w14:paraId="57D45954" w14:textId="77777777" w:rsidTr="00AD5B71">
        <w:trPr>
          <w:trHeight w:val="255"/>
          <w:jc w:val="center"/>
        </w:trPr>
        <w:tc>
          <w:tcPr>
            <w:tcW w:w="514" w:type="dxa"/>
            <w:shd w:val="clear" w:color="auto" w:fill="auto"/>
            <w:hideMark/>
          </w:tcPr>
          <w:p w14:paraId="657D78C5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442" w:type="dxa"/>
            <w:shd w:val="clear" w:color="auto" w:fill="auto"/>
            <w:hideMark/>
          </w:tcPr>
          <w:p w14:paraId="198EFEAD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Итого: 3 дома</w:t>
            </w:r>
          </w:p>
        </w:tc>
        <w:tc>
          <w:tcPr>
            <w:tcW w:w="420" w:type="dxa"/>
            <w:shd w:val="clear" w:color="auto" w:fill="auto"/>
            <w:hideMark/>
          </w:tcPr>
          <w:p w14:paraId="1DCCF5E9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4 736 410,52</w:t>
            </w:r>
          </w:p>
        </w:tc>
        <w:tc>
          <w:tcPr>
            <w:tcW w:w="477" w:type="dxa"/>
            <w:shd w:val="clear" w:color="auto" w:fill="auto"/>
            <w:hideMark/>
          </w:tcPr>
          <w:p w14:paraId="5B02B4EC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1 136 497,30</w:t>
            </w:r>
          </w:p>
        </w:tc>
        <w:tc>
          <w:tcPr>
            <w:tcW w:w="417" w:type="dxa"/>
            <w:shd w:val="clear" w:color="auto" w:fill="auto"/>
            <w:hideMark/>
          </w:tcPr>
          <w:p w14:paraId="11E3B44E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1 520 440,42</w:t>
            </w:r>
          </w:p>
        </w:tc>
        <w:tc>
          <w:tcPr>
            <w:tcW w:w="397" w:type="dxa"/>
            <w:shd w:val="clear" w:color="auto" w:fill="auto"/>
            <w:hideMark/>
          </w:tcPr>
          <w:p w14:paraId="6788BD65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397" w:type="dxa"/>
            <w:shd w:val="clear" w:color="auto" w:fill="auto"/>
            <w:hideMark/>
          </w:tcPr>
          <w:p w14:paraId="03D6BA37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182" w:type="dxa"/>
            <w:shd w:val="clear" w:color="auto" w:fill="auto"/>
            <w:hideMark/>
          </w:tcPr>
          <w:p w14:paraId="5FB28062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70" w:type="dxa"/>
            <w:shd w:val="clear" w:color="auto" w:fill="auto"/>
            <w:hideMark/>
          </w:tcPr>
          <w:p w14:paraId="5DF4167A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396" w:type="dxa"/>
            <w:shd w:val="clear" w:color="auto" w:fill="auto"/>
            <w:hideMark/>
          </w:tcPr>
          <w:p w14:paraId="780F2F38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619,00</w:t>
            </w:r>
          </w:p>
        </w:tc>
        <w:tc>
          <w:tcPr>
            <w:tcW w:w="397" w:type="dxa"/>
            <w:shd w:val="clear" w:color="auto" w:fill="auto"/>
            <w:hideMark/>
          </w:tcPr>
          <w:p w14:paraId="79935C92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976 590,98</w:t>
            </w:r>
          </w:p>
        </w:tc>
        <w:tc>
          <w:tcPr>
            <w:tcW w:w="397" w:type="dxa"/>
            <w:shd w:val="clear" w:color="auto" w:fill="auto"/>
            <w:hideMark/>
          </w:tcPr>
          <w:p w14:paraId="2553362A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1 220,00</w:t>
            </w:r>
          </w:p>
        </w:tc>
        <w:tc>
          <w:tcPr>
            <w:tcW w:w="397" w:type="dxa"/>
            <w:shd w:val="clear" w:color="auto" w:fill="auto"/>
            <w:hideMark/>
          </w:tcPr>
          <w:p w14:paraId="0451BD1B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764 702,10</w:t>
            </w:r>
          </w:p>
        </w:tc>
        <w:tc>
          <w:tcPr>
            <w:tcW w:w="272" w:type="dxa"/>
            <w:shd w:val="clear" w:color="auto" w:fill="auto"/>
            <w:hideMark/>
          </w:tcPr>
          <w:p w14:paraId="4ED07219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70" w:type="dxa"/>
            <w:shd w:val="clear" w:color="auto" w:fill="auto"/>
            <w:hideMark/>
          </w:tcPr>
          <w:p w14:paraId="2DB61940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360" w:type="dxa"/>
            <w:shd w:val="clear" w:color="auto" w:fill="auto"/>
            <w:hideMark/>
          </w:tcPr>
          <w:p w14:paraId="3DF382DE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07" w:type="dxa"/>
            <w:shd w:val="clear" w:color="auto" w:fill="auto"/>
            <w:hideMark/>
          </w:tcPr>
          <w:p w14:paraId="41F05797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236 820,53</w:t>
            </w:r>
          </w:p>
        </w:tc>
        <w:tc>
          <w:tcPr>
            <w:tcW w:w="607" w:type="dxa"/>
            <w:shd w:val="clear" w:color="auto" w:fill="auto"/>
            <w:hideMark/>
          </w:tcPr>
          <w:p w14:paraId="3C5D06A2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101359,19</w:t>
            </w:r>
          </w:p>
        </w:tc>
      </w:tr>
      <w:tr w:rsidR="008D0FA1" w:rsidRPr="00B634A9" w14:paraId="5FBCBF52" w14:textId="77777777" w:rsidTr="00AD5B71">
        <w:trPr>
          <w:trHeight w:val="255"/>
          <w:jc w:val="center"/>
        </w:trPr>
        <w:tc>
          <w:tcPr>
            <w:tcW w:w="7219" w:type="dxa"/>
            <w:gridSpan w:val="18"/>
            <w:shd w:val="clear" w:color="auto" w:fill="auto"/>
            <w:hideMark/>
          </w:tcPr>
          <w:p w14:paraId="0873DB9D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 </w:t>
            </w:r>
          </w:p>
        </w:tc>
      </w:tr>
      <w:tr w:rsidR="008D0FA1" w:rsidRPr="00B634A9" w14:paraId="56937D5B" w14:textId="77777777" w:rsidTr="00AD5B71">
        <w:trPr>
          <w:trHeight w:val="885"/>
          <w:jc w:val="center"/>
        </w:trPr>
        <w:tc>
          <w:tcPr>
            <w:tcW w:w="514" w:type="dxa"/>
            <w:shd w:val="clear" w:color="auto" w:fill="auto"/>
            <w:hideMark/>
          </w:tcPr>
          <w:p w14:paraId="670489D9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442" w:type="dxa"/>
            <w:shd w:val="clear" w:color="000000" w:fill="FFFFFF"/>
            <w:vAlign w:val="center"/>
            <w:hideMark/>
          </w:tcPr>
          <w:p w14:paraId="34293A9A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с. Порецкое, ул. Комсомольская, д.6</w:t>
            </w:r>
          </w:p>
        </w:tc>
        <w:tc>
          <w:tcPr>
            <w:tcW w:w="420" w:type="dxa"/>
            <w:shd w:val="clear" w:color="auto" w:fill="auto"/>
            <w:vAlign w:val="center"/>
            <w:hideMark/>
          </w:tcPr>
          <w:p w14:paraId="2CB9E796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560 250,00</w:t>
            </w:r>
          </w:p>
        </w:tc>
        <w:tc>
          <w:tcPr>
            <w:tcW w:w="477" w:type="dxa"/>
            <w:shd w:val="clear" w:color="auto" w:fill="auto"/>
            <w:vAlign w:val="center"/>
            <w:hideMark/>
          </w:tcPr>
          <w:p w14:paraId="72F61D76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417" w:type="dxa"/>
            <w:shd w:val="clear" w:color="auto" w:fill="auto"/>
            <w:vAlign w:val="center"/>
            <w:hideMark/>
          </w:tcPr>
          <w:p w14:paraId="66D52C01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397" w:type="dxa"/>
            <w:shd w:val="clear" w:color="auto" w:fill="auto"/>
            <w:vAlign w:val="center"/>
            <w:hideMark/>
          </w:tcPr>
          <w:p w14:paraId="1B06112F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397" w:type="dxa"/>
            <w:shd w:val="clear" w:color="auto" w:fill="auto"/>
            <w:vAlign w:val="center"/>
            <w:hideMark/>
          </w:tcPr>
          <w:p w14:paraId="52CE045A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182" w:type="dxa"/>
            <w:shd w:val="clear" w:color="auto" w:fill="auto"/>
            <w:vAlign w:val="center"/>
            <w:hideMark/>
          </w:tcPr>
          <w:p w14:paraId="4489C716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70" w:type="dxa"/>
            <w:shd w:val="clear" w:color="auto" w:fill="auto"/>
            <w:vAlign w:val="center"/>
            <w:hideMark/>
          </w:tcPr>
          <w:p w14:paraId="74A78163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14:paraId="591BB078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397" w:type="dxa"/>
            <w:shd w:val="clear" w:color="auto" w:fill="auto"/>
            <w:vAlign w:val="center"/>
            <w:hideMark/>
          </w:tcPr>
          <w:p w14:paraId="164DCF07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397" w:type="dxa"/>
            <w:shd w:val="clear" w:color="auto" w:fill="auto"/>
            <w:vAlign w:val="center"/>
            <w:hideMark/>
          </w:tcPr>
          <w:p w14:paraId="420BF471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830,00</w:t>
            </w:r>
          </w:p>
        </w:tc>
        <w:tc>
          <w:tcPr>
            <w:tcW w:w="397" w:type="dxa"/>
            <w:shd w:val="clear" w:color="auto" w:fill="auto"/>
            <w:vAlign w:val="center"/>
            <w:hideMark/>
          </w:tcPr>
          <w:p w14:paraId="5FAD7608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520 248,15</w:t>
            </w:r>
          </w:p>
        </w:tc>
        <w:tc>
          <w:tcPr>
            <w:tcW w:w="272" w:type="dxa"/>
            <w:shd w:val="clear" w:color="auto" w:fill="auto"/>
            <w:vAlign w:val="center"/>
            <w:hideMark/>
          </w:tcPr>
          <w:p w14:paraId="1C95E8BA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70" w:type="dxa"/>
            <w:shd w:val="clear" w:color="auto" w:fill="auto"/>
            <w:vAlign w:val="center"/>
            <w:hideMark/>
          </w:tcPr>
          <w:p w14:paraId="3E0DD68D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33ECB4CB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607" w:type="dxa"/>
            <w:shd w:val="clear" w:color="auto" w:fill="auto"/>
            <w:vAlign w:val="center"/>
            <w:hideMark/>
          </w:tcPr>
          <w:p w14:paraId="1AE093DC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28 012,50</w:t>
            </w:r>
          </w:p>
        </w:tc>
        <w:tc>
          <w:tcPr>
            <w:tcW w:w="607" w:type="dxa"/>
            <w:shd w:val="clear" w:color="auto" w:fill="auto"/>
            <w:vAlign w:val="center"/>
            <w:hideMark/>
          </w:tcPr>
          <w:p w14:paraId="349516AB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11 989,35</w:t>
            </w:r>
          </w:p>
        </w:tc>
      </w:tr>
      <w:tr w:rsidR="008D0FA1" w:rsidRPr="00B634A9" w14:paraId="1679BAA1" w14:textId="77777777" w:rsidTr="00AD5B71">
        <w:trPr>
          <w:trHeight w:val="885"/>
          <w:jc w:val="center"/>
        </w:trPr>
        <w:tc>
          <w:tcPr>
            <w:tcW w:w="514" w:type="dxa"/>
            <w:shd w:val="clear" w:color="auto" w:fill="auto"/>
            <w:hideMark/>
          </w:tcPr>
          <w:p w14:paraId="733CE0BA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442" w:type="dxa"/>
            <w:shd w:val="clear" w:color="auto" w:fill="auto"/>
            <w:vAlign w:val="center"/>
            <w:hideMark/>
          </w:tcPr>
          <w:p w14:paraId="01862327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с. Порецкое, ул. Ульянова, д. 135</w:t>
            </w:r>
          </w:p>
        </w:tc>
        <w:tc>
          <w:tcPr>
            <w:tcW w:w="420" w:type="dxa"/>
            <w:shd w:val="clear" w:color="auto" w:fill="auto"/>
            <w:vAlign w:val="center"/>
            <w:hideMark/>
          </w:tcPr>
          <w:p w14:paraId="11FF5215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441 645,68</w:t>
            </w:r>
          </w:p>
        </w:tc>
        <w:tc>
          <w:tcPr>
            <w:tcW w:w="477" w:type="dxa"/>
            <w:shd w:val="clear" w:color="auto" w:fill="auto"/>
            <w:vAlign w:val="center"/>
            <w:hideMark/>
          </w:tcPr>
          <w:p w14:paraId="0AFCAAFA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410 112,18</w:t>
            </w:r>
          </w:p>
        </w:tc>
        <w:tc>
          <w:tcPr>
            <w:tcW w:w="417" w:type="dxa"/>
            <w:shd w:val="clear" w:color="auto" w:fill="auto"/>
            <w:vAlign w:val="center"/>
            <w:hideMark/>
          </w:tcPr>
          <w:p w14:paraId="1A37F268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397" w:type="dxa"/>
            <w:shd w:val="clear" w:color="auto" w:fill="auto"/>
            <w:vAlign w:val="center"/>
            <w:hideMark/>
          </w:tcPr>
          <w:p w14:paraId="6F5B36BD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397" w:type="dxa"/>
            <w:shd w:val="clear" w:color="auto" w:fill="auto"/>
            <w:vAlign w:val="center"/>
            <w:hideMark/>
          </w:tcPr>
          <w:p w14:paraId="194FE6A3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182" w:type="dxa"/>
            <w:shd w:val="clear" w:color="auto" w:fill="auto"/>
            <w:vAlign w:val="center"/>
            <w:hideMark/>
          </w:tcPr>
          <w:p w14:paraId="294FC1B9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70" w:type="dxa"/>
            <w:shd w:val="clear" w:color="auto" w:fill="auto"/>
            <w:vAlign w:val="center"/>
            <w:hideMark/>
          </w:tcPr>
          <w:p w14:paraId="73C7AD1F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14:paraId="4E497313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397" w:type="dxa"/>
            <w:shd w:val="clear" w:color="auto" w:fill="auto"/>
            <w:vAlign w:val="center"/>
            <w:hideMark/>
          </w:tcPr>
          <w:p w14:paraId="72D080A2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397" w:type="dxa"/>
            <w:shd w:val="clear" w:color="auto" w:fill="auto"/>
            <w:vAlign w:val="center"/>
            <w:hideMark/>
          </w:tcPr>
          <w:p w14:paraId="43E3B3CC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397" w:type="dxa"/>
            <w:shd w:val="clear" w:color="auto" w:fill="auto"/>
            <w:vAlign w:val="center"/>
            <w:hideMark/>
          </w:tcPr>
          <w:p w14:paraId="11757726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72" w:type="dxa"/>
            <w:shd w:val="clear" w:color="auto" w:fill="auto"/>
            <w:vAlign w:val="center"/>
            <w:hideMark/>
          </w:tcPr>
          <w:p w14:paraId="62689EB5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70" w:type="dxa"/>
            <w:shd w:val="clear" w:color="auto" w:fill="auto"/>
            <w:vAlign w:val="center"/>
            <w:hideMark/>
          </w:tcPr>
          <w:p w14:paraId="629D5E8B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4A40DDB3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607" w:type="dxa"/>
            <w:shd w:val="clear" w:color="auto" w:fill="auto"/>
            <w:vAlign w:val="center"/>
            <w:hideMark/>
          </w:tcPr>
          <w:p w14:paraId="358608C0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22 082,28</w:t>
            </w:r>
          </w:p>
        </w:tc>
        <w:tc>
          <w:tcPr>
            <w:tcW w:w="607" w:type="dxa"/>
            <w:shd w:val="clear" w:color="auto" w:fill="auto"/>
            <w:vAlign w:val="center"/>
            <w:hideMark/>
          </w:tcPr>
          <w:p w14:paraId="720A76BA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9 451,22</w:t>
            </w:r>
          </w:p>
        </w:tc>
      </w:tr>
      <w:tr w:rsidR="008D0FA1" w:rsidRPr="00B634A9" w14:paraId="160AB3FE" w14:textId="77777777" w:rsidTr="00AD5B71">
        <w:trPr>
          <w:trHeight w:val="975"/>
          <w:jc w:val="center"/>
        </w:trPr>
        <w:tc>
          <w:tcPr>
            <w:tcW w:w="514" w:type="dxa"/>
            <w:shd w:val="clear" w:color="auto" w:fill="auto"/>
            <w:hideMark/>
          </w:tcPr>
          <w:p w14:paraId="56F96C1B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442" w:type="dxa"/>
            <w:shd w:val="clear" w:color="auto" w:fill="auto"/>
            <w:vAlign w:val="center"/>
            <w:hideMark/>
          </w:tcPr>
          <w:p w14:paraId="39B53BCC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с. Порецкое, ул. Ленина, д. 77</w:t>
            </w:r>
          </w:p>
        </w:tc>
        <w:tc>
          <w:tcPr>
            <w:tcW w:w="420" w:type="dxa"/>
            <w:shd w:val="clear" w:color="auto" w:fill="auto"/>
            <w:vAlign w:val="center"/>
            <w:hideMark/>
          </w:tcPr>
          <w:p w14:paraId="78C3E1D7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4 136 850,00</w:t>
            </w:r>
          </w:p>
        </w:tc>
        <w:tc>
          <w:tcPr>
            <w:tcW w:w="477" w:type="dxa"/>
            <w:shd w:val="clear" w:color="auto" w:fill="auto"/>
            <w:vAlign w:val="center"/>
            <w:hideMark/>
          </w:tcPr>
          <w:p w14:paraId="0DBBE20E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417" w:type="dxa"/>
            <w:shd w:val="clear" w:color="auto" w:fill="auto"/>
            <w:vAlign w:val="center"/>
            <w:hideMark/>
          </w:tcPr>
          <w:p w14:paraId="7BDBEAC1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397" w:type="dxa"/>
            <w:shd w:val="clear" w:color="auto" w:fill="auto"/>
            <w:vAlign w:val="center"/>
            <w:hideMark/>
          </w:tcPr>
          <w:p w14:paraId="3EC9ECBE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951</w:t>
            </w:r>
          </w:p>
        </w:tc>
        <w:tc>
          <w:tcPr>
            <w:tcW w:w="397" w:type="dxa"/>
            <w:shd w:val="clear" w:color="auto" w:fill="auto"/>
            <w:vAlign w:val="center"/>
            <w:hideMark/>
          </w:tcPr>
          <w:p w14:paraId="638C0DF6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3 841 478,91</w:t>
            </w:r>
          </w:p>
        </w:tc>
        <w:tc>
          <w:tcPr>
            <w:tcW w:w="182" w:type="dxa"/>
            <w:shd w:val="clear" w:color="auto" w:fill="auto"/>
            <w:vAlign w:val="center"/>
            <w:hideMark/>
          </w:tcPr>
          <w:p w14:paraId="0F008783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70" w:type="dxa"/>
            <w:shd w:val="clear" w:color="auto" w:fill="auto"/>
            <w:vAlign w:val="center"/>
            <w:hideMark/>
          </w:tcPr>
          <w:p w14:paraId="225B6AB5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14:paraId="28196B7C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397" w:type="dxa"/>
            <w:shd w:val="clear" w:color="auto" w:fill="auto"/>
            <w:vAlign w:val="center"/>
            <w:hideMark/>
          </w:tcPr>
          <w:p w14:paraId="723D43B1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397" w:type="dxa"/>
            <w:shd w:val="clear" w:color="auto" w:fill="auto"/>
            <w:vAlign w:val="center"/>
            <w:hideMark/>
          </w:tcPr>
          <w:p w14:paraId="335AE0BA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397" w:type="dxa"/>
            <w:shd w:val="clear" w:color="auto" w:fill="auto"/>
            <w:vAlign w:val="center"/>
            <w:hideMark/>
          </w:tcPr>
          <w:p w14:paraId="406C0A20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72" w:type="dxa"/>
            <w:shd w:val="clear" w:color="auto" w:fill="auto"/>
            <w:vAlign w:val="center"/>
            <w:hideMark/>
          </w:tcPr>
          <w:p w14:paraId="0BCD3D34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70" w:type="dxa"/>
            <w:shd w:val="clear" w:color="auto" w:fill="auto"/>
            <w:vAlign w:val="center"/>
            <w:hideMark/>
          </w:tcPr>
          <w:p w14:paraId="5BB1A39E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48DED949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607" w:type="dxa"/>
            <w:shd w:val="clear" w:color="auto" w:fill="auto"/>
            <w:vAlign w:val="center"/>
            <w:hideMark/>
          </w:tcPr>
          <w:p w14:paraId="2842AD26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206 842,50</w:t>
            </w:r>
          </w:p>
        </w:tc>
        <w:tc>
          <w:tcPr>
            <w:tcW w:w="607" w:type="dxa"/>
            <w:shd w:val="clear" w:color="auto" w:fill="auto"/>
            <w:vAlign w:val="center"/>
            <w:hideMark/>
          </w:tcPr>
          <w:p w14:paraId="20F9464D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88 528,59</w:t>
            </w:r>
          </w:p>
        </w:tc>
      </w:tr>
      <w:tr w:rsidR="008D0FA1" w:rsidRPr="00B634A9" w14:paraId="158ADF63" w14:textId="77777777" w:rsidTr="00AD5B71">
        <w:trPr>
          <w:trHeight w:val="975"/>
          <w:jc w:val="center"/>
        </w:trPr>
        <w:tc>
          <w:tcPr>
            <w:tcW w:w="514" w:type="dxa"/>
            <w:shd w:val="clear" w:color="auto" w:fill="auto"/>
            <w:hideMark/>
          </w:tcPr>
          <w:p w14:paraId="33A7DDB5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442" w:type="dxa"/>
            <w:shd w:val="clear" w:color="auto" w:fill="auto"/>
            <w:vAlign w:val="center"/>
            <w:hideMark/>
          </w:tcPr>
          <w:p w14:paraId="49F138B4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с. Порецкое, ул. Ленина, д. 163</w:t>
            </w:r>
          </w:p>
        </w:tc>
        <w:tc>
          <w:tcPr>
            <w:tcW w:w="420" w:type="dxa"/>
            <w:shd w:val="clear" w:color="auto" w:fill="auto"/>
            <w:vAlign w:val="center"/>
            <w:hideMark/>
          </w:tcPr>
          <w:p w14:paraId="461923F6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659 223,89</w:t>
            </w:r>
          </w:p>
        </w:tc>
        <w:tc>
          <w:tcPr>
            <w:tcW w:w="477" w:type="dxa"/>
            <w:shd w:val="clear" w:color="auto" w:fill="auto"/>
            <w:vAlign w:val="center"/>
            <w:hideMark/>
          </w:tcPr>
          <w:p w14:paraId="4D8574A6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612 155,31</w:t>
            </w:r>
          </w:p>
        </w:tc>
        <w:tc>
          <w:tcPr>
            <w:tcW w:w="417" w:type="dxa"/>
            <w:shd w:val="clear" w:color="auto" w:fill="auto"/>
            <w:vAlign w:val="center"/>
            <w:hideMark/>
          </w:tcPr>
          <w:p w14:paraId="13D8EDCF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397" w:type="dxa"/>
            <w:shd w:val="clear" w:color="auto" w:fill="auto"/>
            <w:vAlign w:val="center"/>
            <w:hideMark/>
          </w:tcPr>
          <w:p w14:paraId="0427C817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397" w:type="dxa"/>
            <w:shd w:val="clear" w:color="auto" w:fill="auto"/>
            <w:vAlign w:val="center"/>
            <w:hideMark/>
          </w:tcPr>
          <w:p w14:paraId="0533BC14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182" w:type="dxa"/>
            <w:shd w:val="clear" w:color="auto" w:fill="auto"/>
            <w:vAlign w:val="center"/>
            <w:hideMark/>
          </w:tcPr>
          <w:p w14:paraId="2CC2F4B4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70" w:type="dxa"/>
            <w:shd w:val="clear" w:color="auto" w:fill="auto"/>
            <w:vAlign w:val="center"/>
            <w:hideMark/>
          </w:tcPr>
          <w:p w14:paraId="4E326206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396" w:type="dxa"/>
            <w:shd w:val="clear" w:color="auto" w:fill="auto"/>
            <w:vAlign w:val="center"/>
            <w:hideMark/>
          </w:tcPr>
          <w:p w14:paraId="7DE768B4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397" w:type="dxa"/>
            <w:shd w:val="clear" w:color="auto" w:fill="auto"/>
            <w:vAlign w:val="center"/>
            <w:hideMark/>
          </w:tcPr>
          <w:p w14:paraId="31A8AA24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397" w:type="dxa"/>
            <w:shd w:val="clear" w:color="auto" w:fill="auto"/>
            <w:vAlign w:val="center"/>
            <w:hideMark/>
          </w:tcPr>
          <w:p w14:paraId="2E93FE85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397" w:type="dxa"/>
            <w:shd w:val="clear" w:color="auto" w:fill="auto"/>
            <w:vAlign w:val="center"/>
            <w:hideMark/>
          </w:tcPr>
          <w:p w14:paraId="7E980D2E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72" w:type="dxa"/>
            <w:shd w:val="clear" w:color="auto" w:fill="auto"/>
            <w:vAlign w:val="center"/>
            <w:hideMark/>
          </w:tcPr>
          <w:p w14:paraId="2A3E87E3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70" w:type="dxa"/>
            <w:shd w:val="clear" w:color="auto" w:fill="auto"/>
            <w:vAlign w:val="center"/>
            <w:hideMark/>
          </w:tcPr>
          <w:p w14:paraId="3BEFD1C7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360" w:type="dxa"/>
            <w:shd w:val="clear" w:color="auto" w:fill="auto"/>
            <w:vAlign w:val="center"/>
            <w:hideMark/>
          </w:tcPr>
          <w:p w14:paraId="7A4F8F9D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607" w:type="dxa"/>
            <w:shd w:val="clear" w:color="auto" w:fill="auto"/>
            <w:vAlign w:val="center"/>
            <w:hideMark/>
          </w:tcPr>
          <w:p w14:paraId="59456F72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32 961,19</w:t>
            </w:r>
          </w:p>
        </w:tc>
        <w:tc>
          <w:tcPr>
            <w:tcW w:w="607" w:type="dxa"/>
            <w:shd w:val="clear" w:color="auto" w:fill="auto"/>
            <w:vAlign w:val="center"/>
            <w:hideMark/>
          </w:tcPr>
          <w:p w14:paraId="57D15A87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14 107,39</w:t>
            </w:r>
          </w:p>
        </w:tc>
      </w:tr>
      <w:tr w:rsidR="008D0FA1" w:rsidRPr="00B634A9" w14:paraId="77B3F8A2" w14:textId="77777777" w:rsidTr="00AD5B71">
        <w:trPr>
          <w:trHeight w:val="240"/>
          <w:jc w:val="center"/>
        </w:trPr>
        <w:tc>
          <w:tcPr>
            <w:tcW w:w="514" w:type="dxa"/>
            <w:shd w:val="clear" w:color="auto" w:fill="auto"/>
            <w:hideMark/>
          </w:tcPr>
          <w:p w14:paraId="0BA8937D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442" w:type="dxa"/>
            <w:shd w:val="clear" w:color="auto" w:fill="auto"/>
            <w:hideMark/>
          </w:tcPr>
          <w:p w14:paraId="5D2ED091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Итого: 4 дома</w:t>
            </w:r>
          </w:p>
        </w:tc>
        <w:tc>
          <w:tcPr>
            <w:tcW w:w="420" w:type="dxa"/>
            <w:shd w:val="clear" w:color="auto" w:fill="auto"/>
            <w:hideMark/>
          </w:tcPr>
          <w:p w14:paraId="68042051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5 797 969,57</w:t>
            </w:r>
          </w:p>
        </w:tc>
        <w:tc>
          <w:tcPr>
            <w:tcW w:w="477" w:type="dxa"/>
            <w:shd w:val="clear" w:color="auto" w:fill="auto"/>
            <w:hideMark/>
          </w:tcPr>
          <w:p w14:paraId="0158B4DF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1 022 267,49  </w:t>
            </w:r>
          </w:p>
        </w:tc>
        <w:tc>
          <w:tcPr>
            <w:tcW w:w="417" w:type="dxa"/>
            <w:shd w:val="clear" w:color="auto" w:fill="auto"/>
            <w:hideMark/>
          </w:tcPr>
          <w:p w14:paraId="431F82A3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397" w:type="dxa"/>
            <w:shd w:val="clear" w:color="auto" w:fill="auto"/>
            <w:hideMark/>
          </w:tcPr>
          <w:p w14:paraId="2AE386D3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951,00</w:t>
            </w:r>
          </w:p>
        </w:tc>
        <w:tc>
          <w:tcPr>
            <w:tcW w:w="397" w:type="dxa"/>
            <w:shd w:val="clear" w:color="auto" w:fill="auto"/>
            <w:hideMark/>
          </w:tcPr>
          <w:p w14:paraId="75B82943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3 841 478,91</w:t>
            </w:r>
          </w:p>
        </w:tc>
        <w:tc>
          <w:tcPr>
            <w:tcW w:w="182" w:type="dxa"/>
            <w:shd w:val="clear" w:color="auto" w:fill="auto"/>
            <w:hideMark/>
          </w:tcPr>
          <w:p w14:paraId="3513DCA9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70" w:type="dxa"/>
            <w:shd w:val="clear" w:color="auto" w:fill="auto"/>
            <w:hideMark/>
          </w:tcPr>
          <w:p w14:paraId="560519D5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396" w:type="dxa"/>
            <w:shd w:val="clear" w:color="auto" w:fill="auto"/>
            <w:hideMark/>
          </w:tcPr>
          <w:p w14:paraId="1CBCE370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397" w:type="dxa"/>
            <w:shd w:val="clear" w:color="auto" w:fill="auto"/>
            <w:hideMark/>
          </w:tcPr>
          <w:p w14:paraId="156DF81D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397" w:type="dxa"/>
            <w:shd w:val="clear" w:color="auto" w:fill="auto"/>
            <w:hideMark/>
          </w:tcPr>
          <w:p w14:paraId="36D41B65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830,00</w:t>
            </w:r>
          </w:p>
        </w:tc>
        <w:tc>
          <w:tcPr>
            <w:tcW w:w="397" w:type="dxa"/>
            <w:shd w:val="clear" w:color="auto" w:fill="auto"/>
            <w:hideMark/>
          </w:tcPr>
          <w:p w14:paraId="022BC7A3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520 248,15</w:t>
            </w:r>
          </w:p>
        </w:tc>
        <w:tc>
          <w:tcPr>
            <w:tcW w:w="272" w:type="dxa"/>
            <w:shd w:val="clear" w:color="auto" w:fill="auto"/>
            <w:hideMark/>
          </w:tcPr>
          <w:p w14:paraId="649678CD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70" w:type="dxa"/>
            <w:shd w:val="clear" w:color="auto" w:fill="auto"/>
            <w:hideMark/>
          </w:tcPr>
          <w:p w14:paraId="7BA54057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360" w:type="dxa"/>
            <w:shd w:val="clear" w:color="auto" w:fill="auto"/>
            <w:hideMark/>
          </w:tcPr>
          <w:p w14:paraId="0DA241B8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07" w:type="dxa"/>
            <w:shd w:val="clear" w:color="auto" w:fill="auto"/>
            <w:hideMark/>
          </w:tcPr>
          <w:p w14:paraId="24BFE9EA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289 898,47</w:t>
            </w:r>
          </w:p>
        </w:tc>
        <w:tc>
          <w:tcPr>
            <w:tcW w:w="607" w:type="dxa"/>
            <w:shd w:val="clear" w:color="auto" w:fill="auto"/>
            <w:hideMark/>
          </w:tcPr>
          <w:p w14:paraId="717D8714" w14:textId="77777777" w:rsidR="008D0FA1" w:rsidRPr="00B634A9" w:rsidRDefault="008D0FA1" w:rsidP="00AD5B71">
            <w:pPr>
              <w:widowControl w:val="0"/>
              <w:spacing w:after="0" w:line="18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B634A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124 076,55</w:t>
            </w:r>
          </w:p>
        </w:tc>
      </w:tr>
    </w:tbl>
    <w:p w14:paraId="4E564E1F" w14:textId="77777777" w:rsidR="008D0FA1" w:rsidRDefault="008D0FA1" w:rsidP="008D0FA1">
      <w:pPr>
        <w:widowControl w:val="0"/>
        <w:spacing w:after="0" w:line="180" w:lineRule="auto"/>
        <w:jc w:val="right"/>
        <w:rPr>
          <w:rFonts w:ascii="Times New Roman" w:eastAsia="Times New Roman" w:hAnsi="Times New Roman"/>
          <w:sz w:val="14"/>
          <w:szCs w:val="14"/>
        </w:rPr>
      </w:pPr>
      <w:r w:rsidRPr="002D41F2">
        <w:rPr>
          <w:rFonts w:ascii="Times New Roman" w:eastAsia="Times New Roman" w:hAnsi="Times New Roman"/>
          <w:sz w:val="14"/>
          <w:szCs w:val="14"/>
        </w:rPr>
        <w:t>Приложение № 3</w:t>
      </w:r>
    </w:p>
    <w:p w14:paraId="5FFFCB0F" w14:textId="77777777" w:rsidR="008D0FA1" w:rsidRPr="002D41F2" w:rsidRDefault="008D0FA1" w:rsidP="008D0FA1">
      <w:pPr>
        <w:widowControl w:val="0"/>
        <w:spacing w:after="0" w:line="180" w:lineRule="auto"/>
        <w:jc w:val="right"/>
        <w:rPr>
          <w:rFonts w:ascii="Times New Roman" w:eastAsia="Times New Roman" w:hAnsi="Times New Roman"/>
          <w:sz w:val="14"/>
          <w:szCs w:val="14"/>
        </w:rPr>
      </w:pPr>
      <w:proofErr w:type="gramStart"/>
      <w:r w:rsidRPr="002D41F2">
        <w:rPr>
          <w:rFonts w:ascii="Times New Roman" w:eastAsia="Times New Roman" w:hAnsi="Times New Roman"/>
          <w:sz w:val="14"/>
          <w:szCs w:val="14"/>
        </w:rPr>
        <w:t>к  краткосрочному</w:t>
      </w:r>
      <w:proofErr w:type="gramEnd"/>
      <w:r w:rsidRPr="002D41F2">
        <w:rPr>
          <w:rFonts w:ascii="Times New Roman" w:eastAsia="Times New Roman" w:hAnsi="Times New Roman"/>
          <w:sz w:val="14"/>
          <w:szCs w:val="14"/>
        </w:rPr>
        <w:t xml:space="preserve"> плану Порецкого муниципального округа Чувашской Республики  реализации  в 2027-2029  годах  Республиканской программы капитального ремонта общего имущества в многоквартирных домах, расположенных на территории Чувашской Республики, на 2014–2055 годы</w:t>
      </w:r>
    </w:p>
    <w:p w14:paraId="731DE972" w14:textId="77777777" w:rsidR="008D0FA1" w:rsidRDefault="008D0FA1" w:rsidP="008D0FA1">
      <w:pPr>
        <w:widowControl w:val="0"/>
        <w:spacing w:after="0" w:line="180" w:lineRule="auto"/>
        <w:jc w:val="center"/>
        <w:rPr>
          <w:rFonts w:ascii="Times New Roman" w:eastAsia="Times New Roman" w:hAnsi="Times New Roman"/>
          <w:b/>
          <w:bCs/>
          <w:sz w:val="14"/>
          <w:szCs w:val="14"/>
        </w:rPr>
      </w:pPr>
      <w:r w:rsidRPr="002D41F2">
        <w:rPr>
          <w:rFonts w:ascii="Times New Roman" w:eastAsia="Times New Roman" w:hAnsi="Times New Roman"/>
          <w:b/>
          <w:bCs/>
          <w:sz w:val="14"/>
          <w:szCs w:val="14"/>
        </w:rPr>
        <w:t>ПЛАНИРУЕМЫЕ ПОКАЗАТЕЛИ</w:t>
      </w:r>
    </w:p>
    <w:p w14:paraId="5D91A2F0" w14:textId="77777777" w:rsidR="008D0FA1" w:rsidRPr="002D41F2" w:rsidRDefault="008D0FA1" w:rsidP="008D0FA1">
      <w:pPr>
        <w:widowControl w:val="0"/>
        <w:spacing w:after="0" w:line="180" w:lineRule="auto"/>
        <w:jc w:val="center"/>
        <w:rPr>
          <w:rFonts w:ascii="Times New Roman" w:eastAsia="Times New Roman" w:hAnsi="Times New Roman"/>
          <w:b/>
          <w:bCs/>
          <w:sz w:val="14"/>
          <w:szCs w:val="14"/>
        </w:rPr>
      </w:pPr>
      <w:r w:rsidRPr="002D41F2">
        <w:rPr>
          <w:rFonts w:ascii="Times New Roman" w:eastAsia="Times New Roman" w:hAnsi="Times New Roman"/>
          <w:b/>
          <w:bCs/>
          <w:sz w:val="14"/>
          <w:szCs w:val="14"/>
        </w:rPr>
        <w:t>выполнения краткосрочного плана Порецкого муниципального округа реализации в 2027- 2029 годах Республиканской программы капитального ремонта общего имущества в многоквартирных домах, расположенных на территории Чувашской Республики, на 2014–2055 годы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1"/>
        <w:gridCol w:w="1023"/>
        <w:gridCol w:w="664"/>
        <w:gridCol w:w="682"/>
        <w:gridCol w:w="511"/>
        <w:gridCol w:w="493"/>
        <w:gridCol w:w="466"/>
        <w:gridCol w:w="511"/>
        <w:gridCol w:w="807"/>
        <w:gridCol w:w="646"/>
        <w:gridCol w:w="789"/>
        <w:gridCol w:w="807"/>
        <w:gridCol w:w="843"/>
        <w:gridCol w:w="852"/>
      </w:tblGrid>
      <w:tr w:rsidR="008D0FA1" w:rsidRPr="002D41F2" w14:paraId="1700E35A" w14:textId="77777777" w:rsidTr="00AD5B71">
        <w:trPr>
          <w:trHeight w:val="23"/>
          <w:jc w:val="center"/>
        </w:trPr>
        <w:tc>
          <w:tcPr>
            <w:tcW w:w="20280" w:type="dxa"/>
            <w:gridSpan w:val="14"/>
            <w:shd w:val="clear" w:color="auto" w:fill="auto"/>
            <w:vAlign w:val="center"/>
            <w:hideMark/>
          </w:tcPr>
          <w:p w14:paraId="3724BA03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2027 год</w:t>
            </w:r>
          </w:p>
        </w:tc>
      </w:tr>
      <w:tr w:rsidR="008D0FA1" w:rsidRPr="002D41F2" w14:paraId="66BCD369" w14:textId="77777777" w:rsidTr="00AD5B71">
        <w:trPr>
          <w:trHeight w:val="23"/>
          <w:jc w:val="center"/>
        </w:trPr>
        <w:tc>
          <w:tcPr>
            <w:tcW w:w="520" w:type="dxa"/>
            <w:vMerge w:val="restart"/>
            <w:shd w:val="clear" w:color="auto" w:fill="auto"/>
            <w:vAlign w:val="center"/>
            <w:hideMark/>
          </w:tcPr>
          <w:p w14:paraId="181EBA81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№ </w:t>
            </w: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</w:r>
            <w:proofErr w:type="spellStart"/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пп</w:t>
            </w:r>
            <w:proofErr w:type="spellEnd"/>
          </w:p>
        </w:tc>
        <w:tc>
          <w:tcPr>
            <w:tcW w:w="2240" w:type="dxa"/>
            <w:vMerge w:val="restart"/>
            <w:shd w:val="clear" w:color="auto" w:fill="auto"/>
            <w:vAlign w:val="center"/>
            <w:hideMark/>
          </w:tcPr>
          <w:p w14:paraId="6DE5B34A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gramStart"/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Наименование  муниципального</w:t>
            </w:r>
            <w:proofErr w:type="gramEnd"/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образования</w:t>
            </w:r>
          </w:p>
        </w:tc>
        <w:tc>
          <w:tcPr>
            <w:tcW w:w="1440" w:type="dxa"/>
            <w:vMerge w:val="restart"/>
            <w:shd w:val="clear" w:color="auto" w:fill="auto"/>
            <w:vAlign w:val="center"/>
            <w:hideMark/>
          </w:tcPr>
          <w:p w14:paraId="201C0237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Общая площадь </w:t>
            </w:r>
            <w:proofErr w:type="spellStart"/>
            <w:proofErr w:type="gramStart"/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многоквар-тирных</w:t>
            </w:r>
            <w:proofErr w:type="spellEnd"/>
            <w:proofErr w:type="gramEnd"/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  <w:t>домов</w:t>
            </w:r>
          </w:p>
        </w:tc>
        <w:tc>
          <w:tcPr>
            <w:tcW w:w="1480" w:type="dxa"/>
            <w:vMerge w:val="restart"/>
            <w:shd w:val="clear" w:color="auto" w:fill="auto"/>
            <w:vAlign w:val="center"/>
            <w:hideMark/>
          </w:tcPr>
          <w:p w14:paraId="6D8DB3D9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Количество жителей, </w:t>
            </w:r>
            <w:proofErr w:type="spellStart"/>
            <w:proofErr w:type="gramStart"/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зарегистри-рованных</w:t>
            </w:r>
            <w:proofErr w:type="spellEnd"/>
            <w:proofErr w:type="gramEnd"/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в </w:t>
            </w:r>
            <w:proofErr w:type="spellStart"/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многоквар-тирных</w:t>
            </w:r>
            <w:proofErr w:type="spellEnd"/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домах на дату утверждения кратко-срочного плана</w:t>
            </w:r>
          </w:p>
        </w:tc>
        <w:tc>
          <w:tcPr>
            <w:tcW w:w="6020" w:type="dxa"/>
            <w:gridSpan w:val="5"/>
            <w:shd w:val="clear" w:color="auto" w:fill="auto"/>
            <w:vAlign w:val="center"/>
            <w:hideMark/>
          </w:tcPr>
          <w:p w14:paraId="70396AB0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Количество многоквартирных домов</w:t>
            </w:r>
          </w:p>
        </w:tc>
        <w:tc>
          <w:tcPr>
            <w:tcW w:w="8580" w:type="dxa"/>
            <w:gridSpan w:val="5"/>
            <w:shd w:val="clear" w:color="auto" w:fill="auto"/>
            <w:vAlign w:val="center"/>
            <w:hideMark/>
          </w:tcPr>
          <w:p w14:paraId="65BEE0A4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Стоимость капитального ремонта общего имущества</w:t>
            </w: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  <w:t xml:space="preserve"> в многоквартирных домах</w:t>
            </w:r>
          </w:p>
        </w:tc>
      </w:tr>
      <w:tr w:rsidR="008D0FA1" w:rsidRPr="002D41F2" w14:paraId="3C08952D" w14:textId="77777777" w:rsidTr="00AD5B71">
        <w:trPr>
          <w:trHeight w:val="23"/>
          <w:jc w:val="center"/>
        </w:trPr>
        <w:tc>
          <w:tcPr>
            <w:tcW w:w="520" w:type="dxa"/>
            <w:vMerge/>
            <w:vAlign w:val="center"/>
            <w:hideMark/>
          </w:tcPr>
          <w:p w14:paraId="75074932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240" w:type="dxa"/>
            <w:vMerge/>
            <w:vAlign w:val="center"/>
            <w:hideMark/>
          </w:tcPr>
          <w:p w14:paraId="338FEC24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0" w:type="dxa"/>
            <w:vMerge/>
            <w:vAlign w:val="center"/>
            <w:hideMark/>
          </w:tcPr>
          <w:p w14:paraId="3362E6FD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80" w:type="dxa"/>
            <w:vMerge/>
            <w:vAlign w:val="center"/>
            <w:hideMark/>
          </w:tcPr>
          <w:p w14:paraId="74443D71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0" w:type="dxa"/>
            <w:shd w:val="clear" w:color="auto" w:fill="auto"/>
            <w:vAlign w:val="center"/>
            <w:hideMark/>
          </w:tcPr>
          <w:p w14:paraId="78F60777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I квартал 2024 г.</w:t>
            </w: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14:paraId="11896455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II квартал 2024 г.</w:t>
            </w:r>
          </w:p>
        </w:tc>
        <w:tc>
          <w:tcPr>
            <w:tcW w:w="1000" w:type="dxa"/>
            <w:shd w:val="clear" w:color="auto" w:fill="auto"/>
            <w:vAlign w:val="center"/>
            <w:hideMark/>
          </w:tcPr>
          <w:p w14:paraId="5EDACD58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III квартал 2024 г.</w:t>
            </w:r>
          </w:p>
        </w:tc>
        <w:tc>
          <w:tcPr>
            <w:tcW w:w="1100" w:type="dxa"/>
            <w:shd w:val="clear" w:color="auto" w:fill="auto"/>
            <w:vAlign w:val="center"/>
            <w:hideMark/>
          </w:tcPr>
          <w:p w14:paraId="0B049937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IV квартал 2024 г.</w:t>
            </w:r>
          </w:p>
        </w:tc>
        <w:tc>
          <w:tcPr>
            <w:tcW w:w="1760" w:type="dxa"/>
            <w:shd w:val="clear" w:color="auto" w:fill="auto"/>
            <w:vAlign w:val="center"/>
            <w:hideMark/>
          </w:tcPr>
          <w:p w14:paraId="4A768A34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40A0C1B6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 квартал </w:t>
            </w: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  <w:t>2027 г.</w:t>
            </w: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14:paraId="72342E44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II квартал                  2027 г.</w:t>
            </w:r>
          </w:p>
        </w:tc>
        <w:tc>
          <w:tcPr>
            <w:tcW w:w="1760" w:type="dxa"/>
            <w:shd w:val="clear" w:color="auto" w:fill="auto"/>
            <w:vAlign w:val="center"/>
            <w:hideMark/>
          </w:tcPr>
          <w:p w14:paraId="56DFEE06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III квартал                 2027 г.</w:t>
            </w:r>
          </w:p>
        </w:tc>
        <w:tc>
          <w:tcPr>
            <w:tcW w:w="1840" w:type="dxa"/>
            <w:shd w:val="clear" w:color="auto" w:fill="auto"/>
            <w:vAlign w:val="center"/>
            <w:hideMark/>
          </w:tcPr>
          <w:p w14:paraId="67BB37D1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IV квартал </w:t>
            </w: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  <w:t>2027 г.</w:t>
            </w:r>
          </w:p>
        </w:tc>
        <w:tc>
          <w:tcPr>
            <w:tcW w:w="1860" w:type="dxa"/>
            <w:shd w:val="clear" w:color="auto" w:fill="auto"/>
            <w:vAlign w:val="center"/>
            <w:hideMark/>
          </w:tcPr>
          <w:p w14:paraId="14592C63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</w:tr>
      <w:tr w:rsidR="008D0FA1" w:rsidRPr="002D41F2" w14:paraId="14954409" w14:textId="77777777" w:rsidTr="00AD5B71">
        <w:trPr>
          <w:trHeight w:val="23"/>
          <w:jc w:val="center"/>
        </w:trPr>
        <w:tc>
          <w:tcPr>
            <w:tcW w:w="520" w:type="dxa"/>
            <w:vMerge/>
            <w:vAlign w:val="center"/>
            <w:hideMark/>
          </w:tcPr>
          <w:p w14:paraId="304FB691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240" w:type="dxa"/>
            <w:vMerge/>
            <w:vAlign w:val="center"/>
            <w:hideMark/>
          </w:tcPr>
          <w:p w14:paraId="7D1B9CA2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2754E964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кв. м</w:t>
            </w:r>
          </w:p>
        </w:tc>
        <w:tc>
          <w:tcPr>
            <w:tcW w:w="1480" w:type="dxa"/>
            <w:shd w:val="clear" w:color="auto" w:fill="auto"/>
            <w:vAlign w:val="center"/>
            <w:hideMark/>
          </w:tcPr>
          <w:p w14:paraId="7F8A6296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чел.</w:t>
            </w:r>
          </w:p>
        </w:tc>
        <w:tc>
          <w:tcPr>
            <w:tcW w:w="1100" w:type="dxa"/>
            <w:shd w:val="clear" w:color="auto" w:fill="auto"/>
            <w:vAlign w:val="center"/>
            <w:hideMark/>
          </w:tcPr>
          <w:p w14:paraId="7AF51CB5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ед.</w:t>
            </w: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14:paraId="285B54A6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ед.</w:t>
            </w:r>
          </w:p>
        </w:tc>
        <w:tc>
          <w:tcPr>
            <w:tcW w:w="1000" w:type="dxa"/>
            <w:shd w:val="clear" w:color="auto" w:fill="auto"/>
            <w:vAlign w:val="center"/>
            <w:hideMark/>
          </w:tcPr>
          <w:p w14:paraId="52CB38C0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ед.</w:t>
            </w:r>
          </w:p>
        </w:tc>
        <w:tc>
          <w:tcPr>
            <w:tcW w:w="1100" w:type="dxa"/>
            <w:shd w:val="clear" w:color="auto" w:fill="auto"/>
            <w:vAlign w:val="center"/>
            <w:hideMark/>
          </w:tcPr>
          <w:p w14:paraId="594CEC6C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ед.</w:t>
            </w:r>
          </w:p>
        </w:tc>
        <w:tc>
          <w:tcPr>
            <w:tcW w:w="1760" w:type="dxa"/>
            <w:shd w:val="clear" w:color="auto" w:fill="auto"/>
            <w:vAlign w:val="center"/>
            <w:hideMark/>
          </w:tcPr>
          <w:p w14:paraId="7716E0CB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ед.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43BACBB9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рублей</w:t>
            </w: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14:paraId="70265B56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рублей</w:t>
            </w:r>
          </w:p>
        </w:tc>
        <w:tc>
          <w:tcPr>
            <w:tcW w:w="1760" w:type="dxa"/>
            <w:shd w:val="clear" w:color="auto" w:fill="auto"/>
            <w:vAlign w:val="center"/>
            <w:hideMark/>
          </w:tcPr>
          <w:p w14:paraId="0A8AD800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рублей</w:t>
            </w:r>
          </w:p>
        </w:tc>
        <w:tc>
          <w:tcPr>
            <w:tcW w:w="1840" w:type="dxa"/>
            <w:shd w:val="clear" w:color="auto" w:fill="auto"/>
            <w:vAlign w:val="center"/>
            <w:hideMark/>
          </w:tcPr>
          <w:p w14:paraId="0B8D1EE4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рублей</w:t>
            </w:r>
          </w:p>
        </w:tc>
        <w:tc>
          <w:tcPr>
            <w:tcW w:w="1860" w:type="dxa"/>
            <w:shd w:val="clear" w:color="auto" w:fill="auto"/>
            <w:vAlign w:val="center"/>
            <w:hideMark/>
          </w:tcPr>
          <w:p w14:paraId="3FE6CEB8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рублей</w:t>
            </w:r>
          </w:p>
        </w:tc>
      </w:tr>
      <w:tr w:rsidR="008D0FA1" w:rsidRPr="002D41F2" w14:paraId="7A4BED23" w14:textId="77777777" w:rsidTr="00AD5B71">
        <w:trPr>
          <w:trHeight w:val="23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3D5FC2EB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1DC58D4F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3ECAE4AB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1480" w:type="dxa"/>
            <w:shd w:val="clear" w:color="auto" w:fill="auto"/>
            <w:vAlign w:val="center"/>
            <w:hideMark/>
          </w:tcPr>
          <w:p w14:paraId="08B34D37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1100" w:type="dxa"/>
            <w:shd w:val="clear" w:color="auto" w:fill="auto"/>
            <w:vAlign w:val="center"/>
            <w:hideMark/>
          </w:tcPr>
          <w:p w14:paraId="61A5E955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14:paraId="34F53E1E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1000" w:type="dxa"/>
            <w:shd w:val="clear" w:color="auto" w:fill="auto"/>
            <w:vAlign w:val="center"/>
            <w:hideMark/>
          </w:tcPr>
          <w:p w14:paraId="3F5CCF61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1100" w:type="dxa"/>
            <w:shd w:val="clear" w:color="auto" w:fill="auto"/>
            <w:vAlign w:val="center"/>
            <w:hideMark/>
          </w:tcPr>
          <w:p w14:paraId="668C84D7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7</w:t>
            </w:r>
          </w:p>
        </w:tc>
        <w:tc>
          <w:tcPr>
            <w:tcW w:w="1760" w:type="dxa"/>
            <w:shd w:val="clear" w:color="auto" w:fill="auto"/>
            <w:vAlign w:val="center"/>
            <w:hideMark/>
          </w:tcPr>
          <w:p w14:paraId="37D12CAF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6EAC03B9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9</w:t>
            </w: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14:paraId="5817BB5A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1760" w:type="dxa"/>
            <w:shd w:val="clear" w:color="auto" w:fill="auto"/>
            <w:vAlign w:val="center"/>
            <w:hideMark/>
          </w:tcPr>
          <w:p w14:paraId="217B624F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11</w:t>
            </w:r>
          </w:p>
        </w:tc>
        <w:tc>
          <w:tcPr>
            <w:tcW w:w="1840" w:type="dxa"/>
            <w:shd w:val="clear" w:color="auto" w:fill="auto"/>
            <w:vAlign w:val="center"/>
            <w:hideMark/>
          </w:tcPr>
          <w:p w14:paraId="157738C8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12</w:t>
            </w:r>
          </w:p>
        </w:tc>
        <w:tc>
          <w:tcPr>
            <w:tcW w:w="1860" w:type="dxa"/>
            <w:shd w:val="clear" w:color="auto" w:fill="auto"/>
            <w:vAlign w:val="center"/>
            <w:hideMark/>
          </w:tcPr>
          <w:p w14:paraId="19CA2075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13</w:t>
            </w:r>
          </w:p>
        </w:tc>
      </w:tr>
      <w:tr w:rsidR="008D0FA1" w:rsidRPr="002D41F2" w14:paraId="062DEC37" w14:textId="77777777" w:rsidTr="00AD5B71">
        <w:trPr>
          <w:trHeight w:val="23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4DD5403D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090E4CFD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Порецкий муниципальный округ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04AC3DD0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2 876,96</w:t>
            </w:r>
          </w:p>
        </w:tc>
        <w:tc>
          <w:tcPr>
            <w:tcW w:w="1480" w:type="dxa"/>
            <w:shd w:val="clear" w:color="auto" w:fill="auto"/>
            <w:vAlign w:val="center"/>
            <w:hideMark/>
          </w:tcPr>
          <w:p w14:paraId="5ECBF501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112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14:paraId="51831A27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D8F2E80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000" w:type="dxa"/>
            <w:shd w:val="clear" w:color="auto" w:fill="auto"/>
            <w:vAlign w:val="center"/>
            <w:hideMark/>
          </w:tcPr>
          <w:p w14:paraId="68F7A04A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0" w:type="dxa"/>
            <w:shd w:val="clear" w:color="000000" w:fill="FFFFFF"/>
            <w:vAlign w:val="center"/>
            <w:hideMark/>
          </w:tcPr>
          <w:p w14:paraId="7ECD3522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1760" w:type="dxa"/>
            <w:shd w:val="clear" w:color="000000" w:fill="FFFFFF"/>
            <w:vAlign w:val="center"/>
            <w:hideMark/>
          </w:tcPr>
          <w:p w14:paraId="217C5C07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3AE349FE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14:paraId="3C9A59C2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760" w:type="dxa"/>
            <w:shd w:val="clear" w:color="auto" w:fill="auto"/>
            <w:vAlign w:val="center"/>
            <w:hideMark/>
          </w:tcPr>
          <w:p w14:paraId="08724212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0" w:type="dxa"/>
            <w:shd w:val="clear" w:color="auto" w:fill="auto"/>
            <w:vAlign w:val="center"/>
            <w:hideMark/>
          </w:tcPr>
          <w:p w14:paraId="225D50CE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2 971 512,48</w:t>
            </w:r>
          </w:p>
        </w:tc>
        <w:tc>
          <w:tcPr>
            <w:tcW w:w="1860" w:type="dxa"/>
            <w:shd w:val="clear" w:color="auto" w:fill="auto"/>
            <w:vAlign w:val="center"/>
            <w:hideMark/>
          </w:tcPr>
          <w:p w14:paraId="70F1C560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2 971 512,48</w:t>
            </w:r>
          </w:p>
        </w:tc>
      </w:tr>
      <w:tr w:rsidR="008D0FA1" w:rsidRPr="002D41F2" w14:paraId="3FDFAA58" w14:textId="77777777" w:rsidTr="00AD5B71">
        <w:trPr>
          <w:trHeight w:val="23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2ACBA2AB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612C45CC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Итого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7A7E8E7A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2 876,96</w:t>
            </w:r>
          </w:p>
        </w:tc>
        <w:tc>
          <w:tcPr>
            <w:tcW w:w="1480" w:type="dxa"/>
            <w:shd w:val="clear" w:color="auto" w:fill="auto"/>
            <w:vAlign w:val="center"/>
            <w:hideMark/>
          </w:tcPr>
          <w:p w14:paraId="642CE9AF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112</w:t>
            </w:r>
          </w:p>
        </w:tc>
        <w:tc>
          <w:tcPr>
            <w:tcW w:w="1100" w:type="dxa"/>
            <w:shd w:val="clear" w:color="auto" w:fill="auto"/>
            <w:vAlign w:val="center"/>
            <w:hideMark/>
          </w:tcPr>
          <w:p w14:paraId="2A0DD915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14:paraId="704DD3CA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000" w:type="dxa"/>
            <w:shd w:val="clear" w:color="auto" w:fill="auto"/>
            <w:vAlign w:val="center"/>
            <w:hideMark/>
          </w:tcPr>
          <w:p w14:paraId="74C2F26D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100" w:type="dxa"/>
            <w:shd w:val="clear" w:color="auto" w:fill="auto"/>
            <w:vAlign w:val="center"/>
            <w:hideMark/>
          </w:tcPr>
          <w:p w14:paraId="75DB3E26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1760" w:type="dxa"/>
            <w:shd w:val="clear" w:color="auto" w:fill="auto"/>
            <w:vAlign w:val="center"/>
            <w:hideMark/>
          </w:tcPr>
          <w:p w14:paraId="76EC3010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5DFCC42E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14:paraId="44FF07FB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760" w:type="dxa"/>
            <w:shd w:val="clear" w:color="auto" w:fill="auto"/>
            <w:vAlign w:val="center"/>
            <w:hideMark/>
          </w:tcPr>
          <w:p w14:paraId="06E1F7E9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840" w:type="dxa"/>
            <w:shd w:val="clear" w:color="auto" w:fill="auto"/>
            <w:vAlign w:val="center"/>
            <w:hideMark/>
          </w:tcPr>
          <w:p w14:paraId="25F06350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2 971 512,48</w:t>
            </w:r>
          </w:p>
        </w:tc>
        <w:tc>
          <w:tcPr>
            <w:tcW w:w="1860" w:type="dxa"/>
            <w:shd w:val="clear" w:color="auto" w:fill="auto"/>
            <w:vAlign w:val="center"/>
            <w:hideMark/>
          </w:tcPr>
          <w:p w14:paraId="121EBA59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2 971 512,48</w:t>
            </w:r>
          </w:p>
        </w:tc>
      </w:tr>
      <w:tr w:rsidR="008D0FA1" w:rsidRPr="002D41F2" w14:paraId="6E3AF430" w14:textId="77777777" w:rsidTr="00AD5B71">
        <w:trPr>
          <w:trHeight w:val="23"/>
          <w:jc w:val="center"/>
        </w:trPr>
        <w:tc>
          <w:tcPr>
            <w:tcW w:w="20280" w:type="dxa"/>
            <w:gridSpan w:val="14"/>
            <w:shd w:val="clear" w:color="auto" w:fill="auto"/>
            <w:vAlign w:val="center"/>
            <w:hideMark/>
          </w:tcPr>
          <w:p w14:paraId="0296CCC9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2028 год</w:t>
            </w:r>
          </w:p>
        </w:tc>
      </w:tr>
      <w:tr w:rsidR="008D0FA1" w:rsidRPr="002D41F2" w14:paraId="0E9483E9" w14:textId="77777777" w:rsidTr="00AD5B71">
        <w:trPr>
          <w:trHeight w:val="23"/>
          <w:jc w:val="center"/>
        </w:trPr>
        <w:tc>
          <w:tcPr>
            <w:tcW w:w="520" w:type="dxa"/>
            <w:vMerge w:val="restart"/>
            <w:shd w:val="clear" w:color="auto" w:fill="auto"/>
            <w:vAlign w:val="center"/>
            <w:hideMark/>
          </w:tcPr>
          <w:p w14:paraId="66B6C5FB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№ </w:t>
            </w: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</w:r>
            <w:proofErr w:type="spellStart"/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пп</w:t>
            </w:r>
            <w:proofErr w:type="spellEnd"/>
          </w:p>
        </w:tc>
        <w:tc>
          <w:tcPr>
            <w:tcW w:w="2240" w:type="dxa"/>
            <w:vMerge w:val="restart"/>
            <w:shd w:val="clear" w:color="auto" w:fill="auto"/>
            <w:vAlign w:val="center"/>
            <w:hideMark/>
          </w:tcPr>
          <w:p w14:paraId="0CD6185C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gramStart"/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Наименование  муниципального</w:t>
            </w:r>
            <w:proofErr w:type="gramEnd"/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образования</w:t>
            </w:r>
          </w:p>
        </w:tc>
        <w:tc>
          <w:tcPr>
            <w:tcW w:w="1440" w:type="dxa"/>
            <w:vMerge w:val="restart"/>
            <w:shd w:val="clear" w:color="auto" w:fill="auto"/>
            <w:vAlign w:val="center"/>
            <w:hideMark/>
          </w:tcPr>
          <w:p w14:paraId="0C7143A9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Общая площадь </w:t>
            </w:r>
            <w:proofErr w:type="spellStart"/>
            <w:proofErr w:type="gramStart"/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многоквар-тирных</w:t>
            </w:r>
            <w:proofErr w:type="spellEnd"/>
            <w:proofErr w:type="gramEnd"/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  <w:t>домов</w:t>
            </w:r>
          </w:p>
        </w:tc>
        <w:tc>
          <w:tcPr>
            <w:tcW w:w="1480" w:type="dxa"/>
            <w:vMerge w:val="restart"/>
            <w:shd w:val="clear" w:color="auto" w:fill="auto"/>
            <w:vAlign w:val="center"/>
            <w:hideMark/>
          </w:tcPr>
          <w:p w14:paraId="703D73BF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Количество жителей, </w:t>
            </w:r>
            <w:proofErr w:type="spellStart"/>
            <w:proofErr w:type="gramStart"/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зарегистри-рованных</w:t>
            </w:r>
            <w:proofErr w:type="spellEnd"/>
            <w:proofErr w:type="gramEnd"/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в </w:t>
            </w:r>
            <w:proofErr w:type="spellStart"/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многоквар-тирных</w:t>
            </w:r>
            <w:proofErr w:type="spellEnd"/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домах на дату утверждения </w:t>
            </w:r>
            <w:proofErr w:type="spellStart"/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краткосроч-ного</w:t>
            </w:r>
            <w:proofErr w:type="spellEnd"/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плана</w:t>
            </w:r>
          </w:p>
        </w:tc>
        <w:tc>
          <w:tcPr>
            <w:tcW w:w="6020" w:type="dxa"/>
            <w:gridSpan w:val="5"/>
            <w:shd w:val="clear" w:color="auto" w:fill="auto"/>
            <w:vAlign w:val="center"/>
            <w:hideMark/>
          </w:tcPr>
          <w:p w14:paraId="008E5FED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Количество многоквартирных домов</w:t>
            </w:r>
          </w:p>
        </w:tc>
        <w:tc>
          <w:tcPr>
            <w:tcW w:w="8580" w:type="dxa"/>
            <w:gridSpan w:val="5"/>
            <w:shd w:val="clear" w:color="auto" w:fill="auto"/>
            <w:vAlign w:val="center"/>
            <w:hideMark/>
          </w:tcPr>
          <w:p w14:paraId="7102AC2F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Стоимость капитального ремонта общего имущества</w:t>
            </w: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  <w:t xml:space="preserve"> в многоквартирных домах</w:t>
            </w:r>
          </w:p>
        </w:tc>
      </w:tr>
      <w:tr w:rsidR="008D0FA1" w:rsidRPr="002D41F2" w14:paraId="15022E3C" w14:textId="77777777" w:rsidTr="00AD5B71">
        <w:trPr>
          <w:trHeight w:val="23"/>
          <w:jc w:val="center"/>
        </w:trPr>
        <w:tc>
          <w:tcPr>
            <w:tcW w:w="520" w:type="dxa"/>
            <w:vMerge/>
            <w:vAlign w:val="center"/>
            <w:hideMark/>
          </w:tcPr>
          <w:p w14:paraId="729531D2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240" w:type="dxa"/>
            <w:vMerge/>
            <w:vAlign w:val="center"/>
            <w:hideMark/>
          </w:tcPr>
          <w:p w14:paraId="60A53D9F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0" w:type="dxa"/>
            <w:vMerge/>
            <w:vAlign w:val="center"/>
            <w:hideMark/>
          </w:tcPr>
          <w:p w14:paraId="3E39F22D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80" w:type="dxa"/>
            <w:vMerge/>
            <w:vAlign w:val="center"/>
            <w:hideMark/>
          </w:tcPr>
          <w:p w14:paraId="500C7406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0" w:type="dxa"/>
            <w:shd w:val="clear" w:color="auto" w:fill="auto"/>
            <w:vAlign w:val="center"/>
            <w:hideMark/>
          </w:tcPr>
          <w:p w14:paraId="08CBF58E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I квартал 2025 г.</w:t>
            </w: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14:paraId="1398073B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II квартал 2025 г.</w:t>
            </w:r>
          </w:p>
        </w:tc>
        <w:tc>
          <w:tcPr>
            <w:tcW w:w="1000" w:type="dxa"/>
            <w:shd w:val="clear" w:color="auto" w:fill="auto"/>
            <w:vAlign w:val="center"/>
            <w:hideMark/>
          </w:tcPr>
          <w:p w14:paraId="4A5A1037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III квартал 2025 г.</w:t>
            </w:r>
          </w:p>
        </w:tc>
        <w:tc>
          <w:tcPr>
            <w:tcW w:w="1100" w:type="dxa"/>
            <w:shd w:val="clear" w:color="auto" w:fill="auto"/>
            <w:vAlign w:val="center"/>
            <w:hideMark/>
          </w:tcPr>
          <w:p w14:paraId="7C2CE724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IV квартал 2025 г.</w:t>
            </w:r>
          </w:p>
        </w:tc>
        <w:tc>
          <w:tcPr>
            <w:tcW w:w="1760" w:type="dxa"/>
            <w:shd w:val="clear" w:color="auto" w:fill="auto"/>
            <w:vAlign w:val="center"/>
            <w:hideMark/>
          </w:tcPr>
          <w:p w14:paraId="61AC5620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2B70E1D1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 квартал </w:t>
            </w: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  <w:t>2028 г.</w:t>
            </w: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14:paraId="2493E0C0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II квартал                  2028 г.</w:t>
            </w:r>
          </w:p>
        </w:tc>
        <w:tc>
          <w:tcPr>
            <w:tcW w:w="1760" w:type="dxa"/>
            <w:shd w:val="clear" w:color="auto" w:fill="auto"/>
            <w:vAlign w:val="center"/>
            <w:hideMark/>
          </w:tcPr>
          <w:p w14:paraId="5821E6B6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III квартал                 2028 г.</w:t>
            </w:r>
          </w:p>
        </w:tc>
        <w:tc>
          <w:tcPr>
            <w:tcW w:w="1840" w:type="dxa"/>
            <w:shd w:val="clear" w:color="auto" w:fill="auto"/>
            <w:vAlign w:val="center"/>
            <w:hideMark/>
          </w:tcPr>
          <w:p w14:paraId="279CC077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IV квартал </w:t>
            </w: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  <w:t>2028 г.</w:t>
            </w:r>
          </w:p>
        </w:tc>
        <w:tc>
          <w:tcPr>
            <w:tcW w:w="1860" w:type="dxa"/>
            <w:shd w:val="clear" w:color="auto" w:fill="auto"/>
            <w:vAlign w:val="center"/>
            <w:hideMark/>
          </w:tcPr>
          <w:p w14:paraId="439061BB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</w:tr>
      <w:tr w:rsidR="008D0FA1" w:rsidRPr="002D41F2" w14:paraId="22E41F6C" w14:textId="77777777" w:rsidTr="00AD5B71">
        <w:trPr>
          <w:trHeight w:val="23"/>
          <w:jc w:val="center"/>
        </w:trPr>
        <w:tc>
          <w:tcPr>
            <w:tcW w:w="520" w:type="dxa"/>
            <w:vMerge/>
            <w:vAlign w:val="center"/>
            <w:hideMark/>
          </w:tcPr>
          <w:p w14:paraId="0FB46B79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240" w:type="dxa"/>
            <w:vMerge/>
            <w:vAlign w:val="center"/>
            <w:hideMark/>
          </w:tcPr>
          <w:p w14:paraId="178BB2DD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65597AB6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кв. м</w:t>
            </w:r>
          </w:p>
        </w:tc>
        <w:tc>
          <w:tcPr>
            <w:tcW w:w="1480" w:type="dxa"/>
            <w:shd w:val="clear" w:color="auto" w:fill="auto"/>
            <w:vAlign w:val="center"/>
            <w:hideMark/>
          </w:tcPr>
          <w:p w14:paraId="34C57B53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чел.</w:t>
            </w:r>
          </w:p>
        </w:tc>
        <w:tc>
          <w:tcPr>
            <w:tcW w:w="1100" w:type="dxa"/>
            <w:shd w:val="clear" w:color="auto" w:fill="auto"/>
            <w:vAlign w:val="center"/>
            <w:hideMark/>
          </w:tcPr>
          <w:p w14:paraId="1718E583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ед.</w:t>
            </w: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14:paraId="31299B92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ед.</w:t>
            </w:r>
          </w:p>
        </w:tc>
        <w:tc>
          <w:tcPr>
            <w:tcW w:w="1000" w:type="dxa"/>
            <w:shd w:val="clear" w:color="auto" w:fill="auto"/>
            <w:vAlign w:val="center"/>
            <w:hideMark/>
          </w:tcPr>
          <w:p w14:paraId="244206BC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ед.</w:t>
            </w:r>
          </w:p>
        </w:tc>
        <w:tc>
          <w:tcPr>
            <w:tcW w:w="1100" w:type="dxa"/>
            <w:shd w:val="clear" w:color="auto" w:fill="auto"/>
            <w:vAlign w:val="center"/>
            <w:hideMark/>
          </w:tcPr>
          <w:p w14:paraId="140913D8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ед.</w:t>
            </w:r>
          </w:p>
        </w:tc>
        <w:tc>
          <w:tcPr>
            <w:tcW w:w="1760" w:type="dxa"/>
            <w:shd w:val="clear" w:color="auto" w:fill="auto"/>
            <w:vAlign w:val="center"/>
            <w:hideMark/>
          </w:tcPr>
          <w:p w14:paraId="3B4B0C20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ед.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491D0C7A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рублей</w:t>
            </w: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14:paraId="7A7490E3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рублей</w:t>
            </w:r>
          </w:p>
        </w:tc>
        <w:tc>
          <w:tcPr>
            <w:tcW w:w="1760" w:type="dxa"/>
            <w:shd w:val="clear" w:color="auto" w:fill="auto"/>
            <w:vAlign w:val="center"/>
            <w:hideMark/>
          </w:tcPr>
          <w:p w14:paraId="64E75C3C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рублей</w:t>
            </w:r>
          </w:p>
        </w:tc>
        <w:tc>
          <w:tcPr>
            <w:tcW w:w="1840" w:type="dxa"/>
            <w:shd w:val="clear" w:color="auto" w:fill="auto"/>
            <w:vAlign w:val="center"/>
            <w:hideMark/>
          </w:tcPr>
          <w:p w14:paraId="1ACA48BC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рублей</w:t>
            </w:r>
          </w:p>
        </w:tc>
        <w:tc>
          <w:tcPr>
            <w:tcW w:w="1860" w:type="dxa"/>
            <w:shd w:val="clear" w:color="auto" w:fill="auto"/>
            <w:vAlign w:val="center"/>
            <w:hideMark/>
          </w:tcPr>
          <w:p w14:paraId="5D550D17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рублей</w:t>
            </w:r>
          </w:p>
        </w:tc>
      </w:tr>
      <w:tr w:rsidR="008D0FA1" w:rsidRPr="002D41F2" w14:paraId="3095C7B6" w14:textId="77777777" w:rsidTr="00AD5B71">
        <w:trPr>
          <w:trHeight w:val="23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24963393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314550DD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4B3C0C8B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1480" w:type="dxa"/>
            <w:shd w:val="clear" w:color="auto" w:fill="auto"/>
            <w:vAlign w:val="center"/>
            <w:hideMark/>
          </w:tcPr>
          <w:p w14:paraId="59BA1DAA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1100" w:type="dxa"/>
            <w:shd w:val="clear" w:color="auto" w:fill="auto"/>
            <w:vAlign w:val="center"/>
            <w:hideMark/>
          </w:tcPr>
          <w:p w14:paraId="5410F58C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14:paraId="29A8E031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1000" w:type="dxa"/>
            <w:shd w:val="clear" w:color="auto" w:fill="auto"/>
            <w:vAlign w:val="center"/>
            <w:hideMark/>
          </w:tcPr>
          <w:p w14:paraId="4EAD7398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1100" w:type="dxa"/>
            <w:shd w:val="clear" w:color="auto" w:fill="auto"/>
            <w:vAlign w:val="center"/>
            <w:hideMark/>
          </w:tcPr>
          <w:p w14:paraId="6F38661B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7</w:t>
            </w:r>
          </w:p>
        </w:tc>
        <w:tc>
          <w:tcPr>
            <w:tcW w:w="1760" w:type="dxa"/>
            <w:shd w:val="clear" w:color="auto" w:fill="auto"/>
            <w:vAlign w:val="center"/>
            <w:hideMark/>
          </w:tcPr>
          <w:p w14:paraId="61B21C7B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08FB927F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9</w:t>
            </w: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14:paraId="362FD69F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1760" w:type="dxa"/>
            <w:shd w:val="clear" w:color="auto" w:fill="auto"/>
            <w:vAlign w:val="center"/>
            <w:hideMark/>
          </w:tcPr>
          <w:p w14:paraId="64496C59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11</w:t>
            </w:r>
          </w:p>
        </w:tc>
        <w:tc>
          <w:tcPr>
            <w:tcW w:w="1840" w:type="dxa"/>
            <w:shd w:val="clear" w:color="auto" w:fill="auto"/>
            <w:vAlign w:val="center"/>
            <w:hideMark/>
          </w:tcPr>
          <w:p w14:paraId="6FCE8352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12</w:t>
            </w:r>
          </w:p>
        </w:tc>
        <w:tc>
          <w:tcPr>
            <w:tcW w:w="1860" w:type="dxa"/>
            <w:shd w:val="clear" w:color="auto" w:fill="auto"/>
            <w:vAlign w:val="center"/>
            <w:hideMark/>
          </w:tcPr>
          <w:p w14:paraId="6090DDB1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13</w:t>
            </w:r>
          </w:p>
        </w:tc>
      </w:tr>
      <w:tr w:rsidR="008D0FA1" w:rsidRPr="002D41F2" w14:paraId="575093D9" w14:textId="77777777" w:rsidTr="00AD5B71">
        <w:trPr>
          <w:trHeight w:val="23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7D1B66FB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1F4AB188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Порецкий муниципальный округ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0F897C1C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4 084,76</w:t>
            </w:r>
          </w:p>
        </w:tc>
        <w:tc>
          <w:tcPr>
            <w:tcW w:w="1480" w:type="dxa"/>
            <w:shd w:val="clear" w:color="auto" w:fill="auto"/>
            <w:vAlign w:val="center"/>
            <w:hideMark/>
          </w:tcPr>
          <w:p w14:paraId="286AFF83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150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14:paraId="2BD9070E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FF05BFC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000" w:type="dxa"/>
            <w:shd w:val="clear" w:color="auto" w:fill="auto"/>
            <w:vAlign w:val="center"/>
            <w:hideMark/>
          </w:tcPr>
          <w:p w14:paraId="0305995C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0" w:type="dxa"/>
            <w:shd w:val="clear" w:color="auto" w:fill="auto"/>
            <w:vAlign w:val="center"/>
            <w:hideMark/>
          </w:tcPr>
          <w:p w14:paraId="08D9047D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1760" w:type="dxa"/>
            <w:shd w:val="clear" w:color="auto" w:fill="auto"/>
            <w:vAlign w:val="center"/>
            <w:hideMark/>
          </w:tcPr>
          <w:p w14:paraId="088DED62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47D87506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14:paraId="560E4D1C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760" w:type="dxa"/>
            <w:shd w:val="clear" w:color="auto" w:fill="auto"/>
            <w:vAlign w:val="center"/>
            <w:hideMark/>
          </w:tcPr>
          <w:p w14:paraId="7DB10DA0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0" w:type="dxa"/>
            <w:shd w:val="clear" w:color="auto" w:fill="auto"/>
            <w:vAlign w:val="center"/>
            <w:hideMark/>
          </w:tcPr>
          <w:p w14:paraId="0C64A6E5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4 736 410,52</w:t>
            </w:r>
          </w:p>
        </w:tc>
        <w:tc>
          <w:tcPr>
            <w:tcW w:w="1860" w:type="dxa"/>
            <w:shd w:val="clear" w:color="auto" w:fill="auto"/>
            <w:vAlign w:val="center"/>
            <w:hideMark/>
          </w:tcPr>
          <w:p w14:paraId="0C6344BC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4 736 410,52</w:t>
            </w:r>
          </w:p>
        </w:tc>
      </w:tr>
      <w:tr w:rsidR="008D0FA1" w:rsidRPr="002D41F2" w14:paraId="2D4A621C" w14:textId="77777777" w:rsidTr="00AD5B71">
        <w:trPr>
          <w:trHeight w:val="23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4944C479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6E322B39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Итого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15B11EAC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4 084,76</w:t>
            </w:r>
          </w:p>
        </w:tc>
        <w:tc>
          <w:tcPr>
            <w:tcW w:w="1480" w:type="dxa"/>
            <w:shd w:val="clear" w:color="auto" w:fill="auto"/>
            <w:vAlign w:val="center"/>
            <w:hideMark/>
          </w:tcPr>
          <w:p w14:paraId="46F274CA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150</w:t>
            </w:r>
          </w:p>
        </w:tc>
        <w:tc>
          <w:tcPr>
            <w:tcW w:w="1100" w:type="dxa"/>
            <w:shd w:val="clear" w:color="auto" w:fill="auto"/>
            <w:vAlign w:val="center"/>
            <w:hideMark/>
          </w:tcPr>
          <w:p w14:paraId="5E774E16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14:paraId="21FB80A1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000" w:type="dxa"/>
            <w:shd w:val="clear" w:color="auto" w:fill="auto"/>
            <w:vAlign w:val="center"/>
            <w:hideMark/>
          </w:tcPr>
          <w:p w14:paraId="488263C6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100" w:type="dxa"/>
            <w:shd w:val="clear" w:color="auto" w:fill="auto"/>
            <w:vAlign w:val="center"/>
            <w:hideMark/>
          </w:tcPr>
          <w:p w14:paraId="4D3A811D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1760" w:type="dxa"/>
            <w:shd w:val="clear" w:color="auto" w:fill="auto"/>
            <w:vAlign w:val="center"/>
            <w:hideMark/>
          </w:tcPr>
          <w:p w14:paraId="58781BBC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12CCF236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14:paraId="5B74BF35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760" w:type="dxa"/>
            <w:shd w:val="clear" w:color="auto" w:fill="auto"/>
            <w:vAlign w:val="center"/>
            <w:hideMark/>
          </w:tcPr>
          <w:p w14:paraId="28D839EF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840" w:type="dxa"/>
            <w:shd w:val="clear" w:color="auto" w:fill="auto"/>
            <w:vAlign w:val="center"/>
            <w:hideMark/>
          </w:tcPr>
          <w:p w14:paraId="0A334BF6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4 736 410,52</w:t>
            </w:r>
          </w:p>
        </w:tc>
        <w:tc>
          <w:tcPr>
            <w:tcW w:w="1860" w:type="dxa"/>
            <w:shd w:val="clear" w:color="auto" w:fill="auto"/>
            <w:vAlign w:val="center"/>
            <w:hideMark/>
          </w:tcPr>
          <w:p w14:paraId="6CF5D071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4 736 410,52</w:t>
            </w:r>
          </w:p>
        </w:tc>
      </w:tr>
      <w:tr w:rsidR="008D0FA1" w:rsidRPr="002D41F2" w14:paraId="0ACB4C30" w14:textId="77777777" w:rsidTr="00AD5B71">
        <w:trPr>
          <w:trHeight w:val="23"/>
          <w:jc w:val="center"/>
        </w:trPr>
        <w:tc>
          <w:tcPr>
            <w:tcW w:w="20280" w:type="dxa"/>
            <w:gridSpan w:val="14"/>
            <w:shd w:val="clear" w:color="auto" w:fill="auto"/>
            <w:vAlign w:val="center"/>
            <w:hideMark/>
          </w:tcPr>
          <w:p w14:paraId="19A284BF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2029 год</w:t>
            </w:r>
          </w:p>
        </w:tc>
      </w:tr>
      <w:tr w:rsidR="008D0FA1" w:rsidRPr="002D41F2" w14:paraId="1C542614" w14:textId="77777777" w:rsidTr="00AD5B71">
        <w:trPr>
          <w:trHeight w:val="23"/>
          <w:jc w:val="center"/>
        </w:trPr>
        <w:tc>
          <w:tcPr>
            <w:tcW w:w="520" w:type="dxa"/>
            <w:vMerge w:val="restart"/>
            <w:shd w:val="clear" w:color="auto" w:fill="auto"/>
            <w:vAlign w:val="center"/>
            <w:hideMark/>
          </w:tcPr>
          <w:p w14:paraId="343674C7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№ </w:t>
            </w: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</w:r>
            <w:proofErr w:type="spellStart"/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пп</w:t>
            </w:r>
            <w:proofErr w:type="spellEnd"/>
          </w:p>
        </w:tc>
        <w:tc>
          <w:tcPr>
            <w:tcW w:w="2240" w:type="dxa"/>
            <w:vMerge w:val="restart"/>
            <w:shd w:val="clear" w:color="auto" w:fill="auto"/>
            <w:vAlign w:val="center"/>
            <w:hideMark/>
          </w:tcPr>
          <w:p w14:paraId="282AB7A2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gramStart"/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Наименование  муниципального</w:t>
            </w:r>
            <w:proofErr w:type="gramEnd"/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образования</w:t>
            </w:r>
          </w:p>
        </w:tc>
        <w:tc>
          <w:tcPr>
            <w:tcW w:w="1440" w:type="dxa"/>
            <w:vMerge w:val="restart"/>
            <w:shd w:val="clear" w:color="auto" w:fill="auto"/>
            <w:vAlign w:val="center"/>
            <w:hideMark/>
          </w:tcPr>
          <w:p w14:paraId="09D38451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Общая площадь </w:t>
            </w:r>
            <w:proofErr w:type="spellStart"/>
            <w:proofErr w:type="gramStart"/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многоквар-тирных</w:t>
            </w:r>
            <w:proofErr w:type="spellEnd"/>
            <w:proofErr w:type="gramEnd"/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  <w:t>домов</w:t>
            </w:r>
          </w:p>
        </w:tc>
        <w:tc>
          <w:tcPr>
            <w:tcW w:w="1480" w:type="dxa"/>
            <w:vMerge w:val="restart"/>
            <w:shd w:val="clear" w:color="auto" w:fill="auto"/>
            <w:vAlign w:val="center"/>
            <w:hideMark/>
          </w:tcPr>
          <w:p w14:paraId="1287CF53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Количество жителей, </w:t>
            </w:r>
            <w:proofErr w:type="spellStart"/>
            <w:proofErr w:type="gramStart"/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зарегистри-рованных</w:t>
            </w:r>
            <w:proofErr w:type="spellEnd"/>
            <w:proofErr w:type="gramEnd"/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в </w:t>
            </w:r>
            <w:proofErr w:type="spellStart"/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lastRenderedPageBreak/>
              <w:t>многоквар-тирных</w:t>
            </w:r>
            <w:proofErr w:type="spellEnd"/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домах на дату утверждения </w:t>
            </w:r>
            <w:proofErr w:type="spellStart"/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краткосроч-ного</w:t>
            </w:r>
            <w:proofErr w:type="spellEnd"/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плана</w:t>
            </w:r>
          </w:p>
        </w:tc>
        <w:tc>
          <w:tcPr>
            <w:tcW w:w="6020" w:type="dxa"/>
            <w:gridSpan w:val="5"/>
            <w:shd w:val="clear" w:color="auto" w:fill="auto"/>
            <w:vAlign w:val="center"/>
            <w:hideMark/>
          </w:tcPr>
          <w:p w14:paraId="7F2969F5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lastRenderedPageBreak/>
              <w:t>Количество многоквартирных домов</w:t>
            </w:r>
          </w:p>
        </w:tc>
        <w:tc>
          <w:tcPr>
            <w:tcW w:w="8580" w:type="dxa"/>
            <w:gridSpan w:val="5"/>
            <w:shd w:val="clear" w:color="auto" w:fill="auto"/>
            <w:vAlign w:val="center"/>
            <w:hideMark/>
          </w:tcPr>
          <w:p w14:paraId="72D2CECB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Стоимость капитального ремонта общего имущества</w:t>
            </w: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br/>
              <w:t xml:space="preserve"> в многоквартирных домах</w:t>
            </w:r>
          </w:p>
        </w:tc>
      </w:tr>
      <w:tr w:rsidR="008D0FA1" w:rsidRPr="002D41F2" w14:paraId="68C91D85" w14:textId="77777777" w:rsidTr="00AD5B71">
        <w:trPr>
          <w:trHeight w:val="23"/>
          <w:jc w:val="center"/>
        </w:trPr>
        <w:tc>
          <w:tcPr>
            <w:tcW w:w="520" w:type="dxa"/>
            <w:vMerge/>
            <w:vAlign w:val="center"/>
            <w:hideMark/>
          </w:tcPr>
          <w:p w14:paraId="63458922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240" w:type="dxa"/>
            <w:vMerge/>
            <w:vAlign w:val="center"/>
            <w:hideMark/>
          </w:tcPr>
          <w:p w14:paraId="7DAABC35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0" w:type="dxa"/>
            <w:vMerge/>
            <w:vAlign w:val="center"/>
            <w:hideMark/>
          </w:tcPr>
          <w:p w14:paraId="1A033BCF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80" w:type="dxa"/>
            <w:vMerge/>
            <w:vAlign w:val="center"/>
            <w:hideMark/>
          </w:tcPr>
          <w:p w14:paraId="091A4619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0" w:type="dxa"/>
            <w:shd w:val="clear" w:color="auto" w:fill="auto"/>
            <w:vAlign w:val="center"/>
            <w:hideMark/>
          </w:tcPr>
          <w:p w14:paraId="4FFFF503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I квартал 2026 г.</w:t>
            </w: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14:paraId="29675C51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II квартал 2026 г.</w:t>
            </w:r>
          </w:p>
        </w:tc>
        <w:tc>
          <w:tcPr>
            <w:tcW w:w="1000" w:type="dxa"/>
            <w:shd w:val="clear" w:color="auto" w:fill="auto"/>
            <w:vAlign w:val="center"/>
            <w:hideMark/>
          </w:tcPr>
          <w:p w14:paraId="7D4D5C4C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III квартал 2026 г.</w:t>
            </w:r>
          </w:p>
        </w:tc>
        <w:tc>
          <w:tcPr>
            <w:tcW w:w="1100" w:type="dxa"/>
            <w:shd w:val="clear" w:color="auto" w:fill="auto"/>
            <w:vAlign w:val="center"/>
            <w:hideMark/>
          </w:tcPr>
          <w:p w14:paraId="1BDADDC0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IV квартал 2026 г.</w:t>
            </w:r>
          </w:p>
        </w:tc>
        <w:tc>
          <w:tcPr>
            <w:tcW w:w="1760" w:type="dxa"/>
            <w:shd w:val="clear" w:color="auto" w:fill="auto"/>
            <w:vAlign w:val="center"/>
            <w:hideMark/>
          </w:tcPr>
          <w:p w14:paraId="3679D841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7B6A16B8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 квартал </w:t>
            </w: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br w:type="page"/>
              <w:t>2029 г.</w:t>
            </w: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14:paraId="2FF67A45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II квартал                  2029 г.</w:t>
            </w:r>
          </w:p>
        </w:tc>
        <w:tc>
          <w:tcPr>
            <w:tcW w:w="1760" w:type="dxa"/>
            <w:shd w:val="clear" w:color="auto" w:fill="auto"/>
            <w:vAlign w:val="center"/>
            <w:hideMark/>
          </w:tcPr>
          <w:p w14:paraId="1DBD726C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III квартал                 2029 г.</w:t>
            </w:r>
          </w:p>
        </w:tc>
        <w:tc>
          <w:tcPr>
            <w:tcW w:w="1840" w:type="dxa"/>
            <w:shd w:val="clear" w:color="auto" w:fill="auto"/>
            <w:vAlign w:val="center"/>
            <w:hideMark/>
          </w:tcPr>
          <w:p w14:paraId="07DB6C69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IV квартал </w:t>
            </w: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br w:type="page"/>
              <w:t>2029 г.</w:t>
            </w:r>
          </w:p>
        </w:tc>
        <w:tc>
          <w:tcPr>
            <w:tcW w:w="1860" w:type="dxa"/>
            <w:shd w:val="clear" w:color="auto" w:fill="auto"/>
            <w:vAlign w:val="center"/>
            <w:hideMark/>
          </w:tcPr>
          <w:p w14:paraId="07DA9D17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всего</w:t>
            </w:r>
          </w:p>
        </w:tc>
      </w:tr>
      <w:tr w:rsidR="008D0FA1" w:rsidRPr="002D41F2" w14:paraId="4B9EDFF4" w14:textId="77777777" w:rsidTr="00AD5B71">
        <w:trPr>
          <w:trHeight w:val="23"/>
          <w:jc w:val="center"/>
        </w:trPr>
        <w:tc>
          <w:tcPr>
            <w:tcW w:w="520" w:type="dxa"/>
            <w:vMerge/>
            <w:vAlign w:val="center"/>
            <w:hideMark/>
          </w:tcPr>
          <w:p w14:paraId="067E70EE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240" w:type="dxa"/>
            <w:vMerge/>
            <w:vAlign w:val="center"/>
            <w:hideMark/>
          </w:tcPr>
          <w:p w14:paraId="3BBF065F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2A642EEC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кв. метров</w:t>
            </w:r>
          </w:p>
        </w:tc>
        <w:tc>
          <w:tcPr>
            <w:tcW w:w="1480" w:type="dxa"/>
            <w:shd w:val="clear" w:color="auto" w:fill="auto"/>
            <w:vAlign w:val="center"/>
            <w:hideMark/>
          </w:tcPr>
          <w:p w14:paraId="6068E75A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чел.</w:t>
            </w:r>
          </w:p>
        </w:tc>
        <w:tc>
          <w:tcPr>
            <w:tcW w:w="1100" w:type="dxa"/>
            <w:shd w:val="clear" w:color="auto" w:fill="auto"/>
            <w:vAlign w:val="center"/>
            <w:hideMark/>
          </w:tcPr>
          <w:p w14:paraId="33805CCF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ед.</w:t>
            </w: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14:paraId="5E75475D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ед.</w:t>
            </w:r>
          </w:p>
        </w:tc>
        <w:tc>
          <w:tcPr>
            <w:tcW w:w="1000" w:type="dxa"/>
            <w:shd w:val="clear" w:color="auto" w:fill="auto"/>
            <w:vAlign w:val="center"/>
            <w:hideMark/>
          </w:tcPr>
          <w:p w14:paraId="543FB6A4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ед.</w:t>
            </w:r>
          </w:p>
        </w:tc>
        <w:tc>
          <w:tcPr>
            <w:tcW w:w="1100" w:type="dxa"/>
            <w:shd w:val="clear" w:color="auto" w:fill="auto"/>
            <w:vAlign w:val="center"/>
            <w:hideMark/>
          </w:tcPr>
          <w:p w14:paraId="2B4E9516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ед.</w:t>
            </w:r>
          </w:p>
        </w:tc>
        <w:tc>
          <w:tcPr>
            <w:tcW w:w="1760" w:type="dxa"/>
            <w:shd w:val="clear" w:color="auto" w:fill="auto"/>
            <w:vAlign w:val="center"/>
            <w:hideMark/>
          </w:tcPr>
          <w:p w14:paraId="00BA28DD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ед.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00BE5EC9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рублей</w:t>
            </w: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14:paraId="2246F6DA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рублей</w:t>
            </w:r>
          </w:p>
        </w:tc>
        <w:tc>
          <w:tcPr>
            <w:tcW w:w="1760" w:type="dxa"/>
            <w:shd w:val="clear" w:color="auto" w:fill="auto"/>
            <w:vAlign w:val="center"/>
            <w:hideMark/>
          </w:tcPr>
          <w:p w14:paraId="1778C028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рублей</w:t>
            </w:r>
          </w:p>
        </w:tc>
        <w:tc>
          <w:tcPr>
            <w:tcW w:w="1840" w:type="dxa"/>
            <w:shd w:val="clear" w:color="auto" w:fill="auto"/>
            <w:vAlign w:val="center"/>
            <w:hideMark/>
          </w:tcPr>
          <w:p w14:paraId="0E707725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рублей</w:t>
            </w:r>
          </w:p>
        </w:tc>
        <w:tc>
          <w:tcPr>
            <w:tcW w:w="1860" w:type="dxa"/>
            <w:shd w:val="clear" w:color="auto" w:fill="auto"/>
            <w:vAlign w:val="center"/>
            <w:hideMark/>
          </w:tcPr>
          <w:p w14:paraId="0B976F8B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рублей</w:t>
            </w:r>
          </w:p>
        </w:tc>
      </w:tr>
      <w:tr w:rsidR="008D0FA1" w:rsidRPr="002D41F2" w14:paraId="703E6DB5" w14:textId="77777777" w:rsidTr="00AD5B71">
        <w:trPr>
          <w:trHeight w:val="23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29027B88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5F49D125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2DE94FE2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1480" w:type="dxa"/>
            <w:shd w:val="clear" w:color="auto" w:fill="auto"/>
            <w:vAlign w:val="center"/>
            <w:hideMark/>
          </w:tcPr>
          <w:p w14:paraId="6AAA69F7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1100" w:type="dxa"/>
            <w:shd w:val="clear" w:color="auto" w:fill="auto"/>
            <w:vAlign w:val="center"/>
            <w:hideMark/>
          </w:tcPr>
          <w:p w14:paraId="26B012E8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14:paraId="4BD21084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1000" w:type="dxa"/>
            <w:shd w:val="clear" w:color="auto" w:fill="auto"/>
            <w:vAlign w:val="center"/>
            <w:hideMark/>
          </w:tcPr>
          <w:p w14:paraId="54D087AC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1100" w:type="dxa"/>
            <w:shd w:val="clear" w:color="auto" w:fill="auto"/>
            <w:vAlign w:val="center"/>
            <w:hideMark/>
          </w:tcPr>
          <w:p w14:paraId="5EF1A4A7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7</w:t>
            </w:r>
          </w:p>
        </w:tc>
        <w:tc>
          <w:tcPr>
            <w:tcW w:w="1760" w:type="dxa"/>
            <w:shd w:val="clear" w:color="auto" w:fill="auto"/>
            <w:vAlign w:val="center"/>
            <w:hideMark/>
          </w:tcPr>
          <w:p w14:paraId="77468C55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688287C5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9</w:t>
            </w: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14:paraId="729F8A2C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1760" w:type="dxa"/>
            <w:shd w:val="clear" w:color="auto" w:fill="auto"/>
            <w:vAlign w:val="center"/>
            <w:hideMark/>
          </w:tcPr>
          <w:p w14:paraId="6D84B29E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11</w:t>
            </w:r>
          </w:p>
        </w:tc>
        <w:tc>
          <w:tcPr>
            <w:tcW w:w="1840" w:type="dxa"/>
            <w:shd w:val="clear" w:color="auto" w:fill="auto"/>
            <w:vAlign w:val="center"/>
            <w:hideMark/>
          </w:tcPr>
          <w:p w14:paraId="16C54253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12</w:t>
            </w:r>
          </w:p>
        </w:tc>
        <w:tc>
          <w:tcPr>
            <w:tcW w:w="1860" w:type="dxa"/>
            <w:shd w:val="clear" w:color="auto" w:fill="auto"/>
            <w:vAlign w:val="center"/>
            <w:hideMark/>
          </w:tcPr>
          <w:p w14:paraId="288E256C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13</w:t>
            </w:r>
          </w:p>
        </w:tc>
      </w:tr>
      <w:tr w:rsidR="008D0FA1" w:rsidRPr="002D41F2" w14:paraId="21AFACD3" w14:textId="77777777" w:rsidTr="00AD5B71">
        <w:trPr>
          <w:trHeight w:val="23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2603B1EA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76CD2CE7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Порецкий муниципальный округ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3840A463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1 916,51</w:t>
            </w:r>
          </w:p>
        </w:tc>
        <w:tc>
          <w:tcPr>
            <w:tcW w:w="1480" w:type="dxa"/>
            <w:shd w:val="clear" w:color="auto" w:fill="auto"/>
            <w:vAlign w:val="center"/>
            <w:hideMark/>
          </w:tcPr>
          <w:p w14:paraId="22EF3738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184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14:paraId="4E261D3C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73C61FD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000" w:type="dxa"/>
            <w:shd w:val="clear" w:color="auto" w:fill="auto"/>
            <w:vAlign w:val="center"/>
            <w:hideMark/>
          </w:tcPr>
          <w:p w14:paraId="5287DC8F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0" w:type="dxa"/>
            <w:shd w:val="clear" w:color="auto" w:fill="auto"/>
            <w:vAlign w:val="center"/>
            <w:hideMark/>
          </w:tcPr>
          <w:p w14:paraId="412535E3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1760" w:type="dxa"/>
            <w:shd w:val="clear" w:color="auto" w:fill="auto"/>
            <w:vAlign w:val="center"/>
            <w:hideMark/>
          </w:tcPr>
          <w:p w14:paraId="4B911A6F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18AFED6B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14:paraId="3033D439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760" w:type="dxa"/>
            <w:shd w:val="clear" w:color="auto" w:fill="auto"/>
            <w:vAlign w:val="center"/>
            <w:hideMark/>
          </w:tcPr>
          <w:p w14:paraId="4F616AF1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0" w:type="dxa"/>
            <w:shd w:val="clear" w:color="auto" w:fill="auto"/>
            <w:vAlign w:val="center"/>
            <w:hideMark/>
          </w:tcPr>
          <w:p w14:paraId="67509064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5 797 969,57</w:t>
            </w:r>
          </w:p>
        </w:tc>
        <w:tc>
          <w:tcPr>
            <w:tcW w:w="1860" w:type="dxa"/>
            <w:shd w:val="clear" w:color="auto" w:fill="auto"/>
            <w:vAlign w:val="center"/>
            <w:hideMark/>
          </w:tcPr>
          <w:p w14:paraId="18C03B4D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sz w:val="14"/>
                <w:szCs w:val="14"/>
              </w:rPr>
              <w:t>5 797 969,57</w:t>
            </w:r>
          </w:p>
        </w:tc>
      </w:tr>
      <w:tr w:rsidR="008D0FA1" w:rsidRPr="002D41F2" w14:paraId="1D43600D" w14:textId="77777777" w:rsidTr="00AD5B71">
        <w:trPr>
          <w:trHeight w:val="23"/>
          <w:jc w:val="center"/>
        </w:trPr>
        <w:tc>
          <w:tcPr>
            <w:tcW w:w="520" w:type="dxa"/>
            <w:shd w:val="clear" w:color="auto" w:fill="auto"/>
            <w:vAlign w:val="center"/>
            <w:hideMark/>
          </w:tcPr>
          <w:p w14:paraId="6B85E8CD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0B40EBA0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Итого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549C0302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1 916,51</w:t>
            </w:r>
          </w:p>
        </w:tc>
        <w:tc>
          <w:tcPr>
            <w:tcW w:w="1480" w:type="dxa"/>
            <w:shd w:val="clear" w:color="auto" w:fill="auto"/>
            <w:vAlign w:val="center"/>
            <w:hideMark/>
          </w:tcPr>
          <w:p w14:paraId="002C522D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184</w:t>
            </w:r>
          </w:p>
        </w:tc>
        <w:tc>
          <w:tcPr>
            <w:tcW w:w="1100" w:type="dxa"/>
            <w:shd w:val="clear" w:color="auto" w:fill="auto"/>
            <w:vAlign w:val="center"/>
            <w:hideMark/>
          </w:tcPr>
          <w:p w14:paraId="3F5931C9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14:paraId="5BD7B0A7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000" w:type="dxa"/>
            <w:shd w:val="clear" w:color="auto" w:fill="auto"/>
            <w:vAlign w:val="center"/>
            <w:hideMark/>
          </w:tcPr>
          <w:p w14:paraId="7CA0ED93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100" w:type="dxa"/>
            <w:shd w:val="clear" w:color="auto" w:fill="auto"/>
            <w:vAlign w:val="center"/>
            <w:hideMark/>
          </w:tcPr>
          <w:p w14:paraId="44C72AB8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1760" w:type="dxa"/>
            <w:shd w:val="clear" w:color="auto" w:fill="auto"/>
            <w:vAlign w:val="center"/>
            <w:hideMark/>
          </w:tcPr>
          <w:p w14:paraId="27BEBAAC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5B0C2C8D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14:paraId="7D1615C7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760" w:type="dxa"/>
            <w:shd w:val="clear" w:color="auto" w:fill="auto"/>
            <w:vAlign w:val="center"/>
            <w:hideMark/>
          </w:tcPr>
          <w:p w14:paraId="534E7D76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840" w:type="dxa"/>
            <w:shd w:val="clear" w:color="auto" w:fill="auto"/>
            <w:vAlign w:val="center"/>
            <w:hideMark/>
          </w:tcPr>
          <w:p w14:paraId="052FEF9D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5 797 969,57</w:t>
            </w:r>
          </w:p>
        </w:tc>
        <w:tc>
          <w:tcPr>
            <w:tcW w:w="1860" w:type="dxa"/>
            <w:shd w:val="clear" w:color="auto" w:fill="auto"/>
            <w:vAlign w:val="center"/>
            <w:hideMark/>
          </w:tcPr>
          <w:p w14:paraId="1B08020D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5 797 969,57</w:t>
            </w:r>
          </w:p>
        </w:tc>
      </w:tr>
      <w:tr w:rsidR="008D0FA1" w:rsidRPr="002D41F2" w14:paraId="46BE372F" w14:textId="77777777" w:rsidTr="00AD5B71">
        <w:trPr>
          <w:trHeight w:val="23"/>
          <w:jc w:val="center"/>
        </w:trPr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CC89675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240" w:type="dxa"/>
            <w:shd w:val="clear" w:color="auto" w:fill="auto"/>
            <w:vAlign w:val="center"/>
            <w:hideMark/>
          </w:tcPr>
          <w:p w14:paraId="7640E822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Всего по Порецкому МО Чувашской Республике за 2027–2029 годы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33165431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8 878,23</w:t>
            </w:r>
          </w:p>
        </w:tc>
        <w:tc>
          <w:tcPr>
            <w:tcW w:w="1480" w:type="dxa"/>
            <w:shd w:val="clear" w:color="auto" w:fill="auto"/>
            <w:vAlign w:val="center"/>
            <w:hideMark/>
          </w:tcPr>
          <w:p w14:paraId="7AA8AEBE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446</w:t>
            </w:r>
          </w:p>
        </w:tc>
        <w:tc>
          <w:tcPr>
            <w:tcW w:w="1100" w:type="dxa"/>
            <w:shd w:val="clear" w:color="auto" w:fill="auto"/>
            <w:vAlign w:val="center"/>
            <w:hideMark/>
          </w:tcPr>
          <w:p w14:paraId="3444B226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060" w:type="dxa"/>
            <w:shd w:val="clear" w:color="auto" w:fill="auto"/>
            <w:vAlign w:val="center"/>
            <w:hideMark/>
          </w:tcPr>
          <w:p w14:paraId="4A7330D9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000" w:type="dxa"/>
            <w:shd w:val="clear" w:color="auto" w:fill="auto"/>
            <w:vAlign w:val="center"/>
            <w:hideMark/>
          </w:tcPr>
          <w:p w14:paraId="4025D4E4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100" w:type="dxa"/>
            <w:shd w:val="clear" w:color="auto" w:fill="auto"/>
            <w:vAlign w:val="center"/>
            <w:hideMark/>
          </w:tcPr>
          <w:p w14:paraId="0665036D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1760" w:type="dxa"/>
            <w:shd w:val="clear" w:color="auto" w:fill="auto"/>
            <w:vAlign w:val="center"/>
            <w:hideMark/>
          </w:tcPr>
          <w:p w14:paraId="6C4122D8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1400" w:type="dxa"/>
            <w:shd w:val="clear" w:color="auto" w:fill="auto"/>
            <w:vAlign w:val="center"/>
            <w:hideMark/>
          </w:tcPr>
          <w:p w14:paraId="19E2A5CB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14:paraId="26FF10D3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760" w:type="dxa"/>
            <w:shd w:val="clear" w:color="auto" w:fill="auto"/>
            <w:vAlign w:val="center"/>
            <w:hideMark/>
          </w:tcPr>
          <w:p w14:paraId="22352B59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840" w:type="dxa"/>
            <w:shd w:val="clear" w:color="auto" w:fill="auto"/>
            <w:vAlign w:val="center"/>
            <w:hideMark/>
          </w:tcPr>
          <w:p w14:paraId="6CCCADC0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13 505 892,57</w:t>
            </w:r>
          </w:p>
        </w:tc>
        <w:tc>
          <w:tcPr>
            <w:tcW w:w="1860" w:type="dxa"/>
            <w:shd w:val="clear" w:color="auto" w:fill="auto"/>
            <w:vAlign w:val="center"/>
            <w:hideMark/>
          </w:tcPr>
          <w:p w14:paraId="03329657" w14:textId="77777777" w:rsidR="008D0FA1" w:rsidRPr="002D41F2" w:rsidRDefault="008D0FA1" w:rsidP="00AD5B71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2D41F2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13 505 892,57</w:t>
            </w:r>
          </w:p>
        </w:tc>
      </w:tr>
    </w:tbl>
    <w:p w14:paraId="683E6CF1" w14:textId="3DE64C44" w:rsidR="008D0FA1" w:rsidRDefault="008D0FA1" w:rsidP="00101141"/>
    <w:p w14:paraId="4708AA10" w14:textId="77777777" w:rsidR="008D0FA1" w:rsidRDefault="008D0FA1" w:rsidP="00101141"/>
    <w:sectPr w:rsidR="008D0FA1" w:rsidSect="00BD62CC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DF6B26" w14:textId="77777777" w:rsidR="005A7029" w:rsidRDefault="005A7029" w:rsidP="00500D42">
      <w:pPr>
        <w:spacing w:after="0" w:line="240" w:lineRule="auto"/>
      </w:pPr>
      <w:r>
        <w:separator/>
      </w:r>
    </w:p>
  </w:endnote>
  <w:endnote w:type="continuationSeparator" w:id="0">
    <w:p w14:paraId="0A8C2681" w14:textId="77777777" w:rsidR="005A7029" w:rsidRDefault="005A7029" w:rsidP="00500D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854230" w14:textId="77777777" w:rsidR="005A7029" w:rsidRDefault="005A7029" w:rsidP="00500D42">
      <w:pPr>
        <w:spacing w:after="0" w:line="240" w:lineRule="auto"/>
      </w:pPr>
      <w:r>
        <w:separator/>
      </w:r>
    </w:p>
  </w:footnote>
  <w:footnote w:type="continuationSeparator" w:id="0">
    <w:p w14:paraId="7AA7B124" w14:textId="77777777" w:rsidR="005A7029" w:rsidRDefault="005A7029" w:rsidP="00500D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6D0255" w14:textId="2002A6F5" w:rsidR="00AF7879" w:rsidRDefault="00AF7879" w:rsidP="00AF7879">
    <w:pPr>
      <w:pStyle w:val="a7"/>
      <w:tabs>
        <w:tab w:val="clear" w:pos="4677"/>
        <w:tab w:val="clear" w:pos="9355"/>
        <w:tab w:val="left" w:pos="822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141"/>
    <w:rsid w:val="00015431"/>
    <w:rsid w:val="000D69C1"/>
    <w:rsid w:val="00101141"/>
    <w:rsid w:val="00112DA0"/>
    <w:rsid w:val="001365F1"/>
    <w:rsid w:val="001B1517"/>
    <w:rsid w:val="001E083A"/>
    <w:rsid w:val="00213C25"/>
    <w:rsid w:val="00281092"/>
    <w:rsid w:val="002944DC"/>
    <w:rsid w:val="00337176"/>
    <w:rsid w:val="00353CB1"/>
    <w:rsid w:val="0039624B"/>
    <w:rsid w:val="003F07C0"/>
    <w:rsid w:val="00405385"/>
    <w:rsid w:val="004F11D0"/>
    <w:rsid w:val="00500D42"/>
    <w:rsid w:val="005A7029"/>
    <w:rsid w:val="005C2F62"/>
    <w:rsid w:val="005D5D5C"/>
    <w:rsid w:val="0066484A"/>
    <w:rsid w:val="006B026B"/>
    <w:rsid w:val="007636E1"/>
    <w:rsid w:val="0079219B"/>
    <w:rsid w:val="00802AF6"/>
    <w:rsid w:val="00831128"/>
    <w:rsid w:val="008D0FA1"/>
    <w:rsid w:val="008D7330"/>
    <w:rsid w:val="00940929"/>
    <w:rsid w:val="009650C6"/>
    <w:rsid w:val="009B3AF5"/>
    <w:rsid w:val="009C058E"/>
    <w:rsid w:val="00A70113"/>
    <w:rsid w:val="00AA42E0"/>
    <w:rsid w:val="00AF7879"/>
    <w:rsid w:val="00B646A7"/>
    <w:rsid w:val="00BD62CC"/>
    <w:rsid w:val="00BD6A74"/>
    <w:rsid w:val="00BF6B1D"/>
    <w:rsid w:val="00C0313D"/>
    <w:rsid w:val="00C414A9"/>
    <w:rsid w:val="00C53D68"/>
    <w:rsid w:val="00C75A1A"/>
    <w:rsid w:val="00CE0D9E"/>
    <w:rsid w:val="00D30D3C"/>
    <w:rsid w:val="00DA0BAC"/>
    <w:rsid w:val="00E869BD"/>
    <w:rsid w:val="00EA770C"/>
    <w:rsid w:val="00EF1CE7"/>
    <w:rsid w:val="00F16142"/>
    <w:rsid w:val="00FD33F7"/>
    <w:rsid w:val="00FE6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71DDFCD"/>
  <w15:docId w15:val="{DFABC4DA-A814-4A48-A798-662CFD65D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E0D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a5">
    <w:name w:val="No Spacing"/>
    <w:aliases w:val="Таблицы,ПКР,пкр,Перечисление,Основной"/>
    <w:link w:val="a6"/>
    <w:uiPriority w:val="1"/>
    <w:qFormat/>
    <w:rsid w:val="00831128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7">
    <w:name w:val="header"/>
    <w:basedOn w:val="a"/>
    <w:link w:val="a8"/>
    <w:uiPriority w:val="99"/>
    <w:unhideWhenUsed/>
    <w:rsid w:val="00500D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00D42"/>
  </w:style>
  <w:style w:type="paragraph" w:styleId="a9">
    <w:name w:val="footer"/>
    <w:basedOn w:val="a"/>
    <w:link w:val="aa"/>
    <w:uiPriority w:val="99"/>
    <w:unhideWhenUsed/>
    <w:rsid w:val="00500D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00D42"/>
  </w:style>
  <w:style w:type="character" w:customStyle="1" w:styleId="a6">
    <w:name w:val="Без интервала Знак"/>
    <w:aliases w:val="Таблицы Знак,ПКР Знак,пкр Знак,Перечисление Знак,Основной Знак"/>
    <w:link w:val="a5"/>
    <w:uiPriority w:val="1"/>
    <w:rsid w:val="008D0FA1"/>
    <w:rPr>
      <w:rFonts w:ascii="Times New Roman" w:eastAsia="Times New Roman" w:hAnsi="Times New Roman" w:cs="Times New Roman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962D4DA2E165807532AB8AA149278863841716FC1A076BD14879AF20339232B616D7DBF9A3FD3BA2850F15FA1tBN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0962D4DA2E165807532AB8AA149278863841716FC1A076BD14879AF20339232B61A6tDN" TargetMode="External"/><Relationship Id="rId5" Type="http://schemas.openxmlformats.org/officeDocument/2006/relationships/endnotes" Target="endnotes.xml"/><Relationship Id="rId10" Type="http://schemas.openxmlformats.org/officeDocument/2006/relationships/hyperlink" Target="consultantplus://offline/ref=0962D4DA2E165807532AA6A702FE2783394C2962C5A679ED4DDB9CA55CA6t9N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0962D4DA2E165807532AA6A702FE2783394C2963C4A679ED4DDB9CA55CA6t9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2754</Words>
  <Characters>15702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Кадры-1</dc:creator>
  <cp:keywords/>
  <dc:description/>
  <cp:lastModifiedBy>Inform4</cp:lastModifiedBy>
  <cp:revision>2</cp:revision>
  <cp:lastPrinted>2026-05-05T08:44:00Z</cp:lastPrinted>
  <dcterms:created xsi:type="dcterms:W3CDTF">2026-05-20T12:39:00Z</dcterms:created>
  <dcterms:modified xsi:type="dcterms:W3CDTF">2026-05-20T12:39:00Z</dcterms:modified>
</cp:coreProperties>
</file>