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Алатырская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территориальная избирательная комиссия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РЕШЕНИЕ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30 июля 2025 года</w:t>
        <w:tab/>
        <w:t xml:space="preserve">                                                 </w:t>
        <w:tab/>
        <w:t xml:space="preserve">   № 22/116-I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78"/>
        <w:tblGridChange w:id="0">
          <w:tblGrid>
            <w:gridCol w:w="57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8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 регистрации Веряскина Сергея Павловича кандидатом в депутаты Собрания депутатов Алатырского муниципального округа Чувашской Республики первого созыва по одномандатному избирательному округу № 11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Проверив соблюдение требований Закона Чувашской Республики от 25 ноября 2003 г. № 41 «О выборах в органы местного самоуправления в Чувашской Республике» при выдвижении Бюро Комитета Чувашского республиканского отделения политической партии «КОММУНИСТИЧЕСКАЯ ПАРТИЯ РОССИЙСКОЙ ФЕДЕРАЦИИ» Веряскина Сергея Павловича кандидатом в депутаты Собрания депутатов Алатырского муниципального округа Чувашской Республики первого созыва по одномандатному избирательному округу № 11, рассмотрев документы, представленные в Алатырскую территориальную избирательную комиссию для регистрации кандидата, в соответствии со статьей 24 Закона Чувашской Республики от 25.11.2003 № 41 «О выборах в органы местного самоуправления в Чувашской Республике»,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Алатырская территориальная избирательная комиссия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решила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Зарегистрировать 30 июля 2025 года в 12 часов 35  минут Веряскина Сергея Павловича, 1976 года рождения, проживающего в городе Алатырь Чувашской Республики, индивидуального предпринимателя, выдвинутого Бюро Комитета Чувашского республиканского отделения политической партии «КОММУНИСТИЧЕСКАЯ ПАРТИЯ РОССИЙСКОЙ ФЕДЕРАЦИИ», кандидатом в депутаты Собрания депутатов Алатырского муниципального округа Чувашской Республики первого созыва по одномандатному избирательному округу № 11.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Выдать Веряскину Сергею Павловичу удостоверение о регистрации установленного образца.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Опубликовать сведения о регистрации Веряскина Сергея Павловича в средствах массовой информации.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9.0" w:type="dxa"/>
        <w:jc w:val="left"/>
        <w:tblInd w:w="-70.0" w:type="dxa"/>
        <w:tblLayout w:type="fixed"/>
        <w:tblLook w:val="0000"/>
      </w:tblPr>
      <w:tblGrid>
        <w:gridCol w:w="5290"/>
        <w:gridCol w:w="1726"/>
        <w:gridCol w:w="2693"/>
        <w:tblGridChange w:id="0">
          <w:tblGrid>
            <w:gridCol w:w="5290"/>
            <w:gridCol w:w="1726"/>
            <w:gridCol w:w="2693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Заместитель председателя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Алатырской территориальной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избирательной комиссии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8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Т.М. Фирсова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Секретарь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Алатырской территориальной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избирательной комиссии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8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И.С. Кириллова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20" w:w="11900" w:orient="portrait"/>
      <w:pgMar w:bottom="284" w:top="567" w:left="1701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