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6C46F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B13D90">
              <w:rPr>
                <w:rFonts w:ascii="Times New Roman" w:eastAsia="Times New Roman" w:hAnsi="Times New Roman" w:cs="Times New Roman"/>
              </w:rPr>
              <w:t>03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B13D90">
              <w:rPr>
                <w:rFonts w:ascii="Times New Roman" w:eastAsia="Times New Roman" w:hAnsi="Times New Roman" w:cs="Times New Roman"/>
              </w:rPr>
              <w:t>апреля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9221F2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31</w:t>
            </w:r>
            <w:r w:rsidR="0060597D">
              <w:rPr>
                <w:rFonts w:ascii="Times New Roman" w:eastAsia="Times New Roman" w:hAnsi="Times New Roman" w:cs="Times New Roman"/>
              </w:rPr>
              <w:t>/1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>О внесении изменений в решение Собрания депутатов Алатырс</w:t>
      </w:r>
      <w:r w:rsidR="00636C11" w:rsidRPr="00575282">
        <w:rPr>
          <w:rFonts w:ascii="Times New Roman" w:eastAsia="Times New Roman" w:hAnsi="Times New Roman" w:cs="Times New Roman"/>
          <w:b/>
          <w:sz w:val="26"/>
          <w:szCs w:val="26"/>
        </w:rPr>
        <w:t>кого муниципального округа от 27.11.2024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 w:rsidR="00636C11" w:rsidRPr="00575282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>/</w:t>
      </w:r>
      <w:r w:rsidR="00636C11" w:rsidRPr="00575282">
        <w:rPr>
          <w:rFonts w:ascii="Times New Roman" w:eastAsia="Times New Roman" w:hAnsi="Times New Roman" w:cs="Times New Roman"/>
          <w:b/>
          <w:sz w:val="26"/>
          <w:szCs w:val="26"/>
        </w:rPr>
        <w:t>51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 «</w:t>
      </w:r>
      <w:r w:rsidR="006C46FB" w:rsidRPr="006C46FB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вопросах налогового регулирования в Алатырском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450A9B" w:rsidRPr="006C46FB" w:rsidRDefault="00450A9B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ами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06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>от 12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.07.2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>024 № 176-ФЗ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A71B7" w:rsidRPr="00F00339">
        <w:rPr>
          <w:rFonts w:ascii="Times New Roman" w:hAnsi="Times New Roman" w:cs="Times New Roman"/>
          <w:sz w:val="26"/>
          <w:szCs w:val="26"/>
        </w:rPr>
        <w:t>«</w:t>
      </w:r>
      <w:r w:rsidR="006C46FB" w:rsidRPr="006C46FB">
        <w:rPr>
          <w:rFonts w:ascii="Times New Roman" w:hAnsi="Times New Roman" w:cs="Times New Roman"/>
          <w:sz w:val="26"/>
          <w:szCs w:val="26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6C46FB">
        <w:rPr>
          <w:rFonts w:ascii="Times New Roman" w:hAnsi="Times New Roman" w:cs="Times New Roman"/>
          <w:sz w:val="26"/>
          <w:szCs w:val="26"/>
        </w:rPr>
        <w:t>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proofErr w:type="gramEnd"/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Pr="00575282" w:rsidRDefault="00194527" w:rsidP="006C46FB">
      <w:pPr>
        <w:pStyle w:val="af5"/>
        <w:numPr>
          <w:ilvl w:val="0"/>
          <w:numId w:val="3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Положение о вопросах налогового регулирования 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1810E2" w:rsidRPr="00575282">
        <w:rPr>
          <w:rFonts w:ascii="Times New Roman" w:eastAsia="Times New Roman" w:hAnsi="Times New Roman" w:cs="Times New Roman"/>
          <w:sz w:val="26"/>
          <w:szCs w:val="26"/>
        </w:rPr>
        <w:t>Алатырском муниципальном округе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самоуправления, 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утвержденное решением Собрания депутатов </w:t>
      </w:r>
      <w:r w:rsidR="001810E2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1810E2" w:rsidRPr="00575282">
        <w:rPr>
          <w:rFonts w:ascii="Times New Roman" w:eastAsia="Times New Roman" w:hAnsi="Times New Roman" w:cs="Times New Roman"/>
          <w:sz w:val="26"/>
          <w:szCs w:val="26"/>
        </w:rPr>
        <w:t>27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.11.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810E2" w:rsidRPr="00575282">
        <w:rPr>
          <w:rFonts w:ascii="Times New Roman" w:eastAsia="Times New Roman" w:hAnsi="Times New Roman" w:cs="Times New Roman"/>
          <w:sz w:val="26"/>
          <w:szCs w:val="26"/>
        </w:rPr>
        <w:t>4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810E2" w:rsidRPr="00575282">
        <w:rPr>
          <w:rFonts w:ascii="Times New Roman" w:eastAsia="Times New Roman" w:hAnsi="Times New Roman" w:cs="Times New Roman"/>
          <w:sz w:val="26"/>
          <w:szCs w:val="26"/>
        </w:rPr>
        <w:t>5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/</w:t>
      </w:r>
      <w:r w:rsidR="001810E2" w:rsidRPr="00575282">
        <w:rPr>
          <w:rFonts w:ascii="Times New Roman" w:eastAsia="Times New Roman" w:hAnsi="Times New Roman" w:cs="Times New Roman"/>
          <w:sz w:val="26"/>
          <w:szCs w:val="26"/>
        </w:rPr>
        <w:t>51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103D37" w:rsidRPr="006C46FB" w:rsidRDefault="006C46FB" w:rsidP="006C46FB">
      <w:pPr>
        <w:pStyle w:val="af5"/>
        <w:numPr>
          <w:ilvl w:val="0"/>
          <w:numId w:val="8"/>
        </w:numPr>
        <w:tabs>
          <w:tab w:val="left" w:pos="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</w:t>
      </w:r>
      <w:r w:rsidR="00873541" w:rsidRPr="006C46FB">
        <w:rPr>
          <w:rFonts w:ascii="Times New Roman" w:eastAsia="Times New Roman" w:hAnsi="Times New Roman" w:cs="Times New Roman"/>
          <w:sz w:val="26"/>
          <w:szCs w:val="26"/>
        </w:rPr>
        <w:t>аздел III</w:t>
      </w:r>
      <w:r w:rsidR="00F00339" w:rsidRPr="006C46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части второй Положения</w:t>
      </w:r>
      <w:r w:rsidR="00F00339" w:rsidRPr="006C46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дополнить г</w:t>
      </w:r>
      <w:r w:rsidR="00873541" w:rsidRPr="006C46FB">
        <w:rPr>
          <w:rFonts w:ascii="Times New Roman" w:eastAsia="Times New Roman" w:hAnsi="Times New Roman" w:cs="Times New Roman"/>
          <w:sz w:val="26"/>
          <w:szCs w:val="26"/>
        </w:rPr>
        <w:t>лавой</w:t>
      </w:r>
      <w:r w:rsidR="00F00339" w:rsidRPr="006C46FB">
        <w:rPr>
          <w:rFonts w:ascii="Times New Roman" w:eastAsia="Times New Roman" w:hAnsi="Times New Roman" w:cs="Times New Roman"/>
          <w:sz w:val="26"/>
          <w:szCs w:val="26"/>
        </w:rPr>
        <w:t xml:space="preserve"> 9 </w:t>
      </w:r>
      <w:r w:rsidR="00C55D22" w:rsidRPr="006C46FB">
        <w:rPr>
          <w:rFonts w:ascii="Times New Roman" w:eastAsia="Times New Roman" w:hAnsi="Times New Roman" w:cs="Times New Roman"/>
          <w:sz w:val="26"/>
          <w:szCs w:val="26"/>
        </w:rPr>
        <w:t>следующе</w:t>
      </w:r>
      <w:r>
        <w:rPr>
          <w:rFonts w:ascii="Times New Roman" w:eastAsia="Times New Roman" w:hAnsi="Times New Roman" w:cs="Times New Roman"/>
          <w:sz w:val="26"/>
          <w:szCs w:val="26"/>
        </w:rPr>
        <w:t>го содержания</w:t>
      </w:r>
      <w:r w:rsidR="00C55D22" w:rsidRPr="006C46FB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873541" w:rsidRPr="006C46FB" w:rsidRDefault="00C55D22" w:rsidP="006C46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«</w:t>
      </w:r>
      <w:r w:rsidR="00873541" w:rsidRPr="006C46FB">
        <w:rPr>
          <w:rFonts w:ascii="Times New Roman" w:eastAsia="Times New Roman" w:hAnsi="Times New Roman" w:cs="Times New Roman"/>
          <w:sz w:val="26"/>
          <w:szCs w:val="26"/>
        </w:rPr>
        <w:t>Глава 9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.</w:t>
      </w:r>
      <w:r w:rsidR="00873541" w:rsidRPr="006C46FB">
        <w:rPr>
          <w:rFonts w:ascii="Times New Roman" w:eastAsia="Times New Roman" w:hAnsi="Times New Roman" w:cs="Times New Roman"/>
          <w:sz w:val="26"/>
          <w:szCs w:val="26"/>
        </w:rPr>
        <w:t xml:space="preserve"> Туристический налог</w:t>
      </w:r>
    </w:p>
    <w:p w:rsidR="00873541" w:rsidRPr="006C46FB" w:rsidRDefault="00873541" w:rsidP="006C46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b/>
          <w:sz w:val="26"/>
          <w:szCs w:val="26"/>
        </w:rPr>
        <w:t>Статья 26. Общие положения</w:t>
      </w:r>
    </w:p>
    <w:p w:rsidR="00873541" w:rsidRPr="006C46FB" w:rsidRDefault="00873541" w:rsidP="006C46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Туристический налог (далее в настоящей главе также - налог) устанавливается и вводится в действие в соответствии с Налоговым кодексом и настоящим Положением и с момента введения в действие обязателен к уплате на территории Алатырского муниципального округа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73541" w:rsidRPr="006C46FB" w:rsidRDefault="00873541" w:rsidP="006C46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b/>
          <w:sz w:val="26"/>
          <w:szCs w:val="26"/>
        </w:rPr>
        <w:t>Статья 27. Налогоплательщики</w:t>
      </w:r>
    </w:p>
    <w:p w:rsidR="00873541" w:rsidRPr="006C46FB" w:rsidRDefault="00873541" w:rsidP="006C46FB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Налогоплательщиками налога признаются организации и физические лица, оказывающие услуги, признаваемые объектом налогообложения в соответствии со статьей 418.3 </w:t>
      </w:r>
      <w:r w:rsidR="00AC2B2E">
        <w:rPr>
          <w:rFonts w:ascii="Times New Roman" w:eastAsia="Times New Roman" w:hAnsi="Times New Roman" w:cs="Times New Roman"/>
          <w:sz w:val="26"/>
          <w:szCs w:val="26"/>
        </w:rPr>
        <w:t>Налогового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 Кодекса.</w:t>
      </w:r>
    </w:p>
    <w:p w:rsidR="00873541" w:rsidRPr="00AC2B2E" w:rsidRDefault="00873541" w:rsidP="00AC2B2E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C2B2E">
        <w:rPr>
          <w:rFonts w:ascii="Times New Roman" w:eastAsia="Times New Roman" w:hAnsi="Times New Roman" w:cs="Times New Roman"/>
          <w:b/>
          <w:sz w:val="26"/>
          <w:szCs w:val="26"/>
        </w:rPr>
        <w:t>Статья 28. Объект налогообложения</w:t>
      </w:r>
    </w:p>
    <w:p w:rsidR="00873541" w:rsidRPr="006C46FB" w:rsidRDefault="00873541" w:rsidP="00AC2B2E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Объектом 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Алатырского муниципального округа и включенных в 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реестр классифицированных средств размещения, предусмотренный Федеральным законом от 24 ноября 1996 года </w:t>
      </w:r>
      <w:r w:rsidR="00AC2B2E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 132-ФЗ </w:t>
      </w:r>
      <w:r w:rsidR="00AC2B2E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Об основах туристской деят</w:t>
      </w:r>
      <w:r w:rsidR="00AC2B2E">
        <w:rPr>
          <w:rFonts w:ascii="Times New Roman" w:eastAsia="Times New Roman" w:hAnsi="Times New Roman" w:cs="Times New Roman"/>
          <w:sz w:val="26"/>
          <w:szCs w:val="26"/>
        </w:rPr>
        <w:t>ельности в Российской Федерации»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873541" w:rsidRPr="004C26EC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C26EC">
        <w:rPr>
          <w:rFonts w:ascii="Times New Roman" w:eastAsia="Times New Roman" w:hAnsi="Times New Roman" w:cs="Times New Roman"/>
          <w:b/>
          <w:sz w:val="26"/>
          <w:szCs w:val="26"/>
        </w:rPr>
        <w:t>Статья 29. Налоговая база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1. 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(далее в настоящей главе - услуга по временному проживанию) без учета сумм налога и налога на добавленную стоимость.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2. При условии предоставления налогоплательщику документов, подтверждающих соответствующий статус физического лица, в налоговую базу не включается стоимость услуги по временному проживанию, оказываемой следующим категориям физических лиц: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1) лица, удостоенные званий Героя Советского Союза, Героя Российской Федерации или являющиеся полными кавалерами ордена Славы;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2) лица, удостоенные званий Героя Социалистического Труда, Героя Труда Российской Федерации или награжденные орденом Трудовой Славы трех степеней;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3) участники и инвалиды Великой Отечественной войны;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4) лица, принимающие (принимавшие) участие в специальной военной операции, лица, выполняющие (выполнявшие) возложенные на них </w:t>
      </w:r>
      <w:proofErr w:type="gramStart"/>
      <w:r w:rsidRPr="006C46FB">
        <w:rPr>
          <w:rFonts w:ascii="Times New Roman" w:eastAsia="Times New Roman" w:hAnsi="Times New Roman" w:cs="Times New Roman"/>
          <w:sz w:val="26"/>
          <w:szCs w:val="26"/>
        </w:rPr>
        <w:t>задачи</w:t>
      </w:r>
      <w:proofErr w:type="gramEnd"/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операции, указанные в пункте 6.1 статьи 210 Налогового Кодекса;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5) ветераны и инвалиды боевых действий;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6) лица, награжденные знаком </w:t>
      </w:r>
      <w:r w:rsidR="004C26EC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Жителю блокадного Ленинграда</w:t>
      </w:r>
      <w:r w:rsidR="004C26EC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, лица, награжденные знаком </w:t>
      </w:r>
      <w:r w:rsidR="004C26EC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Житель осажденного Севастополя</w:t>
      </w:r>
      <w:r w:rsidR="004C26EC">
        <w:rPr>
          <w:rFonts w:ascii="Times New Roman" w:eastAsia="Times New Roman" w:hAnsi="Times New Roman" w:cs="Times New Roman"/>
          <w:sz w:val="26"/>
          <w:szCs w:val="26"/>
        </w:rPr>
        <w:t>», лица, награжденные знаком «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Житель осажденного Сталинграда</w:t>
      </w:r>
      <w:r w:rsidR="004C26EC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;</w:t>
      </w:r>
      <w:proofErr w:type="gramEnd"/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C46FB">
        <w:rPr>
          <w:rFonts w:ascii="Times New Roman" w:eastAsia="Times New Roman" w:hAnsi="Times New Roman" w:cs="Times New Roman"/>
          <w:sz w:val="26"/>
          <w:szCs w:val="26"/>
        </w:rPr>
        <w:t>7)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  <w:proofErr w:type="gramEnd"/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8) инвалиды I и II групп, инвалиды с детства, дети-инвалиды.</w:t>
      </w:r>
    </w:p>
    <w:p w:rsidR="00873541" w:rsidRPr="004C26EC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C26EC">
        <w:rPr>
          <w:rFonts w:ascii="Times New Roman" w:eastAsia="Times New Roman" w:hAnsi="Times New Roman" w:cs="Times New Roman"/>
          <w:b/>
          <w:sz w:val="26"/>
          <w:szCs w:val="26"/>
        </w:rPr>
        <w:t>Статья 30. Налоговая ставка</w:t>
      </w:r>
    </w:p>
    <w:p w:rsidR="00873541" w:rsidRPr="006C46FB" w:rsidRDefault="00873541" w:rsidP="00BC6E4C">
      <w:pPr>
        <w:pStyle w:val="af5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Установить налоговые ставки от налоговой базы в следующих размерах:</w:t>
      </w:r>
    </w:p>
    <w:p w:rsidR="00873541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в 2026 году - 2 </w:t>
      </w:r>
      <w:r w:rsidR="00BC6E4C">
        <w:rPr>
          <w:rFonts w:ascii="Times New Roman" w:eastAsia="Times New Roman" w:hAnsi="Times New Roman" w:cs="Times New Roman"/>
          <w:sz w:val="26"/>
          <w:szCs w:val="26"/>
        </w:rPr>
        <w:t xml:space="preserve">процента, в 2027 году - 3 процента, 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в 2028 году - 4 </w:t>
      </w:r>
      <w:r w:rsidR="00BC6E4C">
        <w:rPr>
          <w:rFonts w:ascii="Times New Roman" w:eastAsia="Times New Roman" w:hAnsi="Times New Roman" w:cs="Times New Roman"/>
          <w:sz w:val="26"/>
          <w:szCs w:val="26"/>
        </w:rPr>
        <w:t>процента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,</w:t>
      </w:r>
      <w:r w:rsidR="00BC6E4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начиная с 2029 года - 5 </w:t>
      </w:r>
      <w:r w:rsidR="00BC6E4C">
        <w:rPr>
          <w:rFonts w:ascii="Times New Roman" w:eastAsia="Times New Roman" w:hAnsi="Times New Roman" w:cs="Times New Roman"/>
          <w:sz w:val="26"/>
          <w:szCs w:val="26"/>
        </w:rPr>
        <w:t>процентов от налоговой ставки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C6E4C" w:rsidRDefault="00BC6E4C" w:rsidP="00BC6E4C">
      <w:pPr>
        <w:pStyle w:val="af5"/>
        <w:numPr>
          <w:ilvl w:val="0"/>
          <w:numId w:val="3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BC6E4C">
        <w:rPr>
          <w:rFonts w:ascii="Times New Roman" w:eastAsia="Times New Roman" w:hAnsi="Times New Roman" w:cs="Times New Roman"/>
          <w:sz w:val="26"/>
          <w:szCs w:val="26"/>
        </w:rPr>
        <w:t>Налоговые ставки могут быть дифференцированы с учетом сезонности (по кварталам, календарным месяцам), типа средства размещения и (или) категории средства размещения.</w:t>
      </w:r>
    </w:p>
    <w:p w:rsidR="00BC6E4C" w:rsidRPr="00BC6E4C" w:rsidRDefault="00BC6E4C" w:rsidP="00BC6E4C">
      <w:pPr>
        <w:pStyle w:val="af5"/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C6E4C">
        <w:rPr>
          <w:rFonts w:ascii="Times New Roman" w:eastAsia="Times New Roman" w:hAnsi="Times New Roman" w:cs="Times New Roman"/>
          <w:b/>
          <w:sz w:val="26"/>
          <w:szCs w:val="26"/>
        </w:rPr>
        <w:t>Статья 31. Налоговые льготы</w:t>
      </w:r>
    </w:p>
    <w:p w:rsidR="00BC6E4C" w:rsidRPr="00BC6E4C" w:rsidRDefault="00BC6E4C" w:rsidP="00BC6E4C">
      <w:pPr>
        <w:pStyle w:val="af5"/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BC6E4C">
        <w:rPr>
          <w:rFonts w:ascii="Times New Roman" w:eastAsia="Times New Roman" w:hAnsi="Times New Roman" w:cs="Times New Roman"/>
          <w:sz w:val="26"/>
          <w:szCs w:val="26"/>
        </w:rPr>
        <w:t>От уплаты налога освобождаются:</w:t>
      </w:r>
    </w:p>
    <w:p w:rsidR="00BC6E4C" w:rsidRPr="00BC6E4C" w:rsidRDefault="00BC6E4C" w:rsidP="00BC6E4C">
      <w:pPr>
        <w:pStyle w:val="af5"/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BC6E4C">
        <w:rPr>
          <w:rFonts w:ascii="Times New Roman" w:eastAsia="Times New Roman" w:hAnsi="Times New Roman" w:cs="Times New Roman"/>
          <w:sz w:val="26"/>
          <w:szCs w:val="26"/>
        </w:rPr>
        <w:t>1) организации в отношении услуг по временному проживанию в составе услуг по санаторно-курортному лечению, предоставляемых при наличии медицинских показаний, оплата которых осуществляется за счет бюджетных ассигнований местн</w:t>
      </w:r>
      <w:r w:rsidR="001E049C">
        <w:rPr>
          <w:rFonts w:ascii="Times New Roman" w:eastAsia="Times New Roman" w:hAnsi="Times New Roman" w:cs="Times New Roman"/>
          <w:sz w:val="26"/>
          <w:szCs w:val="26"/>
        </w:rPr>
        <w:t>ого</w:t>
      </w:r>
      <w:r w:rsidRPr="00BC6E4C">
        <w:rPr>
          <w:rFonts w:ascii="Times New Roman" w:eastAsia="Times New Roman" w:hAnsi="Times New Roman" w:cs="Times New Roman"/>
          <w:sz w:val="26"/>
          <w:szCs w:val="26"/>
        </w:rPr>
        <w:t xml:space="preserve"> бюджет</w:t>
      </w:r>
      <w:r w:rsidR="001E049C">
        <w:rPr>
          <w:rFonts w:ascii="Times New Roman" w:eastAsia="Times New Roman" w:hAnsi="Times New Roman" w:cs="Times New Roman"/>
          <w:sz w:val="26"/>
          <w:szCs w:val="26"/>
        </w:rPr>
        <w:t>а.</w:t>
      </w:r>
    </w:p>
    <w:p w:rsidR="00873541" w:rsidRPr="00BC6E4C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C6E4C">
        <w:rPr>
          <w:rFonts w:ascii="Times New Roman" w:eastAsia="Times New Roman" w:hAnsi="Times New Roman" w:cs="Times New Roman"/>
          <w:b/>
          <w:sz w:val="26"/>
          <w:szCs w:val="26"/>
        </w:rPr>
        <w:t>Статья 3</w:t>
      </w:r>
      <w:r w:rsidR="00BC6E4C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Pr="00BC6E4C">
        <w:rPr>
          <w:rFonts w:ascii="Times New Roman" w:eastAsia="Times New Roman" w:hAnsi="Times New Roman" w:cs="Times New Roman"/>
          <w:b/>
          <w:sz w:val="26"/>
          <w:szCs w:val="26"/>
        </w:rPr>
        <w:t>. Налоговый период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Налоговым периодом по налогу признается квартал.</w:t>
      </w:r>
    </w:p>
    <w:p w:rsidR="00873541" w:rsidRPr="00357B4E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57B4E">
        <w:rPr>
          <w:rFonts w:ascii="Times New Roman" w:eastAsia="Times New Roman" w:hAnsi="Times New Roman" w:cs="Times New Roman"/>
          <w:b/>
          <w:sz w:val="26"/>
          <w:szCs w:val="26"/>
        </w:rPr>
        <w:t>Статья 3</w:t>
      </w:r>
      <w:r w:rsidR="00357B4E" w:rsidRPr="00357B4E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Pr="00357B4E">
        <w:rPr>
          <w:rFonts w:ascii="Times New Roman" w:eastAsia="Times New Roman" w:hAnsi="Times New Roman" w:cs="Times New Roman"/>
          <w:b/>
          <w:sz w:val="26"/>
          <w:szCs w:val="26"/>
        </w:rPr>
        <w:t>. Порядок исчисления налога</w:t>
      </w:r>
    </w:p>
    <w:p w:rsidR="00873541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>Сумма налога исчисляется, в соответствии с порядком предусмотренным статьей 418.7 Налоговог</w:t>
      </w:r>
      <w:r w:rsidR="00357B4E">
        <w:rPr>
          <w:rFonts w:ascii="Times New Roman" w:eastAsia="Times New Roman" w:hAnsi="Times New Roman" w:cs="Times New Roman"/>
          <w:sz w:val="26"/>
          <w:szCs w:val="26"/>
        </w:rPr>
        <w:t>о кодекса Российской Федерации.</w:t>
      </w:r>
    </w:p>
    <w:p w:rsidR="00873541" w:rsidRPr="00357B4E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57B4E">
        <w:rPr>
          <w:rFonts w:ascii="Times New Roman" w:eastAsia="Times New Roman" w:hAnsi="Times New Roman" w:cs="Times New Roman"/>
          <w:b/>
          <w:sz w:val="26"/>
          <w:szCs w:val="26"/>
        </w:rPr>
        <w:t>Статья 3</w:t>
      </w:r>
      <w:r w:rsidR="00357B4E" w:rsidRPr="00357B4E">
        <w:rPr>
          <w:rFonts w:ascii="Times New Roman" w:eastAsia="Times New Roman" w:hAnsi="Times New Roman" w:cs="Times New Roman"/>
          <w:b/>
          <w:sz w:val="26"/>
          <w:szCs w:val="26"/>
        </w:rPr>
        <w:t>4</w:t>
      </w:r>
      <w:r w:rsidRPr="00357B4E">
        <w:rPr>
          <w:rFonts w:ascii="Times New Roman" w:eastAsia="Times New Roman" w:hAnsi="Times New Roman" w:cs="Times New Roman"/>
          <w:b/>
          <w:sz w:val="26"/>
          <w:szCs w:val="26"/>
        </w:rPr>
        <w:t>. Порядок и сроки уплаты налога</w:t>
      </w:r>
    </w:p>
    <w:p w:rsidR="006B22CC" w:rsidRPr="006C46FB" w:rsidRDefault="00873541" w:rsidP="004C26EC">
      <w:pPr>
        <w:pStyle w:val="af5"/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46FB">
        <w:rPr>
          <w:rFonts w:ascii="Times New Roman" w:eastAsia="Times New Roman" w:hAnsi="Times New Roman" w:cs="Times New Roman"/>
          <w:sz w:val="26"/>
          <w:szCs w:val="26"/>
        </w:rPr>
        <w:t xml:space="preserve">Налог уплачивается в бюджет по месту нахождения средства размещения в срок не </w:t>
      </w:r>
      <w:r w:rsidRPr="006C46FB">
        <w:rPr>
          <w:rFonts w:ascii="Times New Roman" w:eastAsia="Times New Roman" w:hAnsi="Times New Roman" w:cs="Times New Roman"/>
          <w:sz w:val="26"/>
          <w:szCs w:val="26"/>
        </w:rPr>
        <w:lastRenderedPageBreak/>
        <w:t>позднее 28-го числа месяца, следующего за истекшим налоговым периодом</w:t>
      </w:r>
      <w:proofErr w:type="gramStart"/>
      <w:r w:rsidRPr="006C46FB">
        <w:rPr>
          <w:rFonts w:ascii="Times New Roman" w:eastAsia="Times New Roman" w:hAnsi="Times New Roman" w:cs="Times New Roman"/>
          <w:sz w:val="26"/>
          <w:szCs w:val="26"/>
        </w:rPr>
        <w:t>.</w:t>
      </w:r>
      <w:r w:rsidR="00FF313C" w:rsidRPr="006C46FB">
        <w:rPr>
          <w:rFonts w:ascii="Times New Roman" w:hAnsi="Times New Roman" w:cs="Times New Roman"/>
          <w:sz w:val="26"/>
          <w:szCs w:val="26"/>
        </w:rPr>
        <w:t>»</w:t>
      </w:r>
      <w:r w:rsidR="00AA3C5A" w:rsidRPr="006C46FB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333283" w:rsidRPr="00575282" w:rsidRDefault="00C64670" w:rsidP="00357B4E">
      <w:pPr>
        <w:pStyle w:val="af5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575282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575282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575282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>
        <w:rPr>
          <w:rFonts w:ascii="Times New Roman" w:hAnsi="Times New Roman" w:cs="Times New Roman"/>
          <w:sz w:val="26"/>
          <w:szCs w:val="26"/>
        </w:rPr>
        <w:t>«</w:t>
      </w:r>
      <w:r w:rsidRPr="0057528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AD33A6" w:rsidRPr="00575282" w:rsidRDefault="00AD33A6" w:rsidP="00357B4E">
      <w:pPr>
        <w:pStyle w:val="af5"/>
        <w:widowControl/>
        <w:numPr>
          <w:ilvl w:val="0"/>
          <w:numId w:val="7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Контроль за исполнением настоящего решения возложить на постоянную комиссию </w:t>
      </w:r>
      <w:r w:rsidR="00306FF1" w:rsidRPr="00575282">
        <w:rPr>
          <w:rFonts w:ascii="Times New Roman" w:eastAsia="Times New Roman" w:hAnsi="Times New Roman" w:cs="Times New Roman"/>
          <w:sz w:val="26"/>
          <w:szCs w:val="26"/>
        </w:rPr>
        <w:t xml:space="preserve">по вопросам бюджета, налогам, финансам, имущественных и земельных отношений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575282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575282" w:rsidRDefault="00AD33A6" w:rsidP="00357B4E">
      <w:pPr>
        <w:pStyle w:val="af5"/>
        <w:widowControl/>
        <w:numPr>
          <w:ilvl w:val="0"/>
          <w:numId w:val="7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357B4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A6F4A" w:rsidRPr="00357B4E" w:rsidRDefault="00DA6F4A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651C9" w:rsidRPr="00357B4E" w:rsidRDefault="002651C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</w:p>
    <w:sectPr w:rsidR="001F06C6" w:rsidRPr="00575282" w:rsidSect="006C46FB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358" w:rsidRDefault="00C06358">
      <w:r>
        <w:separator/>
      </w:r>
    </w:p>
  </w:endnote>
  <w:endnote w:type="continuationSeparator" w:id="0">
    <w:p w:rsidR="00C06358" w:rsidRDefault="00C0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358" w:rsidRDefault="00C06358">
      <w:r>
        <w:separator/>
      </w:r>
    </w:p>
  </w:footnote>
  <w:footnote w:type="continuationSeparator" w:id="0">
    <w:p w:rsidR="00C06358" w:rsidRDefault="00C06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97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627C"/>
    <w:rsid w:val="00037C55"/>
    <w:rsid w:val="00071F33"/>
    <w:rsid w:val="0007335E"/>
    <w:rsid w:val="00075411"/>
    <w:rsid w:val="000D13AD"/>
    <w:rsid w:val="000E2883"/>
    <w:rsid w:val="000F21EC"/>
    <w:rsid w:val="000F53C9"/>
    <w:rsid w:val="00103D37"/>
    <w:rsid w:val="0011419C"/>
    <w:rsid w:val="00122A6A"/>
    <w:rsid w:val="001300E5"/>
    <w:rsid w:val="001339D8"/>
    <w:rsid w:val="0014274F"/>
    <w:rsid w:val="001629DF"/>
    <w:rsid w:val="00165385"/>
    <w:rsid w:val="00176062"/>
    <w:rsid w:val="001810E2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651C9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55C14"/>
    <w:rsid w:val="00357B4E"/>
    <w:rsid w:val="003947B5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C26EC"/>
    <w:rsid w:val="004E1144"/>
    <w:rsid w:val="004E61BB"/>
    <w:rsid w:val="00501B20"/>
    <w:rsid w:val="0050654C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597D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87E16"/>
    <w:rsid w:val="006A101A"/>
    <w:rsid w:val="006B0E09"/>
    <w:rsid w:val="006B22CC"/>
    <w:rsid w:val="006C3FEA"/>
    <w:rsid w:val="006C46FB"/>
    <w:rsid w:val="006D72A5"/>
    <w:rsid w:val="006E0598"/>
    <w:rsid w:val="006F328F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8028CB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916E48"/>
    <w:rsid w:val="00916FAC"/>
    <w:rsid w:val="009221F2"/>
    <w:rsid w:val="0093063E"/>
    <w:rsid w:val="009318C7"/>
    <w:rsid w:val="00950A05"/>
    <w:rsid w:val="009653B8"/>
    <w:rsid w:val="00997D51"/>
    <w:rsid w:val="009B1372"/>
    <w:rsid w:val="009C09BF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E046A"/>
    <w:rsid w:val="00CF5532"/>
    <w:rsid w:val="00D00C23"/>
    <w:rsid w:val="00D36D50"/>
    <w:rsid w:val="00D5009E"/>
    <w:rsid w:val="00D80506"/>
    <w:rsid w:val="00D907FE"/>
    <w:rsid w:val="00D9397D"/>
    <w:rsid w:val="00DA6F4A"/>
    <w:rsid w:val="00DB275F"/>
    <w:rsid w:val="00DD3BD3"/>
    <w:rsid w:val="00DF04F4"/>
    <w:rsid w:val="00DF215D"/>
    <w:rsid w:val="00DF4228"/>
    <w:rsid w:val="00E11D8A"/>
    <w:rsid w:val="00E150AC"/>
    <w:rsid w:val="00E27D9C"/>
    <w:rsid w:val="00E9584D"/>
    <w:rsid w:val="00EE4FC5"/>
    <w:rsid w:val="00EF0100"/>
    <w:rsid w:val="00EF7ABD"/>
    <w:rsid w:val="00F00339"/>
    <w:rsid w:val="00F04D60"/>
    <w:rsid w:val="00F2509D"/>
    <w:rsid w:val="00F254F6"/>
    <w:rsid w:val="00F530B4"/>
    <w:rsid w:val="00F82DB6"/>
    <w:rsid w:val="00F93DB5"/>
    <w:rsid w:val="00FA0340"/>
    <w:rsid w:val="00FA643F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5716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4</cp:revision>
  <cp:lastPrinted>2025-02-11T11:14:00Z</cp:lastPrinted>
  <dcterms:created xsi:type="dcterms:W3CDTF">2026-03-24T13:27:00Z</dcterms:created>
  <dcterms:modified xsi:type="dcterms:W3CDTF">2026-04-03T13:28:00Z</dcterms:modified>
</cp:coreProperties>
</file>