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968" w:rsidRPr="00ED1C1C" w:rsidRDefault="00BE0968" w:rsidP="000F67EB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  <w:r w:rsidRPr="00ED1C1C">
        <w:rPr>
          <w:rFonts w:ascii="PT Astra Serif" w:hAnsi="PT Astra Serif"/>
          <w:b/>
          <w:sz w:val="24"/>
          <w:szCs w:val="24"/>
        </w:rPr>
        <w:t>Извещение о проведен</w:t>
      </w:r>
      <w:proofErr w:type="gramStart"/>
      <w:r w:rsidRPr="00ED1C1C">
        <w:rPr>
          <w:rFonts w:ascii="PT Astra Serif" w:hAnsi="PT Astra Serif"/>
          <w:b/>
          <w:sz w:val="24"/>
          <w:szCs w:val="24"/>
        </w:rPr>
        <w:t>ии ау</w:t>
      </w:r>
      <w:proofErr w:type="gramEnd"/>
      <w:r w:rsidRPr="00ED1C1C">
        <w:rPr>
          <w:rFonts w:ascii="PT Astra Serif" w:hAnsi="PT Astra Serif"/>
          <w:b/>
          <w:sz w:val="24"/>
          <w:szCs w:val="24"/>
        </w:rPr>
        <w:t>кциона</w:t>
      </w:r>
    </w:p>
    <w:p w:rsidR="00BE0968" w:rsidRPr="00ED1C1C" w:rsidRDefault="00BE0968" w:rsidP="000F67EB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  <w:r w:rsidRPr="00ED1C1C">
        <w:rPr>
          <w:rFonts w:ascii="PT Astra Serif" w:hAnsi="PT Astra Serif"/>
          <w:b/>
          <w:sz w:val="24"/>
          <w:szCs w:val="24"/>
        </w:rPr>
        <w:t>на право заключени</w:t>
      </w:r>
      <w:r w:rsidR="00E65A0B" w:rsidRPr="00ED1C1C">
        <w:rPr>
          <w:rFonts w:ascii="PT Astra Serif" w:hAnsi="PT Astra Serif"/>
          <w:b/>
          <w:sz w:val="24"/>
          <w:szCs w:val="24"/>
        </w:rPr>
        <w:t>я</w:t>
      </w:r>
      <w:r w:rsidRPr="00ED1C1C">
        <w:rPr>
          <w:rFonts w:ascii="PT Astra Serif" w:hAnsi="PT Astra Serif"/>
          <w:b/>
          <w:sz w:val="24"/>
          <w:szCs w:val="24"/>
        </w:rPr>
        <w:t xml:space="preserve"> договоров аренды земельных участков</w:t>
      </w:r>
    </w:p>
    <w:p w:rsidR="00BE0968" w:rsidRPr="00ED1C1C" w:rsidRDefault="00BE0968" w:rsidP="000F67EB">
      <w:pPr>
        <w:pStyle w:val="a9"/>
        <w:ind w:firstLine="567"/>
        <w:jc w:val="both"/>
        <w:rPr>
          <w:rFonts w:ascii="PT Astra Serif" w:hAnsi="PT Astra Serif"/>
          <w:b/>
          <w:sz w:val="24"/>
          <w:szCs w:val="24"/>
        </w:rPr>
      </w:pPr>
    </w:p>
    <w:p w:rsidR="00BE0968" w:rsidRPr="00ED1C1C" w:rsidRDefault="00BE0968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sz w:val="24"/>
          <w:szCs w:val="24"/>
        </w:rPr>
        <w:t xml:space="preserve">Администрация Вурнарского </w:t>
      </w:r>
      <w:r w:rsidR="00A922AA" w:rsidRPr="00ED1C1C">
        <w:rPr>
          <w:rFonts w:ascii="PT Astra Serif" w:hAnsi="PT Astra Serif"/>
          <w:sz w:val="24"/>
          <w:szCs w:val="24"/>
        </w:rPr>
        <w:t>муниципального округа</w:t>
      </w:r>
      <w:r w:rsidRPr="00ED1C1C">
        <w:rPr>
          <w:rFonts w:ascii="PT Astra Serif" w:hAnsi="PT Astra Serif"/>
          <w:sz w:val="24"/>
          <w:szCs w:val="24"/>
        </w:rPr>
        <w:t xml:space="preserve"> Чувашской Республики сообщает о проведении</w:t>
      </w:r>
      <w:r w:rsidR="0008756C" w:rsidRPr="00ED1C1C">
        <w:rPr>
          <w:rFonts w:ascii="PT Astra Serif" w:hAnsi="PT Astra Serif"/>
          <w:sz w:val="24"/>
          <w:szCs w:val="24"/>
        </w:rPr>
        <w:t xml:space="preserve"> электронного</w:t>
      </w:r>
      <w:r w:rsidRPr="00ED1C1C">
        <w:rPr>
          <w:rFonts w:ascii="PT Astra Serif" w:hAnsi="PT Astra Serif"/>
          <w:sz w:val="24"/>
          <w:szCs w:val="24"/>
        </w:rPr>
        <w:t xml:space="preserve"> аукциона, открытого по составу участников и по форме подачи предложений о цене права на заключение договоров аренды земельных участков</w:t>
      </w:r>
    </w:p>
    <w:p w:rsidR="00BE0968" w:rsidRPr="00ED1C1C" w:rsidRDefault="00BE0968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b/>
          <w:sz w:val="24"/>
          <w:szCs w:val="24"/>
        </w:rPr>
        <w:t>Организатор аукциона</w:t>
      </w:r>
      <w:r w:rsidRPr="00ED1C1C">
        <w:rPr>
          <w:rFonts w:ascii="PT Astra Serif" w:hAnsi="PT Astra Serif"/>
          <w:sz w:val="24"/>
          <w:szCs w:val="24"/>
        </w:rPr>
        <w:t xml:space="preserve"> – Администрация Вурнарского </w:t>
      </w:r>
      <w:r w:rsidR="00A922AA" w:rsidRPr="00ED1C1C">
        <w:rPr>
          <w:rFonts w:ascii="PT Astra Serif" w:hAnsi="PT Astra Serif"/>
          <w:sz w:val="24"/>
          <w:szCs w:val="24"/>
        </w:rPr>
        <w:t>муниципального округа</w:t>
      </w:r>
      <w:r w:rsidRPr="00ED1C1C">
        <w:rPr>
          <w:rFonts w:ascii="PT Astra Serif" w:hAnsi="PT Astra Serif"/>
          <w:sz w:val="24"/>
          <w:szCs w:val="24"/>
        </w:rPr>
        <w:t xml:space="preserve"> Чувашской Республики.</w:t>
      </w:r>
    </w:p>
    <w:p w:rsidR="00BE0968" w:rsidRPr="00ED1C1C" w:rsidRDefault="00BE0968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sz w:val="24"/>
          <w:szCs w:val="24"/>
        </w:rPr>
        <w:t xml:space="preserve">Юридический адрес: Чувашская Республика, Вурнарский район, пгт. Вурнары, </w:t>
      </w:r>
      <w:r w:rsidR="00545BC7" w:rsidRPr="00ED1C1C">
        <w:rPr>
          <w:rFonts w:ascii="PT Astra Serif" w:hAnsi="PT Astra Serif"/>
          <w:sz w:val="24"/>
          <w:szCs w:val="24"/>
        </w:rPr>
        <w:t xml:space="preserve">      </w:t>
      </w:r>
      <w:r w:rsidRPr="00ED1C1C">
        <w:rPr>
          <w:rFonts w:ascii="PT Astra Serif" w:hAnsi="PT Astra Serif"/>
          <w:sz w:val="24"/>
          <w:szCs w:val="24"/>
        </w:rPr>
        <w:t xml:space="preserve">ул. </w:t>
      </w:r>
      <w:proofErr w:type="gramStart"/>
      <w:r w:rsidRPr="00ED1C1C">
        <w:rPr>
          <w:rFonts w:ascii="PT Astra Serif" w:hAnsi="PT Astra Serif"/>
          <w:sz w:val="24"/>
          <w:szCs w:val="24"/>
        </w:rPr>
        <w:t>Советская</w:t>
      </w:r>
      <w:proofErr w:type="gramEnd"/>
      <w:r w:rsidRPr="00ED1C1C">
        <w:rPr>
          <w:rFonts w:ascii="PT Astra Serif" w:hAnsi="PT Astra Serif"/>
          <w:sz w:val="24"/>
          <w:szCs w:val="24"/>
        </w:rPr>
        <w:t>, д.20.</w:t>
      </w:r>
    </w:p>
    <w:p w:rsidR="00EA2987" w:rsidRPr="00ED1C1C" w:rsidRDefault="00BE0968" w:rsidP="00EA2987">
      <w:pPr>
        <w:pStyle w:val="a9"/>
        <w:ind w:firstLine="567"/>
        <w:jc w:val="both"/>
        <w:rPr>
          <w:rStyle w:val="a3"/>
          <w:rFonts w:ascii="PT Astra Serif" w:hAnsi="PT Astra Serif"/>
          <w:color w:val="auto"/>
          <w:sz w:val="24"/>
          <w:szCs w:val="24"/>
          <w:u w:val="none"/>
        </w:rPr>
      </w:pPr>
      <w:r w:rsidRPr="00ED1C1C">
        <w:rPr>
          <w:rFonts w:ascii="PT Astra Serif" w:hAnsi="PT Astra Serif"/>
          <w:sz w:val="24"/>
          <w:szCs w:val="24"/>
        </w:rPr>
        <w:t xml:space="preserve">Адрес официального сайта организатора аукциона: </w:t>
      </w:r>
      <w:hyperlink r:id="rId7" w:history="1">
        <w:r w:rsidRPr="00ED1C1C">
          <w:rPr>
            <w:rStyle w:val="a3"/>
            <w:rFonts w:ascii="PT Astra Serif" w:hAnsi="PT Astra Serif"/>
            <w:color w:val="auto"/>
            <w:sz w:val="24"/>
            <w:szCs w:val="24"/>
            <w:u w:val="none"/>
          </w:rPr>
          <w:t>http://www.vurnar.cap.ru</w:t>
        </w:r>
      </w:hyperlink>
    </w:p>
    <w:p w:rsidR="00EA2987" w:rsidRPr="00ED1C1C" w:rsidRDefault="00EA2987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Style w:val="a3"/>
          <w:rFonts w:ascii="PT Astra Serif" w:hAnsi="PT Astra Serif"/>
          <w:color w:val="auto"/>
          <w:sz w:val="24"/>
          <w:szCs w:val="24"/>
          <w:u w:val="none"/>
        </w:rPr>
        <w:t>Адрес</w:t>
      </w:r>
      <w:r w:rsidR="001A3407" w:rsidRPr="00ED1C1C">
        <w:rPr>
          <w:rStyle w:val="a3"/>
          <w:rFonts w:ascii="PT Astra Serif" w:hAnsi="PT Astra Serif"/>
          <w:color w:val="auto"/>
          <w:sz w:val="24"/>
          <w:szCs w:val="24"/>
          <w:u w:val="none"/>
        </w:rPr>
        <w:t xml:space="preserve"> </w:t>
      </w:r>
      <w:r w:rsidRPr="00ED1C1C">
        <w:rPr>
          <w:rFonts w:ascii="PT Astra Serif" w:hAnsi="PT Astra Serif"/>
          <w:sz w:val="24"/>
          <w:szCs w:val="24"/>
        </w:rPr>
        <w:t xml:space="preserve">официального сайта оператора электронной торговой площадки: </w:t>
      </w:r>
      <w:hyperlink r:id="rId8" w:history="1">
        <w:r w:rsidRPr="00ED1C1C">
          <w:rPr>
            <w:rStyle w:val="a3"/>
            <w:rFonts w:ascii="PT Astra Serif" w:hAnsi="PT Astra Serif"/>
            <w:sz w:val="24"/>
            <w:szCs w:val="24"/>
          </w:rPr>
          <w:t>http://www.</w:t>
        </w:r>
        <w:r w:rsidRPr="00ED1C1C">
          <w:rPr>
            <w:rStyle w:val="a3"/>
            <w:rFonts w:ascii="PT Astra Serif" w:hAnsi="PT Astra Serif"/>
            <w:sz w:val="24"/>
            <w:szCs w:val="24"/>
            <w:lang w:val="en-US"/>
          </w:rPr>
          <w:t>roseltorg</w:t>
        </w:r>
        <w:r w:rsidRPr="00ED1C1C">
          <w:rPr>
            <w:rStyle w:val="a3"/>
            <w:rFonts w:ascii="PT Astra Serif" w:hAnsi="PT Astra Serif"/>
            <w:sz w:val="24"/>
            <w:szCs w:val="24"/>
          </w:rPr>
          <w:t>.ru</w:t>
        </w:r>
      </w:hyperlink>
    </w:p>
    <w:p w:rsidR="00BE0968" w:rsidRPr="00ED1C1C" w:rsidRDefault="00BE0968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sz w:val="24"/>
          <w:szCs w:val="24"/>
        </w:rPr>
        <w:t>Номер контактного телефона орг</w:t>
      </w:r>
      <w:r w:rsidR="0000553F">
        <w:rPr>
          <w:rFonts w:ascii="PT Astra Serif" w:hAnsi="PT Astra Serif"/>
          <w:sz w:val="24"/>
          <w:szCs w:val="24"/>
        </w:rPr>
        <w:t>анизатора аукциона: (83537) 2-55-96</w:t>
      </w:r>
      <w:r w:rsidRPr="00ED1C1C">
        <w:rPr>
          <w:rFonts w:ascii="PT Astra Serif" w:hAnsi="PT Astra Serif"/>
          <w:sz w:val="24"/>
          <w:szCs w:val="24"/>
        </w:rPr>
        <w:t>.</w:t>
      </w:r>
    </w:p>
    <w:p w:rsidR="00BE0968" w:rsidRPr="00ED1C1C" w:rsidRDefault="00BE0968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sz w:val="24"/>
          <w:szCs w:val="24"/>
        </w:rPr>
        <w:t xml:space="preserve">Аукцион проводится на основании постановления администрации Вурнарского </w:t>
      </w:r>
      <w:r w:rsidR="00AD2DD9" w:rsidRPr="00ED1C1C">
        <w:rPr>
          <w:rFonts w:ascii="PT Astra Serif" w:hAnsi="PT Astra Serif"/>
          <w:sz w:val="24"/>
          <w:szCs w:val="24"/>
        </w:rPr>
        <w:t xml:space="preserve">муниципального округа </w:t>
      </w:r>
      <w:r w:rsidRPr="00ED1C1C">
        <w:rPr>
          <w:rFonts w:ascii="PT Astra Serif" w:hAnsi="PT Astra Serif"/>
          <w:sz w:val="24"/>
          <w:szCs w:val="24"/>
        </w:rPr>
        <w:t xml:space="preserve">Чувашской Республики от </w:t>
      </w:r>
      <w:r w:rsidR="00EA59D5">
        <w:rPr>
          <w:rFonts w:ascii="PT Astra Serif" w:hAnsi="PT Astra Serif"/>
          <w:sz w:val="24"/>
          <w:szCs w:val="24"/>
          <w:highlight w:val="yellow"/>
        </w:rPr>
        <w:t>06.08</w:t>
      </w:r>
      <w:r w:rsidR="000004BC" w:rsidRPr="00C046F8">
        <w:rPr>
          <w:rFonts w:ascii="PT Astra Serif" w:hAnsi="PT Astra Serif"/>
          <w:sz w:val="24"/>
          <w:szCs w:val="24"/>
          <w:highlight w:val="yellow"/>
        </w:rPr>
        <w:t>.</w:t>
      </w:r>
      <w:r w:rsidR="00A301B1">
        <w:rPr>
          <w:rFonts w:ascii="PT Astra Serif" w:hAnsi="PT Astra Serif"/>
          <w:color w:val="000000" w:themeColor="text1"/>
          <w:sz w:val="24"/>
          <w:szCs w:val="24"/>
          <w:highlight w:val="yellow"/>
        </w:rPr>
        <w:t>2026</w:t>
      </w:r>
      <w:r w:rsidR="00E859B0" w:rsidRPr="00C046F8">
        <w:rPr>
          <w:rFonts w:ascii="PT Astra Serif" w:hAnsi="PT Astra Serif"/>
          <w:color w:val="000000" w:themeColor="text1"/>
          <w:sz w:val="24"/>
          <w:szCs w:val="24"/>
          <w:highlight w:val="yellow"/>
        </w:rPr>
        <w:t xml:space="preserve"> </w:t>
      </w:r>
      <w:r w:rsidR="00A7375C" w:rsidRPr="00C046F8">
        <w:rPr>
          <w:rFonts w:ascii="PT Astra Serif" w:hAnsi="PT Astra Serif"/>
          <w:color w:val="000000" w:themeColor="text1"/>
          <w:sz w:val="24"/>
          <w:szCs w:val="24"/>
          <w:highlight w:val="yellow"/>
        </w:rPr>
        <w:t xml:space="preserve">г. </w:t>
      </w:r>
      <w:r w:rsidR="000004BC" w:rsidRPr="00C046F8">
        <w:rPr>
          <w:rFonts w:ascii="PT Astra Serif" w:hAnsi="PT Astra Serif"/>
          <w:color w:val="000000" w:themeColor="text1"/>
          <w:sz w:val="24"/>
          <w:szCs w:val="24"/>
          <w:highlight w:val="yellow"/>
        </w:rPr>
        <w:t xml:space="preserve">№ </w:t>
      </w:r>
      <w:r w:rsidR="00EA59D5">
        <w:rPr>
          <w:rFonts w:ascii="PT Astra Serif" w:hAnsi="PT Astra Serif"/>
          <w:color w:val="000000" w:themeColor="text1"/>
          <w:sz w:val="24"/>
          <w:szCs w:val="24"/>
          <w:highlight w:val="yellow"/>
        </w:rPr>
        <w:t>1063</w:t>
      </w:r>
      <w:r w:rsidR="00E859B0" w:rsidRPr="00C046F8">
        <w:rPr>
          <w:rFonts w:ascii="PT Astra Serif" w:hAnsi="PT Astra Serif"/>
          <w:color w:val="000000" w:themeColor="text1"/>
          <w:sz w:val="24"/>
          <w:szCs w:val="24"/>
          <w:highlight w:val="yellow"/>
        </w:rPr>
        <w:t>.</w:t>
      </w:r>
    </w:p>
    <w:p w:rsidR="004057B7" w:rsidRDefault="00BE0968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ED1C1C">
        <w:rPr>
          <w:rFonts w:ascii="PT Astra Serif" w:hAnsi="PT Astra Serif"/>
          <w:sz w:val="24"/>
          <w:szCs w:val="24"/>
        </w:rPr>
        <w:t>Организация аукциона осуществляется в соответствии с Гражданским кодексом Российской Федерации, Земельным кодексом Российской Федерации.</w:t>
      </w:r>
    </w:p>
    <w:p w:rsidR="00BE0968" w:rsidRPr="00ED1C1C" w:rsidRDefault="004057B7" w:rsidP="000F67EB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4057B7">
        <w:rPr>
          <w:rFonts w:ascii="PT Astra Serif" w:hAnsi="PT Astra Serif"/>
          <w:sz w:val="24"/>
          <w:szCs w:val="24"/>
        </w:rPr>
        <w:t>Извещение о проведении торгов опубликовано на официальном сайте</w:t>
      </w:r>
      <w:r>
        <w:rPr>
          <w:rFonts w:ascii="PT Astra Serif" w:hAnsi="PT Astra Serif"/>
          <w:sz w:val="24"/>
          <w:szCs w:val="24"/>
        </w:rPr>
        <w:t xml:space="preserve"> администрации Вурнарского муниципального округа</w:t>
      </w:r>
      <w:r w:rsidRPr="004057B7">
        <w:rPr>
          <w:rFonts w:ascii="PT Astra Serif" w:hAnsi="PT Astra Serif"/>
          <w:sz w:val="24"/>
          <w:szCs w:val="24"/>
        </w:rPr>
        <w:t xml:space="preserve"> </w:t>
      </w:r>
      <w:r w:rsidR="00EA59D5">
        <w:rPr>
          <w:rFonts w:ascii="PT Astra Serif" w:hAnsi="PT Astra Serif"/>
          <w:sz w:val="24"/>
          <w:szCs w:val="24"/>
          <w:highlight w:val="yellow"/>
        </w:rPr>
        <w:t>06.08</w:t>
      </w:r>
      <w:r w:rsidRPr="00066923">
        <w:rPr>
          <w:rFonts w:ascii="PT Astra Serif" w:hAnsi="PT Astra Serif"/>
          <w:sz w:val="24"/>
          <w:szCs w:val="24"/>
          <w:highlight w:val="yellow"/>
        </w:rPr>
        <w:t>.2026.</w:t>
      </w:r>
      <w:r w:rsidR="00BE0968" w:rsidRPr="00ED1C1C">
        <w:rPr>
          <w:rFonts w:ascii="PT Astra Serif" w:hAnsi="PT Astra Serif"/>
          <w:sz w:val="24"/>
          <w:szCs w:val="24"/>
        </w:rPr>
        <w:t xml:space="preserve">  </w:t>
      </w:r>
    </w:p>
    <w:p w:rsidR="00BE0968" w:rsidRPr="00A40CDB" w:rsidRDefault="00BE0968" w:rsidP="0019253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b/>
          <w:sz w:val="24"/>
          <w:szCs w:val="24"/>
        </w:rPr>
        <w:t>Предметом аукциона</w:t>
      </w:r>
      <w:r w:rsidRPr="00A40CDB">
        <w:rPr>
          <w:rFonts w:ascii="PT Astra Serif" w:hAnsi="PT Astra Serif"/>
          <w:sz w:val="24"/>
          <w:szCs w:val="24"/>
        </w:rPr>
        <w:t xml:space="preserve"> является право на заключение договоров аренды (далее – право на заключение догово</w:t>
      </w:r>
      <w:r w:rsidR="0057394C" w:rsidRPr="00A40CDB">
        <w:rPr>
          <w:rFonts w:ascii="PT Astra Serif" w:hAnsi="PT Astra Serif"/>
          <w:sz w:val="24"/>
          <w:szCs w:val="24"/>
        </w:rPr>
        <w:t>ров аренды) земельных участков</w:t>
      </w:r>
      <w:r w:rsidRPr="00A40CDB">
        <w:rPr>
          <w:rFonts w:ascii="PT Astra Serif" w:hAnsi="PT Astra Serif"/>
          <w:sz w:val="24"/>
          <w:szCs w:val="24"/>
        </w:rPr>
        <w:t xml:space="preserve">: </w:t>
      </w:r>
    </w:p>
    <w:p w:rsidR="00DF3902" w:rsidRPr="00A40CDB" w:rsidRDefault="00DF3902" w:rsidP="0019253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</w:p>
    <w:p w:rsidR="00A40CDB" w:rsidRDefault="004415AF" w:rsidP="00A40CD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b/>
          <w:sz w:val="24"/>
          <w:szCs w:val="24"/>
        </w:rPr>
        <w:t>Лот 1:</w:t>
      </w:r>
      <w:r w:rsidRPr="00A40CDB">
        <w:rPr>
          <w:rFonts w:ascii="PT Astra Serif" w:hAnsi="PT Astra Serif"/>
          <w:sz w:val="24"/>
          <w:szCs w:val="24"/>
        </w:rPr>
        <w:t xml:space="preserve"> </w:t>
      </w:r>
      <w:r w:rsidR="00A40CDB" w:rsidRPr="00A40CDB">
        <w:rPr>
          <w:rFonts w:ascii="PT Astra Serif" w:hAnsi="PT Astra Serif"/>
          <w:sz w:val="24"/>
          <w:szCs w:val="24"/>
        </w:rPr>
        <w:t xml:space="preserve">земельный участок с кадастровым номером </w:t>
      </w:r>
      <w:r w:rsidR="00267EF0" w:rsidRPr="00267EF0">
        <w:rPr>
          <w:rFonts w:ascii="PT Astra Serif" w:hAnsi="PT Astra Serif" w:cs="TimesNewRomanPSMT"/>
          <w:sz w:val="24"/>
          <w:szCs w:val="24"/>
        </w:rPr>
        <w:t>21:09:310105:999</w:t>
      </w:r>
      <w:r w:rsidR="00A40CDB"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="00267EF0" w:rsidRPr="00267EF0">
        <w:rPr>
          <w:rFonts w:ascii="PT Astra Serif" w:hAnsi="PT Astra Serif" w:cs="TimesNewRomanPSMT"/>
          <w:sz w:val="24"/>
          <w:szCs w:val="24"/>
        </w:rPr>
        <w:t>18442</w:t>
      </w:r>
      <w:r w:rsidR="00A40CDB"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="00A40CDB"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="00A40CDB"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="00A40CDB"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="00A40CDB"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="00A40CDB"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="00267EF0" w:rsidRPr="00267EF0">
        <w:rPr>
          <w:rFonts w:ascii="PT Astra Serif" w:hAnsi="PT Astra Serif"/>
          <w:sz w:val="24"/>
          <w:szCs w:val="24"/>
        </w:rPr>
        <w:t>Чувашская Республика - Чувашия, муниципальный округ Вурнарский</w:t>
      </w:r>
      <w:r w:rsidR="00A40CDB"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A40CDB" w:rsidRPr="00A40CDB" w:rsidRDefault="00A40CDB" w:rsidP="00012952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A40CDB" w:rsidRPr="00A40CDB" w:rsidRDefault="00A40CDB" w:rsidP="00A40CDB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 w:rsidR="00421390">
        <w:rPr>
          <w:rFonts w:ascii="PT Astra Serif" w:hAnsi="PT Astra Serif"/>
          <w:sz w:val="24"/>
          <w:szCs w:val="24"/>
        </w:rPr>
        <w:t>р годовой арендной платы – 1283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421390">
        <w:rPr>
          <w:rFonts w:ascii="PT Astra Serif" w:hAnsi="PT Astra Serif"/>
          <w:sz w:val="24"/>
          <w:szCs w:val="24"/>
        </w:rPr>
        <w:t>одна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 w:rsidR="00421390">
        <w:rPr>
          <w:rFonts w:ascii="PT Astra Serif" w:hAnsi="PT Astra Serif"/>
          <w:sz w:val="24"/>
          <w:szCs w:val="24"/>
        </w:rPr>
        <w:t>а</w:t>
      </w:r>
      <w:r w:rsidR="00012952">
        <w:rPr>
          <w:rFonts w:ascii="PT Astra Serif" w:hAnsi="PT Astra Serif"/>
          <w:sz w:val="24"/>
          <w:szCs w:val="24"/>
        </w:rPr>
        <w:t xml:space="preserve"> </w:t>
      </w:r>
      <w:r w:rsidR="00421390">
        <w:rPr>
          <w:rFonts w:ascii="PT Astra Serif" w:hAnsi="PT Astra Serif"/>
          <w:sz w:val="24"/>
          <w:szCs w:val="24"/>
        </w:rPr>
        <w:t>двести восемьдесят три) рубля 56</w:t>
      </w:r>
      <w:r w:rsidR="00012952"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A40CDB" w:rsidRPr="00A40CDB" w:rsidRDefault="00A40CDB" w:rsidP="00A40CDB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 w:rsidR="00421390">
        <w:rPr>
          <w:rFonts w:ascii="PT Astra Serif" w:hAnsi="PT Astra Serif"/>
          <w:sz w:val="24"/>
          <w:szCs w:val="24"/>
        </w:rPr>
        <w:t xml:space="preserve"> аукциона») 3 % - 38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421390">
        <w:rPr>
          <w:rFonts w:ascii="PT Astra Serif" w:hAnsi="PT Astra Serif"/>
          <w:sz w:val="24"/>
          <w:szCs w:val="24"/>
        </w:rPr>
        <w:t>тридцать восемь) рублей 51 копейка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4415AF" w:rsidRDefault="00A40CDB" w:rsidP="00A40CDB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421390" w:rsidRPr="00421390">
        <w:rPr>
          <w:rFonts w:ascii="PT Astra Serif" w:hAnsi="PT Astra Serif"/>
          <w:sz w:val="24"/>
          <w:szCs w:val="24"/>
        </w:rPr>
        <w:t>1283 (одна тысяча двести восемьдесят три) рубля 56 копеек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EB245E" w:rsidRDefault="00EB245E" w:rsidP="00EB245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b/>
          <w:sz w:val="24"/>
          <w:szCs w:val="24"/>
        </w:rPr>
      </w:pPr>
    </w:p>
    <w:p w:rsidR="00EB245E" w:rsidRDefault="00EB245E" w:rsidP="0038505F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2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="0038505F" w:rsidRPr="0038505F">
        <w:rPr>
          <w:rFonts w:ascii="PT Astra Serif" w:hAnsi="PT Astra Serif" w:cs="TimesNewRomanPSMT"/>
          <w:sz w:val="24"/>
          <w:szCs w:val="24"/>
        </w:rPr>
        <w:t>21:09:020101:333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="0038505F" w:rsidRPr="0038505F">
        <w:rPr>
          <w:rFonts w:ascii="PT Astra Serif" w:hAnsi="PT Astra Serif" w:cs="TimesNewRomanPSMT"/>
          <w:sz w:val="24"/>
          <w:szCs w:val="24"/>
        </w:rPr>
        <w:t>6499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="0038505F">
        <w:rPr>
          <w:rFonts w:ascii="PT Astra Serif" w:hAnsi="PT Astra Serif"/>
          <w:sz w:val="24"/>
          <w:szCs w:val="24"/>
        </w:rPr>
        <w:t xml:space="preserve">. Местоположение: </w:t>
      </w:r>
      <w:r w:rsidR="0038505F" w:rsidRPr="0038505F">
        <w:rPr>
          <w:rFonts w:ascii="PT Astra Serif" w:hAnsi="PT Astra Serif"/>
          <w:sz w:val="24"/>
          <w:szCs w:val="24"/>
        </w:rPr>
        <w:t>Местоположение установлено относительно ориентира, расположенно</w:t>
      </w:r>
      <w:r w:rsidR="0038505F">
        <w:rPr>
          <w:rFonts w:ascii="PT Astra Serif" w:hAnsi="PT Astra Serif"/>
          <w:sz w:val="24"/>
          <w:szCs w:val="24"/>
        </w:rPr>
        <w:t xml:space="preserve">го в границах участка. Почтовый </w:t>
      </w:r>
      <w:r w:rsidR="0038505F" w:rsidRPr="0038505F">
        <w:rPr>
          <w:rFonts w:ascii="PT Astra Serif" w:hAnsi="PT Astra Serif"/>
          <w:sz w:val="24"/>
          <w:szCs w:val="24"/>
        </w:rPr>
        <w:t xml:space="preserve">адрес ориентира: Чувашская Республика - Чувашия, р-н Вурнарский, д. </w:t>
      </w:r>
      <w:proofErr w:type="gramStart"/>
      <w:r w:rsidR="0038505F" w:rsidRPr="0038505F">
        <w:rPr>
          <w:rFonts w:ascii="PT Astra Serif" w:hAnsi="PT Astra Serif"/>
          <w:sz w:val="24"/>
          <w:szCs w:val="24"/>
        </w:rPr>
        <w:t>Большие</w:t>
      </w:r>
      <w:proofErr w:type="gramEnd"/>
      <w:r w:rsidR="0038505F" w:rsidRPr="0038505F">
        <w:rPr>
          <w:rFonts w:ascii="PT Astra Serif" w:hAnsi="PT Astra Serif"/>
          <w:sz w:val="24"/>
          <w:szCs w:val="24"/>
        </w:rPr>
        <w:t xml:space="preserve"> Яуши.</w:t>
      </w:r>
      <w:r w:rsidRPr="00A40CDB">
        <w:rPr>
          <w:rFonts w:ascii="PT Astra Serif" w:hAnsi="PT Astra Serif"/>
          <w:sz w:val="24"/>
          <w:szCs w:val="24"/>
        </w:rPr>
        <w:t xml:space="preserve"> Вид разрешенного использования: «</w:t>
      </w:r>
      <w:r w:rsidR="0038505F" w:rsidRPr="0038505F">
        <w:rPr>
          <w:rFonts w:ascii="PT Astra Serif" w:hAnsi="PT Astra Serif"/>
          <w:sz w:val="24"/>
          <w:szCs w:val="24"/>
        </w:rPr>
        <w:t>Ведение личного подсобного хозяйства на полевых участках</w:t>
      </w:r>
      <w:r w:rsidRPr="00A40CDB">
        <w:rPr>
          <w:rFonts w:ascii="PT Astra Serif" w:hAnsi="PT Astra Serif"/>
          <w:sz w:val="24"/>
          <w:szCs w:val="24"/>
        </w:rPr>
        <w:t>».</w:t>
      </w:r>
    </w:p>
    <w:p w:rsidR="00EB245E" w:rsidRPr="00A40CDB" w:rsidRDefault="00EB245E" w:rsidP="00EB245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EB245E" w:rsidRPr="00A40CDB" w:rsidRDefault="00EB245E" w:rsidP="00EB245E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>
        <w:rPr>
          <w:rFonts w:ascii="PT Astra Serif" w:hAnsi="PT Astra Serif"/>
          <w:sz w:val="24"/>
          <w:szCs w:val="24"/>
        </w:rPr>
        <w:t xml:space="preserve">р годовой арендной платы – </w:t>
      </w:r>
      <w:r w:rsidR="00A62FCF">
        <w:rPr>
          <w:rFonts w:ascii="PT Astra Serif" w:hAnsi="PT Astra Serif"/>
          <w:sz w:val="24"/>
          <w:szCs w:val="24"/>
        </w:rPr>
        <w:t>452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A62FCF">
        <w:rPr>
          <w:rFonts w:ascii="PT Astra Serif" w:hAnsi="PT Astra Serif"/>
          <w:sz w:val="24"/>
          <w:szCs w:val="24"/>
        </w:rPr>
        <w:t>четыреста пятьдесят два) рубля 33</w:t>
      </w:r>
      <w:r>
        <w:rPr>
          <w:rFonts w:ascii="PT Astra Serif" w:hAnsi="PT Astra Serif"/>
          <w:sz w:val="24"/>
          <w:szCs w:val="24"/>
        </w:rPr>
        <w:t xml:space="preserve"> копейки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EB245E" w:rsidRPr="00A40CDB" w:rsidRDefault="00EB245E" w:rsidP="00EB245E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 w:rsidR="00DC36CD">
        <w:rPr>
          <w:rFonts w:ascii="PT Astra Serif" w:hAnsi="PT Astra Serif"/>
          <w:sz w:val="24"/>
          <w:szCs w:val="24"/>
        </w:rPr>
        <w:t xml:space="preserve"> аукциона») 3 % - 13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DC36CD">
        <w:rPr>
          <w:rFonts w:ascii="PT Astra Serif" w:hAnsi="PT Astra Serif"/>
          <w:sz w:val="24"/>
          <w:szCs w:val="24"/>
        </w:rPr>
        <w:t>тринадцать) рублей 57</w:t>
      </w:r>
      <w:r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EB245E" w:rsidRDefault="00EB245E" w:rsidP="00EB245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FF48D6" w:rsidRPr="00FF48D6">
        <w:rPr>
          <w:rFonts w:ascii="PT Astra Serif" w:hAnsi="PT Astra Serif"/>
          <w:sz w:val="24"/>
          <w:szCs w:val="24"/>
        </w:rPr>
        <w:t>452 (четыреста пятьдесят два) рубля 33 копейки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976761" w:rsidRDefault="00976761" w:rsidP="00EB245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976761" w:rsidRDefault="00976761" w:rsidP="0097676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3</w:t>
      </w:r>
      <w:r w:rsidRPr="00A40CDB">
        <w:rPr>
          <w:rFonts w:ascii="PT Astra Serif" w:hAnsi="PT Astra Serif"/>
          <w:b/>
          <w:sz w:val="24"/>
          <w:szCs w:val="24"/>
        </w:rPr>
        <w:t>:</w:t>
      </w:r>
      <w:r w:rsidRPr="00A40CDB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="00E81ADE" w:rsidRPr="00E81ADE">
        <w:rPr>
          <w:rFonts w:ascii="PT Astra Serif" w:hAnsi="PT Astra Serif" w:cs="TimesNewRomanPSMT"/>
          <w:sz w:val="24"/>
          <w:szCs w:val="24"/>
        </w:rPr>
        <w:t>21:09:030102:581</w:t>
      </w:r>
      <w:r w:rsidRPr="00A40CDB">
        <w:rPr>
          <w:rFonts w:ascii="PT Astra Serif" w:hAnsi="PT Astra Serif"/>
          <w:sz w:val="24"/>
          <w:szCs w:val="24"/>
        </w:rPr>
        <w:t xml:space="preserve">,  площадью </w:t>
      </w:r>
      <w:r w:rsidR="00E81ADE" w:rsidRPr="00E81ADE">
        <w:rPr>
          <w:rFonts w:ascii="PT Astra Serif" w:hAnsi="PT Astra Serif" w:cs="TimesNewRomanPSMT"/>
          <w:sz w:val="24"/>
          <w:szCs w:val="24"/>
        </w:rPr>
        <w:t>54873</w:t>
      </w:r>
      <w:r w:rsidRPr="00A40CDB">
        <w:rPr>
          <w:rFonts w:ascii="PT Astra Serif" w:hAnsi="PT Astra Serif"/>
          <w:sz w:val="24"/>
          <w:szCs w:val="24"/>
        </w:rPr>
        <w:t xml:space="preserve"> кв.м., расположенный </w:t>
      </w:r>
      <w:r w:rsidRPr="00A40CDB">
        <w:rPr>
          <w:rFonts w:ascii="PT Astra Serif" w:eastAsia="Calibri" w:hAnsi="PT Astra Serif"/>
          <w:bCs/>
          <w:sz w:val="24"/>
          <w:szCs w:val="24"/>
          <w:lang w:eastAsia="en-US"/>
        </w:rPr>
        <w:t xml:space="preserve">в зоне </w:t>
      </w:r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сельскохозяйственного использования (СХ</w:t>
      </w:r>
      <w:proofErr w:type="gramStart"/>
      <w:r w:rsidRPr="00A40CDB">
        <w:rPr>
          <w:rFonts w:ascii="PT Astra Serif" w:hAnsi="PT Astra Serif"/>
          <w:bCs/>
          <w:iCs/>
          <w:color w:val="000000"/>
          <w:sz w:val="24"/>
          <w:szCs w:val="24"/>
        </w:rPr>
        <w:t>1</w:t>
      </w:r>
      <w:proofErr w:type="gramEnd"/>
      <w:r w:rsidRPr="00A40CDB">
        <w:rPr>
          <w:rFonts w:ascii="PT Astra Serif" w:hAnsi="PT Astra Serif"/>
          <w:b/>
          <w:bCs/>
          <w:iCs/>
          <w:color w:val="000000"/>
          <w:sz w:val="24"/>
          <w:szCs w:val="24"/>
        </w:rPr>
        <w:t>)</w:t>
      </w:r>
      <w:r w:rsidRPr="00A40CDB">
        <w:rPr>
          <w:rFonts w:ascii="PT Astra Serif" w:hAnsi="PT Astra Serif"/>
          <w:sz w:val="24"/>
          <w:szCs w:val="24"/>
        </w:rPr>
        <w:t xml:space="preserve">. Местоположение: </w:t>
      </w:r>
      <w:r w:rsidR="00E81ADE" w:rsidRPr="00E81ADE">
        <w:rPr>
          <w:rFonts w:ascii="PT Astra Serif" w:hAnsi="PT Astra Serif"/>
          <w:sz w:val="24"/>
          <w:szCs w:val="24"/>
        </w:rPr>
        <w:t>Чувашская Республика - Чувашия, муниципальный округ Вурнарский</w:t>
      </w:r>
      <w:r w:rsidRPr="00A40CDB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F15B87" w:rsidRDefault="00F15B87" w:rsidP="00E81AD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В</w:t>
      </w:r>
      <w:r w:rsidRPr="00F15B87">
        <w:rPr>
          <w:rFonts w:ascii="PT Astra Serif" w:hAnsi="PT Astra Serif"/>
          <w:sz w:val="24"/>
          <w:szCs w:val="24"/>
        </w:rPr>
        <w:t xml:space="preserve">ид ограничения (обременения): </w:t>
      </w:r>
      <w:r w:rsidR="00E81ADE" w:rsidRPr="00E81ADE">
        <w:rPr>
          <w:rFonts w:ascii="PT Astra Serif" w:hAnsi="PT Astra Serif"/>
          <w:sz w:val="24"/>
          <w:szCs w:val="24"/>
        </w:rPr>
        <w:t>ограничения прав на земельный участок, предусмотренные статьей 56 Зем</w:t>
      </w:r>
      <w:r w:rsidR="00E81ADE">
        <w:rPr>
          <w:rFonts w:ascii="PT Astra Serif" w:hAnsi="PT Astra Serif"/>
          <w:sz w:val="24"/>
          <w:szCs w:val="24"/>
        </w:rPr>
        <w:t xml:space="preserve">ельного кодекса Российской Федерации; Срок действия: не установлен; </w:t>
      </w:r>
      <w:r w:rsidR="00E81ADE" w:rsidRPr="00E81ADE">
        <w:rPr>
          <w:rFonts w:ascii="PT Astra Serif" w:hAnsi="PT Astra Serif"/>
          <w:sz w:val="24"/>
          <w:szCs w:val="24"/>
        </w:rPr>
        <w:t>реквизиты документа-основания: документ, воспроизводящий сведения, содержащиеся в решении об установлении или</w:t>
      </w:r>
      <w:r w:rsidR="00E81ADE">
        <w:rPr>
          <w:rFonts w:ascii="PT Astra Serif" w:hAnsi="PT Astra Serif"/>
          <w:sz w:val="24"/>
          <w:szCs w:val="24"/>
        </w:rPr>
        <w:t xml:space="preserve"> </w:t>
      </w:r>
      <w:r w:rsidR="00E81ADE" w:rsidRPr="00E81ADE">
        <w:rPr>
          <w:rFonts w:ascii="PT Astra Serif" w:hAnsi="PT Astra Serif"/>
          <w:sz w:val="24"/>
          <w:szCs w:val="24"/>
        </w:rPr>
        <w:t>изменении границ зон с особыми условиями использования территорий от 09.11.2018 № б/</w:t>
      </w:r>
      <w:proofErr w:type="gramStart"/>
      <w:r w:rsidR="00E81ADE" w:rsidRPr="00E81ADE">
        <w:rPr>
          <w:rFonts w:ascii="PT Astra Serif" w:hAnsi="PT Astra Serif"/>
          <w:sz w:val="24"/>
          <w:szCs w:val="24"/>
        </w:rPr>
        <w:t>н</w:t>
      </w:r>
      <w:proofErr w:type="gramEnd"/>
      <w:r w:rsidR="00E81ADE" w:rsidRPr="00E81ADE">
        <w:rPr>
          <w:rFonts w:ascii="PT Astra Serif" w:hAnsi="PT Astra Serif"/>
          <w:sz w:val="24"/>
          <w:szCs w:val="24"/>
        </w:rPr>
        <w:t>; сопроводительное письмо от</w:t>
      </w:r>
      <w:r w:rsidR="00E81ADE">
        <w:rPr>
          <w:rFonts w:ascii="PT Astra Serif" w:hAnsi="PT Astra Serif"/>
          <w:sz w:val="24"/>
          <w:szCs w:val="24"/>
        </w:rPr>
        <w:t xml:space="preserve"> </w:t>
      </w:r>
      <w:r w:rsidR="00E81ADE" w:rsidRPr="00E81ADE">
        <w:rPr>
          <w:rFonts w:ascii="PT Astra Serif" w:hAnsi="PT Astra Serif"/>
          <w:sz w:val="24"/>
          <w:szCs w:val="24"/>
        </w:rPr>
        <w:t>18.02.2019 № 10/23-2611 выдан: Министерство юстиции и имущественных отношений ЧР (Минюст ЧР); распоряжение от</w:t>
      </w:r>
      <w:r w:rsidR="00E81ADE">
        <w:rPr>
          <w:rFonts w:ascii="PT Astra Serif" w:hAnsi="PT Astra Serif"/>
          <w:sz w:val="24"/>
          <w:szCs w:val="24"/>
        </w:rPr>
        <w:t xml:space="preserve"> </w:t>
      </w:r>
      <w:r w:rsidR="00E81ADE" w:rsidRPr="00E81ADE">
        <w:rPr>
          <w:rFonts w:ascii="PT Astra Serif" w:hAnsi="PT Astra Serif"/>
          <w:sz w:val="24"/>
          <w:szCs w:val="24"/>
        </w:rPr>
        <w:t>14.02.2019 № 135-р выдан: Кабинет министров ЧР; приложение к Распоряжению №135-р от 14.02.2019 от 14.02.2019 № 14</w:t>
      </w:r>
      <w:r w:rsidR="00E81ADE">
        <w:rPr>
          <w:rFonts w:ascii="PT Astra Serif" w:hAnsi="PT Astra Serif"/>
          <w:sz w:val="24"/>
          <w:szCs w:val="24"/>
        </w:rPr>
        <w:t xml:space="preserve"> выдан: Кабинет министров ЧР; </w:t>
      </w:r>
      <w:r w:rsidR="00E81ADE" w:rsidRPr="00E81ADE">
        <w:rPr>
          <w:rFonts w:ascii="PT Astra Serif" w:hAnsi="PT Astra Serif"/>
          <w:sz w:val="24"/>
          <w:szCs w:val="24"/>
        </w:rPr>
        <w:t>Содержание ограничения (обременения): Ограничения изложены в постановлении Правительства РФ от 20.11.2000 N 878</w:t>
      </w:r>
      <w:r w:rsidR="00E81ADE">
        <w:rPr>
          <w:rFonts w:ascii="PT Astra Serif" w:hAnsi="PT Astra Serif"/>
          <w:sz w:val="24"/>
          <w:szCs w:val="24"/>
        </w:rPr>
        <w:t xml:space="preserve"> </w:t>
      </w:r>
      <w:r w:rsidR="00E81ADE" w:rsidRPr="00E81ADE">
        <w:rPr>
          <w:rFonts w:ascii="PT Astra Serif" w:hAnsi="PT Astra Serif"/>
          <w:sz w:val="24"/>
          <w:szCs w:val="24"/>
        </w:rPr>
        <w:t>"Об</w:t>
      </w:r>
      <w:r w:rsidR="00E81ADE">
        <w:rPr>
          <w:rFonts w:ascii="PT Astra Serif" w:hAnsi="PT Astra Serif"/>
          <w:sz w:val="24"/>
          <w:szCs w:val="24"/>
        </w:rPr>
        <w:t xml:space="preserve"> </w:t>
      </w:r>
      <w:r w:rsidR="00E81ADE" w:rsidRPr="00E81ADE">
        <w:rPr>
          <w:rFonts w:ascii="PT Astra Serif" w:hAnsi="PT Astra Serif"/>
          <w:sz w:val="24"/>
          <w:szCs w:val="24"/>
        </w:rPr>
        <w:t>утверждении Правил охраны газораспределительных сетей</w:t>
      </w:r>
      <w:proofErr w:type="gramStart"/>
      <w:r w:rsidR="00E81ADE" w:rsidRPr="00E81ADE">
        <w:rPr>
          <w:rFonts w:ascii="PT Astra Serif" w:hAnsi="PT Astra Serif"/>
          <w:sz w:val="24"/>
          <w:szCs w:val="24"/>
        </w:rPr>
        <w:t>.</w:t>
      </w:r>
      <w:proofErr w:type="gramEnd"/>
      <w:r w:rsidR="00E81ADE" w:rsidRPr="00E81ADE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="00E81ADE" w:rsidRPr="00E81ADE">
        <w:rPr>
          <w:rFonts w:ascii="PT Astra Serif" w:hAnsi="PT Astra Serif"/>
          <w:sz w:val="24"/>
          <w:szCs w:val="24"/>
        </w:rPr>
        <w:t>п</w:t>
      </w:r>
      <w:proofErr w:type="gramEnd"/>
      <w:r w:rsidR="00E81ADE" w:rsidRPr="00E81ADE">
        <w:rPr>
          <w:rFonts w:ascii="PT Astra Serif" w:hAnsi="PT Astra Serif"/>
          <w:sz w:val="24"/>
          <w:szCs w:val="24"/>
        </w:rPr>
        <w:t>.14. На земельные участки, входящие в охранные зоны</w:t>
      </w:r>
      <w:r w:rsidR="00E81ADE">
        <w:rPr>
          <w:rFonts w:ascii="PT Astra Serif" w:hAnsi="PT Astra Serif"/>
          <w:sz w:val="24"/>
          <w:szCs w:val="24"/>
        </w:rPr>
        <w:t xml:space="preserve"> </w:t>
      </w:r>
      <w:r w:rsidR="00E81ADE" w:rsidRPr="00E81ADE">
        <w:rPr>
          <w:rFonts w:ascii="PT Astra Serif" w:hAnsi="PT Astra Serif"/>
          <w:sz w:val="24"/>
          <w:szCs w:val="24"/>
        </w:rPr>
        <w:t>газораспределительных сетей, в целях предупреждения их повреждения или нарушения условий их нормальной эксплуатации</w:t>
      </w:r>
      <w:r w:rsidR="00E81ADE">
        <w:rPr>
          <w:rFonts w:ascii="PT Astra Serif" w:hAnsi="PT Astra Serif"/>
          <w:sz w:val="24"/>
          <w:szCs w:val="24"/>
        </w:rPr>
        <w:t xml:space="preserve"> </w:t>
      </w:r>
      <w:r w:rsidR="00E81ADE" w:rsidRPr="00E81ADE">
        <w:rPr>
          <w:rFonts w:ascii="PT Astra Serif" w:hAnsi="PT Astra Serif"/>
          <w:sz w:val="24"/>
          <w:szCs w:val="24"/>
        </w:rPr>
        <w:t>налагаются ограничения (обременения), которыми запрещается лицам, указанным в пункте 2 настоящих Правил: а) строить</w:t>
      </w:r>
      <w:r w:rsidR="00E81ADE">
        <w:rPr>
          <w:rFonts w:ascii="PT Astra Serif" w:hAnsi="PT Astra Serif"/>
          <w:sz w:val="24"/>
          <w:szCs w:val="24"/>
        </w:rPr>
        <w:t xml:space="preserve"> </w:t>
      </w:r>
      <w:r w:rsidR="00E81ADE" w:rsidRPr="00E81ADE">
        <w:rPr>
          <w:rFonts w:ascii="PT Astra Serif" w:hAnsi="PT Astra Serif"/>
          <w:sz w:val="24"/>
          <w:szCs w:val="24"/>
        </w:rPr>
        <w:t xml:space="preserve">объекты жилищно-гражданского и производственного назначения; </w:t>
      </w:r>
      <w:proofErr w:type="gramStart"/>
      <w:r w:rsidR="00E81ADE" w:rsidRPr="00E81ADE">
        <w:rPr>
          <w:rFonts w:ascii="PT Astra Serif" w:hAnsi="PT Astra Serif"/>
          <w:sz w:val="24"/>
          <w:szCs w:val="24"/>
        </w:rPr>
        <w:t>б) сносить и реконструировать мосты, коллекторы,</w:t>
      </w:r>
      <w:r w:rsidR="00E81ADE">
        <w:rPr>
          <w:rFonts w:ascii="PT Astra Serif" w:hAnsi="PT Astra Serif"/>
          <w:sz w:val="24"/>
          <w:szCs w:val="24"/>
        </w:rPr>
        <w:t xml:space="preserve"> </w:t>
      </w:r>
      <w:r w:rsidR="00E81ADE" w:rsidRPr="00E81ADE">
        <w:rPr>
          <w:rFonts w:ascii="PT Astra Serif" w:hAnsi="PT Astra Serif"/>
          <w:sz w:val="24"/>
          <w:szCs w:val="24"/>
        </w:rPr>
        <w:t>автомобильные и железные дороги с расположенными на них газораспределительными сетями без предварительного выноса этих</w:t>
      </w:r>
      <w:r w:rsidR="00E81ADE">
        <w:rPr>
          <w:rFonts w:ascii="PT Astra Serif" w:hAnsi="PT Astra Serif"/>
          <w:sz w:val="24"/>
          <w:szCs w:val="24"/>
        </w:rPr>
        <w:t xml:space="preserve"> </w:t>
      </w:r>
      <w:r w:rsidR="00E81ADE" w:rsidRPr="00E81ADE">
        <w:rPr>
          <w:rFonts w:ascii="PT Astra Serif" w:hAnsi="PT Astra Serif"/>
          <w:sz w:val="24"/>
          <w:szCs w:val="24"/>
        </w:rPr>
        <w:t>газопроводов по согласованию с эксплуатационными организациями; в) разрушать берегоукрепительные сооружения,</w:t>
      </w:r>
      <w:r w:rsidR="00E81ADE">
        <w:rPr>
          <w:rFonts w:ascii="PT Astra Serif" w:hAnsi="PT Astra Serif"/>
          <w:sz w:val="24"/>
          <w:szCs w:val="24"/>
        </w:rPr>
        <w:t xml:space="preserve"> </w:t>
      </w:r>
      <w:r w:rsidR="00E81ADE" w:rsidRPr="00E81ADE">
        <w:rPr>
          <w:rFonts w:ascii="PT Astra Serif" w:hAnsi="PT Astra Serif"/>
          <w:sz w:val="24"/>
          <w:szCs w:val="24"/>
        </w:rPr>
        <w:t>водопропускные устройства, земляные и иные сооружения, предохраняющие газораспределительные сети от разрушений; г)</w:t>
      </w:r>
      <w:r w:rsidR="00E81ADE">
        <w:rPr>
          <w:rFonts w:ascii="PT Astra Serif" w:hAnsi="PT Astra Serif"/>
          <w:sz w:val="24"/>
          <w:szCs w:val="24"/>
        </w:rPr>
        <w:t xml:space="preserve"> </w:t>
      </w:r>
      <w:r w:rsidR="00E81ADE" w:rsidRPr="00E81ADE">
        <w:rPr>
          <w:rFonts w:ascii="PT Astra Serif" w:hAnsi="PT Astra Serif"/>
          <w:sz w:val="24"/>
          <w:szCs w:val="24"/>
        </w:rPr>
        <w:t>перемещать, повреждать, засыпать и уничтожать опознавательные знаки, контрольно-измерительные пункты и другие</w:t>
      </w:r>
      <w:r w:rsidR="00E81ADE">
        <w:rPr>
          <w:rFonts w:ascii="PT Astra Serif" w:hAnsi="PT Astra Serif"/>
          <w:sz w:val="24"/>
          <w:szCs w:val="24"/>
        </w:rPr>
        <w:t xml:space="preserve"> </w:t>
      </w:r>
      <w:r w:rsidR="00E81ADE" w:rsidRPr="00E81ADE">
        <w:rPr>
          <w:rFonts w:ascii="PT Astra Serif" w:hAnsi="PT Astra Serif"/>
          <w:sz w:val="24"/>
          <w:szCs w:val="24"/>
        </w:rPr>
        <w:t>устройства газораспределительных сетей;</w:t>
      </w:r>
      <w:proofErr w:type="gramEnd"/>
      <w:r w:rsidR="00E81ADE" w:rsidRPr="00E81ADE">
        <w:rPr>
          <w:rFonts w:ascii="PT Astra Serif" w:hAnsi="PT Astra Serif"/>
          <w:sz w:val="24"/>
          <w:szCs w:val="24"/>
        </w:rPr>
        <w:t xml:space="preserve"> д) устраивать свалки и склады, разливать растворы кислот, солей, щелочей и</w:t>
      </w:r>
      <w:r w:rsidR="00E81ADE">
        <w:rPr>
          <w:rFonts w:ascii="PT Astra Serif" w:hAnsi="PT Astra Serif"/>
          <w:sz w:val="24"/>
          <w:szCs w:val="24"/>
        </w:rPr>
        <w:t xml:space="preserve"> </w:t>
      </w:r>
      <w:r w:rsidR="00E81ADE" w:rsidRPr="00E81ADE">
        <w:rPr>
          <w:rFonts w:ascii="PT Astra Serif" w:hAnsi="PT Astra Serif"/>
          <w:sz w:val="24"/>
          <w:szCs w:val="24"/>
        </w:rPr>
        <w:t>других химически активных веществ; е) огораживать и перегораживать охранные зоны, препятствовать доступу персонала</w:t>
      </w:r>
      <w:r w:rsidR="00E81ADE">
        <w:rPr>
          <w:rFonts w:ascii="PT Astra Serif" w:hAnsi="PT Astra Serif"/>
          <w:sz w:val="24"/>
          <w:szCs w:val="24"/>
        </w:rPr>
        <w:t xml:space="preserve"> </w:t>
      </w:r>
      <w:r w:rsidR="00E81ADE" w:rsidRPr="00E81ADE">
        <w:rPr>
          <w:rFonts w:ascii="PT Astra Serif" w:hAnsi="PT Astra Serif"/>
          <w:sz w:val="24"/>
          <w:szCs w:val="24"/>
        </w:rPr>
        <w:t>эксплуатационных организаций к газораспределительным сетям, проведению обслуживания и устранению повреждений</w:t>
      </w:r>
      <w:r w:rsidR="00E81ADE">
        <w:rPr>
          <w:rFonts w:ascii="PT Astra Serif" w:hAnsi="PT Astra Serif"/>
          <w:sz w:val="24"/>
          <w:szCs w:val="24"/>
        </w:rPr>
        <w:t xml:space="preserve"> </w:t>
      </w:r>
      <w:r w:rsidR="00E81ADE" w:rsidRPr="00E81ADE">
        <w:rPr>
          <w:rFonts w:ascii="PT Astra Serif" w:hAnsi="PT Astra Serif"/>
          <w:sz w:val="24"/>
          <w:szCs w:val="24"/>
        </w:rPr>
        <w:t>газораспределительных сетей; ж) разводить огонь и размещать источники огня; з) рыть погреба, копать и обрабатывать</w:t>
      </w:r>
      <w:r w:rsidR="00E81ADE">
        <w:rPr>
          <w:rFonts w:ascii="PT Astra Serif" w:hAnsi="PT Astra Serif"/>
          <w:sz w:val="24"/>
          <w:szCs w:val="24"/>
        </w:rPr>
        <w:t xml:space="preserve"> </w:t>
      </w:r>
      <w:r w:rsidR="00E81ADE" w:rsidRPr="00E81ADE">
        <w:rPr>
          <w:rFonts w:ascii="PT Astra Serif" w:hAnsi="PT Astra Serif"/>
          <w:sz w:val="24"/>
          <w:szCs w:val="24"/>
        </w:rPr>
        <w:t>почву сельскохозяйственными и мелиоративными орудиями и механизмами на глубину более 0,3 метра; и) открывать калитки и</w:t>
      </w:r>
      <w:r w:rsidR="00E81ADE">
        <w:rPr>
          <w:rFonts w:ascii="PT Astra Serif" w:hAnsi="PT Astra Serif"/>
          <w:sz w:val="24"/>
          <w:szCs w:val="24"/>
        </w:rPr>
        <w:t xml:space="preserve"> </w:t>
      </w:r>
      <w:r w:rsidR="00E81ADE" w:rsidRPr="00E81ADE">
        <w:rPr>
          <w:rFonts w:ascii="PT Astra Serif" w:hAnsi="PT Astra Serif"/>
          <w:sz w:val="24"/>
          <w:szCs w:val="24"/>
        </w:rPr>
        <w:t>двери газорегуляторных пунктов, станций катодной и дренажной защиты, люки подземных к</w:t>
      </w:r>
      <w:r w:rsidR="00E81ADE">
        <w:rPr>
          <w:rFonts w:ascii="PT Astra Serif" w:hAnsi="PT Astra Serif"/>
          <w:sz w:val="24"/>
          <w:szCs w:val="24"/>
        </w:rPr>
        <w:t xml:space="preserve">олодцев, включать или отключать </w:t>
      </w:r>
      <w:r w:rsidR="00E81ADE" w:rsidRPr="00E81ADE">
        <w:rPr>
          <w:rFonts w:ascii="PT Astra Serif" w:hAnsi="PT Astra Serif"/>
          <w:sz w:val="24"/>
          <w:szCs w:val="24"/>
        </w:rPr>
        <w:t>электроснабжение сре</w:t>
      </w:r>
      <w:proofErr w:type="gramStart"/>
      <w:r w:rsidR="00E81ADE" w:rsidRPr="00E81ADE">
        <w:rPr>
          <w:rFonts w:ascii="PT Astra Serif" w:hAnsi="PT Astra Serif"/>
          <w:sz w:val="24"/>
          <w:szCs w:val="24"/>
        </w:rPr>
        <w:t>дств св</w:t>
      </w:r>
      <w:proofErr w:type="gramEnd"/>
      <w:r w:rsidR="00E81ADE" w:rsidRPr="00E81ADE">
        <w:rPr>
          <w:rFonts w:ascii="PT Astra Serif" w:hAnsi="PT Astra Serif"/>
          <w:sz w:val="24"/>
          <w:szCs w:val="24"/>
        </w:rPr>
        <w:t>язи, освещения и систем телемеханики; к) набрасывать, приставлять и привязывать к опорам и</w:t>
      </w:r>
      <w:r w:rsidR="00E81ADE">
        <w:rPr>
          <w:rFonts w:ascii="PT Astra Serif" w:hAnsi="PT Astra Serif"/>
          <w:sz w:val="24"/>
          <w:szCs w:val="24"/>
        </w:rPr>
        <w:t xml:space="preserve"> </w:t>
      </w:r>
      <w:r w:rsidR="00E81ADE" w:rsidRPr="00E81ADE">
        <w:rPr>
          <w:rFonts w:ascii="PT Astra Serif" w:hAnsi="PT Astra Serif"/>
          <w:sz w:val="24"/>
          <w:szCs w:val="24"/>
        </w:rPr>
        <w:t>надземным газопроводам, ограждениям и зданиям газораспределительных сетей посторонние предметы, лестницы, влезать на</w:t>
      </w:r>
      <w:r w:rsidR="00E81ADE">
        <w:rPr>
          <w:rFonts w:ascii="PT Astra Serif" w:hAnsi="PT Astra Serif"/>
          <w:sz w:val="24"/>
          <w:szCs w:val="24"/>
        </w:rPr>
        <w:t xml:space="preserve"> </w:t>
      </w:r>
      <w:r w:rsidR="00E81ADE" w:rsidRPr="00E81ADE">
        <w:rPr>
          <w:rFonts w:ascii="PT Astra Serif" w:hAnsi="PT Astra Serif"/>
          <w:sz w:val="24"/>
          <w:szCs w:val="24"/>
        </w:rPr>
        <w:t xml:space="preserve">них; л) самовольно подключаться </w:t>
      </w:r>
      <w:r w:rsidR="00E81ADE">
        <w:rPr>
          <w:rFonts w:ascii="PT Astra Serif" w:hAnsi="PT Astra Serif"/>
          <w:sz w:val="24"/>
          <w:szCs w:val="24"/>
        </w:rPr>
        <w:t>к газораспределительным сетям</w:t>
      </w:r>
      <w:proofErr w:type="gramStart"/>
      <w:r w:rsidR="00E81ADE">
        <w:rPr>
          <w:rFonts w:ascii="PT Astra Serif" w:hAnsi="PT Astra Serif"/>
          <w:sz w:val="24"/>
          <w:szCs w:val="24"/>
        </w:rPr>
        <w:t xml:space="preserve">.; </w:t>
      </w:r>
      <w:proofErr w:type="gramEnd"/>
      <w:r w:rsidR="00E81ADE" w:rsidRPr="00E81ADE">
        <w:rPr>
          <w:rFonts w:ascii="PT Astra Serif" w:hAnsi="PT Astra Serif"/>
          <w:sz w:val="24"/>
          <w:szCs w:val="24"/>
        </w:rPr>
        <w:t>Реестровы</w:t>
      </w:r>
      <w:r w:rsidR="00E81ADE">
        <w:rPr>
          <w:rFonts w:ascii="PT Astra Serif" w:hAnsi="PT Astra Serif"/>
          <w:sz w:val="24"/>
          <w:szCs w:val="24"/>
        </w:rPr>
        <w:t xml:space="preserve">й номер границы: 21:09-6.267; </w:t>
      </w:r>
      <w:r w:rsidR="00E81ADE" w:rsidRPr="00E81ADE">
        <w:rPr>
          <w:rFonts w:ascii="PT Astra Serif" w:hAnsi="PT Astra Serif"/>
          <w:sz w:val="24"/>
          <w:szCs w:val="24"/>
        </w:rPr>
        <w:t>Вид объекта реестра границ: Зона с особыми условиями использования территории;</w:t>
      </w:r>
      <w:r w:rsidR="00E81ADE">
        <w:rPr>
          <w:rFonts w:ascii="PT Astra Serif" w:hAnsi="PT Astra Serif"/>
          <w:sz w:val="24"/>
          <w:szCs w:val="24"/>
        </w:rPr>
        <w:t xml:space="preserve"> </w:t>
      </w:r>
      <w:r w:rsidR="00E81ADE" w:rsidRPr="00E81ADE">
        <w:rPr>
          <w:rFonts w:ascii="PT Astra Serif" w:hAnsi="PT Astra Serif"/>
          <w:sz w:val="24"/>
          <w:szCs w:val="24"/>
        </w:rPr>
        <w:t xml:space="preserve">Вид зоны по документу: Охранная зона газораспределительной сети - сооружение: газоснабжение </w:t>
      </w:r>
      <w:proofErr w:type="spellStart"/>
      <w:r w:rsidR="00E81ADE" w:rsidRPr="00E81ADE">
        <w:rPr>
          <w:rFonts w:ascii="PT Astra Serif" w:hAnsi="PT Astra Serif"/>
          <w:sz w:val="24"/>
          <w:szCs w:val="24"/>
        </w:rPr>
        <w:t>с</w:t>
      </w:r>
      <w:proofErr w:type="gramStart"/>
      <w:r w:rsidR="00E81ADE" w:rsidRPr="00E81ADE">
        <w:rPr>
          <w:rFonts w:ascii="PT Astra Serif" w:hAnsi="PT Astra Serif"/>
          <w:sz w:val="24"/>
          <w:szCs w:val="24"/>
        </w:rPr>
        <w:t>.Я</w:t>
      </w:r>
      <w:proofErr w:type="gramEnd"/>
      <w:r w:rsidR="00E81ADE" w:rsidRPr="00E81ADE">
        <w:rPr>
          <w:rFonts w:ascii="PT Astra Serif" w:hAnsi="PT Astra Serif"/>
          <w:sz w:val="24"/>
          <w:szCs w:val="24"/>
        </w:rPr>
        <w:t>нишево</w:t>
      </w:r>
      <w:proofErr w:type="spellEnd"/>
      <w:r w:rsidR="00E81ADE" w:rsidRPr="00E81ADE">
        <w:rPr>
          <w:rFonts w:ascii="PT Astra Serif" w:hAnsi="PT Astra Serif"/>
          <w:sz w:val="24"/>
          <w:szCs w:val="24"/>
        </w:rPr>
        <w:t>,</w:t>
      </w:r>
      <w:r w:rsidR="00E81ADE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="00E81ADE" w:rsidRPr="00E81ADE">
        <w:rPr>
          <w:rFonts w:ascii="PT Astra Serif" w:hAnsi="PT Astra Serif"/>
          <w:sz w:val="24"/>
          <w:szCs w:val="24"/>
        </w:rPr>
        <w:t>д.Вурман-Кибеки</w:t>
      </w:r>
      <w:proofErr w:type="spellEnd"/>
      <w:r w:rsidR="00E81ADE" w:rsidRPr="00E81ADE">
        <w:rPr>
          <w:rFonts w:ascii="PT Astra Serif" w:hAnsi="PT Astra Serif"/>
          <w:sz w:val="24"/>
          <w:szCs w:val="24"/>
        </w:rPr>
        <w:t xml:space="preserve">, </w:t>
      </w:r>
      <w:proofErr w:type="spellStart"/>
      <w:r w:rsidR="00E81ADE" w:rsidRPr="00E81ADE">
        <w:rPr>
          <w:rFonts w:ascii="PT Astra Serif" w:hAnsi="PT Astra Serif"/>
          <w:sz w:val="24"/>
          <w:szCs w:val="24"/>
        </w:rPr>
        <w:t>д.Ойкас-Кибеки</w:t>
      </w:r>
      <w:proofErr w:type="spellEnd"/>
      <w:r w:rsidR="00E81ADE" w:rsidRPr="00E81ADE">
        <w:rPr>
          <w:rFonts w:ascii="PT Astra Serif" w:hAnsi="PT Astra Serif"/>
          <w:sz w:val="24"/>
          <w:szCs w:val="24"/>
        </w:rPr>
        <w:t xml:space="preserve"> Вурнарского района Чувашской Республики, ГРП </w:t>
      </w:r>
      <w:proofErr w:type="spellStart"/>
      <w:r w:rsidR="00E81ADE" w:rsidRPr="00E81ADE">
        <w:rPr>
          <w:rFonts w:ascii="PT Astra Serif" w:hAnsi="PT Astra Serif"/>
          <w:sz w:val="24"/>
          <w:szCs w:val="24"/>
        </w:rPr>
        <w:t>с.Янишево</w:t>
      </w:r>
      <w:proofErr w:type="spellEnd"/>
      <w:r w:rsidR="00E81ADE" w:rsidRPr="00E81ADE">
        <w:rPr>
          <w:rFonts w:ascii="PT Astra Serif" w:hAnsi="PT Astra Serif"/>
          <w:sz w:val="24"/>
          <w:szCs w:val="24"/>
        </w:rPr>
        <w:t xml:space="preserve">, ГРП </w:t>
      </w:r>
      <w:proofErr w:type="spellStart"/>
      <w:r w:rsidR="00E81ADE" w:rsidRPr="00E81ADE">
        <w:rPr>
          <w:rFonts w:ascii="PT Astra Serif" w:hAnsi="PT Astra Serif"/>
          <w:sz w:val="24"/>
          <w:szCs w:val="24"/>
        </w:rPr>
        <w:t>д.Вурман-Кибеки</w:t>
      </w:r>
      <w:proofErr w:type="spellEnd"/>
      <w:r w:rsidR="00E81ADE" w:rsidRPr="00E81ADE">
        <w:rPr>
          <w:rFonts w:ascii="PT Astra Serif" w:hAnsi="PT Astra Serif"/>
          <w:sz w:val="24"/>
          <w:szCs w:val="24"/>
        </w:rPr>
        <w:t>, ГРП</w:t>
      </w:r>
      <w:r w:rsidR="00E81ADE">
        <w:rPr>
          <w:rFonts w:ascii="PT Astra Serif" w:hAnsi="PT Astra Serif"/>
          <w:sz w:val="24"/>
          <w:szCs w:val="24"/>
        </w:rPr>
        <w:t xml:space="preserve"> </w:t>
      </w:r>
      <w:proofErr w:type="spellStart"/>
      <w:r w:rsidR="00E81ADE" w:rsidRPr="00E81ADE">
        <w:rPr>
          <w:rFonts w:ascii="PT Astra Serif" w:hAnsi="PT Astra Serif"/>
          <w:sz w:val="24"/>
          <w:szCs w:val="24"/>
        </w:rPr>
        <w:t>д.Ойкас-Кибеки</w:t>
      </w:r>
      <w:proofErr w:type="spellEnd"/>
      <w:r w:rsidR="00E81ADE" w:rsidRPr="00E81ADE">
        <w:rPr>
          <w:rFonts w:ascii="PT Astra Serif" w:hAnsi="PT Astra Serif"/>
          <w:sz w:val="24"/>
          <w:szCs w:val="24"/>
        </w:rPr>
        <w:t>; Тип зоны: Охранная зона инженерных коммуникаций; Номер</w:t>
      </w:r>
      <w:proofErr w:type="gramStart"/>
      <w:r w:rsidR="00E81ADE" w:rsidRPr="00E81ADE">
        <w:rPr>
          <w:rFonts w:ascii="PT Astra Serif" w:hAnsi="PT Astra Serif"/>
          <w:sz w:val="24"/>
          <w:szCs w:val="24"/>
        </w:rPr>
        <w:t>: -</w:t>
      </w:r>
      <w:r>
        <w:rPr>
          <w:rFonts w:ascii="PT Astra Serif" w:hAnsi="PT Astra Serif"/>
          <w:sz w:val="24"/>
          <w:szCs w:val="24"/>
        </w:rPr>
        <w:t>.</w:t>
      </w:r>
      <w:proofErr w:type="gramEnd"/>
    </w:p>
    <w:p w:rsidR="00E81ADE" w:rsidRDefault="00E81ADE" w:rsidP="00E81AD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</w:t>
      </w:r>
      <w:r w:rsidRPr="00E81ADE">
        <w:rPr>
          <w:rFonts w:ascii="PT Astra Serif" w:hAnsi="PT Astra Serif"/>
          <w:sz w:val="24"/>
          <w:szCs w:val="24"/>
        </w:rPr>
        <w:t>граничения прав на земельный участок, предусмотренны</w:t>
      </w:r>
      <w:r>
        <w:rPr>
          <w:rFonts w:ascii="PT Astra Serif" w:hAnsi="PT Astra Serif"/>
          <w:sz w:val="24"/>
          <w:szCs w:val="24"/>
        </w:rPr>
        <w:t xml:space="preserve">е статьей 56 Земельного кодекса Российской Федерации; Срок действия: не установлен; </w:t>
      </w:r>
      <w:r w:rsidRPr="00E81ADE">
        <w:rPr>
          <w:rFonts w:ascii="PT Astra Serif" w:hAnsi="PT Astra Serif"/>
          <w:sz w:val="24"/>
          <w:szCs w:val="24"/>
        </w:rPr>
        <w:t>реквизиты документа-основания: постановление Правительства Российской Федерации от 09.06.1995 № 578 выдан: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Прав</w:t>
      </w:r>
      <w:r>
        <w:rPr>
          <w:rFonts w:ascii="PT Astra Serif" w:hAnsi="PT Astra Serif"/>
          <w:sz w:val="24"/>
          <w:szCs w:val="24"/>
        </w:rPr>
        <w:t xml:space="preserve">ительство Российской Федерации; </w:t>
      </w:r>
      <w:r w:rsidRPr="00E81ADE">
        <w:rPr>
          <w:rFonts w:ascii="PT Astra Serif" w:hAnsi="PT Astra Serif"/>
          <w:sz w:val="24"/>
          <w:szCs w:val="24"/>
        </w:rPr>
        <w:t>Содержание ограничения (обременения): Ограничения в использовании объекта установлены Постановлением Правительства РФ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от 9 июня 1995 г. N 578 "Об утверждении Правил охраны линий и сооружений связи Российской Федерации": 1. В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соответствии с пунктом 5. На трассах радиорелейных линий связи в целях предупреждения экранирующего действия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 xml:space="preserve">распространению радиоволн </w:t>
      </w:r>
      <w:r w:rsidRPr="00E81ADE">
        <w:rPr>
          <w:rFonts w:ascii="PT Astra Serif" w:hAnsi="PT Astra Serif"/>
          <w:sz w:val="24"/>
          <w:szCs w:val="24"/>
        </w:rPr>
        <w:lastRenderedPageBreak/>
        <w:t>эксплуатирующие предприятия определяют участки земли, на которых запрещается возведение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зданий и сооружений, а также посадка деревьев. Расположение и границы этих участков предусматриваются в проектах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строительства радиорелейных линий связи и согласовываются с органами местного самоуправления. 2. В соответствии с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 xml:space="preserve">пунктом 39. </w:t>
      </w:r>
      <w:proofErr w:type="gramStart"/>
      <w:r w:rsidRPr="00E81ADE">
        <w:rPr>
          <w:rFonts w:ascii="PT Astra Serif" w:hAnsi="PT Astra Serif"/>
          <w:sz w:val="24"/>
          <w:szCs w:val="24"/>
        </w:rPr>
        <w:t>Юридические и физические лица, ведущие хозяйственную деятельность на земельных участках, по которым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проходят линии связи и линии радиофикации, обязаны: а) принимать все зависящие от них меры, способствующие обеспечению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сохранности этих линий; б) обеспечивать техническому персоналу беспрепятственный доступ к этим линиям для ведения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работ на них (при предъявлении документа о соответствующих полномочиях). 3.</w:t>
      </w:r>
      <w:proofErr w:type="gramEnd"/>
      <w:r w:rsidRPr="00E81ADE">
        <w:rPr>
          <w:rFonts w:ascii="PT Astra Serif" w:hAnsi="PT Astra Serif"/>
          <w:sz w:val="24"/>
          <w:szCs w:val="24"/>
        </w:rPr>
        <w:t xml:space="preserve"> В соответствии с пунктом 48. </w:t>
      </w:r>
      <w:proofErr w:type="gramStart"/>
      <w:r w:rsidRPr="00E81ADE">
        <w:rPr>
          <w:rFonts w:ascii="PT Astra Serif" w:hAnsi="PT Astra Serif"/>
          <w:sz w:val="24"/>
          <w:szCs w:val="24"/>
        </w:rPr>
        <w:t>В пределах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охранных зон без письменного согласия и присутствия представителей предприятий, эксплуатирующих линии связи и линии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радиофикации, юридическим и физическим лицам запрещается: а) осуществлять всякого рода строительные, монтажные и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взрывные работы, планировку грунта землеройными механизмами (за исключением зон песчаных барханов) и земляные работы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(за исключением вспашки на глубину не более 0,3 метра);</w:t>
      </w:r>
      <w:proofErr w:type="gramEnd"/>
      <w:r w:rsidRPr="00E81ADE">
        <w:rPr>
          <w:rFonts w:ascii="PT Astra Serif" w:hAnsi="PT Astra Serif"/>
          <w:sz w:val="24"/>
          <w:szCs w:val="24"/>
        </w:rPr>
        <w:t xml:space="preserve"> б) производить геолого-съемочные, поисковые, геодезические и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 xml:space="preserve">другие изыскательские работы, которые связаны с бурением скважин, </w:t>
      </w:r>
      <w:proofErr w:type="spellStart"/>
      <w:r w:rsidRPr="00E81ADE">
        <w:rPr>
          <w:rFonts w:ascii="PT Astra Serif" w:hAnsi="PT Astra Serif"/>
          <w:sz w:val="24"/>
          <w:szCs w:val="24"/>
        </w:rPr>
        <w:t>шурфованием</w:t>
      </w:r>
      <w:proofErr w:type="spellEnd"/>
      <w:r w:rsidRPr="00E81ADE">
        <w:rPr>
          <w:rFonts w:ascii="PT Astra Serif" w:hAnsi="PT Astra Serif"/>
          <w:sz w:val="24"/>
          <w:szCs w:val="24"/>
        </w:rPr>
        <w:t>, взятием проб грунта, осуществлением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взрывных работ; в) производить посадку деревьев, располагать полевые станы, содержать скот, складировать материалы,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корма и удобрения, жечь костры, устраивать стрельбища; г) устраивать проезды и стоя</w:t>
      </w:r>
      <w:r>
        <w:rPr>
          <w:rFonts w:ascii="PT Astra Serif" w:hAnsi="PT Astra Serif"/>
          <w:sz w:val="24"/>
          <w:szCs w:val="24"/>
        </w:rPr>
        <w:t xml:space="preserve">нки автотранспорта, тракторов и </w:t>
      </w:r>
      <w:r w:rsidRPr="00E81ADE">
        <w:rPr>
          <w:rFonts w:ascii="PT Astra Serif" w:hAnsi="PT Astra Serif"/>
          <w:sz w:val="24"/>
          <w:szCs w:val="24"/>
        </w:rPr>
        <w:t>механизмов, провозить негабаритные грузы под проводами воздушных линий связи и линий радиофикации, строить каналы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(арыки), устраивать заграждения и другие препятствия; д) устраивать причалы для стоянки судов, барж и плавучих кранов,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производить погрузочно-разгрузочные, подводно-технические, дноуглубительные и землечерпательные работы, выделять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рыбопромысловые участки, производить добычу рыбы, других водных животных, а также водных растений придонными орудиями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лова, устраивать водопои, производить колку и заготовку льда. Судам и другим плавучим средствам запрещается бросать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якоря, проходить с отданными якорями, цепями, лотами, волокушами и тралами; е) производить строительство и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реконструкцию линий электропередач, радиостанций и других объектов, излучающих электромагнитную энергию и оказывающих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 xml:space="preserve">опасное воздействие на линии связи и линии радиофикации; </w:t>
      </w:r>
      <w:proofErr w:type="gramStart"/>
      <w:r w:rsidRPr="00E81ADE">
        <w:rPr>
          <w:rFonts w:ascii="PT Astra Serif" w:hAnsi="PT Astra Serif"/>
          <w:sz w:val="24"/>
          <w:szCs w:val="24"/>
        </w:rPr>
        <w:t>ж) производить защиту подземных коммуникаций от коррозии без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учета проходящих подземных кабельных линий связи. е) производить строительство и реконструкцию линий электропередач,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радиостанций и других объектов, излучающих электромагнитную энергию и оказывающих опасное воздействие на линии связи и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линии радиофикации; ж) производить защиту подземных коммуникаций от коррозии без учета проходящих подземных кабельных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линий связи. 4.</w:t>
      </w:r>
      <w:proofErr w:type="gramEnd"/>
      <w:r w:rsidRPr="00E81ADE">
        <w:rPr>
          <w:rFonts w:ascii="PT Astra Serif" w:hAnsi="PT Astra Serif"/>
          <w:sz w:val="24"/>
          <w:szCs w:val="24"/>
        </w:rPr>
        <w:t xml:space="preserve"> В соответствии с пунктом 49. </w:t>
      </w:r>
      <w:proofErr w:type="gramStart"/>
      <w:r w:rsidRPr="00E81ADE">
        <w:rPr>
          <w:rFonts w:ascii="PT Astra Serif" w:hAnsi="PT Astra Serif"/>
          <w:sz w:val="24"/>
          <w:szCs w:val="24"/>
        </w:rPr>
        <w:t>Юридическим и физическим лицам запрещается производить всякого рода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действия, которые могут нарушить нормальную работу линий связи и линий радиофикации, в частности: а) производить снос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и реконструкцию зданий и мостов, осуществлять переустройство коллекторов, туннелей метрополитена и железных дорог, где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проложены кабели связи, установлены столбы воздушных линий связи и линий радиофикации, размещены технические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сооружения радиорелейных станций, кабельные ящики и распределительные коробки, без</w:t>
      </w:r>
      <w:proofErr w:type="gramEnd"/>
      <w:r w:rsidRPr="00E81ADE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E81ADE">
        <w:rPr>
          <w:rFonts w:ascii="PT Astra Serif" w:hAnsi="PT Astra Serif"/>
          <w:sz w:val="24"/>
          <w:szCs w:val="24"/>
        </w:rPr>
        <w:t>предварительного выноса заказчиками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(застройщиками) линий и сооружений связи, линий и сооружений радиофикации по согласованию с предприятиями, в ведении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которых находятся эти лини и сооружения; б) производить засыпку трасс подземных кабельных линий связи, устраивать на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этих трассах временные склады, стоки химически активных веществ и свалки промышленных, бытовых и прочих отходов,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ломать замерные, сигнальные, предупредительные знаки и телефонные колодцы;</w:t>
      </w:r>
      <w:proofErr w:type="gramEnd"/>
      <w:r w:rsidRPr="00E81ADE">
        <w:rPr>
          <w:rFonts w:ascii="PT Astra Serif" w:hAnsi="PT Astra Serif"/>
          <w:sz w:val="24"/>
          <w:szCs w:val="24"/>
        </w:rPr>
        <w:t xml:space="preserve"> в) открывать двери и люки необслуживаемых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усилительных и регенерационных пунктов (наземных и подземных) и радиорелейных станций, кабельных колодцев телефонной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канализации, распределительных шкафов и кабельных ящиков, а также подключаться к линиям связи (за исключением лиц,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 xml:space="preserve">обслуживающих эти линии); г) </w:t>
      </w:r>
      <w:r w:rsidRPr="00E81ADE">
        <w:rPr>
          <w:rFonts w:ascii="PT Astra Serif" w:hAnsi="PT Astra Serif"/>
          <w:sz w:val="24"/>
          <w:szCs w:val="24"/>
        </w:rPr>
        <w:lastRenderedPageBreak/>
        <w:t>огораживать трассы линий связи, препятствуя свободному доступу к ним технического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 xml:space="preserve">персонала; </w:t>
      </w:r>
      <w:proofErr w:type="gramStart"/>
      <w:r w:rsidRPr="00E81ADE">
        <w:rPr>
          <w:rFonts w:ascii="PT Astra Serif" w:hAnsi="PT Astra Serif"/>
          <w:sz w:val="24"/>
          <w:szCs w:val="24"/>
        </w:rPr>
        <w:t>д) самовольно подключаться к абонентской телефонной линии и линии радиофикации в целях пользования услугами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связи; е) совершать иные действия, которые могут причинить повреждения сооружениям связи и радиофикации (повреждать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опоры и арматуру воздушных линий связи, обрывать провода, набрасывать на них посторонние предметы и другое).;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Реестро</w:t>
      </w:r>
      <w:r>
        <w:rPr>
          <w:rFonts w:ascii="PT Astra Serif" w:hAnsi="PT Astra Serif"/>
          <w:sz w:val="24"/>
          <w:szCs w:val="24"/>
        </w:rPr>
        <w:t xml:space="preserve">вый номер границы: 21:09-6.635; </w:t>
      </w:r>
      <w:r w:rsidRPr="00E81ADE">
        <w:rPr>
          <w:rFonts w:ascii="PT Astra Serif" w:hAnsi="PT Astra Serif"/>
          <w:sz w:val="24"/>
          <w:szCs w:val="24"/>
        </w:rPr>
        <w:t>Вид объекта реестра границ:</w:t>
      </w:r>
      <w:proofErr w:type="gramEnd"/>
      <w:r w:rsidRPr="00E81ADE">
        <w:rPr>
          <w:rFonts w:ascii="PT Astra Serif" w:hAnsi="PT Astra Serif"/>
          <w:sz w:val="24"/>
          <w:szCs w:val="24"/>
        </w:rPr>
        <w:t xml:space="preserve">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 xml:space="preserve">Вид зоны по документу: Охранная зона объекта «Прокладка ВОЛС до УД УЦН д. </w:t>
      </w:r>
      <w:proofErr w:type="spellStart"/>
      <w:r w:rsidRPr="00E81ADE">
        <w:rPr>
          <w:rFonts w:ascii="PT Astra Serif" w:hAnsi="PT Astra Serif"/>
          <w:sz w:val="24"/>
          <w:szCs w:val="24"/>
        </w:rPr>
        <w:t>Янишево</w:t>
      </w:r>
      <w:proofErr w:type="spellEnd"/>
      <w:r w:rsidRPr="00E81ADE">
        <w:rPr>
          <w:rFonts w:ascii="PT Astra Serif" w:hAnsi="PT Astra Serif"/>
          <w:sz w:val="24"/>
          <w:szCs w:val="24"/>
        </w:rPr>
        <w:t xml:space="preserve"> Вурнарский муниципальный район»;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Тип</w:t>
      </w:r>
      <w:r>
        <w:rPr>
          <w:rFonts w:ascii="PT Astra Serif" w:hAnsi="PT Astra Serif"/>
          <w:sz w:val="24"/>
          <w:szCs w:val="24"/>
        </w:rPr>
        <w:t xml:space="preserve"> </w:t>
      </w:r>
      <w:r w:rsidRPr="00E81ADE">
        <w:rPr>
          <w:rFonts w:ascii="PT Astra Serif" w:hAnsi="PT Astra Serif"/>
          <w:sz w:val="24"/>
          <w:szCs w:val="24"/>
        </w:rPr>
        <w:t>зоны: Охранная зона линий и сооружений связи и линий и сооружений радиофикации</w:t>
      </w:r>
      <w:r>
        <w:rPr>
          <w:rFonts w:ascii="PT Astra Serif" w:hAnsi="PT Astra Serif"/>
          <w:sz w:val="24"/>
          <w:szCs w:val="24"/>
        </w:rPr>
        <w:t>.</w:t>
      </w:r>
    </w:p>
    <w:p w:rsidR="00976761" w:rsidRPr="00A40CDB" w:rsidRDefault="00976761" w:rsidP="0097676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Срок заключения договора аренды – </w:t>
      </w:r>
      <w:r w:rsidRPr="00A40CDB">
        <w:rPr>
          <w:rFonts w:ascii="PT Astra Serif" w:hAnsi="PT Astra Serif"/>
          <w:color w:val="000000" w:themeColor="text1"/>
          <w:sz w:val="24"/>
          <w:szCs w:val="24"/>
        </w:rPr>
        <w:t>49 лет;</w:t>
      </w:r>
    </w:p>
    <w:p w:rsidR="00976761" w:rsidRPr="00A40CDB" w:rsidRDefault="00976761" w:rsidP="00976761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начальный разме</w:t>
      </w:r>
      <w:r w:rsidR="00703B98">
        <w:rPr>
          <w:rFonts w:ascii="PT Astra Serif" w:hAnsi="PT Astra Serif"/>
          <w:sz w:val="24"/>
          <w:szCs w:val="24"/>
        </w:rPr>
        <w:t>р годовой а</w:t>
      </w:r>
      <w:r w:rsidR="000750DF">
        <w:rPr>
          <w:rFonts w:ascii="PT Astra Serif" w:hAnsi="PT Astra Serif"/>
          <w:sz w:val="24"/>
          <w:szCs w:val="24"/>
        </w:rPr>
        <w:t>рендной платы – 4148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0750DF">
        <w:rPr>
          <w:rFonts w:ascii="PT Astra Serif" w:hAnsi="PT Astra Serif"/>
          <w:sz w:val="24"/>
          <w:szCs w:val="24"/>
        </w:rPr>
        <w:t>четыре</w:t>
      </w:r>
      <w:r w:rsidRPr="00A40CDB">
        <w:rPr>
          <w:rFonts w:ascii="PT Astra Serif" w:hAnsi="PT Astra Serif"/>
          <w:sz w:val="24"/>
          <w:szCs w:val="24"/>
        </w:rPr>
        <w:t xml:space="preserve"> тысяч</w:t>
      </w:r>
      <w:r w:rsidR="000750DF">
        <w:rPr>
          <w:rFonts w:ascii="PT Astra Serif" w:hAnsi="PT Astra Serif"/>
          <w:sz w:val="24"/>
          <w:szCs w:val="24"/>
        </w:rPr>
        <w:t>и</w:t>
      </w:r>
      <w:r>
        <w:rPr>
          <w:rFonts w:ascii="PT Astra Serif" w:hAnsi="PT Astra Serif"/>
          <w:sz w:val="24"/>
          <w:szCs w:val="24"/>
        </w:rPr>
        <w:t xml:space="preserve"> </w:t>
      </w:r>
      <w:r w:rsidR="000750DF">
        <w:rPr>
          <w:rFonts w:ascii="PT Astra Serif" w:hAnsi="PT Astra Serif"/>
          <w:sz w:val="24"/>
          <w:szCs w:val="24"/>
        </w:rPr>
        <w:t>сто сорок восемь) рублей 40</w:t>
      </w:r>
      <w:r w:rsidR="00703B98"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976761" w:rsidRPr="00A40CDB" w:rsidRDefault="00976761" w:rsidP="00976761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участок («шаг</w:t>
      </w:r>
      <w:r>
        <w:rPr>
          <w:rFonts w:ascii="PT Astra Serif" w:hAnsi="PT Astra Serif"/>
          <w:sz w:val="24"/>
          <w:szCs w:val="24"/>
        </w:rPr>
        <w:t xml:space="preserve"> аукц</w:t>
      </w:r>
      <w:r w:rsidR="000750DF">
        <w:rPr>
          <w:rFonts w:ascii="PT Astra Serif" w:hAnsi="PT Astra Serif"/>
          <w:sz w:val="24"/>
          <w:szCs w:val="24"/>
        </w:rPr>
        <w:t>иона») 3 % - 142</w:t>
      </w:r>
      <w:r w:rsidRPr="00A40CDB">
        <w:rPr>
          <w:rFonts w:ascii="PT Astra Serif" w:hAnsi="PT Astra Serif"/>
          <w:sz w:val="24"/>
          <w:szCs w:val="24"/>
        </w:rPr>
        <w:t xml:space="preserve"> (</w:t>
      </w:r>
      <w:r w:rsidR="000750DF">
        <w:rPr>
          <w:rFonts w:ascii="PT Astra Serif" w:hAnsi="PT Astra Serif"/>
          <w:sz w:val="24"/>
          <w:szCs w:val="24"/>
        </w:rPr>
        <w:t>сто двадцать четыре) рубля 45</w:t>
      </w:r>
      <w:r>
        <w:rPr>
          <w:rFonts w:ascii="PT Astra Serif" w:hAnsi="PT Astra Serif"/>
          <w:sz w:val="24"/>
          <w:szCs w:val="24"/>
        </w:rPr>
        <w:t xml:space="preserve"> копеек</w:t>
      </w:r>
      <w:r w:rsidRPr="00A40CDB">
        <w:rPr>
          <w:rFonts w:ascii="PT Astra Serif" w:hAnsi="PT Astra Serif"/>
          <w:sz w:val="24"/>
          <w:szCs w:val="24"/>
        </w:rPr>
        <w:t>;</w:t>
      </w:r>
    </w:p>
    <w:p w:rsidR="00976761" w:rsidRDefault="00976761" w:rsidP="0097676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A40CDB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0750DF" w:rsidRPr="000750DF">
        <w:rPr>
          <w:rFonts w:ascii="PT Astra Serif" w:hAnsi="PT Astra Serif"/>
          <w:sz w:val="24"/>
          <w:szCs w:val="24"/>
        </w:rPr>
        <w:t>4148 (четыре тысячи сто сорок восемь) рублей 40 копеек</w:t>
      </w:r>
      <w:r w:rsidRPr="00A40CDB">
        <w:rPr>
          <w:rFonts w:ascii="PT Astra Serif" w:hAnsi="PT Astra Serif"/>
          <w:sz w:val="24"/>
          <w:szCs w:val="24"/>
        </w:rPr>
        <w:t>.</w:t>
      </w:r>
    </w:p>
    <w:p w:rsidR="009D6824" w:rsidRDefault="009D6824" w:rsidP="0097676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9D6824" w:rsidRPr="009D6824" w:rsidRDefault="009D6824" w:rsidP="009D682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9D6824">
        <w:rPr>
          <w:rFonts w:ascii="PT Astra Serif" w:hAnsi="PT Astra Serif"/>
          <w:b/>
          <w:sz w:val="24"/>
          <w:szCs w:val="24"/>
        </w:rPr>
        <w:t>Лот 4:</w:t>
      </w:r>
      <w:r w:rsidRPr="009D6824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="008D4C26" w:rsidRPr="008D4C26">
        <w:rPr>
          <w:rFonts w:ascii="PT Astra Serif" w:hAnsi="PT Astra Serif"/>
          <w:sz w:val="24"/>
          <w:szCs w:val="24"/>
        </w:rPr>
        <w:t>21:09:080201:747</w:t>
      </w:r>
      <w:r w:rsidRPr="009D6824">
        <w:rPr>
          <w:rFonts w:ascii="PT Astra Serif" w:hAnsi="PT Astra Serif"/>
          <w:sz w:val="24"/>
          <w:szCs w:val="24"/>
        </w:rPr>
        <w:t xml:space="preserve">,  площадью </w:t>
      </w:r>
      <w:r w:rsidR="008D4C26" w:rsidRPr="008D4C26">
        <w:rPr>
          <w:rFonts w:ascii="PT Astra Serif" w:hAnsi="PT Astra Serif"/>
          <w:sz w:val="24"/>
          <w:szCs w:val="24"/>
        </w:rPr>
        <w:t>18438</w:t>
      </w:r>
      <w:r w:rsidRPr="009D6824">
        <w:rPr>
          <w:rFonts w:ascii="PT Astra Serif" w:hAnsi="PT Astra Serif"/>
          <w:sz w:val="24"/>
          <w:szCs w:val="24"/>
        </w:rPr>
        <w:t xml:space="preserve"> кв.м., расположенный в зоне сельскохозяйственного использования (СХ</w:t>
      </w:r>
      <w:proofErr w:type="gramStart"/>
      <w:r w:rsidRPr="009D6824">
        <w:rPr>
          <w:rFonts w:ascii="PT Astra Serif" w:hAnsi="PT Astra Serif"/>
          <w:sz w:val="24"/>
          <w:szCs w:val="24"/>
        </w:rPr>
        <w:t>1</w:t>
      </w:r>
      <w:proofErr w:type="gramEnd"/>
      <w:r w:rsidRPr="009D6824">
        <w:rPr>
          <w:rFonts w:ascii="PT Astra Serif" w:hAnsi="PT Astra Serif"/>
          <w:sz w:val="24"/>
          <w:szCs w:val="24"/>
        </w:rPr>
        <w:t xml:space="preserve">). Местоположение: </w:t>
      </w:r>
      <w:r w:rsidR="008D4C26" w:rsidRPr="008D4C26">
        <w:rPr>
          <w:rFonts w:ascii="PT Astra Serif" w:hAnsi="PT Astra Serif"/>
          <w:sz w:val="24"/>
          <w:szCs w:val="24"/>
        </w:rPr>
        <w:t xml:space="preserve">Российская Федерация, Чувашская Республика - Чувашия, </w:t>
      </w:r>
      <w:proofErr w:type="spellStart"/>
      <w:r w:rsidR="008D4C26" w:rsidRPr="008D4C26">
        <w:rPr>
          <w:rFonts w:ascii="PT Astra Serif" w:hAnsi="PT Astra Serif"/>
          <w:sz w:val="24"/>
          <w:szCs w:val="24"/>
        </w:rPr>
        <w:t>м.о</w:t>
      </w:r>
      <w:proofErr w:type="spellEnd"/>
      <w:r w:rsidR="008D4C26" w:rsidRPr="008D4C26">
        <w:rPr>
          <w:rFonts w:ascii="PT Astra Serif" w:hAnsi="PT Astra Serif"/>
          <w:sz w:val="24"/>
          <w:szCs w:val="24"/>
        </w:rPr>
        <w:t>. Вурнарский</w:t>
      </w:r>
      <w:r w:rsidRPr="009D6824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9D6824" w:rsidRPr="009D6824" w:rsidRDefault="009D6824" w:rsidP="009D682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9D6824">
        <w:rPr>
          <w:rFonts w:ascii="PT Astra Serif" w:hAnsi="PT Astra Serif"/>
          <w:sz w:val="24"/>
          <w:szCs w:val="24"/>
        </w:rPr>
        <w:t>Срок заключения договора аренды – 49 лет;</w:t>
      </w:r>
    </w:p>
    <w:p w:rsidR="009D6824" w:rsidRPr="009D6824" w:rsidRDefault="009D6824" w:rsidP="009D682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9D6824">
        <w:rPr>
          <w:rFonts w:ascii="PT Astra Serif" w:hAnsi="PT Astra Serif"/>
          <w:sz w:val="24"/>
          <w:szCs w:val="24"/>
        </w:rPr>
        <w:t>- начальный размер годовой аренд</w:t>
      </w:r>
      <w:r w:rsidR="008D4C26">
        <w:rPr>
          <w:rFonts w:ascii="PT Astra Serif" w:hAnsi="PT Astra Serif"/>
          <w:sz w:val="24"/>
          <w:szCs w:val="24"/>
        </w:rPr>
        <w:t>ной платы – 1147</w:t>
      </w:r>
      <w:r w:rsidRPr="009D6824">
        <w:rPr>
          <w:rFonts w:ascii="PT Astra Serif" w:hAnsi="PT Astra Serif"/>
          <w:sz w:val="24"/>
          <w:szCs w:val="24"/>
        </w:rPr>
        <w:t xml:space="preserve"> (одна тысяча </w:t>
      </w:r>
      <w:r w:rsidR="008D4C26">
        <w:rPr>
          <w:rFonts w:ascii="PT Astra Serif" w:hAnsi="PT Astra Serif"/>
          <w:sz w:val="24"/>
          <w:szCs w:val="24"/>
        </w:rPr>
        <w:t>сто сорок семь) рублей 77</w:t>
      </w:r>
      <w:r w:rsidRPr="009D6824">
        <w:rPr>
          <w:rFonts w:ascii="PT Astra Serif" w:hAnsi="PT Astra Serif"/>
          <w:sz w:val="24"/>
          <w:szCs w:val="24"/>
        </w:rPr>
        <w:t xml:space="preserve"> копеек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9D6824" w:rsidRPr="009D6824" w:rsidRDefault="009D6824" w:rsidP="009D682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9D6824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</w:t>
      </w:r>
      <w:r w:rsidR="008D4C26">
        <w:rPr>
          <w:rFonts w:ascii="PT Astra Serif" w:hAnsi="PT Astra Serif"/>
          <w:sz w:val="24"/>
          <w:szCs w:val="24"/>
        </w:rPr>
        <w:t>часток («шаг аукциона») 3 % - 17 (семнадцать) рублей 22 копейки</w:t>
      </w:r>
      <w:r w:rsidRPr="009D6824">
        <w:rPr>
          <w:rFonts w:ascii="PT Astra Serif" w:hAnsi="PT Astra Serif"/>
          <w:sz w:val="24"/>
          <w:szCs w:val="24"/>
        </w:rPr>
        <w:t>;</w:t>
      </w:r>
    </w:p>
    <w:p w:rsidR="009D6824" w:rsidRDefault="009D6824" w:rsidP="009D682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9D6824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8D4C26" w:rsidRPr="008D4C26">
        <w:rPr>
          <w:rFonts w:ascii="PT Astra Serif" w:hAnsi="PT Astra Serif"/>
          <w:sz w:val="24"/>
          <w:szCs w:val="24"/>
        </w:rPr>
        <w:t>1147 (одна тысяча сто сорок семь) рублей 77 копеек</w:t>
      </w:r>
      <w:r w:rsidRPr="009D6824">
        <w:rPr>
          <w:rFonts w:ascii="PT Astra Serif" w:hAnsi="PT Astra Serif"/>
          <w:sz w:val="24"/>
          <w:szCs w:val="24"/>
        </w:rPr>
        <w:t>.</w:t>
      </w:r>
    </w:p>
    <w:p w:rsidR="00881AB3" w:rsidRDefault="00881AB3" w:rsidP="009D682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881AB3" w:rsidRPr="00881AB3" w:rsidRDefault="00C624DC" w:rsidP="00881AB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5</w:t>
      </w:r>
      <w:r w:rsidR="00881AB3" w:rsidRPr="00881AB3">
        <w:rPr>
          <w:rFonts w:ascii="PT Astra Serif" w:hAnsi="PT Astra Serif"/>
          <w:b/>
          <w:sz w:val="24"/>
          <w:szCs w:val="24"/>
        </w:rPr>
        <w:t>:</w:t>
      </w:r>
      <w:r w:rsidR="00881AB3" w:rsidRPr="00881AB3">
        <w:rPr>
          <w:rFonts w:ascii="PT Astra Serif" w:hAnsi="PT Astra Serif"/>
          <w:sz w:val="24"/>
          <w:szCs w:val="24"/>
        </w:rPr>
        <w:t xml:space="preserve"> земельный участок с кадастровым номером </w:t>
      </w:r>
      <w:r w:rsidR="000B06DC" w:rsidRPr="000B06DC">
        <w:rPr>
          <w:rFonts w:ascii="PT Astra Serif" w:hAnsi="PT Astra Serif"/>
          <w:sz w:val="24"/>
          <w:szCs w:val="24"/>
        </w:rPr>
        <w:t>21:09:110201:261</w:t>
      </w:r>
      <w:r w:rsidR="00881AB3" w:rsidRPr="00881AB3">
        <w:rPr>
          <w:rFonts w:ascii="PT Astra Serif" w:hAnsi="PT Astra Serif"/>
          <w:sz w:val="24"/>
          <w:szCs w:val="24"/>
        </w:rPr>
        <w:t xml:space="preserve">,  площадью </w:t>
      </w:r>
      <w:r w:rsidR="000B06DC" w:rsidRPr="000B06DC">
        <w:rPr>
          <w:rFonts w:ascii="PT Astra Serif" w:hAnsi="PT Astra Serif"/>
          <w:sz w:val="24"/>
          <w:szCs w:val="24"/>
        </w:rPr>
        <w:t>19058</w:t>
      </w:r>
      <w:r w:rsidR="00881AB3" w:rsidRPr="00881AB3">
        <w:rPr>
          <w:rFonts w:ascii="PT Astra Serif" w:hAnsi="PT Astra Serif"/>
          <w:sz w:val="24"/>
          <w:szCs w:val="24"/>
        </w:rPr>
        <w:t xml:space="preserve"> кв.м., расположенный в зоне сельскохозяйственного использования (СХ</w:t>
      </w:r>
      <w:proofErr w:type="gramStart"/>
      <w:r w:rsidR="00881AB3" w:rsidRPr="00881AB3">
        <w:rPr>
          <w:rFonts w:ascii="PT Astra Serif" w:hAnsi="PT Astra Serif"/>
          <w:sz w:val="24"/>
          <w:szCs w:val="24"/>
        </w:rPr>
        <w:t>1</w:t>
      </w:r>
      <w:proofErr w:type="gramEnd"/>
      <w:r w:rsidR="00881AB3" w:rsidRPr="00881AB3">
        <w:rPr>
          <w:rFonts w:ascii="PT Astra Serif" w:hAnsi="PT Astra Serif"/>
          <w:sz w:val="24"/>
          <w:szCs w:val="24"/>
        </w:rPr>
        <w:t xml:space="preserve">). Местоположение: </w:t>
      </w:r>
      <w:r w:rsidR="000B06DC" w:rsidRPr="000B06DC">
        <w:rPr>
          <w:rFonts w:ascii="PT Astra Serif" w:hAnsi="PT Astra Serif"/>
          <w:sz w:val="24"/>
          <w:szCs w:val="24"/>
        </w:rPr>
        <w:t>Чувашская Республика - Чувашия, муниципальный округ Вурнарский, с/</w:t>
      </w:r>
      <w:proofErr w:type="gramStart"/>
      <w:r w:rsidR="000B06DC" w:rsidRPr="000B06DC">
        <w:rPr>
          <w:rFonts w:ascii="PT Astra Serif" w:hAnsi="PT Astra Serif"/>
          <w:sz w:val="24"/>
          <w:szCs w:val="24"/>
        </w:rPr>
        <w:t>п</w:t>
      </w:r>
      <w:proofErr w:type="gramEnd"/>
      <w:r w:rsidR="000B06DC" w:rsidRPr="000B06DC">
        <w:rPr>
          <w:rFonts w:ascii="PT Astra Serif" w:hAnsi="PT Astra Serif"/>
          <w:sz w:val="24"/>
          <w:szCs w:val="24"/>
        </w:rPr>
        <w:t xml:space="preserve"> Азимсирминское</w:t>
      </w:r>
      <w:r w:rsidR="00881AB3" w:rsidRPr="00881AB3">
        <w:rPr>
          <w:rFonts w:ascii="PT Astra Serif" w:hAnsi="PT Astra Serif"/>
          <w:sz w:val="24"/>
          <w:szCs w:val="24"/>
        </w:rPr>
        <w:t>. Вид разрешенного использования: «Сельскохозяйственное использование».</w:t>
      </w:r>
    </w:p>
    <w:p w:rsidR="00881AB3" w:rsidRPr="00881AB3" w:rsidRDefault="00881AB3" w:rsidP="00881AB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81AB3">
        <w:rPr>
          <w:rFonts w:ascii="PT Astra Serif" w:hAnsi="PT Astra Serif"/>
          <w:sz w:val="24"/>
          <w:szCs w:val="24"/>
        </w:rPr>
        <w:t>Срок заключения договора аренды – 49 лет;</w:t>
      </w:r>
    </w:p>
    <w:p w:rsidR="00881AB3" w:rsidRPr="00881AB3" w:rsidRDefault="00881AB3" w:rsidP="00881AB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81AB3">
        <w:rPr>
          <w:rFonts w:ascii="PT Astra Serif" w:hAnsi="PT Astra Serif"/>
          <w:sz w:val="24"/>
          <w:szCs w:val="24"/>
        </w:rPr>
        <w:t>- начальный разм</w:t>
      </w:r>
      <w:r w:rsidR="000B06DC">
        <w:rPr>
          <w:rFonts w:ascii="PT Astra Serif" w:hAnsi="PT Astra Serif"/>
          <w:sz w:val="24"/>
          <w:szCs w:val="24"/>
        </w:rPr>
        <w:t>ер годовой арендной платы – 1326</w:t>
      </w:r>
      <w:r w:rsidRPr="00881AB3">
        <w:rPr>
          <w:rFonts w:ascii="PT Astra Serif" w:hAnsi="PT Astra Serif"/>
          <w:sz w:val="24"/>
          <w:szCs w:val="24"/>
        </w:rPr>
        <w:t xml:space="preserve"> (одна </w:t>
      </w:r>
      <w:r w:rsidR="000B06DC">
        <w:rPr>
          <w:rFonts w:ascii="PT Astra Serif" w:hAnsi="PT Astra Serif"/>
          <w:sz w:val="24"/>
          <w:szCs w:val="24"/>
        </w:rPr>
        <w:t>тысяча триста двадцать шесть) рублей 44 копейки</w:t>
      </w:r>
      <w:r w:rsidRPr="00881AB3">
        <w:rPr>
          <w:rFonts w:ascii="PT Astra Serif" w:hAnsi="PT Astra Serif"/>
          <w:sz w:val="24"/>
          <w:szCs w:val="24"/>
        </w:rPr>
        <w:t xml:space="preserve">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881AB3" w:rsidRPr="00881AB3" w:rsidRDefault="00881AB3" w:rsidP="00881AB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81AB3">
        <w:rPr>
          <w:rFonts w:ascii="PT Astra Serif" w:hAnsi="PT Astra Serif"/>
          <w:sz w:val="24"/>
          <w:szCs w:val="24"/>
        </w:rPr>
        <w:t>- величина повышения начального размера годовой арендной платы земельный у</w:t>
      </w:r>
      <w:r w:rsidR="000B06DC">
        <w:rPr>
          <w:rFonts w:ascii="PT Astra Serif" w:hAnsi="PT Astra Serif"/>
          <w:sz w:val="24"/>
          <w:szCs w:val="24"/>
        </w:rPr>
        <w:t>часток («шаг аукциона») 3 % - 39 (тридцать девять) рублей 79 копеек</w:t>
      </w:r>
      <w:r w:rsidRPr="00881AB3">
        <w:rPr>
          <w:rFonts w:ascii="PT Astra Serif" w:hAnsi="PT Astra Serif"/>
          <w:sz w:val="24"/>
          <w:szCs w:val="24"/>
        </w:rPr>
        <w:t>;</w:t>
      </w:r>
    </w:p>
    <w:p w:rsidR="00881AB3" w:rsidRDefault="00881AB3" w:rsidP="00881AB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81AB3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0B06DC" w:rsidRPr="000B06DC">
        <w:rPr>
          <w:rFonts w:ascii="PT Astra Serif" w:hAnsi="PT Astra Serif"/>
          <w:sz w:val="24"/>
          <w:szCs w:val="24"/>
        </w:rPr>
        <w:t>1326 (одна тысяча триста двадцать шесть) рублей 44 копейки</w:t>
      </w:r>
      <w:r w:rsidRPr="00881AB3">
        <w:rPr>
          <w:rFonts w:ascii="PT Astra Serif" w:hAnsi="PT Astra Serif"/>
          <w:sz w:val="24"/>
          <w:szCs w:val="24"/>
        </w:rPr>
        <w:t>.</w:t>
      </w:r>
    </w:p>
    <w:p w:rsidR="000B06DC" w:rsidRDefault="000B06DC" w:rsidP="00881AB3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0B06DC" w:rsidRDefault="000B06DC" w:rsidP="000B06DC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Лот 6</w:t>
      </w:r>
      <w:r w:rsidRPr="000B06DC">
        <w:rPr>
          <w:rFonts w:ascii="PT Astra Serif" w:hAnsi="PT Astra Serif"/>
          <w:b/>
          <w:sz w:val="24"/>
          <w:szCs w:val="24"/>
        </w:rPr>
        <w:t>:</w:t>
      </w:r>
      <w:r w:rsidRPr="000B06DC">
        <w:rPr>
          <w:rFonts w:ascii="PT Astra Serif" w:hAnsi="PT Astra Serif"/>
          <w:sz w:val="24"/>
          <w:szCs w:val="24"/>
        </w:rPr>
        <w:t xml:space="preserve"> земельный участок с кадастровым номером 21:09:110101:262,  площадью 19038 кв.м., расположенный в зоне сельскохозяйственного использования (СХ</w:t>
      </w:r>
      <w:proofErr w:type="gramStart"/>
      <w:r w:rsidRPr="000B06DC">
        <w:rPr>
          <w:rFonts w:ascii="PT Astra Serif" w:hAnsi="PT Astra Serif"/>
          <w:sz w:val="24"/>
          <w:szCs w:val="24"/>
        </w:rPr>
        <w:t>1</w:t>
      </w:r>
      <w:proofErr w:type="gramEnd"/>
      <w:r w:rsidRPr="000B06DC">
        <w:rPr>
          <w:rFonts w:ascii="PT Astra Serif" w:hAnsi="PT Astra Serif"/>
          <w:sz w:val="24"/>
          <w:szCs w:val="24"/>
        </w:rPr>
        <w:t>). Местоположение: Чувашская Республика - Чувашия, муниципальный округ Вурнарский. Вид разрешенного использования: «Сельскохозяйственное использование».</w:t>
      </w:r>
    </w:p>
    <w:p w:rsidR="000B06DC" w:rsidRPr="000B06DC" w:rsidRDefault="000B06DC" w:rsidP="000B06DC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>
        <w:rPr>
          <w:rFonts w:ascii="PT Astra Serif" w:hAnsi="PT Astra Serif"/>
          <w:sz w:val="24"/>
          <w:szCs w:val="24"/>
        </w:rPr>
        <w:t>В</w:t>
      </w:r>
      <w:r w:rsidRPr="000B06DC">
        <w:rPr>
          <w:rFonts w:ascii="PT Astra Serif" w:hAnsi="PT Astra Serif"/>
          <w:sz w:val="24"/>
          <w:szCs w:val="24"/>
        </w:rPr>
        <w:t>ид ограничения (обременения): ограничения прав на земельный участок, предусмотренные статьей 56 Земельного кодекса</w:t>
      </w:r>
      <w:r>
        <w:rPr>
          <w:rFonts w:ascii="PT Astra Serif" w:hAnsi="PT Astra Serif"/>
          <w:sz w:val="24"/>
          <w:szCs w:val="24"/>
        </w:rPr>
        <w:t xml:space="preserve"> </w:t>
      </w:r>
      <w:r w:rsidRPr="000B06DC">
        <w:rPr>
          <w:rFonts w:ascii="PT Astra Serif" w:hAnsi="PT Astra Serif"/>
          <w:sz w:val="24"/>
          <w:szCs w:val="24"/>
        </w:rPr>
        <w:t>Российской Федерации;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0B06DC">
        <w:rPr>
          <w:rFonts w:ascii="PT Astra Serif" w:hAnsi="PT Astra Serif"/>
          <w:sz w:val="24"/>
          <w:szCs w:val="24"/>
        </w:rPr>
        <w:t xml:space="preserve">Срок действия: </w:t>
      </w:r>
      <w:r>
        <w:rPr>
          <w:rFonts w:ascii="PT Astra Serif" w:hAnsi="PT Astra Serif"/>
          <w:sz w:val="24"/>
          <w:szCs w:val="24"/>
        </w:rPr>
        <w:lastRenderedPageBreak/>
        <w:t xml:space="preserve">не установлен; </w:t>
      </w:r>
      <w:r w:rsidRPr="000B06DC">
        <w:rPr>
          <w:rFonts w:ascii="PT Astra Serif" w:hAnsi="PT Astra Serif"/>
          <w:sz w:val="24"/>
          <w:szCs w:val="24"/>
        </w:rPr>
        <w:t xml:space="preserve">реквизиты документа-основания: письмо от 12.12.2012 № 01/783 выдан: филиал ФГУП "Ростехинвентаризация </w:t>
      </w:r>
      <w:r>
        <w:rPr>
          <w:rFonts w:ascii="PT Astra Serif" w:hAnsi="PT Astra Serif"/>
          <w:sz w:val="24"/>
          <w:szCs w:val="24"/>
        </w:rPr>
        <w:t>–</w:t>
      </w:r>
      <w:r w:rsidRPr="000B06DC">
        <w:rPr>
          <w:rFonts w:ascii="PT Astra Serif" w:hAnsi="PT Astra Serif"/>
          <w:sz w:val="24"/>
          <w:szCs w:val="24"/>
        </w:rPr>
        <w:t xml:space="preserve"> Федеральное</w:t>
      </w:r>
      <w:r>
        <w:rPr>
          <w:rFonts w:ascii="PT Astra Serif" w:hAnsi="PT Astra Serif"/>
          <w:sz w:val="24"/>
          <w:szCs w:val="24"/>
        </w:rPr>
        <w:t xml:space="preserve"> </w:t>
      </w:r>
      <w:r w:rsidRPr="000B06DC">
        <w:rPr>
          <w:rFonts w:ascii="PT Astra Serif" w:hAnsi="PT Astra Serif"/>
          <w:sz w:val="24"/>
          <w:szCs w:val="24"/>
        </w:rPr>
        <w:t>БТИ" по Чувашской Республики; доверенность от 27.06.2012 № 3Д-1130 выдан:</w:t>
      </w:r>
      <w:proofErr w:type="gramEnd"/>
      <w:r w:rsidRPr="000B06DC">
        <w:rPr>
          <w:rFonts w:ascii="PT Astra Serif" w:hAnsi="PT Astra Serif"/>
          <w:sz w:val="24"/>
          <w:szCs w:val="24"/>
        </w:rPr>
        <w:t xml:space="preserve"> Нотариус нотариального </w:t>
      </w:r>
      <w:proofErr w:type="spellStart"/>
      <w:r w:rsidRPr="000B06DC">
        <w:rPr>
          <w:rFonts w:ascii="PT Astra Serif" w:hAnsi="PT Astra Serif"/>
          <w:sz w:val="24"/>
          <w:szCs w:val="24"/>
        </w:rPr>
        <w:t>округа</w:t>
      </w:r>
      <w:proofErr w:type="gramStart"/>
      <w:r w:rsidRPr="000B06DC">
        <w:rPr>
          <w:rFonts w:ascii="PT Astra Serif" w:hAnsi="PT Astra Serif"/>
          <w:sz w:val="24"/>
          <w:szCs w:val="24"/>
        </w:rPr>
        <w:t>:г</w:t>
      </w:r>
      <w:proofErr w:type="gramEnd"/>
      <w:r w:rsidRPr="000B06DC">
        <w:rPr>
          <w:rFonts w:ascii="PT Astra Serif" w:hAnsi="PT Astra Serif"/>
          <w:sz w:val="24"/>
          <w:szCs w:val="24"/>
        </w:rPr>
        <w:t>ород</w:t>
      </w:r>
      <w:proofErr w:type="spellEnd"/>
      <w:r>
        <w:rPr>
          <w:rFonts w:ascii="PT Astra Serif" w:hAnsi="PT Astra Serif"/>
          <w:sz w:val="24"/>
          <w:szCs w:val="24"/>
        </w:rPr>
        <w:t xml:space="preserve"> </w:t>
      </w:r>
      <w:r w:rsidRPr="000B06DC">
        <w:rPr>
          <w:rFonts w:ascii="PT Astra Serif" w:hAnsi="PT Astra Serif"/>
          <w:sz w:val="24"/>
          <w:szCs w:val="24"/>
        </w:rPr>
        <w:t xml:space="preserve">Чебоксары ЧР Мясникова В.Р.; кАРТА (ПЛАН) от 22.10.2012 № б/н выдан: филиал ФГУП "Ростехинвентаризация </w:t>
      </w:r>
      <w:r>
        <w:rPr>
          <w:rFonts w:ascii="PT Astra Serif" w:hAnsi="PT Astra Serif"/>
          <w:sz w:val="24"/>
          <w:szCs w:val="24"/>
        </w:rPr>
        <w:t>–</w:t>
      </w:r>
      <w:r w:rsidRPr="000B06DC">
        <w:rPr>
          <w:rFonts w:ascii="PT Astra Serif" w:hAnsi="PT Astra Serif"/>
          <w:sz w:val="24"/>
          <w:szCs w:val="24"/>
        </w:rPr>
        <w:t xml:space="preserve"> Федеральное</w:t>
      </w:r>
      <w:r>
        <w:rPr>
          <w:rFonts w:ascii="PT Astra Serif" w:hAnsi="PT Astra Serif"/>
          <w:sz w:val="24"/>
          <w:szCs w:val="24"/>
        </w:rPr>
        <w:t xml:space="preserve"> БТИ" по Чувашской Республики; </w:t>
      </w:r>
      <w:r w:rsidRPr="000B06DC">
        <w:rPr>
          <w:rFonts w:ascii="PT Astra Serif" w:hAnsi="PT Astra Serif"/>
          <w:sz w:val="24"/>
          <w:szCs w:val="24"/>
        </w:rPr>
        <w:t>Содержание ограничения (обременения): Ширина охранной зоны по обе стороны линии электропередачи от крайних проводов-10 м. Ограничения: правила установления охранных зон объектов электросетевого хозяйства и особых условий</w:t>
      </w:r>
      <w:r>
        <w:rPr>
          <w:rFonts w:ascii="PT Astra Serif" w:hAnsi="PT Astra Serif"/>
          <w:sz w:val="24"/>
          <w:szCs w:val="24"/>
        </w:rPr>
        <w:t xml:space="preserve"> </w:t>
      </w:r>
      <w:r w:rsidRPr="000B06DC">
        <w:rPr>
          <w:rFonts w:ascii="PT Astra Serif" w:hAnsi="PT Astra Serif"/>
          <w:sz w:val="24"/>
          <w:szCs w:val="24"/>
        </w:rPr>
        <w:t>использования земельных участков, расположенных в границах таких зон (утв. Постановлением Правительства РФ от 24</w:t>
      </w:r>
      <w:r>
        <w:rPr>
          <w:rFonts w:ascii="PT Astra Serif" w:hAnsi="PT Astra Serif"/>
          <w:sz w:val="24"/>
          <w:szCs w:val="24"/>
        </w:rPr>
        <w:t xml:space="preserve"> февраля 2009 г. № 160); </w:t>
      </w:r>
      <w:r w:rsidRPr="000B06DC">
        <w:rPr>
          <w:rFonts w:ascii="PT Astra Serif" w:hAnsi="PT Astra Serif"/>
          <w:sz w:val="24"/>
          <w:szCs w:val="24"/>
        </w:rPr>
        <w:t>Реестр</w:t>
      </w:r>
      <w:r>
        <w:rPr>
          <w:rFonts w:ascii="PT Astra Serif" w:hAnsi="PT Astra Serif"/>
          <w:sz w:val="24"/>
          <w:szCs w:val="24"/>
        </w:rPr>
        <w:t xml:space="preserve">овый номер границы: 21:09-6.9; </w:t>
      </w:r>
      <w:r w:rsidRPr="000B06DC">
        <w:rPr>
          <w:rFonts w:ascii="PT Astra Serif" w:hAnsi="PT Astra Serif"/>
          <w:sz w:val="24"/>
          <w:szCs w:val="24"/>
        </w:rPr>
        <w:t>Вид объекта реестра границ: Зона с особыми условиями использования территории;</w:t>
      </w:r>
      <w:r>
        <w:rPr>
          <w:rFonts w:ascii="PT Astra Serif" w:hAnsi="PT Astra Serif"/>
          <w:sz w:val="24"/>
          <w:szCs w:val="24"/>
        </w:rPr>
        <w:t xml:space="preserve"> </w:t>
      </w:r>
      <w:r w:rsidRPr="000B06DC">
        <w:rPr>
          <w:rFonts w:ascii="PT Astra Serif" w:hAnsi="PT Astra Serif"/>
          <w:sz w:val="24"/>
          <w:szCs w:val="24"/>
        </w:rPr>
        <w:t xml:space="preserve">Вид зоны по документу: охранная зона производственно-технологического </w:t>
      </w:r>
      <w:proofErr w:type="gramStart"/>
      <w:r w:rsidRPr="000B06DC">
        <w:rPr>
          <w:rFonts w:ascii="PT Astra Serif" w:hAnsi="PT Astra Serif"/>
          <w:sz w:val="24"/>
          <w:szCs w:val="24"/>
        </w:rPr>
        <w:t>комплекса-воздушная</w:t>
      </w:r>
      <w:proofErr w:type="gramEnd"/>
      <w:r w:rsidRPr="000B06DC">
        <w:rPr>
          <w:rFonts w:ascii="PT Astra Serif" w:hAnsi="PT Astra Serif"/>
          <w:sz w:val="24"/>
          <w:szCs w:val="24"/>
        </w:rPr>
        <w:t xml:space="preserve"> высоковольтная линия</w:t>
      </w:r>
      <w:r>
        <w:rPr>
          <w:rFonts w:ascii="PT Astra Serif" w:hAnsi="PT Astra Serif"/>
          <w:sz w:val="24"/>
          <w:szCs w:val="24"/>
        </w:rPr>
        <w:t xml:space="preserve"> </w:t>
      </w:r>
      <w:r w:rsidRPr="000B06DC">
        <w:rPr>
          <w:rFonts w:ascii="PT Astra Serif" w:hAnsi="PT Astra Serif"/>
          <w:sz w:val="24"/>
          <w:szCs w:val="24"/>
        </w:rPr>
        <w:t xml:space="preserve">электропередачи ВЛ-10 </w:t>
      </w:r>
      <w:proofErr w:type="spellStart"/>
      <w:r w:rsidRPr="000B06DC">
        <w:rPr>
          <w:rFonts w:ascii="PT Astra Serif" w:hAnsi="PT Astra Serif"/>
          <w:sz w:val="24"/>
          <w:szCs w:val="24"/>
        </w:rPr>
        <w:t>кВ</w:t>
      </w:r>
      <w:proofErr w:type="spellEnd"/>
      <w:r w:rsidRPr="000B06DC">
        <w:rPr>
          <w:rFonts w:ascii="PT Astra Serif" w:hAnsi="PT Astra Serif"/>
          <w:sz w:val="24"/>
          <w:szCs w:val="24"/>
        </w:rPr>
        <w:t xml:space="preserve"> №18 «Хирлепы» от подстанции ПС «Калинино» 10/35 </w:t>
      </w:r>
      <w:proofErr w:type="spellStart"/>
      <w:r w:rsidRPr="000B06DC">
        <w:rPr>
          <w:rFonts w:ascii="PT Astra Serif" w:hAnsi="PT Astra Serif"/>
          <w:sz w:val="24"/>
          <w:szCs w:val="24"/>
        </w:rPr>
        <w:t>кВ</w:t>
      </w:r>
      <w:proofErr w:type="spellEnd"/>
      <w:r w:rsidRPr="000B06DC">
        <w:rPr>
          <w:rFonts w:ascii="PT Astra Serif" w:hAnsi="PT Astra Serif"/>
          <w:sz w:val="24"/>
          <w:szCs w:val="24"/>
        </w:rPr>
        <w:t>; Тип зоны: Охранная зона инженерных</w:t>
      </w:r>
      <w:r>
        <w:rPr>
          <w:rFonts w:ascii="PT Astra Serif" w:hAnsi="PT Astra Serif"/>
          <w:sz w:val="24"/>
          <w:szCs w:val="24"/>
        </w:rPr>
        <w:t xml:space="preserve"> </w:t>
      </w:r>
      <w:r w:rsidRPr="000B06DC">
        <w:rPr>
          <w:rFonts w:ascii="PT Astra Serif" w:hAnsi="PT Astra Serif"/>
          <w:sz w:val="24"/>
          <w:szCs w:val="24"/>
        </w:rPr>
        <w:t>коммуникаций</w:t>
      </w:r>
    </w:p>
    <w:p w:rsidR="000B06DC" w:rsidRPr="000B06DC" w:rsidRDefault="000B06DC" w:rsidP="000B06DC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0B06DC">
        <w:rPr>
          <w:rFonts w:ascii="PT Astra Serif" w:hAnsi="PT Astra Serif"/>
          <w:sz w:val="24"/>
          <w:szCs w:val="24"/>
        </w:rPr>
        <w:t>Срок заключения договора аренды – 49 лет;</w:t>
      </w:r>
    </w:p>
    <w:p w:rsidR="000B06DC" w:rsidRPr="000B06DC" w:rsidRDefault="000B06DC" w:rsidP="000B06DC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0B06DC">
        <w:rPr>
          <w:rFonts w:ascii="PT Astra Serif" w:hAnsi="PT Astra Serif"/>
          <w:sz w:val="24"/>
          <w:szCs w:val="24"/>
        </w:rPr>
        <w:t>- начальный разм</w:t>
      </w:r>
      <w:r w:rsidR="008361C4">
        <w:rPr>
          <w:rFonts w:ascii="PT Astra Serif" w:hAnsi="PT Astra Serif"/>
          <w:sz w:val="24"/>
          <w:szCs w:val="24"/>
        </w:rPr>
        <w:t>ер годовой арендной платы – 1325</w:t>
      </w:r>
      <w:r w:rsidRPr="000B06DC">
        <w:rPr>
          <w:rFonts w:ascii="PT Astra Serif" w:hAnsi="PT Astra Serif"/>
          <w:sz w:val="24"/>
          <w:szCs w:val="24"/>
        </w:rPr>
        <w:t xml:space="preserve"> (одна тысяча</w:t>
      </w:r>
      <w:r w:rsidR="008361C4">
        <w:rPr>
          <w:rFonts w:ascii="PT Astra Serif" w:hAnsi="PT Astra Serif"/>
          <w:sz w:val="24"/>
          <w:szCs w:val="24"/>
        </w:rPr>
        <w:t xml:space="preserve"> триста двадцать пять) рублей 0</w:t>
      </w:r>
      <w:r w:rsidRPr="000B06DC">
        <w:rPr>
          <w:rFonts w:ascii="PT Astra Serif" w:hAnsi="PT Astra Serif"/>
          <w:sz w:val="24"/>
          <w:szCs w:val="24"/>
        </w:rPr>
        <w:t>4 копейки без учета НДС, определен в соответствии с п. 14 ст. 39.11 Земельного кодекса РФ в размере 1,5 % от кадастровой стоимости земельного участка;</w:t>
      </w:r>
    </w:p>
    <w:p w:rsidR="000B06DC" w:rsidRPr="000B06DC" w:rsidRDefault="000B06DC" w:rsidP="000B06DC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0B06DC">
        <w:rPr>
          <w:rFonts w:ascii="PT Astra Serif" w:hAnsi="PT Astra Serif"/>
          <w:sz w:val="24"/>
          <w:szCs w:val="24"/>
        </w:rPr>
        <w:t xml:space="preserve">- величина повышения начального размера годовой арендной платы земельный участок («шаг аукциона») 3 % </w:t>
      </w:r>
      <w:r w:rsidR="008361C4">
        <w:rPr>
          <w:rFonts w:ascii="PT Astra Serif" w:hAnsi="PT Astra Serif"/>
          <w:sz w:val="24"/>
          <w:szCs w:val="24"/>
        </w:rPr>
        <w:t>- 39 (тридцать девять) рублей 75</w:t>
      </w:r>
      <w:r w:rsidRPr="000B06DC">
        <w:rPr>
          <w:rFonts w:ascii="PT Astra Serif" w:hAnsi="PT Astra Serif"/>
          <w:sz w:val="24"/>
          <w:szCs w:val="24"/>
        </w:rPr>
        <w:t xml:space="preserve"> копеек;</w:t>
      </w:r>
    </w:p>
    <w:p w:rsidR="000B06DC" w:rsidRDefault="000B06DC" w:rsidP="000B06DC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0B06DC">
        <w:rPr>
          <w:rFonts w:ascii="PT Astra Serif" w:hAnsi="PT Astra Serif"/>
          <w:sz w:val="24"/>
          <w:szCs w:val="24"/>
        </w:rPr>
        <w:t xml:space="preserve">- размер задатка – 100 % от начального размера годовой арендной платы земельный участок -  </w:t>
      </w:r>
      <w:r w:rsidR="008361C4" w:rsidRPr="008361C4">
        <w:rPr>
          <w:rFonts w:ascii="PT Astra Serif" w:hAnsi="PT Astra Serif"/>
          <w:sz w:val="24"/>
          <w:szCs w:val="24"/>
        </w:rPr>
        <w:t>1325 (одна тысяча триста двадцать пять) рублей 04 копейки</w:t>
      </w:r>
      <w:r w:rsidRPr="000B06DC">
        <w:rPr>
          <w:rFonts w:ascii="PT Astra Serif" w:hAnsi="PT Astra Serif"/>
          <w:sz w:val="24"/>
          <w:szCs w:val="24"/>
        </w:rPr>
        <w:t>.</w:t>
      </w:r>
    </w:p>
    <w:p w:rsidR="00804CB9" w:rsidRDefault="00804CB9" w:rsidP="00976761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0F6F47" w:rsidRDefault="000F6F47" w:rsidP="0002674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4"/>
          <w:szCs w:val="24"/>
        </w:rPr>
      </w:pPr>
    </w:p>
    <w:p w:rsidR="00CB0DA8" w:rsidRPr="000004BC" w:rsidRDefault="0008756C" w:rsidP="00892F19">
      <w:pPr>
        <w:pStyle w:val="a9"/>
        <w:jc w:val="center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Условия аукциона</w:t>
      </w:r>
    </w:p>
    <w:p w:rsidR="0008756C" w:rsidRPr="000004BC" w:rsidRDefault="0008756C" w:rsidP="0008756C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</w:p>
    <w:p w:rsidR="0008756C" w:rsidRPr="00040533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  <w:highlight w:val="yellow"/>
        </w:rPr>
      </w:pPr>
      <w:r w:rsidRPr="00040533">
        <w:rPr>
          <w:rFonts w:ascii="PT Astra Serif" w:hAnsi="PT Astra Serif"/>
          <w:sz w:val="24"/>
          <w:szCs w:val="24"/>
          <w:highlight w:val="yellow"/>
        </w:rPr>
        <w:t>Аукцион состоится  </w:t>
      </w:r>
      <w:r w:rsidR="006D4B61">
        <w:rPr>
          <w:rFonts w:ascii="PT Astra Serif" w:hAnsi="PT Astra Serif"/>
          <w:sz w:val="24"/>
          <w:szCs w:val="24"/>
          <w:highlight w:val="yellow"/>
        </w:rPr>
        <w:t>28</w:t>
      </w:r>
      <w:r w:rsidR="00925886">
        <w:rPr>
          <w:rFonts w:ascii="PT Astra Serif" w:hAnsi="PT Astra Serif"/>
          <w:sz w:val="24"/>
          <w:szCs w:val="24"/>
          <w:highlight w:val="yellow"/>
        </w:rPr>
        <w:t>.08</w:t>
      </w:r>
      <w:r w:rsidR="00915AB7">
        <w:rPr>
          <w:rFonts w:ascii="PT Astra Serif" w:hAnsi="PT Astra Serif"/>
          <w:sz w:val="24"/>
          <w:szCs w:val="24"/>
          <w:highlight w:val="yellow"/>
        </w:rPr>
        <w:t>.2026</w:t>
      </w:r>
      <w:r w:rsidR="00E90902" w:rsidRPr="00040533">
        <w:rPr>
          <w:rFonts w:ascii="PT Astra Serif" w:hAnsi="PT Astra Serif"/>
          <w:sz w:val="24"/>
          <w:szCs w:val="24"/>
          <w:highlight w:val="yellow"/>
        </w:rPr>
        <w:t xml:space="preserve"> г</w:t>
      </w:r>
      <w:r w:rsidRPr="00040533">
        <w:rPr>
          <w:rFonts w:ascii="PT Astra Serif" w:hAnsi="PT Astra Serif"/>
          <w:sz w:val="24"/>
          <w:szCs w:val="24"/>
          <w:highlight w:val="yellow"/>
        </w:rPr>
        <w:t>ода в 10 часов 00 минут по московскому времени на электронной торговой площадке РОСЭЛТОРГ https://www.roseltorg.ru.</w:t>
      </w:r>
    </w:p>
    <w:p w:rsidR="0008756C" w:rsidRPr="00040533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  <w:highlight w:val="yellow"/>
        </w:rPr>
      </w:pPr>
      <w:r w:rsidRPr="00040533">
        <w:rPr>
          <w:rFonts w:ascii="PT Astra Serif" w:hAnsi="PT Astra Serif"/>
          <w:sz w:val="24"/>
          <w:szCs w:val="24"/>
          <w:highlight w:val="yellow"/>
        </w:rPr>
        <w:t>Дата и время начала приема заявок на участие в аукционе – </w:t>
      </w:r>
      <w:r w:rsidR="006D4B61">
        <w:rPr>
          <w:rFonts w:ascii="PT Astra Serif" w:hAnsi="PT Astra Serif"/>
          <w:sz w:val="24"/>
          <w:szCs w:val="24"/>
          <w:highlight w:val="yellow"/>
        </w:rPr>
        <w:t>07</w:t>
      </w:r>
      <w:r w:rsidR="00925886">
        <w:rPr>
          <w:rFonts w:ascii="PT Astra Serif" w:hAnsi="PT Astra Serif"/>
          <w:sz w:val="24"/>
          <w:szCs w:val="24"/>
          <w:highlight w:val="yellow"/>
        </w:rPr>
        <w:t>.08</w:t>
      </w:r>
      <w:r w:rsidR="00915AB7">
        <w:rPr>
          <w:rFonts w:ascii="PT Astra Serif" w:hAnsi="PT Astra Serif"/>
          <w:sz w:val="24"/>
          <w:szCs w:val="24"/>
          <w:highlight w:val="yellow"/>
        </w:rPr>
        <w:t>.2026</w:t>
      </w:r>
      <w:r w:rsidR="00E90902" w:rsidRPr="00040533">
        <w:rPr>
          <w:rFonts w:ascii="PT Astra Serif" w:hAnsi="PT Astra Serif"/>
          <w:sz w:val="24"/>
          <w:szCs w:val="24"/>
          <w:highlight w:val="yellow"/>
        </w:rPr>
        <w:t xml:space="preserve"> </w:t>
      </w:r>
      <w:r w:rsidRPr="00040533">
        <w:rPr>
          <w:rFonts w:ascii="PT Astra Serif" w:hAnsi="PT Astra Serif"/>
          <w:sz w:val="24"/>
          <w:szCs w:val="24"/>
          <w:highlight w:val="yellow"/>
        </w:rPr>
        <w:t>года, 08 часов 00 минут.</w:t>
      </w:r>
    </w:p>
    <w:p w:rsidR="0008756C" w:rsidRPr="00040533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  <w:highlight w:val="yellow"/>
        </w:rPr>
      </w:pPr>
      <w:r w:rsidRPr="00040533">
        <w:rPr>
          <w:rFonts w:ascii="PT Astra Serif" w:hAnsi="PT Astra Serif"/>
          <w:sz w:val="24"/>
          <w:szCs w:val="24"/>
          <w:highlight w:val="yellow"/>
        </w:rPr>
        <w:t xml:space="preserve">Дата и время окончания приема заявок на участие в аукционе – </w:t>
      </w:r>
      <w:r w:rsidR="006D4B61">
        <w:rPr>
          <w:rFonts w:ascii="PT Astra Serif" w:hAnsi="PT Astra Serif"/>
          <w:sz w:val="24"/>
          <w:szCs w:val="24"/>
          <w:highlight w:val="yellow"/>
        </w:rPr>
        <w:t>24</w:t>
      </w:r>
      <w:r w:rsidR="00915AB7">
        <w:rPr>
          <w:rFonts w:ascii="PT Astra Serif" w:hAnsi="PT Astra Serif"/>
          <w:sz w:val="24"/>
          <w:szCs w:val="24"/>
          <w:highlight w:val="yellow"/>
        </w:rPr>
        <w:t>.</w:t>
      </w:r>
      <w:r w:rsidR="00925886">
        <w:rPr>
          <w:rFonts w:ascii="PT Astra Serif" w:hAnsi="PT Astra Serif"/>
          <w:sz w:val="24"/>
          <w:szCs w:val="24"/>
          <w:highlight w:val="yellow"/>
        </w:rPr>
        <w:t>08</w:t>
      </w:r>
      <w:r w:rsidR="001A5052" w:rsidRPr="00040533">
        <w:rPr>
          <w:rFonts w:ascii="PT Astra Serif" w:hAnsi="PT Astra Serif"/>
          <w:sz w:val="24"/>
          <w:szCs w:val="24"/>
          <w:highlight w:val="yellow"/>
        </w:rPr>
        <w:t>.</w:t>
      </w:r>
      <w:r w:rsidRPr="00040533">
        <w:rPr>
          <w:rFonts w:ascii="PT Astra Serif" w:hAnsi="PT Astra Serif"/>
          <w:sz w:val="24"/>
          <w:szCs w:val="24"/>
          <w:highlight w:val="yellow"/>
        </w:rPr>
        <w:t>202</w:t>
      </w:r>
      <w:r w:rsidR="00915AB7">
        <w:rPr>
          <w:rFonts w:ascii="PT Astra Serif" w:hAnsi="PT Astra Serif"/>
          <w:sz w:val="24"/>
          <w:szCs w:val="24"/>
          <w:highlight w:val="yellow"/>
        </w:rPr>
        <w:t>6</w:t>
      </w:r>
      <w:r w:rsidRPr="00040533">
        <w:rPr>
          <w:rFonts w:ascii="PT Astra Serif" w:hAnsi="PT Astra Serif"/>
          <w:sz w:val="24"/>
          <w:szCs w:val="24"/>
          <w:highlight w:val="yellow"/>
        </w:rPr>
        <w:t xml:space="preserve"> года, </w:t>
      </w:r>
      <w:r w:rsidR="00955DB7" w:rsidRPr="00040533">
        <w:rPr>
          <w:rFonts w:ascii="PT Astra Serif" w:hAnsi="PT Astra Serif"/>
          <w:sz w:val="24"/>
          <w:szCs w:val="24"/>
          <w:highlight w:val="yellow"/>
        </w:rPr>
        <w:t xml:space="preserve">      </w:t>
      </w:r>
      <w:r w:rsidRPr="00040533">
        <w:rPr>
          <w:rFonts w:ascii="PT Astra Serif" w:hAnsi="PT Astra Serif"/>
          <w:sz w:val="24"/>
          <w:szCs w:val="24"/>
          <w:highlight w:val="yellow"/>
        </w:rPr>
        <w:t>17 часов 00 минут.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40533">
        <w:rPr>
          <w:rFonts w:ascii="PT Astra Serif" w:hAnsi="PT Astra Serif"/>
          <w:sz w:val="24"/>
          <w:szCs w:val="24"/>
          <w:highlight w:val="yellow"/>
        </w:rPr>
        <w:t>Дата  и время оп</w:t>
      </w:r>
      <w:r w:rsidR="00955DB7" w:rsidRPr="00040533">
        <w:rPr>
          <w:rFonts w:ascii="PT Astra Serif" w:hAnsi="PT Astra Serif"/>
          <w:sz w:val="24"/>
          <w:szCs w:val="24"/>
          <w:highlight w:val="yellow"/>
        </w:rPr>
        <w:t>р</w:t>
      </w:r>
      <w:r w:rsidR="009F2EC1">
        <w:rPr>
          <w:rFonts w:ascii="PT Astra Serif" w:hAnsi="PT Astra Serif"/>
          <w:sz w:val="24"/>
          <w:szCs w:val="24"/>
          <w:highlight w:val="yellow"/>
        </w:rPr>
        <w:t>е</w:t>
      </w:r>
      <w:r w:rsidR="006D4B61">
        <w:rPr>
          <w:rFonts w:ascii="PT Astra Serif" w:hAnsi="PT Astra Serif"/>
          <w:sz w:val="24"/>
          <w:szCs w:val="24"/>
          <w:highlight w:val="yellow"/>
        </w:rPr>
        <w:t>деления участников аукциона – 25</w:t>
      </w:r>
      <w:bookmarkStart w:id="0" w:name="_GoBack"/>
      <w:bookmarkEnd w:id="0"/>
      <w:r w:rsidR="00915AB7">
        <w:rPr>
          <w:rFonts w:ascii="PT Astra Serif" w:hAnsi="PT Astra Serif"/>
          <w:sz w:val="24"/>
          <w:szCs w:val="24"/>
          <w:highlight w:val="yellow"/>
        </w:rPr>
        <w:t>.0</w:t>
      </w:r>
      <w:r w:rsidR="00925886">
        <w:rPr>
          <w:rFonts w:ascii="PT Astra Serif" w:hAnsi="PT Astra Serif"/>
          <w:sz w:val="24"/>
          <w:szCs w:val="24"/>
          <w:highlight w:val="yellow"/>
        </w:rPr>
        <w:t>8</w:t>
      </w:r>
      <w:r w:rsidR="00915AB7">
        <w:rPr>
          <w:rFonts w:ascii="PT Astra Serif" w:hAnsi="PT Astra Serif"/>
          <w:sz w:val="24"/>
          <w:szCs w:val="24"/>
          <w:highlight w:val="yellow"/>
        </w:rPr>
        <w:t>.2026</w:t>
      </w:r>
      <w:r w:rsidR="00545BC7" w:rsidRPr="00040533">
        <w:rPr>
          <w:rFonts w:ascii="PT Astra Serif" w:hAnsi="PT Astra Serif"/>
          <w:sz w:val="24"/>
          <w:szCs w:val="24"/>
          <w:highlight w:val="yellow"/>
        </w:rPr>
        <w:t xml:space="preserve"> года, в 10</w:t>
      </w:r>
      <w:r w:rsidRPr="00040533">
        <w:rPr>
          <w:rFonts w:ascii="PT Astra Serif" w:hAnsi="PT Astra Serif"/>
          <w:sz w:val="24"/>
          <w:szCs w:val="24"/>
          <w:highlight w:val="yellow"/>
        </w:rPr>
        <w:t xml:space="preserve"> часов 00 минут.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Место приема Заявок на участие в аукционе: электронная торговая площадка РОСЭЛТОРГ http://www.roseltorg.ru.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Адрес официального сайта организатора аукциона: официальный сайт  Вурнарского муниципального округа Чувашской Республики – (http://</w:t>
      </w:r>
      <w:r w:rsidRPr="000004BC">
        <w:rPr>
          <w:rFonts w:ascii="PT Astra Serif" w:hAnsi="PT Astra Serif"/>
          <w:sz w:val="24"/>
          <w:szCs w:val="24"/>
          <w:lang w:val="en-US"/>
        </w:rPr>
        <w:t>vurnar</w:t>
      </w:r>
      <w:r w:rsidRPr="000004BC">
        <w:rPr>
          <w:rFonts w:ascii="PT Astra Serif" w:hAnsi="PT Astra Serif"/>
          <w:sz w:val="24"/>
          <w:szCs w:val="24"/>
        </w:rPr>
        <w:t>.cap.ru).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proofErr w:type="gramStart"/>
      <w:r w:rsidRPr="000004BC">
        <w:rPr>
          <w:rFonts w:ascii="PT Astra Serif" w:hAnsi="PT Astra Serif"/>
          <w:sz w:val="24"/>
          <w:szCs w:val="24"/>
        </w:rPr>
        <w:t>Настоящее извещение размещено организатором аукциона на официальном сайте Российской Федерации в сети «Интернет» для размещения информации о проведении торгов (http://torgi.gov.ru), на электронной площадке http://www.roseltorg.ru, в информационно-телекоммуникационной сети Интернет на официальном сайте Вурнарского муниципального округа Чувашской Республики (http://</w:t>
      </w:r>
      <w:r w:rsidRPr="000004BC">
        <w:rPr>
          <w:rFonts w:ascii="PT Astra Serif" w:hAnsi="PT Astra Serif"/>
          <w:sz w:val="24"/>
          <w:szCs w:val="24"/>
          <w:lang w:val="en-US"/>
        </w:rPr>
        <w:t>vurnar</w:t>
      </w:r>
      <w:r w:rsidRPr="000004BC">
        <w:rPr>
          <w:rFonts w:ascii="PT Astra Serif" w:hAnsi="PT Astra Serif"/>
          <w:sz w:val="24"/>
          <w:szCs w:val="24"/>
        </w:rPr>
        <w:t>.cap.ru) и в информационном издании администрации Вурнарского муниципального округа «Вестник Вурнарского муниципального округа».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Осмотр </w:t>
      </w:r>
      <w:r w:rsidR="005E6A3E" w:rsidRPr="000004BC">
        <w:rPr>
          <w:rFonts w:ascii="PT Astra Serif" w:hAnsi="PT Astra Serif"/>
          <w:sz w:val="24"/>
          <w:szCs w:val="24"/>
        </w:rPr>
        <w:t>земельного участ</w:t>
      </w:r>
      <w:r w:rsidR="0057394C" w:rsidRPr="000004BC">
        <w:rPr>
          <w:rFonts w:ascii="PT Astra Serif" w:hAnsi="PT Astra Serif"/>
          <w:sz w:val="24"/>
          <w:szCs w:val="24"/>
        </w:rPr>
        <w:t>к</w:t>
      </w:r>
      <w:r w:rsidR="005E6A3E" w:rsidRPr="000004BC">
        <w:rPr>
          <w:rFonts w:ascii="PT Astra Serif" w:hAnsi="PT Astra Serif"/>
          <w:sz w:val="24"/>
          <w:szCs w:val="24"/>
        </w:rPr>
        <w:t xml:space="preserve">а </w:t>
      </w:r>
      <w:r w:rsidRPr="000004BC">
        <w:rPr>
          <w:rFonts w:ascii="PT Astra Serif" w:hAnsi="PT Astra Serif"/>
          <w:sz w:val="24"/>
          <w:szCs w:val="24"/>
        </w:rPr>
        <w:t xml:space="preserve"> производится лицами, желающими участвовать в аукционе самостоятельно в течени</w:t>
      </w:r>
      <w:proofErr w:type="gramStart"/>
      <w:r w:rsidRPr="000004BC">
        <w:rPr>
          <w:rFonts w:ascii="PT Astra Serif" w:hAnsi="PT Astra Serif"/>
          <w:sz w:val="24"/>
          <w:szCs w:val="24"/>
        </w:rPr>
        <w:t>и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всего срока подачи заявок.</w:t>
      </w:r>
      <w:r w:rsidR="00EA2987" w:rsidRPr="000004BC">
        <w:rPr>
          <w:rFonts w:ascii="PT Astra Serif" w:hAnsi="PT Astra Serif"/>
          <w:sz w:val="24"/>
          <w:szCs w:val="24"/>
        </w:rPr>
        <w:t xml:space="preserve"> Или в присутствии членов комиссии в назначенный срок, при его письменном обращении</w:t>
      </w:r>
      <w:r w:rsidR="005E6A3E" w:rsidRPr="000004BC">
        <w:rPr>
          <w:rFonts w:ascii="PT Astra Serif" w:hAnsi="PT Astra Serif"/>
          <w:sz w:val="24"/>
          <w:szCs w:val="24"/>
        </w:rPr>
        <w:t>.</w:t>
      </w:r>
    </w:p>
    <w:p w:rsidR="00E859B0" w:rsidRPr="000004BC" w:rsidRDefault="00E859B0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</w:p>
    <w:p w:rsidR="0008756C" w:rsidRPr="000004BC" w:rsidRDefault="0008756C" w:rsidP="00EA2987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Порядок оформления участия в аукционе</w:t>
      </w:r>
    </w:p>
    <w:p w:rsidR="00E859B0" w:rsidRPr="000004BC" w:rsidRDefault="00E859B0" w:rsidP="00EA2987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lastRenderedPageBreak/>
        <w:t>Заявителем на участие в аукционе (далее – Заявитель) может быть любое юридическое лицо независимо от организационно-правовой формы, формы собственности, места нахождения и места происхождения капитала или физическое лицо, в том числе индивидуальный предприниматель претендующи</w:t>
      </w:r>
      <w:proofErr w:type="gramStart"/>
      <w:r w:rsidRPr="000004BC">
        <w:rPr>
          <w:rFonts w:ascii="PT Astra Serif" w:hAnsi="PT Astra Serif"/>
          <w:sz w:val="24"/>
          <w:szCs w:val="24"/>
        </w:rPr>
        <w:t>й(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ие) на заключение договора купли-продажи </w:t>
      </w:r>
      <w:r w:rsidR="0057394C" w:rsidRPr="000004BC">
        <w:rPr>
          <w:rFonts w:ascii="PT Astra Serif" w:hAnsi="PT Astra Serif"/>
          <w:sz w:val="24"/>
          <w:szCs w:val="24"/>
        </w:rPr>
        <w:t>земельного участка</w:t>
      </w:r>
      <w:r w:rsidRPr="000004BC">
        <w:rPr>
          <w:rFonts w:ascii="PT Astra Serif" w:hAnsi="PT Astra Serif"/>
          <w:sz w:val="24"/>
          <w:szCs w:val="24"/>
        </w:rPr>
        <w:t>, имеющие электронную подпись, оформленную в соответствии с требованиями действующего законодательства удостоверяющим центром (далее – ЭП), и прошедшие регистрацию (аккредитацию) на электронной площадке в соответствии с Регламентом Оператора электронной площадки и   Инструкциями   Претендента/Арендатора,   размещенными   на   электронной   площадке (далее - Регламент и Инструкции).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Для прохождения процедуры регистрации (аккредитации) на электронной площадке Заявителю необходимо иметь ЭП, </w:t>
      </w:r>
      <w:proofErr w:type="gramStart"/>
      <w:r w:rsidRPr="000004BC">
        <w:rPr>
          <w:rFonts w:ascii="PT Astra Serif" w:hAnsi="PT Astra Serif"/>
          <w:sz w:val="24"/>
          <w:szCs w:val="24"/>
        </w:rPr>
        <w:t>оформленную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в соответствии с требованиями действующего законодательства.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Для обеспечения доступа к подаче заявки и к участию в аукционе Заявителю необходимо пройти регистрацию (аккредитацию) на электронной площадке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Регистрация на электронной площадке осуществляется без взимания платы.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электронной площадки.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Прием заявок обеспечивается Оператором электронной площадки в соответствии с Регламентом и Инструкциями. Один Заявитель вправе подать только одну Заявку.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Заявитель с учетом требований подает заявку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Заявка направляется Заявителем Оператору электронной площадки в сроки, указанные в Извещении, путем: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заполнения Заявителем ее электронной формы с приложением указанных в настоящем пункте документов 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Одновременно с Заявкой на участие в аукционе Претенденты представляют электронные образы следующих документов: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-копии документов, удостоверяющих личность заявителя (для граждан);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доверенность на участие в торгах и заключение договора (если от имени Претендента действует его представитель по доверенности).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оригиналах и копиях документов должны быть расшифрованы (указывается должность, фамилия и инициалы подписавшегося лица).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При подаче Заявителем Заявки в соответствии с Регламентом и Инструкциями, информация о внесении Заявителем задатка формируется Оператором электронной площадки и направляется Организатору аукциона.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Согласно ч.</w:t>
      </w:r>
      <w:r w:rsidR="006E5869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 xml:space="preserve">8 ст.39.12 ЗК РФ в случае </w:t>
      </w:r>
      <w:proofErr w:type="gramStart"/>
      <w:r w:rsidRPr="000004BC">
        <w:rPr>
          <w:rFonts w:ascii="PT Astra Serif" w:hAnsi="PT Astra Serif"/>
          <w:sz w:val="24"/>
          <w:szCs w:val="24"/>
        </w:rPr>
        <w:t>не</w:t>
      </w:r>
      <w:r w:rsidR="00385DB7" w:rsidRPr="000004BC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поступления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задатка на дату рассмотрения заявок на участие в аукционе Заявителю будет отказано в допуске к аукциону.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Заявка и прилагаемые к ней документы направляются единовременно в соответствии с Регламентом и Инструкциями. Не допускается раздельного направления Заявки и </w:t>
      </w:r>
      <w:r w:rsidRPr="000004BC">
        <w:rPr>
          <w:rFonts w:ascii="PT Astra Serif" w:hAnsi="PT Astra Serif"/>
          <w:sz w:val="24"/>
          <w:szCs w:val="24"/>
        </w:rPr>
        <w:lastRenderedPageBreak/>
        <w:t>приложенных к ней документов,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соответствии с Регламентом и Инструкциями Оператор электронной площадки возвращает Заявку Заявителю в случае: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-предоставления Заявки, подписанной ЭП лица, не уполномоченного действовать от имени Заявителя;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-подачи одним Заявителем двух и более Заявок при условии, что поданные ранее Заявки не отозваны;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-получения Заявки после установленных в Извещении дня и времени окончания срока приема Заявок.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Возврат Заявок по иным основаниям не допускается.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случае отсутствия у Оператора электронной площадки оснований возврата Заявки Заявителю, Оператор электронной площадки регистрирует Заявку в соответствии с Регламентом и Инструкциями. При этом Оператор электронной площадки направляет Заявителю уведомление о поступлении Заявки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Заявитель вправе отозвать Заявку в любое время до установленн</w:t>
      </w:r>
      <w:r w:rsidR="00385DB7" w:rsidRPr="000004BC">
        <w:rPr>
          <w:rFonts w:ascii="PT Astra Serif" w:hAnsi="PT Astra Serif"/>
          <w:sz w:val="24"/>
          <w:szCs w:val="24"/>
        </w:rPr>
        <w:t>ой</w:t>
      </w:r>
      <w:r w:rsidRPr="000004BC">
        <w:rPr>
          <w:rFonts w:ascii="PT Astra Serif" w:hAnsi="PT Astra Serif"/>
          <w:sz w:val="24"/>
          <w:szCs w:val="24"/>
        </w:rPr>
        <w:t xml:space="preserve"> даты и времени окончания срока приема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Заявитель после отзыва Заявки вправе повторно подать Заявку до установленных даты и времени окончания срока приема Заявок в порядке, установленном Извещением.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Прием   Заявок   прекращается   Оператором   электронной   площадки   с   помощью   программных и технических средств в дату и время окончания срока приема Заявок, указанные </w:t>
      </w:r>
      <w:proofErr w:type="gramStart"/>
      <w:r w:rsidRPr="000004BC">
        <w:rPr>
          <w:rFonts w:ascii="PT Astra Serif" w:hAnsi="PT Astra Serif"/>
          <w:sz w:val="24"/>
          <w:szCs w:val="24"/>
        </w:rPr>
        <w:t>Извещении</w:t>
      </w:r>
      <w:proofErr w:type="gramEnd"/>
      <w:r w:rsidRPr="000004BC">
        <w:rPr>
          <w:rFonts w:ascii="PT Astra Serif" w:hAnsi="PT Astra Serif"/>
          <w:sz w:val="24"/>
          <w:szCs w:val="24"/>
        </w:rPr>
        <w:t>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После окончания срока приема Заявок Оператор электронной площадки направляет Заявки Организатору аукциона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 </w:t>
      </w:r>
    </w:p>
    <w:p w:rsidR="0008756C" w:rsidRPr="000004BC" w:rsidRDefault="0008756C" w:rsidP="00EA2987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Порядок внесения и возврата задатка</w:t>
      </w:r>
    </w:p>
    <w:p w:rsidR="00E859B0" w:rsidRPr="000004BC" w:rsidRDefault="00E859B0" w:rsidP="00EA2987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</w:p>
    <w:p w:rsidR="0008756C" w:rsidRPr="000004BC" w:rsidRDefault="0008756C" w:rsidP="004710F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3.1. Размер задатка на участие в аукционе перечисляется заявителем в срок </w:t>
      </w:r>
      <w:r w:rsidR="00EA2987" w:rsidRPr="000004BC">
        <w:rPr>
          <w:rFonts w:ascii="PT Astra Serif" w:hAnsi="PT Astra Serif"/>
          <w:sz w:val="24"/>
          <w:szCs w:val="24"/>
        </w:rPr>
        <w:t>до</w:t>
      </w:r>
      <w:r w:rsidR="00EB072D" w:rsidRPr="000004BC">
        <w:rPr>
          <w:rFonts w:ascii="PT Astra Serif" w:hAnsi="PT Astra Serif"/>
          <w:sz w:val="24"/>
          <w:szCs w:val="24"/>
        </w:rPr>
        <w:t xml:space="preserve"> </w:t>
      </w:r>
      <w:r w:rsidR="0001149F" w:rsidRPr="000004BC">
        <w:rPr>
          <w:rFonts w:ascii="PT Astra Serif" w:hAnsi="PT Astra Serif"/>
          <w:sz w:val="24"/>
          <w:szCs w:val="24"/>
        </w:rPr>
        <w:t xml:space="preserve">         </w:t>
      </w:r>
      <w:r w:rsidR="001471DD">
        <w:rPr>
          <w:rFonts w:ascii="PT Astra Serif" w:hAnsi="PT Astra Serif"/>
          <w:sz w:val="24"/>
          <w:szCs w:val="24"/>
          <w:highlight w:val="yellow"/>
        </w:rPr>
        <w:t>17.08</w:t>
      </w:r>
      <w:r w:rsidR="001D5CF5">
        <w:rPr>
          <w:rFonts w:ascii="PT Astra Serif" w:hAnsi="PT Astra Serif"/>
          <w:sz w:val="24"/>
          <w:szCs w:val="24"/>
          <w:highlight w:val="yellow"/>
        </w:rPr>
        <w:t>.202</w:t>
      </w:r>
      <w:r w:rsidR="001D5CF5">
        <w:rPr>
          <w:rFonts w:ascii="PT Astra Serif" w:hAnsi="PT Astra Serif"/>
          <w:sz w:val="24"/>
          <w:szCs w:val="24"/>
        </w:rPr>
        <w:t>6</w:t>
      </w:r>
      <w:r w:rsidR="001A5052" w:rsidRPr="000004BC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года (включительно) на счет Оператора по реквизитам, указанным на электронной площадке.</w:t>
      </w:r>
      <w:r w:rsidR="00EA2987" w:rsidRPr="000004BC">
        <w:rPr>
          <w:rFonts w:ascii="PT Astra Serif" w:hAnsi="PT Astra Serif"/>
          <w:sz w:val="24"/>
          <w:szCs w:val="24"/>
        </w:rPr>
        <w:t xml:space="preserve"> Оператор электронной торговой площадки </w:t>
      </w:r>
      <w:proofErr w:type="gramStart"/>
      <w:r w:rsidR="00EA2987" w:rsidRPr="000004BC">
        <w:rPr>
          <w:rFonts w:ascii="PT Astra Serif" w:hAnsi="PT Astra Serif"/>
          <w:sz w:val="24"/>
          <w:szCs w:val="24"/>
        </w:rPr>
        <w:t>в праве</w:t>
      </w:r>
      <w:proofErr w:type="gramEnd"/>
      <w:r w:rsidR="00EA2987" w:rsidRPr="000004BC">
        <w:rPr>
          <w:rFonts w:ascii="PT Astra Serif" w:hAnsi="PT Astra Serif"/>
          <w:sz w:val="24"/>
          <w:szCs w:val="24"/>
        </w:rPr>
        <w:t xml:space="preserve"> взимать дополнительную плату (комиссию) при перечислении суммы задатка на счет Оператора электронной торговой площадки. Размер дополнительной платы (комиссии) устанавливается в соответствии с регламентом торговой площадки.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3.2. Возврат задатков осуществляется: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для Заявителя, отозвавшего Заявку до окончания срока приема Заявок, установленного пунктом Извещения – в течение 3 (трех) рабочих дней со дня поступления уведомления об отзыве Заявки в соответствии с Регламентом и Инструкциями;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для Заявителя, не допущенного к участию   в аукционе –  в течение 3 (трех) рабочих дней со дня оформления Протокола рассмотрения заявок на участие в аукционе в соответствии с Регламентом и Инструкциями;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для участников аукциона (далее - Участник), участвовавших в аукционе, но не победивших в нем, – в течение 3 (трех) рабочих дней со дня подписания Протокола о результатах аукциона в соответствии с Регламентом и Инструкциями.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proofErr w:type="gramStart"/>
      <w:r w:rsidRPr="000004BC">
        <w:rPr>
          <w:rFonts w:ascii="PT Astra Serif" w:hAnsi="PT Astra Serif"/>
          <w:sz w:val="24"/>
          <w:szCs w:val="24"/>
        </w:rPr>
        <w:t xml:space="preserve">Задаток, внесенный лицом, признанным победителем аукциона (далее – Победитель), а также задаток, внесенный иным лицом, с которым договор купли-продажи, аренды </w:t>
      </w:r>
      <w:r w:rsidR="0057394C" w:rsidRPr="000004BC">
        <w:rPr>
          <w:rFonts w:ascii="PT Astra Serif" w:hAnsi="PT Astra Serif"/>
          <w:sz w:val="24"/>
          <w:szCs w:val="24"/>
        </w:rPr>
        <w:t>земельный участок</w:t>
      </w:r>
      <w:r w:rsidRPr="000004BC">
        <w:rPr>
          <w:rFonts w:ascii="PT Astra Serif" w:hAnsi="PT Astra Serif"/>
          <w:sz w:val="24"/>
          <w:szCs w:val="24"/>
        </w:rPr>
        <w:t xml:space="preserve"> заключается в соответствии с пунктами 13 и 14 статьи 39.12 </w:t>
      </w:r>
      <w:r w:rsidRPr="000004BC">
        <w:rPr>
          <w:rFonts w:ascii="PT Astra Serif" w:hAnsi="PT Astra Serif"/>
          <w:sz w:val="24"/>
          <w:szCs w:val="24"/>
        </w:rPr>
        <w:lastRenderedPageBreak/>
        <w:t xml:space="preserve">Земельного кодекса Российской Федерации, засчитываются в счет оплаты арендной платы, цены продажи </w:t>
      </w:r>
      <w:r w:rsidR="0057394C" w:rsidRPr="000004BC">
        <w:rPr>
          <w:rFonts w:ascii="PT Astra Serif" w:hAnsi="PT Astra Serif"/>
          <w:sz w:val="24"/>
          <w:szCs w:val="24"/>
        </w:rPr>
        <w:t>Земельный участок</w:t>
      </w:r>
      <w:r w:rsidRPr="000004BC">
        <w:rPr>
          <w:rFonts w:ascii="PT Astra Serif" w:hAnsi="PT Astra Serif"/>
          <w:sz w:val="24"/>
          <w:szCs w:val="24"/>
        </w:rPr>
        <w:t>.</w:t>
      </w:r>
      <w:proofErr w:type="gramEnd"/>
    </w:p>
    <w:p w:rsidR="0008756C" w:rsidRPr="000004BC" w:rsidRDefault="0008756C" w:rsidP="00545BC7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Задатки, внесенные указанными в настоящем пункте лицами, не заключившими в установленном в Извещении порядке договора аренды, купли-продажи </w:t>
      </w:r>
      <w:r w:rsidR="0057394C" w:rsidRPr="000004BC">
        <w:rPr>
          <w:rFonts w:ascii="PT Astra Serif" w:hAnsi="PT Astra Serif"/>
          <w:sz w:val="24"/>
          <w:szCs w:val="24"/>
        </w:rPr>
        <w:t>земельный участок</w:t>
      </w:r>
      <w:r w:rsidRPr="000004BC">
        <w:rPr>
          <w:rFonts w:ascii="PT Astra Serif" w:hAnsi="PT Astra Serif"/>
          <w:sz w:val="24"/>
          <w:szCs w:val="24"/>
        </w:rPr>
        <w:t xml:space="preserve"> вследствие уклонения от заключения указанного договора, не возвращаются.</w:t>
      </w:r>
    </w:p>
    <w:p w:rsidR="00545BC7" w:rsidRPr="000004BC" w:rsidRDefault="00545BC7" w:rsidP="00545BC7">
      <w:pPr>
        <w:pStyle w:val="a9"/>
        <w:ind w:firstLine="567"/>
        <w:jc w:val="both"/>
        <w:rPr>
          <w:rFonts w:ascii="PT Astra Serif" w:hAnsi="PT Astra Serif"/>
          <w:b/>
          <w:sz w:val="24"/>
          <w:szCs w:val="24"/>
        </w:rPr>
      </w:pPr>
    </w:p>
    <w:p w:rsidR="0008756C" w:rsidRPr="000004BC" w:rsidRDefault="0008756C" w:rsidP="00EA2987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Порядок проведения аукциона</w:t>
      </w:r>
    </w:p>
    <w:p w:rsidR="00E859B0" w:rsidRPr="000004BC" w:rsidRDefault="00E859B0" w:rsidP="00EA2987">
      <w:pPr>
        <w:pStyle w:val="a9"/>
        <w:ind w:firstLine="567"/>
        <w:jc w:val="center"/>
        <w:rPr>
          <w:rFonts w:ascii="PT Astra Serif" w:hAnsi="PT Astra Serif"/>
          <w:b/>
          <w:sz w:val="24"/>
          <w:szCs w:val="24"/>
        </w:rPr>
      </w:pP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Проведение аукциона в соответствии с Регламентом и Инструкциями обеспечивается Оператором электронной площадки.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в аукционе.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Процедура аукциона проводится в день и время, </w:t>
      </w:r>
      <w:proofErr w:type="gramStart"/>
      <w:r w:rsidRPr="000004BC">
        <w:rPr>
          <w:rFonts w:ascii="PT Astra Serif" w:hAnsi="PT Astra Serif"/>
          <w:sz w:val="24"/>
          <w:szCs w:val="24"/>
        </w:rPr>
        <w:t>указанные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в Извещении. Время проведения аукциона не должно совпадать со временем проведения профилактических работ на электронной площадке.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Аукцион проводится путем повышения начальной цены Предмета аукциона на «шаг аукциона», установленный Извещением.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 с помощью программных и технических средств электронной площадки.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случае поступления предложения о более высокой цене Предмета аукциона, время представления следующих предложений о цене Предмета аукциона продлевается на 10 (десять) минут.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Аукцион завершается с помощью программных и технических средств электронной площадки, если в течение 10 (десяти) минут после поступления последнего предложения о цене Предмета аукциона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Победителем признается Участник, предложивший наибольшую цену Предмета аукциона.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Ход проведения процедуры аукциона фиксируется Оператором электронной площадки в электронном журнале, который направляется Организатору аукциона в 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Один экземпляр Протокола о результатах аукциона передается Победителю аукциона.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Оператор электронной площадки приостанавливает проведение аукциона в случае технологического сбоя, зафиксированного программными и техническими средствами электронной площадки. Не </w:t>
      </w:r>
      <w:proofErr w:type="gramStart"/>
      <w:r w:rsidRPr="000004BC">
        <w:rPr>
          <w:rFonts w:ascii="PT Astra Serif" w:hAnsi="PT Astra Serif"/>
          <w:sz w:val="24"/>
          <w:szCs w:val="24"/>
        </w:rPr>
        <w:t>позднее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чем за 3 (три) часа до времени возобновления проведения аукциона, в соответствии с Регламентом и Инструкциями Участники получают уведомления от Оператора электронной площадки с указанием даты и времени возобновления проведения аукциона.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После завершения аукциона Оператор электронной площадки размещает Протокол о результатах аукциона на электронной площадке.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Организатор аукциона размещает Протокол о результатах аукциона на Официальном сайте торгов, в течение одного рабочего дня со дня его подписания.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Аукцион признается несостоявшимся в случаях, если: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-по окончании срока подачи Заявок была подана только одна Заявка;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-по окончании срока подачи Заявок не подано ни одной Заявки;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lastRenderedPageBreak/>
        <w:t>-</w:t>
      </w:r>
      <w:proofErr w:type="gramStart"/>
      <w:r w:rsidRPr="000004BC">
        <w:rPr>
          <w:rFonts w:ascii="PT Astra Serif" w:hAnsi="PT Astra Serif"/>
          <w:sz w:val="24"/>
          <w:szCs w:val="24"/>
        </w:rPr>
        <w:t>на основании результатов рассмотрения Заявок принято решение об отказе в допуске к участию в аукционе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всех Заявителей;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-на основании результатов рассмотрения Заявок принято решение о допуске к участию в аукционе и признании Участником только одного Заявителя;</w:t>
      </w:r>
    </w:p>
    <w:p w:rsidR="0008756C" w:rsidRPr="000004BC" w:rsidRDefault="0008756C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-в случае если в течение 10 (десяти) минут после начала проведения аукциона не поступило ни одного предложения о цене Предмета аукциона, которое предусматривало бы более высокую цену Предмета аукциона.</w:t>
      </w:r>
    </w:p>
    <w:p w:rsidR="00A228B1" w:rsidRPr="00A228B1" w:rsidRDefault="00A228B1" w:rsidP="0008756C">
      <w:pPr>
        <w:pStyle w:val="a9"/>
        <w:ind w:firstLine="567"/>
        <w:jc w:val="both"/>
        <w:rPr>
          <w:rFonts w:ascii="PT Astra Serif" w:hAnsi="PT Astra Serif"/>
          <w:color w:val="000000" w:themeColor="text1"/>
          <w:sz w:val="24"/>
          <w:szCs w:val="24"/>
        </w:rPr>
      </w:pPr>
      <w:r w:rsidRPr="00A228B1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Уполномоченный орган принимает решение об отказе в проведен</w:t>
      </w:r>
      <w:proofErr w:type="gramStart"/>
      <w:r w:rsidRPr="00A228B1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ии ау</w:t>
      </w:r>
      <w:proofErr w:type="gramEnd"/>
      <w:r w:rsidRPr="00A228B1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кциона в случае выявления обстоятельств, предусмотренных пунктом 8 ст. 39.11 земельного кодекса. Извещение об отказе в проведен</w:t>
      </w:r>
      <w:proofErr w:type="gramStart"/>
      <w:r w:rsidRPr="00A228B1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>ии ау</w:t>
      </w:r>
      <w:proofErr w:type="gramEnd"/>
      <w:r w:rsidRPr="00A228B1">
        <w:rPr>
          <w:rFonts w:ascii="PT Astra Serif" w:hAnsi="PT Astra Serif"/>
          <w:color w:val="000000" w:themeColor="text1"/>
          <w:sz w:val="24"/>
          <w:szCs w:val="24"/>
          <w:shd w:val="clear" w:color="auto" w:fill="FFFFFF"/>
        </w:rPr>
        <w:t xml:space="preserve">кциона размещается на официальном сайте 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</w:t>
      </w:r>
      <w:r w:rsidRPr="00BB03AE">
        <w:rPr>
          <w:rFonts w:ascii="PT Astra Serif" w:hAnsi="PT Astra Serif"/>
          <w:color w:val="000000" w:themeColor="text1"/>
          <w:shd w:val="clear" w:color="auto" w:fill="FFFFFF"/>
        </w:rPr>
        <w:t>проведен</w:t>
      </w:r>
      <w:proofErr w:type="gramStart"/>
      <w:r w:rsidRPr="00BB03AE">
        <w:rPr>
          <w:rFonts w:ascii="PT Astra Serif" w:hAnsi="PT Astra Serif"/>
          <w:color w:val="000000" w:themeColor="text1"/>
          <w:shd w:val="clear" w:color="auto" w:fill="FFFFFF"/>
        </w:rPr>
        <w:t>ии ау</w:t>
      </w:r>
      <w:proofErr w:type="gramEnd"/>
      <w:r w:rsidRPr="00BB03AE">
        <w:rPr>
          <w:rFonts w:ascii="PT Astra Serif" w:hAnsi="PT Astra Serif"/>
          <w:color w:val="000000" w:themeColor="text1"/>
          <w:shd w:val="clear" w:color="auto" w:fill="FFFFFF"/>
        </w:rPr>
        <w:t>кциона обязан известить участников аукциона об отказе в проведении аукциона и возвратить его участникам внесенные задатки.</w:t>
      </w:r>
    </w:p>
    <w:p w:rsidR="00324ADD" w:rsidRPr="000004BC" w:rsidRDefault="00324ADD" w:rsidP="0008756C">
      <w:pPr>
        <w:pStyle w:val="a9"/>
        <w:ind w:firstLine="567"/>
        <w:jc w:val="both"/>
        <w:rPr>
          <w:rFonts w:ascii="PT Astra Serif" w:hAnsi="PT Astra Serif"/>
          <w:sz w:val="24"/>
          <w:szCs w:val="24"/>
        </w:rPr>
      </w:pPr>
    </w:p>
    <w:p w:rsidR="00324ADD" w:rsidRPr="00BB03AE" w:rsidRDefault="00324ADD" w:rsidP="00324ADD">
      <w:pPr>
        <w:pStyle w:val="a9"/>
        <w:ind w:firstLine="709"/>
        <w:jc w:val="center"/>
        <w:rPr>
          <w:rFonts w:ascii="PT Astra Serif" w:hAnsi="PT Astra Serif"/>
          <w:b/>
        </w:rPr>
      </w:pPr>
      <w:r w:rsidRPr="00BB03AE">
        <w:rPr>
          <w:rFonts w:ascii="PT Astra Serif" w:hAnsi="PT Astra Serif"/>
          <w:b/>
        </w:rPr>
        <w:t>Порядок заключения договора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hAnsi="PT Astra Serif" w:cs="Arial"/>
          <w:color w:val="000000"/>
          <w:sz w:val="22"/>
          <w:szCs w:val="22"/>
        </w:rPr>
        <w:t xml:space="preserve">Протокол аукциона является основанием для заключения с победителем торгов договора купли-продажи (аренды) земельного участка. 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Заключение договора купли-продажи (аренды) земельного участка осуществляется в порядке, предусмотренном Гражданским кодексом Российской Федерации, Земельным кодексом Российской Федерации. 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</w:t>
      </w:r>
      <w:proofErr w:type="gramStart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Организатор аукциона в течение 5 (пяти) дней, но не ранее чем через 10 (десять)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 торгов https://www.roseltorg.ru/, направляет Победителю электронного аукциона или иным лицам, с которыми в соответствии с пунктами</w:t>
      </w:r>
      <w:proofErr w:type="gramEnd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13, 14 и 20 и 25 статьи 39.12 Земельного кодекса Российской Федерации заключается договор аренды земельного участка, подписанный проект договора купли-продажи (аренды) земельного участка. При этом договор купли-продажи (аренды) земельного участка заключается по цене, предложенной Победителем аукциона. 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proofErr w:type="gramStart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Договор купли-продажи (аренды)  земельного участка заключается в установленном законодательством порядке в течение </w:t>
      </w:r>
      <w:r w:rsidR="00D0639A"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десяти рабочих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дней со дня направления проекта договора купли-продажи (аренды)  земельного участка, но не ранее чем через 10 (десять)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 торгов</w:t>
      </w:r>
      <w:proofErr w:type="gramEnd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www.torgi.gov.ru. 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Задаток, внесенный лицом, признанным победителем аукциона, задаток, внесенный иным лицом, с которым договор купли-продажи (аренды)  земельного участка заключается в соответствии </w:t>
      </w:r>
      <w:proofErr w:type="gramStart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с выше</w:t>
      </w:r>
      <w:proofErr w:type="gramEnd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перечисленным порядком, засчитывается в оплату приобретаемого земельного участка. Задатки, внесенные этими лицами, не заключившими в установленном порядке договора купли-продажи (аренды) земельного участка вследствие уклонения от заключения указанных договоров, не возвращаются. 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Если договор аренды земельного участка в течение </w:t>
      </w:r>
      <w:r w:rsidR="00347012"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10 рабочих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дней со дня направления проекта договора купли-продажи (аренды) земельного участка Победителю аукциона не был им подписан и представлен Арендатору, Арендатор предлагает заключить указанный договор Участнику, сделавшему предпоследнее предложение о цене предмета аукциона, по цене, предложенной </w:t>
      </w:r>
      <w:r w:rsidR="00504BBB"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таким участником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аукциона. 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В случае</w:t>
      </w:r>
      <w:proofErr w:type="gramStart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,</w:t>
      </w:r>
      <w:proofErr w:type="gramEnd"/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если в течение </w:t>
      </w:r>
      <w:r w:rsidR="008F3F22"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10 рабочих дней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со дня направления Участнику, который сделал предпоследнее предложение о цене предмета аукциона, проекта договора купли-продажи (аренды) земельного участка, этот Участник не представил Покупателю подписанные им договоры, Арендатор/</w:t>
      </w:r>
      <w:r w:rsidR="008F3F22"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>уполномоченный орган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 вправе принять решение о проведении повторного аукциона или распорядится земельным участком иным образом в соответствии с Земельным кодексом Российской Федерации.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В случае объявления о проведении нового аукциона Арендатор/ </w:t>
      </w:r>
      <w:r w:rsidR="00965674"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уполномоченный орган </w:t>
      </w: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t xml:space="preserve">вправе изменить условия аукциона. </w:t>
      </w:r>
    </w:p>
    <w:p w:rsidR="00324ADD" w:rsidRPr="00BB03AE" w:rsidRDefault="00324ADD" w:rsidP="00324ADD">
      <w:pPr>
        <w:widowControl/>
        <w:autoSpaceDE w:val="0"/>
        <w:autoSpaceDN w:val="0"/>
        <w:adjustRightInd w:val="0"/>
        <w:ind w:firstLine="708"/>
        <w:jc w:val="both"/>
        <w:rPr>
          <w:rFonts w:ascii="PT Astra Serif" w:eastAsiaTheme="minorHAnsi" w:hAnsi="PT Astra Serif"/>
          <w:color w:val="000000"/>
          <w:sz w:val="22"/>
          <w:szCs w:val="22"/>
          <w:lang w:eastAsia="en-US"/>
        </w:rPr>
      </w:pPr>
      <w:r w:rsidRPr="00BB03AE">
        <w:rPr>
          <w:rFonts w:ascii="PT Astra Serif" w:eastAsiaTheme="minorHAnsi" w:hAnsi="PT Astra Serif"/>
          <w:color w:val="000000"/>
          <w:sz w:val="22"/>
          <w:szCs w:val="22"/>
          <w:lang w:eastAsia="en-US"/>
        </w:rPr>
        <w:lastRenderedPageBreak/>
        <w:t xml:space="preserve"> Сведения о победителях аукционов, уклонившихся от заключения договора купли-продажи (аренды) земельного участка, являющегося предметом аукциона, включается в реестр недобросовестных участников аукциона.</w:t>
      </w:r>
    </w:p>
    <w:p w:rsidR="00324ADD" w:rsidRPr="00BB03AE" w:rsidRDefault="00324ADD" w:rsidP="00324ADD">
      <w:pPr>
        <w:pStyle w:val="ab"/>
        <w:spacing w:before="0" w:beforeAutospacing="0" w:after="0" w:afterAutospacing="0"/>
        <w:ind w:firstLine="708"/>
        <w:jc w:val="both"/>
        <w:rPr>
          <w:rFonts w:ascii="PT Astra Serif" w:hAnsi="PT Astra Serif"/>
          <w:color w:val="22272F"/>
          <w:sz w:val="22"/>
          <w:szCs w:val="22"/>
          <w:shd w:val="clear" w:color="auto" w:fill="FFFFFF"/>
        </w:rPr>
      </w:pPr>
      <w:r w:rsidRPr="00BB03AE">
        <w:rPr>
          <w:rFonts w:ascii="PT Astra Serif" w:hAnsi="PT Astra Serif"/>
          <w:color w:val="000000" w:themeColor="text1"/>
          <w:sz w:val="22"/>
          <w:szCs w:val="22"/>
          <w:shd w:val="clear" w:color="auto" w:fill="FFFFFF"/>
        </w:rPr>
        <w:t>По результатам проведения электронного аукциона договор купли-продажи земельного участка, либо договор аренды такого участка заключается в электронной форме и подписывается усиленной квалифицированной </w:t>
      </w:r>
      <w:hyperlink r:id="rId9" w:anchor="/document/12184522/entry/21" w:history="1">
        <w:r w:rsidRPr="00BB03AE">
          <w:rPr>
            <w:rStyle w:val="a3"/>
            <w:rFonts w:ascii="PT Astra Serif" w:hAnsi="PT Astra Serif"/>
            <w:color w:val="000000" w:themeColor="text1"/>
            <w:sz w:val="22"/>
            <w:szCs w:val="22"/>
            <w:u w:val="none"/>
            <w:shd w:val="clear" w:color="auto" w:fill="FFFFFF"/>
          </w:rPr>
          <w:t>электронной подписью</w:t>
        </w:r>
      </w:hyperlink>
      <w:r w:rsidRPr="00BB03AE">
        <w:rPr>
          <w:rFonts w:ascii="PT Astra Serif" w:hAnsi="PT Astra Serif"/>
          <w:color w:val="000000" w:themeColor="text1"/>
          <w:sz w:val="22"/>
          <w:szCs w:val="22"/>
          <w:shd w:val="clear" w:color="auto" w:fill="FFFFFF"/>
        </w:rPr>
        <w:t> сторон такого договора</w:t>
      </w:r>
      <w:r w:rsidRPr="00BB03AE">
        <w:rPr>
          <w:rFonts w:ascii="PT Astra Serif" w:hAnsi="PT Astra Serif"/>
          <w:color w:val="22272F"/>
          <w:sz w:val="22"/>
          <w:szCs w:val="22"/>
          <w:shd w:val="clear" w:color="auto" w:fill="FFFFFF"/>
        </w:rPr>
        <w:t>.</w:t>
      </w:r>
    </w:p>
    <w:p w:rsidR="00324ADD" w:rsidRPr="00BB03AE" w:rsidRDefault="00324ADD" w:rsidP="00324ADD">
      <w:pPr>
        <w:pStyle w:val="ab"/>
        <w:spacing w:before="0" w:beforeAutospacing="0" w:after="0" w:afterAutospacing="0"/>
        <w:ind w:firstLine="708"/>
        <w:jc w:val="both"/>
        <w:rPr>
          <w:rFonts w:ascii="PT Astra Serif" w:hAnsi="PT Astra Serif"/>
          <w:color w:val="22272F"/>
          <w:sz w:val="22"/>
          <w:szCs w:val="22"/>
          <w:shd w:val="clear" w:color="auto" w:fill="FFFFFF"/>
        </w:rPr>
      </w:pPr>
    </w:p>
    <w:p w:rsidR="00324ADD" w:rsidRPr="00BB03AE" w:rsidRDefault="00324ADD" w:rsidP="00324ADD">
      <w:pPr>
        <w:pStyle w:val="ab"/>
        <w:spacing w:before="0" w:beforeAutospacing="0" w:after="0" w:afterAutospacing="0"/>
        <w:ind w:firstLine="708"/>
        <w:jc w:val="center"/>
        <w:rPr>
          <w:rFonts w:ascii="PT Astra Serif" w:hAnsi="PT Astra Serif"/>
          <w:b/>
          <w:sz w:val="22"/>
          <w:szCs w:val="22"/>
          <w:shd w:val="clear" w:color="auto" w:fill="FFFFFF"/>
        </w:rPr>
      </w:pPr>
      <w:r w:rsidRPr="00BB03AE">
        <w:rPr>
          <w:rFonts w:ascii="PT Astra Serif" w:hAnsi="PT Astra Serif"/>
          <w:b/>
          <w:sz w:val="22"/>
          <w:szCs w:val="22"/>
          <w:shd w:val="clear" w:color="auto" w:fill="FFFFFF"/>
        </w:rPr>
        <w:t>Заключительные положения</w:t>
      </w:r>
    </w:p>
    <w:p w:rsidR="001A5052" w:rsidRPr="00BB03AE" w:rsidRDefault="00324ADD" w:rsidP="00D7253C">
      <w:pPr>
        <w:pStyle w:val="a9"/>
        <w:ind w:firstLine="709"/>
        <w:jc w:val="both"/>
        <w:rPr>
          <w:rFonts w:ascii="PT Astra Serif" w:hAnsi="PT Astra Serif"/>
          <w:b/>
        </w:rPr>
      </w:pPr>
      <w:r w:rsidRPr="00BB03AE">
        <w:rPr>
          <w:rFonts w:ascii="PT Astra Serif" w:eastAsiaTheme="minorHAnsi" w:hAnsi="PT Astra Serif"/>
          <w:color w:val="000000"/>
        </w:rPr>
        <w:t>Все вопросы, касающиеся проведения процедуры, не нашедшие отражения в настоящем извещении, регулируются законодательством Российской Федерации.</w:t>
      </w:r>
      <w:r w:rsidR="00EE4A99" w:rsidRPr="00BB03AE">
        <w:rPr>
          <w:rFonts w:ascii="PT Astra Serif" w:hAnsi="PT Astra Serif"/>
        </w:rPr>
        <w:t xml:space="preserve"> </w:t>
      </w:r>
    </w:p>
    <w:p w:rsidR="00BB03AE" w:rsidRDefault="00BB03AE" w:rsidP="00EE4A99">
      <w:pPr>
        <w:widowControl/>
        <w:spacing w:before="100" w:beforeAutospacing="1"/>
        <w:ind w:firstLine="709"/>
        <w:jc w:val="center"/>
        <w:rPr>
          <w:rFonts w:ascii="PT Astra Serif" w:hAnsi="PT Astra Serif"/>
          <w:bCs/>
          <w:sz w:val="24"/>
          <w:szCs w:val="24"/>
        </w:rPr>
      </w:pPr>
    </w:p>
    <w:p w:rsidR="00964356" w:rsidRDefault="00964356" w:rsidP="00964356">
      <w:pPr>
        <w:widowControl/>
        <w:spacing w:before="100" w:beforeAutospacing="1"/>
        <w:rPr>
          <w:rFonts w:ascii="PT Astra Serif" w:hAnsi="PT Astra Serif"/>
          <w:bCs/>
          <w:sz w:val="24"/>
          <w:szCs w:val="24"/>
        </w:rPr>
      </w:pPr>
    </w:p>
    <w:p w:rsidR="00DA3492" w:rsidRDefault="00DA3492" w:rsidP="00964356">
      <w:pPr>
        <w:widowControl/>
        <w:spacing w:before="100" w:beforeAutospacing="1"/>
        <w:jc w:val="center"/>
        <w:rPr>
          <w:rFonts w:ascii="PT Astra Serif" w:hAnsi="PT Astra Serif"/>
          <w:bCs/>
          <w:sz w:val="24"/>
          <w:szCs w:val="24"/>
        </w:rPr>
      </w:pPr>
    </w:p>
    <w:p w:rsidR="00DA3492" w:rsidRDefault="00DA3492" w:rsidP="00964356">
      <w:pPr>
        <w:widowControl/>
        <w:spacing w:before="100" w:beforeAutospacing="1"/>
        <w:jc w:val="center"/>
        <w:rPr>
          <w:rFonts w:ascii="PT Astra Serif" w:hAnsi="PT Astra Serif"/>
          <w:bCs/>
          <w:sz w:val="24"/>
          <w:szCs w:val="24"/>
        </w:rPr>
      </w:pPr>
    </w:p>
    <w:p w:rsidR="00DA3492" w:rsidRDefault="00DA3492" w:rsidP="00964356">
      <w:pPr>
        <w:widowControl/>
        <w:spacing w:before="100" w:beforeAutospacing="1"/>
        <w:jc w:val="center"/>
        <w:rPr>
          <w:rFonts w:ascii="PT Astra Serif" w:hAnsi="PT Astra Serif"/>
          <w:bCs/>
          <w:sz w:val="24"/>
          <w:szCs w:val="24"/>
        </w:rPr>
      </w:pPr>
    </w:p>
    <w:p w:rsidR="00DA3492" w:rsidRDefault="00DA3492" w:rsidP="00964356">
      <w:pPr>
        <w:widowControl/>
        <w:spacing w:before="100" w:beforeAutospacing="1"/>
        <w:jc w:val="center"/>
        <w:rPr>
          <w:rFonts w:ascii="PT Astra Serif" w:hAnsi="PT Astra Serif"/>
          <w:bCs/>
          <w:sz w:val="24"/>
          <w:szCs w:val="24"/>
        </w:rPr>
      </w:pPr>
    </w:p>
    <w:p w:rsidR="00DA3492" w:rsidRDefault="00DA3492" w:rsidP="00964356">
      <w:pPr>
        <w:widowControl/>
        <w:spacing w:before="100" w:beforeAutospacing="1"/>
        <w:jc w:val="center"/>
        <w:rPr>
          <w:rFonts w:ascii="PT Astra Serif" w:hAnsi="PT Astra Serif"/>
          <w:bCs/>
          <w:sz w:val="24"/>
          <w:szCs w:val="24"/>
        </w:rPr>
      </w:pPr>
    </w:p>
    <w:p w:rsidR="00DA3492" w:rsidRDefault="00DA3492" w:rsidP="00964356">
      <w:pPr>
        <w:widowControl/>
        <w:spacing w:before="100" w:beforeAutospacing="1"/>
        <w:jc w:val="center"/>
        <w:rPr>
          <w:rFonts w:ascii="PT Astra Serif" w:hAnsi="PT Astra Serif"/>
          <w:bCs/>
          <w:sz w:val="24"/>
          <w:szCs w:val="24"/>
        </w:rPr>
      </w:pPr>
    </w:p>
    <w:p w:rsidR="00B53A56" w:rsidRDefault="00B53A56" w:rsidP="00964356">
      <w:pPr>
        <w:widowControl/>
        <w:spacing w:before="100" w:beforeAutospacing="1"/>
        <w:jc w:val="center"/>
        <w:rPr>
          <w:rFonts w:ascii="PT Astra Serif" w:hAnsi="PT Astra Serif"/>
          <w:bCs/>
          <w:sz w:val="24"/>
          <w:szCs w:val="24"/>
        </w:rPr>
      </w:pPr>
    </w:p>
    <w:p w:rsidR="00B53A56" w:rsidRDefault="00B53A56" w:rsidP="00964356">
      <w:pPr>
        <w:widowControl/>
        <w:spacing w:before="100" w:beforeAutospacing="1"/>
        <w:jc w:val="center"/>
        <w:rPr>
          <w:rFonts w:ascii="PT Astra Serif" w:hAnsi="PT Astra Serif"/>
          <w:bCs/>
          <w:sz w:val="24"/>
          <w:szCs w:val="24"/>
        </w:rPr>
      </w:pPr>
    </w:p>
    <w:p w:rsidR="00B53A56" w:rsidRDefault="00B53A56" w:rsidP="00964356">
      <w:pPr>
        <w:widowControl/>
        <w:spacing w:before="100" w:beforeAutospacing="1"/>
        <w:jc w:val="center"/>
        <w:rPr>
          <w:rFonts w:ascii="PT Astra Serif" w:hAnsi="PT Astra Serif"/>
          <w:bCs/>
          <w:sz w:val="24"/>
          <w:szCs w:val="24"/>
        </w:rPr>
      </w:pPr>
    </w:p>
    <w:p w:rsidR="00B53A56" w:rsidRDefault="00B53A56" w:rsidP="00964356">
      <w:pPr>
        <w:widowControl/>
        <w:spacing w:before="100" w:beforeAutospacing="1"/>
        <w:jc w:val="center"/>
        <w:rPr>
          <w:rFonts w:ascii="PT Astra Serif" w:hAnsi="PT Astra Serif"/>
          <w:bCs/>
          <w:sz w:val="24"/>
          <w:szCs w:val="24"/>
        </w:rPr>
      </w:pPr>
    </w:p>
    <w:p w:rsidR="00B53A56" w:rsidRDefault="00B53A56" w:rsidP="00964356">
      <w:pPr>
        <w:widowControl/>
        <w:spacing w:before="100" w:beforeAutospacing="1"/>
        <w:jc w:val="center"/>
        <w:rPr>
          <w:rFonts w:ascii="PT Astra Serif" w:hAnsi="PT Astra Serif"/>
          <w:bCs/>
          <w:sz w:val="24"/>
          <w:szCs w:val="24"/>
        </w:rPr>
      </w:pPr>
    </w:p>
    <w:p w:rsidR="00B53A56" w:rsidRDefault="00B53A56" w:rsidP="00964356">
      <w:pPr>
        <w:widowControl/>
        <w:spacing w:before="100" w:beforeAutospacing="1"/>
        <w:jc w:val="center"/>
        <w:rPr>
          <w:rFonts w:ascii="PT Astra Serif" w:hAnsi="PT Astra Serif"/>
          <w:bCs/>
          <w:sz w:val="24"/>
          <w:szCs w:val="24"/>
        </w:rPr>
      </w:pPr>
    </w:p>
    <w:p w:rsidR="00B53A56" w:rsidRDefault="00B53A56" w:rsidP="00964356">
      <w:pPr>
        <w:widowControl/>
        <w:spacing w:before="100" w:beforeAutospacing="1"/>
        <w:jc w:val="center"/>
        <w:rPr>
          <w:rFonts w:ascii="PT Astra Serif" w:hAnsi="PT Astra Serif"/>
          <w:bCs/>
          <w:sz w:val="24"/>
          <w:szCs w:val="24"/>
        </w:rPr>
      </w:pPr>
    </w:p>
    <w:p w:rsidR="00B53A56" w:rsidRDefault="00B53A56" w:rsidP="00964356">
      <w:pPr>
        <w:widowControl/>
        <w:spacing w:before="100" w:beforeAutospacing="1"/>
        <w:jc w:val="center"/>
        <w:rPr>
          <w:rFonts w:ascii="PT Astra Serif" w:hAnsi="PT Astra Serif"/>
          <w:bCs/>
          <w:sz w:val="24"/>
          <w:szCs w:val="24"/>
        </w:rPr>
      </w:pPr>
    </w:p>
    <w:p w:rsidR="00B53A56" w:rsidRDefault="00B53A56" w:rsidP="00964356">
      <w:pPr>
        <w:widowControl/>
        <w:spacing w:before="100" w:beforeAutospacing="1"/>
        <w:jc w:val="center"/>
        <w:rPr>
          <w:rFonts w:ascii="PT Astra Serif" w:hAnsi="PT Astra Serif"/>
          <w:bCs/>
          <w:sz w:val="24"/>
          <w:szCs w:val="24"/>
        </w:rPr>
      </w:pPr>
    </w:p>
    <w:p w:rsidR="00B53A56" w:rsidRDefault="00B53A56" w:rsidP="00964356">
      <w:pPr>
        <w:widowControl/>
        <w:spacing w:before="100" w:beforeAutospacing="1"/>
        <w:jc w:val="center"/>
        <w:rPr>
          <w:rFonts w:ascii="PT Astra Serif" w:hAnsi="PT Astra Serif"/>
          <w:bCs/>
          <w:sz w:val="24"/>
          <w:szCs w:val="24"/>
        </w:rPr>
      </w:pPr>
    </w:p>
    <w:p w:rsidR="00B53A56" w:rsidRDefault="00B53A56" w:rsidP="00964356">
      <w:pPr>
        <w:widowControl/>
        <w:spacing w:before="100" w:beforeAutospacing="1"/>
        <w:jc w:val="center"/>
        <w:rPr>
          <w:rFonts w:ascii="PT Astra Serif" w:hAnsi="PT Astra Serif"/>
          <w:bCs/>
          <w:sz w:val="24"/>
          <w:szCs w:val="24"/>
        </w:rPr>
      </w:pPr>
    </w:p>
    <w:p w:rsidR="00B53A56" w:rsidRDefault="00B53A56" w:rsidP="00964356">
      <w:pPr>
        <w:widowControl/>
        <w:spacing w:before="100" w:beforeAutospacing="1"/>
        <w:jc w:val="center"/>
        <w:rPr>
          <w:rFonts w:ascii="PT Astra Serif" w:hAnsi="PT Astra Serif"/>
          <w:bCs/>
          <w:sz w:val="24"/>
          <w:szCs w:val="24"/>
        </w:rPr>
      </w:pPr>
    </w:p>
    <w:p w:rsidR="00B53A56" w:rsidRDefault="00B53A56" w:rsidP="00964356">
      <w:pPr>
        <w:widowControl/>
        <w:spacing w:before="100" w:beforeAutospacing="1"/>
        <w:jc w:val="center"/>
        <w:rPr>
          <w:rFonts w:ascii="PT Astra Serif" w:hAnsi="PT Astra Serif"/>
          <w:bCs/>
          <w:sz w:val="24"/>
          <w:szCs w:val="24"/>
        </w:rPr>
      </w:pPr>
    </w:p>
    <w:p w:rsidR="00EE4A99" w:rsidRPr="000004BC" w:rsidRDefault="00EE4A99" w:rsidP="00964356">
      <w:pPr>
        <w:widowControl/>
        <w:spacing w:before="100" w:beforeAutospacing="1"/>
        <w:jc w:val="center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bCs/>
          <w:sz w:val="24"/>
          <w:szCs w:val="24"/>
        </w:rPr>
        <w:lastRenderedPageBreak/>
        <w:t>Заявка от __________20___ г.</w:t>
      </w:r>
    </w:p>
    <w:p w:rsidR="00EE4A99" w:rsidRPr="000004BC" w:rsidRDefault="00EE4A99" w:rsidP="00EE4A99">
      <w:pPr>
        <w:keepNext/>
        <w:keepLines/>
        <w:widowControl/>
        <w:suppressLineNumbers/>
        <w:suppressAutoHyphens/>
        <w:ind w:firstLine="540"/>
        <w:jc w:val="center"/>
        <w:outlineLvl w:val="1"/>
        <w:rPr>
          <w:rFonts w:ascii="PT Astra Serif" w:hAnsi="PT Astra Serif"/>
          <w:bCs/>
          <w:sz w:val="24"/>
          <w:szCs w:val="24"/>
        </w:rPr>
      </w:pPr>
      <w:r w:rsidRPr="000004BC">
        <w:rPr>
          <w:rFonts w:ascii="PT Astra Serif" w:hAnsi="PT Astra Serif"/>
          <w:bCs/>
          <w:sz w:val="24"/>
          <w:szCs w:val="24"/>
        </w:rPr>
        <w:t>на участие в аукционе</w:t>
      </w:r>
    </w:p>
    <w:p w:rsidR="00EE4A99" w:rsidRPr="000004BC" w:rsidRDefault="00EE4A99" w:rsidP="00EE4A99">
      <w:pPr>
        <w:keepNext/>
        <w:keepLines/>
        <w:widowControl/>
        <w:suppressLineNumbers/>
        <w:suppressAutoHyphens/>
        <w:jc w:val="center"/>
        <w:outlineLvl w:val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</w:t>
      </w:r>
    </w:p>
    <w:p w:rsidR="00EE4A99" w:rsidRPr="000004BC" w:rsidRDefault="00EE4A99" w:rsidP="00EE4A99">
      <w:pPr>
        <w:widowControl/>
        <w:spacing w:before="100" w:beforeAutospacing="1"/>
        <w:jc w:val="center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(полное наименование юридического лица, подающего заявку, или фамилия, имя, отчество, гражданство, паспортные данные физического лица, подающего заявку)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в лице </w:t>
      </w:r>
      <w:r w:rsidR="001A5052" w:rsidRPr="000004BC">
        <w:rPr>
          <w:rFonts w:ascii="PT Astra Serif" w:hAnsi="PT Astra Serif"/>
          <w:sz w:val="24"/>
          <w:szCs w:val="24"/>
        </w:rPr>
        <w:t>____________________</w:t>
      </w:r>
      <w:r w:rsidRPr="000004BC">
        <w:rPr>
          <w:rFonts w:ascii="PT Astra Serif" w:hAnsi="PT Astra Serif"/>
          <w:sz w:val="24"/>
          <w:szCs w:val="24"/>
        </w:rPr>
        <w:t>_____________________________________________</w:t>
      </w:r>
      <w:r w:rsidR="001A5052" w:rsidRPr="000004BC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____________</w:t>
      </w:r>
      <w:r w:rsidR="001A5052" w:rsidRPr="000004BC">
        <w:rPr>
          <w:rFonts w:ascii="PT Astra Serif" w:hAnsi="PT Astra Serif"/>
          <w:sz w:val="24"/>
          <w:szCs w:val="24"/>
        </w:rPr>
        <w:t>_______________________________________</w:t>
      </w:r>
      <w:r w:rsidRPr="000004BC">
        <w:rPr>
          <w:rFonts w:ascii="PT Astra Serif" w:hAnsi="PT Astra Serif"/>
          <w:sz w:val="24"/>
          <w:szCs w:val="24"/>
        </w:rPr>
        <w:t>____________________</w:t>
      </w:r>
    </w:p>
    <w:p w:rsidR="00EE4A99" w:rsidRPr="000004BC" w:rsidRDefault="00EE4A99" w:rsidP="00EE4A99">
      <w:pPr>
        <w:widowControl/>
        <w:spacing w:before="100" w:beforeAutospacing="1"/>
        <w:ind w:firstLine="709"/>
        <w:jc w:val="center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(фамилия, имя, отчество, должность – для представителя юридического лица)</w:t>
      </w:r>
    </w:p>
    <w:p w:rsidR="00EE4A99" w:rsidRPr="000004BC" w:rsidRDefault="00EE4A99" w:rsidP="001A5052">
      <w:pPr>
        <w:widowControl/>
        <w:spacing w:before="100" w:beforeAutospacing="1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действующего на основании ____________________________</w:t>
      </w:r>
      <w:r w:rsidR="001A5052" w:rsidRPr="000004BC">
        <w:rPr>
          <w:rFonts w:ascii="PT Astra Serif" w:hAnsi="PT Astra Serif"/>
          <w:sz w:val="24"/>
          <w:szCs w:val="24"/>
        </w:rPr>
        <w:t>_________</w:t>
      </w:r>
      <w:r w:rsidRPr="000004BC">
        <w:rPr>
          <w:rFonts w:ascii="PT Astra Serif" w:hAnsi="PT Astra Serif"/>
          <w:sz w:val="24"/>
          <w:szCs w:val="24"/>
        </w:rPr>
        <w:t>____(далее – Заявитель), ознакомившись с извещением о проведение аукциона по продаже право на заключение договора аренды земельного участка из земель _______________________ общей площадью _________ кв.м., расположенного по адресу: Чувашская Республика,  Вурнарский МО,</w:t>
      </w:r>
      <w:r w:rsidR="001A5052" w:rsidRPr="000004BC">
        <w:rPr>
          <w:rFonts w:ascii="PT Astra Serif" w:hAnsi="PT Astra Serif"/>
          <w:sz w:val="24"/>
          <w:szCs w:val="24"/>
        </w:rPr>
        <w:t xml:space="preserve"> ____________________________</w:t>
      </w:r>
      <w:r w:rsidRPr="000004BC">
        <w:rPr>
          <w:rFonts w:ascii="PT Astra Serif" w:hAnsi="PT Astra Serif"/>
          <w:sz w:val="24"/>
          <w:szCs w:val="24"/>
        </w:rPr>
        <w:t xml:space="preserve"> __________________________________________________</w:t>
      </w:r>
      <w:r w:rsidR="001A5052" w:rsidRPr="000004BC">
        <w:rPr>
          <w:rFonts w:ascii="PT Astra Serif" w:hAnsi="PT Astra Serif"/>
          <w:sz w:val="24"/>
          <w:szCs w:val="24"/>
        </w:rPr>
        <w:t>______________</w:t>
      </w:r>
      <w:r w:rsidRPr="000004BC">
        <w:rPr>
          <w:rFonts w:ascii="PT Astra Serif" w:hAnsi="PT Astra Serif"/>
          <w:sz w:val="24"/>
          <w:szCs w:val="24"/>
        </w:rPr>
        <w:t>______, кадастровый номер _________</w:t>
      </w:r>
      <w:r w:rsidR="001A5052" w:rsidRPr="000004BC">
        <w:rPr>
          <w:rFonts w:ascii="PT Astra Serif" w:hAnsi="PT Astra Serif"/>
          <w:sz w:val="24"/>
          <w:szCs w:val="24"/>
        </w:rPr>
        <w:t>_____________________________</w:t>
      </w:r>
      <w:r w:rsidRPr="000004BC">
        <w:rPr>
          <w:rFonts w:ascii="PT Astra Serif" w:hAnsi="PT Astra Serif"/>
          <w:sz w:val="24"/>
          <w:szCs w:val="24"/>
        </w:rPr>
        <w:t>_______________, для ___________________________________________</w:t>
      </w:r>
      <w:r w:rsidR="001A5052" w:rsidRPr="000004BC">
        <w:rPr>
          <w:rFonts w:ascii="PT Astra Serif" w:hAnsi="PT Astra Serif"/>
          <w:sz w:val="24"/>
          <w:szCs w:val="24"/>
        </w:rPr>
        <w:t>__________________</w:t>
      </w:r>
      <w:r w:rsidRPr="000004BC">
        <w:rPr>
          <w:rFonts w:ascii="PT Astra Serif" w:hAnsi="PT Astra Serif"/>
          <w:sz w:val="24"/>
          <w:szCs w:val="24"/>
        </w:rPr>
        <w:t>______, размещенного</w:t>
      </w:r>
      <w:r w:rsidR="001A5052" w:rsidRPr="000004BC">
        <w:rPr>
          <w:rFonts w:ascii="PT Astra Serif" w:hAnsi="PT Astra Serif"/>
          <w:sz w:val="24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_</w:t>
      </w:r>
      <w:r w:rsidR="001A5052" w:rsidRPr="000004BC">
        <w:rPr>
          <w:rFonts w:ascii="PT Astra Serif" w:hAnsi="PT Astra Serif"/>
          <w:sz w:val="24"/>
          <w:szCs w:val="24"/>
        </w:rPr>
        <w:t>_______</w:t>
      </w:r>
      <w:r w:rsidRPr="000004BC">
        <w:rPr>
          <w:rFonts w:ascii="PT Astra Serif" w:hAnsi="PT Astra Serif"/>
          <w:sz w:val="24"/>
          <w:szCs w:val="24"/>
        </w:rPr>
        <w:t xml:space="preserve">_________________________________________________, настоящей заявкой подтверждаю свое намерение участвовать в аукционе, который состоится ___________ 20__года </w:t>
      </w:r>
      <w:proofErr w:type="gramStart"/>
      <w:r w:rsidRPr="000004BC">
        <w:rPr>
          <w:rFonts w:ascii="PT Astra Serif" w:hAnsi="PT Astra Serif"/>
          <w:sz w:val="24"/>
          <w:szCs w:val="24"/>
        </w:rPr>
        <w:t>в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_______ </w:t>
      </w:r>
      <w:proofErr w:type="gramStart"/>
      <w:r w:rsidRPr="000004BC">
        <w:rPr>
          <w:rFonts w:ascii="PT Astra Serif" w:hAnsi="PT Astra Serif"/>
          <w:sz w:val="24"/>
          <w:szCs w:val="24"/>
        </w:rPr>
        <w:t>часов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___ минут по адресу: </w:t>
      </w:r>
      <w:r w:rsidR="001A5052" w:rsidRPr="000004BC">
        <w:rPr>
          <w:rFonts w:ascii="PT Astra Serif" w:hAnsi="PT Astra Serif"/>
          <w:sz w:val="24"/>
          <w:szCs w:val="24"/>
        </w:rPr>
        <w:t>__________ _____________</w:t>
      </w:r>
      <w:r w:rsidRPr="000004BC">
        <w:rPr>
          <w:rFonts w:ascii="PT Astra Serif" w:hAnsi="PT Astra Serif"/>
          <w:sz w:val="24"/>
          <w:szCs w:val="24"/>
        </w:rPr>
        <w:t>_______________________________________ (далее – извещение).</w:t>
      </w:r>
    </w:p>
    <w:p w:rsidR="00EE4A99" w:rsidRPr="000004BC" w:rsidRDefault="00EE4A99" w:rsidP="001A5052">
      <w:pPr>
        <w:widowControl/>
        <w:spacing w:before="100" w:beforeAutospacing="1"/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 w:rsidRPr="000004BC">
        <w:rPr>
          <w:rFonts w:ascii="PT Astra Serif" w:hAnsi="PT Astra Serif"/>
          <w:sz w:val="24"/>
          <w:szCs w:val="24"/>
        </w:rPr>
        <w:t>Я подтверждаю, что располагаю данными об организаторе аукциона, предмете аукциона, начальной цене годового размера арендной платы земельного участка, величине повышения начальной цены («шаг аукциона»), времени и месте проведения аукциона, порядке его проведения, в том числе порядке определения победителя, заключения договора аренды земельного участка и его условиях, в том числе по оплате, последствиях уклонения или отказа от подписания протокола об итогах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аукциона, договора аренды земельного участка. </w:t>
      </w:r>
    </w:p>
    <w:p w:rsidR="00EE4A99" w:rsidRPr="000004BC" w:rsidRDefault="00EE4A99" w:rsidP="001A5052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Я подтверждаю, что на дату подписания настоящей заявки ознакомлен с порядком отмены аукциона, а также порядком внесения изменений в извещение о проведение аукциона.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Подавая настоящую заявку на участие в аукционе, обязуюсь соблюдать условия его проведения.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Я подтверждаю, что на дату подписания заявки ознакомлен с документами, содержащими сведения об Участке, а также мне была предоставлена возможность, ознакомится с состоянием Участка в результате осмотра, который я мог осуществить самостоятельно или в присутствии представителя организатора аукциона в порядке, установленном извещением, претензий не имею.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Я согласен на участие в аукционе на указанных условиях.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В случае признания победителем аукциона я обязуюсь: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подписать протокол об итогах аукциона;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представить документы, необходимые для заключения договора аренды земельного участка;</w:t>
      </w:r>
    </w:p>
    <w:p w:rsidR="00EE4A99" w:rsidRPr="000004BC" w:rsidRDefault="00EE4A99" w:rsidP="00EE4A99">
      <w:pPr>
        <w:widowControl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- заключить в установленный срок договор аренды земельного участка и принять Участок по акту приема-передачи;</w:t>
      </w:r>
    </w:p>
    <w:p w:rsidR="00EE4A99" w:rsidRPr="000004BC" w:rsidRDefault="00EE4A99" w:rsidP="00EE4A99">
      <w:pPr>
        <w:keepNext/>
        <w:keepLines/>
        <w:widowControl/>
        <w:suppressLineNumbers/>
        <w:suppressAutoHyphens/>
        <w:outlineLvl w:val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lastRenderedPageBreak/>
        <w:t xml:space="preserve">Возврат задатка производится по следующим реквизитам: </w:t>
      </w:r>
      <w:r w:rsidRPr="000004BC">
        <w:rPr>
          <w:rFonts w:ascii="PT Astra Serif" w:hAnsi="PT Astra Serif"/>
          <w:bCs/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="001A5052" w:rsidRPr="000004BC">
        <w:rPr>
          <w:rFonts w:ascii="PT Astra Serif" w:hAnsi="PT Astra Serif"/>
          <w:bCs/>
          <w:sz w:val="24"/>
          <w:szCs w:val="24"/>
        </w:rPr>
        <w:t>___________________________________________</w:t>
      </w:r>
      <w:r w:rsidRPr="000004BC">
        <w:rPr>
          <w:rFonts w:ascii="PT Astra Serif" w:hAnsi="PT Astra Serif"/>
          <w:bCs/>
          <w:sz w:val="24"/>
          <w:szCs w:val="24"/>
        </w:rPr>
        <w:t>__________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Приложение: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1.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2.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3.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Заявитель: _____________________ (Ф.И.О., подпись) 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Принято: _______________ г. в __ час</w:t>
      </w:r>
      <w:proofErr w:type="gramStart"/>
      <w:r w:rsidRPr="000004BC">
        <w:rPr>
          <w:rFonts w:ascii="PT Astra Serif" w:hAnsi="PT Astra Serif"/>
          <w:sz w:val="24"/>
          <w:szCs w:val="24"/>
        </w:rPr>
        <w:t>.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__ </w:t>
      </w:r>
      <w:proofErr w:type="gramStart"/>
      <w:r w:rsidRPr="000004BC">
        <w:rPr>
          <w:rFonts w:ascii="PT Astra Serif" w:hAnsi="PT Astra Serif"/>
          <w:sz w:val="24"/>
          <w:szCs w:val="24"/>
        </w:rPr>
        <w:t>м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ин. </w:t>
      </w:r>
    </w:p>
    <w:p w:rsidR="00EE4A99" w:rsidRPr="000004BC" w:rsidRDefault="00EE4A99" w:rsidP="00EE4A99">
      <w:pPr>
        <w:widowControl/>
        <w:spacing w:before="100" w:beforeAutospacing="1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Регистрационный номер заявки: № __</w:t>
      </w: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27257F" w:rsidRDefault="0027257F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27257F" w:rsidRDefault="0027257F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27257F" w:rsidRDefault="0027257F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27257F" w:rsidRDefault="0027257F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27257F" w:rsidRDefault="0027257F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27257F" w:rsidRDefault="0027257F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27257F" w:rsidRDefault="0027257F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917206" w:rsidRDefault="00917206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917206" w:rsidRPr="000004BC" w:rsidRDefault="00917206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Default="00EE4A99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722A" w:rsidRDefault="00EE722A" w:rsidP="00EE4A99">
      <w:pPr>
        <w:keepNext/>
        <w:keepLines/>
        <w:widowControl/>
        <w:suppressLineNumbers/>
        <w:suppressAutoHyphens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722A" w:rsidRDefault="00EE722A" w:rsidP="00EE4A99">
      <w:pPr>
        <w:keepNext/>
        <w:keepLines/>
        <w:widowControl/>
        <w:suppressLineNumbers/>
        <w:suppressAutoHyphens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722A" w:rsidRDefault="00EE722A" w:rsidP="00EE4A99">
      <w:pPr>
        <w:keepNext/>
        <w:keepLines/>
        <w:widowControl/>
        <w:suppressLineNumbers/>
        <w:suppressAutoHyphens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D385A" w:rsidRDefault="00ED385A" w:rsidP="00ED385A">
      <w:pPr>
        <w:keepNext/>
        <w:keepLines/>
        <w:widowControl/>
        <w:suppressLineNumbers/>
        <w:suppressAutoHyphens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D385A">
      <w:pPr>
        <w:keepNext/>
        <w:keepLines/>
        <w:widowControl/>
        <w:suppressLineNumbers/>
        <w:suppressAutoHyphens/>
        <w:jc w:val="right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ПРОЕКТ ДОГОВОРА</w:t>
      </w:r>
    </w:p>
    <w:p w:rsidR="001A5052" w:rsidRPr="000004BC" w:rsidRDefault="001A5052" w:rsidP="00EE4A99">
      <w:pPr>
        <w:keepNext/>
        <w:keepLines/>
        <w:widowControl/>
        <w:suppressLineNumbers/>
        <w:suppressAutoHyphens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pStyle w:val="a8"/>
        <w:tabs>
          <w:tab w:val="left" w:pos="708"/>
        </w:tabs>
        <w:spacing w:line="240" w:lineRule="auto"/>
        <w:ind w:left="0" w:right="0" w:hanging="86"/>
        <w:jc w:val="center"/>
        <w:rPr>
          <w:rFonts w:ascii="PT Astra Serif" w:hAnsi="PT Astra Serif"/>
          <w:b/>
          <w:color w:val="auto"/>
          <w:spacing w:val="0"/>
          <w:w w:val="100"/>
          <w:szCs w:val="24"/>
        </w:rPr>
      </w:pPr>
      <w:r w:rsidRPr="000004BC">
        <w:rPr>
          <w:rFonts w:ascii="PT Astra Serif" w:hAnsi="PT Astra Serif"/>
          <w:b/>
          <w:color w:val="auto"/>
          <w:spacing w:val="0"/>
          <w:w w:val="100"/>
          <w:szCs w:val="24"/>
        </w:rPr>
        <w:t>ДОГОВОР</w:t>
      </w:r>
    </w:p>
    <w:p w:rsidR="00EE4A99" w:rsidRPr="000004BC" w:rsidRDefault="00EE4A99" w:rsidP="00EE4A99">
      <w:pPr>
        <w:pStyle w:val="a8"/>
        <w:tabs>
          <w:tab w:val="clear" w:pos="6521"/>
          <w:tab w:val="left" w:pos="10915"/>
        </w:tabs>
        <w:spacing w:line="240" w:lineRule="auto"/>
        <w:ind w:left="0" w:right="0" w:firstLine="0"/>
        <w:jc w:val="center"/>
        <w:rPr>
          <w:rFonts w:ascii="PT Astra Serif" w:hAnsi="PT Astra Serif"/>
          <w:b/>
          <w:color w:val="auto"/>
          <w:spacing w:val="0"/>
          <w:w w:val="100"/>
          <w:szCs w:val="24"/>
        </w:rPr>
      </w:pPr>
      <w:r w:rsidRPr="000004BC">
        <w:rPr>
          <w:rFonts w:ascii="PT Astra Serif" w:hAnsi="PT Astra Serif"/>
          <w:b/>
          <w:color w:val="auto"/>
          <w:spacing w:val="0"/>
          <w:w w:val="100"/>
          <w:szCs w:val="24"/>
        </w:rPr>
        <w:t>АРЕНДЫ ЗЕМЕЛЬНОГО УЧАСТКА № ___</w:t>
      </w:r>
      <w:proofErr w:type="gramStart"/>
      <w:r w:rsidRPr="000004BC">
        <w:rPr>
          <w:rFonts w:ascii="PT Astra Serif" w:hAnsi="PT Astra Serif"/>
          <w:b/>
          <w:color w:val="auto"/>
          <w:spacing w:val="0"/>
          <w:w w:val="100"/>
          <w:szCs w:val="24"/>
        </w:rPr>
        <w:t>_-</w:t>
      </w:r>
      <w:proofErr w:type="gramEnd"/>
      <w:r w:rsidRPr="000004BC">
        <w:rPr>
          <w:rFonts w:ascii="PT Astra Serif" w:hAnsi="PT Astra Serif"/>
          <w:b/>
          <w:color w:val="auto"/>
          <w:spacing w:val="0"/>
          <w:w w:val="100"/>
          <w:szCs w:val="24"/>
        </w:rPr>
        <w:t>з</w:t>
      </w:r>
    </w:p>
    <w:p w:rsidR="00964356" w:rsidRDefault="00EE4A99" w:rsidP="00964356">
      <w:pPr>
        <w:pStyle w:val="2"/>
        <w:spacing w:before="600" w:beforeAutospacing="0" w:after="600" w:afterAutospacing="0"/>
        <w:ind w:firstLine="709"/>
        <w:jc w:val="both"/>
        <w:rPr>
          <w:rFonts w:ascii="PT Astra Serif" w:hAnsi="PT Astra Serif"/>
          <w:b w:val="0"/>
          <w:sz w:val="24"/>
          <w:szCs w:val="24"/>
        </w:rPr>
      </w:pPr>
      <w:proofErr w:type="gramStart"/>
      <w:r w:rsidRPr="000004BC">
        <w:rPr>
          <w:rFonts w:ascii="PT Astra Serif" w:hAnsi="PT Astra Serif"/>
          <w:b w:val="0"/>
          <w:sz w:val="24"/>
          <w:szCs w:val="24"/>
        </w:rPr>
        <w:t xml:space="preserve">На основании </w:t>
      </w:r>
      <w:r w:rsidR="003F2789">
        <w:rPr>
          <w:rFonts w:ascii="PT Astra Serif" w:hAnsi="PT Astra Serif"/>
          <w:b w:val="0"/>
          <w:sz w:val="24"/>
          <w:szCs w:val="24"/>
        </w:rPr>
        <w:t>протокола подведения итогов на участии в аукционе на право заключения договора аренды земельного участка</w:t>
      </w:r>
      <w:r w:rsidRPr="000004BC">
        <w:rPr>
          <w:rFonts w:ascii="PT Astra Serif" w:hAnsi="PT Astra Serif"/>
          <w:b w:val="0"/>
          <w:sz w:val="24"/>
          <w:szCs w:val="24"/>
        </w:rPr>
        <w:t xml:space="preserve"> от __________ г. №_____, администрация ________________________________ Вурнарского муниципального округа Чувашской Респуб</w:t>
      </w:r>
      <w:r w:rsidR="007175A3">
        <w:rPr>
          <w:rFonts w:ascii="PT Astra Serif" w:hAnsi="PT Astra Serif"/>
          <w:b w:val="0"/>
          <w:sz w:val="24"/>
          <w:szCs w:val="24"/>
        </w:rPr>
        <w:t xml:space="preserve">лики в  лице главы </w:t>
      </w:r>
      <w:r w:rsidRPr="000004BC">
        <w:rPr>
          <w:rFonts w:ascii="PT Astra Serif" w:hAnsi="PT Astra Serif"/>
          <w:b w:val="0"/>
          <w:sz w:val="24"/>
          <w:szCs w:val="24"/>
        </w:rPr>
        <w:t>Вурнарского муниципального округа Чувашской</w:t>
      </w:r>
      <w:r w:rsidRPr="000004BC">
        <w:rPr>
          <w:rFonts w:ascii="PT Astra Serif" w:hAnsi="PT Astra Serif"/>
          <w:sz w:val="24"/>
          <w:szCs w:val="24"/>
        </w:rPr>
        <w:t xml:space="preserve">, </w:t>
      </w:r>
      <w:r w:rsidRPr="000004BC">
        <w:rPr>
          <w:rFonts w:ascii="PT Astra Serif" w:hAnsi="PT Astra Serif"/>
          <w:b w:val="0"/>
          <w:sz w:val="24"/>
          <w:szCs w:val="24"/>
        </w:rPr>
        <w:t xml:space="preserve">действующего на основании </w:t>
      </w:r>
      <w:r w:rsidR="0027257F">
        <w:rPr>
          <w:rFonts w:ascii="PT Astra Serif" w:hAnsi="PT Astra Serif"/>
          <w:b w:val="0"/>
          <w:sz w:val="24"/>
          <w:szCs w:val="24"/>
        </w:rPr>
        <w:t>Устава</w:t>
      </w:r>
      <w:r w:rsidR="001A5052" w:rsidRPr="000004BC">
        <w:rPr>
          <w:rFonts w:ascii="PT Astra Serif" w:hAnsi="PT Astra Serif"/>
          <w:b w:val="0"/>
          <w:sz w:val="24"/>
          <w:szCs w:val="24"/>
        </w:rPr>
        <w:t>,</w:t>
      </w:r>
      <w:r w:rsidRPr="000004BC">
        <w:rPr>
          <w:rFonts w:ascii="PT Astra Serif" w:hAnsi="PT Astra Serif"/>
          <w:b w:val="0"/>
          <w:sz w:val="24"/>
          <w:szCs w:val="24"/>
        </w:rPr>
        <w:t xml:space="preserve"> именуемая в дальнейшем «Арендодатель», с одной стороны, и ___________________________</w:t>
      </w:r>
      <w:r w:rsidR="001A5052" w:rsidRPr="000004BC">
        <w:rPr>
          <w:rFonts w:ascii="PT Astra Serif" w:hAnsi="PT Astra Serif"/>
          <w:b w:val="0"/>
          <w:sz w:val="24"/>
          <w:szCs w:val="24"/>
        </w:rPr>
        <w:t>________</w:t>
      </w:r>
      <w:r w:rsidRPr="000004BC">
        <w:rPr>
          <w:rFonts w:ascii="PT Astra Serif" w:hAnsi="PT Astra Serif"/>
          <w:b w:val="0"/>
          <w:sz w:val="24"/>
          <w:szCs w:val="24"/>
        </w:rPr>
        <w:t xml:space="preserve">______, ________________ года рождения, зарегистрированный по адресу: _________________________________, паспорт _________ № ___________ выдан __________________________________________ г., </w:t>
      </w:r>
      <w:r w:rsidR="00637FD4" w:rsidRPr="000004BC">
        <w:rPr>
          <w:rFonts w:ascii="PT Astra Serif" w:hAnsi="PT Astra Serif"/>
          <w:b w:val="0"/>
          <w:sz w:val="24"/>
          <w:szCs w:val="24"/>
        </w:rPr>
        <w:t xml:space="preserve">СНИЛС_______________, </w:t>
      </w:r>
      <w:r w:rsidRPr="000004BC">
        <w:rPr>
          <w:rFonts w:ascii="PT Astra Serif" w:hAnsi="PT Astra Serif"/>
          <w:b w:val="0"/>
          <w:sz w:val="24"/>
          <w:szCs w:val="24"/>
        </w:rPr>
        <w:t>именуемый в дальнейшем «Арендатор», с другой стороны, именуемые</w:t>
      </w:r>
      <w:proofErr w:type="gramEnd"/>
      <w:r w:rsidRPr="000004BC">
        <w:rPr>
          <w:rFonts w:ascii="PT Astra Serif" w:hAnsi="PT Astra Serif"/>
          <w:b w:val="0"/>
          <w:sz w:val="24"/>
          <w:szCs w:val="24"/>
        </w:rPr>
        <w:t xml:space="preserve"> в дальнейшем Стороны, заключили настоящий договор (далее – Договор) о нижеследующем:</w:t>
      </w:r>
    </w:p>
    <w:p w:rsidR="00EE4A99" w:rsidRPr="000004BC" w:rsidRDefault="00EE4A99" w:rsidP="00964356">
      <w:pPr>
        <w:pStyle w:val="2"/>
        <w:spacing w:before="600" w:beforeAutospacing="0" w:after="600" w:afterAutospacing="0"/>
        <w:ind w:firstLine="709"/>
        <w:jc w:val="center"/>
        <w:rPr>
          <w:rFonts w:ascii="PT Astra Serif" w:hAnsi="PT Astra Serif"/>
          <w:b w:val="0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1. ПРЕДМЕТ ДОГОВОРА</w:t>
      </w:r>
    </w:p>
    <w:p w:rsidR="00EE4A99" w:rsidRPr="000004BC" w:rsidRDefault="00EE4A99" w:rsidP="004A116C">
      <w:pPr>
        <w:jc w:val="both"/>
        <w:rPr>
          <w:rStyle w:val="a5"/>
          <w:rFonts w:ascii="PT Astra Serif" w:hAnsi="PT Astra Serif"/>
          <w:szCs w:val="24"/>
        </w:rPr>
      </w:pPr>
      <w:r w:rsidRPr="000004BC">
        <w:rPr>
          <w:rFonts w:ascii="PT Astra Serif" w:hAnsi="PT Astra Serif"/>
          <w:sz w:val="24"/>
          <w:szCs w:val="24"/>
        </w:rPr>
        <w:t>1.1. Арендодатель предоставляет, а Арендатор принимает в аренду земельный участок из земель ______</w:t>
      </w:r>
      <w:r w:rsidR="00637FD4" w:rsidRPr="000004BC">
        <w:rPr>
          <w:rFonts w:ascii="PT Astra Serif" w:hAnsi="PT Astra Serif"/>
          <w:sz w:val="24"/>
          <w:szCs w:val="24"/>
        </w:rPr>
        <w:t>___________</w:t>
      </w:r>
      <w:r w:rsidRPr="000004BC">
        <w:rPr>
          <w:rFonts w:ascii="PT Astra Serif" w:hAnsi="PT Astra Serif"/>
          <w:sz w:val="24"/>
          <w:szCs w:val="24"/>
        </w:rPr>
        <w:t xml:space="preserve">______________________ площадью ___________ кв.м. </w:t>
      </w:r>
      <w:r w:rsidRPr="000004BC">
        <w:rPr>
          <w:rStyle w:val="a5"/>
          <w:rFonts w:ascii="PT Astra Serif" w:hAnsi="PT Astra Serif"/>
          <w:szCs w:val="24"/>
        </w:rPr>
        <w:t xml:space="preserve">с </w:t>
      </w:r>
      <w:proofErr w:type="gramStart"/>
      <w:r w:rsidRPr="000004BC">
        <w:rPr>
          <w:rStyle w:val="a5"/>
          <w:rFonts w:ascii="PT Astra Serif" w:hAnsi="PT Astra Serif"/>
          <w:szCs w:val="24"/>
        </w:rPr>
        <w:t>кадастровым</w:t>
      </w:r>
      <w:proofErr w:type="gramEnd"/>
      <w:r w:rsidRPr="000004BC">
        <w:rPr>
          <w:rStyle w:val="a5"/>
          <w:rFonts w:ascii="PT Astra Serif" w:hAnsi="PT Astra Serif"/>
          <w:szCs w:val="24"/>
        </w:rPr>
        <w:t xml:space="preserve"> № _____________</w:t>
      </w:r>
      <w:r w:rsidR="00637FD4" w:rsidRPr="000004BC">
        <w:rPr>
          <w:rStyle w:val="a5"/>
          <w:rFonts w:ascii="PT Astra Serif" w:hAnsi="PT Astra Serif"/>
          <w:szCs w:val="24"/>
        </w:rPr>
        <w:t>____</w:t>
      </w:r>
      <w:r w:rsidRPr="000004BC">
        <w:rPr>
          <w:rStyle w:val="a5"/>
          <w:rFonts w:ascii="PT Astra Serif" w:hAnsi="PT Astra Serif"/>
          <w:szCs w:val="24"/>
        </w:rPr>
        <w:t>__, расположенный по адресу: Чувашская Республика-Чувашия, р-н Вурнарский, __</w:t>
      </w:r>
      <w:r w:rsidR="001A5052" w:rsidRPr="000004BC">
        <w:rPr>
          <w:rStyle w:val="a5"/>
          <w:rFonts w:ascii="PT Astra Serif" w:hAnsi="PT Astra Serif"/>
          <w:szCs w:val="24"/>
        </w:rPr>
        <w:t>____________</w:t>
      </w:r>
      <w:r w:rsidRPr="000004BC">
        <w:rPr>
          <w:rStyle w:val="a5"/>
          <w:rFonts w:ascii="PT Astra Serif" w:hAnsi="PT Astra Serif"/>
          <w:szCs w:val="24"/>
        </w:rPr>
        <w:t xml:space="preserve">_______________________, </w:t>
      </w:r>
      <w:proofErr w:type="gramStart"/>
      <w:r w:rsidRPr="000004BC">
        <w:rPr>
          <w:rStyle w:val="a5"/>
          <w:rFonts w:ascii="PT Astra Serif" w:hAnsi="PT Astra Serif"/>
          <w:szCs w:val="24"/>
        </w:rPr>
        <w:t>для</w:t>
      </w:r>
      <w:proofErr w:type="gramEnd"/>
      <w:r w:rsidR="00637FD4" w:rsidRPr="000004BC">
        <w:rPr>
          <w:rStyle w:val="a5"/>
          <w:rFonts w:ascii="PT Astra Serif" w:hAnsi="PT Astra Serif"/>
          <w:szCs w:val="24"/>
        </w:rPr>
        <w:t xml:space="preserve"> </w:t>
      </w:r>
      <w:r w:rsidRPr="000004BC">
        <w:rPr>
          <w:rFonts w:ascii="PT Astra Serif" w:hAnsi="PT Astra Serif"/>
          <w:sz w:val="24"/>
          <w:szCs w:val="24"/>
        </w:rPr>
        <w:t>______</w:t>
      </w:r>
      <w:r w:rsidR="00637FD4" w:rsidRPr="000004BC">
        <w:rPr>
          <w:rFonts w:ascii="PT Astra Serif" w:hAnsi="PT Astra Serif"/>
          <w:sz w:val="24"/>
          <w:szCs w:val="24"/>
        </w:rPr>
        <w:t>________</w:t>
      </w:r>
      <w:r w:rsidRPr="000004BC">
        <w:rPr>
          <w:rFonts w:ascii="PT Astra Serif" w:hAnsi="PT Astra Serif"/>
          <w:sz w:val="24"/>
          <w:szCs w:val="24"/>
        </w:rPr>
        <w:t>______________ (далее – Участок).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2. СРОК ДОГОВОРА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tabs>
          <w:tab w:val="left" w:leader="underscore" w:pos="8299"/>
        </w:tabs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2.1. Договор заключен сроком на _____________ лет.</w:t>
      </w:r>
    </w:p>
    <w:p w:rsidR="00EE4A99" w:rsidRPr="000004BC" w:rsidRDefault="00EE4A99" w:rsidP="00EE4A99">
      <w:pPr>
        <w:shd w:val="clear" w:color="auto" w:fill="FFFFFF"/>
        <w:tabs>
          <w:tab w:val="left" w:leader="underscore" w:pos="8299"/>
        </w:tabs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2.2. Срок аренды Участка устанавливается с __________ г. по ___________ </w:t>
      </w:r>
      <w:proofErr w:type="gramStart"/>
      <w:r w:rsidRPr="000004BC">
        <w:rPr>
          <w:rFonts w:ascii="PT Astra Serif" w:hAnsi="PT Astra Serif"/>
          <w:sz w:val="24"/>
          <w:szCs w:val="24"/>
        </w:rPr>
        <w:t>г</w:t>
      </w:r>
      <w:proofErr w:type="gramEnd"/>
      <w:r w:rsidRPr="000004BC">
        <w:rPr>
          <w:rFonts w:ascii="PT Astra Serif" w:hAnsi="PT Astra Serif"/>
          <w:sz w:val="24"/>
          <w:szCs w:val="24"/>
        </w:rPr>
        <w:t>.</w:t>
      </w:r>
    </w:p>
    <w:p w:rsidR="00EE4A99" w:rsidRPr="000004BC" w:rsidRDefault="00EE4A99" w:rsidP="00EE4A99">
      <w:pPr>
        <w:pStyle w:val="a6"/>
        <w:ind w:firstLine="709"/>
        <w:rPr>
          <w:rFonts w:ascii="PT Astra Serif" w:hAnsi="PT Astra Serif"/>
          <w:b/>
          <w:szCs w:val="24"/>
        </w:rPr>
      </w:pPr>
    </w:p>
    <w:p w:rsidR="00EE4A99" w:rsidRPr="000004BC" w:rsidRDefault="00EE4A99" w:rsidP="00EE4A99">
      <w:pPr>
        <w:pStyle w:val="a6"/>
        <w:ind w:firstLine="709"/>
        <w:jc w:val="center"/>
        <w:rPr>
          <w:rFonts w:ascii="PT Astra Serif" w:hAnsi="PT Astra Serif"/>
          <w:b/>
          <w:szCs w:val="24"/>
        </w:rPr>
      </w:pPr>
      <w:r w:rsidRPr="000004BC">
        <w:rPr>
          <w:rFonts w:ascii="PT Astra Serif" w:hAnsi="PT Astra Serif"/>
          <w:b/>
          <w:szCs w:val="24"/>
        </w:rPr>
        <w:t>3. РАЗМЕР И УСЛОВИЯ ВНЕСЕНИЯ АРЕНДНОЙ ПЛАТЫ</w:t>
      </w:r>
    </w:p>
    <w:p w:rsidR="00EE4A99" w:rsidRPr="000004BC" w:rsidRDefault="00EE4A99" w:rsidP="00EE4A99">
      <w:pPr>
        <w:pStyle w:val="a6"/>
        <w:ind w:firstLine="709"/>
        <w:rPr>
          <w:rFonts w:ascii="PT Astra Serif" w:hAnsi="PT Astra Serif"/>
          <w:b/>
          <w:szCs w:val="24"/>
        </w:rPr>
      </w:pP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3.1. Размер годовой арендной платы за Участок </w:t>
      </w:r>
      <w:r w:rsidR="00832958">
        <w:rPr>
          <w:rFonts w:ascii="PT Astra Serif" w:hAnsi="PT Astra Serif"/>
          <w:sz w:val="24"/>
          <w:szCs w:val="24"/>
        </w:rPr>
        <w:t>определен по результатам аукциона</w:t>
      </w:r>
      <w:r w:rsidRPr="000004BC">
        <w:rPr>
          <w:rFonts w:ascii="PT Astra Serif" w:hAnsi="PT Astra Serif"/>
          <w:sz w:val="24"/>
          <w:szCs w:val="24"/>
        </w:rPr>
        <w:t xml:space="preserve"> и составляет ________________рублей _________ копеек.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 3.2. Арендная плата за пользование земельными участками подлежит перечислению Арендатором ежемесячно, равными долями за каждый месяц вперед, до 10 числа текущего месяца, путём перечисления на расчетный счет 0310064300000001150 в отделении – НБ Чувашская Республика Банка России, БИК 019706900, ИНН 2100003016, КПП 210001001,ОГРН 1222100009471, ОКТМО 97510000, получатель:  УФК по Чувашской Республике г</w:t>
      </w:r>
      <w:proofErr w:type="gramStart"/>
      <w:r w:rsidRPr="000004BC">
        <w:rPr>
          <w:rFonts w:ascii="PT Astra Serif" w:hAnsi="PT Astra Serif"/>
          <w:sz w:val="24"/>
          <w:szCs w:val="24"/>
        </w:rPr>
        <w:t>.Ч</w:t>
      </w:r>
      <w:proofErr w:type="gramEnd"/>
      <w:r w:rsidRPr="000004BC">
        <w:rPr>
          <w:rFonts w:ascii="PT Astra Serif" w:hAnsi="PT Astra Serif"/>
          <w:sz w:val="24"/>
          <w:szCs w:val="24"/>
        </w:rPr>
        <w:t>ебоксары,  (Администрация Вурнарского  муниципального округа Чувашской Республики,  л/с 04153</w:t>
      </w:r>
      <w:r w:rsidRPr="000004BC">
        <w:rPr>
          <w:rFonts w:ascii="PT Astra Serif" w:hAnsi="PT Astra Serif"/>
          <w:sz w:val="24"/>
          <w:szCs w:val="24"/>
          <w:lang w:val="en-US"/>
        </w:rPr>
        <w:t>Q</w:t>
      </w:r>
      <w:r w:rsidRPr="000004BC">
        <w:rPr>
          <w:rFonts w:ascii="PT Astra Serif" w:hAnsi="PT Astra Serif"/>
          <w:sz w:val="24"/>
          <w:szCs w:val="24"/>
        </w:rPr>
        <w:t>48390), КБК 90311105012140000120.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color w:val="000000"/>
          <w:sz w:val="24"/>
          <w:szCs w:val="24"/>
        </w:rPr>
        <w:t xml:space="preserve">3.3. Размер арендной платы может пересматриваться не более одного раза в год. Он может быть пересмотрен Арендодателем в одностороннем порядке в случаях изменения базовой ставки арендной платы, изменения кадастровой стоимости земельного участка, либо официально принимаемых коэффициентов к ставкам арендной платы и в других </w:t>
      </w:r>
      <w:r w:rsidRPr="000004BC">
        <w:rPr>
          <w:rFonts w:ascii="PT Astra Serif" w:hAnsi="PT Astra Serif"/>
          <w:color w:val="000000"/>
          <w:sz w:val="24"/>
          <w:szCs w:val="24"/>
        </w:rPr>
        <w:lastRenderedPageBreak/>
        <w:t>случаях, предусмотренных законодательными актами, актами органов местного самоуправления.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3.4. Арендная плата начисляется с момента подписания сторонами акта приёма-передачи Участка.</w:t>
      </w:r>
    </w:p>
    <w:p w:rsidR="00EE4A99" w:rsidRPr="000004BC" w:rsidRDefault="00EE4A99" w:rsidP="00EE4A99">
      <w:pPr>
        <w:shd w:val="clear" w:color="auto" w:fill="FFFFFF"/>
        <w:tabs>
          <w:tab w:val="left" w:pos="2655"/>
        </w:tabs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tabs>
          <w:tab w:val="left" w:pos="2655"/>
        </w:tabs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4. ПРАВА И ОБЯЗАННОСТИ СТОРОН</w:t>
      </w:r>
    </w:p>
    <w:p w:rsidR="00EE4A99" w:rsidRPr="000004BC" w:rsidRDefault="00EE4A99" w:rsidP="00EE4A99">
      <w:pPr>
        <w:shd w:val="clear" w:color="auto" w:fill="FFFFFF"/>
        <w:tabs>
          <w:tab w:val="left" w:pos="2655"/>
        </w:tabs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A643BD" w:rsidRPr="00A643BD" w:rsidRDefault="00A643BD" w:rsidP="00A643BD">
      <w:pPr>
        <w:shd w:val="clear" w:color="auto" w:fill="FFFFFF"/>
        <w:ind w:firstLine="360"/>
        <w:jc w:val="both"/>
        <w:rPr>
          <w:rFonts w:ascii="PT Astra Serif" w:hAnsi="PT Astra Serif" w:cs="Arial"/>
          <w:color w:val="000000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 xml:space="preserve">4.1. </w:t>
      </w:r>
      <w:r w:rsidRPr="00A643BD">
        <w:rPr>
          <w:rFonts w:ascii="PT Astra Serif" w:hAnsi="PT Astra Serif" w:cs="Arial"/>
          <w:color w:val="000000"/>
          <w:sz w:val="24"/>
          <w:szCs w:val="24"/>
        </w:rPr>
        <w:t>Арендодатель имеет право:</w:t>
      </w:r>
    </w:p>
    <w:p w:rsidR="00A643BD" w:rsidRPr="00A643BD" w:rsidRDefault="00A643BD" w:rsidP="00A643BD">
      <w:pPr>
        <w:autoSpaceDE w:val="0"/>
        <w:autoSpaceDN w:val="0"/>
        <w:adjustRightInd w:val="0"/>
        <w:ind w:left="34" w:firstLine="36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color w:val="000000"/>
          <w:sz w:val="24"/>
          <w:szCs w:val="24"/>
        </w:rPr>
        <w:t xml:space="preserve">4.1.1. </w:t>
      </w:r>
      <w:r w:rsidRPr="00A643BD">
        <w:rPr>
          <w:rFonts w:ascii="PT Astra Serif" w:hAnsi="PT Astra Serif" w:cs="Arial"/>
          <w:sz w:val="24"/>
          <w:szCs w:val="24"/>
        </w:rPr>
        <w:t>Досрочно расторгнуть Договор в судебном порядке в случаях:</w:t>
      </w:r>
    </w:p>
    <w:p w:rsidR="00A643BD" w:rsidRPr="00A643BD" w:rsidRDefault="00A643BD" w:rsidP="00A643BD">
      <w:pPr>
        <w:autoSpaceDE w:val="0"/>
        <w:autoSpaceDN w:val="0"/>
        <w:adjustRightInd w:val="0"/>
        <w:ind w:left="34" w:firstLine="36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color w:val="000000"/>
          <w:sz w:val="24"/>
          <w:szCs w:val="24"/>
        </w:rPr>
        <w:t xml:space="preserve"> -</w:t>
      </w:r>
      <w:r w:rsidRPr="00A643BD">
        <w:rPr>
          <w:rFonts w:ascii="PT Astra Serif" w:hAnsi="PT Astra Serif" w:cs="Arial"/>
          <w:sz w:val="24"/>
          <w:szCs w:val="24"/>
        </w:rPr>
        <w:t xml:space="preserve"> существенного ухудшения состояния Участка;</w:t>
      </w:r>
    </w:p>
    <w:p w:rsidR="00A643BD" w:rsidRPr="00A643BD" w:rsidRDefault="00A643BD" w:rsidP="00A643BD">
      <w:pPr>
        <w:autoSpaceDE w:val="0"/>
        <w:autoSpaceDN w:val="0"/>
        <w:adjustRightInd w:val="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 xml:space="preserve">        - использования Участка не в соответствии с его видом разрешенного использования;</w:t>
      </w:r>
    </w:p>
    <w:p w:rsidR="00A643BD" w:rsidRPr="00A643BD" w:rsidRDefault="00A643BD" w:rsidP="00A643BD">
      <w:pPr>
        <w:autoSpaceDE w:val="0"/>
        <w:autoSpaceDN w:val="0"/>
        <w:adjustRightInd w:val="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 xml:space="preserve">        - не внесения арендной платы более чем за 6 месяцев;</w:t>
      </w:r>
    </w:p>
    <w:p w:rsidR="00A643BD" w:rsidRPr="00A643BD" w:rsidRDefault="00A643BD" w:rsidP="00A643BD">
      <w:pPr>
        <w:autoSpaceDE w:val="0"/>
        <w:autoSpaceDN w:val="0"/>
        <w:adjustRightInd w:val="0"/>
        <w:ind w:left="34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 xml:space="preserve">        - не подписания Арендатором дополнительных соглашений к Договору и нарушения других условий Договора.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color w:val="000000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 xml:space="preserve">- принятия решений компетентных органов </w:t>
      </w:r>
      <w:r w:rsidRPr="00A643BD">
        <w:rPr>
          <w:rFonts w:ascii="PT Astra Serif" w:hAnsi="PT Astra Serif" w:cs="Arial"/>
          <w:color w:val="000000"/>
          <w:sz w:val="24"/>
          <w:szCs w:val="24"/>
        </w:rPr>
        <w:t>об изъятии Участка для государственных или муниципальных нужд, письменно уведомив Арендатора не позднее, чем за 30 (тридцать) дней до даты расторжения Договора.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4.2. Арендодатель обязан: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4.2.1. Выполнять в полном объеме все условия Договора.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4.2.2. Передать Арендатору Участок по акту приема-передачи.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4.2.3.Письменно уведомить Арендатора об изменении номеров счетов для перечисления арендной платы, указанных в п. 3.4.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4.2.4. Своевременно производить перерасчет арендной платы и своевременно информировать об этом Арендатора.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 xml:space="preserve"> 4.3. Арендатор имеет право: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4.3.1. Использовать Участок на условиях, установленных Договором.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4.3.2. С письменного уведомления Арендодателя сдавать Участок в субаренду, а также передавать свои права и обязанности по договору третьим лицам.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4.4. Арендатор обязан: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4.4.1. Выполнять в полном объеме все условия Договора.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4.4.2. Использовать Участок в соответствии с целевым назначением и разрешенным использованием.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4.4.3. Уплачивать в размере и на условиях, установленных Договором, арендную плату.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4.4.4.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color w:val="000000" w:themeColor="text1"/>
          <w:sz w:val="24"/>
          <w:szCs w:val="24"/>
        </w:rPr>
        <w:t>4.4.5.</w:t>
      </w:r>
      <w:r w:rsidRPr="00A643BD">
        <w:rPr>
          <w:rFonts w:ascii="PT Astra Serif" w:hAnsi="PT Astra Serif" w:cs="Arial"/>
          <w:color w:val="000000" w:themeColor="text1"/>
          <w:sz w:val="24"/>
          <w:szCs w:val="24"/>
          <w:shd w:val="clear" w:color="auto" w:fill="FFFFFF"/>
        </w:rPr>
        <w:t xml:space="preserve"> Обеспечить допуск представителям собственникам линейного объекта или представителям организаций, осуществляющим эксплуатацию линейного объекта, к данному участку в целях обеспечения его безопасности.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 xml:space="preserve">4.4.6. Письменно сообщить Арендодателю не </w:t>
      </w:r>
      <w:proofErr w:type="gramStart"/>
      <w:r w:rsidRPr="00A643BD">
        <w:rPr>
          <w:rFonts w:ascii="PT Astra Serif" w:hAnsi="PT Astra Serif" w:cs="Arial"/>
          <w:sz w:val="24"/>
          <w:szCs w:val="24"/>
        </w:rPr>
        <w:t>позднее</w:t>
      </w:r>
      <w:proofErr w:type="gramEnd"/>
      <w:r w:rsidRPr="00A643BD">
        <w:rPr>
          <w:rFonts w:ascii="PT Astra Serif" w:hAnsi="PT Astra Serif" w:cs="Arial"/>
          <w:sz w:val="24"/>
          <w:szCs w:val="24"/>
        </w:rPr>
        <w:t xml:space="preserve"> чем за 3 (три) месяца о предстоящем освобождении Участка как в связи с окончанием срока действия Договора, так и при досрочном его освобождении.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4.4.7.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A643BD" w:rsidRPr="00A643BD" w:rsidRDefault="00A643BD" w:rsidP="00A643BD">
      <w:pPr>
        <w:shd w:val="clear" w:color="auto" w:fill="FFFFFF"/>
        <w:ind w:firstLine="540"/>
        <w:jc w:val="both"/>
        <w:rPr>
          <w:rFonts w:ascii="PT Astra Serif" w:hAnsi="PT Astra Serif" w:cs="Arial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t>4.4.8. Письменно в десятидневный срок уведомить Арендодателя об изменении своих реквизитов.</w:t>
      </w:r>
    </w:p>
    <w:p w:rsidR="00EE4A99" w:rsidRPr="000004BC" w:rsidRDefault="00A643BD" w:rsidP="00A643BD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A643BD">
        <w:rPr>
          <w:rFonts w:ascii="PT Astra Serif" w:hAnsi="PT Astra Serif" w:cs="Arial"/>
          <w:sz w:val="24"/>
          <w:szCs w:val="24"/>
        </w:rPr>
        <w:lastRenderedPageBreak/>
        <w:t xml:space="preserve">4.5. Арендодатель и Арендатор имеют иные права и </w:t>
      </w:r>
      <w:proofErr w:type="gramStart"/>
      <w:r w:rsidRPr="00A643BD">
        <w:rPr>
          <w:rFonts w:ascii="PT Astra Serif" w:hAnsi="PT Astra Serif" w:cs="Arial"/>
          <w:sz w:val="24"/>
          <w:szCs w:val="24"/>
        </w:rPr>
        <w:t>несут иные обязанности</w:t>
      </w:r>
      <w:proofErr w:type="gramEnd"/>
      <w:r w:rsidRPr="00A643BD">
        <w:rPr>
          <w:rFonts w:ascii="PT Astra Serif" w:hAnsi="PT Astra Serif" w:cs="Arial"/>
          <w:sz w:val="24"/>
          <w:szCs w:val="24"/>
        </w:rPr>
        <w:t>, установленные законодательством Российской Федерации.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5. ОТВЕТСТВЕННОСТЬ СТОРОН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5.2. За нарушение срока внесения арендной платы по Договору, Арендатор выплачивает Арендодателю пени из расчета 0,05% от размера невнесенной арендной платы за каждый календарный день просрочки. Пени перечисляются в порядке, предусмотренном п. 3.2 Договора.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6. ИЗМЕНЕНИЕ, РАСТОРЖЕНИЕ И ПРЕКРАЩЕНИЕ ДОГОВОРА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6.1. Изменения и дополнения к Договору оформляются Сторонами в письменной форме путем заключения дополнительных соглашений.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 xml:space="preserve">6.2. </w:t>
      </w:r>
      <w:proofErr w:type="gramStart"/>
      <w:r w:rsidRPr="000004BC">
        <w:rPr>
          <w:rFonts w:ascii="PT Astra Serif" w:hAnsi="PT Astra Serif"/>
          <w:sz w:val="24"/>
          <w:szCs w:val="24"/>
        </w:rPr>
        <w:t>Договор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 может быть расторгнут по требованию Арендодателя по решению суда на основании и в порядке, установленном гражданским законодательством, а также в случаях, указанных в пункте 4.1.1.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6.3. Действие настоящего Договора прекращается при досрочном расторжении Договора по соглашению Сторон или при отказе от исполнения Договора в одностороннем порядке в случаях, предусмотренных законом и п.4.1.2. Договора.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6.4. При прекращении Договора Арендатор обязан вернуть Арендодателю Участок в надлежащем состоянии.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7. РАССМОТРЕНИЕ И  УРЕГУЛИРОВАНИЕ СПОРОВ</w:t>
      </w:r>
    </w:p>
    <w:p w:rsidR="00EE4A99" w:rsidRPr="000004BC" w:rsidRDefault="00EE4A99" w:rsidP="00EE4A99">
      <w:pPr>
        <w:shd w:val="clear" w:color="auto" w:fill="FFFFFF"/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tabs>
          <w:tab w:val="left" w:pos="3285"/>
        </w:tabs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8. ЗАКЛЮЧИТЕЛЬНЫЕ ПОЛОЖЕНИЯ</w:t>
      </w:r>
    </w:p>
    <w:p w:rsidR="00EE4A99" w:rsidRPr="000004BC" w:rsidRDefault="00EE4A99" w:rsidP="00EE4A99">
      <w:pPr>
        <w:shd w:val="clear" w:color="auto" w:fill="FFFFFF"/>
        <w:tabs>
          <w:tab w:val="left" w:pos="3285"/>
        </w:tabs>
        <w:ind w:firstLine="709"/>
        <w:jc w:val="both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8.1. Срок действия договора субаренды не может превышать срок действия Договора.</w:t>
      </w:r>
    </w:p>
    <w:p w:rsidR="00EE4A99" w:rsidRPr="000004BC" w:rsidRDefault="00EE4A99" w:rsidP="00EE4A99">
      <w:pPr>
        <w:shd w:val="clear" w:color="auto" w:fill="FFFFFF"/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8.2. При досрочном расторжении Договора договор субаренды земельного участка прекращает свое действие.</w:t>
      </w:r>
    </w:p>
    <w:p w:rsidR="00EE4A99" w:rsidRPr="000004BC" w:rsidRDefault="008B06DF" w:rsidP="004A116C">
      <w:pPr>
        <w:shd w:val="clear" w:color="auto" w:fill="FFFFFF"/>
        <w:ind w:right="10"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8.3. Договор составлен в 2</w:t>
      </w:r>
      <w:r w:rsidR="00EE4A99" w:rsidRPr="000004BC">
        <w:rPr>
          <w:rFonts w:ascii="PT Astra Serif" w:hAnsi="PT Astra Serif"/>
          <w:sz w:val="24"/>
          <w:szCs w:val="24"/>
        </w:rPr>
        <w:t xml:space="preserve">-х экземплярах, имеющих одинаковую юридическую силу, </w:t>
      </w:r>
      <w:r w:rsidR="00EE4A99" w:rsidRPr="000004BC">
        <w:rPr>
          <w:rFonts w:ascii="PT Astra Serif" w:hAnsi="PT Astra Serif"/>
          <w:spacing w:val="11"/>
          <w:sz w:val="24"/>
          <w:szCs w:val="24"/>
        </w:rPr>
        <w:t xml:space="preserve">один из которых хранится у </w:t>
      </w:r>
      <w:r w:rsidR="00EE4A99" w:rsidRPr="000004BC">
        <w:rPr>
          <w:rFonts w:ascii="PT Astra Serif" w:hAnsi="PT Astra Serif"/>
          <w:sz w:val="24"/>
          <w:szCs w:val="24"/>
        </w:rPr>
        <w:t>Арендодателя</w:t>
      </w:r>
      <w:r w:rsidR="00EE4A99" w:rsidRPr="000004BC">
        <w:rPr>
          <w:rFonts w:ascii="PT Astra Serif" w:hAnsi="PT Astra Serif"/>
          <w:spacing w:val="11"/>
          <w:sz w:val="24"/>
          <w:szCs w:val="24"/>
        </w:rPr>
        <w:t xml:space="preserve">, </w:t>
      </w:r>
      <w:r>
        <w:rPr>
          <w:rFonts w:ascii="PT Astra Serif" w:hAnsi="PT Astra Serif"/>
          <w:sz w:val="24"/>
          <w:szCs w:val="24"/>
        </w:rPr>
        <w:t>один – у Арендатора</w:t>
      </w:r>
      <w:r w:rsidR="00EE4A99" w:rsidRPr="000004BC">
        <w:rPr>
          <w:rFonts w:ascii="PT Astra Serif" w:hAnsi="PT Astra Serif"/>
          <w:sz w:val="24"/>
          <w:szCs w:val="24"/>
        </w:rPr>
        <w:t>.</w:t>
      </w:r>
    </w:p>
    <w:p w:rsidR="004A116C" w:rsidRDefault="004A116C" w:rsidP="00EE4A99">
      <w:pPr>
        <w:shd w:val="clear" w:color="auto" w:fill="FFFFFF"/>
        <w:tabs>
          <w:tab w:val="left" w:pos="998"/>
        </w:tabs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EE4A99">
      <w:pPr>
        <w:shd w:val="clear" w:color="auto" w:fill="FFFFFF"/>
        <w:tabs>
          <w:tab w:val="left" w:pos="998"/>
        </w:tabs>
        <w:ind w:firstLine="709"/>
        <w:jc w:val="center"/>
        <w:rPr>
          <w:rFonts w:ascii="PT Astra Serif" w:hAnsi="PT Astra Serif"/>
          <w:b/>
          <w:sz w:val="24"/>
          <w:szCs w:val="24"/>
        </w:rPr>
      </w:pPr>
      <w:r w:rsidRPr="000004BC">
        <w:rPr>
          <w:rFonts w:ascii="PT Astra Serif" w:hAnsi="PT Astra Serif"/>
          <w:b/>
          <w:sz w:val="24"/>
          <w:szCs w:val="24"/>
        </w:rPr>
        <w:t>9. РЕКВИЗИТЫ СТОРОН</w:t>
      </w:r>
    </w:p>
    <w:p w:rsidR="00EE4A99" w:rsidRPr="000004BC" w:rsidRDefault="00EE4A99" w:rsidP="00EE4A99">
      <w:pPr>
        <w:shd w:val="clear" w:color="auto" w:fill="FFFFFF"/>
        <w:tabs>
          <w:tab w:val="left" w:pos="998"/>
        </w:tabs>
        <w:ind w:firstLine="709"/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0004BC" w:rsidRDefault="00EE4A99" w:rsidP="0027257F">
      <w:pPr>
        <w:jc w:val="both"/>
        <w:rPr>
          <w:rFonts w:ascii="PT Astra Serif" w:hAnsi="PT Astra Serif"/>
          <w:bCs/>
          <w:sz w:val="24"/>
          <w:szCs w:val="24"/>
        </w:rPr>
      </w:pPr>
      <w:r w:rsidRPr="000004BC">
        <w:rPr>
          <w:rFonts w:ascii="PT Astra Serif" w:hAnsi="PT Astra Serif"/>
          <w:bCs/>
          <w:sz w:val="24"/>
          <w:szCs w:val="24"/>
          <w:u w:val="single"/>
        </w:rPr>
        <w:t>Арендодатель</w:t>
      </w:r>
      <w:r w:rsidRPr="000004BC">
        <w:rPr>
          <w:rFonts w:ascii="PT Astra Serif" w:hAnsi="PT Astra Serif"/>
          <w:bCs/>
          <w:sz w:val="24"/>
          <w:szCs w:val="24"/>
        </w:rPr>
        <w:t>:</w:t>
      </w:r>
    </w:p>
    <w:p w:rsidR="00EE4A99" w:rsidRPr="000004BC" w:rsidRDefault="00EE4A99" w:rsidP="0027257F">
      <w:pPr>
        <w:jc w:val="both"/>
        <w:rPr>
          <w:rFonts w:ascii="PT Astra Serif" w:hAnsi="PT Astra Serif"/>
          <w:bCs/>
          <w:sz w:val="24"/>
          <w:szCs w:val="24"/>
        </w:rPr>
      </w:pPr>
      <w:r w:rsidRPr="000004BC">
        <w:rPr>
          <w:rFonts w:ascii="PT Astra Serif" w:hAnsi="PT Astra Serif"/>
          <w:bCs/>
          <w:sz w:val="24"/>
          <w:szCs w:val="24"/>
        </w:rPr>
        <w:t>Администрация Вурнарского муниципального округа Чувашской Республики.</w:t>
      </w:r>
    </w:p>
    <w:p w:rsidR="00EE4A99" w:rsidRPr="000004BC" w:rsidRDefault="00EE4A99" w:rsidP="0027257F">
      <w:pPr>
        <w:rPr>
          <w:rFonts w:ascii="PT Astra Serif" w:hAnsi="PT Astra Serif"/>
          <w:sz w:val="24"/>
          <w:szCs w:val="24"/>
        </w:rPr>
      </w:pPr>
    </w:p>
    <w:p w:rsidR="00EE4A99" w:rsidRPr="000004BC" w:rsidRDefault="0027257F" w:rsidP="00637FD4">
      <w:pPr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Глава</w:t>
      </w:r>
      <w:r w:rsidR="00964356">
        <w:rPr>
          <w:rFonts w:ascii="PT Astra Serif" w:hAnsi="PT Astra Serif"/>
          <w:sz w:val="24"/>
          <w:szCs w:val="24"/>
        </w:rPr>
        <w:t xml:space="preserve"> </w:t>
      </w:r>
      <w:r w:rsidR="00637FD4" w:rsidRPr="000004BC">
        <w:rPr>
          <w:rFonts w:ascii="PT Astra Serif" w:hAnsi="PT Astra Serif"/>
          <w:sz w:val="24"/>
          <w:szCs w:val="24"/>
        </w:rPr>
        <w:t>Вурнарского муниципального округа</w:t>
      </w:r>
      <w:r>
        <w:rPr>
          <w:rFonts w:ascii="PT Astra Serif" w:hAnsi="PT Astra Serif"/>
          <w:sz w:val="24"/>
          <w:szCs w:val="24"/>
        </w:rPr>
        <w:t xml:space="preserve">                       </w:t>
      </w:r>
      <w:r w:rsidR="00EE4A99" w:rsidRPr="000004BC">
        <w:rPr>
          <w:rFonts w:ascii="PT Astra Serif" w:hAnsi="PT Astra Serif"/>
          <w:sz w:val="24"/>
          <w:szCs w:val="24"/>
        </w:rPr>
        <w:t>_____</w:t>
      </w:r>
      <w:r w:rsidR="00637FD4" w:rsidRPr="000004BC">
        <w:rPr>
          <w:rFonts w:ascii="PT Astra Serif" w:hAnsi="PT Astra Serif"/>
          <w:sz w:val="24"/>
          <w:szCs w:val="24"/>
        </w:rPr>
        <w:t>_____</w:t>
      </w:r>
      <w:r w:rsidR="00EE4A99" w:rsidRPr="000004BC">
        <w:rPr>
          <w:rFonts w:ascii="PT Astra Serif" w:hAnsi="PT Astra Serif"/>
          <w:sz w:val="24"/>
          <w:szCs w:val="24"/>
        </w:rPr>
        <w:t xml:space="preserve">_________        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964356" w:rsidRDefault="00EE4A99" w:rsidP="00964356">
      <w:pPr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bCs/>
          <w:sz w:val="24"/>
          <w:szCs w:val="24"/>
          <w:u w:val="single"/>
        </w:rPr>
        <w:t>Арендатор</w:t>
      </w:r>
      <w:r w:rsidRPr="000004BC">
        <w:rPr>
          <w:rFonts w:ascii="PT Astra Serif" w:hAnsi="PT Astra Serif"/>
          <w:bCs/>
          <w:sz w:val="24"/>
          <w:szCs w:val="24"/>
        </w:rPr>
        <w:t xml:space="preserve">:                              </w:t>
      </w:r>
      <w:r w:rsidRPr="000004BC">
        <w:rPr>
          <w:rFonts w:ascii="PT Astra Serif" w:hAnsi="PT Astra Serif"/>
          <w:sz w:val="24"/>
          <w:szCs w:val="24"/>
        </w:rPr>
        <w:t xml:space="preserve">                 </w:t>
      </w:r>
      <w:r w:rsidR="00964356">
        <w:rPr>
          <w:rFonts w:ascii="PT Astra Serif" w:hAnsi="PT Astra Serif"/>
          <w:sz w:val="24"/>
          <w:szCs w:val="24"/>
        </w:rPr>
        <w:t xml:space="preserve">                  </w:t>
      </w:r>
      <w:r w:rsidRPr="000004BC">
        <w:rPr>
          <w:rFonts w:ascii="PT Astra Serif" w:hAnsi="PT Astra Serif"/>
          <w:sz w:val="24"/>
          <w:szCs w:val="24"/>
        </w:rPr>
        <w:t xml:space="preserve"> </w:t>
      </w:r>
      <w:r w:rsidR="0027257F">
        <w:rPr>
          <w:rFonts w:ascii="PT Astra Serif" w:hAnsi="PT Astra Serif"/>
          <w:sz w:val="24"/>
          <w:szCs w:val="24"/>
        </w:rPr>
        <w:t>________________ _____________</w:t>
      </w:r>
    </w:p>
    <w:p w:rsidR="008A75E1" w:rsidRDefault="008A75E1" w:rsidP="00964356">
      <w:pPr>
        <w:jc w:val="center"/>
        <w:rPr>
          <w:rFonts w:ascii="PT Astra Serif" w:hAnsi="PT Astra Serif"/>
          <w:b/>
          <w:sz w:val="24"/>
          <w:szCs w:val="24"/>
        </w:rPr>
      </w:pPr>
    </w:p>
    <w:p w:rsidR="004A116C" w:rsidRDefault="004A116C" w:rsidP="00964356">
      <w:pPr>
        <w:jc w:val="center"/>
        <w:rPr>
          <w:rFonts w:ascii="PT Astra Serif" w:hAnsi="PT Astra Serif"/>
          <w:b/>
          <w:sz w:val="24"/>
          <w:szCs w:val="24"/>
        </w:rPr>
      </w:pPr>
    </w:p>
    <w:p w:rsidR="00EE4A99" w:rsidRPr="00964356" w:rsidRDefault="00EE4A99" w:rsidP="00964356">
      <w:pPr>
        <w:jc w:val="center"/>
        <w:rPr>
          <w:rFonts w:ascii="PT Astra Serif" w:hAnsi="PT Astra Serif"/>
          <w:sz w:val="24"/>
          <w:szCs w:val="24"/>
        </w:rPr>
      </w:pPr>
      <w:r w:rsidRPr="00EE2E47">
        <w:rPr>
          <w:rFonts w:ascii="PT Astra Serif" w:hAnsi="PT Astra Serif"/>
          <w:b/>
          <w:sz w:val="24"/>
          <w:szCs w:val="24"/>
        </w:rPr>
        <w:lastRenderedPageBreak/>
        <w:t>Акт приёма-передачи земельного участка</w:t>
      </w:r>
    </w:p>
    <w:p w:rsidR="00EE4A99" w:rsidRPr="000004BC" w:rsidRDefault="00EE4A99" w:rsidP="00637FD4">
      <w:pPr>
        <w:ind w:firstLine="709"/>
        <w:jc w:val="center"/>
        <w:rPr>
          <w:rFonts w:ascii="PT Astra Serif" w:hAnsi="PT Astra Serif"/>
          <w:sz w:val="24"/>
          <w:szCs w:val="24"/>
        </w:rPr>
      </w:pPr>
    </w:p>
    <w:p w:rsidR="00637FD4" w:rsidRPr="000004BC" w:rsidRDefault="00EE4A99" w:rsidP="0027257F">
      <w:pPr>
        <w:pStyle w:val="a8"/>
        <w:tabs>
          <w:tab w:val="clear" w:pos="6521"/>
          <w:tab w:val="left" w:pos="10915"/>
        </w:tabs>
        <w:spacing w:line="240" w:lineRule="auto"/>
        <w:ind w:left="0" w:right="0" w:firstLine="0"/>
        <w:rPr>
          <w:rFonts w:ascii="PT Astra Serif" w:hAnsi="PT Astra Serif"/>
          <w:color w:val="auto"/>
          <w:spacing w:val="0"/>
          <w:w w:val="100"/>
          <w:szCs w:val="24"/>
        </w:rPr>
      </w:pPr>
      <w:r w:rsidRPr="000004BC">
        <w:rPr>
          <w:rFonts w:ascii="PT Astra Serif" w:hAnsi="PT Astra Serif"/>
          <w:color w:val="auto"/>
          <w:spacing w:val="0"/>
          <w:w w:val="100"/>
          <w:szCs w:val="24"/>
        </w:rPr>
        <w:t>_</w:t>
      </w:r>
      <w:r w:rsidR="00637FD4" w:rsidRPr="000004BC">
        <w:rPr>
          <w:rFonts w:ascii="PT Astra Serif" w:hAnsi="PT Astra Serif"/>
          <w:color w:val="auto"/>
          <w:spacing w:val="0"/>
          <w:w w:val="100"/>
          <w:szCs w:val="24"/>
        </w:rPr>
        <w:t>________</w:t>
      </w:r>
      <w:r w:rsidRPr="000004BC">
        <w:rPr>
          <w:rFonts w:ascii="PT Astra Serif" w:hAnsi="PT Astra Serif"/>
          <w:color w:val="auto"/>
          <w:spacing w:val="0"/>
          <w:w w:val="100"/>
          <w:szCs w:val="24"/>
        </w:rPr>
        <w:t xml:space="preserve">________                  </w:t>
      </w:r>
    </w:p>
    <w:p w:rsidR="00EE4A99" w:rsidRPr="000004BC" w:rsidRDefault="0027257F" w:rsidP="0027257F">
      <w:pPr>
        <w:pStyle w:val="a8"/>
        <w:tabs>
          <w:tab w:val="clear" w:pos="6521"/>
          <w:tab w:val="left" w:pos="10915"/>
        </w:tabs>
        <w:spacing w:line="240" w:lineRule="auto"/>
        <w:ind w:right="0"/>
        <w:rPr>
          <w:rFonts w:ascii="PT Astra Serif" w:hAnsi="PT Astra Serif"/>
          <w:color w:val="auto"/>
          <w:spacing w:val="0"/>
          <w:w w:val="100"/>
          <w:szCs w:val="24"/>
        </w:rPr>
      </w:pPr>
      <w:r>
        <w:rPr>
          <w:rFonts w:ascii="PT Astra Serif" w:hAnsi="PT Astra Serif"/>
          <w:color w:val="auto"/>
          <w:spacing w:val="0"/>
          <w:w w:val="100"/>
          <w:szCs w:val="24"/>
        </w:rPr>
        <w:t xml:space="preserve">                                              </w:t>
      </w:r>
      <w:r w:rsidR="00EE4A99" w:rsidRPr="000004BC">
        <w:rPr>
          <w:rFonts w:ascii="PT Astra Serif" w:hAnsi="PT Astra Serif"/>
          <w:color w:val="auto"/>
          <w:spacing w:val="0"/>
          <w:w w:val="100"/>
          <w:szCs w:val="24"/>
        </w:rPr>
        <w:t>________</w:t>
      </w:r>
      <w:r w:rsidR="00637FD4" w:rsidRPr="000004BC">
        <w:rPr>
          <w:rFonts w:ascii="PT Astra Serif" w:hAnsi="PT Astra Serif"/>
          <w:color w:val="auto"/>
          <w:spacing w:val="0"/>
          <w:w w:val="100"/>
          <w:szCs w:val="24"/>
        </w:rPr>
        <w:t>_______</w:t>
      </w:r>
      <w:r w:rsidR="00EE4A99" w:rsidRPr="000004BC">
        <w:rPr>
          <w:rFonts w:ascii="PT Astra Serif" w:hAnsi="PT Astra Serif"/>
          <w:color w:val="auto"/>
          <w:spacing w:val="0"/>
          <w:w w:val="100"/>
          <w:szCs w:val="24"/>
        </w:rPr>
        <w:t xml:space="preserve">___ </w:t>
      </w:r>
      <w:proofErr w:type="gramStart"/>
      <w:r w:rsidR="00EE4A99" w:rsidRPr="000004BC">
        <w:rPr>
          <w:rFonts w:ascii="PT Astra Serif" w:hAnsi="PT Astra Serif"/>
          <w:color w:val="auto"/>
          <w:spacing w:val="0"/>
          <w:w w:val="100"/>
          <w:szCs w:val="24"/>
        </w:rPr>
        <w:t>г</w:t>
      </w:r>
      <w:proofErr w:type="gramEnd"/>
      <w:r w:rsidR="00EE4A99" w:rsidRPr="000004BC">
        <w:rPr>
          <w:rFonts w:ascii="PT Astra Serif" w:hAnsi="PT Astra Serif"/>
          <w:color w:val="auto"/>
          <w:spacing w:val="0"/>
          <w:w w:val="100"/>
          <w:szCs w:val="24"/>
        </w:rPr>
        <w:t>.</w:t>
      </w:r>
    </w:p>
    <w:p w:rsidR="00EE4A99" w:rsidRPr="000004BC" w:rsidRDefault="00EE4A99" w:rsidP="00637FD4">
      <w:pPr>
        <w:pStyle w:val="a8"/>
        <w:tabs>
          <w:tab w:val="clear" w:pos="6521"/>
          <w:tab w:val="left" w:pos="10915"/>
        </w:tabs>
        <w:spacing w:line="240" w:lineRule="auto"/>
        <w:ind w:left="0" w:right="0" w:firstLine="709"/>
        <w:jc w:val="center"/>
        <w:rPr>
          <w:rFonts w:ascii="PT Astra Serif" w:hAnsi="PT Astra Serif"/>
          <w:color w:val="auto"/>
          <w:spacing w:val="0"/>
          <w:w w:val="100"/>
          <w:szCs w:val="24"/>
        </w:rPr>
      </w:pPr>
    </w:p>
    <w:p w:rsidR="00EE4A99" w:rsidRPr="000004BC" w:rsidRDefault="00EE4A99" w:rsidP="00EE4A99">
      <w:pPr>
        <w:shd w:val="clear" w:color="auto" w:fill="FFFFFF"/>
        <w:tabs>
          <w:tab w:val="left" w:leader="underscore" w:pos="10206"/>
        </w:tabs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 w:rsidRPr="000004BC">
        <w:rPr>
          <w:rFonts w:ascii="PT Astra Serif" w:hAnsi="PT Astra Serif"/>
          <w:sz w:val="24"/>
          <w:szCs w:val="24"/>
        </w:rPr>
        <w:t xml:space="preserve">Мы, нижеподписавшиеся, администрация ______________________ Вурнарского муниципального округа Чувашской Республики в </w:t>
      </w:r>
      <w:r w:rsidR="00637FD4" w:rsidRPr="000004BC">
        <w:rPr>
          <w:rFonts w:ascii="PT Astra Serif" w:hAnsi="PT Astra Serif"/>
          <w:sz w:val="24"/>
          <w:szCs w:val="24"/>
        </w:rPr>
        <w:t xml:space="preserve">лице </w:t>
      </w:r>
      <w:r w:rsidR="0027257F">
        <w:rPr>
          <w:rFonts w:ascii="PT Astra Serif" w:hAnsi="PT Astra Serif"/>
          <w:sz w:val="24"/>
          <w:szCs w:val="24"/>
        </w:rPr>
        <w:t>главы</w:t>
      </w:r>
      <w:r w:rsidR="008A75E1">
        <w:rPr>
          <w:rFonts w:ascii="PT Astra Serif" w:hAnsi="PT Astra Serif"/>
          <w:sz w:val="24"/>
          <w:szCs w:val="24"/>
        </w:rPr>
        <w:t xml:space="preserve"> </w:t>
      </w:r>
      <w:r w:rsidR="00637FD4" w:rsidRPr="000004BC">
        <w:rPr>
          <w:rFonts w:ascii="PT Astra Serif" w:hAnsi="PT Astra Serif"/>
          <w:sz w:val="24"/>
          <w:szCs w:val="24"/>
        </w:rPr>
        <w:t xml:space="preserve">Вурнарского муниципального округа Чувашской Республики, действующего на основании </w:t>
      </w:r>
      <w:r w:rsidR="0027257F">
        <w:rPr>
          <w:rFonts w:ascii="PT Astra Serif" w:hAnsi="PT Astra Serif"/>
          <w:sz w:val="24"/>
          <w:szCs w:val="24"/>
        </w:rPr>
        <w:t>Устава</w:t>
      </w:r>
      <w:r w:rsidRPr="000004BC">
        <w:rPr>
          <w:rFonts w:ascii="PT Astra Serif" w:hAnsi="PT Astra Serif"/>
          <w:sz w:val="24"/>
          <w:szCs w:val="24"/>
        </w:rPr>
        <w:t>, именуемая в дальнейшем «Арендодатель», с одной стороны, и ________________</w:t>
      </w:r>
      <w:r w:rsidR="00637FD4" w:rsidRPr="000004BC">
        <w:rPr>
          <w:rFonts w:ascii="PT Astra Serif" w:hAnsi="PT Astra Serif"/>
          <w:sz w:val="24"/>
          <w:szCs w:val="24"/>
        </w:rPr>
        <w:t>____</w:t>
      </w:r>
      <w:r w:rsidRPr="000004BC">
        <w:rPr>
          <w:rFonts w:ascii="PT Astra Serif" w:hAnsi="PT Astra Serif"/>
          <w:sz w:val="24"/>
          <w:szCs w:val="24"/>
        </w:rPr>
        <w:t>_________________, ________________ года рождения, зарегистрированный по адресу:</w:t>
      </w:r>
      <w:r w:rsidR="00637FD4" w:rsidRPr="000004BC">
        <w:rPr>
          <w:rFonts w:ascii="PT Astra Serif" w:hAnsi="PT Astra Serif"/>
          <w:sz w:val="24"/>
          <w:szCs w:val="24"/>
        </w:rPr>
        <w:t xml:space="preserve"> ______________________________</w:t>
      </w:r>
      <w:r w:rsidRPr="000004BC">
        <w:rPr>
          <w:rFonts w:ascii="PT Astra Serif" w:hAnsi="PT Astra Serif"/>
          <w:sz w:val="24"/>
          <w:szCs w:val="24"/>
        </w:rPr>
        <w:t xml:space="preserve"> _________________________________, паспорт _________ № ___________ выдан __________________________________________ г., </w:t>
      </w:r>
      <w:r w:rsidR="00637FD4" w:rsidRPr="000004BC">
        <w:rPr>
          <w:rFonts w:ascii="PT Astra Serif" w:hAnsi="PT Astra Serif"/>
          <w:sz w:val="24"/>
          <w:szCs w:val="24"/>
        </w:rPr>
        <w:t xml:space="preserve">СНИЛС______________, </w:t>
      </w:r>
      <w:r w:rsidRPr="000004BC">
        <w:rPr>
          <w:rFonts w:ascii="PT Astra Serif" w:hAnsi="PT Astra Serif"/>
          <w:sz w:val="24"/>
          <w:szCs w:val="24"/>
        </w:rPr>
        <w:t>именуемый в дальнейшем «Арендатор», с другой стороны, составили настоящий акт о нижеследующем:</w:t>
      </w:r>
      <w:proofErr w:type="gramEnd"/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both"/>
        <w:rPr>
          <w:rStyle w:val="a5"/>
          <w:rFonts w:ascii="PT Astra Serif" w:hAnsi="PT Astra Serif"/>
          <w:szCs w:val="24"/>
        </w:rPr>
      </w:pPr>
      <w:r w:rsidRPr="000004BC">
        <w:rPr>
          <w:rFonts w:ascii="PT Astra Serif" w:hAnsi="PT Astra Serif"/>
          <w:sz w:val="24"/>
          <w:szCs w:val="24"/>
        </w:rPr>
        <w:t>1. Арендодатель в соответствии с договором аренды земельного участка от _________________ г. № ____</w:t>
      </w:r>
      <w:proofErr w:type="gramStart"/>
      <w:r w:rsidRPr="000004BC">
        <w:rPr>
          <w:rFonts w:ascii="PT Astra Serif" w:hAnsi="PT Astra Serif"/>
          <w:sz w:val="24"/>
          <w:szCs w:val="24"/>
        </w:rPr>
        <w:t>_-</w:t>
      </w:r>
      <w:proofErr w:type="gramEnd"/>
      <w:r w:rsidRPr="000004BC">
        <w:rPr>
          <w:rFonts w:ascii="PT Astra Serif" w:hAnsi="PT Astra Serif"/>
          <w:sz w:val="24"/>
          <w:szCs w:val="24"/>
        </w:rPr>
        <w:t xml:space="preserve">з передал Арендатору в аренду земельный участок из земель _________________ площадью ____________ кв.м. </w:t>
      </w:r>
      <w:r w:rsidRPr="000004BC">
        <w:rPr>
          <w:rStyle w:val="a5"/>
          <w:rFonts w:ascii="PT Astra Serif" w:hAnsi="PT Astra Serif"/>
          <w:szCs w:val="24"/>
        </w:rPr>
        <w:t xml:space="preserve">с кадастровым № _______________, расположенный по адресу: Чувашская Республика-Чувашия, р-н Вурнарский, _______________, </w:t>
      </w:r>
      <w:proofErr w:type="gramStart"/>
      <w:r w:rsidRPr="000004BC">
        <w:rPr>
          <w:rStyle w:val="a5"/>
          <w:rFonts w:ascii="PT Astra Serif" w:hAnsi="PT Astra Serif"/>
          <w:szCs w:val="24"/>
        </w:rPr>
        <w:t>для</w:t>
      </w:r>
      <w:proofErr w:type="gramEnd"/>
      <w:r w:rsidRPr="000004BC">
        <w:rPr>
          <w:rFonts w:ascii="PT Astra Serif" w:hAnsi="PT Astra Serif"/>
          <w:sz w:val="24"/>
          <w:szCs w:val="24"/>
        </w:rPr>
        <w:t>___________</w:t>
      </w:r>
      <w:r w:rsidR="00637FD4" w:rsidRPr="000004BC">
        <w:rPr>
          <w:rFonts w:ascii="PT Astra Serif" w:hAnsi="PT Astra Serif"/>
          <w:sz w:val="24"/>
          <w:szCs w:val="24"/>
        </w:rPr>
        <w:t>__________</w:t>
      </w:r>
      <w:r w:rsidRPr="000004BC">
        <w:rPr>
          <w:rFonts w:ascii="PT Astra Serif" w:hAnsi="PT Astra Serif"/>
          <w:sz w:val="24"/>
          <w:szCs w:val="24"/>
        </w:rPr>
        <w:t>___________________</w:t>
      </w:r>
      <w:r w:rsidRPr="000004BC">
        <w:rPr>
          <w:rStyle w:val="a5"/>
          <w:rFonts w:ascii="PT Astra Serif" w:hAnsi="PT Astra Serif"/>
          <w:szCs w:val="24"/>
        </w:rPr>
        <w:t>.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2. Претензий у Арендатора к Арендодателю по передаваемому земельному участку не имеется.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center"/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Подписи сторон:</w:t>
      </w: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637FD4">
      <w:pPr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Арендодатель:</w:t>
      </w:r>
      <w:r w:rsidRPr="000004BC">
        <w:rPr>
          <w:rFonts w:ascii="PT Astra Serif" w:hAnsi="PT Astra Serif"/>
          <w:sz w:val="24"/>
          <w:szCs w:val="24"/>
        </w:rPr>
        <w:tab/>
      </w:r>
      <w:r w:rsidRPr="000004BC">
        <w:rPr>
          <w:rFonts w:ascii="PT Astra Serif" w:hAnsi="PT Astra Serif"/>
          <w:sz w:val="24"/>
          <w:szCs w:val="24"/>
        </w:rPr>
        <w:tab/>
      </w:r>
      <w:r w:rsidRPr="000004BC">
        <w:rPr>
          <w:rFonts w:ascii="PT Astra Serif" w:hAnsi="PT Astra Serif"/>
          <w:sz w:val="24"/>
          <w:szCs w:val="24"/>
        </w:rPr>
        <w:tab/>
      </w:r>
      <w:r w:rsidRPr="000004BC">
        <w:rPr>
          <w:rFonts w:ascii="PT Astra Serif" w:hAnsi="PT Astra Serif"/>
          <w:sz w:val="24"/>
          <w:szCs w:val="24"/>
        </w:rPr>
        <w:tab/>
      </w:r>
      <w:r w:rsidRPr="000004BC">
        <w:rPr>
          <w:rFonts w:ascii="PT Astra Serif" w:hAnsi="PT Astra Serif"/>
          <w:sz w:val="24"/>
          <w:szCs w:val="24"/>
        </w:rPr>
        <w:tab/>
        <w:t xml:space="preserve">      Арендатор:   </w:t>
      </w:r>
    </w:p>
    <w:p w:rsidR="00EE4A99" w:rsidRPr="000004BC" w:rsidRDefault="00EE4A99" w:rsidP="00637FD4">
      <w:pPr>
        <w:rPr>
          <w:rFonts w:ascii="PT Astra Serif" w:hAnsi="PT Astra Serif"/>
          <w:sz w:val="24"/>
          <w:szCs w:val="24"/>
        </w:rPr>
      </w:pPr>
    </w:p>
    <w:p w:rsidR="00EE4A99" w:rsidRPr="000004BC" w:rsidRDefault="00EE4A99" w:rsidP="00637FD4">
      <w:pPr>
        <w:rPr>
          <w:rFonts w:ascii="PT Astra Serif" w:hAnsi="PT Astra Serif"/>
          <w:sz w:val="24"/>
          <w:szCs w:val="24"/>
        </w:rPr>
      </w:pPr>
    </w:p>
    <w:p w:rsidR="00EE4A99" w:rsidRPr="000004BC" w:rsidRDefault="00EE4A99" w:rsidP="000004BC">
      <w:pPr>
        <w:rPr>
          <w:rFonts w:ascii="PT Astra Serif" w:hAnsi="PT Astra Serif"/>
          <w:sz w:val="24"/>
          <w:szCs w:val="24"/>
        </w:rPr>
      </w:pPr>
      <w:r w:rsidRPr="000004BC">
        <w:rPr>
          <w:rFonts w:ascii="PT Astra Serif" w:hAnsi="PT Astra Serif"/>
          <w:sz w:val="24"/>
          <w:szCs w:val="24"/>
        </w:rPr>
        <w:t>____________________ ______________         _</w:t>
      </w:r>
      <w:r w:rsidR="000004BC">
        <w:rPr>
          <w:rFonts w:ascii="PT Astra Serif" w:hAnsi="PT Astra Serif"/>
          <w:sz w:val="24"/>
          <w:szCs w:val="24"/>
        </w:rPr>
        <w:t>_________________ _____________</w:t>
      </w:r>
    </w:p>
    <w:p w:rsidR="00EE4A99" w:rsidRPr="000004BC" w:rsidRDefault="00EE4A99" w:rsidP="00EE4A99">
      <w:pPr>
        <w:keepNext/>
        <w:keepLines/>
        <w:widowControl/>
        <w:suppressLineNumbers/>
        <w:suppressAutoHyphens/>
        <w:ind w:firstLine="709"/>
        <w:jc w:val="both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keepNext/>
        <w:keepLines/>
        <w:widowControl/>
        <w:suppressLineNumbers/>
        <w:suppressAutoHyphens/>
        <w:ind w:firstLine="709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jc w:val="center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ind w:firstLine="709"/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rPr>
          <w:rFonts w:ascii="PT Astra Serif" w:hAnsi="PT Astra Serif"/>
          <w:sz w:val="24"/>
          <w:szCs w:val="24"/>
        </w:rPr>
      </w:pPr>
    </w:p>
    <w:p w:rsidR="00EE4A99" w:rsidRPr="000004BC" w:rsidRDefault="00EE4A99" w:rsidP="00EE4A99">
      <w:pPr>
        <w:rPr>
          <w:rFonts w:ascii="PT Astra Serif" w:hAnsi="PT Astra Serif"/>
          <w:sz w:val="24"/>
          <w:szCs w:val="24"/>
        </w:rPr>
      </w:pPr>
    </w:p>
    <w:p w:rsidR="00BE0968" w:rsidRPr="000004BC" w:rsidRDefault="00BE0968" w:rsidP="00EE4A99">
      <w:pPr>
        <w:pStyle w:val="a9"/>
        <w:ind w:firstLine="709"/>
        <w:jc w:val="right"/>
        <w:rPr>
          <w:rFonts w:ascii="PT Astra Serif" w:hAnsi="PT Astra Serif"/>
          <w:sz w:val="24"/>
          <w:szCs w:val="24"/>
        </w:rPr>
      </w:pPr>
    </w:p>
    <w:p w:rsidR="00EE57D9" w:rsidRPr="000004BC" w:rsidRDefault="00EE57D9">
      <w:pPr>
        <w:rPr>
          <w:rFonts w:ascii="PT Astra Serif" w:hAnsi="PT Astra Serif"/>
          <w:sz w:val="24"/>
          <w:szCs w:val="24"/>
        </w:rPr>
      </w:pPr>
    </w:p>
    <w:sectPr w:rsidR="00EE57D9" w:rsidRPr="000004BC" w:rsidSect="00EE5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83611"/>
    <w:multiLevelType w:val="multilevel"/>
    <w:tmpl w:val="DDA6A9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C02470B"/>
    <w:multiLevelType w:val="multilevel"/>
    <w:tmpl w:val="786084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C810E0"/>
    <w:multiLevelType w:val="hybridMultilevel"/>
    <w:tmpl w:val="76CE5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D62B53"/>
    <w:multiLevelType w:val="multilevel"/>
    <w:tmpl w:val="8384FE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EF613D3"/>
    <w:multiLevelType w:val="multilevel"/>
    <w:tmpl w:val="940E72E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0968"/>
    <w:rsid w:val="000004BC"/>
    <w:rsid w:val="00000F80"/>
    <w:rsid w:val="0000553F"/>
    <w:rsid w:val="00005BD3"/>
    <w:rsid w:val="000067C3"/>
    <w:rsid w:val="000072EE"/>
    <w:rsid w:val="00007828"/>
    <w:rsid w:val="0001082F"/>
    <w:rsid w:val="0001149F"/>
    <w:rsid w:val="00012007"/>
    <w:rsid w:val="00012952"/>
    <w:rsid w:val="00017B11"/>
    <w:rsid w:val="00017B5D"/>
    <w:rsid w:val="00022D70"/>
    <w:rsid w:val="0002494A"/>
    <w:rsid w:val="00026749"/>
    <w:rsid w:val="00026D0A"/>
    <w:rsid w:val="00026E7D"/>
    <w:rsid w:val="00027993"/>
    <w:rsid w:val="000302A4"/>
    <w:rsid w:val="00030733"/>
    <w:rsid w:val="00031424"/>
    <w:rsid w:val="00031A65"/>
    <w:rsid w:val="00034EB8"/>
    <w:rsid w:val="000377D5"/>
    <w:rsid w:val="00040533"/>
    <w:rsid w:val="000422F0"/>
    <w:rsid w:val="000438A9"/>
    <w:rsid w:val="000445D6"/>
    <w:rsid w:val="00045936"/>
    <w:rsid w:val="00045D38"/>
    <w:rsid w:val="0005658E"/>
    <w:rsid w:val="00057042"/>
    <w:rsid w:val="00057C90"/>
    <w:rsid w:val="00061120"/>
    <w:rsid w:val="000628E0"/>
    <w:rsid w:val="00063D0B"/>
    <w:rsid w:val="00064927"/>
    <w:rsid w:val="00065D4B"/>
    <w:rsid w:val="0006615A"/>
    <w:rsid w:val="00066923"/>
    <w:rsid w:val="00066F8C"/>
    <w:rsid w:val="00067B64"/>
    <w:rsid w:val="000716B4"/>
    <w:rsid w:val="00072644"/>
    <w:rsid w:val="000750DF"/>
    <w:rsid w:val="0007612C"/>
    <w:rsid w:val="00076A07"/>
    <w:rsid w:val="0007724E"/>
    <w:rsid w:val="0008076E"/>
    <w:rsid w:val="00080CE9"/>
    <w:rsid w:val="00083031"/>
    <w:rsid w:val="00083494"/>
    <w:rsid w:val="00085D73"/>
    <w:rsid w:val="0008756C"/>
    <w:rsid w:val="00091125"/>
    <w:rsid w:val="0009277B"/>
    <w:rsid w:val="000939F2"/>
    <w:rsid w:val="00094FF1"/>
    <w:rsid w:val="000A6581"/>
    <w:rsid w:val="000A7C88"/>
    <w:rsid w:val="000B06DC"/>
    <w:rsid w:val="000B1F75"/>
    <w:rsid w:val="000B3686"/>
    <w:rsid w:val="000C1D9F"/>
    <w:rsid w:val="000C55E1"/>
    <w:rsid w:val="000C5EBF"/>
    <w:rsid w:val="000C7768"/>
    <w:rsid w:val="000D32AB"/>
    <w:rsid w:val="000D352B"/>
    <w:rsid w:val="000D3BD3"/>
    <w:rsid w:val="000D6BBD"/>
    <w:rsid w:val="000E049A"/>
    <w:rsid w:val="000E1C78"/>
    <w:rsid w:val="000E5D18"/>
    <w:rsid w:val="000E6283"/>
    <w:rsid w:val="000E6F39"/>
    <w:rsid w:val="000E71C5"/>
    <w:rsid w:val="000E73E0"/>
    <w:rsid w:val="000F3E36"/>
    <w:rsid w:val="000F67EB"/>
    <w:rsid w:val="000F6F47"/>
    <w:rsid w:val="001002BF"/>
    <w:rsid w:val="0010273E"/>
    <w:rsid w:val="00105E07"/>
    <w:rsid w:val="0010722B"/>
    <w:rsid w:val="001113CB"/>
    <w:rsid w:val="0011449A"/>
    <w:rsid w:val="00117FB3"/>
    <w:rsid w:val="001206C2"/>
    <w:rsid w:val="001210EF"/>
    <w:rsid w:val="00121EC4"/>
    <w:rsid w:val="00123E7B"/>
    <w:rsid w:val="00123F72"/>
    <w:rsid w:val="00126606"/>
    <w:rsid w:val="0012699C"/>
    <w:rsid w:val="00126E67"/>
    <w:rsid w:val="00133745"/>
    <w:rsid w:val="001369E1"/>
    <w:rsid w:val="00137F9C"/>
    <w:rsid w:val="001434D9"/>
    <w:rsid w:val="00143A3E"/>
    <w:rsid w:val="001442CE"/>
    <w:rsid w:val="00145C1E"/>
    <w:rsid w:val="00145D1F"/>
    <w:rsid w:val="001471DD"/>
    <w:rsid w:val="0014752B"/>
    <w:rsid w:val="00150491"/>
    <w:rsid w:val="00150E71"/>
    <w:rsid w:val="00152A43"/>
    <w:rsid w:val="00155189"/>
    <w:rsid w:val="00155E3F"/>
    <w:rsid w:val="00155F19"/>
    <w:rsid w:val="00156454"/>
    <w:rsid w:val="001579BC"/>
    <w:rsid w:val="0016142F"/>
    <w:rsid w:val="0016306E"/>
    <w:rsid w:val="00163945"/>
    <w:rsid w:val="00172033"/>
    <w:rsid w:val="001721D1"/>
    <w:rsid w:val="00172C00"/>
    <w:rsid w:val="0017410F"/>
    <w:rsid w:val="00177D53"/>
    <w:rsid w:val="001830BA"/>
    <w:rsid w:val="001834DC"/>
    <w:rsid w:val="0019159F"/>
    <w:rsid w:val="0019253C"/>
    <w:rsid w:val="001939AA"/>
    <w:rsid w:val="00194E06"/>
    <w:rsid w:val="001954F3"/>
    <w:rsid w:val="00195E69"/>
    <w:rsid w:val="001961F9"/>
    <w:rsid w:val="00196CCD"/>
    <w:rsid w:val="00197A45"/>
    <w:rsid w:val="001A0F0B"/>
    <w:rsid w:val="001A1047"/>
    <w:rsid w:val="001A32BB"/>
    <w:rsid w:val="001A3407"/>
    <w:rsid w:val="001A3AFA"/>
    <w:rsid w:val="001A4A32"/>
    <w:rsid w:val="001A4E69"/>
    <w:rsid w:val="001A5052"/>
    <w:rsid w:val="001A54E1"/>
    <w:rsid w:val="001A5860"/>
    <w:rsid w:val="001A59B4"/>
    <w:rsid w:val="001A60C9"/>
    <w:rsid w:val="001A6A86"/>
    <w:rsid w:val="001B288A"/>
    <w:rsid w:val="001B2B53"/>
    <w:rsid w:val="001B2F5D"/>
    <w:rsid w:val="001B3CEC"/>
    <w:rsid w:val="001B50B7"/>
    <w:rsid w:val="001B6AE4"/>
    <w:rsid w:val="001B6D69"/>
    <w:rsid w:val="001B72BE"/>
    <w:rsid w:val="001C088D"/>
    <w:rsid w:val="001C3C84"/>
    <w:rsid w:val="001C58EE"/>
    <w:rsid w:val="001C5FC9"/>
    <w:rsid w:val="001C7E0C"/>
    <w:rsid w:val="001D0A0B"/>
    <w:rsid w:val="001D3A2A"/>
    <w:rsid w:val="001D5CF5"/>
    <w:rsid w:val="001D61A3"/>
    <w:rsid w:val="001D7762"/>
    <w:rsid w:val="001E1CD7"/>
    <w:rsid w:val="001E2633"/>
    <w:rsid w:val="001E45A9"/>
    <w:rsid w:val="001E7323"/>
    <w:rsid w:val="001F08CA"/>
    <w:rsid w:val="001F0D24"/>
    <w:rsid w:val="001F1166"/>
    <w:rsid w:val="001F4E5C"/>
    <w:rsid w:val="001F6034"/>
    <w:rsid w:val="001F7DAD"/>
    <w:rsid w:val="00200FF5"/>
    <w:rsid w:val="0020282F"/>
    <w:rsid w:val="00204BD8"/>
    <w:rsid w:val="00205A2E"/>
    <w:rsid w:val="00207486"/>
    <w:rsid w:val="00212321"/>
    <w:rsid w:val="00212B94"/>
    <w:rsid w:val="00216DC6"/>
    <w:rsid w:val="0021748B"/>
    <w:rsid w:val="00217C56"/>
    <w:rsid w:val="00217DD6"/>
    <w:rsid w:val="0022469A"/>
    <w:rsid w:val="00225B8B"/>
    <w:rsid w:val="00226303"/>
    <w:rsid w:val="00227458"/>
    <w:rsid w:val="0023136F"/>
    <w:rsid w:val="00231CDF"/>
    <w:rsid w:val="00233BCE"/>
    <w:rsid w:val="002350CE"/>
    <w:rsid w:val="002374F7"/>
    <w:rsid w:val="00241CC0"/>
    <w:rsid w:val="002423A2"/>
    <w:rsid w:val="0024296C"/>
    <w:rsid w:val="00242DCA"/>
    <w:rsid w:val="00243413"/>
    <w:rsid w:val="00243C9C"/>
    <w:rsid w:val="00244597"/>
    <w:rsid w:val="00245EEA"/>
    <w:rsid w:val="002465D1"/>
    <w:rsid w:val="00247D05"/>
    <w:rsid w:val="0025055B"/>
    <w:rsid w:val="00251D7B"/>
    <w:rsid w:val="0025236E"/>
    <w:rsid w:val="00255B0D"/>
    <w:rsid w:val="00262FC5"/>
    <w:rsid w:val="00263137"/>
    <w:rsid w:val="00264009"/>
    <w:rsid w:val="0026439A"/>
    <w:rsid w:val="002659FF"/>
    <w:rsid w:val="002665A6"/>
    <w:rsid w:val="002672FB"/>
    <w:rsid w:val="002678CA"/>
    <w:rsid w:val="00267EF0"/>
    <w:rsid w:val="0027023D"/>
    <w:rsid w:val="00271787"/>
    <w:rsid w:val="0027257F"/>
    <w:rsid w:val="00272D75"/>
    <w:rsid w:val="00273683"/>
    <w:rsid w:val="00274675"/>
    <w:rsid w:val="00274A03"/>
    <w:rsid w:val="0027618D"/>
    <w:rsid w:val="0027623F"/>
    <w:rsid w:val="002775BC"/>
    <w:rsid w:val="00282060"/>
    <w:rsid w:val="00282565"/>
    <w:rsid w:val="002831B5"/>
    <w:rsid w:val="002837E2"/>
    <w:rsid w:val="00286D5C"/>
    <w:rsid w:val="0028783E"/>
    <w:rsid w:val="00292CDB"/>
    <w:rsid w:val="00293912"/>
    <w:rsid w:val="00297545"/>
    <w:rsid w:val="002A04AE"/>
    <w:rsid w:val="002A07B9"/>
    <w:rsid w:val="002A1561"/>
    <w:rsid w:val="002A16EF"/>
    <w:rsid w:val="002A1904"/>
    <w:rsid w:val="002A1E70"/>
    <w:rsid w:val="002A2246"/>
    <w:rsid w:val="002B05F3"/>
    <w:rsid w:val="002B3013"/>
    <w:rsid w:val="002B35C1"/>
    <w:rsid w:val="002C03EB"/>
    <w:rsid w:val="002C2289"/>
    <w:rsid w:val="002C2342"/>
    <w:rsid w:val="002C3474"/>
    <w:rsid w:val="002C43CF"/>
    <w:rsid w:val="002C7F49"/>
    <w:rsid w:val="002D0F01"/>
    <w:rsid w:val="002D1403"/>
    <w:rsid w:val="002D327E"/>
    <w:rsid w:val="002D53FB"/>
    <w:rsid w:val="002D6128"/>
    <w:rsid w:val="002D6ADC"/>
    <w:rsid w:val="002E20E2"/>
    <w:rsid w:val="002E3C14"/>
    <w:rsid w:val="002E511D"/>
    <w:rsid w:val="002E51E9"/>
    <w:rsid w:val="002F04DB"/>
    <w:rsid w:val="002F118E"/>
    <w:rsid w:val="002F17CE"/>
    <w:rsid w:val="002F2F39"/>
    <w:rsid w:val="002F3089"/>
    <w:rsid w:val="002F379A"/>
    <w:rsid w:val="002F4891"/>
    <w:rsid w:val="002F4E8D"/>
    <w:rsid w:val="002F5B43"/>
    <w:rsid w:val="002F6B5F"/>
    <w:rsid w:val="00302824"/>
    <w:rsid w:val="00304C24"/>
    <w:rsid w:val="00304CAC"/>
    <w:rsid w:val="00304DBB"/>
    <w:rsid w:val="003058C2"/>
    <w:rsid w:val="003066CD"/>
    <w:rsid w:val="003071A6"/>
    <w:rsid w:val="003120CA"/>
    <w:rsid w:val="003123AC"/>
    <w:rsid w:val="003144DD"/>
    <w:rsid w:val="00314DF4"/>
    <w:rsid w:val="00316190"/>
    <w:rsid w:val="0032095D"/>
    <w:rsid w:val="003209DA"/>
    <w:rsid w:val="00321906"/>
    <w:rsid w:val="00324ADD"/>
    <w:rsid w:val="00325415"/>
    <w:rsid w:val="00325A67"/>
    <w:rsid w:val="00326BEA"/>
    <w:rsid w:val="00330C9E"/>
    <w:rsid w:val="00332B76"/>
    <w:rsid w:val="00337DEB"/>
    <w:rsid w:val="003428C8"/>
    <w:rsid w:val="003459BA"/>
    <w:rsid w:val="00345F3F"/>
    <w:rsid w:val="00347012"/>
    <w:rsid w:val="003474C3"/>
    <w:rsid w:val="003504DB"/>
    <w:rsid w:val="00350E3B"/>
    <w:rsid w:val="00350FFC"/>
    <w:rsid w:val="0035255A"/>
    <w:rsid w:val="00354C6B"/>
    <w:rsid w:val="00356508"/>
    <w:rsid w:val="00357E7A"/>
    <w:rsid w:val="00360327"/>
    <w:rsid w:val="00361162"/>
    <w:rsid w:val="00364C3E"/>
    <w:rsid w:val="00365937"/>
    <w:rsid w:val="00366503"/>
    <w:rsid w:val="00370E91"/>
    <w:rsid w:val="00371FC1"/>
    <w:rsid w:val="00372BF0"/>
    <w:rsid w:val="00372CCB"/>
    <w:rsid w:val="003749D4"/>
    <w:rsid w:val="00374C3A"/>
    <w:rsid w:val="00376AF7"/>
    <w:rsid w:val="0038077E"/>
    <w:rsid w:val="003811FF"/>
    <w:rsid w:val="00383BD3"/>
    <w:rsid w:val="00383BDA"/>
    <w:rsid w:val="00385005"/>
    <w:rsid w:val="0038505F"/>
    <w:rsid w:val="00385DB7"/>
    <w:rsid w:val="003863F8"/>
    <w:rsid w:val="00386B96"/>
    <w:rsid w:val="00391999"/>
    <w:rsid w:val="003931B4"/>
    <w:rsid w:val="00395EE8"/>
    <w:rsid w:val="00396253"/>
    <w:rsid w:val="003967E6"/>
    <w:rsid w:val="00397A88"/>
    <w:rsid w:val="003A0C31"/>
    <w:rsid w:val="003A1BBC"/>
    <w:rsid w:val="003A660B"/>
    <w:rsid w:val="003A7436"/>
    <w:rsid w:val="003B0602"/>
    <w:rsid w:val="003B095B"/>
    <w:rsid w:val="003B371B"/>
    <w:rsid w:val="003B3F00"/>
    <w:rsid w:val="003B6A6F"/>
    <w:rsid w:val="003C006E"/>
    <w:rsid w:val="003C37D6"/>
    <w:rsid w:val="003C3BA2"/>
    <w:rsid w:val="003C48D7"/>
    <w:rsid w:val="003C5153"/>
    <w:rsid w:val="003C7BC5"/>
    <w:rsid w:val="003D65F9"/>
    <w:rsid w:val="003D766E"/>
    <w:rsid w:val="003D7931"/>
    <w:rsid w:val="003D79EB"/>
    <w:rsid w:val="003E0723"/>
    <w:rsid w:val="003E3B92"/>
    <w:rsid w:val="003E6CAA"/>
    <w:rsid w:val="003E7ED9"/>
    <w:rsid w:val="003F01B1"/>
    <w:rsid w:val="003F0839"/>
    <w:rsid w:val="003F2067"/>
    <w:rsid w:val="003F2789"/>
    <w:rsid w:val="003F3F1B"/>
    <w:rsid w:val="003F4965"/>
    <w:rsid w:val="003F7912"/>
    <w:rsid w:val="00400220"/>
    <w:rsid w:val="00400F58"/>
    <w:rsid w:val="004057B7"/>
    <w:rsid w:val="004062A4"/>
    <w:rsid w:val="004108E7"/>
    <w:rsid w:val="00411167"/>
    <w:rsid w:val="004148F1"/>
    <w:rsid w:val="00415210"/>
    <w:rsid w:val="0042049C"/>
    <w:rsid w:val="00421390"/>
    <w:rsid w:val="00423E67"/>
    <w:rsid w:val="0042668D"/>
    <w:rsid w:val="004271D0"/>
    <w:rsid w:val="00430530"/>
    <w:rsid w:val="00433720"/>
    <w:rsid w:val="0043467D"/>
    <w:rsid w:val="004356A4"/>
    <w:rsid w:val="00436FEF"/>
    <w:rsid w:val="00437449"/>
    <w:rsid w:val="00440386"/>
    <w:rsid w:val="004408B3"/>
    <w:rsid w:val="004415AF"/>
    <w:rsid w:val="00444AA8"/>
    <w:rsid w:val="004460AA"/>
    <w:rsid w:val="004467AF"/>
    <w:rsid w:val="00446E56"/>
    <w:rsid w:val="00451106"/>
    <w:rsid w:val="00455369"/>
    <w:rsid w:val="00456543"/>
    <w:rsid w:val="00457806"/>
    <w:rsid w:val="00462B43"/>
    <w:rsid w:val="004630B0"/>
    <w:rsid w:val="00464611"/>
    <w:rsid w:val="0046512D"/>
    <w:rsid w:val="004658A1"/>
    <w:rsid w:val="0046655D"/>
    <w:rsid w:val="00466E97"/>
    <w:rsid w:val="004710FC"/>
    <w:rsid w:val="00471BD0"/>
    <w:rsid w:val="004729FD"/>
    <w:rsid w:val="00473E4B"/>
    <w:rsid w:val="004744BF"/>
    <w:rsid w:val="00475704"/>
    <w:rsid w:val="004759BE"/>
    <w:rsid w:val="0047622E"/>
    <w:rsid w:val="0047652B"/>
    <w:rsid w:val="00481375"/>
    <w:rsid w:val="00481A13"/>
    <w:rsid w:val="004826E4"/>
    <w:rsid w:val="00483F8C"/>
    <w:rsid w:val="004868BD"/>
    <w:rsid w:val="00495DB1"/>
    <w:rsid w:val="0049683E"/>
    <w:rsid w:val="004A116C"/>
    <w:rsid w:val="004A13C8"/>
    <w:rsid w:val="004A30D5"/>
    <w:rsid w:val="004A5CC3"/>
    <w:rsid w:val="004B2161"/>
    <w:rsid w:val="004B3227"/>
    <w:rsid w:val="004B4519"/>
    <w:rsid w:val="004B4D36"/>
    <w:rsid w:val="004B5743"/>
    <w:rsid w:val="004B681F"/>
    <w:rsid w:val="004B7DC3"/>
    <w:rsid w:val="004B7FA7"/>
    <w:rsid w:val="004C325E"/>
    <w:rsid w:val="004D1B85"/>
    <w:rsid w:val="004D2E8B"/>
    <w:rsid w:val="004D39C2"/>
    <w:rsid w:val="004D5657"/>
    <w:rsid w:val="004D7B3F"/>
    <w:rsid w:val="004E278F"/>
    <w:rsid w:val="004E2D7C"/>
    <w:rsid w:val="004E44BA"/>
    <w:rsid w:val="004E47F1"/>
    <w:rsid w:val="004E53D8"/>
    <w:rsid w:val="004F37FB"/>
    <w:rsid w:val="004F504B"/>
    <w:rsid w:val="005008B6"/>
    <w:rsid w:val="0050311B"/>
    <w:rsid w:val="00503FA6"/>
    <w:rsid w:val="005043BE"/>
    <w:rsid w:val="00504BBB"/>
    <w:rsid w:val="00506344"/>
    <w:rsid w:val="0050683E"/>
    <w:rsid w:val="005077E2"/>
    <w:rsid w:val="00513BA2"/>
    <w:rsid w:val="0051421F"/>
    <w:rsid w:val="0051673D"/>
    <w:rsid w:val="0051750A"/>
    <w:rsid w:val="00520A55"/>
    <w:rsid w:val="005215D2"/>
    <w:rsid w:val="00521B52"/>
    <w:rsid w:val="00521DD3"/>
    <w:rsid w:val="00523339"/>
    <w:rsid w:val="00524192"/>
    <w:rsid w:val="005302D2"/>
    <w:rsid w:val="00530EFA"/>
    <w:rsid w:val="00531065"/>
    <w:rsid w:val="0053170C"/>
    <w:rsid w:val="005344B7"/>
    <w:rsid w:val="005363C8"/>
    <w:rsid w:val="0054103B"/>
    <w:rsid w:val="00541BA1"/>
    <w:rsid w:val="00542854"/>
    <w:rsid w:val="0054422D"/>
    <w:rsid w:val="00544A74"/>
    <w:rsid w:val="005451AA"/>
    <w:rsid w:val="00545271"/>
    <w:rsid w:val="00545BC7"/>
    <w:rsid w:val="00546997"/>
    <w:rsid w:val="005516C3"/>
    <w:rsid w:val="00551DC3"/>
    <w:rsid w:val="00552F21"/>
    <w:rsid w:val="00553D3F"/>
    <w:rsid w:val="005618A5"/>
    <w:rsid w:val="00562EA2"/>
    <w:rsid w:val="00564968"/>
    <w:rsid w:val="00564AF1"/>
    <w:rsid w:val="005672B5"/>
    <w:rsid w:val="00567428"/>
    <w:rsid w:val="0057394C"/>
    <w:rsid w:val="00574A4F"/>
    <w:rsid w:val="00574BF7"/>
    <w:rsid w:val="00584F12"/>
    <w:rsid w:val="005860E6"/>
    <w:rsid w:val="00587726"/>
    <w:rsid w:val="0059068A"/>
    <w:rsid w:val="00592030"/>
    <w:rsid w:val="0059357E"/>
    <w:rsid w:val="0059410D"/>
    <w:rsid w:val="00595011"/>
    <w:rsid w:val="0059501D"/>
    <w:rsid w:val="00596B7D"/>
    <w:rsid w:val="0059740C"/>
    <w:rsid w:val="0059742F"/>
    <w:rsid w:val="005A0381"/>
    <w:rsid w:val="005A21EE"/>
    <w:rsid w:val="005A2B8E"/>
    <w:rsid w:val="005A6201"/>
    <w:rsid w:val="005A6642"/>
    <w:rsid w:val="005A6D0A"/>
    <w:rsid w:val="005A6D6B"/>
    <w:rsid w:val="005A717E"/>
    <w:rsid w:val="005A72F4"/>
    <w:rsid w:val="005A7AA3"/>
    <w:rsid w:val="005B336F"/>
    <w:rsid w:val="005B522F"/>
    <w:rsid w:val="005B6EFD"/>
    <w:rsid w:val="005C1B4D"/>
    <w:rsid w:val="005C365D"/>
    <w:rsid w:val="005C69DB"/>
    <w:rsid w:val="005C7AB2"/>
    <w:rsid w:val="005C7C80"/>
    <w:rsid w:val="005D2093"/>
    <w:rsid w:val="005D2736"/>
    <w:rsid w:val="005D619D"/>
    <w:rsid w:val="005E4CAB"/>
    <w:rsid w:val="005E6A3E"/>
    <w:rsid w:val="005E7233"/>
    <w:rsid w:val="005F1F74"/>
    <w:rsid w:val="005F6349"/>
    <w:rsid w:val="005F6C16"/>
    <w:rsid w:val="006006E2"/>
    <w:rsid w:val="006020F5"/>
    <w:rsid w:val="00603F29"/>
    <w:rsid w:val="006069A1"/>
    <w:rsid w:val="00607AF9"/>
    <w:rsid w:val="006117AE"/>
    <w:rsid w:val="00611A1E"/>
    <w:rsid w:val="0061349D"/>
    <w:rsid w:val="00614E5A"/>
    <w:rsid w:val="00617B3A"/>
    <w:rsid w:val="00624625"/>
    <w:rsid w:val="0062561E"/>
    <w:rsid w:val="00625FFA"/>
    <w:rsid w:val="00626955"/>
    <w:rsid w:val="0062709B"/>
    <w:rsid w:val="00632D87"/>
    <w:rsid w:val="00633F5D"/>
    <w:rsid w:val="00637FD4"/>
    <w:rsid w:val="00641277"/>
    <w:rsid w:val="006425CD"/>
    <w:rsid w:val="0064261F"/>
    <w:rsid w:val="006478E9"/>
    <w:rsid w:val="006517BB"/>
    <w:rsid w:val="00654A40"/>
    <w:rsid w:val="0065600F"/>
    <w:rsid w:val="00666361"/>
    <w:rsid w:val="00666694"/>
    <w:rsid w:val="006712EF"/>
    <w:rsid w:val="006715FD"/>
    <w:rsid w:val="00673D62"/>
    <w:rsid w:val="006744D9"/>
    <w:rsid w:val="00682974"/>
    <w:rsid w:val="00683ED2"/>
    <w:rsid w:val="0068658C"/>
    <w:rsid w:val="00695167"/>
    <w:rsid w:val="006951A1"/>
    <w:rsid w:val="006978B2"/>
    <w:rsid w:val="006A049B"/>
    <w:rsid w:val="006A1585"/>
    <w:rsid w:val="006A7824"/>
    <w:rsid w:val="006B07FC"/>
    <w:rsid w:val="006B1B4A"/>
    <w:rsid w:val="006B36AD"/>
    <w:rsid w:val="006B519D"/>
    <w:rsid w:val="006B5E96"/>
    <w:rsid w:val="006B62F4"/>
    <w:rsid w:val="006B7D7F"/>
    <w:rsid w:val="006C044E"/>
    <w:rsid w:val="006C0A5B"/>
    <w:rsid w:val="006C597C"/>
    <w:rsid w:val="006C6950"/>
    <w:rsid w:val="006C6ACA"/>
    <w:rsid w:val="006D00DD"/>
    <w:rsid w:val="006D3221"/>
    <w:rsid w:val="006D3CED"/>
    <w:rsid w:val="006D4B61"/>
    <w:rsid w:val="006D504B"/>
    <w:rsid w:val="006E00A2"/>
    <w:rsid w:val="006E1174"/>
    <w:rsid w:val="006E21EC"/>
    <w:rsid w:val="006E541C"/>
    <w:rsid w:val="006E5869"/>
    <w:rsid w:val="006E66D0"/>
    <w:rsid w:val="006E74C6"/>
    <w:rsid w:val="006F0702"/>
    <w:rsid w:val="006F2398"/>
    <w:rsid w:val="006F53A3"/>
    <w:rsid w:val="006F64B5"/>
    <w:rsid w:val="006F69AC"/>
    <w:rsid w:val="00701828"/>
    <w:rsid w:val="00703B98"/>
    <w:rsid w:val="00706301"/>
    <w:rsid w:val="0070694D"/>
    <w:rsid w:val="00710587"/>
    <w:rsid w:val="0071151A"/>
    <w:rsid w:val="00716462"/>
    <w:rsid w:val="007168E1"/>
    <w:rsid w:val="007175A3"/>
    <w:rsid w:val="007244A9"/>
    <w:rsid w:val="00726895"/>
    <w:rsid w:val="007307FC"/>
    <w:rsid w:val="00732758"/>
    <w:rsid w:val="00732D34"/>
    <w:rsid w:val="00734536"/>
    <w:rsid w:val="00737628"/>
    <w:rsid w:val="00737A0B"/>
    <w:rsid w:val="00741D20"/>
    <w:rsid w:val="007442FA"/>
    <w:rsid w:val="00745F0C"/>
    <w:rsid w:val="00747726"/>
    <w:rsid w:val="00747FE5"/>
    <w:rsid w:val="00750A07"/>
    <w:rsid w:val="00751801"/>
    <w:rsid w:val="00752329"/>
    <w:rsid w:val="0075252D"/>
    <w:rsid w:val="00755823"/>
    <w:rsid w:val="00755AA9"/>
    <w:rsid w:val="00756378"/>
    <w:rsid w:val="007571CB"/>
    <w:rsid w:val="007578CE"/>
    <w:rsid w:val="00757C8E"/>
    <w:rsid w:val="00760710"/>
    <w:rsid w:val="00761115"/>
    <w:rsid w:val="007612DF"/>
    <w:rsid w:val="00761A2E"/>
    <w:rsid w:val="0076202A"/>
    <w:rsid w:val="007640A0"/>
    <w:rsid w:val="00765ED1"/>
    <w:rsid w:val="00766B3D"/>
    <w:rsid w:val="007674D3"/>
    <w:rsid w:val="00770BD0"/>
    <w:rsid w:val="00773151"/>
    <w:rsid w:val="00776279"/>
    <w:rsid w:val="007769C0"/>
    <w:rsid w:val="0078135D"/>
    <w:rsid w:val="00782EDC"/>
    <w:rsid w:val="007831F3"/>
    <w:rsid w:val="0079365B"/>
    <w:rsid w:val="00797BEC"/>
    <w:rsid w:val="007A0139"/>
    <w:rsid w:val="007A0B47"/>
    <w:rsid w:val="007A1B87"/>
    <w:rsid w:val="007A3FAD"/>
    <w:rsid w:val="007A5B32"/>
    <w:rsid w:val="007A645C"/>
    <w:rsid w:val="007A65F5"/>
    <w:rsid w:val="007A66C4"/>
    <w:rsid w:val="007A7A7A"/>
    <w:rsid w:val="007A7DFB"/>
    <w:rsid w:val="007B1014"/>
    <w:rsid w:val="007B12CB"/>
    <w:rsid w:val="007B7454"/>
    <w:rsid w:val="007B782C"/>
    <w:rsid w:val="007C31F6"/>
    <w:rsid w:val="007C4637"/>
    <w:rsid w:val="007C5136"/>
    <w:rsid w:val="007C5BA6"/>
    <w:rsid w:val="007C6EFC"/>
    <w:rsid w:val="007C6FB3"/>
    <w:rsid w:val="007D0149"/>
    <w:rsid w:val="007D06C7"/>
    <w:rsid w:val="007D0ADE"/>
    <w:rsid w:val="007D1370"/>
    <w:rsid w:val="007E03F3"/>
    <w:rsid w:val="007E0C1B"/>
    <w:rsid w:val="007E0C6B"/>
    <w:rsid w:val="007E1172"/>
    <w:rsid w:val="007E295A"/>
    <w:rsid w:val="007E600F"/>
    <w:rsid w:val="007E6AD4"/>
    <w:rsid w:val="007F77AA"/>
    <w:rsid w:val="007F79F5"/>
    <w:rsid w:val="007F7A7A"/>
    <w:rsid w:val="00803DC8"/>
    <w:rsid w:val="008042BD"/>
    <w:rsid w:val="00804CB9"/>
    <w:rsid w:val="00805791"/>
    <w:rsid w:val="00805EF4"/>
    <w:rsid w:val="00805F00"/>
    <w:rsid w:val="00810B5D"/>
    <w:rsid w:val="0081113B"/>
    <w:rsid w:val="008152DB"/>
    <w:rsid w:val="00815A0E"/>
    <w:rsid w:val="00815C80"/>
    <w:rsid w:val="0082135A"/>
    <w:rsid w:val="008235C9"/>
    <w:rsid w:val="00826085"/>
    <w:rsid w:val="00827940"/>
    <w:rsid w:val="0083029A"/>
    <w:rsid w:val="00832958"/>
    <w:rsid w:val="0083499D"/>
    <w:rsid w:val="00834BEC"/>
    <w:rsid w:val="008361C4"/>
    <w:rsid w:val="008361C8"/>
    <w:rsid w:val="00836983"/>
    <w:rsid w:val="008411F9"/>
    <w:rsid w:val="00842F0E"/>
    <w:rsid w:val="00843520"/>
    <w:rsid w:val="008436F4"/>
    <w:rsid w:val="00843C1D"/>
    <w:rsid w:val="008454B3"/>
    <w:rsid w:val="00845855"/>
    <w:rsid w:val="0085547B"/>
    <w:rsid w:val="00857ABC"/>
    <w:rsid w:val="00862A33"/>
    <w:rsid w:val="00863E46"/>
    <w:rsid w:val="00866134"/>
    <w:rsid w:val="00870586"/>
    <w:rsid w:val="008723D2"/>
    <w:rsid w:val="00872E24"/>
    <w:rsid w:val="008743DC"/>
    <w:rsid w:val="008755B3"/>
    <w:rsid w:val="00875874"/>
    <w:rsid w:val="008807FB"/>
    <w:rsid w:val="00881AB3"/>
    <w:rsid w:val="0088222D"/>
    <w:rsid w:val="00885652"/>
    <w:rsid w:val="0088697D"/>
    <w:rsid w:val="00892F19"/>
    <w:rsid w:val="00893F96"/>
    <w:rsid w:val="00895AFB"/>
    <w:rsid w:val="008A00DB"/>
    <w:rsid w:val="008A271B"/>
    <w:rsid w:val="008A4DC2"/>
    <w:rsid w:val="008A52E7"/>
    <w:rsid w:val="008A552D"/>
    <w:rsid w:val="008A75E1"/>
    <w:rsid w:val="008B06DF"/>
    <w:rsid w:val="008B1C26"/>
    <w:rsid w:val="008B1FF9"/>
    <w:rsid w:val="008B275E"/>
    <w:rsid w:val="008B3BBE"/>
    <w:rsid w:val="008B431C"/>
    <w:rsid w:val="008B4675"/>
    <w:rsid w:val="008B6C3C"/>
    <w:rsid w:val="008C0DA4"/>
    <w:rsid w:val="008C1FC0"/>
    <w:rsid w:val="008C21B9"/>
    <w:rsid w:val="008C2E80"/>
    <w:rsid w:val="008C36DC"/>
    <w:rsid w:val="008C58B0"/>
    <w:rsid w:val="008C72A3"/>
    <w:rsid w:val="008C7C9F"/>
    <w:rsid w:val="008D0A00"/>
    <w:rsid w:val="008D1860"/>
    <w:rsid w:val="008D19E3"/>
    <w:rsid w:val="008D4654"/>
    <w:rsid w:val="008D4C26"/>
    <w:rsid w:val="008D61E9"/>
    <w:rsid w:val="008D6FC4"/>
    <w:rsid w:val="008D77CC"/>
    <w:rsid w:val="008D785D"/>
    <w:rsid w:val="008E07FE"/>
    <w:rsid w:val="008E1CEF"/>
    <w:rsid w:val="008E25A7"/>
    <w:rsid w:val="008E3EA0"/>
    <w:rsid w:val="008E5EC0"/>
    <w:rsid w:val="008E64F6"/>
    <w:rsid w:val="008E6AC0"/>
    <w:rsid w:val="008E71AB"/>
    <w:rsid w:val="008E77C6"/>
    <w:rsid w:val="008F05E7"/>
    <w:rsid w:val="008F35FF"/>
    <w:rsid w:val="008F3F22"/>
    <w:rsid w:val="008F5F5E"/>
    <w:rsid w:val="008F6A65"/>
    <w:rsid w:val="0090124C"/>
    <w:rsid w:val="00901EE8"/>
    <w:rsid w:val="00903D23"/>
    <w:rsid w:val="00905BED"/>
    <w:rsid w:val="00907364"/>
    <w:rsid w:val="00911551"/>
    <w:rsid w:val="00913D77"/>
    <w:rsid w:val="00914036"/>
    <w:rsid w:val="0091453D"/>
    <w:rsid w:val="00915AB7"/>
    <w:rsid w:val="00917206"/>
    <w:rsid w:val="009204BF"/>
    <w:rsid w:val="0092092B"/>
    <w:rsid w:val="009228DC"/>
    <w:rsid w:val="00923E15"/>
    <w:rsid w:val="00925886"/>
    <w:rsid w:val="00925930"/>
    <w:rsid w:val="009268E4"/>
    <w:rsid w:val="00927CCE"/>
    <w:rsid w:val="00931F5D"/>
    <w:rsid w:val="009320CA"/>
    <w:rsid w:val="0093434F"/>
    <w:rsid w:val="00942467"/>
    <w:rsid w:val="009425A4"/>
    <w:rsid w:val="00942854"/>
    <w:rsid w:val="00944019"/>
    <w:rsid w:val="009452A1"/>
    <w:rsid w:val="009455CB"/>
    <w:rsid w:val="00947F44"/>
    <w:rsid w:val="009516CB"/>
    <w:rsid w:val="009532C9"/>
    <w:rsid w:val="00955DB7"/>
    <w:rsid w:val="00956C6A"/>
    <w:rsid w:val="00957E89"/>
    <w:rsid w:val="00960390"/>
    <w:rsid w:val="00964356"/>
    <w:rsid w:val="009645D9"/>
    <w:rsid w:val="00964A56"/>
    <w:rsid w:val="00965674"/>
    <w:rsid w:val="00966F15"/>
    <w:rsid w:val="00974AC7"/>
    <w:rsid w:val="009755CC"/>
    <w:rsid w:val="00976761"/>
    <w:rsid w:val="00983E4C"/>
    <w:rsid w:val="009843A2"/>
    <w:rsid w:val="0098517C"/>
    <w:rsid w:val="00985F16"/>
    <w:rsid w:val="0098740E"/>
    <w:rsid w:val="00990634"/>
    <w:rsid w:val="00990ABE"/>
    <w:rsid w:val="00991451"/>
    <w:rsid w:val="00993743"/>
    <w:rsid w:val="009941FF"/>
    <w:rsid w:val="009944EC"/>
    <w:rsid w:val="009953BA"/>
    <w:rsid w:val="0099590D"/>
    <w:rsid w:val="00997BA7"/>
    <w:rsid w:val="00997C0A"/>
    <w:rsid w:val="00997C7C"/>
    <w:rsid w:val="00997EF0"/>
    <w:rsid w:val="009A1138"/>
    <w:rsid w:val="009A2348"/>
    <w:rsid w:val="009A248C"/>
    <w:rsid w:val="009A314A"/>
    <w:rsid w:val="009A4147"/>
    <w:rsid w:val="009A417B"/>
    <w:rsid w:val="009A55B9"/>
    <w:rsid w:val="009A677B"/>
    <w:rsid w:val="009B0430"/>
    <w:rsid w:val="009B32AE"/>
    <w:rsid w:val="009B668A"/>
    <w:rsid w:val="009B7745"/>
    <w:rsid w:val="009B77A6"/>
    <w:rsid w:val="009C4740"/>
    <w:rsid w:val="009C4ADF"/>
    <w:rsid w:val="009D171B"/>
    <w:rsid w:val="009D2FAF"/>
    <w:rsid w:val="009D4C0C"/>
    <w:rsid w:val="009D5B1F"/>
    <w:rsid w:val="009D6824"/>
    <w:rsid w:val="009D6A95"/>
    <w:rsid w:val="009D6D1D"/>
    <w:rsid w:val="009E0E4D"/>
    <w:rsid w:val="009E79CA"/>
    <w:rsid w:val="009F19B3"/>
    <w:rsid w:val="009F2DCC"/>
    <w:rsid w:val="009F2EC1"/>
    <w:rsid w:val="009F371A"/>
    <w:rsid w:val="009F692D"/>
    <w:rsid w:val="00A11A69"/>
    <w:rsid w:val="00A13179"/>
    <w:rsid w:val="00A15493"/>
    <w:rsid w:val="00A179D0"/>
    <w:rsid w:val="00A201EC"/>
    <w:rsid w:val="00A20339"/>
    <w:rsid w:val="00A20E66"/>
    <w:rsid w:val="00A228B1"/>
    <w:rsid w:val="00A22AC2"/>
    <w:rsid w:val="00A24A6C"/>
    <w:rsid w:val="00A27526"/>
    <w:rsid w:val="00A301B1"/>
    <w:rsid w:val="00A344E7"/>
    <w:rsid w:val="00A34756"/>
    <w:rsid w:val="00A35303"/>
    <w:rsid w:val="00A40CDB"/>
    <w:rsid w:val="00A419C1"/>
    <w:rsid w:val="00A422C9"/>
    <w:rsid w:val="00A4283D"/>
    <w:rsid w:val="00A433CE"/>
    <w:rsid w:val="00A45EE3"/>
    <w:rsid w:val="00A50661"/>
    <w:rsid w:val="00A51141"/>
    <w:rsid w:val="00A51235"/>
    <w:rsid w:val="00A5354C"/>
    <w:rsid w:val="00A53611"/>
    <w:rsid w:val="00A54760"/>
    <w:rsid w:val="00A55CB5"/>
    <w:rsid w:val="00A56520"/>
    <w:rsid w:val="00A60830"/>
    <w:rsid w:val="00A62902"/>
    <w:rsid w:val="00A62FCF"/>
    <w:rsid w:val="00A643BD"/>
    <w:rsid w:val="00A6582D"/>
    <w:rsid w:val="00A72437"/>
    <w:rsid w:val="00A7355D"/>
    <w:rsid w:val="00A7375C"/>
    <w:rsid w:val="00A83532"/>
    <w:rsid w:val="00A83A38"/>
    <w:rsid w:val="00A87A59"/>
    <w:rsid w:val="00A91998"/>
    <w:rsid w:val="00A922AA"/>
    <w:rsid w:val="00A951CC"/>
    <w:rsid w:val="00A954A6"/>
    <w:rsid w:val="00AA040D"/>
    <w:rsid w:val="00AA254A"/>
    <w:rsid w:val="00AA3F32"/>
    <w:rsid w:val="00AA44A4"/>
    <w:rsid w:val="00AA7B4E"/>
    <w:rsid w:val="00AA7D9F"/>
    <w:rsid w:val="00AB0EE7"/>
    <w:rsid w:val="00AB3B11"/>
    <w:rsid w:val="00AB3FD8"/>
    <w:rsid w:val="00AB5E3A"/>
    <w:rsid w:val="00AB7A02"/>
    <w:rsid w:val="00AC1BE2"/>
    <w:rsid w:val="00AC2736"/>
    <w:rsid w:val="00AC3E0C"/>
    <w:rsid w:val="00AC4974"/>
    <w:rsid w:val="00AC61A8"/>
    <w:rsid w:val="00AC73A6"/>
    <w:rsid w:val="00AD033B"/>
    <w:rsid w:val="00AD26DA"/>
    <w:rsid w:val="00AD2DD9"/>
    <w:rsid w:val="00AD4E28"/>
    <w:rsid w:val="00AE0033"/>
    <w:rsid w:val="00AE2595"/>
    <w:rsid w:val="00AE333A"/>
    <w:rsid w:val="00AE478C"/>
    <w:rsid w:val="00AE4D87"/>
    <w:rsid w:val="00AE6C67"/>
    <w:rsid w:val="00AE71E8"/>
    <w:rsid w:val="00AF04DB"/>
    <w:rsid w:val="00AF0A19"/>
    <w:rsid w:val="00AF37A9"/>
    <w:rsid w:val="00B0008F"/>
    <w:rsid w:val="00B036E7"/>
    <w:rsid w:val="00B04E5A"/>
    <w:rsid w:val="00B058DE"/>
    <w:rsid w:val="00B10D77"/>
    <w:rsid w:val="00B12258"/>
    <w:rsid w:val="00B1258D"/>
    <w:rsid w:val="00B160F5"/>
    <w:rsid w:val="00B22F2F"/>
    <w:rsid w:val="00B2360A"/>
    <w:rsid w:val="00B236EA"/>
    <w:rsid w:val="00B26917"/>
    <w:rsid w:val="00B273E9"/>
    <w:rsid w:val="00B323CD"/>
    <w:rsid w:val="00B33C12"/>
    <w:rsid w:val="00B36CD0"/>
    <w:rsid w:val="00B378DB"/>
    <w:rsid w:val="00B42D6C"/>
    <w:rsid w:val="00B4597C"/>
    <w:rsid w:val="00B503B1"/>
    <w:rsid w:val="00B53A56"/>
    <w:rsid w:val="00B57D7F"/>
    <w:rsid w:val="00B61D61"/>
    <w:rsid w:val="00B6454C"/>
    <w:rsid w:val="00B64E99"/>
    <w:rsid w:val="00B7020E"/>
    <w:rsid w:val="00B71817"/>
    <w:rsid w:val="00B718F6"/>
    <w:rsid w:val="00B729D4"/>
    <w:rsid w:val="00B74561"/>
    <w:rsid w:val="00B76352"/>
    <w:rsid w:val="00B76EF0"/>
    <w:rsid w:val="00B84ECC"/>
    <w:rsid w:val="00B851B9"/>
    <w:rsid w:val="00B900AE"/>
    <w:rsid w:val="00B9068E"/>
    <w:rsid w:val="00B94AAB"/>
    <w:rsid w:val="00B95D8F"/>
    <w:rsid w:val="00B97128"/>
    <w:rsid w:val="00B97B88"/>
    <w:rsid w:val="00B97EEE"/>
    <w:rsid w:val="00BA07F2"/>
    <w:rsid w:val="00BA0B36"/>
    <w:rsid w:val="00BA3007"/>
    <w:rsid w:val="00BA715B"/>
    <w:rsid w:val="00BA729E"/>
    <w:rsid w:val="00BB03AE"/>
    <w:rsid w:val="00BB2A04"/>
    <w:rsid w:val="00BB3269"/>
    <w:rsid w:val="00BB7DE4"/>
    <w:rsid w:val="00BC019E"/>
    <w:rsid w:val="00BC2233"/>
    <w:rsid w:val="00BC61F4"/>
    <w:rsid w:val="00BD0578"/>
    <w:rsid w:val="00BD2740"/>
    <w:rsid w:val="00BD38EC"/>
    <w:rsid w:val="00BD3D18"/>
    <w:rsid w:val="00BD4BBE"/>
    <w:rsid w:val="00BD4C6F"/>
    <w:rsid w:val="00BD7018"/>
    <w:rsid w:val="00BE0154"/>
    <w:rsid w:val="00BE0968"/>
    <w:rsid w:val="00BE39A6"/>
    <w:rsid w:val="00BE3B0E"/>
    <w:rsid w:val="00BE4C17"/>
    <w:rsid w:val="00BE5FBB"/>
    <w:rsid w:val="00BE60CF"/>
    <w:rsid w:val="00BE6683"/>
    <w:rsid w:val="00BE6B7A"/>
    <w:rsid w:val="00BF31EA"/>
    <w:rsid w:val="00BF3C65"/>
    <w:rsid w:val="00BF5DE2"/>
    <w:rsid w:val="00BF7330"/>
    <w:rsid w:val="00C020D9"/>
    <w:rsid w:val="00C033BB"/>
    <w:rsid w:val="00C046F8"/>
    <w:rsid w:val="00C04740"/>
    <w:rsid w:val="00C055D0"/>
    <w:rsid w:val="00C0630B"/>
    <w:rsid w:val="00C069F3"/>
    <w:rsid w:val="00C1041C"/>
    <w:rsid w:val="00C11EBB"/>
    <w:rsid w:val="00C12A1A"/>
    <w:rsid w:val="00C14D50"/>
    <w:rsid w:val="00C166F4"/>
    <w:rsid w:val="00C17901"/>
    <w:rsid w:val="00C23C63"/>
    <w:rsid w:val="00C24407"/>
    <w:rsid w:val="00C26625"/>
    <w:rsid w:val="00C26A2C"/>
    <w:rsid w:val="00C278BF"/>
    <w:rsid w:val="00C27C1D"/>
    <w:rsid w:val="00C339A1"/>
    <w:rsid w:val="00C360E2"/>
    <w:rsid w:val="00C40183"/>
    <w:rsid w:val="00C4037B"/>
    <w:rsid w:val="00C403D4"/>
    <w:rsid w:val="00C40C38"/>
    <w:rsid w:val="00C41C4B"/>
    <w:rsid w:val="00C42D4C"/>
    <w:rsid w:val="00C4483D"/>
    <w:rsid w:val="00C46191"/>
    <w:rsid w:val="00C46DF0"/>
    <w:rsid w:val="00C57C1E"/>
    <w:rsid w:val="00C6189A"/>
    <w:rsid w:val="00C6219C"/>
    <w:rsid w:val="00C624DC"/>
    <w:rsid w:val="00C62AC5"/>
    <w:rsid w:val="00C665C2"/>
    <w:rsid w:val="00C66F2A"/>
    <w:rsid w:val="00C675BC"/>
    <w:rsid w:val="00C70E8A"/>
    <w:rsid w:val="00C71675"/>
    <w:rsid w:val="00C73CA2"/>
    <w:rsid w:val="00C845E7"/>
    <w:rsid w:val="00C84D82"/>
    <w:rsid w:val="00C84F60"/>
    <w:rsid w:val="00C903F4"/>
    <w:rsid w:val="00C9075B"/>
    <w:rsid w:val="00C918D5"/>
    <w:rsid w:val="00C936D8"/>
    <w:rsid w:val="00C93BA5"/>
    <w:rsid w:val="00C9466D"/>
    <w:rsid w:val="00C962D6"/>
    <w:rsid w:val="00C97945"/>
    <w:rsid w:val="00CA0BC4"/>
    <w:rsid w:val="00CA29DB"/>
    <w:rsid w:val="00CA2BE0"/>
    <w:rsid w:val="00CA3632"/>
    <w:rsid w:val="00CA3C36"/>
    <w:rsid w:val="00CA4E3D"/>
    <w:rsid w:val="00CB0DA8"/>
    <w:rsid w:val="00CB1846"/>
    <w:rsid w:val="00CB2798"/>
    <w:rsid w:val="00CB3F4F"/>
    <w:rsid w:val="00CB7ABC"/>
    <w:rsid w:val="00CB7EE0"/>
    <w:rsid w:val="00CC111C"/>
    <w:rsid w:val="00CC1435"/>
    <w:rsid w:val="00CC391F"/>
    <w:rsid w:val="00CC4DC2"/>
    <w:rsid w:val="00CC4FF4"/>
    <w:rsid w:val="00CD043B"/>
    <w:rsid w:val="00CD6E33"/>
    <w:rsid w:val="00CD793E"/>
    <w:rsid w:val="00CE095F"/>
    <w:rsid w:val="00CE1126"/>
    <w:rsid w:val="00CE7439"/>
    <w:rsid w:val="00CF0DD7"/>
    <w:rsid w:val="00CF30B0"/>
    <w:rsid w:val="00CF6CE0"/>
    <w:rsid w:val="00CF7B13"/>
    <w:rsid w:val="00CF7FCC"/>
    <w:rsid w:val="00D002B7"/>
    <w:rsid w:val="00D00650"/>
    <w:rsid w:val="00D0445B"/>
    <w:rsid w:val="00D060EE"/>
    <w:rsid w:val="00D0639A"/>
    <w:rsid w:val="00D07686"/>
    <w:rsid w:val="00D12657"/>
    <w:rsid w:val="00D16573"/>
    <w:rsid w:val="00D20041"/>
    <w:rsid w:val="00D20672"/>
    <w:rsid w:val="00D209B2"/>
    <w:rsid w:val="00D21AB5"/>
    <w:rsid w:val="00D21E69"/>
    <w:rsid w:val="00D22B2D"/>
    <w:rsid w:val="00D23C4E"/>
    <w:rsid w:val="00D267D3"/>
    <w:rsid w:val="00D32AA3"/>
    <w:rsid w:val="00D34287"/>
    <w:rsid w:val="00D35558"/>
    <w:rsid w:val="00D35B00"/>
    <w:rsid w:val="00D35D39"/>
    <w:rsid w:val="00D36FCB"/>
    <w:rsid w:val="00D37020"/>
    <w:rsid w:val="00D37497"/>
    <w:rsid w:val="00D40E81"/>
    <w:rsid w:val="00D44142"/>
    <w:rsid w:val="00D46534"/>
    <w:rsid w:val="00D465C1"/>
    <w:rsid w:val="00D47444"/>
    <w:rsid w:val="00D47476"/>
    <w:rsid w:val="00D477F3"/>
    <w:rsid w:val="00D505B5"/>
    <w:rsid w:val="00D52383"/>
    <w:rsid w:val="00D54030"/>
    <w:rsid w:val="00D54EC0"/>
    <w:rsid w:val="00D6376F"/>
    <w:rsid w:val="00D64D45"/>
    <w:rsid w:val="00D71D45"/>
    <w:rsid w:val="00D7253C"/>
    <w:rsid w:val="00D73054"/>
    <w:rsid w:val="00D76E3E"/>
    <w:rsid w:val="00D84578"/>
    <w:rsid w:val="00D84A0D"/>
    <w:rsid w:val="00D8681D"/>
    <w:rsid w:val="00D901F2"/>
    <w:rsid w:val="00D90A66"/>
    <w:rsid w:val="00D9137E"/>
    <w:rsid w:val="00D92178"/>
    <w:rsid w:val="00D93EA4"/>
    <w:rsid w:val="00D9402E"/>
    <w:rsid w:val="00D9509E"/>
    <w:rsid w:val="00D95E96"/>
    <w:rsid w:val="00DA1059"/>
    <w:rsid w:val="00DA3492"/>
    <w:rsid w:val="00DA49BD"/>
    <w:rsid w:val="00DA4A4D"/>
    <w:rsid w:val="00DB104D"/>
    <w:rsid w:val="00DB12E6"/>
    <w:rsid w:val="00DB3CD1"/>
    <w:rsid w:val="00DB7A03"/>
    <w:rsid w:val="00DC16BA"/>
    <w:rsid w:val="00DC19A5"/>
    <w:rsid w:val="00DC34AA"/>
    <w:rsid w:val="00DC36CD"/>
    <w:rsid w:val="00DC6018"/>
    <w:rsid w:val="00DD006F"/>
    <w:rsid w:val="00DD0CFB"/>
    <w:rsid w:val="00DD65E1"/>
    <w:rsid w:val="00DD6D9F"/>
    <w:rsid w:val="00DE0736"/>
    <w:rsid w:val="00DE44B5"/>
    <w:rsid w:val="00DE7235"/>
    <w:rsid w:val="00DF046E"/>
    <w:rsid w:val="00DF2D47"/>
    <w:rsid w:val="00DF3902"/>
    <w:rsid w:val="00DF40F5"/>
    <w:rsid w:val="00DF6C6F"/>
    <w:rsid w:val="00DF6CB7"/>
    <w:rsid w:val="00E0157E"/>
    <w:rsid w:val="00E03454"/>
    <w:rsid w:val="00E046D3"/>
    <w:rsid w:val="00E04E33"/>
    <w:rsid w:val="00E06D39"/>
    <w:rsid w:val="00E079CF"/>
    <w:rsid w:val="00E07BB4"/>
    <w:rsid w:val="00E1458E"/>
    <w:rsid w:val="00E20C53"/>
    <w:rsid w:val="00E26B81"/>
    <w:rsid w:val="00E31BD0"/>
    <w:rsid w:val="00E3676C"/>
    <w:rsid w:val="00E375CC"/>
    <w:rsid w:val="00E4051A"/>
    <w:rsid w:val="00E4181F"/>
    <w:rsid w:val="00E42CBD"/>
    <w:rsid w:val="00E4522F"/>
    <w:rsid w:val="00E47A75"/>
    <w:rsid w:val="00E502DE"/>
    <w:rsid w:val="00E5108A"/>
    <w:rsid w:val="00E52808"/>
    <w:rsid w:val="00E52D65"/>
    <w:rsid w:val="00E554FE"/>
    <w:rsid w:val="00E5712E"/>
    <w:rsid w:val="00E57F6F"/>
    <w:rsid w:val="00E620C9"/>
    <w:rsid w:val="00E649C5"/>
    <w:rsid w:val="00E65A0B"/>
    <w:rsid w:val="00E7084D"/>
    <w:rsid w:val="00E7304F"/>
    <w:rsid w:val="00E73992"/>
    <w:rsid w:val="00E7639B"/>
    <w:rsid w:val="00E76746"/>
    <w:rsid w:val="00E80173"/>
    <w:rsid w:val="00E80965"/>
    <w:rsid w:val="00E81ADE"/>
    <w:rsid w:val="00E83FFD"/>
    <w:rsid w:val="00E8410F"/>
    <w:rsid w:val="00E859B0"/>
    <w:rsid w:val="00E8613C"/>
    <w:rsid w:val="00E8654A"/>
    <w:rsid w:val="00E90902"/>
    <w:rsid w:val="00E909E2"/>
    <w:rsid w:val="00E90A28"/>
    <w:rsid w:val="00E94408"/>
    <w:rsid w:val="00E951C0"/>
    <w:rsid w:val="00E97670"/>
    <w:rsid w:val="00EA0B91"/>
    <w:rsid w:val="00EA2987"/>
    <w:rsid w:val="00EA4E4B"/>
    <w:rsid w:val="00EA59D5"/>
    <w:rsid w:val="00EA6B26"/>
    <w:rsid w:val="00EA782D"/>
    <w:rsid w:val="00EB072D"/>
    <w:rsid w:val="00EB245E"/>
    <w:rsid w:val="00EB3EDE"/>
    <w:rsid w:val="00EC0053"/>
    <w:rsid w:val="00EC06EE"/>
    <w:rsid w:val="00EC1FDF"/>
    <w:rsid w:val="00EC6A2F"/>
    <w:rsid w:val="00EC6B9A"/>
    <w:rsid w:val="00ED1C1C"/>
    <w:rsid w:val="00ED385A"/>
    <w:rsid w:val="00ED7F2B"/>
    <w:rsid w:val="00EE045C"/>
    <w:rsid w:val="00EE2E47"/>
    <w:rsid w:val="00EE4A99"/>
    <w:rsid w:val="00EE4B0C"/>
    <w:rsid w:val="00EE50BA"/>
    <w:rsid w:val="00EE57D9"/>
    <w:rsid w:val="00EE679E"/>
    <w:rsid w:val="00EE67F7"/>
    <w:rsid w:val="00EE722A"/>
    <w:rsid w:val="00EF2119"/>
    <w:rsid w:val="00EF485B"/>
    <w:rsid w:val="00EF4977"/>
    <w:rsid w:val="00EF5D96"/>
    <w:rsid w:val="00F03E2E"/>
    <w:rsid w:val="00F0602A"/>
    <w:rsid w:val="00F116AB"/>
    <w:rsid w:val="00F1241D"/>
    <w:rsid w:val="00F13548"/>
    <w:rsid w:val="00F1376A"/>
    <w:rsid w:val="00F15421"/>
    <w:rsid w:val="00F15B87"/>
    <w:rsid w:val="00F17683"/>
    <w:rsid w:val="00F212CD"/>
    <w:rsid w:val="00F24C44"/>
    <w:rsid w:val="00F31BC2"/>
    <w:rsid w:val="00F33403"/>
    <w:rsid w:val="00F36A3E"/>
    <w:rsid w:val="00F4236F"/>
    <w:rsid w:val="00F427D7"/>
    <w:rsid w:val="00F436C5"/>
    <w:rsid w:val="00F43BED"/>
    <w:rsid w:val="00F45BE3"/>
    <w:rsid w:val="00F464BF"/>
    <w:rsid w:val="00F51334"/>
    <w:rsid w:val="00F5644B"/>
    <w:rsid w:val="00F57013"/>
    <w:rsid w:val="00F6284E"/>
    <w:rsid w:val="00F64043"/>
    <w:rsid w:val="00F643BB"/>
    <w:rsid w:val="00F659EB"/>
    <w:rsid w:val="00F710DE"/>
    <w:rsid w:val="00F7145C"/>
    <w:rsid w:val="00F7253C"/>
    <w:rsid w:val="00F7415B"/>
    <w:rsid w:val="00F743E7"/>
    <w:rsid w:val="00F760A0"/>
    <w:rsid w:val="00F808C3"/>
    <w:rsid w:val="00F868F8"/>
    <w:rsid w:val="00F86AA6"/>
    <w:rsid w:val="00F87A41"/>
    <w:rsid w:val="00F92E5B"/>
    <w:rsid w:val="00F94328"/>
    <w:rsid w:val="00F97309"/>
    <w:rsid w:val="00FA3E04"/>
    <w:rsid w:val="00FA491C"/>
    <w:rsid w:val="00FA581D"/>
    <w:rsid w:val="00FA7866"/>
    <w:rsid w:val="00FB028E"/>
    <w:rsid w:val="00FB15E8"/>
    <w:rsid w:val="00FB2329"/>
    <w:rsid w:val="00FC13C5"/>
    <w:rsid w:val="00FC291A"/>
    <w:rsid w:val="00FC3967"/>
    <w:rsid w:val="00FC5ECE"/>
    <w:rsid w:val="00FD0E2E"/>
    <w:rsid w:val="00FD2317"/>
    <w:rsid w:val="00FD553A"/>
    <w:rsid w:val="00FD7ECB"/>
    <w:rsid w:val="00FE08D1"/>
    <w:rsid w:val="00FE0E07"/>
    <w:rsid w:val="00FE3E05"/>
    <w:rsid w:val="00FE4F5D"/>
    <w:rsid w:val="00FF1A30"/>
    <w:rsid w:val="00FF2F3C"/>
    <w:rsid w:val="00FF48D6"/>
    <w:rsid w:val="00FF617B"/>
    <w:rsid w:val="00FF723B"/>
    <w:rsid w:val="00FF7E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96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1A5052"/>
    <w:pPr>
      <w:widowControl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E0968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BE0968"/>
    <w:pPr>
      <w:jc w:val="both"/>
    </w:pPr>
    <w:rPr>
      <w:rFonts w:ascii="TimesET" w:hAnsi="TimesET"/>
      <w:sz w:val="24"/>
    </w:rPr>
  </w:style>
  <w:style w:type="character" w:customStyle="1" w:styleId="a5">
    <w:name w:val="Основной текст Знак"/>
    <w:basedOn w:val="a0"/>
    <w:link w:val="a4"/>
    <w:semiHidden/>
    <w:rsid w:val="00BE0968"/>
    <w:rPr>
      <w:rFonts w:ascii="TimesET" w:eastAsia="Times New Roman" w:hAnsi="TimesET" w:cs="Times New Roman"/>
      <w:sz w:val="24"/>
      <w:szCs w:val="20"/>
      <w:lang w:eastAsia="ru-RU"/>
    </w:rPr>
  </w:style>
  <w:style w:type="paragraph" w:styleId="a6">
    <w:name w:val="Body Text Indent"/>
    <w:basedOn w:val="a"/>
    <w:link w:val="a7"/>
    <w:semiHidden/>
    <w:unhideWhenUsed/>
    <w:rsid w:val="00BE0968"/>
    <w:pPr>
      <w:ind w:firstLine="567"/>
      <w:jc w:val="both"/>
    </w:pPr>
    <w:rPr>
      <w:sz w:val="24"/>
    </w:rPr>
  </w:style>
  <w:style w:type="character" w:customStyle="1" w:styleId="a7">
    <w:name w:val="Основной текст с отступом Знак"/>
    <w:basedOn w:val="a0"/>
    <w:link w:val="a6"/>
    <w:semiHidden/>
    <w:rsid w:val="00BE096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lock Text"/>
    <w:basedOn w:val="a"/>
    <w:semiHidden/>
    <w:unhideWhenUsed/>
    <w:rsid w:val="00BE0968"/>
    <w:pPr>
      <w:shd w:val="clear" w:color="auto" w:fill="FFFFFF"/>
      <w:tabs>
        <w:tab w:val="left" w:pos="6521"/>
      </w:tabs>
      <w:autoSpaceDE w:val="0"/>
      <w:autoSpaceDN w:val="0"/>
      <w:adjustRightInd w:val="0"/>
      <w:spacing w:line="274" w:lineRule="exact"/>
      <w:ind w:left="3686" w:right="3610" w:firstLine="528"/>
    </w:pPr>
    <w:rPr>
      <w:color w:val="000000"/>
      <w:spacing w:val="4"/>
      <w:w w:val="116"/>
      <w:sz w:val="24"/>
    </w:rPr>
  </w:style>
  <w:style w:type="paragraph" w:styleId="a9">
    <w:name w:val="No Spacing"/>
    <w:uiPriority w:val="1"/>
    <w:qFormat/>
    <w:rsid w:val="00BE096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BE09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08756C"/>
    <w:rPr>
      <w:b/>
      <w:bCs/>
    </w:rPr>
  </w:style>
  <w:style w:type="paragraph" w:styleId="ab">
    <w:name w:val="Normal (Web)"/>
    <w:basedOn w:val="a"/>
    <w:uiPriority w:val="99"/>
    <w:semiHidden/>
    <w:unhideWhenUsed/>
    <w:rsid w:val="0008756C"/>
    <w:pPr>
      <w:widowControl/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uiPriority w:val="59"/>
    <w:rsid w:val="00573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E4A9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E4A9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A505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96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E0968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BE0968"/>
    <w:pPr>
      <w:jc w:val="both"/>
    </w:pPr>
    <w:rPr>
      <w:rFonts w:ascii="TimesET" w:hAnsi="TimesET"/>
      <w:sz w:val="24"/>
    </w:rPr>
  </w:style>
  <w:style w:type="character" w:customStyle="1" w:styleId="a5">
    <w:name w:val="Основной текст Знак"/>
    <w:basedOn w:val="a0"/>
    <w:link w:val="a4"/>
    <w:semiHidden/>
    <w:rsid w:val="00BE0968"/>
    <w:rPr>
      <w:rFonts w:ascii="TimesET" w:eastAsia="Times New Roman" w:hAnsi="TimesET" w:cs="Times New Roman"/>
      <w:sz w:val="24"/>
      <w:szCs w:val="20"/>
      <w:lang w:eastAsia="ru-RU"/>
    </w:rPr>
  </w:style>
  <w:style w:type="paragraph" w:styleId="a6">
    <w:name w:val="Body Text Indent"/>
    <w:basedOn w:val="a"/>
    <w:link w:val="a7"/>
    <w:semiHidden/>
    <w:unhideWhenUsed/>
    <w:rsid w:val="00BE0968"/>
    <w:pPr>
      <w:ind w:firstLine="567"/>
      <w:jc w:val="both"/>
    </w:pPr>
    <w:rPr>
      <w:sz w:val="24"/>
    </w:rPr>
  </w:style>
  <w:style w:type="character" w:customStyle="1" w:styleId="a7">
    <w:name w:val="Основной текст с отступом Знак"/>
    <w:basedOn w:val="a0"/>
    <w:link w:val="a6"/>
    <w:semiHidden/>
    <w:rsid w:val="00BE096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lock Text"/>
    <w:basedOn w:val="a"/>
    <w:semiHidden/>
    <w:unhideWhenUsed/>
    <w:rsid w:val="00BE0968"/>
    <w:pPr>
      <w:shd w:val="clear" w:color="auto" w:fill="FFFFFF"/>
      <w:tabs>
        <w:tab w:val="left" w:pos="6521"/>
      </w:tabs>
      <w:autoSpaceDE w:val="0"/>
      <w:autoSpaceDN w:val="0"/>
      <w:adjustRightInd w:val="0"/>
      <w:spacing w:line="274" w:lineRule="exact"/>
      <w:ind w:left="3686" w:right="3610" w:firstLine="528"/>
    </w:pPr>
    <w:rPr>
      <w:color w:val="000000"/>
      <w:spacing w:val="4"/>
      <w:w w:val="116"/>
      <w:sz w:val="24"/>
    </w:rPr>
  </w:style>
  <w:style w:type="paragraph" w:styleId="a9">
    <w:name w:val="No Spacing"/>
    <w:uiPriority w:val="1"/>
    <w:qFormat/>
    <w:rsid w:val="00BE096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BE09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08756C"/>
    <w:rPr>
      <w:b/>
      <w:bCs/>
    </w:rPr>
  </w:style>
  <w:style w:type="paragraph" w:styleId="ab">
    <w:name w:val="Normal (Web)"/>
    <w:basedOn w:val="a"/>
    <w:uiPriority w:val="99"/>
    <w:semiHidden/>
    <w:unhideWhenUsed/>
    <w:rsid w:val="0008756C"/>
    <w:pPr>
      <w:widowControl/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uiPriority w:val="59"/>
    <w:rsid w:val="00573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EE4A9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E4A9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33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eltorg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urnar.cap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D268F-7FBC-42B2-9B2F-AD7A98885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4740</TotalTime>
  <Pages>16</Pages>
  <Words>6742</Words>
  <Characters>38436</Characters>
  <Application>Microsoft Office Word</Application>
  <DocSecurity>0</DocSecurity>
  <Lines>320</Lines>
  <Paragraphs>90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на участие в аукционе</vt:lpstr>
      <vt:lpstr>    ________________________________________________________________________________</vt:lpstr>
      <vt:lpstr>    Возврат задатка производится по следующим реквизитам: __________________________</vt:lpstr>
      <vt:lpstr>    На основании протокола подведения итогов на участии в аукционе на право заключен</vt:lpstr>
      <vt:lpstr>    1. ПРЕДМЕТ ДОГОВОРА</vt:lpstr>
    </vt:vector>
  </TitlesOfParts>
  <Company/>
  <LinksUpToDate>false</LinksUpToDate>
  <CharactersWithSpaces>45088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vur_gki1</dc:creator>
  <cp:lastModifiedBy>1</cp:lastModifiedBy>
  <cp:revision>716</cp:revision>
  <cp:lastPrinted>2025-09-05T06:47:00Z</cp:lastPrinted>
  <dcterms:created xsi:type="dcterms:W3CDTF">2025-08-29T12:02:00Z</dcterms:created>
  <dcterms:modified xsi:type="dcterms:W3CDTF">2026-08-06T10:51:00Z</dcterms:modified>
</cp:coreProperties>
</file>