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</w:t>
      </w:r>
      <w:r w:rsidR="005774FE">
        <w:rPr>
          <w:sz w:val="22"/>
          <w:szCs w:val="22"/>
        </w:rPr>
        <w:t>десяти рабочих</w:t>
      </w:r>
      <w:r w:rsidR="00A3062C">
        <w:rPr>
          <w:sz w:val="22"/>
          <w:szCs w:val="22"/>
        </w:rPr>
        <w:t xml:space="preserve">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земельного участка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774FE" w:rsidRPr="00E95E66" w:rsidRDefault="005774FE" w:rsidP="005774F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5774FE">
        <w:rPr>
          <w:sz w:val="22"/>
          <w:szCs w:val="22"/>
        </w:rPr>
        <w:t xml:space="preserve">Если договор аренды земельного участка в течение 10 (десяти) рабочих дней со дня направления победителю аукциона проекта указанного договора не был им подписан </w:t>
      </w:r>
      <w:r>
        <w:rPr>
          <w:sz w:val="22"/>
          <w:szCs w:val="22"/>
        </w:rPr>
        <w:t>Продавец</w:t>
      </w:r>
      <w:r w:rsidRPr="005774FE">
        <w:rPr>
          <w:sz w:val="22"/>
          <w:szCs w:val="22"/>
        </w:rPr>
        <w:t xml:space="preserve">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</w:t>
      </w:r>
      <w:r w:rsidRPr="0095625D">
        <w:rPr>
          <w:sz w:val="22"/>
          <w:szCs w:val="22"/>
        </w:rPr>
        <w:lastRenderedPageBreak/>
        <w:t>задатке считается заключенным в письменной форме.</w:t>
      </w:r>
    </w:p>
    <w:p w:rsidR="005D019C" w:rsidRDefault="005D019C" w:rsidP="005774FE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 w:rsidR="005774F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5774FE" w:rsidRPr="005774FE">
        <w:rPr>
          <w:sz w:val="22"/>
          <w:szCs w:val="22"/>
        </w:rPr>
        <w:t>либо участник</w:t>
      </w:r>
      <w:r w:rsidR="009B5919">
        <w:rPr>
          <w:sz w:val="22"/>
          <w:szCs w:val="22"/>
        </w:rPr>
        <w:t>а</w:t>
      </w:r>
      <w:bookmarkStart w:id="0" w:name="_GoBack"/>
      <w:bookmarkEnd w:id="0"/>
      <w:r w:rsidR="005774FE" w:rsidRPr="005774FE">
        <w:rPr>
          <w:sz w:val="22"/>
          <w:szCs w:val="22"/>
        </w:rPr>
        <w:t xml:space="preserve"> аукциона, который сделал предпоследнее предложение о цене предмета аукциона</w:t>
      </w:r>
      <w:r w:rsidR="005774FE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72B74">
        <w:rPr>
          <w:sz w:val="22"/>
          <w:szCs w:val="22"/>
        </w:rPr>
        <w:t>земельном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4FE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5919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675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525D7-5B38-4973-835E-BFBD063BC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34</cp:revision>
  <cp:lastPrinted>2017-03-09T15:19:00Z</cp:lastPrinted>
  <dcterms:created xsi:type="dcterms:W3CDTF">2017-05-29T10:48:00Z</dcterms:created>
  <dcterms:modified xsi:type="dcterms:W3CDTF">2025-03-11T06:30:00Z</dcterms:modified>
</cp:coreProperties>
</file>