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3CF" w:rsidRDefault="006A53C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A53CF" w:rsidRDefault="006A53CF">
      <w:pPr>
        <w:pStyle w:val="ConsPlusNormal"/>
        <w:jc w:val="both"/>
        <w:outlineLvl w:val="0"/>
      </w:pPr>
    </w:p>
    <w:p w:rsidR="006A53CF" w:rsidRDefault="006A53CF">
      <w:pPr>
        <w:pStyle w:val="ConsPlusTitle"/>
        <w:jc w:val="center"/>
        <w:outlineLvl w:val="0"/>
      </w:pPr>
      <w:r>
        <w:t>АДМИНИСТРАЦИЯ ГОРОДА ЧЕБОКСАРЫ</w:t>
      </w:r>
    </w:p>
    <w:p w:rsidR="006A53CF" w:rsidRDefault="006A53CF">
      <w:pPr>
        <w:pStyle w:val="ConsPlusTitle"/>
        <w:jc w:val="center"/>
      </w:pPr>
      <w:r>
        <w:t>ЧУВАШСКОЙ РЕСПУБЛИКИ</w:t>
      </w:r>
    </w:p>
    <w:p w:rsidR="006A53CF" w:rsidRDefault="006A53CF">
      <w:pPr>
        <w:pStyle w:val="ConsPlusTitle"/>
        <w:jc w:val="both"/>
      </w:pPr>
    </w:p>
    <w:p w:rsidR="006A53CF" w:rsidRDefault="006A53CF">
      <w:pPr>
        <w:pStyle w:val="ConsPlusTitle"/>
        <w:jc w:val="center"/>
      </w:pPr>
      <w:r>
        <w:t>ПОСТАНОВЛЕНИЕ</w:t>
      </w:r>
    </w:p>
    <w:p w:rsidR="006A53CF" w:rsidRDefault="006A53CF">
      <w:pPr>
        <w:pStyle w:val="ConsPlusTitle"/>
        <w:jc w:val="center"/>
      </w:pPr>
      <w:r>
        <w:t>от 16 марта 2023 г. N 917</w:t>
      </w:r>
    </w:p>
    <w:p w:rsidR="006A53CF" w:rsidRDefault="006A53CF">
      <w:pPr>
        <w:pStyle w:val="ConsPlusTitle"/>
        <w:jc w:val="both"/>
      </w:pPr>
    </w:p>
    <w:p w:rsidR="006A53CF" w:rsidRDefault="006A53CF">
      <w:pPr>
        <w:pStyle w:val="ConsPlusTitle"/>
        <w:jc w:val="center"/>
      </w:pPr>
      <w:r>
        <w:t>ОБ УТВЕРЖДЕНИИ АДМИНИСТРАТИВНОГО РЕГЛАМЕНТА АДМИНИСТРАЦИИ</w:t>
      </w:r>
    </w:p>
    <w:p w:rsidR="006A53CF" w:rsidRDefault="006A53CF">
      <w:pPr>
        <w:pStyle w:val="ConsPlusTitle"/>
        <w:jc w:val="center"/>
      </w:pPr>
      <w:r>
        <w:t>ГОРОДА ЧЕБОКСАРЫ ПРЕДОСТАВЛЕНИЯ МУНИЦИПАЛЬНОЙ УСЛУГИ</w:t>
      </w:r>
    </w:p>
    <w:p w:rsidR="006A53CF" w:rsidRDefault="006A53CF">
      <w:pPr>
        <w:pStyle w:val="ConsPlusTitle"/>
        <w:jc w:val="center"/>
      </w:pPr>
      <w:r>
        <w:t>"РАССМОТРЕНИЕ ПИСЬМЕННЫХ ЗАЯВЛЕНИЙ ГРАЖДАН О НЕОБОСНОВАННОМ</w:t>
      </w:r>
    </w:p>
    <w:p w:rsidR="006A53CF" w:rsidRDefault="006A53CF">
      <w:pPr>
        <w:pStyle w:val="ConsPlusTitle"/>
        <w:jc w:val="center"/>
      </w:pPr>
      <w:r>
        <w:t>ВКЛЮЧЕНИИ ИХ В СПИСКИ ПРИСЯЖНЫХ ЗАСЕДАТЕЛЕЙ</w:t>
      </w:r>
    </w:p>
    <w:p w:rsidR="006A53CF" w:rsidRDefault="006A53CF">
      <w:pPr>
        <w:pStyle w:val="ConsPlusTitle"/>
        <w:jc w:val="center"/>
      </w:pPr>
      <w:r>
        <w:t>МУНИЦИПАЛЬНОГО ОБРАЗОВАНИЯ ГОРОДА ЧЕБОКСАРЫ, ОБ ИСКЛЮЧЕНИИ</w:t>
      </w:r>
    </w:p>
    <w:p w:rsidR="006A53CF" w:rsidRDefault="006A53CF">
      <w:pPr>
        <w:pStyle w:val="ConsPlusTitle"/>
        <w:jc w:val="center"/>
      </w:pPr>
      <w:r>
        <w:t>ИХ ИЗ ЭТИХ СПИСКОВ ИЛИ ИСПРАВЛЕНИИ НЕТОЧНЫХ СВЕДЕНИЙ</w:t>
      </w:r>
    </w:p>
    <w:p w:rsidR="006A53CF" w:rsidRDefault="006A53CF">
      <w:pPr>
        <w:pStyle w:val="ConsPlusTitle"/>
        <w:jc w:val="center"/>
      </w:pPr>
      <w:r>
        <w:t>О КАНДИДАТАХ В ПРИСЯЖНЫЕ ЗАСЕДАТЕЛИ, СОДЕРЖАЩИХСЯ</w:t>
      </w:r>
    </w:p>
    <w:p w:rsidR="006A53CF" w:rsidRDefault="006A53CF">
      <w:pPr>
        <w:pStyle w:val="ConsPlusTitle"/>
        <w:jc w:val="center"/>
      </w:pPr>
      <w:r>
        <w:t>В ЭТИХ СПИСКАХ, И ПРИНЯТИЕ ПО НИМ РЕШЕНИЙ</w:t>
      </w:r>
    </w:p>
    <w:p w:rsidR="006A53CF" w:rsidRDefault="006A53CF">
      <w:pPr>
        <w:pStyle w:val="ConsPlusTitle"/>
        <w:jc w:val="center"/>
      </w:pPr>
      <w:r>
        <w:t>В УСТАНОВЛЕННОМ ПОРЯДКЕ"</w:t>
      </w:r>
    </w:p>
    <w:p w:rsidR="006A53CF" w:rsidRDefault="006A53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A5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53CF" w:rsidRDefault="006A53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53CF" w:rsidRDefault="006A53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18.12.2023 </w:t>
            </w:r>
            <w:hyperlink r:id="rId5">
              <w:r>
                <w:rPr>
                  <w:color w:val="0000FF"/>
                </w:rPr>
                <w:t>N 4603</w:t>
              </w:r>
            </w:hyperlink>
            <w:r>
              <w:rPr>
                <w:color w:val="392C69"/>
              </w:rPr>
              <w:t>,</w:t>
            </w:r>
          </w:p>
          <w:p w:rsidR="006A53CF" w:rsidRDefault="006A53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21.03.2024 </w:t>
            </w:r>
            <w:hyperlink r:id="rId6">
              <w:r>
                <w:rPr>
                  <w:color w:val="0000FF"/>
                </w:rPr>
                <w:t>N 944</w:t>
              </w:r>
            </w:hyperlink>
            <w:r>
              <w:rPr>
                <w:color w:val="392C69"/>
              </w:rPr>
              <w:t xml:space="preserve">, от 25.02.2025 </w:t>
            </w:r>
            <w:hyperlink r:id="rId7">
              <w:r>
                <w:rPr>
                  <w:color w:val="0000FF"/>
                </w:rPr>
                <w:t>N 498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</w:tr>
    </w:tbl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 xml:space="preserve">В соответствии с федеральными законами от 06.10.2003 </w:t>
      </w:r>
      <w:hyperlink r:id="rId8">
        <w:r>
          <w:rPr>
            <w:color w:val="0000FF"/>
          </w:rPr>
          <w:t>N 131-ФЗ</w:t>
        </w:r>
      </w:hyperlink>
      <w:r>
        <w:t xml:space="preserve"> "Об общих принципах организации местного самоуправления в Российской Федерации", от 27.07.2010 </w:t>
      </w:r>
      <w:hyperlink r:id="rId9">
        <w:r>
          <w:rPr>
            <w:color w:val="0000FF"/>
          </w:rPr>
          <w:t>N 210-ФЗ</w:t>
        </w:r>
      </w:hyperlink>
      <w:r>
        <w:t xml:space="preserve"> "Об организации предоставления государственных и муниципальных услуг", </w:t>
      </w:r>
      <w:hyperlink r:id="rId10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N 40, </w:t>
      </w:r>
      <w:hyperlink r:id="rId11">
        <w:r>
          <w:rPr>
            <w:color w:val="0000FF"/>
          </w:rPr>
          <w:t>постановлением</w:t>
        </w:r>
      </w:hyperlink>
      <w:r>
        <w:t xml:space="preserve"> администрации города Чебоксары от 07.04.2022 N 1203 "Об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Чебоксары", в целях повышения качества предоставления муниципальной услуги администрация города Чебоксары постановляет: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25.02.2025 N 498)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1. Утвердить административный </w:t>
      </w:r>
      <w:hyperlink w:anchor="P41">
        <w:r>
          <w:rPr>
            <w:color w:val="0000FF"/>
          </w:rPr>
          <w:t>регламент</w:t>
        </w:r>
      </w:hyperlink>
      <w:r>
        <w:t xml:space="preserve"> администрации города Чебоксары предоставления муниципальной услуги "Рассмотрение письменных заявлений граждан о необоснованном включении их в списки присяжных заседателей муниципального образования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порядке" согласно приложению.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руководителей управ по Калининскому, Ленинскому, Московскому районам администрации города Чебоксары.</w:t>
      </w:r>
    </w:p>
    <w:p w:rsidR="006A53CF" w:rsidRDefault="006A53CF">
      <w:pPr>
        <w:pStyle w:val="ConsPlusNormal"/>
        <w:jc w:val="both"/>
      </w:pPr>
      <w:r>
        <w:t xml:space="preserve">(п. 3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right"/>
      </w:pPr>
      <w:r>
        <w:t>И.о. главы администрации</w:t>
      </w:r>
    </w:p>
    <w:p w:rsidR="006A53CF" w:rsidRDefault="006A53CF">
      <w:pPr>
        <w:pStyle w:val="ConsPlusNormal"/>
        <w:jc w:val="right"/>
      </w:pPr>
      <w:r>
        <w:t>города Чебоксары</w:t>
      </w:r>
    </w:p>
    <w:p w:rsidR="006A53CF" w:rsidRDefault="006A53CF">
      <w:pPr>
        <w:pStyle w:val="ConsPlusNormal"/>
        <w:jc w:val="right"/>
      </w:pPr>
      <w:r>
        <w:t>А.Н.ПЕТРОВ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right"/>
        <w:outlineLvl w:val="0"/>
      </w:pPr>
      <w:r>
        <w:t>Утвержден</w:t>
      </w:r>
    </w:p>
    <w:p w:rsidR="006A53CF" w:rsidRDefault="006A53CF">
      <w:pPr>
        <w:pStyle w:val="ConsPlusNormal"/>
        <w:jc w:val="right"/>
      </w:pPr>
      <w:r>
        <w:t>постановлением</w:t>
      </w:r>
    </w:p>
    <w:p w:rsidR="006A53CF" w:rsidRDefault="006A53CF">
      <w:pPr>
        <w:pStyle w:val="ConsPlusNormal"/>
        <w:jc w:val="right"/>
      </w:pPr>
      <w:r>
        <w:t>администрации</w:t>
      </w:r>
    </w:p>
    <w:p w:rsidR="006A53CF" w:rsidRDefault="006A53CF">
      <w:pPr>
        <w:pStyle w:val="ConsPlusNormal"/>
        <w:jc w:val="right"/>
      </w:pPr>
      <w:r>
        <w:t>города Чебоксары</w:t>
      </w:r>
    </w:p>
    <w:p w:rsidR="006A53CF" w:rsidRDefault="006A53CF">
      <w:pPr>
        <w:pStyle w:val="ConsPlusNormal"/>
        <w:jc w:val="right"/>
      </w:pPr>
      <w:r>
        <w:t>от 16.03.2023 N 917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jc w:val="center"/>
      </w:pPr>
      <w:bookmarkStart w:id="0" w:name="P41"/>
      <w:bookmarkEnd w:id="0"/>
      <w:r>
        <w:t>АДМИНИСТРАТИВНЫЙ РЕГЛАМЕНТ</w:t>
      </w:r>
    </w:p>
    <w:p w:rsidR="006A53CF" w:rsidRDefault="006A53CF">
      <w:pPr>
        <w:pStyle w:val="ConsPlusTitle"/>
        <w:jc w:val="center"/>
      </w:pPr>
      <w:r>
        <w:t>АДМИНИСТРАЦИИ ГОРОДА ЧЕБОКСАРЫ ПРЕДОСТАВЛЕНИЯ</w:t>
      </w:r>
    </w:p>
    <w:p w:rsidR="006A53CF" w:rsidRDefault="006A53CF">
      <w:pPr>
        <w:pStyle w:val="ConsPlusTitle"/>
        <w:jc w:val="center"/>
      </w:pPr>
      <w:r>
        <w:t>МУНИЦИПАЛЬНОЙ УСЛУГИ "РАССМОТРЕНИЕ ПИСЬМЕННЫХ ЗАЯВЛЕНИЙ</w:t>
      </w:r>
    </w:p>
    <w:p w:rsidR="006A53CF" w:rsidRDefault="006A53CF">
      <w:pPr>
        <w:pStyle w:val="ConsPlusTitle"/>
        <w:jc w:val="center"/>
      </w:pPr>
      <w:r>
        <w:t>ГРАЖДАН О НЕОБОСНОВАННОМ ВКЛЮЧЕНИИ ИХ В СПИСКИ ПРИСЯЖНЫХ</w:t>
      </w:r>
    </w:p>
    <w:p w:rsidR="006A53CF" w:rsidRDefault="006A53CF">
      <w:pPr>
        <w:pStyle w:val="ConsPlusTitle"/>
        <w:jc w:val="center"/>
      </w:pPr>
      <w:r>
        <w:t>ЗАСЕДАТЕЛЕЙ МУНИЦИПАЛЬНОГО ОБРАЗОВАНИЯ ГОРОДА ЧЕБОКСАРЫ,</w:t>
      </w:r>
    </w:p>
    <w:p w:rsidR="006A53CF" w:rsidRDefault="006A53CF">
      <w:pPr>
        <w:pStyle w:val="ConsPlusTitle"/>
        <w:jc w:val="center"/>
      </w:pPr>
      <w:r>
        <w:t>ОБ ИСКЛЮЧЕНИИ ИХ ИЗ ЭТИХ СПИСКОВ ИЛИ ИСПРАВЛЕНИИ</w:t>
      </w:r>
    </w:p>
    <w:p w:rsidR="006A53CF" w:rsidRDefault="006A53CF">
      <w:pPr>
        <w:pStyle w:val="ConsPlusTitle"/>
        <w:jc w:val="center"/>
      </w:pPr>
      <w:r>
        <w:t>НЕТОЧНЫХ СВЕДЕНИЙ О КАНДИДАТАХ В ПРИСЯЖНЫЕ ЗАСЕДАТЕЛИ,</w:t>
      </w:r>
    </w:p>
    <w:p w:rsidR="006A53CF" w:rsidRDefault="006A53CF">
      <w:pPr>
        <w:pStyle w:val="ConsPlusTitle"/>
        <w:jc w:val="center"/>
      </w:pPr>
      <w:r>
        <w:t>СОДЕРЖАЩИХСЯ В ЭТИХ СПИСКАХ, И ПРИНЯТИЕ ПО НИМ РЕШЕНИЙ</w:t>
      </w:r>
    </w:p>
    <w:p w:rsidR="006A53CF" w:rsidRDefault="006A53CF">
      <w:pPr>
        <w:pStyle w:val="ConsPlusTitle"/>
        <w:jc w:val="center"/>
      </w:pPr>
      <w:r>
        <w:t>В УСТАНОВЛЕННОМ ПОРЯДКЕ"</w:t>
      </w:r>
    </w:p>
    <w:p w:rsidR="006A53CF" w:rsidRDefault="006A53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A5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53CF" w:rsidRDefault="006A53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53CF" w:rsidRDefault="006A53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администрации г. Чебоксары ЧР от 18.12.2023 </w:t>
            </w:r>
            <w:hyperlink r:id="rId14">
              <w:r>
                <w:rPr>
                  <w:color w:val="0000FF"/>
                </w:rPr>
                <w:t>N 4603</w:t>
              </w:r>
            </w:hyperlink>
            <w:r>
              <w:rPr>
                <w:color w:val="392C69"/>
              </w:rPr>
              <w:t>,</w:t>
            </w:r>
          </w:p>
          <w:p w:rsidR="006A53CF" w:rsidRDefault="006A53C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21.03.2024 </w:t>
            </w:r>
            <w:hyperlink r:id="rId15">
              <w:r>
                <w:rPr>
                  <w:color w:val="0000FF"/>
                </w:rPr>
                <w:t>N 944</w:t>
              </w:r>
            </w:hyperlink>
            <w:r>
              <w:rPr>
                <w:color w:val="392C69"/>
              </w:rPr>
              <w:t xml:space="preserve">, от 25.02.2025 </w:t>
            </w:r>
            <w:hyperlink r:id="rId16">
              <w:r>
                <w:rPr>
                  <w:color w:val="0000FF"/>
                </w:rPr>
                <w:t>N 498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</w:tr>
    </w:tbl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jc w:val="center"/>
        <w:outlineLvl w:val="1"/>
      </w:pPr>
      <w:r>
        <w:t>I. Общие положения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Административный регламент предоставления муниципальной услуги "Рассмотрение письменных заявлений граждан о необоснованном включении их в списки присяжных заседателей муниципального образования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порядке" (далее -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отдельного государственного полномочия по составлению (изменению и дополнению) списков и запасных списков кандидатов в присяжные заседатели муниципального образования города Чебоксары для федеральных судов общей юрисдикции.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bookmarkStart w:id="1" w:name="P60"/>
      <w:bookmarkEnd w:id="1"/>
      <w:r>
        <w:t>1.2. Круг заявителей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Заявителями являются физические лица, постоянно проживающие на территории муниципального образования города Чебоксары, включенные в списки кандидатов в присяжные заседатели муниципального образования города Чебоксары (далее также - кандидаты в присяжные заседатели, список кандидатов в присяжные заседатели), и обратившиеся в установленном порядке в администрацию города Чебоксары с письменными заявлениями о необоснованном включении их в списки кандидатов в присяжные заседатели, об исключении их из этих списков или исправлении неточных сведений о кандидатах в присяжные заседатели, содержащихся в этих списках.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17">
        <w:r>
          <w:rPr>
            <w:color w:val="0000FF"/>
          </w:rPr>
          <w:t>статьей 7</w:t>
        </w:r>
      </w:hyperlink>
      <w:r>
        <w:t xml:space="preserve"> Федерального закона от 20.08.2004 N 113-ФЗ "О присяжных заседателях федеральных судов общей юрисдикции в Российской Федерации" (далее - Федеральный закон N 113-ФЗ) граждане обращаются с письменным заявлением о наличии обстоятельств, препятствующих исполнению ими обязанностей присяжного заседателя, если они являются: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lastRenderedPageBreak/>
        <w:t>лицами, не владеющими языком, на котором ведется судопроизводство;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лицами, не способными исполнять обязанности присяжного заседателя по состоянию здоровья, подтвержденному медицинскими документами;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лицами, достигшими возраста 65 лет;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лицами, замещающими государственные должности или выборные должности в органах местного самоуправления;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военнослужащими;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гражданами, уволенными с военной службы по контракту из органов федеральной службы безопасности, органов государственной охраны или органов внешней разведки, - в течение пяти лет со дня увольнения;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судьями, прокурорами, следователями, дознавателями, адвокатами, нотариусами, должностными лицами органов принудительного исполнения Российской Федерации или частными детективами - в период осуществления профессиональной деятельности и в течение пяти лет со дня ее прекращения;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гражданами, имеющими специальное звание сотрудников органов внутренних дел, таможенных органах или органах и учреждениях уголовно-исполнительной системы;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гражданами, уволенными со службы в органах внутренних дел, таможенных органов, органов и учреждений уголовно-исполнительной системы - в течение пяти лет со дня увольнения;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священнослужителями.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8">
        <w:r>
          <w:rPr>
            <w:color w:val="0000FF"/>
          </w:rPr>
          <w:t>частью 2 статьи 3</w:t>
        </w:r>
      </w:hyperlink>
      <w:r>
        <w:t xml:space="preserve"> Федерального закона N 113-ФЗ присяжными заседателями и кандидатами в присяжные заседатели также не могут быть лица: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1) не достигшие к моменту составления списков кандидатов в присяжные заседатели возраста 25 лет;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2) имеющие непогашенную или неснятую судимость;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3) признанные судом недееспособными или ограниченные судом в дееспособности;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4) 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города Чебоксары (далее - профилирование), а также результата, за предоставлением которого обратился заявитель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- вариант).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lastRenderedPageBreak/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jc w:val="center"/>
        <w:outlineLvl w:val="1"/>
      </w:pPr>
      <w:r>
        <w:t>II. Стандарт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2.1. Наименование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Муниципальная услуга: "Рассмотрение письменных заявлений граждан о необоснованном включении их в списки присяжных заседателей муниципального образования города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порядке".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2.2. Наименование органа, предоставляющего муниципальную услугу</w:t>
      </w:r>
    </w:p>
    <w:p w:rsidR="006A53CF" w:rsidRDefault="006A53CF">
      <w:pPr>
        <w:pStyle w:val="ConsPlusNormal"/>
        <w:ind w:firstLine="540"/>
        <w:jc w:val="both"/>
      </w:pPr>
    </w:p>
    <w:p w:rsidR="006A53CF" w:rsidRDefault="006A53CF">
      <w:pPr>
        <w:pStyle w:val="ConsPlusNormal"/>
        <w:ind w:firstLine="540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Муниципальная услуга предоставляется органом местного самоуправления - администрацией города Чебоксары через муниципальное казенное учреждение "Центр обеспечения деятельности администрации города Чебоксары" (далее - ЦОД) и управы по Калининскому, Ленинскому, Московскому районам города Чебоксары (далее также - управы районов).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Структурные подразделения ЦОД, уполномоченные на предоставление услуги (далее - уполномоченное структурное подразделение):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отдел организационной работы управы по Калининскому району администрации города Чебоксары;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отдел организационной работы управы по Ленинскому району администрации города Чебоксары;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отдел организационной работы управы по Московскому району администрации города Чебоксары.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Информационное и техническое обеспечение предоставления муниципальной услуги осуществляется управами районов.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2.3. Результат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Результатом предоставления муниципальной услуги являются: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2.3.1. по заявлению об обнаружении неточных сведений в списках кандидатов в присяжные заседатели - уведомление о внесении изменений в список кандидатов в присяжные заседатели, содержащее: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дату;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номер;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lastRenderedPageBreak/>
        <w:t>информацию о принятом решении;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2.3.2. по заявлению об обнаружении неточных сведений в списках кандидатов в присяжные заседатели, если неточность сведений не подтверждена - уведомление об отказе во внесении изменений в список кандидатов в присяжные заседатели, содержащее: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дату;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номер;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2.3.3. по заявлению об исключении из списка кандидатов в присяжные заседатели в случае, если у гражданина имеются предусмотренные </w:t>
      </w:r>
      <w:hyperlink r:id="rId20">
        <w:r>
          <w:rPr>
            <w:color w:val="0000FF"/>
          </w:rPr>
          <w:t>статьей 7</w:t>
        </w:r>
      </w:hyperlink>
      <w:r>
        <w:t xml:space="preserve"> Федерального закона N 113-ФЗ обстоятельства, препятствующие исполнению им обязанностей присяжного заседателя, - уведомление об исключении гражданина из списка кандидатов в присяжные заседатели, содержащее: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дату;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номер;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2.3.4. по заявлению об исключении из списков кандидатов в присяжные заседатели в случае, если у гражданина отсутствует документальное подтверждение предусмотренных </w:t>
      </w:r>
      <w:hyperlink r:id="rId21">
        <w:r>
          <w:rPr>
            <w:color w:val="0000FF"/>
          </w:rPr>
          <w:t>статьей 7</w:t>
        </w:r>
      </w:hyperlink>
      <w:r>
        <w:t xml:space="preserve"> Федерального закона N 113-ФЗ обстоятельств, препятствующих исполнению им обязанностей присяжного заседателя, - уведомление об отказе в исключении гражданина из списка кандидатов в присяжные заседатели, содержащее: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дату;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номер;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информацию о принятом решении;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основания для отказа и возможности их устранения;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подпись должностного лица, принявшего решение.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2.4. Срок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 xml:space="preserve">Срок предоставления муниципальной услуги, начиная со дня регистрации в администрации либо в МФЦ заявления с документами, указанными в </w:t>
      </w:r>
      <w:hyperlink w:anchor="P141">
        <w:r>
          <w:rPr>
            <w:color w:val="0000FF"/>
          </w:rPr>
          <w:t>подразделе 2.6</w:t>
        </w:r>
      </w:hyperlink>
      <w:r>
        <w:t xml:space="preserve"> Административного регламента, не должен превышать 5 календарных дней.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2.5. Нормативные правовые акты, регулирующие предоставление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lastRenderedPageBreak/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города Чебоксары, МФЦ, их должностных лиц, муниципальных служащих администрации, работников размещается на официальном сайте города Чебоксары в сети "Интернет", в федеральной государственной информационной системе "Федеральный реестр государственных и муниципальных услуг (функций)"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bookmarkStart w:id="2" w:name="P141"/>
      <w:bookmarkEnd w:id="2"/>
      <w:r>
        <w:t>2.6. Исчерпывающий перечень документов, необходимых для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bookmarkStart w:id="3" w:name="P143"/>
      <w:bookmarkEnd w:id="3"/>
      <w:r>
        <w:t>2.6.1. Сведения и документы, которые заявитель должен представить самостоятельно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Гражданин представляет в уполномоченное структурное подразделение </w:t>
      </w:r>
      <w:hyperlink w:anchor="P436">
        <w:r>
          <w:rPr>
            <w:color w:val="0000FF"/>
          </w:rPr>
          <w:t>заявление</w:t>
        </w:r>
      </w:hyperlink>
      <w:r>
        <w:t xml:space="preserve"> об исключении его из списков кандидатов в присяжные заседатели либо об исправлении неточных сведений о кандидатах в присяжные заседатели, содержащихся в списках кандидатов в присяжные заседатели (приложение N 1 к Административному регламенту).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К заявлению об исключении гражданина из списков кандидатов в присяжные заседатели прилагаются: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1) копия документа, удостоверяющего личность заявителя (паспорта);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2) доверенность, оформленная в соответствии с действующим законодательством (в случае обращения представителя заявителя) - оригинал;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3) сведения, подтверждающие наличие обстоятельств, препятствующих исполнению гражданином обязанностей присяжного заседателя, предусмотренного </w:t>
      </w:r>
      <w:hyperlink r:id="rId25">
        <w:r>
          <w:rPr>
            <w:color w:val="0000FF"/>
          </w:rPr>
          <w:t>статьей 7</w:t>
        </w:r>
      </w:hyperlink>
      <w:r>
        <w:t xml:space="preserve"> Федерального закона от 20.08.2004 N 113-ФЗ "О присяжных заседателях федеральных судов общей юрисдикции в Российской Федерации";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4) </w:t>
      </w:r>
      <w:hyperlink w:anchor="P466">
        <w:r>
          <w:rPr>
            <w:color w:val="0000FF"/>
          </w:rPr>
          <w:t>согласие</w:t>
        </w:r>
      </w:hyperlink>
      <w:r>
        <w:t xml:space="preserve"> на обработку персональных данных (приложение к заявлению).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заявлении указывается: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заявителя;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почтовый адрес и адрес электронной почты заявителя (при желании заявителя получить уведомление о предоставлении муниципальной услуги дополнительно по адресу электронной почты), контактный номер телефона заявителя (при наличии);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способ доставки уведомления о предоставлении муниципальной услуги заявителю (почтовой связью, получение заявителем лично). При желании заявителя получить уведомление о предоставлении муниципальной услуги дополнительно по адресу электронной почты указывается адрес электронной почты заявителя;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суть заявления;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личная подпись заявителя и дата составления заявления.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При представлении копий документов заявителям необходимо при себе иметь оригиналы вышеперечисленных документов, если копии нотариально не заверены.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Если представленные копии документов нотариально не заверены, специалист </w:t>
      </w:r>
      <w:r>
        <w:lastRenderedPageBreak/>
        <w:t>уполномоченного структурного подразделения,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путем личного обращения;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через МФЦ;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посредством электронной почты;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через организации федеральной почтовой связи;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 использованием информационно-телекоммуникационных технологий, в том числе с использованием Единого портала государственных и муниципальных услуг.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</w:t>
      </w:r>
      <w:hyperlink r:id="rId27">
        <w:r>
          <w:rPr>
            <w:color w:val="0000FF"/>
          </w:rPr>
          <w:t>закона</w:t>
        </w:r>
      </w:hyperlink>
      <w:r>
        <w:t xml:space="preserve"> "Об электронной подписи" и </w:t>
      </w:r>
      <w:hyperlink r:id="rId28">
        <w:r>
          <w:rPr>
            <w:color w:val="0000FF"/>
          </w:rPr>
          <w:t>статьями 21.1</w:t>
        </w:r>
      </w:hyperlink>
      <w:r>
        <w:t xml:space="preserve"> и </w:t>
      </w:r>
      <w:hyperlink r:id="rId29">
        <w:r>
          <w:rPr>
            <w:color w:val="0000FF"/>
          </w:rPr>
          <w:t>21.2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2.6.2.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отсутствуют.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Оснований для отказа в приеме документов, необходимых для предоставления муниципальной услуги, не предусмотрено.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2.8.1 Оснований для приостановления предоставления муниципальной услуги не предусмотрено.</w:t>
      </w:r>
    </w:p>
    <w:p w:rsidR="006A53CF" w:rsidRDefault="006A53CF">
      <w:pPr>
        <w:pStyle w:val="ConsPlusNormal"/>
        <w:spacing w:before="220"/>
        <w:ind w:firstLine="540"/>
        <w:jc w:val="both"/>
      </w:pPr>
      <w:bookmarkStart w:id="4" w:name="P176"/>
      <w:bookmarkEnd w:id="4"/>
      <w:r>
        <w:t>2.8.2. Основаниями для отказа в предоставлении муниципальной услуги являются: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ненадлежащее оформление заявления;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представление заявителем неполных и (или) заведомо недостоверных сведений;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непредставление заявителем или представление не в полном объеме сведений, подтверждающих наличие обстоятельств, препятствующих исполнению им обязанностей присяжного заседателя (в случае подачи заявления о необоснованном включении в список кандидатов в присяжные заседатели, об исключении из списка кандидатов в присяжные заседатели);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непредставление заявителем документов, подтверждающих необходимость исправления неточных сведений о нем, содержащихся в списке кандидатов в присяжные заседатели;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несоответствие указанных в письменном заявлении обстоятельств требованиям </w:t>
      </w:r>
      <w:hyperlink w:anchor="P60">
        <w:r>
          <w:rPr>
            <w:color w:val="0000FF"/>
          </w:rPr>
          <w:t xml:space="preserve">подраздела </w:t>
        </w:r>
        <w:r>
          <w:rPr>
            <w:color w:val="0000FF"/>
          </w:rPr>
          <w:lastRenderedPageBreak/>
          <w:t>1.2</w:t>
        </w:r>
      </w:hyperlink>
      <w:r>
        <w:t xml:space="preserve"> Административного регламента;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наличие факсимильных подписей, содержащихся на представляемых документах;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поступление от заявителя письменного заявления о прекращении предоставления муниципальной услуги.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муниципальной услуги, и способы ее взимания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Предоставление муниципальной услуги осуществляется без взимания государственной пошлины или иной платы.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bookmarkStart w:id="5" w:name="P193"/>
      <w:bookmarkEnd w:id="5"/>
      <w:r>
        <w:t>2.11. Срок и порядок регистрации заявления, в том числе в электронной форме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Заявление и документы, необходимые для предоставления муниципальной услуги, регистрируются не позднее 1 дня со дня их поступления: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журнале входящей документации в структурном подразделении путем присвоения входящего номера и даты поступления документа;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системе электронного документооборота (далее - СЭД) с присвоением статуса "зарегистрировано";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муниципальная услуга</w:t>
      </w:r>
    </w:p>
    <w:p w:rsidR="006A53CF" w:rsidRDefault="006A53CF">
      <w:pPr>
        <w:pStyle w:val="ConsPlusNormal"/>
        <w:ind w:firstLine="540"/>
        <w:jc w:val="both"/>
      </w:pPr>
    </w:p>
    <w:p w:rsidR="006A53CF" w:rsidRDefault="006A53CF">
      <w:pPr>
        <w:pStyle w:val="ConsPlusNormal"/>
        <w:ind w:firstLine="540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4603)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администрации, возможность самостоятельного передвижения, надлежащее размещение оборудования и носителей информации, дублирование необходимой для инвалидов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</w:t>
      </w:r>
      <w:r>
        <w:lastRenderedPageBreak/>
        <w:t>таких инвалидов и (или) детей-инвалидов, а также для граждан из числа инвалидов III группы: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граждане, имеющие ограничения способности к самостоятельному передвижению любой степени выраженности (1,2 или 3 степени);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граждане, получившие до вступления в силу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10.02.2020 N 115 в федеральном учреждении медико-социальной экспертизы опознавательный знак "Инвалид" для индивидуального использования и пользующиеся правом на бесплатное использование мест для парковки транспортных средств.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Визуальная, текстовая информация о порядке предоставления муниципальной услуги размещается на информационном стенде управы района,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управы района.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2.13. Показатели доступности и качества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2.13.1. Показателями доступности муниципальной услуги являются: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обеспечение информирования о работе структурного подразделения и предоставляемой муниципальной услуге (размещение информации на Едином портале государственных и муниципальных услуг);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условия доступа к территории, зданию управы района (территориальная доступность, обеспечение пешеходной доступности (не более 10 минут пешком) от остановок общественного </w:t>
      </w:r>
      <w:r>
        <w:lastRenderedPageBreak/>
        <w:t>транспорта к зданию управы района, наличие необходимого количества парковочных мест);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обеспечение свободного доступа в здание управы района;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доступность электронных форм документов, необходимых для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возможность подачи заявления на получение муниципальной услуги и документов в электронной форме;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предоставление муниципальной услуги в соответствии с вариантом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организация предоставления муниципальной услуги через МФЦ;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2.13.2. Показателями качества муниципальной услуги являются: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удовлетворенность заявителя качеством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отсутствие жалоб.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6A53CF" w:rsidRDefault="006A53CF">
      <w:pPr>
        <w:pStyle w:val="ConsPlusNormal"/>
        <w:ind w:firstLine="540"/>
        <w:jc w:val="both"/>
      </w:pPr>
    </w:p>
    <w:p w:rsidR="006A53CF" w:rsidRDefault="006A53CF">
      <w:pPr>
        <w:pStyle w:val="ConsPlusNormal"/>
        <w:ind w:firstLine="540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18.12.2023 N 4603)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2.14.2. При предоставлении муниципальной услуги специалисты администрации не вправе требовать от заявителя представления документов, информации и осуществления действий, предусмотренных </w:t>
      </w:r>
      <w:hyperlink r:id="rId38">
        <w:r>
          <w:rPr>
            <w:color w:val="0000FF"/>
          </w:rPr>
          <w:t>частью 1 статьи 7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lastRenderedPageBreak/>
        <w:t>2.14.3.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соответствии с соглашением МФЦ осуществляет следующие административные процедуры: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информирование (консультирование) заявителей о порядке предоставления муниципальной услуги в МФЦ;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выдача результата предоставления муниципальной услуги.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При предоставлении муниципальной услуги в МФЦ работники МФЦ не вправе требовать от заявителя представления документов, информации и осуществления действий, предусмотренных </w:t>
      </w:r>
      <w:hyperlink r:id="rId39">
        <w:r>
          <w:rPr>
            <w:color w:val="0000FF"/>
          </w:rPr>
          <w:t>частью 3 статьи 16</w:t>
        </w:r>
      </w:hyperlink>
      <w:r>
        <w:t xml:space="preserve"> Федерального закона "Об организации предоставления государственных и муниципальных услуг".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Датой приема заявления, поданного через МФЦ, считается дата его регистрации в МФЦ. МФЦ направляет в администрацию заявление и документы в электронной форме, подписанные усиленной квалифицированной электронной подписью, в соответствии с порядком организации защищенного электронного взаимодействия. Прием и рассмотрение заявления и документов, полученных от МФЦ в электронной форме, администрацией осуществляются без получения заявления и документов на бумажном носителе.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случае подачи заявления через МФЦ уведомление о принятом решении, в том числе о решении об отказе,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документами, установленным соглашением, в срок, не превышающий одного рабочего дня со дня принятия такого решения.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40">
        <w:r>
          <w:rPr>
            <w:color w:val="0000FF"/>
          </w:rPr>
          <w:t>требованиями</w:t>
        </w:r>
      </w:hyperlink>
      <w: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 марта 2015 г. N 250.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</w:t>
      </w:r>
      <w:r>
        <w:lastRenderedPageBreak/>
        <w:t>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</w:t>
      </w:r>
      <w:hyperlink r:id="rId41">
        <w:r>
          <w:rPr>
            <w:color w:val="0000FF"/>
          </w:rPr>
          <w:t>статьей 15.1</w:t>
        </w:r>
      </w:hyperlink>
      <w:r>
        <w:t xml:space="preserve"> Федерального закона "Об организации предоставления государственных и муниципальных услуг" не предусмотрена.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2.14.4. Предоставление муниципальной услуги в электронной форме не предусмотрено.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</w:t>
      </w:r>
      <w:hyperlink r:id="rId42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Федерального </w:t>
      </w:r>
      <w:hyperlink r:id="rId43">
        <w:r>
          <w:rPr>
            <w:color w:val="0000FF"/>
          </w:rPr>
          <w:t>закона</w:t>
        </w:r>
      </w:hyperlink>
      <w:r>
        <w:t xml:space="preserve"> "Об организации предоставления государственных и муниципальных услуг".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Информация о порядке предоставления муниципальной услуги, образцы заявлений для предоставления муниципальной услуги и примеры их оформления размещаются в электронном виде на Едином портале государственных и муниципальных услуг, официальном сайте администрации города Чебоксары в сети "Интернет".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подписи, и дальнейшая работа ведется как с документами заявителя, поступившими в письменном виде.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Заявитель имеет возможность получения сведений о ходе рассмотрения заявления на предоставление муниципальной услуги в случае, если заявление с документами было представлено через Единый портал государственных и муниципальных услуг.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2.14.5.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2.14.6. 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6A53CF" w:rsidRDefault="006A53CF">
      <w:pPr>
        <w:pStyle w:val="ConsPlusNormal"/>
        <w:jc w:val="both"/>
      </w:pPr>
      <w:r>
        <w:t xml:space="preserve">(п. 2.14.6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25.02.2025 N 498)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6A53CF" w:rsidRDefault="006A53CF">
      <w:pPr>
        <w:pStyle w:val="ConsPlusTitle"/>
        <w:jc w:val="center"/>
      </w:pPr>
      <w:r>
        <w:t>административных процедур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3.1. Перечень вариантов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1. Внесение изменений в список кандидатов в присяжные заседатели при обнаружении неточных сведений в списках кандидатов в присяжные заседатели.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2. Исключение гражданина из списка кандидатов в присяжные заседатели в случае, если у гражданина имеются предусмотренные </w:t>
      </w:r>
      <w:hyperlink r:id="rId45">
        <w:r>
          <w:rPr>
            <w:color w:val="0000FF"/>
          </w:rPr>
          <w:t>статьей 7</w:t>
        </w:r>
      </w:hyperlink>
      <w:r>
        <w:t xml:space="preserve"> Федерального закона N 113-ФЗ обстоятельства, препятствующие исполнению им обязанностей присяжного заседателя.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lastRenderedPageBreak/>
        <w:t>3.2. Профилирование заявителя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Вариант предоставления муниципальной услуги определяется путем анкетирования заявителя управе района, МФЦ, а также посредством Единого портала государственных и муниципальных услуг.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6A53CF" w:rsidRDefault="006A53CF">
      <w:pPr>
        <w:pStyle w:val="ConsPlusNormal"/>
        <w:spacing w:before="220"/>
        <w:ind w:firstLine="540"/>
        <w:jc w:val="both"/>
      </w:pPr>
      <w:hyperlink w:anchor="P513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2 к Административному регламенту.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3.3. Вариант 1. Внесение изменений в список кандидатов в присяжные заседатели при обнаружении неточных сведений в списках кандидатов в присяжные заседатели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3.3.1. Максимальный срок предоставления муниципальной услуги в соответствии с вариантом составляет 5 календарных дней.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3.3.2. Результатом предоставления муниципальной услуги является уведомление о внесении изменений в список кандидатов в присяжные заседатели либо уведомление об отказе во внесении изменений в список кандидатов в присяжные заседатели.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3.3.3. Основания для отказа в приеме документов, необходимых для предоставления муниципальной услуги, не предусмотрено.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3.3.4. Оснований для приостановления предоставления муниципальной услуги не предусмотрено.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3.3.5. Основания для отказа в предоставлении муниципальной услуги предусмотрены </w:t>
      </w:r>
      <w:hyperlink w:anchor="P176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3.3.6. Для предоставления муниципальной услуги осуществляются следующие административные процедуры: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рассмотрение заявления, принятых документов и принятие решения о внесении изменений в список кандидатов в присяжные заседатели или об отказе во внесении изменений в список кандидатов в присяжные заседатели;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выдача (направление) уведомления о внесении изменений в список кандидатов в присяжные заседатели либо уведомления об отказе во внесении изменений в список кандидатов в присяжные заседатели.</w:t>
      </w:r>
    </w:p>
    <w:p w:rsidR="006A53CF" w:rsidRDefault="006A53CF">
      <w:pPr>
        <w:pStyle w:val="ConsPlusNormal"/>
        <w:spacing w:before="220"/>
        <w:ind w:firstLine="540"/>
        <w:jc w:val="both"/>
      </w:pPr>
      <w:bookmarkStart w:id="6" w:name="P295"/>
      <w:bookmarkEnd w:id="6"/>
      <w:r>
        <w:t xml:space="preserve">3.3.6.1. Для получения муниципальной услуги в администрацию представляются документы, указанные в </w:t>
      </w:r>
      <w:hyperlink w:anchor="P143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инфраструктуры, МФЦ.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lastRenderedPageBreak/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48">
        <w:r>
          <w:rPr>
            <w:color w:val="0000FF"/>
          </w:rPr>
          <w:t>частью 18 статьи 14.1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Регистрация заявления и документов, необходимых для предоставления муниципальной услуги, в администрации, МФЦ осуществляется в срок, предусмотренный </w:t>
      </w:r>
      <w:hyperlink w:anchor="P193">
        <w:r>
          <w:rPr>
            <w:color w:val="0000FF"/>
          </w:rPr>
          <w:t>подразделом 2.11</w:t>
        </w:r>
      </w:hyperlink>
      <w:r>
        <w:t xml:space="preserve"> Административного регламента.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6A53CF" w:rsidRDefault="006A53CF">
      <w:pPr>
        <w:pStyle w:val="ConsPlusNormal"/>
        <w:jc w:val="both"/>
      </w:pPr>
      <w:r>
        <w:t xml:space="preserve">(абзац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18.12.2023 N 4603)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заявление в бумажную форму (распечатывает), заверяет соответствие распечатанного заявления электронному документу, и дальнейшая работа с ним ведется как с документом заявителя, поступившим в письменном виде.</w:t>
      </w:r>
    </w:p>
    <w:p w:rsidR="006A53CF" w:rsidRDefault="006A53CF">
      <w:pPr>
        <w:pStyle w:val="ConsPlusNormal"/>
        <w:jc w:val="both"/>
      </w:pPr>
      <w:r>
        <w:t xml:space="preserve">(абзац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18.12.2023 N 4603)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3.3.6.2.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76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2 дней с даты получения органом, предоставляющим муниципальную услугу, всех сведений, необходимых для принятия решения.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lastRenderedPageBreak/>
        <w:t>Специалист уполномоченного структурного подразделения в течение 2 дней с момента принятия решения о предоставлении (об отказе в предоставлении) муниципальной услуги: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готовит письменное уведомление о внесении изменений в список кандидатов в присяжные заседатели;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готовит письменное уведомление об отказе во внесении изменений в список кандидатов в присяжные заседатели.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Уведомление о внесении изменений в список кандидатов в присяжные заседатели подписывается руководителем управы в течение 1 дня.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Письменное уведомление об отказе во внесении изменений в список кандидатов в присяжные заседатели с указанием оснований для отказа и возможностей их устранения согласовывается руководителем уполномоченного структурного подразделения и подписывается главой администрацией района города Чебоксары в течение 1 дня.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3.3.6.3. Уведомление о внесении изменений в список кандидатов в присяжные заседатели либо уведомление об отказе в предоставлении муниципальной услуги выдается (направляется) заявителю либо уполномоченным лицам при наличии надлежащим образом оформленных полномочий в течение 1 дня со дня подписания.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Выдача уведомления о внесении изменений в список кандидатов в присяжные заседатели либо уведомления об отказе во внесении изменений в список кандидатов в присяжные заседатели заявителю фиксируется в журнале отправляемых документов с указанием даты и номера исходящего документа. При получении уведомления о внесении изменений в список кандидатов в присяжные заседатели либо уведомления об отказе во внесении изменений в список кандидатов в присяжные заседатели заявитель ставит дату и подпись о получении на Заявлении, которое остается в уполномоченном структурном подразделении.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специалист уполномоченного структурного подразделения организует доставку в МФЦ конечного результата предоставления услуги в течение 1 дня со дня подписания.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3.3.8. Предоставление муниципальной услуги в упреждающем (проактивном) режиме не предусмотрено.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3.4. Вариант 2. Исключение гражданина из списка кандидатов в присяжные заседатели в случае, если у гражданина имеются предусмотренные статьей 7 Федерального закона N 113-ФЗ обстоятельства, препятствующие исполнению им обязанностей присяжного заседателя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3.4.1. Максимальный срок предоставления муниципальной услуги в соответствии с вариантом составляет 5 календарных дней.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3.4.2. Результатом предоставления муниципальной услуги является уведомление об исключении гражданина из списка кандидатов в присяжные заседатели либо уведомление об отказе в исключении гражданина из списка кандидатов в присяжные заседатели.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3.4.3. Основания для отказа в приеме документов, необходимых для предоставления </w:t>
      </w:r>
      <w:r>
        <w:lastRenderedPageBreak/>
        <w:t>муниципальной услуги, не предусмотрено.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3.4.4. Оснований для приостановления предоставления муниципальной услуги не предусмотрено.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3.4.5. Основания для отказа в предоставлении муниципальной услуги предусмотрены </w:t>
      </w:r>
      <w:hyperlink w:anchor="P176">
        <w:r>
          <w:rPr>
            <w:color w:val="0000FF"/>
          </w:rPr>
          <w:t>пунктом 2.8.2 раздела II</w:t>
        </w:r>
      </w:hyperlink>
      <w:r>
        <w:t xml:space="preserve"> Административного регламента.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3.4.6. Для предоставления муниципальной услуги осуществляются следующие административные процедуры: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прием и регистрация заявления и документов, необходимых для предоставления муниципальной услуги;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рассмотрение заявления, принятых документов и принятие решения об исключении гражданина из списка кандидатов в присяжные заседатели или об отказе в исключении гражданина из списка кандидатов в присяжные заседатели;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выдача (направление) уведомления об исключении гражданина из списка кандидатов в присяжные заседатели либо уведомления об отказе в исключении гражданина из списка кандидатов в присяжные заседатели.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3.4.6.1. Для получения муниципальной услуги в администрацию представляются документы, указанные в </w:t>
      </w:r>
      <w:hyperlink w:anchor="P143">
        <w:r>
          <w:rPr>
            <w:color w:val="0000FF"/>
          </w:rPr>
          <w:t>пункте 2.6.1 раздела II</w:t>
        </w:r>
      </w:hyperlink>
      <w: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инфраструктуры, МФЦ.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Способы подачи заявления и документов на предоставление муниципальной услуги, порядок установления личности заявителя, срок регистрации заявления и документов, необходимых для предоставления муниципальной услуги, предусмотрены </w:t>
      </w:r>
      <w:hyperlink w:anchor="P295">
        <w:r>
          <w:rPr>
            <w:color w:val="0000FF"/>
          </w:rPr>
          <w:t>подпунктом 3.3.6.1 подраздела 3.3</w:t>
        </w:r>
      </w:hyperlink>
      <w:r>
        <w:t xml:space="preserve"> Административного регламента.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3.4.6.2.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 xml:space="preserve">отсутствие оснований для отказа в предоставлении муниципальной услуги, указанных в </w:t>
      </w:r>
      <w:hyperlink w:anchor="P176">
        <w:r>
          <w:rPr>
            <w:color w:val="0000FF"/>
          </w:rPr>
          <w:t>пункте 2.8.2 раздела II</w:t>
        </w:r>
      </w:hyperlink>
      <w:r>
        <w:t xml:space="preserve"> Административного регламента.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Срок принятия решения о предоставлении (об отказе в предоставлении) муниципальной услуги - не более 2 дней с даты получения органом, предоставляющим муниципальную услугу, всех сведений, необходимых для принятия решения.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Специалист уполномоченного структурного подразделения в течение 2 дней с момента принятия решения о предоставлении (об отказе в предоставлении) муниципальной услуги: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готовит письменное уведомление об исключении гражданина из списка кандидатов в присяжные заседатели;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готовит письменное уведомление об отказе в исключении гражданина из списка кандидатов в присяжные заседатели.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lastRenderedPageBreak/>
        <w:t>Уведомление об исключении гражданина из списка кандидатов в присяжные заседатели подписывается руководителем управы в течение 1 дня.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Письменное уведомление об отказе в исключении гражданина из списка кандидатов в присяжные заседатели, с указанием оснований для отказа и возможностей их устранения, согласовывается руководителем уполномоченного структурного подразделения и подписывается руководителем управы в течение 1 дня.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3.4.6.3. Уведомление об исключении гражданина из списка кандидатов в присяжные заседатели либо уведомление об отказе в исключении гражданина из списка кандидатов в присяжные заседатели выдается (направляется) заявителю либо уполномоченным лицам при наличии надлежащим образом оформленных полномочий в течение 1 дня со дня подписания.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Выдача уведомления об исключении гражданина из списка кандидатов в присяжные заседатели либо уведомления об отказе в исключении гражданина из списка кандидатов в присяжные заседатели заявителю фиксируется в журнале отправляемых документов с указанием даты и номера исходящего документа. При получении уведомления об исключении гражданина из списка кандидатов в присяжные заседатели или об отказе в исключении гражданина из списка кандидатов в присяжные заседатели заявитель ставит дату и подпись о получении на Заявлении, которое остается в уполномоченном структурном подразделении.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случае если Заявление с приложенными документами поступило из МФЦ, специалист уполномоченного структурного подразделения организует доставку в МФЦ конечного результата предоставления услуги в течение 1 дня со дня получения результата.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3.4.8. Предоставление муниципальной услуги в упреждающем (проактивном) режиме не предусмотрено.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 xml:space="preserve">3.5 - 3.6. Утратили силу. - </w:t>
      </w:r>
      <w:hyperlink r:id="rId57">
        <w:r>
          <w:rPr>
            <w:color w:val="0000FF"/>
          </w:rPr>
          <w:t>Постановление</w:t>
        </w:r>
      </w:hyperlink>
      <w:r>
        <w:t xml:space="preserve"> администрации г. Чебоксары ЧР от 18.12.2023 N 4603.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jc w:val="center"/>
        <w:outlineLvl w:val="1"/>
      </w:pPr>
      <w:r>
        <w:t>IV. Формы контроля за исполнением</w:t>
      </w:r>
    </w:p>
    <w:p w:rsidR="006A53CF" w:rsidRDefault="006A53CF">
      <w:pPr>
        <w:pStyle w:val="ConsPlusTitle"/>
        <w:jc w:val="center"/>
      </w:pPr>
      <w:r>
        <w:t>Административного регламента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заместитель руководителя управы района, курирующий предоставление муниципальной услуги, и руководитель структурного подразделения, ответственного за организацию работы по предоставлению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руководителей и работников учреждений, предоставляющих муниципальную услугу.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6A53CF" w:rsidRDefault="006A53CF">
      <w:pPr>
        <w:pStyle w:val="ConsPlusTitle"/>
        <w:jc w:val="center"/>
      </w:pPr>
      <w:r>
        <w:t>и действий (бездействия) органа, предоставляющего</w:t>
      </w:r>
    </w:p>
    <w:p w:rsidR="006A53CF" w:rsidRDefault="006A53CF">
      <w:pPr>
        <w:pStyle w:val="ConsPlusTitle"/>
        <w:jc w:val="center"/>
      </w:pPr>
      <w:r>
        <w:t>муниципальную услугу, а также его должностных лиц,</w:t>
      </w:r>
    </w:p>
    <w:p w:rsidR="006A53CF" w:rsidRDefault="006A53CF">
      <w:pPr>
        <w:pStyle w:val="ConsPlusTitle"/>
        <w:jc w:val="center"/>
      </w:pPr>
      <w:r>
        <w:t>муниципальных служащих, МФЦ, его работников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 xml:space="preserve">5.1. Способы информирования заявителей о порядке досудебного (внесудебного) </w:t>
      </w:r>
      <w:r>
        <w:lastRenderedPageBreak/>
        <w:t>обжалования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служащих, МФЦ, его работников при предоставлении муниципальной услуги в досудебном (внесудебном) порядке.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Информацию о порядке подачи и рассмотрения жалобы заявители могут получить на информационном стенде в структурном подразделении,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Для получения информации о порядке подачи и рассмотрения жалобы заявитель вправе обратиться в администрацию города Чебоксары: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устной форме;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форме электронного документа;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по телефону;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письменной форме.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ind w:firstLine="540"/>
        <w:jc w:val="both"/>
        <w:outlineLvl w:val="2"/>
      </w:pPr>
      <w:r>
        <w:t>5.2. Формы и способы подачи жалобы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ind w:firstLine="540"/>
        <w:jc w:val="both"/>
      </w:pPr>
      <w:r>
        <w:t>Жалоба администрацию города Чебоксары может быть направлена в по почте, через МФЦ, в электронном виде с использованием сети "Интернет",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- информационная система досудебного (внесудебного) обжалования), а также может быть принята при личном приеме заявителя.</w:t>
      </w:r>
    </w:p>
    <w:p w:rsidR="006A53CF" w:rsidRDefault="006A53CF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21.03.2024 N 944)</w:t>
      </w:r>
    </w:p>
    <w:p w:rsidR="006A53CF" w:rsidRDefault="006A53CF">
      <w:pPr>
        <w:pStyle w:val="ConsPlusNormal"/>
        <w:spacing w:before="220"/>
        <w:ind w:firstLine="540"/>
        <w:jc w:val="both"/>
      </w:pPr>
      <w:hyperlink w:anchor="P541">
        <w:r>
          <w:rPr>
            <w:color w:val="0000FF"/>
          </w:rPr>
          <w:t>Жалоба</w:t>
        </w:r>
      </w:hyperlink>
      <w:r>
        <w:t xml:space="preserve"> (приложение N 3 к Административному регламенту) в соответствии с Федеральным </w:t>
      </w:r>
      <w:hyperlink r:id="rId64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 должна содержать: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lastRenderedPageBreak/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A53CF" w:rsidRDefault="006A53CF">
      <w:pPr>
        <w:pStyle w:val="ConsPlusNormal"/>
        <w:spacing w:before="220"/>
        <w:ind w:firstLine="540"/>
        <w:jc w:val="both"/>
      </w:pPr>
      <w:r>
        <w:t>Решения и действия (бездействие) МФЦ, его работников обжалуются в соответствии с действующим законодательством.</w:t>
      </w:r>
    </w:p>
    <w:p w:rsidR="006A53CF" w:rsidRDefault="006A53CF">
      <w:pPr>
        <w:pStyle w:val="ConsPlusNormal"/>
        <w:spacing w:before="220"/>
        <w:ind w:firstLine="540"/>
        <w:jc w:val="both"/>
      </w:pPr>
      <w:hyperlink r:id="rId65">
        <w:r>
          <w:rPr>
            <w:color w:val="0000FF"/>
          </w:rPr>
          <w:t>Порядок</w:t>
        </w:r>
      </w:hyperlink>
      <w:r>
        <w:t>, сроки рассмотрения жалобы, виды принимаемых решений по результатам рассмотрения жалобы установлены постановлением администрации города Чебоксары от 16.10.2013 N 3391.</w:t>
      </w:r>
    </w:p>
    <w:p w:rsidR="006A53CF" w:rsidRDefault="006A53CF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администрации г. Чебоксары ЧР от 18.12.2023 N 4603)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right"/>
        <w:outlineLvl w:val="1"/>
      </w:pPr>
      <w:r>
        <w:t>Приложение N 1</w:t>
      </w:r>
    </w:p>
    <w:p w:rsidR="006A53CF" w:rsidRDefault="006A53CF">
      <w:pPr>
        <w:pStyle w:val="ConsPlusNormal"/>
        <w:jc w:val="right"/>
      </w:pPr>
      <w:r>
        <w:t>к Административному регламенту</w:t>
      </w:r>
    </w:p>
    <w:p w:rsidR="006A53CF" w:rsidRDefault="006A53CF">
      <w:pPr>
        <w:pStyle w:val="ConsPlusNormal"/>
        <w:jc w:val="right"/>
      </w:pPr>
      <w:r>
        <w:t>администрации города Чебоксары</w:t>
      </w:r>
    </w:p>
    <w:p w:rsidR="006A53CF" w:rsidRDefault="006A53C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A53C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A53CF" w:rsidRDefault="006A53C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A53CF" w:rsidRDefault="006A53C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г. Чебоксары ЧР от 21.03.2024 N 944)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3CF" w:rsidRDefault="006A53CF">
            <w:pPr>
              <w:pStyle w:val="ConsPlusNormal"/>
            </w:pPr>
          </w:p>
        </w:tc>
      </w:tr>
    </w:tbl>
    <w:p w:rsidR="006A53CF" w:rsidRDefault="006A53CF">
      <w:pPr>
        <w:pStyle w:val="ConsPlusNormal"/>
        <w:jc w:val="both"/>
      </w:pPr>
    </w:p>
    <w:p w:rsidR="006A53CF" w:rsidRDefault="006A53CF">
      <w:pPr>
        <w:pStyle w:val="ConsPlusNonformat"/>
        <w:jc w:val="both"/>
      </w:pPr>
      <w:r>
        <w:t xml:space="preserve">                                       В администрацию города Чебоксары</w:t>
      </w:r>
    </w:p>
    <w:p w:rsidR="006A53CF" w:rsidRDefault="006A53CF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                    (района города)</w:t>
      </w:r>
    </w:p>
    <w:p w:rsidR="006A53CF" w:rsidRDefault="006A53CF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                        (Ф.И.О.)</w:t>
      </w:r>
    </w:p>
    <w:p w:rsidR="006A53CF" w:rsidRDefault="006A53CF">
      <w:pPr>
        <w:pStyle w:val="ConsPlusNonformat"/>
        <w:jc w:val="both"/>
      </w:pPr>
      <w:r>
        <w:t xml:space="preserve">                                       Заявителя __________________________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          ____________________________________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bookmarkStart w:id="7" w:name="P436"/>
      <w:bookmarkEnd w:id="7"/>
      <w:r>
        <w:t xml:space="preserve">                                 ЗАЯВЛЕНИЕ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 xml:space="preserve">    В  соответствии со </w:t>
      </w:r>
      <w:hyperlink r:id="rId68">
        <w:r>
          <w:rPr>
            <w:color w:val="0000FF"/>
          </w:rPr>
          <w:t>статьей 7</w:t>
        </w:r>
      </w:hyperlink>
      <w:r>
        <w:t xml:space="preserve"> Федерального закона от 20.08.2004 N 113-ФЗ</w:t>
      </w:r>
    </w:p>
    <w:p w:rsidR="006A53CF" w:rsidRDefault="006A53CF">
      <w:pPr>
        <w:pStyle w:val="ConsPlusNonformat"/>
        <w:jc w:val="both"/>
      </w:pPr>
      <w:r>
        <w:t>"О  присяжных  заседателях  федеральных судов общей юрисдикции в Российской</w:t>
      </w:r>
    </w:p>
    <w:p w:rsidR="006A53CF" w:rsidRDefault="006A53CF">
      <w:pPr>
        <w:pStyle w:val="ConsPlusNonformat"/>
        <w:jc w:val="both"/>
      </w:pPr>
      <w:r>
        <w:t>Федерации"  прошу  исключить  меня  из (либо исправить неточные сведения в)</w:t>
      </w:r>
    </w:p>
    <w:p w:rsidR="006A53CF" w:rsidRDefault="006A53CF">
      <w:pPr>
        <w:pStyle w:val="ConsPlusNonformat"/>
        <w:jc w:val="both"/>
      </w:pPr>
      <w:r>
        <w:t>списков(ах)  кандидатов  в  присяжные заседатели муниципального образования</w:t>
      </w:r>
    </w:p>
    <w:p w:rsidR="006A53CF" w:rsidRDefault="006A53CF">
      <w:pPr>
        <w:pStyle w:val="ConsPlusNonformat"/>
        <w:jc w:val="both"/>
      </w:pPr>
      <w:r>
        <w:t>города Чебоксары на основании: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        (указать основание для исключения из общего</w:t>
      </w:r>
    </w:p>
    <w:p w:rsidR="006A53CF" w:rsidRDefault="006A53CF">
      <w:pPr>
        <w:pStyle w:val="ConsPlusNonformat"/>
        <w:jc w:val="both"/>
      </w:pPr>
      <w:r>
        <w:t xml:space="preserve">         или запасного списков кандидатов в присяжные заседатели)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>Приложение: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(документ, подтверждающий наличие оснований для исключения</w:t>
      </w:r>
    </w:p>
    <w:p w:rsidR="006A53CF" w:rsidRDefault="006A53CF">
      <w:pPr>
        <w:pStyle w:val="ConsPlusNonformat"/>
        <w:jc w:val="both"/>
      </w:pPr>
      <w:r>
        <w:t xml:space="preserve">                из общего или запасного списков кандидатов</w:t>
      </w:r>
    </w:p>
    <w:p w:rsidR="006A53CF" w:rsidRDefault="006A53CF">
      <w:pPr>
        <w:pStyle w:val="ConsPlusNonformat"/>
        <w:jc w:val="both"/>
      </w:pPr>
      <w:r>
        <w:t xml:space="preserve">      в присяжные заседатели, либо подтверждающий уточнение сведений)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>"___" ____________ 20___               _________ __________________________</w:t>
      </w:r>
    </w:p>
    <w:p w:rsidR="006A53CF" w:rsidRDefault="006A53CF">
      <w:pPr>
        <w:pStyle w:val="ConsPlusNonformat"/>
        <w:jc w:val="both"/>
      </w:pPr>
      <w:r>
        <w:lastRenderedPageBreak/>
        <w:t xml:space="preserve">                                       (подпись)          (Ф.И.О.)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right"/>
        <w:outlineLvl w:val="2"/>
      </w:pPr>
      <w:r>
        <w:t>Приложение</w:t>
      </w:r>
    </w:p>
    <w:p w:rsidR="006A53CF" w:rsidRDefault="006A53CF">
      <w:pPr>
        <w:pStyle w:val="ConsPlusNormal"/>
        <w:jc w:val="right"/>
      </w:pPr>
      <w:r>
        <w:t>к заявлению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nformat"/>
        <w:jc w:val="both"/>
      </w:pPr>
      <w:bookmarkStart w:id="8" w:name="P466"/>
      <w:bookmarkEnd w:id="8"/>
      <w:r>
        <w:t xml:space="preserve">                 </w:t>
      </w:r>
      <w:r>
        <w:rPr>
          <w:b/>
        </w:rPr>
        <w:t>СОГЛАСИЕ НА ОБРАБОТКУ ПЕРСОНАЛЬНЫХ ДАННЫХ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 xml:space="preserve">    Я ____________________________________________________________________,</w:t>
      </w:r>
    </w:p>
    <w:p w:rsidR="006A53CF" w:rsidRDefault="006A53CF">
      <w:pPr>
        <w:pStyle w:val="ConsPlusNonformat"/>
        <w:jc w:val="both"/>
      </w:pPr>
      <w:r>
        <w:t xml:space="preserve">              (фамилия, имя, отчество субъекта персональных данных)</w:t>
      </w:r>
    </w:p>
    <w:p w:rsidR="006A53CF" w:rsidRDefault="006A53CF">
      <w:pPr>
        <w:pStyle w:val="ConsPlusNonformat"/>
        <w:jc w:val="both"/>
      </w:pPr>
      <w:r>
        <w:t>документ, удостоверяющий личность _______________ _________________________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     (вид документа)       серия, номер</w:t>
      </w:r>
    </w:p>
    <w:p w:rsidR="006A53CF" w:rsidRDefault="006A53CF">
      <w:pPr>
        <w:pStyle w:val="ConsPlusNonformat"/>
        <w:jc w:val="both"/>
      </w:pPr>
      <w:r>
        <w:t>выдан ____________________________________________________________________,</w:t>
      </w:r>
    </w:p>
    <w:p w:rsidR="006A53CF" w:rsidRDefault="006A53CF">
      <w:pPr>
        <w:pStyle w:val="ConsPlusNonformat"/>
        <w:jc w:val="both"/>
      </w:pPr>
      <w:r>
        <w:t xml:space="preserve">          (дата выдачи указанного документа, наименование органа,</w:t>
      </w:r>
    </w:p>
    <w:p w:rsidR="006A53CF" w:rsidRDefault="006A53CF">
      <w:pPr>
        <w:pStyle w:val="ConsPlusNonformat"/>
        <w:jc w:val="both"/>
      </w:pPr>
      <w:r>
        <w:t xml:space="preserve">                            выдавшего документ)</w:t>
      </w:r>
    </w:p>
    <w:p w:rsidR="006A53CF" w:rsidRDefault="006A53CF">
      <w:pPr>
        <w:pStyle w:val="ConsPlusNonformat"/>
        <w:jc w:val="both"/>
      </w:pPr>
      <w:r>
        <w:t>зарегистрирован (на) по адресу: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__________________________________________________________________________,</w:t>
      </w:r>
    </w:p>
    <w:p w:rsidR="006A53CF" w:rsidRDefault="006A53CF">
      <w:pPr>
        <w:pStyle w:val="ConsPlusNonformat"/>
        <w:jc w:val="both"/>
      </w:pPr>
      <w:r>
        <w:t>в целях оказания муниципальной услуги 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даю  согласие  администрации  города  Чебоксары,  находящейся по адресу: г.</w:t>
      </w:r>
    </w:p>
    <w:p w:rsidR="006A53CF" w:rsidRDefault="006A53CF">
      <w:pPr>
        <w:pStyle w:val="ConsPlusNonformat"/>
        <w:jc w:val="both"/>
      </w:pPr>
      <w:r>
        <w:t>Чебоксары,  ул.  Карла  Маркса,  36, ИНН 2126003194, ОГРН 1022101150037, на</w:t>
      </w:r>
    </w:p>
    <w:p w:rsidR="006A53CF" w:rsidRDefault="006A53CF">
      <w:pPr>
        <w:pStyle w:val="ConsPlusNonformat"/>
        <w:jc w:val="both"/>
      </w:pPr>
      <w:r>
        <w:t>обработку  следующих  персональных данных: фамилии, имени, отчества, адреса</w:t>
      </w:r>
    </w:p>
    <w:p w:rsidR="006A53CF" w:rsidRDefault="006A53CF">
      <w:pPr>
        <w:pStyle w:val="ConsPlusNonformat"/>
        <w:jc w:val="both"/>
      </w:pPr>
      <w:r>
        <w:t>места  жительства  (по паспорту и фактический), номера основного документа,</w:t>
      </w:r>
    </w:p>
    <w:p w:rsidR="006A53CF" w:rsidRDefault="006A53CF">
      <w:pPr>
        <w:pStyle w:val="ConsPlusNonformat"/>
        <w:jc w:val="both"/>
      </w:pPr>
      <w:r>
        <w:t>удостоверяющего  личность,  сведений  о  дате выдачи указанного документа и</w:t>
      </w:r>
    </w:p>
    <w:p w:rsidR="006A53CF" w:rsidRDefault="006A53CF">
      <w:pPr>
        <w:pStyle w:val="ConsPlusNonformat"/>
        <w:jc w:val="both"/>
      </w:pPr>
      <w:r>
        <w:t>выдавшем  его  органе;  контактных  телефонов,  сведения  о  дате рождения,</w:t>
      </w:r>
    </w:p>
    <w:p w:rsidR="006A53CF" w:rsidRDefault="006A53CF">
      <w:pPr>
        <w:pStyle w:val="ConsPlusNonformat"/>
        <w:jc w:val="both"/>
      </w:pPr>
      <w:r>
        <w:t>семейном  положении  (состояние  в браке, данные свидетельства о заключении</w:t>
      </w:r>
    </w:p>
    <w:p w:rsidR="006A53CF" w:rsidRDefault="006A53CF">
      <w:pPr>
        <w:pStyle w:val="ConsPlusNonformat"/>
        <w:jc w:val="both"/>
      </w:pPr>
      <w:r>
        <w:t>брака,  фамилия,  имя,  отчество  супруга(и), фамилия, имя, отчество детей,</w:t>
      </w:r>
    </w:p>
    <w:p w:rsidR="006A53CF" w:rsidRDefault="006A53CF">
      <w:pPr>
        <w:pStyle w:val="ConsPlusNonformat"/>
        <w:jc w:val="both"/>
      </w:pPr>
      <w:r>
        <w:t>даты   рождения   членов   семьи),   то   есть   на   совершение  действий,</w:t>
      </w:r>
    </w:p>
    <w:p w:rsidR="006A53CF" w:rsidRDefault="006A53CF">
      <w:pPr>
        <w:pStyle w:val="ConsPlusNonformat"/>
        <w:jc w:val="both"/>
      </w:pPr>
      <w:r>
        <w:t xml:space="preserve">предусмотренных  </w:t>
      </w:r>
      <w:hyperlink r:id="rId69">
        <w:r>
          <w:rPr>
            <w:color w:val="0000FF"/>
          </w:rPr>
          <w:t>п.  3  ст. 3</w:t>
        </w:r>
      </w:hyperlink>
      <w:r>
        <w:t xml:space="preserve"> Федерального закона от 27.07.2006 N 152-ФЗ "О</w:t>
      </w:r>
    </w:p>
    <w:p w:rsidR="006A53CF" w:rsidRDefault="006A53CF">
      <w:pPr>
        <w:pStyle w:val="ConsPlusNonformat"/>
        <w:jc w:val="both"/>
      </w:pPr>
      <w:r>
        <w:t>персональных данных".</w:t>
      </w:r>
    </w:p>
    <w:p w:rsidR="006A53CF" w:rsidRDefault="006A53CF">
      <w:pPr>
        <w:pStyle w:val="ConsPlusNonformat"/>
        <w:jc w:val="both"/>
      </w:pPr>
      <w:r>
        <w:t xml:space="preserve">    Перечень действий с персональными данными: получение (сбор) информации,</w:t>
      </w:r>
    </w:p>
    <w:p w:rsidR="006A53CF" w:rsidRDefault="006A53CF">
      <w:pPr>
        <w:pStyle w:val="ConsPlusNonformat"/>
        <w:jc w:val="both"/>
      </w:pPr>
      <w:r>
        <w:t>ее   хранение,   комбинирование,   систематизация,   накопление,  уточнение</w:t>
      </w:r>
    </w:p>
    <w:p w:rsidR="006A53CF" w:rsidRDefault="006A53CF">
      <w:pPr>
        <w:pStyle w:val="ConsPlusNonformat"/>
        <w:jc w:val="both"/>
      </w:pPr>
      <w:r>
        <w:t>(обновление,    изменение),   использование,   передачу   (распространение,</w:t>
      </w:r>
    </w:p>
    <w:p w:rsidR="006A53CF" w:rsidRDefault="006A53CF">
      <w:pPr>
        <w:pStyle w:val="ConsPlusNonformat"/>
        <w:jc w:val="both"/>
      </w:pPr>
      <w:r>
        <w:t>предоставление, доступ), обезличивание, блокирование, удаление, уничтожение</w:t>
      </w:r>
    </w:p>
    <w:p w:rsidR="006A53CF" w:rsidRDefault="006A53CF">
      <w:pPr>
        <w:pStyle w:val="ConsPlusNonformat"/>
        <w:jc w:val="both"/>
      </w:pPr>
      <w:r>
        <w:t>персональных  данных.  Обработка  вышеуказанных  персональных  данных будет</w:t>
      </w:r>
    </w:p>
    <w:p w:rsidR="006A53CF" w:rsidRDefault="006A53CF">
      <w:pPr>
        <w:pStyle w:val="ConsPlusNonformat"/>
        <w:jc w:val="both"/>
      </w:pPr>
      <w:r>
        <w:t>осуществляться    путем   смешанной   обработки   персональных   данных   с</w:t>
      </w:r>
    </w:p>
    <w:p w:rsidR="006A53CF" w:rsidRDefault="006A53CF">
      <w:pPr>
        <w:pStyle w:val="ConsPlusNonformat"/>
        <w:jc w:val="both"/>
      </w:pPr>
      <w:r>
        <w:t>использованием  ПЭВМ,  с  передачей  полученной  информации  по  внутренней</w:t>
      </w:r>
    </w:p>
    <w:p w:rsidR="006A53CF" w:rsidRDefault="006A53CF">
      <w:pPr>
        <w:pStyle w:val="ConsPlusNonformat"/>
        <w:jc w:val="both"/>
      </w:pPr>
      <w:r>
        <w:t>(локальной) сети организации.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 xml:space="preserve">    Настоящее  согласие  действует  со  дня  его подписания до дня отзыва в</w:t>
      </w:r>
    </w:p>
    <w:p w:rsidR="006A53CF" w:rsidRDefault="006A53CF">
      <w:pPr>
        <w:pStyle w:val="ConsPlusNonformat"/>
        <w:jc w:val="both"/>
      </w:pPr>
      <w:r>
        <w:t>письменной форме.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>Дата ____________________     _________________     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     (подпись)                (Ф.И.О.)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right"/>
        <w:outlineLvl w:val="1"/>
      </w:pPr>
      <w:r>
        <w:t>Приложение N 2</w:t>
      </w:r>
    </w:p>
    <w:p w:rsidR="006A53CF" w:rsidRDefault="006A53CF">
      <w:pPr>
        <w:pStyle w:val="ConsPlusNormal"/>
        <w:jc w:val="right"/>
      </w:pPr>
      <w:r>
        <w:t>к Административному регламенту</w:t>
      </w:r>
    </w:p>
    <w:p w:rsidR="006A53CF" w:rsidRDefault="006A53CF">
      <w:pPr>
        <w:pStyle w:val="ConsPlusNormal"/>
        <w:jc w:val="right"/>
      </w:pPr>
      <w:r>
        <w:t>администрации города Чебоксары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Title"/>
        <w:jc w:val="center"/>
      </w:pPr>
      <w:bookmarkStart w:id="9" w:name="P513"/>
      <w:bookmarkEnd w:id="9"/>
      <w:r>
        <w:t>ПЕРЕЧЕНЬ</w:t>
      </w:r>
    </w:p>
    <w:p w:rsidR="006A53CF" w:rsidRDefault="006A53CF">
      <w:pPr>
        <w:pStyle w:val="ConsPlusTitle"/>
        <w:jc w:val="center"/>
      </w:pPr>
      <w:r>
        <w:t>ПРИЗНАКОВ ЗАЯВИТЕЛЕЙ</w:t>
      </w:r>
    </w:p>
    <w:p w:rsidR="006A53CF" w:rsidRDefault="006A53C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14"/>
        <w:gridCol w:w="340"/>
        <w:gridCol w:w="7597"/>
      </w:tblGrid>
      <w:tr w:rsidR="006A53CF">
        <w:tc>
          <w:tcPr>
            <w:tcW w:w="1114" w:type="dxa"/>
          </w:tcPr>
          <w:p w:rsidR="006A53CF" w:rsidRDefault="006A53CF">
            <w:pPr>
              <w:pStyle w:val="ConsPlusNormal"/>
              <w:jc w:val="center"/>
            </w:pPr>
            <w:r>
              <w:lastRenderedPageBreak/>
              <w:t>Признак заявителя</w:t>
            </w:r>
          </w:p>
        </w:tc>
        <w:tc>
          <w:tcPr>
            <w:tcW w:w="340" w:type="dxa"/>
          </w:tcPr>
          <w:p w:rsidR="006A53CF" w:rsidRDefault="006A53C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7597" w:type="dxa"/>
          </w:tcPr>
          <w:p w:rsidR="006A53CF" w:rsidRDefault="006A53CF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6A53CF">
        <w:tc>
          <w:tcPr>
            <w:tcW w:w="1114" w:type="dxa"/>
          </w:tcPr>
          <w:p w:rsidR="006A53CF" w:rsidRDefault="006A53CF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340" w:type="dxa"/>
          </w:tcPr>
          <w:p w:rsidR="006A53CF" w:rsidRDefault="006A53C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597" w:type="dxa"/>
          </w:tcPr>
          <w:p w:rsidR="006A53CF" w:rsidRDefault="006A53CF">
            <w:pPr>
              <w:pStyle w:val="ConsPlusNormal"/>
              <w:jc w:val="both"/>
            </w:pPr>
            <w:r>
              <w:t>физические лица, постоянно проживающие на территории муниципального образования города Чебоксары, включенные в списки кандидатов в присяжные заседатели муниципального образования города Чебоксары и обратившиеся в установленном порядке в администрацию города Чебоксары с письменными заявлениями о необоснованном включении их в списки кандидатов в присяжные заседатели, об исключении их из этих списков или исправлении неточных сведений о кандидатах в присяжные заседатели, содержащихся в этих списках</w:t>
            </w:r>
          </w:p>
        </w:tc>
      </w:tr>
    </w:tbl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right"/>
        <w:outlineLvl w:val="1"/>
      </w:pPr>
      <w:r>
        <w:t>Приложение N 3</w:t>
      </w:r>
    </w:p>
    <w:p w:rsidR="006A53CF" w:rsidRDefault="006A53CF">
      <w:pPr>
        <w:pStyle w:val="ConsPlusNormal"/>
        <w:jc w:val="right"/>
      </w:pPr>
      <w:r>
        <w:t>к Административному регламенту</w:t>
      </w:r>
    </w:p>
    <w:p w:rsidR="006A53CF" w:rsidRDefault="006A53CF">
      <w:pPr>
        <w:pStyle w:val="ConsPlusNormal"/>
        <w:jc w:val="right"/>
      </w:pPr>
      <w:r>
        <w:t>администрации города Чебоксары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nformat"/>
        <w:jc w:val="both"/>
      </w:pPr>
      <w:r>
        <w:t xml:space="preserve">                             ______________________________________________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должностное лицо, которому направляется жалоба</w:t>
      </w:r>
    </w:p>
    <w:p w:rsidR="006A53CF" w:rsidRDefault="006A53CF">
      <w:pPr>
        <w:pStyle w:val="ConsPlusNonformat"/>
        <w:jc w:val="both"/>
      </w:pPr>
      <w:r>
        <w:t xml:space="preserve">                             от ___________________________________________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                Ф.И.О., полностью</w:t>
      </w:r>
    </w:p>
    <w:p w:rsidR="006A53CF" w:rsidRDefault="006A53CF">
      <w:pPr>
        <w:pStyle w:val="ConsPlusNonformat"/>
        <w:jc w:val="both"/>
      </w:pPr>
      <w:r>
        <w:t xml:space="preserve">                             _____________________________________________,</w:t>
      </w:r>
    </w:p>
    <w:p w:rsidR="006A53CF" w:rsidRDefault="006A53CF">
      <w:pPr>
        <w:pStyle w:val="ConsPlusNonformat"/>
        <w:jc w:val="both"/>
      </w:pPr>
      <w:r>
        <w:t xml:space="preserve">                             зарегистрированного(-ой) по адресу:</w:t>
      </w:r>
    </w:p>
    <w:p w:rsidR="006A53CF" w:rsidRDefault="006A53CF">
      <w:pPr>
        <w:pStyle w:val="ConsPlusNonformat"/>
        <w:jc w:val="both"/>
      </w:pPr>
      <w:r>
        <w:t xml:space="preserve">                             ______________________________________________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______________________________________________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                     телефон ______________________________________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bookmarkStart w:id="10" w:name="P541"/>
      <w:bookmarkEnd w:id="10"/>
      <w:r>
        <w:t xml:space="preserve">                                  </w:t>
      </w:r>
      <w:r>
        <w:rPr>
          <w:b/>
        </w:rPr>
        <w:t>ЖАЛОБА</w:t>
      </w:r>
    </w:p>
    <w:p w:rsidR="006A53CF" w:rsidRDefault="006A53CF">
      <w:pPr>
        <w:pStyle w:val="ConsPlusNonformat"/>
        <w:jc w:val="both"/>
      </w:pPr>
      <w:r>
        <w:t xml:space="preserve">     на действия (бездействия) или решения, осуществленные (принятые)</w:t>
      </w:r>
    </w:p>
    <w:p w:rsidR="006A53CF" w:rsidRDefault="006A53CF">
      <w:pPr>
        <w:pStyle w:val="ConsPlusNonformat"/>
        <w:jc w:val="both"/>
      </w:pPr>
      <w:r>
        <w:t xml:space="preserve">                в ходе предоставления муниципальной услуги</w:t>
      </w:r>
    </w:p>
    <w:p w:rsidR="006A53CF" w:rsidRDefault="006A53CF">
      <w:pPr>
        <w:pStyle w:val="ConsPlusNonformat"/>
        <w:jc w:val="both"/>
      </w:pPr>
      <w:r>
        <w:t xml:space="preserve">    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 xml:space="preserve">        (наименование структурного подразделения, должность, Ф.И.О.</w:t>
      </w:r>
    </w:p>
    <w:p w:rsidR="006A53CF" w:rsidRDefault="006A53CF">
      <w:pPr>
        <w:pStyle w:val="ConsPlusNonformat"/>
        <w:jc w:val="both"/>
      </w:pPr>
      <w:r>
        <w:t xml:space="preserve">        должностного лица администрации, МФЦ, Ф.И.О. руководителя,</w:t>
      </w:r>
    </w:p>
    <w:p w:rsidR="006A53CF" w:rsidRDefault="006A53CF">
      <w:pPr>
        <w:pStyle w:val="ConsPlusNonformat"/>
        <w:jc w:val="both"/>
      </w:pPr>
      <w:r>
        <w:t xml:space="preserve">          работника, организации, Ф.И.О. руководителя, работника,</w:t>
      </w:r>
    </w:p>
    <w:p w:rsidR="006A53CF" w:rsidRDefault="006A53CF">
      <w:pPr>
        <w:pStyle w:val="ConsPlusNonformat"/>
        <w:jc w:val="both"/>
      </w:pPr>
      <w:r>
        <w:t xml:space="preserve">                        на которых подается жалоба)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>1.  Предмет жалобы (краткое изложение обжалуемых действий (бездействий) или</w:t>
      </w:r>
    </w:p>
    <w:p w:rsidR="006A53CF" w:rsidRDefault="006A53CF">
      <w:pPr>
        <w:pStyle w:val="ConsPlusNonformat"/>
        <w:jc w:val="both"/>
      </w:pPr>
      <w:r>
        <w:t>решений)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>2.  Причина  несогласия  (основания,  по  которым  лицо,  подающее  жалобу,</w:t>
      </w:r>
    </w:p>
    <w:p w:rsidR="006A53CF" w:rsidRDefault="006A53CF">
      <w:pPr>
        <w:pStyle w:val="ConsPlusNonformat"/>
        <w:jc w:val="both"/>
      </w:pPr>
      <w:r>
        <w:t>несогласно  с  действием  (бездействием) или решением со ссылками на пункты</w:t>
      </w:r>
    </w:p>
    <w:p w:rsidR="006A53CF" w:rsidRDefault="006A53CF">
      <w:pPr>
        <w:pStyle w:val="ConsPlusNonformat"/>
        <w:jc w:val="both"/>
      </w:pPr>
      <w:r>
        <w:t>административного регламента, либо статьи закона)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>3. Приложение: (документы, либо копии документов, подтверждающие изложенные</w:t>
      </w:r>
    </w:p>
    <w:p w:rsidR="006A53CF" w:rsidRDefault="006A53CF">
      <w:pPr>
        <w:pStyle w:val="ConsPlusNonformat"/>
        <w:jc w:val="both"/>
      </w:pPr>
      <w:r>
        <w:t>обстоятельства)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  <w:r>
        <w:t>___________________________________________________________________________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>Способ получения ответа (нужное подчеркнуть):</w:t>
      </w:r>
    </w:p>
    <w:p w:rsidR="006A53CF" w:rsidRDefault="006A53CF">
      <w:pPr>
        <w:pStyle w:val="ConsPlusNonformat"/>
        <w:jc w:val="both"/>
      </w:pPr>
      <w:r>
        <w:t>- при личном обращении;</w:t>
      </w:r>
    </w:p>
    <w:p w:rsidR="006A53CF" w:rsidRDefault="006A53CF">
      <w:pPr>
        <w:pStyle w:val="ConsPlusNonformat"/>
        <w:jc w:val="both"/>
      </w:pPr>
      <w:r>
        <w:lastRenderedPageBreak/>
        <w:t>- посредством почтового отправления на адрес, указанного в заявлении;</w:t>
      </w:r>
    </w:p>
    <w:p w:rsidR="006A53CF" w:rsidRDefault="006A53CF">
      <w:pPr>
        <w:pStyle w:val="ConsPlusNonformat"/>
        <w:jc w:val="both"/>
      </w:pPr>
      <w:r>
        <w:t>- посредством электронной почты __________________________________________.</w:t>
      </w:r>
    </w:p>
    <w:p w:rsidR="006A53CF" w:rsidRDefault="006A53CF">
      <w:pPr>
        <w:pStyle w:val="ConsPlusNonformat"/>
        <w:jc w:val="both"/>
      </w:pPr>
      <w:r>
        <w:t>_____________________                      ________________________________</w:t>
      </w:r>
    </w:p>
    <w:p w:rsidR="006A53CF" w:rsidRDefault="006A53CF">
      <w:pPr>
        <w:pStyle w:val="ConsPlusNonformat"/>
        <w:jc w:val="both"/>
      </w:pPr>
      <w:r>
        <w:t xml:space="preserve">  подпись заявителя                        фамилия, имя, отчество заявителя</w:t>
      </w:r>
    </w:p>
    <w:p w:rsidR="006A53CF" w:rsidRDefault="006A53CF">
      <w:pPr>
        <w:pStyle w:val="ConsPlusNonformat"/>
        <w:jc w:val="both"/>
      </w:pPr>
    </w:p>
    <w:p w:rsidR="006A53CF" w:rsidRDefault="006A53CF">
      <w:pPr>
        <w:pStyle w:val="ConsPlusNonformat"/>
        <w:jc w:val="both"/>
      </w:pPr>
      <w:r>
        <w:t xml:space="preserve">                                                  "___" ___________ 20__ г.</w:t>
      </w: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jc w:val="both"/>
      </w:pPr>
    </w:p>
    <w:p w:rsidR="006A53CF" w:rsidRDefault="006A53C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4167" w:rsidRDefault="00C54167">
      <w:bookmarkStart w:id="11" w:name="_GoBack"/>
      <w:bookmarkEnd w:id="11"/>
    </w:p>
    <w:sectPr w:rsidR="00C54167" w:rsidSect="008A6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3CF"/>
    <w:rsid w:val="006A53CF"/>
    <w:rsid w:val="00C5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7F047-CCDD-44A9-916D-A54DAD665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53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A53C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A53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A53C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A53C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A53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A53C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A53C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74402&amp;dst=100022" TargetMode="External"/><Relationship Id="rId21" Type="http://schemas.openxmlformats.org/officeDocument/2006/relationships/hyperlink" Target="https://login.consultant.ru/link/?req=doc&amp;base=LAW&amp;n=409677&amp;dst=30" TargetMode="External"/><Relationship Id="rId42" Type="http://schemas.openxmlformats.org/officeDocument/2006/relationships/hyperlink" Target="https://login.consultant.ru/link/?req=doc&amp;base=LAW&amp;n=494998" TargetMode="External"/><Relationship Id="rId47" Type="http://schemas.openxmlformats.org/officeDocument/2006/relationships/hyperlink" Target="https://login.consultant.ru/link/?req=doc&amp;base=RLAW098&amp;n=174402&amp;dst=100026" TargetMode="External"/><Relationship Id="rId63" Type="http://schemas.openxmlformats.org/officeDocument/2006/relationships/hyperlink" Target="https://login.consultant.ru/link/?req=doc&amp;base=RLAW098&amp;n=174402&amp;dst=100034" TargetMode="External"/><Relationship Id="rId68" Type="http://schemas.openxmlformats.org/officeDocument/2006/relationships/hyperlink" Target="https://login.consultant.ru/link/?req=doc&amp;base=LAW&amp;n=409677&amp;dst=30" TargetMode="External"/><Relationship Id="rId7" Type="http://schemas.openxmlformats.org/officeDocument/2006/relationships/hyperlink" Target="https://login.consultant.ru/link/?req=doc&amp;base=RLAW098&amp;n=185978&amp;dst=100005" TargetMode="External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98&amp;n=185978&amp;dst=100007" TargetMode="External"/><Relationship Id="rId29" Type="http://schemas.openxmlformats.org/officeDocument/2006/relationships/hyperlink" Target="https://login.consultant.ru/link/?req=doc&amp;base=LAW&amp;n=494996&amp;dst=4" TargetMode="External"/><Relationship Id="rId11" Type="http://schemas.openxmlformats.org/officeDocument/2006/relationships/hyperlink" Target="https://login.consultant.ru/link/?req=doc&amp;base=RLAW098&amp;n=178173" TargetMode="External"/><Relationship Id="rId24" Type="http://schemas.openxmlformats.org/officeDocument/2006/relationships/hyperlink" Target="https://login.consultant.ru/link/?req=doc&amp;base=RLAW098&amp;n=174402&amp;dst=100022" TargetMode="External"/><Relationship Id="rId32" Type="http://schemas.openxmlformats.org/officeDocument/2006/relationships/hyperlink" Target="https://login.consultant.ru/link/?req=doc&amp;base=LAW&amp;n=463596" TargetMode="External"/><Relationship Id="rId37" Type="http://schemas.openxmlformats.org/officeDocument/2006/relationships/hyperlink" Target="https://login.consultant.ru/link/?req=doc&amp;base=RLAW098&amp;n=170689&amp;dst=100018" TargetMode="External"/><Relationship Id="rId40" Type="http://schemas.openxmlformats.org/officeDocument/2006/relationships/hyperlink" Target="https://login.consultant.ru/link/?req=doc&amp;base=LAW&amp;n=197748&amp;dst=100008" TargetMode="External"/><Relationship Id="rId45" Type="http://schemas.openxmlformats.org/officeDocument/2006/relationships/hyperlink" Target="https://login.consultant.ru/link/?req=doc&amp;base=LAW&amp;n=409677&amp;dst=30" TargetMode="External"/><Relationship Id="rId53" Type="http://schemas.openxmlformats.org/officeDocument/2006/relationships/hyperlink" Target="https://login.consultant.ru/link/?req=doc&amp;base=RLAW098&amp;n=174402&amp;dst=100027" TargetMode="External"/><Relationship Id="rId58" Type="http://schemas.openxmlformats.org/officeDocument/2006/relationships/hyperlink" Target="https://login.consultant.ru/link/?req=doc&amp;base=RLAW098&amp;n=174402&amp;dst=100029" TargetMode="External"/><Relationship Id="rId66" Type="http://schemas.openxmlformats.org/officeDocument/2006/relationships/hyperlink" Target="https://login.consultant.ru/link/?req=doc&amp;base=RLAW098&amp;n=170689&amp;dst=100045" TargetMode="External"/><Relationship Id="rId5" Type="http://schemas.openxmlformats.org/officeDocument/2006/relationships/hyperlink" Target="https://login.consultant.ru/link/?req=doc&amp;base=RLAW098&amp;n=170689&amp;dst=100005" TargetMode="External"/><Relationship Id="rId61" Type="http://schemas.openxmlformats.org/officeDocument/2006/relationships/hyperlink" Target="https://login.consultant.ru/link/?req=doc&amp;base=RLAW098&amp;n=174402&amp;dst=100032" TargetMode="External"/><Relationship Id="rId19" Type="http://schemas.openxmlformats.org/officeDocument/2006/relationships/hyperlink" Target="https://login.consultant.ru/link/?req=doc&amp;base=RLAW098&amp;n=174402&amp;dst=100010" TargetMode="External"/><Relationship Id="rId14" Type="http://schemas.openxmlformats.org/officeDocument/2006/relationships/hyperlink" Target="https://login.consultant.ru/link/?req=doc&amp;base=RLAW098&amp;n=170689&amp;dst=100005" TargetMode="External"/><Relationship Id="rId22" Type="http://schemas.openxmlformats.org/officeDocument/2006/relationships/hyperlink" Target="https://login.consultant.ru/link/?req=doc&amp;base=RLAW098&amp;n=174402&amp;dst=100020" TargetMode="External"/><Relationship Id="rId27" Type="http://schemas.openxmlformats.org/officeDocument/2006/relationships/hyperlink" Target="https://login.consultant.ru/link/?req=doc&amp;base=LAW&amp;n=494998" TargetMode="External"/><Relationship Id="rId30" Type="http://schemas.openxmlformats.org/officeDocument/2006/relationships/hyperlink" Target="https://login.consultant.ru/link/?req=doc&amp;base=RLAW098&amp;n=174402&amp;dst=100022" TargetMode="External"/><Relationship Id="rId35" Type="http://schemas.openxmlformats.org/officeDocument/2006/relationships/hyperlink" Target="https://login.consultant.ru/link/?req=doc&amp;base=RLAW098&amp;n=174402&amp;dst=100023" TargetMode="External"/><Relationship Id="rId43" Type="http://schemas.openxmlformats.org/officeDocument/2006/relationships/hyperlink" Target="https://login.consultant.ru/link/?req=doc&amp;base=LAW&amp;n=494996" TargetMode="External"/><Relationship Id="rId48" Type="http://schemas.openxmlformats.org/officeDocument/2006/relationships/hyperlink" Target="https://login.consultant.ru/link/?req=doc&amp;base=LAW&amp;n=483355&amp;dst=100273" TargetMode="External"/><Relationship Id="rId56" Type="http://schemas.openxmlformats.org/officeDocument/2006/relationships/hyperlink" Target="https://login.consultant.ru/link/?req=doc&amp;base=RLAW098&amp;n=174402&amp;dst=100027" TargetMode="External"/><Relationship Id="rId64" Type="http://schemas.openxmlformats.org/officeDocument/2006/relationships/hyperlink" Target="https://login.consultant.ru/link/?req=doc&amp;base=LAW&amp;n=494996" TargetMode="External"/><Relationship Id="rId69" Type="http://schemas.openxmlformats.org/officeDocument/2006/relationships/hyperlink" Target="https://login.consultant.ru/link/?req=doc&amp;base=LAW&amp;n=482686&amp;dst=100239" TargetMode="External"/><Relationship Id="rId8" Type="http://schemas.openxmlformats.org/officeDocument/2006/relationships/hyperlink" Target="https://login.consultant.ru/link/?req=doc&amp;base=LAW&amp;n=480999" TargetMode="External"/><Relationship Id="rId51" Type="http://schemas.openxmlformats.org/officeDocument/2006/relationships/hyperlink" Target="https://login.consultant.ru/link/?req=doc&amp;base=RLAW098&amp;n=170689&amp;dst=10004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98&amp;n=185978&amp;dst=100006" TargetMode="External"/><Relationship Id="rId17" Type="http://schemas.openxmlformats.org/officeDocument/2006/relationships/hyperlink" Target="https://login.consultant.ru/link/?req=doc&amp;base=LAW&amp;n=409677&amp;dst=30" TargetMode="External"/><Relationship Id="rId25" Type="http://schemas.openxmlformats.org/officeDocument/2006/relationships/hyperlink" Target="https://login.consultant.ru/link/?req=doc&amp;base=LAW&amp;n=409677&amp;dst=30" TargetMode="External"/><Relationship Id="rId33" Type="http://schemas.openxmlformats.org/officeDocument/2006/relationships/hyperlink" Target="https://login.consultant.ru/link/?req=doc&amp;base=RLAW098&amp;n=174402&amp;dst=100023" TargetMode="External"/><Relationship Id="rId38" Type="http://schemas.openxmlformats.org/officeDocument/2006/relationships/hyperlink" Target="https://login.consultant.ru/link/?req=doc&amp;base=LAW&amp;n=494996&amp;dst=35" TargetMode="External"/><Relationship Id="rId46" Type="http://schemas.openxmlformats.org/officeDocument/2006/relationships/hyperlink" Target="https://login.consultant.ru/link/?req=doc&amp;base=RLAW098&amp;n=174402&amp;dst=100025" TargetMode="External"/><Relationship Id="rId59" Type="http://schemas.openxmlformats.org/officeDocument/2006/relationships/hyperlink" Target="https://login.consultant.ru/link/?req=doc&amp;base=RLAW098&amp;n=174402&amp;dst=100030" TargetMode="External"/><Relationship Id="rId67" Type="http://schemas.openxmlformats.org/officeDocument/2006/relationships/hyperlink" Target="https://login.consultant.ru/link/?req=doc&amp;base=RLAW098&amp;n=174402&amp;dst=100035" TargetMode="External"/><Relationship Id="rId20" Type="http://schemas.openxmlformats.org/officeDocument/2006/relationships/hyperlink" Target="https://login.consultant.ru/link/?req=doc&amp;base=LAW&amp;n=409677&amp;dst=30" TargetMode="External"/><Relationship Id="rId41" Type="http://schemas.openxmlformats.org/officeDocument/2006/relationships/hyperlink" Target="https://login.consultant.ru/link/?req=doc&amp;base=LAW&amp;n=494996&amp;dst=244" TargetMode="External"/><Relationship Id="rId54" Type="http://schemas.openxmlformats.org/officeDocument/2006/relationships/hyperlink" Target="https://login.consultant.ru/link/?req=doc&amp;base=RLAW098&amp;n=174402&amp;dst=100026" TargetMode="External"/><Relationship Id="rId62" Type="http://schemas.openxmlformats.org/officeDocument/2006/relationships/hyperlink" Target="https://login.consultant.ru/link/?req=doc&amp;base=RLAW098&amp;n=174402&amp;dst=100033" TargetMode="External"/><Relationship Id="rId7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74402&amp;dst=100005" TargetMode="External"/><Relationship Id="rId15" Type="http://schemas.openxmlformats.org/officeDocument/2006/relationships/hyperlink" Target="https://login.consultant.ru/link/?req=doc&amp;base=RLAW098&amp;n=174402&amp;dst=100008" TargetMode="External"/><Relationship Id="rId23" Type="http://schemas.openxmlformats.org/officeDocument/2006/relationships/hyperlink" Target="https://login.consultant.ru/link/?req=doc&amp;base=RLAW098&amp;n=174402&amp;dst=100021" TargetMode="External"/><Relationship Id="rId28" Type="http://schemas.openxmlformats.org/officeDocument/2006/relationships/hyperlink" Target="https://login.consultant.ru/link/?req=doc&amp;base=LAW&amp;n=494996&amp;dst=1" TargetMode="External"/><Relationship Id="rId36" Type="http://schemas.openxmlformats.org/officeDocument/2006/relationships/hyperlink" Target="https://login.consultant.ru/link/?req=doc&amp;base=RLAW098&amp;n=174402&amp;dst=100023" TargetMode="External"/><Relationship Id="rId49" Type="http://schemas.openxmlformats.org/officeDocument/2006/relationships/hyperlink" Target="https://login.consultant.ru/link/?req=doc&amp;base=RLAW098&amp;n=174402&amp;dst=100026" TargetMode="External"/><Relationship Id="rId57" Type="http://schemas.openxmlformats.org/officeDocument/2006/relationships/hyperlink" Target="https://login.consultant.ru/link/?req=doc&amp;base=RLAW098&amp;n=170689&amp;dst=100044" TargetMode="External"/><Relationship Id="rId10" Type="http://schemas.openxmlformats.org/officeDocument/2006/relationships/hyperlink" Target="https://login.consultant.ru/link/?req=doc&amp;base=RLAW098&amp;n=184286" TargetMode="External"/><Relationship Id="rId31" Type="http://schemas.openxmlformats.org/officeDocument/2006/relationships/hyperlink" Target="https://login.consultant.ru/link/?req=doc&amp;base=RLAW098&amp;n=170689&amp;dst=100007" TargetMode="External"/><Relationship Id="rId44" Type="http://schemas.openxmlformats.org/officeDocument/2006/relationships/hyperlink" Target="https://login.consultant.ru/link/?req=doc&amp;base=RLAW098&amp;n=185978&amp;dst=100007" TargetMode="External"/><Relationship Id="rId52" Type="http://schemas.openxmlformats.org/officeDocument/2006/relationships/hyperlink" Target="https://login.consultant.ru/link/?req=doc&amp;base=RLAW098&amp;n=170689&amp;dst=100043" TargetMode="External"/><Relationship Id="rId60" Type="http://schemas.openxmlformats.org/officeDocument/2006/relationships/hyperlink" Target="https://login.consultant.ru/link/?req=doc&amp;base=RLAW098&amp;n=174402&amp;dst=100030" TargetMode="External"/><Relationship Id="rId65" Type="http://schemas.openxmlformats.org/officeDocument/2006/relationships/hyperlink" Target="https://login.consultant.ru/link/?req=doc&amp;base=RLAW098&amp;n=170836&amp;dst=10009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4996" TargetMode="External"/><Relationship Id="rId13" Type="http://schemas.openxmlformats.org/officeDocument/2006/relationships/hyperlink" Target="https://login.consultant.ru/link/?req=doc&amp;base=RLAW098&amp;n=174402&amp;dst=100006" TargetMode="External"/><Relationship Id="rId18" Type="http://schemas.openxmlformats.org/officeDocument/2006/relationships/hyperlink" Target="https://login.consultant.ru/link/?req=doc&amp;base=LAW&amp;n=409677&amp;dst=100015" TargetMode="External"/><Relationship Id="rId39" Type="http://schemas.openxmlformats.org/officeDocument/2006/relationships/hyperlink" Target="https://login.consultant.ru/link/?req=doc&amp;base=LAW&amp;n=494996&amp;dst=171" TargetMode="External"/><Relationship Id="rId34" Type="http://schemas.openxmlformats.org/officeDocument/2006/relationships/hyperlink" Target="https://login.consultant.ru/link/?req=doc&amp;base=RLAW098&amp;n=174402&amp;dst=100022" TargetMode="External"/><Relationship Id="rId50" Type="http://schemas.openxmlformats.org/officeDocument/2006/relationships/hyperlink" Target="https://login.consultant.ru/link/?req=doc&amp;base=RLAW098&amp;n=174402&amp;dst=100026" TargetMode="External"/><Relationship Id="rId55" Type="http://schemas.openxmlformats.org/officeDocument/2006/relationships/hyperlink" Target="https://login.consultant.ru/link/?req=doc&amp;base=RLAW098&amp;n=174402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10147</Words>
  <Characters>57841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2025-03-21T07:37:00Z</dcterms:created>
  <dcterms:modified xsi:type="dcterms:W3CDTF">2025-03-21T07:38:00Z</dcterms:modified>
</cp:coreProperties>
</file>