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11" w:rsidRDefault="00621345">
      <w:pPr>
        <w:pStyle w:val="a3"/>
        <w:spacing w:before="73"/>
        <w:ind w:left="5673"/>
      </w:pPr>
      <w:r>
        <w:t>Приложение</w:t>
      </w:r>
      <w:r w:rsidR="00CA64F7">
        <w:t xml:space="preserve"> </w:t>
      </w:r>
      <w:r>
        <w:t>№</w:t>
      </w:r>
      <w:r w:rsidR="00CA64F7">
        <w:t xml:space="preserve"> 2 </w:t>
      </w:r>
      <w:r>
        <w:t>к</w:t>
      </w:r>
      <w:r w:rsidR="00CA64F7">
        <w:t xml:space="preserve"> постановлению администрации города</w:t>
      </w:r>
      <w:r>
        <w:t xml:space="preserve"> Чебоксары</w:t>
      </w:r>
    </w:p>
    <w:p w:rsidR="00ED4111" w:rsidRDefault="00621345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ED4111" w:rsidRDefault="00ED4111">
      <w:pPr>
        <w:pStyle w:val="a3"/>
      </w:pPr>
    </w:p>
    <w:p w:rsidR="00ED4111" w:rsidRDefault="00ED4111">
      <w:pPr>
        <w:pStyle w:val="a3"/>
      </w:pPr>
    </w:p>
    <w:p w:rsidR="00ED4111" w:rsidRDefault="00ED4111">
      <w:pPr>
        <w:pStyle w:val="a3"/>
        <w:spacing w:before="88"/>
      </w:pPr>
    </w:p>
    <w:p w:rsidR="00ED4111" w:rsidRPr="00CA64F7" w:rsidRDefault="00621345">
      <w:pPr>
        <w:pStyle w:val="a3"/>
        <w:spacing w:before="1"/>
        <w:ind w:left="142"/>
        <w:jc w:val="center"/>
        <w:rPr>
          <w:b/>
        </w:rPr>
      </w:pPr>
      <w:r w:rsidRPr="00CA64F7">
        <w:rPr>
          <w:b/>
        </w:rPr>
        <w:t>График</w:t>
      </w:r>
      <w:r w:rsidR="00CA64F7" w:rsidRPr="00CA64F7">
        <w:rPr>
          <w:b/>
        </w:rPr>
        <w:t xml:space="preserve"> </w:t>
      </w:r>
      <w:r w:rsidRPr="00CA64F7">
        <w:rPr>
          <w:b/>
        </w:rPr>
        <w:t>производства</w:t>
      </w:r>
      <w:r w:rsidR="00CA64F7" w:rsidRPr="00CA64F7">
        <w:rPr>
          <w:b/>
        </w:rPr>
        <w:t xml:space="preserve"> </w:t>
      </w:r>
      <w:r w:rsidRPr="00CA64F7">
        <w:rPr>
          <w:b/>
        </w:rPr>
        <w:t>работ</w:t>
      </w:r>
    </w:p>
    <w:p w:rsidR="00ED4111" w:rsidRDefault="00ED4111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ED4111">
        <w:trPr>
          <w:trHeight w:val="580"/>
        </w:trPr>
        <w:tc>
          <w:tcPr>
            <w:tcW w:w="864" w:type="dxa"/>
          </w:tcPr>
          <w:p w:rsidR="00ED4111" w:rsidRDefault="00621345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ED4111" w:rsidRDefault="00621345">
            <w:pPr>
              <w:pStyle w:val="TableParagraph"/>
              <w:spacing w:line="271" w:lineRule="exact"/>
              <w:ind w:right="2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ED4111" w:rsidRDefault="00621345">
            <w:pPr>
              <w:pStyle w:val="TableParagraph"/>
              <w:spacing w:before="13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CA64F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ED4111" w:rsidRDefault="00621345">
            <w:pPr>
              <w:pStyle w:val="TableParagraph"/>
              <w:spacing w:before="13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ED4111">
        <w:trPr>
          <w:trHeight w:val="1410"/>
        </w:trPr>
        <w:tc>
          <w:tcPr>
            <w:tcW w:w="864" w:type="dxa"/>
          </w:tcPr>
          <w:p w:rsidR="00ED4111" w:rsidRDefault="00ED4111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ED4111" w:rsidRDefault="0062134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ED4111" w:rsidRDefault="00334A77">
            <w:pPr>
              <w:pStyle w:val="TableParagraph"/>
              <w:spacing w:before="10" w:line="270" w:lineRule="atLeast"/>
              <w:ind w:right="4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Эксплуатация объекта «ВЛИ </w:t>
            </w:r>
            <w:r w:rsidR="00621345">
              <w:rPr>
                <w:sz w:val="24"/>
              </w:rPr>
              <w:t>0,4 кВ (</w:t>
            </w:r>
            <w:proofErr w:type="spellStart"/>
            <w:proofErr w:type="gramStart"/>
            <w:r w:rsidR="00621345">
              <w:rPr>
                <w:sz w:val="24"/>
              </w:rPr>
              <w:t>ф</w:t>
            </w:r>
            <w:proofErr w:type="spellEnd"/>
            <w:r w:rsidR="00621345">
              <w:rPr>
                <w:sz w:val="24"/>
              </w:rPr>
              <w:t>-</w:t>
            </w:r>
            <w:proofErr w:type="gramEnd"/>
            <w:r w:rsidR="00621345">
              <w:rPr>
                <w:sz w:val="24"/>
              </w:rPr>
              <w:t xml:space="preserve"> на балансе СТ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«Ветераны»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Чебоксарского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завода</w:t>
            </w:r>
            <w:r w:rsidR="00CA64F7">
              <w:rPr>
                <w:sz w:val="24"/>
              </w:rPr>
              <w:t xml:space="preserve"> «Стройкера</w:t>
            </w:r>
            <w:r w:rsidR="00621345">
              <w:rPr>
                <w:sz w:val="24"/>
              </w:rPr>
              <w:t xml:space="preserve">мика» КТП-10/0,4 кВ </w:t>
            </w:r>
            <w:proofErr w:type="spellStart"/>
            <w:r w:rsidR="00621345">
              <w:rPr>
                <w:sz w:val="24"/>
              </w:rPr>
              <w:t>аб</w:t>
            </w:r>
            <w:proofErr w:type="spellEnd"/>
            <w:r w:rsidR="00621345">
              <w:rPr>
                <w:sz w:val="24"/>
              </w:rPr>
              <w:t>/250 кВА ВЛ-10 кВ №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27 ПС 110 кВ Катраси) от оп.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2 до оп.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2/4, от оп.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3 до оп.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3/1»,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инвентарный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номер</w:t>
            </w:r>
            <w:r w:rsidR="00CA64F7"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2122-00-000000200590</w:t>
            </w:r>
          </w:p>
        </w:tc>
        <w:tc>
          <w:tcPr>
            <w:tcW w:w="3118" w:type="dxa"/>
          </w:tcPr>
          <w:p w:rsidR="00ED4111" w:rsidRDefault="00ED4111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ED4111" w:rsidRDefault="00CA64F7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Д</w:t>
            </w:r>
            <w:r w:rsidR="00621345">
              <w:rPr>
                <w:sz w:val="24"/>
              </w:rPr>
              <w:t>екабрь</w:t>
            </w:r>
            <w:r>
              <w:rPr>
                <w:sz w:val="24"/>
              </w:rPr>
              <w:t xml:space="preserve"> </w:t>
            </w:r>
            <w:r w:rsidR="00621345">
              <w:rPr>
                <w:sz w:val="24"/>
              </w:rPr>
              <w:t>2025</w:t>
            </w:r>
            <w:r>
              <w:rPr>
                <w:sz w:val="24"/>
              </w:rPr>
              <w:t xml:space="preserve"> – Н</w:t>
            </w:r>
            <w:r w:rsidR="00621345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621345">
              <w:rPr>
                <w:spacing w:val="-4"/>
                <w:sz w:val="24"/>
              </w:rPr>
              <w:t>2074</w:t>
            </w:r>
          </w:p>
        </w:tc>
      </w:tr>
    </w:tbl>
    <w:p w:rsidR="00621345" w:rsidRDefault="00621345"/>
    <w:sectPr w:rsidR="00621345" w:rsidSect="00ED4111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D4111"/>
    <w:rsid w:val="00334A77"/>
    <w:rsid w:val="005B55E8"/>
    <w:rsid w:val="00621345"/>
    <w:rsid w:val="00CA64F7"/>
    <w:rsid w:val="00ED4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D411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411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D4111"/>
    <w:rPr>
      <w:sz w:val="24"/>
      <w:szCs w:val="24"/>
    </w:rPr>
  </w:style>
  <w:style w:type="paragraph" w:styleId="a4">
    <w:name w:val="List Paragraph"/>
    <w:basedOn w:val="a"/>
    <w:uiPriority w:val="1"/>
    <w:qFormat/>
    <w:rsid w:val="00ED4111"/>
  </w:style>
  <w:style w:type="paragraph" w:customStyle="1" w:styleId="TableParagraph">
    <w:name w:val="Table Paragraph"/>
    <w:basedOn w:val="a"/>
    <w:uiPriority w:val="1"/>
    <w:qFormat/>
    <w:rsid w:val="00ED4111"/>
    <w:pPr>
      <w:ind w:left="1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3</cp:revision>
  <dcterms:created xsi:type="dcterms:W3CDTF">2025-11-17T13:46:00Z</dcterms:created>
  <dcterms:modified xsi:type="dcterms:W3CDTF">2025-11-28T08:50:00Z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2025-11-17T00:00:00Z</vt:filetime>
  </property>
  <property fmtid="{D5CDD505-2E9C-101B-9397-08002B2CF9AE}" pid="5" name="Producer">
    <vt:lpwstr>GPL Ghostscript 10.05.1</vt:lpwstr>
  </property>
</Properties>
</file>