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1F" w:rsidRPr="00EF7D2F" w:rsidRDefault="005C7D1F" w:rsidP="00EF7D2F">
      <w:pPr>
        <w:spacing w:after="0" w:line="240" w:lineRule="auto"/>
        <w:ind w:left="5245"/>
        <w:jc w:val="center"/>
        <w:rPr>
          <w:rFonts w:ascii="Times New Roman" w:hAnsi="Times New Roman"/>
          <w:bCs/>
          <w:sz w:val="26"/>
          <w:szCs w:val="26"/>
        </w:rPr>
      </w:pPr>
      <w:r w:rsidRPr="00EF7D2F">
        <w:rPr>
          <w:rFonts w:ascii="Times New Roman" w:hAnsi="Times New Roman"/>
          <w:bCs/>
          <w:sz w:val="26"/>
          <w:szCs w:val="26"/>
        </w:rPr>
        <w:t xml:space="preserve">Приложение </w:t>
      </w:r>
      <w:r>
        <w:rPr>
          <w:rFonts w:ascii="Times New Roman" w:hAnsi="Times New Roman"/>
          <w:bCs/>
          <w:sz w:val="26"/>
          <w:szCs w:val="26"/>
        </w:rPr>
        <w:t xml:space="preserve">№ </w:t>
      </w:r>
      <w:r w:rsidRPr="00EF7D2F">
        <w:rPr>
          <w:rFonts w:ascii="Times New Roman" w:hAnsi="Times New Roman"/>
          <w:bCs/>
          <w:sz w:val="26"/>
          <w:szCs w:val="26"/>
        </w:rPr>
        <w:t>5</w:t>
      </w:r>
    </w:p>
    <w:p w:rsidR="005C7D1F" w:rsidRPr="00EF7D2F" w:rsidRDefault="005C7D1F" w:rsidP="00EF7D2F">
      <w:pPr>
        <w:spacing w:after="0" w:line="240" w:lineRule="auto"/>
        <w:ind w:left="5245"/>
        <w:jc w:val="center"/>
        <w:rPr>
          <w:rFonts w:ascii="Times New Roman" w:hAnsi="Times New Roman"/>
          <w:bCs/>
          <w:sz w:val="26"/>
          <w:szCs w:val="26"/>
        </w:rPr>
      </w:pPr>
      <w:r w:rsidRPr="00EF7D2F">
        <w:rPr>
          <w:rFonts w:ascii="Times New Roman" w:hAnsi="Times New Roman"/>
          <w:bCs/>
          <w:sz w:val="26"/>
          <w:szCs w:val="26"/>
        </w:rPr>
        <w:t>к Комплексной программе</w:t>
      </w:r>
    </w:p>
    <w:p w:rsidR="005C7D1F" w:rsidRPr="00EF7D2F" w:rsidRDefault="005C7D1F" w:rsidP="00EF7D2F">
      <w:pPr>
        <w:spacing w:after="0" w:line="240" w:lineRule="auto"/>
        <w:ind w:left="5245"/>
        <w:jc w:val="center"/>
        <w:rPr>
          <w:rFonts w:ascii="Times New Roman" w:hAnsi="Times New Roman"/>
          <w:bCs/>
          <w:sz w:val="26"/>
          <w:szCs w:val="26"/>
        </w:rPr>
      </w:pPr>
      <w:r w:rsidRPr="00EF7D2F">
        <w:rPr>
          <w:rFonts w:ascii="Times New Roman" w:hAnsi="Times New Roman"/>
          <w:bCs/>
          <w:sz w:val="26"/>
          <w:szCs w:val="26"/>
        </w:rPr>
        <w:t>социально-экономического развития</w:t>
      </w:r>
    </w:p>
    <w:p w:rsidR="005C7D1F" w:rsidRPr="00EF7D2F" w:rsidRDefault="005C7D1F" w:rsidP="00EF7D2F">
      <w:pPr>
        <w:spacing w:after="0" w:line="240" w:lineRule="auto"/>
        <w:ind w:left="5245"/>
        <w:jc w:val="center"/>
        <w:rPr>
          <w:rFonts w:ascii="Times New Roman" w:hAnsi="Times New Roman"/>
          <w:bCs/>
          <w:sz w:val="26"/>
          <w:szCs w:val="26"/>
        </w:rPr>
      </w:pPr>
      <w:r w:rsidRPr="00EF7D2F">
        <w:rPr>
          <w:rFonts w:ascii="Times New Roman" w:hAnsi="Times New Roman"/>
          <w:bCs/>
          <w:sz w:val="26"/>
          <w:szCs w:val="26"/>
        </w:rPr>
        <w:t>Чувашской Республики</w:t>
      </w:r>
    </w:p>
    <w:p w:rsidR="005C7D1F" w:rsidRPr="00EF7D2F" w:rsidRDefault="005C7D1F" w:rsidP="00EF7D2F">
      <w:pPr>
        <w:spacing w:after="0" w:line="240" w:lineRule="auto"/>
        <w:ind w:left="5245"/>
        <w:jc w:val="center"/>
        <w:rPr>
          <w:rFonts w:ascii="Times New Roman" w:hAnsi="Times New Roman"/>
          <w:bCs/>
          <w:sz w:val="26"/>
          <w:szCs w:val="26"/>
        </w:rPr>
      </w:pPr>
      <w:r w:rsidRPr="00EF7D2F">
        <w:rPr>
          <w:rFonts w:ascii="Times New Roman" w:hAnsi="Times New Roman"/>
          <w:bCs/>
          <w:sz w:val="26"/>
          <w:szCs w:val="26"/>
        </w:rPr>
        <w:t>на 2025–2030 годы</w:t>
      </w:r>
    </w:p>
    <w:p w:rsidR="005C7D1F" w:rsidRDefault="005C7D1F" w:rsidP="00EF7D2F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5C7D1F" w:rsidRDefault="005C7D1F" w:rsidP="00EF7D2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Вызовы и возможности социально-экономического развития </w:t>
      </w:r>
    </w:p>
    <w:p w:rsidR="005C7D1F" w:rsidRDefault="005C7D1F" w:rsidP="00EF7D2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Чувашской Республики в разрезе отраслевых направлений </w:t>
      </w:r>
    </w:p>
    <w:p w:rsidR="005C7D1F" w:rsidRPr="00EF7D2F" w:rsidRDefault="005C7D1F" w:rsidP="00EF7D2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7"/>
        <w:gridCol w:w="218"/>
        <w:gridCol w:w="4786"/>
      </w:tblGrid>
      <w:tr w:rsidR="005C7D1F" w:rsidRPr="00C074BD" w:rsidTr="00C074BD"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b/>
                <w:bCs/>
                <w:color w:val="000000"/>
                <w:sz w:val="26"/>
                <w:szCs w:val="26"/>
              </w:rPr>
              <w:t>Вызовы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ind w:left="176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b/>
                <w:bCs/>
                <w:color w:val="000000"/>
                <w:sz w:val="26"/>
                <w:szCs w:val="26"/>
              </w:rPr>
              <w:t>Возможности</w:t>
            </w:r>
          </w:p>
        </w:tc>
      </w:tr>
      <w:tr w:rsidR="005C7D1F" w:rsidRPr="00C074BD" w:rsidTr="00C074BD">
        <w:trPr>
          <w:trHeight w:val="234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ind w:left="176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b/>
                <w:bCs/>
                <w:color w:val="000000"/>
                <w:sz w:val="26"/>
                <w:szCs w:val="26"/>
              </w:rPr>
              <w:t>ПРОИЗВОДСТВЕННЫЙ КОМПЛЕКС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развитие и расширение спектра 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раслевых кластеров для локализации производств полного цикла на терр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тории региона и повышения конк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рентоспособности предприятий пр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мышленного сектора;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развитие высокотехнологичных и инновационных производств, реша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ю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щих задачу обеспечения технологич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ского суверенитета и лидерства; 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модернизация действующих прои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водств, их автоматизация и роботиз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ция, запуск современных произво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ственных площадок;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модернизация объектов промышле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ной инфраструктуры;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обеспечение притока частных инв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стиций в перспективные производства, способные создать нарастающий мультипликативный эффект в экон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мике;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технологическая зависимость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мышленного комплекса от импортн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 оборудования, комплектующих и технологий в условиях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санкционного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давления;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высокая зависимость отрасли маш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ностроения от государственных зак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зов;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средняя степень локализации прои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водств: продукция чувашских пре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приятий находится, как правило, в конце или середине длинных технол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гических цепочек с большим числом участников из разных регионов стр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>- обеспечение экологически ориент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рованного роста экономики и внедр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ния экологически эффективных инн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вационных технологий, технологий, способствующих сокращению испол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зования в производственном цикле 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леводородного сырья и общему с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кращению объемов образования отх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дов, вовлечению в производство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би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разлагаемых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материалов;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формирование в регионе дополн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тельных резервов мощностей электр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энергии, в том числе за счет возобно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ляемых источников, для подключения перспективных производств;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реализация программ повышения производительности труда в промы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ш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ленности;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обеспечение действующих и пе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спективных промышленных прои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водств высококвалифицированными кадрами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- ориентация российской промышленной политики на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импортозамещение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форм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рование спроса на высокотехнологичную отечественную продукцию, комплекту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ю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щие и оборудование;</w:t>
            </w:r>
            <w:proofErr w:type="gramEnd"/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национальный приоритет создания 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фраструктуры для внешнеэкономической деятельности, технологической и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мышленной кооперации и освоения новых рынков;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национальных проектов, обе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печивающих поддержку развития прои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водственного сектора: «Средства прои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водства и автоматизации», «Производство транспорта», «Новые материалы и химия», «Технологическое обеспечение прод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вольственной безопасности», «Беспило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ные авиационные системы»;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создание условий и масштабная по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держка подготовки кадров, в том числе востребованных в промышленном сект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ре;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высокая доля обрабатывающих прои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дств в в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аловом региональном продукте Чувашской Республики на фоне общеро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сийского роста спроса на промышленную продукцию;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устойчивая положительная динамика промышленного производства в респу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лике по большинству видов экономич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ской деятельности;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в регионе современных высок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технологичных производств, лидирующих в своей отрасли;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растущий спрос на продукцию машин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строения, радиоэлектроники в различных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секторах экономики, в том числе тех, где имеется государственный заказ;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развитый уровень кооперации между предприятиями ряда отраслей регионал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ной экономики;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благоприятная инвестиционная среда, наличие территорий с преференциальным режимом, развитие частных технопарков и промышленных площадок;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развитие системы поддержки выхода на внешние рынки с продукцией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импортоз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мещения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обрабатывающих производств;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широкие возможности федеральной по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держки развития отдельных отраслей и инвестиционных проектов в промышле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ности;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комплексная реновация и технологич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ская модернизация производственных объектов с соблюдением экологических и иных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ESG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>-стандартов</w:t>
            </w:r>
          </w:p>
          <w:p w:rsidR="005C7D1F" w:rsidRPr="00C074BD" w:rsidRDefault="005C7D1F" w:rsidP="00C074BD">
            <w:pPr>
              <w:spacing w:after="60" w:line="235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C7D1F" w:rsidRPr="00C074BD" w:rsidTr="00C074BD">
        <w:trPr>
          <w:trHeight w:val="269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52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ЭНЕРГЕТИКА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 w:line="252" w:lineRule="auto"/>
              <w:jc w:val="both"/>
              <w:rPr>
                <w:spacing w:val="-2"/>
                <w:sz w:val="26"/>
                <w:szCs w:val="26"/>
              </w:rPr>
            </w:pPr>
            <w:r w:rsidRPr="00C074BD">
              <w:rPr>
                <w:spacing w:val="-2"/>
                <w:sz w:val="26"/>
                <w:szCs w:val="26"/>
              </w:rPr>
              <w:t>- модернизация действующей системы распределения электроэнергии и управления технологическим проце</w:t>
            </w:r>
            <w:r w:rsidRPr="00C074BD">
              <w:rPr>
                <w:spacing w:val="-2"/>
                <w:sz w:val="26"/>
                <w:szCs w:val="26"/>
              </w:rPr>
              <w:t>с</w:t>
            </w:r>
            <w:r w:rsidRPr="00C074BD">
              <w:rPr>
                <w:spacing w:val="-2"/>
                <w:sz w:val="26"/>
                <w:szCs w:val="26"/>
              </w:rPr>
              <w:t>сом передачи электроэнергии с испол</w:t>
            </w:r>
            <w:r w:rsidRPr="00C074BD">
              <w:rPr>
                <w:spacing w:val="-2"/>
                <w:sz w:val="26"/>
                <w:szCs w:val="26"/>
              </w:rPr>
              <w:t>ь</w:t>
            </w:r>
            <w:r w:rsidRPr="00C074BD">
              <w:rPr>
                <w:spacing w:val="-2"/>
                <w:sz w:val="26"/>
                <w:szCs w:val="26"/>
              </w:rPr>
              <w:t>зованием технологий искусственного интеллекта;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52" w:lineRule="auto"/>
              <w:jc w:val="both"/>
              <w:rPr>
                <w:sz w:val="26"/>
                <w:szCs w:val="26"/>
              </w:rPr>
            </w:pPr>
            <w:r w:rsidRPr="00C074BD">
              <w:rPr>
                <w:spacing w:val="-2"/>
                <w:sz w:val="26"/>
                <w:szCs w:val="26"/>
              </w:rPr>
              <w:t xml:space="preserve">- обеспечение </w:t>
            </w:r>
            <w:r w:rsidRPr="00C074BD">
              <w:rPr>
                <w:sz w:val="26"/>
                <w:szCs w:val="26"/>
              </w:rPr>
              <w:t>электроэнергетической отрасли квалифицированными кадр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ми;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52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развитие объектов альтернативной энергетики, инфраструктуры газовых и </w:t>
            </w:r>
            <w:proofErr w:type="spellStart"/>
            <w:r w:rsidRPr="00C074BD">
              <w:rPr>
                <w:sz w:val="26"/>
                <w:szCs w:val="26"/>
              </w:rPr>
              <w:t>электрозаправочных</w:t>
            </w:r>
            <w:proofErr w:type="spellEnd"/>
            <w:r w:rsidRPr="00C074BD">
              <w:rPr>
                <w:sz w:val="26"/>
                <w:szCs w:val="26"/>
              </w:rPr>
              <w:t xml:space="preserve"> станций, уск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рение перехода на электротранспорт;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52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внедрение </w:t>
            </w:r>
            <w:proofErr w:type="spellStart"/>
            <w:r w:rsidRPr="00C074BD">
              <w:rPr>
                <w:sz w:val="26"/>
                <w:szCs w:val="26"/>
              </w:rPr>
              <w:t>энергоэффективных</w:t>
            </w:r>
            <w:proofErr w:type="spellEnd"/>
            <w:r w:rsidRPr="00C074BD">
              <w:rPr>
                <w:sz w:val="26"/>
                <w:szCs w:val="26"/>
              </w:rPr>
              <w:t xml:space="preserve"> те</w:t>
            </w:r>
            <w:r w:rsidRPr="00C074BD">
              <w:rPr>
                <w:sz w:val="26"/>
                <w:szCs w:val="26"/>
              </w:rPr>
              <w:t>х</w:t>
            </w:r>
            <w:r w:rsidRPr="00C074BD">
              <w:rPr>
                <w:sz w:val="26"/>
                <w:szCs w:val="26"/>
              </w:rPr>
              <w:t>нологий в приоритетных отраслях экономики, использование вторичных энергетических ресурсов при прои</w:t>
            </w:r>
            <w:r w:rsidRPr="00C074BD">
              <w:rPr>
                <w:sz w:val="26"/>
                <w:szCs w:val="26"/>
              </w:rPr>
              <w:t>з</w:t>
            </w:r>
            <w:r w:rsidRPr="00C074BD">
              <w:rPr>
                <w:sz w:val="26"/>
                <w:szCs w:val="26"/>
              </w:rPr>
              <w:t>водстве товаров;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52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r w:rsidRPr="00C074BD">
              <w:rPr>
                <w:color w:val="000000"/>
                <w:sz w:val="26"/>
                <w:szCs w:val="26"/>
              </w:rPr>
              <w:t>при высокой степени изношенности энергосетей потребность в их реко</w:t>
            </w:r>
            <w:r w:rsidRPr="00C074BD">
              <w:rPr>
                <w:color w:val="000000"/>
                <w:sz w:val="26"/>
                <w:szCs w:val="26"/>
              </w:rPr>
              <w:t>н</w:t>
            </w:r>
            <w:r w:rsidRPr="00C074BD">
              <w:rPr>
                <w:color w:val="000000"/>
                <w:sz w:val="26"/>
                <w:szCs w:val="26"/>
              </w:rPr>
              <w:t>струкции с последующим увеличен</w:t>
            </w:r>
            <w:r w:rsidRPr="00C074BD">
              <w:rPr>
                <w:color w:val="000000"/>
                <w:sz w:val="26"/>
                <w:szCs w:val="26"/>
              </w:rPr>
              <w:t>и</w:t>
            </w:r>
            <w:r w:rsidRPr="00C074BD">
              <w:rPr>
                <w:color w:val="000000"/>
                <w:sz w:val="26"/>
                <w:szCs w:val="26"/>
              </w:rPr>
              <w:t>ем мощностей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5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пространственное и региональное разв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тие сферы энергетики, которое означает трансформацию и оптимизацию энергет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ческой инфраструктуры с учетом развития внутренних рынков;</w:t>
            </w:r>
          </w:p>
          <w:p w:rsidR="005C7D1F" w:rsidRPr="00C074BD" w:rsidRDefault="005C7D1F" w:rsidP="00C074BD">
            <w:pPr>
              <w:spacing w:after="60" w:line="25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широких возможностей гос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дарственной поддержки по строительству и модернизации энергосистем;</w:t>
            </w:r>
          </w:p>
          <w:p w:rsidR="005C7D1F" w:rsidRPr="00C074BD" w:rsidRDefault="005C7D1F" w:rsidP="00C074BD">
            <w:pPr>
              <w:spacing w:after="60" w:line="25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цифровых технологий, обесп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чивающих оптимизацию энергопотребл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ния;</w:t>
            </w:r>
          </w:p>
          <w:p w:rsidR="005C7D1F" w:rsidRPr="00C074BD" w:rsidRDefault="005C7D1F" w:rsidP="00C074BD">
            <w:pPr>
              <w:spacing w:after="60" w:line="25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развитие инфраструктуры газовых и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электрозаправочных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станций;</w:t>
            </w:r>
          </w:p>
          <w:p w:rsidR="005C7D1F" w:rsidRPr="00C074BD" w:rsidRDefault="005C7D1F" w:rsidP="00C074BD">
            <w:pPr>
              <w:spacing w:after="60" w:line="252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потенциал использования во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зобновляемых источников энергии и 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кальных источников энергии</w:t>
            </w:r>
          </w:p>
        </w:tc>
      </w:tr>
      <w:tr w:rsidR="005C7D1F" w:rsidRPr="00C074BD" w:rsidTr="00C074BD">
        <w:trPr>
          <w:trHeight w:val="269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АГРОПРОМЫШЛЕННЫЙ КОМПЛЕКС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1A1A1A"/>
                <w:sz w:val="26"/>
                <w:szCs w:val="26"/>
              </w:rPr>
            </w:pPr>
            <w:r w:rsidRPr="00C074BD">
              <w:rPr>
                <w:color w:val="1A1A1A"/>
                <w:sz w:val="26"/>
                <w:szCs w:val="26"/>
              </w:rPr>
              <w:t>- технологическая зависимость агр</w:t>
            </w:r>
            <w:r w:rsidRPr="00C074BD">
              <w:rPr>
                <w:color w:val="1A1A1A"/>
                <w:sz w:val="26"/>
                <w:szCs w:val="26"/>
              </w:rPr>
              <w:t>о</w:t>
            </w:r>
            <w:r w:rsidRPr="00C074BD">
              <w:rPr>
                <w:color w:val="1A1A1A"/>
                <w:sz w:val="26"/>
                <w:szCs w:val="26"/>
              </w:rPr>
              <w:t>промышленного комплекса (далее – АПК)  от импортного семенного мат</w:t>
            </w:r>
            <w:r w:rsidRPr="00C074BD">
              <w:rPr>
                <w:color w:val="1A1A1A"/>
                <w:sz w:val="26"/>
                <w:szCs w:val="26"/>
              </w:rPr>
              <w:t>е</w:t>
            </w:r>
            <w:r w:rsidRPr="00C074BD">
              <w:rPr>
                <w:color w:val="1A1A1A"/>
                <w:sz w:val="26"/>
                <w:szCs w:val="26"/>
              </w:rPr>
              <w:t>риала в растениеводстве, племенной продукции (материала) в животново</w:t>
            </w:r>
            <w:r w:rsidRPr="00C074BD">
              <w:rPr>
                <w:color w:val="1A1A1A"/>
                <w:sz w:val="26"/>
                <w:szCs w:val="26"/>
              </w:rPr>
              <w:t>д</w:t>
            </w:r>
            <w:r w:rsidRPr="00C074BD">
              <w:rPr>
                <w:color w:val="1A1A1A"/>
                <w:sz w:val="26"/>
                <w:szCs w:val="26"/>
              </w:rPr>
              <w:t>стве, ветеринарии, кормопроизво</w:t>
            </w:r>
            <w:r w:rsidRPr="00C074BD">
              <w:rPr>
                <w:color w:val="1A1A1A"/>
                <w:sz w:val="26"/>
                <w:szCs w:val="26"/>
              </w:rPr>
              <w:t>д</w:t>
            </w:r>
            <w:r w:rsidRPr="00C074BD">
              <w:rPr>
                <w:color w:val="1A1A1A"/>
                <w:sz w:val="26"/>
                <w:szCs w:val="26"/>
              </w:rPr>
              <w:t>стве, хранении и переработке сельск</w:t>
            </w:r>
            <w:r w:rsidRPr="00C074BD">
              <w:rPr>
                <w:color w:val="1A1A1A"/>
                <w:sz w:val="26"/>
                <w:szCs w:val="26"/>
              </w:rPr>
              <w:t>о</w:t>
            </w:r>
            <w:r w:rsidRPr="00C074BD">
              <w:rPr>
                <w:color w:val="1A1A1A"/>
                <w:sz w:val="26"/>
                <w:szCs w:val="26"/>
              </w:rPr>
              <w:t>хозяйственной продукции;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color w:val="1A1A1A"/>
                <w:sz w:val="26"/>
                <w:szCs w:val="26"/>
              </w:rPr>
              <w:t xml:space="preserve">- </w:t>
            </w:r>
            <w:r w:rsidRPr="00C074BD">
              <w:rPr>
                <w:sz w:val="26"/>
                <w:szCs w:val="26"/>
              </w:rPr>
              <w:t>Выстраивание цепочек добавленной стоимости посредством обеспечения переработки продукции сельского х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зяйства на территории республики, рост перерабатывающих мощностей;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поддержка экспортного потенциала сельскохозяйственной отрасли по продуктовым позициям, где наблюд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 xml:space="preserve">ется высокий уровень </w:t>
            </w:r>
            <w:proofErr w:type="spellStart"/>
            <w:r w:rsidRPr="00C074BD">
              <w:rPr>
                <w:sz w:val="26"/>
                <w:szCs w:val="26"/>
              </w:rPr>
              <w:t>самообеспеч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ния</w:t>
            </w:r>
            <w:proofErr w:type="spellEnd"/>
            <w:r w:rsidRPr="00C074BD">
              <w:rPr>
                <w:sz w:val="26"/>
                <w:szCs w:val="26"/>
              </w:rPr>
              <w:t xml:space="preserve"> и рост производства;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proofErr w:type="spellStart"/>
            <w:r w:rsidRPr="00C074BD">
              <w:rPr>
                <w:sz w:val="26"/>
                <w:szCs w:val="26"/>
              </w:rPr>
              <w:t>диспаритет</w:t>
            </w:r>
            <w:proofErr w:type="spellEnd"/>
            <w:r w:rsidRPr="00C074BD">
              <w:rPr>
                <w:sz w:val="26"/>
                <w:szCs w:val="26"/>
              </w:rPr>
              <w:t xml:space="preserve"> цен: низкий уровень з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купочных цен на сельхозпродукцию на фоне постоянно растущих цен на энергоносители и расходные матери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лы;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1A1A1A"/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r w:rsidRPr="00C074BD">
              <w:rPr>
                <w:color w:val="1A1A1A"/>
                <w:sz w:val="26"/>
                <w:szCs w:val="26"/>
              </w:rPr>
              <w:t>отток населения из сельской местн</w:t>
            </w:r>
            <w:r w:rsidRPr="00C074BD">
              <w:rPr>
                <w:color w:val="1A1A1A"/>
                <w:sz w:val="26"/>
                <w:szCs w:val="26"/>
              </w:rPr>
              <w:t>о</w:t>
            </w:r>
            <w:r w:rsidRPr="00C074BD">
              <w:rPr>
                <w:color w:val="1A1A1A"/>
                <w:sz w:val="26"/>
                <w:szCs w:val="26"/>
              </w:rPr>
              <w:t>сти региона, нехватка кадров на сел</w:t>
            </w:r>
            <w:r w:rsidRPr="00C074BD">
              <w:rPr>
                <w:color w:val="1A1A1A"/>
                <w:sz w:val="26"/>
                <w:szCs w:val="26"/>
              </w:rPr>
              <w:t>ь</w:t>
            </w:r>
            <w:r w:rsidRPr="00C074BD">
              <w:rPr>
                <w:color w:val="1A1A1A"/>
                <w:sz w:val="26"/>
                <w:szCs w:val="26"/>
              </w:rPr>
              <w:t>ских территориях;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1A1A1A"/>
                <w:sz w:val="26"/>
                <w:szCs w:val="26"/>
              </w:rPr>
            </w:pPr>
            <w:r w:rsidRPr="00C074BD">
              <w:rPr>
                <w:color w:val="1A1A1A"/>
                <w:sz w:val="26"/>
                <w:szCs w:val="26"/>
              </w:rPr>
              <w:t>- ограниченность доступа к каналам сбыта готовой продукции со стороны сетей;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1A1A1A"/>
                <w:sz w:val="26"/>
                <w:szCs w:val="26"/>
              </w:rPr>
            </w:pPr>
            <w:r w:rsidRPr="00C074BD">
              <w:rPr>
                <w:color w:val="1A1A1A"/>
                <w:sz w:val="26"/>
                <w:szCs w:val="26"/>
              </w:rPr>
              <w:t>- наличие незадействованных земель сельскохозяйственного назначения, низкий уровень плодородия по</w:t>
            </w:r>
            <w:proofErr w:type="gramStart"/>
            <w:r w:rsidRPr="00C074BD">
              <w:rPr>
                <w:color w:val="1A1A1A"/>
                <w:sz w:val="26"/>
                <w:szCs w:val="26"/>
              </w:rPr>
              <w:t>чв всл</w:t>
            </w:r>
            <w:proofErr w:type="gramEnd"/>
            <w:r w:rsidRPr="00C074BD">
              <w:rPr>
                <w:color w:val="1A1A1A"/>
                <w:sz w:val="26"/>
                <w:szCs w:val="26"/>
              </w:rPr>
              <w:t>едствие их закисленности;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1A1A1A"/>
                <w:sz w:val="26"/>
                <w:szCs w:val="26"/>
              </w:rPr>
              <w:t xml:space="preserve">- </w:t>
            </w:r>
            <w:r w:rsidRPr="00C074BD">
              <w:rPr>
                <w:sz w:val="26"/>
                <w:szCs w:val="26"/>
              </w:rPr>
              <w:t>развитие производств на основе р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сурсосберегающих земледельческих технологий и использования высок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продуктивного посевного материала, внедрение бережливых технологий, базирующихся на использовании н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вого поколения сельскохозяйственных машин с низким коэффициентом в</w:t>
            </w:r>
            <w:r w:rsidRPr="00C074BD">
              <w:rPr>
                <w:sz w:val="26"/>
                <w:szCs w:val="26"/>
              </w:rPr>
              <w:t>ы</w:t>
            </w:r>
            <w:r w:rsidRPr="00C074BD">
              <w:rPr>
                <w:sz w:val="26"/>
                <w:szCs w:val="26"/>
              </w:rPr>
              <w:t>бросов углекислого газа в атмосферу, развитие органического сельского х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зяйства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национальный приоритет развития и роста производства продукции АПК и ее экспорта;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профильного национального проекта «Технологическое обеспечение продовольственной безопасности»;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широкого спектра мер гос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дарственной поддержки для производ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телей в сфере АПК;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поддержка создания и развития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агр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биотехнопарков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федеральном уровне;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ориентация на комплексное развитие сельских территорий и наличие госуда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ственной программы, в рамках которой созданы возможности для развития 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фраструктуры и кадрового потенциала отрасли;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формирование приоритета в поддержке развития опорных населенных пунктов и прилегающих территорий;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рост спроса на экологически чистую пищевую продукцию на мировом рынке, в том числе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рынка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дружественных стран, формирующих высокий экспор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ный потенциал продукции АПК;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высокая эффективность производства республиканского АПК, обеспечива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ю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щая конкурентоспособность комплекса;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лидерская позиция в отрасли хмелево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ства на национальном рынке, позволя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ю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щая наращивать производство и реал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зовать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импортозамещение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поступательный переход </w:t>
            </w:r>
            <w:proofErr w:type="spellStart"/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сельскохо-зяйственных</w:t>
            </w:r>
            <w:proofErr w:type="spellEnd"/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производителей к выращ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ванию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высокомаржинальных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культур;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ряда известных брендов пищ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вой продукции в республике;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широкие возможности получения су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сидий, особенно в области селекции;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возможности выхода на новые рынки с продукцией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импортозамещения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сект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ре селекции и глубокой переработки продукции сельского хозяйства;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внутрирегиональная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вертикальная 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теграция для повышения конкурент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способности сельского хозяйства</w:t>
            </w:r>
          </w:p>
        </w:tc>
      </w:tr>
      <w:tr w:rsidR="005C7D1F" w:rsidRPr="00C074BD" w:rsidTr="00C074BD">
        <w:trPr>
          <w:trHeight w:val="269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СТРОИТЕЛЬНЫЙ КОМПЛЕКС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iCs/>
                <w:sz w:val="26"/>
                <w:szCs w:val="26"/>
              </w:rPr>
              <w:t>- обеспечение высоких темпов стро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тельства жилья, отвечающего треб</w:t>
            </w:r>
            <w:r w:rsidRPr="00C074BD">
              <w:rPr>
                <w:iCs/>
                <w:sz w:val="26"/>
                <w:szCs w:val="26"/>
              </w:rPr>
              <w:t>о</w:t>
            </w:r>
            <w:r w:rsidRPr="00C074BD">
              <w:rPr>
                <w:iCs/>
                <w:sz w:val="26"/>
                <w:szCs w:val="26"/>
              </w:rPr>
              <w:t xml:space="preserve">ваниям доступности, </w:t>
            </w:r>
            <w:proofErr w:type="spellStart"/>
            <w:r w:rsidRPr="00C074BD">
              <w:rPr>
                <w:iCs/>
                <w:sz w:val="26"/>
                <w:szCs w:val="26"/>
              </w:rPr>
              <w:t>энергоэффекти</w:t>
            </w:r>
            <w:r w:rsidRPr="00C074BD">
              <w:rPr>
                <w:iCs/>
                <w:sz w:val="26"/>
                <w:szCs w:val="26"/>
              </w:rPr>
              <w:t>в</w:t>
            </w:r>
            <w:r w:rsidRPr="00C074BD">
              <w:rPr>
                <w:iCs/>
                <w:sz w:val="26"/>
                <w:szCs w:val="26"/>
              </w:rPr>
              <w:t>ности</w:t>
            </w:r>
            <w:proofErr w:type="spellEnd"/>
            <w:r w:rsidRPr="00C074BD">
              <w:rPr>
                <w:iCs/>
                <w:sz w:val="26"/>
                <w:szCs w:val="26"/>
              </w:rPr>
              <w:t xml:space="preserve"> и </w:t>
            </w:r>
            <w:proofErr w:type="spellStart"/>
            <w:r w:rsidRPr="00C074BD">
              <w:rPr>
                <w:iCs/>
                <w:sz w:val="26"/>
                <w:szCs w:val="26"/>
              </w:rPr>
              <w:t>экологичности</w:t>
            </w:r>
            <w:proofErr w:type="spellEnd"/>
            <w:r w:rsidRPr="00C074BD">
              <w:rPr>
                <w:iCs/>
                <w:sz w:val="26"/>
                <w:szCs w:val="26"/>
              </w:rPr>
              <w:t xml:space="preserve">, при старении и необходимости </w:t>
            </w:r>
            <w:r w:rsidRPr="00C074BD">
              <w:rPr>
                <w:sz w:val="26"/>
                <w:szCs w:val="26"/>
              </w:rPr>
              <w:t>устойчивого сокр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щения непригодного для проживания жилищного фонда;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r w:rsidRPr="00C074BD">
              <w:rPr>
                <w:iCs/>
                <w:sz w:val="26"/>
                <w:szCs w:val="26"/>
              </w:rPr>
              <w:t>дефицит готовых территорий под жилищную застройку, недоступность кредитов;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iCs/>
                <w:sz w:val="26"/>
                <w:szCs w:val="26"/>
              </w:rPr>
              <w:t>- развитие современных форматов ж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лищной застройки в рамках стратегии пространственного развития  (</w:t>
            </w:r>
            <w:proofErr w:type="gramStart"/>
            <w:r w:rsidRPr="00C074BD">
              <w:rPr>
                <w:iCs/>
                <w:sz w:val="26"/>
                <w:szCs w:val="26"/>
              </w:rPr>
              <w:t>мастер-плана</w:t>
            </w:r>
            <w:proofErr w:type="gramEnd"/>
            <w:r w:rsidRPr="00C074BD">
              <w:rPr>
                <w:iCs/>
                <w:sz w:val="26"/>
                <w:szCs w:val="26"/>
              </w:rPr>
              <w:t>) Чебоксарской агломерации, в том числе в рамках комплексного ра</w:t>
            </w:r>
            <w:r w:rsidRPr="00C074BD">
              <w:rPr>
                <w:iCs/>
                <w:sz w:val="26"/>
                <w:szCs w:val="26"/>
              </w:rPr>
              <w:t>з</w:t>
            </w:r>
            <w:r w:rsidRPr="00C074BD">
              <w:rPr>
                <w:iCs/>
                <w:sz w:val="26"/>
                <w:szCs w:val="26"/>
              </w:rPr>
              <w:t>вития территорий;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iCs/>
                <w:sz w:val="26"/>
                <w:szCs w:val="26"/>
              </w:rPr>
              <w:t>- комплексная застройка и строител</w:t>
            </w:r>
            <w:r w:rsidRPr="00C074BD">
              <w:rPr>
                <w:iCs/>
                <w:sz w:val="26"/>
                <w:szCs w:val="26"/>
              </w:rPr>
              <w:t>ь</w:t>
            </w:r>
            <w:r w:rsidRPr="00C074BD">
              <w:rPr>
                <w:iCs/>
                <w:sz w:val="26"/>
                <w:szCs w:val="26"/>
              </w:rPr>
              <w:t>ство объектов социальной инфр</w:t>
            </w:r>
            <w:r w:rsidRPr="00C074BD">
              <w:rPr>
                <w:iCs/>
                <w:sz w:val="26"/>
                <w:szCs w:val="26"/>
              </w:rPr>
              <w:t>а</w:t>
            </w:r>
            <w:r w:rsidRPr="00C074BD">
              <w:rPr>
                <w:iCs/>
                <w:sz w:val="26"/>
                <w:szCs w:val="26"/>
              </w:rPr>
              <w:t>структуры опорных населенных пун</w:t>
            </w:r>
            <w:r w:rsidRPr="00C074BD">
              <w:rPr>
                <w:iCs/>
                <w:sz w:val="26"/>
                <w:szCs w:val="26"/>
              </w:rPr>
              <w:t>к</w:t>
            </w:r>
            <w:r w:rsidRPr="00C074BD">
              <w:rPr>
                <w:iCs/>
                <w:sz w:val="26"/>
                <w:szCs w:val="26"/>
              </w:rPr>
              <w:t>тов;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 xml:space="preserve">- 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отсутствие механизма регулирования архитектурно-градостроительного 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б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лика объектов капитального стро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тельства;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наличие объектов незавершенного строительства;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iCs/>
                <w:sz w:val="26"/>
                <w:szCs w:val="26"/>
              </w:rPr>
              <w:t xml:space="preserve">- </w:t>
            </w:r>
            <w:r w:rsidRPr="00C074BD">
              <w:rPr>
                <w:sz w:val="26"/>
                <w:szCs w:val="26"/>
              </w:rPr>
              <w:t xml:space="preserve">строительство </w:t>
            </w:r>
            <w:proofErr w:type="spellStart"/>
            <w:r w:rsidRPr="00C074BD">
              <w:rPr>
                <w:sz w:val="26"/>
                <w:szCs w:val="26"/>
              </w:rPr>
              <w:t>безбарьерного</w:t>
            </w:r>
            <w:proofErr w:type="spellEnd"/>
            <w:r w:rsidRPr="00C074BD">
              <w:rPr>
                <w:sz w:val="26"/>
                <w:szCs w:val="26"/>
              </w:rPr>
              <w:t xml:space="preserve"> жилья и инфраструктуры, в том числе созд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 xml:space="preserve">ние </w:t>
            </w:r>
            <w:proofErr w:type="spellStart"/>
            <w:r w:rsidRPr="00C074BD">
              <w:rPr>
                <w:sz w:val="26"/>
                <w:szCs w:val="26"/>
              </w:rPr>
              <w:t>безбарьерной</w:t>
            </w:r>
            <w:proofErr w:type="spellEnd"/>
            <w:r w:rsidRPr="00C074BD">
              <w:rPr>
                <w:sz w:val="26"/>
                <w:szCs w:val="26"/>
              </w:rPr>
              <w:t xml:space="preserve"> среды для малом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бильных граждан в зоне обществе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ных пространств;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усиление конкуренции Чебоксарской агломерации с агломерациями </w:t>
            </w:r>
            <w:proofErr w:type="spellStart"/>
            <w:r w:rsidRPr="00C074BD">
              <w:rPr>
                <w:color w:val="000000"/>
                <w:sz w:val="26"/>
                <w:szCs w:val="26"/>
                <w:lang w:eastAsia="en-US"/>
              </w:rPr>
              <w:t>ПФО</w:t>
            </w:r>
            <w:proofErr w:type="spell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за ресурсы;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снижение платежеспособного спроса на жилье из-за сокращения объемов льготного ипотечного кредитования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стимулирование и поддержка индив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дуального жилищного строительства в периферии Чебоксарской агломерации и муниципальных округах;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субсидий и социальных 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ы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плат в рамках государственных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грамм на строительство и приобретение жилых помещений;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реализация программ развития опо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сельских территорий с приоритетом строительства социальных и инфр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структурных объектов;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Стандарта комплексного ра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вития территорий (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ДОМ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), подготовка и увеличение числа объектов, выставл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емых на торги, привлечение инвесторов;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вовлечение в жилищное строительство неэффективно используемых террит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рий;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спрос на строительство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мышленных, логистических, сельскох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зяйственных и иных коммерческих об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ъ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ектов в рамках планов развития отрасл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вых комплексов республики;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реализация проектов развития инфр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структурных объектов на территории республики;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внедрение цифровых сервисов и услуг, обеспечивающих процессы управления на различных этапах жизненного цикла объектов строительства;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строительство объектов инфраструкт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ры с использованием инфраструктурных бюджетных кредитов;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предоставление услуг в сфере град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строительной деятельности в электро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ном виде через государственную инфо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мационную систему обеспечения град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строительной деятельности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темпы замены коммунальной инфр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структуры ниже темпов ее износа;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lastRenderedPageBreak/>
              <w:t>- ускоренная модернизация объектов генерации и сетей теплоснабжения;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наращивание темпов модернизации объектов водоснабжения и водоотв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дения;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строительство, реконструкция, кап</w:t>
            </w:r>
            <w:r w:rsidRPr="00C074BD">
              <w:rPr>
                <w:color w:val="000000"/>
                <w:sz w:val="26"/>
                <w:szCs w:val="26"/>
              </w:rPr>
              <w:t>и</w:t>
            </w:r>
            <w:r w:rsidRPr="00C074BD">
              <w:rPr>
                <w:color w:val="000000"/>
                <w:sz w:val="26"/>
                <w:szCs w:val="26"/>
              </w:rPr>
              <w:t>тальный ремонт и модернизация с</w:t>
            </w:r>
            <w:r w:rsidRPr="00C074BD">
              <w:rPr>
                <w:color w:val="000000"/>
                <w:sz w:val="26"/>
                <w:szCs w:val="26"/>
              </w:rPr>
              <w:t>и</w:t>
            </w:r>
            <w:r w:rsidRPr="00C074BD">
              <w:rPr>
                <w:color w:val="000000"/>
                <w:sz w:val="26"/>
                <w:szCs w:val="26"/>
              </w:rPr>
              <w:t>стем водоснабжения и водоотведения с использованием перспективных те</w:t>
            </w:r>
            <w:r w:rsidRPr="00C074BD">
              <w:rPr>
                <w:color w:val="000000"/>
                <w:sz w:val="26"/>
                <w:szCs w:val="26"/>
              </w:rPr>
              <w:t>х</w:t>
            </w:r>
            <w:r w:rsidRPr="00C074BD">
              <w:rPr>
                <w:color w:val="000000"/>
                <w:sz w:val="26"/>
                <w:szCs w:val="26"/>
              </w:rPr>
              <w:t>нологий;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отставание темпов модернизации объектов генерации и сетей тепл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снабжения, объектов и сетей вод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снабжения и водоотведения от реал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ь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ных потребностей в связи с высоким уровнем износа;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сдерживание тарифов на федерал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ь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ном уровне, что не позволяет в полной мере реализовать инвестиционный п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тенциал коммунальной сферы;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- низкая мотивация </w:t>
            </w:r>
            <w:proofErr w:type="spellStart"/>
            <w:r w:rsidRPr="00C074BD">
              <w:rPr>
                <w:color w:val="000000"/>
                <w:sz w:val="26"/>
                <w:szCs w:val="26"/>
                <w:lang w:eastAsia="en-US"/>
              </w:rPr>
              <w:t>ресурсоснабжаю-щих</w:t>
            </w:r>
            <w:proofErr w:type="spell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компаний в оптимизации расх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дов;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- значительные лоббистские усилия регулируемых на федеральном уровне </w:t>
            </w:r>
            <w:proofErr w:type="spellStart"/>
            <w:r w:rsidRPr="00C074BD">
              <w:rPr>
                <w:color w:val="000000"/>
                <w:sz w:val="26"/>
                <w:szCs w:val="26"/>
                <w:lang w:eastAsia="en-US"/>
              </w:rPr>
              <w:t>ресурсоснабжающих</w:t>
            </w:r>
            <w:proofErr w:type="spell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компаний, направленные на минимизацию со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б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ственных затрат в ущерб целям м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дернизации региональной инфр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структуры;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отсутствие сетевого газоснабжения в ряде населенных пунктов Чувашской Республики;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проблемы деятельности управля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ю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щих организаций и развития жили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щ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ного хозяйства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национальный приоритет развития 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лищно-коммунального комплекса как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основы формирования качественных и комфортных условий жизни населения;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профильного национального проекта «Инфраструктура для жизни»;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активное развитие мер федеральной поддержки, направленных на модерн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зацию коммунальной инфраструктуры;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потенциал применения мех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низмов государственно-частного пар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нерства, наличие положительных прим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ров его использования;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постепенное повышение энергетич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ской эффективности системы тепл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снабжения;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повышение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амбициозности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обновле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ной программы развития газоснабжения и газификации региона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ТРАНСПОРТНЫЙ КОМПЛЕКС И ДОРОЖНОЕ ХОЗЯЙСТВО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интеграция Чувашской Республики в федеральные транспортные проекты и иные транспортные инициативы, з</w:t>
            </w:r>
            <w:r w:rsidRPr="00C074BD">
              <w:rPr>
                <w:color w:val="000000"/>
                <w:sz w:val="26"/>
                <w:szCs w:val="26"/>
              </w:rPr>
              <w:t>а</w:t>
            </w:r>
            <w:r w:rsidRPr="00C074BD">
              <w:rPr>
                <w:color w:val="000000"/>
                <w:sz w:val="26"/>
                <w:szCs w:val="26"/>
              </w:rPr>
              <w:t>трагивающие Чувашскую Республику;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комплексное развитие всех видов транспорта на территории региона для преодоления диспропорций в развитии транспортной системы муниципал</w:t>
            </w:r>
            <w:r w:rsidRPr="00C074BD">
              <w:rPr>
                <w:color w:val="000000"/>
                <w:sz w:val="26"/>
                <w:szCs w:val="26"/>
              </w:rPr>
              <w:t>ь</w:t>
            </w:r>
            <w:r w:rsidRPr="00C074BD">
              <w:rPr>
                <w:color w:val="000000"/>
                <w:sz w:val="26"/>
                <w:szCs w:val="26"/>
              </w:rPr>
              <w:t>ных образований;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lastRenderedPageBreak/>
              <w:t>- развитие авиационного и водного транспорта для межрегионального с</w:t>
            </w:r>
            <w:r w:rsidRPr="00C074BD">
              <w:rPr>
                <w:color w:val="000000"/>
                <w:sz w:val="26"/>
                <w:szCs w:val="26"/>
              </w:rPr>
              <w:t>о</w:t>
            </w:r>
            <w:r w:rsidRPr="00C074BD">
              <w:rPr>
                <w:color w:val="000000"/>
                <w:sz w:val="26"/>
                <w:szCs w:val="26"/>
              </w:rPr>
              <w:t>общения;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пилотирование и внедрение бесп</w:t>
            </w:r>
            <w:r w:rsidRPr="00C074BD">
              <w:rPr>
                <w:color w:val="000000"/>
                <w:sz w:val="26"/>
                <w:szCs w:val="26"/>
              </w:rPr>
              <w:t>и</w:t>
            </w:r>
            <w:r w:rsidRPr="00C074BD">
              <w:rPr>
                <w:color w:val="000000"/>
                <w:sz w:val="26"/>
                <w:szCs w:val="26"/>
              </w:rPr>
              <w:t>лотных технологий для развития транспорта и обеспечения связанности территорий Чувашской Республики;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электрификация и газификация общ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ственного транспорта, стимулиров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ние перехода на использование мод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лей с низким уровнем выбросов па</w:t>
            </w:r>
            <w:r w:rsidRPr="00C074BD">
              <w:rPr>
                <w:sz w:val="26"/>
                <w:szCs w:val="26"/>
              </w:rPr>
              <w:t>р</w:t>
            </w:r>
            <w:r w:rsidRPr="00C074BD">
              <w:rPr>
                <w:sz w:val="26"/>
                <w:szCs w:val="26"/>
              </w:rPr>
              <w:t>никовых газов и загрязняющих в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ществ;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устаревание парка пассажирского транспорта;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усугубление ситуации с транспор</w:t>
            </w:r>
            <w:r w:rsidRPr="00C074BD">
              <w:rPr>
                <w:sz w:val="26"/>
                <w:szCs w:val="26"/>
              </w:rPr>
              <w:t>т</w:t>
            </w:r>
            <w:r w:rsidRPr="00C074BD">
              <w:rPr>
                <w:sz w:val="26"/>
                <w:szCs w:val="26"/>
              </w:rPr>
              <w:t>ными заторами вследствие роста а</w:t>
            </w:r>
            <w:r w:rsidRPr="00C074BD">
              <w:rPr>
                <w:sz w:val="26"/>
                <w:szCs w:val="26"/>
              </w:rPr>
              <w:t>в</w:t>
            </w:r>
            <w:r w:rsidRPr="00C074BD">
              <w:rPr>
                <w:sz w:val="26"/>
                <w:szCs w:val="26"/>
              </w:rPr>
              <w:t>томобилизации;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недостаточный уровень развития д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рожной инфраструктуры;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риск социальной напряженности в результате ДТП с погибшими;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обеспечение транспортной отрасли квалифицированными кадрами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пересечение стратегически важных 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лезнодорожных, водных и автомобил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магистралей, наличие развитой транспортной инфраструктуры,  межд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народный аэропорт и речные порты гг. Чебоксары, Новочебоксарска;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трассировка высокоскоростной желе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нодорожной магистрали ВСМ-2 «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Мо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proofErr w:type="spellEnd"/>
            <w:r w:rsidR="00904726"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ква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– Казань – Екатеринбург» через те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риторию Чувашской Республики с орг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низацией станции «Чебоксары», пов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ы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шение инвестиционной привлекательн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 прилегающей территории;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профильного национального проекта «Эффективная транспортная 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стема» и федеральных проектов разв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тия дорожного хозяйства в рамках нац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онального проекта «Инфраструктура для жизни»;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реализация федерального проекта «В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ликий Волжский путь» и туристического кластера «Большая Волга» с созданием инфраструктуры на территории Чува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ш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ской Республики;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международного логистич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ского коридора «Север – юг» на реке Волге;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внешнего туристического потока в Чувашскую Республику на всех видах транспорта;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международного транзита на 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томобильной трассе М-12 «Восток»;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внутреннего туризма, повышение внутренней транспортной мобильности населения;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развитие логистических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хабов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реги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нального значения</w:t>
            </w:r>
          </w:p>
        </w:tc>
      </w:tr>
      <w:tr w:rsidR="005C7D1F" w:rsidRPr="00C074BD" w:rsidTr="00C074BD">
        <w:trPr>
          <w:trHeight w:val="269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ВНЕШНЯЯ ТОРГОВЛЯ</w:t>
            </w:r>
          </w:p>
        </w:tc>
      </w:tr>
      <w:tr w:rsidR="005C7D1F" w:rsidRPr="00C074BD" w:rsidTr="00C074BD">
        <w:trPr>
          <w:trHeight w:val="4646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 w:line="230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 xml:space="preserve">- расширение </w:t>
            </w:r>
            <w:proofErr w:type="spellStart"/>
            <w:r w:rsidRPr="00C074BD">
              <w:rPr>
                <w:sz w:val="26"/>
                <w:szCs w:val="26"/>
              </w:rPr>
              <w:t>несырьевого</w:t>
            </w:r>
            <w:proofErr w:type="spellEnd"/>
            <w:r w:rsidRPr="00C074BD">
              <w:rPr>
                <w:sz w:val="26"/>
                <w:szCs w:val="26"/>
              </w:rPr>
              <w:t xml:space="preserve"> высокоте</w:t>
            </w:r>
            <w:r w:rsidRPr="00C074BD">
              <w:rPr>
                <w:sz w:val="26"/>
                <w:szCs w:val="26"/>
              </w:rPr>
              <w:t>х</w:t>
            </w:r>
            <w:r w:rsidRPr="00C074BD">
              <w:rPr>
                <w:sz w:val="26"/>
                <w:szCs w:val="26"/>
              </w:rPr>
              <w:t>нологичного экспорта региона;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р</w:t>
            </w:r>
            <w:r w:rsidRPr="00C074BD">
              <w:rPr>
                <w:sz w:val="26"/>
                <w:szCs w:val="26"/>
              </w:rPr>
              <w:t>асширение внешнеэкономических связей республики и выход на новые зарубежные рынки;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внедрение региональной системы мер государственной поддержки эк</w:t>
            </w:r>
            <w:r w:rsidRPr="00C074BD">
              <w:rPr>
                <w:sz w:val="26"/>
                <w:szCs w:val="26"/>
              </w:rPr>
              <w:t>с</w:t>
            </w:r>
            <w:r w:rsidRPr="00C074BD">
              <w:rPr>
                <w:sz w:val="26"/>
                <w:szCs w:val="26"/>
              </w:rPr>
              <w:t>портеров;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обеспечение соответствия промы</w:t>
            </w:r>
            <w:r w:rsidRPr="00C074BD">
              <w:rPr>
                <w:sz w:val="26"/>
                <w:szCs w:val="26"/>
              </w:rPr>
              <w:t>ш</w:t>
            </w:r>
            <w:r w:rsidRPr="00C074BD">
              <w:rPr>
                <w:sz w:val="26"/>
                <w:szCs w:val="26"/>
              </w:rPr>
              <w:t>ленной продукции требованиям вне</w:t>
            </w:r>
            <w:r w:rsidRPr="00C074BD">
              <w:rPr>
                <w:sz w:val="26"/>
                <w:szCs w:val="26"/>
              </w:rPr>
              <w:t>ш</w:t>
            </w:r>
            <w:r w:rsidRPr="00C074BD">
              <w:rPr>
                <w:sz w:val="26"/>
                <w:szCs w:val="26"/>
              </w:rPr>
              <w:t>них рынков;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низкий уровень развития экспорта услуг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наличие приоритета по развитию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нес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ы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рьевого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неэнергетического экспорта;</w:t>
            </w:r>
          </w:p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инфраструктуры поддержки производителей по выходу на зарубе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ные рынки;</w:t>
            </w:r>
          </w:p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профильного национального проекта «Международная кооперация и экспорт»;</w:t>
            </w:r>
          </w:p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развитые кооперационные связи реги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 со странами ближнего и дальнего 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рубежья;</w:t>
            </w:r>
          </w:p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производств, имеющих выс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кий экспортный потенциал;</w:t>
            </w:r>
          </w:p>
          <w:p w:rsidR="005C7D1F" w:rsidRPr="00C074BD" w:rsidRDefault="005C7D1F" w:rsidP="00C074BD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федеральных мер госуда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ственной поддержки экспортеров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keepNext/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ПОТРЕБИТЕЛЬСКИЙ РЫНОК И СФЕРА УСЛУГ</w:t>
            </w:r>
          </w:p>
        </w:tc>
      </w:tr>
      <w:tr w:rsidR="005C7D1F" w:rsidRPr="00C074BD" w:rsidTr="00C074BD">
        <w:trPr>
          <w:trHeight w:val="6209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потенциальное замедление темпов роста продаж вследствие роста себ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стоимости производства и продаж, давления инфляции, роста банковских ставок;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необходимость решения логистич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ских проблем, создания региональных логистических центров;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обеспечение более широкой пре</w:t>
            </w:r>
            <w:r w:rsidRPr="00C074BD">
              <w:rPr>
                <w:sz w:val="26"/>
                <w:szCs w:val="26"/>
              </w:rPr>
              <w:t>д</w:t>
            </w:r>
            <w:r w:rsidRPr="00C074BD">
              <w:rPr>
                <w:sz w:val="26"/>
                <w:szCs w:val="26"/>
              </w:rPr>
              <w:t>ставленности продукции местных т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варопроизводителей, в том числе в федеральных торговых сетях;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продвижение чувашских брендов на внутренних и внешних рынках;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нехватка кадров любой квалифик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ции, что предполагает обязательность автоматизации бизнес-процессов;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з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амедление потребительской акти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ности населения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изменение структуры потребления нас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ления, рост доли потребительских расх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дов в сегменте потребительских услуг;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абсолютной суммы среднемесячной заработной платы в целом по республике и в разрезе муниципальных образований</w:t>
            </w:r>
            <w:r w:rsidR="0070739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Чувашской Республики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опережающие темпы роста дохода от трудовой деятел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ности на уровне регионов </w:t>
            </w:r>
            <w:r w:rsidR="00707397">
              <w:rPr>
                <w:rFonts w:ascii="Times New Roman" w:hAnsi="Times New Roman"/>
                <w:color w:val="000000"/>
                <w:sz w:val="26"/>
                <w:szCs w:val="26"/>
              </w:rPr>
              <w:t>Приволжского федерального округа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внутреннего спроса на основе роста туристического потока в регионе;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активное взаимодействие исполнител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органов Чувашской Республики с производственными и торговыми орган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зациями;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малоформатной торговли, оптово-розничных рынков;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электронной торговли, инфо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мированность и грамотность населения в части электронной торговли</w:t>
            </w:r>
          </w:p>
        </w:tc>
      </w:tr>
      <w:tr w:rsidR="005C7D1F" w:rsidRPr="00C074BD" w:rsidTr="00C074BD">
        <w:trPr>
          <w:trHeight w:val="415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ИНВЕСТИЦИИ</w:t>
            </w:r>
          </w:p>
        </w:tc>
      </w:tr>
      <w:tr w:rsidR="005C7D1F" w:rsidRPr="00C074BD" w:rsidTr="00C074BD">
        <w:trPr>
          <w:trHeight w:val="415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стимулирование инвестиционной а</w:t>
            </w:r>
            <w:r w:rsidRPr="00C074BD">
              <w:rPr>
                <w:sz w:val="26"/>
                <w:szCs w:val="26"/>
              </w:rPr>
              <w:t>к</w:t>
            </w:r>
            <w:r w:rsidRPr="00C074BD">
              <w:rPr>
                <w:sz w:val="26"/>
                <w:szCs w:val="26"/>
              </w:rPr>
              <w:t>тивности организаций, осуществля</w:t>
            </w:r>
            <w:r w:rsidRPr="00C074BD">
              <w:rPr>
                <w:sz w:val="26"/>
                <w:szCs w:val="26"/>
              </w:rPr>
              <w:t>ю</w:t>
            </w:r>
            <w:r w:rsidRPr="00C074BD">
              <w:rPr>
                <w:sz w:val="26"/>
                <w:szCs w:val="26"/>
              </w:rPr>
              <w:t>щих выпуск продукции с высокой д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 xml:space="preserve">бавленной стоимостью и потенциалом </w:t>
            </w:r>
            <w:proofErr w:type="spellStart"/>
            <w:r w:rsidRPr="00C074BD">
              <w:rPr>
                <w:sz w:val="26"/>
                <w:szCs w:val="26"/>
              </w:rPr>
              <w:t>импортозамещения</w:t>
            </w:r>
            <w:proofErr w:type="spellEnd"/>
            <w:r w:rsidRPr="00C074BD">
              <w:rPr>
                <w:sz w:val="26"/>
                <w:szCs w:val="26"/>
              </w:rPr>
              <w:t>, с целью ускор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ния диверсификации экономики Ч</w:t>
            </w:r>
            <w:r w:rsidRPr="00C074BD">
              <w:rPr>
                <w:sz w:val="26"/>
                <w:szCs w:val="26"/>
              </w:rPr>
              <w:t>у</w:t>
            </w:r>
            <w:r w:rsidRPr="00C074BD">
              <w:rPr>
                <w:sz w:val="26"/>
                <w:szCs w:val="26"/>
              </w:rPr>
              <w:t>вашской Республики;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поддержание объема привлеченных инвестиций посредством системного применения мер поддержки, спосо</w:t>
            </w:r>
            <w:r w:rsidRPr="00C074BD">
              <w:rPr>
                <w:sz w:val="26"/>
                <w:szCs w:val="26"/>
              </w:rPr>
              <w:t>б</w:t>
            </w:r>
            <w:r w:rsidRPr="00C074BD">
              <w:rPr>
                <w:sz w:val="26"/>
                <w:szCs w:val="26"/>
              </w:rPr>
              <w:t>ствующих привлечению капитала: и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вестирования средств Фонда наци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нального благосостояния, механизма «Фабрика проектного финансиров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 xml:space="preserve">ния», механизма поручительств </w:t>
            </w:r>
            <w:proofErr w:type="spellStart"/>
            <w:r w:rsidRPr="00C074BD">
              <w:rPr>
                <w:sz w:val="26"/>
                <w:szCs w:val="26"/>
              </w:rPr>
              <w:t>ВЭБ</w:t>
            </w:r>
            <w:proofErr w:type="gramStart"/>
            <w:r w:rsidRPr="00C074BD">
              <w:rPr>
                <w:sz w:val="26"/>
                <w:szCs w:val="26"/>
              </w:rPr>
              <w:t>.Р</w:t>
            </w:r>
            <w:proofErr w:type="gramEnd"/>
            <w:r w:rsidRPr="00C074BD">
              <w:rPr>
                <w:sz w:val="26"/>
                <w:szCs w:val="26"/>
              </w:rPr>
              <w:t>Ф</w:t>
            </w:r>
            <w:proofErr w:type="spellEnd"/>
            <w:r w:rsidRPr="00C074BD">
              <w:rPr>
                <w:sz w:val="26"/>
                <w:szCs w:val="26"/>
              </w:rPr>
              <w:t xml:space="preserve">, механизма реструктуризации бюджетных кредитов и </w:t>
            </w:r>
            <w:r w:rsidR="00707397">
              <w:rPr>
                <w:sz w:val="26"/>
                <w:szCs w:val="26"/>
              </w:rPr>
              <w:t>инфрастру</w:t>
            </w:r>
            <w:r w:rsidR="00707397">
              <w:rPr>
                <w:sz w:val="26"/>
                <w:szCs w:val="26"/>
              </w:rPr>
              <w:t>к</w:t>
            </w:r>
            <w:r w:rsidR="00707397">
              <w:rPr>
                <w:sz w:val="26"/>
                <w:szCs w:val="26"/>
              </w:rPr>
              <w:t>турных бюджетных кредитов</w:t>
            </w:r>
            <w:r w:rsidRPr="00C074BD">
              <w:rPr>
                <w:sz w:val="26"/>
                <w:szCs w:val="26"/>
              </w:rPr>
              <w:t>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расширение линейки инструментов привлечения внебюджетных инвест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ций в развитие инфраструктурного п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тенциала региона за счет устойчивого финансирования зеленых проектов Чувашской Республики;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C074BD">
              <w:rPr>
                <w:sz w:val="26"/>
                <w:szCs w:val="26"/>
              </w:rPr>
              <w:t>ESG</w:t>
            </w:r>
            <w:proofErr w:type="spellEnd"/>
            <w:r w:rsidRPr="00C074BD">
              <w:rPr>
                <w:sz w:val="26"/>
                <w:szCs w:val="26"/>
              </w:rPr>
              <w:t>-трансформация региональной инвестиционной инфраструктуры, в том числе инженерной и транспортной инфраструктуры инвестиционных площадок;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внедрение и развитие перспективных инструментов инвестиционной пол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тики, в том числе офсетных контра</w:t>
            </w:r>
            <w:r w:rsidRPr="00C074BD">
              <w:rPr>
                <w:sz w:val="26"/>
                <w:szCs w:val="26"/>
              </w:rPr>
              <w:t>к</w:t>
            </w:r>
            <w:r w:rsidRPr="00C074BD">
              <w:rPr>
                <w:sz w:val="26"/>
                <w:szCs w:val="26"/>
              </w:rPr>
              <w:t>тов, соглашений о защите и поощр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нии капиталовложений, инвестицио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ного налогового вычета;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</w:t>
            </w:r>
            <w:proofErr w:type="spellStart"/>
            <w:r w:rsidRPr="00C074BD">
              <w:rPr>
                <w:sz w:val="26"/>
                <w:szCs w:val="26"/>
              </w:rPr>
              <w:t>цифровизация</w:t>
            </w:r>
            <w:proofErr w:type="spellEnd"/>
            <w:r w:rsidRPr="00C074BD">
              <w:rPr>
                <w:sz w:val="26"/>
                <w:szCs w:val="26"/>
              </w:rPr>
              <w:t xml:space="preserve"> клиентского пути и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вестора;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необходимость привлечения фед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ральных инвестиций в развитие 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фраструктуры и повышения инвест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ционной привлекательности и тран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портной доступности территории 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гиона;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усиление межрегиональной конк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у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ренции за инвестиции;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8" w:lineRule="auto"/>
              <w:jc w:val="both"/>
              <w:rPr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сложности в решении земельных и строительных вопросов, вопросов подключения к инженерным сетям, преимущественно связанные с бол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ь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шой продолжительностью процессов и их недостаточной регламентацией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B37B02">
            <w:pPr>
              <w:spacing w:after="60" w:line="228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приоритет увеличения доли инвестиций в основной капитал;</w:t>
            </w:r>
          </w:p>
          <w:p w:rsidR="005C7D1F" w:rsidRPr="00C074BD" w:rsidRDefault="005C7D1F" w:rsidP="00B37B02">
            <w:pPr>
              <w:spacing w:after="60" w:line="228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инструментов государстве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ной поддержки реализации инвестиц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онных проектов на основе механизмов государственно-частного партнерства;</w:t>
            </w:r>
          </w:p>
          <w:p w:rsidR="005C7D1F" w:rsidRPr="00C074BD" w:rsidRDefault="005C7D1F" w:rsidP="00B37B02">
            <w:pPr>
              <w:spacing w:after="60" w:line="228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широкого спектра госуда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ственных программ и проектов, позв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ляющих привлекать федеральные ф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нансовые ресурсы для инвестирования в развитие социально-значимых и инфр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структурных проектов;</w:t>
            </w:r>
          </w:p>
          <w:p w:rsidR="005C7D1F" w:rsidRPr="00C074BD" w:rsidRDefault="005C7D1F" w:rsidP="00B37B02">
            <w:pPr>
              <w:spacing w:after="60" w:line="228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успешных практик привлеч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ния внебюджетных инвестиций в разв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тие инфраструктурного потенциала в Чувашской Республике;</w:t>
            </w:r>
          </w:p>
          <w:p w:rsidR="005C7D1F" w:rsidRPr="00C074BD" w:rsidRDefault="005C7D1F" w:rsidP="00B37B02">
            <w:pPr>
              <w:spacing w:after="60" w:line="228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развитие особой экономической зоны промышленно-производственного типа «Новочебоксарск», индустриальных </w:t>
            </w:r>
            <w:r w:rsidR="00526D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(промышленных)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пар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 xml:space="preserve">ков в </w:t>
            </w:r>
            <w:r w:rsidR="00526D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городе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чебоксарске </w:t>
            </w:r>
            <w:r w:rsidR="00526D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Чувашской Республики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</w:t>
            </w:r>
            <w:r w:rsidR="008B0997"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индустриальных пар</w:t>
            </w:r>
            <w:r w:rsidR="008B0997"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 xml:space="preserve">ков </w:t>
            </w:r>
            <w:r w:rsidR="008B099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Батыревском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муниципальном округе Чувашской Ре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публики, территории опережающего 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циально-экономи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чес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ко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го развития «К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наш»;</w:t>
            </w:r>
          </w:p>
          <w:p w:rsidR="005C7D1F" w:rsidRPr="00C074BD" w:rsidRDefault="005C7D1F" w:rsidP="00B37B02">
            <w:pPr>
              <w:spacing w:after="60" w:line="228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разработанных инвестиционных предложений Чувашской Республики для привлечения инвесторов в реализацию проектов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ТУРИЗМ</w:t>
            </w:r>
          </w:p>
        </w:tc>
      </w:tr>
      <w:tr w:rsidR="005C7D1F" w:rsidRPr="00C074BD" w:rsidTr="00B37B02"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повышение узнаваемости, привлек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тельности и региональной идентичн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сти Чувашской Республики на вну</w:t>
            </w:r>
            <w:r w:rsidRPr="00C074BD">
              <w:rPr>
                <w:sz w:val="26"/>
                <w:szCs w:val="26"/>
              </w:rPr>
              <w:t>т</w:t>
            </w:r>
            <w:r w:rsidRPr="00C074BD">
              <w:rPr>
                <w:sz w:val="26"/>
                <w:szCs w:val="26"/>
              </w:rPr>
              <w:t>реннем и внешнем туристских рынках посредством увеличения туристских предложений, развития событийного туризма, создания и продвижения со</w:t>
            </w:r>
            <w:r w:rsidRPr="00C074BD">
              <w:rPr>
                <w:sz w:val="26"/>
                <w:szCs w:val="26"/>
              </w:rPr>
              <w:t>б</w:t>
            </w:r>
            <w:r w:rsidRPr="00C074BD">
              <w:rPr>
                <w:sz w:val="26"/>
                <w:szCs w:val="26"/>
              </w:rPr>
              <w:t>ственного национального туристич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ского маршрута;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активное развитие автомобильного туризма, что потребует улучшения транспортной инфраструктуры, в частности улучшения качества дорог и сервисов на трассах;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развитие устойчивого туризма, что в свою очередь, ориентирует на разв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тие экотуризма и инфраструктуры особо охраняемых природных терр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торий;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создание качественной туристич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ской инфраструктуры, ориентирова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lastRenderedPageBreak/>
              <w:t xml:space="preserve">ной на потребности семей с детьми, лиц с ограниченными возможностями здоровья; 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повышение качества обслуживания и развитие системы сервисов для гостей Чувашии;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формирование комплексных турис</w:t>
            </w:r>
            <w:r w:rsidRPr="00C074BD">
              <w:rPr>
                <w:sz w:val="26"/>
                <w:szCs w:val="26"/>
              </w:rPr>
              <w:t>т</w:t>
            </w:r>
            <w:r w:rsidRPr="00C074BD">
              <w:rPr>
                <w:sz w:val="26"/>
                <w:szCs w:val="26"/>
              </w:rPr>
              <w:t>ских продуктов, обеспеченных разв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той инфраструктурой, ориентирова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ных на учет потребностей разных групп путешествующих;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высокий уровень конкуренции на рынке туристических услуг соседних</w:t>
            </w:r>
            <w:r w:rsidR="00ED3460">
              <w:rPr>
                <w:color w:val="000000"/>
                <w:sz w:val="26"/>
                <w:szCs w:val="26"/>
                <w:lang w:eastAsia="en-US"/>
              </w:rPr>
              <w:t xml:space="preserve"> с 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  <w:r w:rsidR="00ED3460">
              <w:rPr>
                <w:color w:val="000000"/>
                <w:sz w:val="26"/>
                <w:szCs w:val="26"/>
                <w:lang w:eastAsia="en-US"/>
              </w:rPr>
              <w:t xml:space="preserve">Чувашской Республикой 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регионов П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волжья;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недостаточность туристической 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фраструктуры для реализации поте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циала транзитного туристического п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тока: причальных стенок и туристич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ской инфраструктуры для туристов речных круизов; туристической 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фраструктуры для автотуристов;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сложности оперативного принятия качественных решений в силу инт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грального характера туристической отрасли, требующего активного ме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ж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ведомственного и межотраслевого взаимодействия;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- низкий уровень оплаты труда </w:t>
            </w:r>
            <w:proofErr w:type="gramStart"/>
            <w:r w:rsidRPr="00C074BD">
              <w:rPr>
                <w:color w:val="000000"/>
                <w:sz w:val="26"/>
                <w:szCs w:val="26"/>
                <w:lang w:eastAsia="en-US"/>
              </w:rPr>
              <w:t>зан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я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тых</w:t>
            </w:r>
            <w:proofErr w:type="gram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в сфере туризма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>- приоритет развития внутреннего 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ризма и роста доли туристической 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расли в валовом внутреннем продукте России;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наличие профильного национального проекта «Туризм и гостеприимство»;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общий рост интереса жителей России к внутреннему туризму и запрос на новые маршруты;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повышение внимания к туризму по России со стороны новых стратегич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ских государств-партнеров (в первую очередь стран, входящих в междуна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softHyphen/>
              <w:t xml:space="preserve">родное объединение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БРИКС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>);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высокая транспортная доступность, близость к столичному региону и кру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п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ным экономически развитым регионал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ным центрам;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наличие природных аттракций и ауте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тичных историко-культурных факторов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>для развития туристической отрасли и туристического бренда Чувашской Ре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публики;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выгодное территориальное располож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ние</w:t>
            </w:r>
            <w:r w:rsidR="00E0507C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, позволя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ю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щее привлекать транзитные потоки 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ристов, путешествующих на автомоб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лях и на речных судах по рекам Волга и Сура;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повышение транспортной доступности и увеличение транзитного туристическ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 потока в связи со строительством д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полнительной федеральной трассы, пр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ходящей через Чувашскую Республику, а также за счет удлинения существующей пассажирской причальной стенки в г. Чебоксары и строительства причал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 xml:space="preserve">ных стенок в г.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Козловка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и г. Марии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ский Посад;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перспектива увеличения туристическ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 потока за счет повышения внимания к туризму по России со стороны новых стратегических государств-партнеров (в первую очередь, стран, входящих в ме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ж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дуна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softHyphen/>
              <w:t xml:space="preserve">родное объединение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БРИКС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>);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интегрированность Чувашской Респу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лики в межрегиональные туристические проекты и маршруты;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общий рост интереса жителей России к внутреннему туризму и запрос на новые маршруты;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приоритезация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туризма в рамках фед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ральной политики и наличие соотве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ствующих федеральных программ для развития туристической инфраструктуры</w:t>
            </w:r>
          </w:p>
        </w:tc>
      </w:tr>
      <w:tr w:rsidR="005C7D1F" w:rsidRPr="00C074BD" w:rsidTr="00B37B02">
        <w:trPr>
          <w:trHeight w:val="220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B37B02">
            <w:pPr>
              <w:spacing w:after="60" w:line="226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МАЛОЕ И СРЕДНЕЕ ПРЕДПРИНИМАТЕЛЬСТВО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left w:val="nil"/>
              <w:right w:val="nil"/>
            </w:tcBorders>
          </w:tcPr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</w:rPr>
              <w:t>- акселерация субъектов малого и среднего предпринимательства (д</w:t>
            </w:r>
            <w:r w:rsidRPr="00C074BD">
              <w:rPr>
                <w:color w:val="000000"/>
                <w:sz w:val="26"/>
                <w:szCs w:val="26"/>
              </w:rPr>
              <w:t>а</w:t>
            </w:r>
            <w:r w:rsidRPr="00C074BD">
              <w:rPr>
                <w:color w:val="000000"/>
                <w:sz w:val="26"/>
                <w:szCs w:val="26"/>
              </w:rPr>
              <w:t xml:space="preserve">лее – </w:t>
            </w:r>
            <w:proofErr w:type="spellStart"/>
            <w:r w:rsidRPr="00C074BD">
              <w:rPr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color w:val="000000"/>
                <w:sz w:val="26"/>
                <w:szCs w:val="26"/>
              </w:rPr>
              <w:t>), их переход из одной кат</w:t>
            </w:r>
            <w:r w:rsidRPr="00C074BD">
              <w:rPr>
                <w:color w:val="000000"/>
                <w:sz w:val="26"/>
                <w:szCs w:val="26"/>
              </w:rPr>
              <w:t>е</w:t>
            </w:r>
            <w:r w:rsidRPr="00C074BD">
              <w:rPr>
                <w:color w:val="000000"/>
                <w:sz w:val="26"/>
                <w:szCs w:val="26"/>
              </w:rPr>
              <w:t>гории в другую;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strike/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 xml:space="preserve">- расширение доступа к финансовым ресурсам субъектов </w:t>
            </w:r>
            <w:proofErr w:type="spellStart"/>
            <w:r w:rsidRPr="00C074BD">
              <w:rPr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color w:val="000000"/>
                <w:sz w:val="26"/>
                <w:szCs w:val="26"/>
              </w:rPr>
              <w:t>, обеспеч</w:t>
            </w:r>
            <w:r w:rsidRPr="00C074BD">
              <w:rPr>
                <w:color w:val="000000"/>
                <w:sz w:val="26"/>
                <w:szCs w:val="26"/>
              </w:rPr>
              <w:t>е</w:t>
            </w:r>
            <w:r w:rsidRPr="00C074BD">
              <w:rPr>
                <w:color w:val="000000"/>
                <w:sz w:val="26"/>
                <w:szCs w:val="26"/>
              </w:rPr>
              <w:t>ние доступа к рынкам сбыта;</w:t>
            </w:r>
          </w:p>
          <w:p w:rsidR="005C7D1F" w:rsidRPr="00C074BD" w:rsidRDefault="005C7D1F" w:rsidP="00B37B02">
            <w:pPr>
              <w:pStyle w:val="ae"/>
              <w:spacing w:before="0" w:beforeAutospacing="0" w:after="60" w:afterAutospacing="0" w:line="226" w:lineRule="auto"/>
              <w:jc w:val="both"/>
              <w:rPr>
                <w:color w:val="000000"/>
                <w:sz w:val="26"/>
                <w:szCs w:val="26"/>
              </w:rPr>
            </w:pPr>
            <w:r w:rsidRPr="00C074BD">
              <w:rPr>
                <w:color w:val="000000"/>
                <w:sz w:val="26"/>
                <w:szCs w:val="26"/>
              </w:rPr>
              <w:t xml:space="preserve">- увеличение охвата субъектов </w:t>
            </w:r>
            <w:proofErr w:type="spellStart"/>
            <w:r w:rsidRPr="00C074BD">
              <w:rPr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color w:val="000000"/>
                <w:sz w:val="26"/>
                <w:szCs w:val="26"/>
              </w:rPr>
              <w:t xml:space="preserve"> услугами и мерами, оказываемыми о</w:t>
            </w:r>
            <w:r w:rsidRPr="00C074BD">
              <w:rPr>
                <w:color w:val="000000"/>
                <w:sz w:val="26"/>
                <w:szCs w:val="26"/>
              </w:rPr>
              <w:t>р</w:t>
            </w:r>
            <w:r w:rsidRPr="00C074BD">
              <w:rPr>
                <w:color w:val="000000"/>
                <w:sz w:val="26"/>
                <w:szCs w:val="26"/>
              </w:rPr>
              <w:t>ганизациями инфраструктуры по</w:t>
            </w:r>
            <w:r w:rsidRPr="00C074BD">
              <w:rPr>
                <w:color w:val="000000"/>
                <w:sz w:val="26"/>
                <w:szCs w:val="26"/>
              </w:rPr>
              <w:t>д</w:t>
            </w:r>
            <w:r w:rsidRPr="00C074BD">
              <w:rPr>
                <w:color w:val="000000"/>
                <w:sz w:val="26"/>
                <w:szCs w:val="26"/>
              </w:rPr>
              <w:t xml:space="preserve">держки субъектов </w:t>
            </w:r>
            <w:proofErr w:type="spellStart"/>
            <w:r w:rsidRPr="00C074BD">
              <w:rPr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color w:val="000000"/>
                <w:sz w:val="26"/>
                <w:szCs w:val="26"/>
              </w:rPr>
              <w:t xml:space="preserve"> в офлай</w:t>
            </w:r>
            <w:proofErr w:type="gramStart"/>
            <w:r w:rsidRPr="00C074BD">
              <w:rPr>
                <w:color w:val="000000"/>
                <w:sz w:val="26"/>
                <w:szCs w:val="26"/>
              </w:rPr>
              <w:t>н-</w:t>
            </w:r>
            <w:proofErr w:type="gramEnd"/>
            <w:r w:rsidRPr="00C074BD">
              <w:rPr>
                <w:color w:val="000000"/>
                <w:sz w:val="26"/>
                <w:szCs w:val="26"/>
              </w:rPr>
              <w:t xml:space="preserve"> и онлайн-форматах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оказание услуг и мер поддержки орг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низациями инфраструктуры поддержки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; 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приоритет развития отраслей, в кот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рых ключевую роль играют субъекты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в том числе туризм, креативная индустрия, технологическое предприн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мательство;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trike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льготный доступ к заемным средствам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микрофинансовых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организаций;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trike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финансовая поддержка субъектов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 линии региональных гарантийных 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ганизаций;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strike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наличие комплекса государственных мер, направленных на поддержку суб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ъ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ектов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C7D1F" w:rsidRPr="00C074BD" w:rsidRDefault="005C7D1F" w:rsidP="00B37B02">
            <w:pPr>
              <w:spacing w:after="60" w:line="226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обеспечение льготного доступа субъе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тов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МСП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 производственным площадям и помещениям индустриальных (пр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мышленных) парков, агропромышле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ных парков,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бизнес-парков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технопарков, промышленных технопарков на уровне Чувашской Республики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ЗАНЯТОСТЬ И РЫНОК ТРУДА</w:t>
            </w:r>
          </w:p>
        </w:tc>
      </w:tr>
      <w:tr w:rsidR="005C7D1F" w:rsidRPr="00C074BD" w:rsidTr="00C074BD">
        <w:tc>
          <w:tcPr>
            <w:tcW w:w="4785" w:type="dxa"/>
            <w:gridSpan w:val="2"/>
            <w:tcBorders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преодоление диспропорций в обесп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чении потребностей экономики в кадрах с учетом развития новых направлений деятельности в регионе;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повышение гибкости рынка труда, ра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з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витие его инфраструктуры, улучшение качества рабочей силы;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создание условий для роста доходов населения, в том числе путем создания высокотехнологичных, высокопроизв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дительных рабочих мест, поддержки развития предпринимательской иници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тивы, адресной поддержки социально незащищенных групп населения;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использование резерва дополнительн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го вовлечения граждан в трудовую де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я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тельность при организации возможности освоения ими востребованных на рынке труда компетенций;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нарастание дефицита трудовых ресу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сов в отраслях экономики, количестве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ный и качественный рост потребности в трудовых ресурсах;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несоответствие компетенций специ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листов запросам работодателей;</w:t>
            </w:r>
          </w:p>
          <w:p w:rsidR="005C7D1F" w:rsidRPr="00C074BD" w:rsidRDefault="005C7D1F" w:rsidP="00C074BD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высокая конкуренция с рынками труда соседних с Чувашской Республикой 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гионов и отток кадров в силу более 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ы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сокого уровня заработных плат в других регионах;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широкая практика развития неофиц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альных трудовых отношений</w:t>
            </w: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активная государственная политика в сфере развития человеческого капитала;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приоритет развития кадрового поте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циала экономики;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профильных национальных проектов «Молодежь и дети», «Кадры»;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повышение популярности программ среднего специального образования по наиболее востребованным в экономике региона специальностям, рост популя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ности краткосрочных профессионал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программ подготовки и переподг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товки кадров;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снижение зависимости ряда предпри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тий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от предложения со стороны локал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ного рынка труда вследствие привлеч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ния специалистов из других регионов с актуальными компетенциями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диста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ционном формате;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повышение численности граждан тр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доспособного возраста в среднесрочном периоде в соответствии с демографич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скими прогнозами, ранняя профорие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тация и выход на рынок труда с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14-летнего возраста;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высокая доля населения трудоспосо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ного возраста в структуре населения, прогнозируемый рост доли трудосп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собного населения в среднесрочном 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риоде;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прогнозируемый ро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 спр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оса на раб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чую силу с повышением привлекател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ности рынка труда региона и, как сле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ствие, снижением оттока и притоком квалифицированной рабочей силы в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республику;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тренд на наращивание центров комп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тенций на предприятиях и повышение числа совместных образовательных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грамм предприятий и профессионал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учебных заведений;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технологические возможности сниж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ния количественных характеристик 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ловеческих ресурсов, необходимых для работы предприятий за счет автоматиз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ции и роботизации процессов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НАЛОГОВО-БЮДЖЕТНЫЙ ПОТЕНЦИАЛ РЕГИОНА</w:t>
            </w:r>
          </w:p>
        </w:tc>
      </w:tr>
      <w:tr w:rsidR="005C7D1F" w:rsidRPr="00C074BD" w:rsidTr="00C074BD"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создание инфраструктуры для разв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тия бизнеса – гарантии стабильной налоговой базы;</w:t>
            </w:r>
          </w:p>
          <w:p w:rsidR="005C7D1F" w:rsidRPr="00C074BD" w:rsidRDefault="005C7D1F" w:rsidP="002A3A84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привлечение предлагаемых на фед</w:t>
            </w:r>
            <w:r w:rsidRPr="00C074BD">
              <w:rPr>
                <w:color w:val="000000"/>
                <w:sz w:val="26"/>
                <w:szCs w:val="26"/>
              </w:rPr>
              <w:t>е</w:t>
            </w:r>
            <w:r w:rsidRPr="00C074BD">
              <w:rPr>
                <w:color w:val="000000"/>
                <w:sz w:val="26"/>
                <w:szCs w:val="26"/>
              </w:rPr>
              <w:t>ральном уровне инструментов долг</w:t>
            </w:r>
            <w:r w:rsidRPr="00C074BD">
              <w:rPr>
                <w:color w:val="000000"/>
                <w:sz w:val="26"/>
                <w:szCs w:val="26"/>
              </w:rPr>
              <w:t>о</w:t>
            </w:r>
            <w:r w:rsidRPr="00C074BD">
              <w:rPr>
                <w:color w:val="000000"/>
                <w:sz w:val="26"/>
                <w:szCs w:val="26"/>
              </w:rPr>
              <w:t>срочного финансирования регионал</w:t>
            </w:r>
            <w:r w:rsidRPr="00C074BD">
              <w:rPr>
                <w:color w:val="000000"/>
                <w:sz w:val="26"/>
                <w:szCs w:val="26"/>
              </w:rPr>
              <w:t>ь</w:t>
            </w:r>
            <w:r w:rsidRPr="00C074BD">
              <w:rPr>
                <w:color w:val="000000"/>
                <w:sz w:val="26"/>
                <w:szCs w:val="26"/>
              </w:rPr>
              <w:t>ных проектов;</w:t>
            </w:r>
          </w:p>
          <w:p w:rsidR="005C7D1F" w:rsidRPr="00C074BD" w:rsidRDefault="005C7D1F" w:rsidP="002A3A84">
            <w:pPr>
              <w:pStyle w:val="ae"/>
              <w:spacing w:before="6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bookmarkStart w:id="0" w:name="_Hlk170984666"/>
            <w:bookmarkEnd w:id="0"/>
            <w:r w:rsidRPr="00C074BD">
              <w:rPr>
                <w:color w:val="000000"/>
                <w:sz w:val="26"/>
                <w:szCs w:val="26"/>
              </w:rPr>
              <w:t>- привлечение дополнительных и</w:t>
            </w:r>
            <w:r w:rsidRPr="00C074BD">
              <w:rPr>
                <w:color w:val="000000"/>
                <w:sz w:val="26"/>
                <w:szCs w:val="26"/>
              </w:rPr>
              <w:t>н</w:t>
            </w:r>
            <w:r w:rsidRPr="00C074BD">
              <w:rPr>
                <w:color w:val="000000"/>
                <w:sz w:val="26"/>
                <w:szCs w:val="26"/>
              </w:rPr>
              <w:t>струментов финансирования приор</w:t>
            </w:r>
            <w:r w:rsidRPr="00C074BD">
              <w:rPr>
                <w:color w:val="000000"/>
                <w:sz w:val="26"/>
                <w:szCs w:val="26"/>
              </w:rPr>
              <w:t>и</w:t>
            </w:r>
            <w:r w:rsidRPr="00C074BD">
              <w:rPr>
                <w:color w:val="000000"/>
                <w:sz w:val="26"/>
                <w:szCs w:val="26"/>
              </w:rPr>
              <w:t>тетных направлений развития Чува</w:t>
            </w:r>
            <w:r w:rsidRPr="00C074BD">
              <w:rPr>
                <w:color w:val="000000"/>
                <w:sz w:val="26"/>
                <w:szCs w:val="26"/>
              </w:rPr>
              <w:t>ш</w:t>
            </w:r>
            <w:r w:rsidRPr="00C074BD">
              <w:rPr>
                <w:color w:val="000000"/>
                <w:sz w:val="26"/>
                <w:szCs w:val="26"/>
              </w:rPr>
              <w:t>ской Республики (облигации, цифр</w:t>
            </w:r>
            <w:r w:rsidRPr="00C074BD">
              <w:rPr>
                <w:color w:val="000000"/>
                <w:sz w:val="26"/>
                <w:szCs w:val="26"/>
              </w:rPr>
              <w:t>о</w:t>
            </w:r>
            <w:r w:rsidRPr="00C074BD">
              <w:rPr>
                <w:color w:val="000000"/>
                <w:sz w:val="26"/>
                <w:szCs w:val="26"/>
              </w:rPr>
              <w:t>вые финансовые активы, концессия, государственно-частное партнерство и др.)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значительный рост доходов бюджета за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последние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 лет;</w:t>
            </w:r>
          </w:p>
          <w:p w:rsidR="005C7D1F" w:rsidRPr="00C074BD" w:rsidRDefault="005C7D1F" w:rsidP="002A3A84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низкий государственный долг региона и незначительная финансовая нагрузка по его погашению;</w:t>
            </w:r>
          </w:p>
          <w:p w:rsidR="005C7D1F" w:rsidRPr="00C074BD" w:rsidRDefault="005C7D1F" w:rsidP="002A3A84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возможности привлечения федерального финансирования на основе активного уч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стия в национальных проектах, наличие на федеральном уровне инструментов долг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срочного финансирования региональных проектов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ЦИФРОВАЯ ЭКОНОМИКА И ИНФОРМАЦИОННАЯ ПОЛИТИКА</w:t>
            </w:r>
          </w:p>
        </w:tc>
      </w:tr>
      <w:tr w:rsidR="005C7D1F" w:rsidRPr="00C074BD" w:rsidTr="00C074BD"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bCs/>
                <w:sz w:val="26"/>
                <w:szCs w:val="26"/>
              </w:rPr>
            </w:pPr>
            <w:r w:rsidRPr="00C074BD">
              <w:rPr>
                <w:bCs/>
                <w:sz w:val="26"/>
                <w:szCs w:val="26"/>
              </w:rPr>
              <w:t>- дальнейшее развитие, унификация и интеграция информационных систем, формирование единых стандартов хранения данных;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bCs/>
                <w:spacing w:val="-4"/>
                <w:sz w:val="26"/>
                <w:szCs w:val="26"/>
              </w:rPr>
              <w:t>- формирование единого архитектурно-технического подхода к созданию и</w:t>
            </w:r>
            <w:r w:rsidRPr="00C074BD">
              <w:rPr>
                <w:bCs/>
                <w:spacing w:val="-4"/>
                <w:sz w:val="26"/>
                <w:szCs w:val="26"/>
              </w:rPr>
              <w:t>н</w:t>
            </w:r>
            <w:r w:rsidRPr="00C074BD">
              <w:rPr>
                <w:bCs/>
                <w:spacing w:val="-4"/>
                <w:sz w:val="26"/>
                <w:szCs w:val="26"/>
              </w:rPr>
              <w:t>формационных систем;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bCs/>
                <w:sz w:val="26"/>
                <w:szCs w:val="26"/>
              </w:rPr>
              <w:t>- преодоление территориальных ди</w:t>
            </w:r>
            <w:r w:rsidRPr="00C074BD">
              <w:rPr>
                <w:bCs/>
                <w:sz w:val="26"/>
                <w:szCs w:val="26"/>
              </w:rPr>
              <w:t>с</w:t>
            </w:r>
            <w:r w:rsidRPr="00C074BD">
              <w:rPr>
                <w:bCs/>
                <w:sz w:val="26"/>
                <w:szCs w:val="26"/>
              </w:rPr>
              <w:t>пропорций по уровню цифрового ра</w:t>
            </w:r>
            <w:r w:rsidRPr="00C074BD">
              <w:rPr>
                <w:bCs/>
                <w:sz w:val="26"/>
                <w:szCs w:val="26"/>
              </w:rPr>
              <w:t>з</w:t>
            </w:r>
            <w:r w:rsidRPr="00C074BD">
              <w:rPr>
                <w:bCs/>
                <w:sz w:val="26"/>
                <w:szCs w:val="26"/>
              </w:rPr>
              <w:t>вития муниципальных образований;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отставание муниципальной </w:t>
            </w:r>
            <w:proofErr w:type="spellStart"/>
            <w:r w:rsidRPr="00C074BD">
              <w:rPr>
                <w:sz w:val="26"/>
                <w:szCs w:val="26"/>
              </w:rPr>
              <w:t>цифров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зации</w:t>
            </w:r>
            <w:proofErr w:type="spellEnd"/>
            <w:r w:rsidRPr="00C074BD">
              <w:rPr>
                <w:sz w:val="26"/>
                <w:szCs w:val="26"/>
              </w:rPr>
              <w:t xml:space="preserve"> в части обеспечения безопасн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 xml:space="preserve">сти и </w:t>
            </w:r>
            <w:proofErr w:type="spellStart"/>
            <w:r w:rsidRPr="00C074BD">
              <w:rPr>
                <w:sz w:val="26"/>
                <w:szCs w:val="26"/>
              </w:rPr>
              <w:t>цифровизации</w:t>
            </w:r>
            <w:proofErr w:type="spellEnd"/>
            <w:r w:rsidRPr="00C074BD">
              <w:rPr>
                <w:sz w:val="26"/>
                <w:szCs w:val="26"/>
              </w:rPr>
              <w:t xml:space="preserve"> городского и ж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лищно-коммунального хозяйства;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- рост </w:t>
            </w:r>
            <w:proofErr w:type="spellStart"/>
            <w:r w:rsidRPr="00C074BD">
              <w:rPr>
                <w:color w:val="000000"/>
                <w:sz w:val="26"/>
                <w:szCs w:val="26"/>
                <w:lang w:eastAsia="en-US"/>
              </w:rPr>
              <w:t>киберугроз</w:t>
            </w:r>
            <w:proofErr w:type="spell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и необходимость постоянного совершенствования обе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печения безопасности информации;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- необходимость проведения </w:t>
            </w:r>
            <w:proofErr w:type="spellStart"/>
            <w:r w:rsidRPr="00C074BD">
              <w:rPr>
                <w:color w:val="000000"/>
                <w:sz w:val="26"/>
                <w:szCs w:val="26"/>
                <w:lang w:eastAsia="en-US"/>
              </w:rPr>
              <w:t>импорт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lastRenderedPageBreak/>
              <w:t>замещения</w:t>
            </w:r>
            <w:proofErr w:type="spell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в отрасли;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возрастающие требования населения к системе предоставления госуда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ственных и муниципальных услуг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-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национальный приоритет масштабной цифровой трансформации;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наличие профильного национального проекта «Экономика данных»;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наличие отечественных разработок в сфере информационных технологий и цифровых решений для государственн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 и коммерческого сектора;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высокая «цифровая зрелость» ключ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вых отраслей экономики Чувашской Республики;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рост пользователей Единого портала государственных услуг в регионе и во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требованность государственных серв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сов, доступных в приложении;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стремительное развитие «сквозных» цифровых технологий, сетей связи (ИИ, робототехника, 5G);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создание Координационного центра Главы Чувашской Республики с целью перехода на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датацентрализованный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по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ход к работе;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популярность и высокая престижность профессиональных сфер, связанных с информационными технологиями;</w:t>
            </w:r>
          </w:p>
          <w:p w:rsidR="005C7D1F" w:rsidRPr="00C074BD" w:rsidRDefault="005C7D1F" w:rsidP="002A3A84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 xml:space="preserve">- наличие государственных программ и проектов по стимулированию развития цифровой экономики и поддержке </w:t>
            </w:r>
            <w:proofErr w:type="spellStart"/>
            <w:r w:rsidRPr="00C074BD">
              <w:rPr>
                <w:rFonts w:ascii="Times New Roman" w:hAnsi="Times New Roman"/>
                <w:sz w:val="26"/>
                <w:szCs w:val="26"/>
              </w:rPr>
              <w:t>ИТ</w:t>
            </w:r>
            <w:proofErr w:type="spellEnd"/>
            <w:r w:rsidRPr="00C074BD">
              <w:rPr>
                <w:rFonts w:ascii="Times New Roman" w:hAnsi="Times New Roman"/>
                <w:sz w:val="26"/>
                <w:szCs w:val="26"/>
              </w:rPr>
              <w:t>-отрасли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spacing w:after="60" w:line="233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КОНКУРЕНТНАЯ ПОЛИТИКА И ТАРИФЫ</w:t>
            </w:r>
          </w:p>
        </w:tc>
      </w:tr>
      <w:tr w:rsidR="005C7D1F" w:rsidRPr="00C074BD" w:rsidTr="00C074BD">
        <w:trPr>
          <w:trHeight w:val="6562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реализация потенциала госуда</w:t>
            </w:r>
            <w:r w:rsidRPr="00C074BD">
              <w:rPr>
                <w:sz w:val="26"/>
                <w:szCs w:val="26"/>
              </w:rPr>
              <w:t>р</w:t>
            </w:r>
            <w:r w:rsidRPr="00C074BD">
              <w:rPr>
                <w:sz w:val="26"/>
                <w:szCs w:val="26"/>
              </w:rPr>
              <w:t>ственных и муниципальных закупок для поддержки локальных экономик, увеличение предложения со стороны государственных и муниципальных заказчиков;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реализация </w:t>
            </w:r>
            <w:proofErr w:type="spellStart"/>
            <w:r w:rsidRPr="00C074BD">
              <w:rPr>
                <w:sz w:val="26"/>
                <w:szCs w:val="26"/>
              </w:rPr>
              <w:t>инвестиционно</w:t>
            </w:r>
            <w:proofErr w:type="spellEnd"/>
            <w:r w:rsidRPr="00C074BD">
              <w:rPr>
                <w:sz w:val="26"/>
                <w:szCs w:val="26"/>
              </w:rPr>
              <w:t xml:space="preserve"> ориент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рованной тарифной политики, что позволит увеличить финансовое обе</w:t>
            </w:r>
            <w:r w:rsidRPr="00C074BD">
              <w:rPr>
                <w:sz w:val="26"/>
                <w:szCs w:val="26"/>
              </w:rPr>
              <w:t>с</w:t>
            </w:r>
            <w:r w:rsidRPr="00C074BD">
              <w:rPr>
                <w:sz w:val="26"/>
                <w:szCs w:val="26"/>
              </w:rPr>
              <w:t>печение инвестиционных программ, программ в области энергосбережения и повышения энергетической эффе</w:t>
            </w:r>
            <w:r w:rsidRPr="00C074BD">
              <w:rPr>
                <w:sz w:val="26"/>
                <w:szCs w:val="26"/>
              </w:rPr>
              <w:t>к</w:t>
            </w:r>
            <w:r w:rsidRPr="00C074BD">
              <w:rPr>
                <w:sz w:val="26"/>
                <w:szCs w:val="26"/>
              </w:rPr>
              <w:t>тивности регулируемых организаций;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учет экологических критериев при выборе поставщиков товаров и услуг, реализация принципа «ноль отходов» при осуществлении государственных и муниципальных закупок;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</w:rPr>
              <w:t>- 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нижение количества участников в закупках, высокая доля несостоявши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х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ся закупок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перспективы внедрения цифрового ру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ля и смарт-контрактов в систему гос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дарственных закупок;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совершенствование законодательства в сфере закупок;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экономическая эффективность закупок в регионе;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введение в эксплуатацию Региональной информационной системы управления закупками Чувашской Республики;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централизация закупок для госуда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ственных и муниципальных нужд и 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дельных видов юридических лиц;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внедрение новейших цифровых реш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ний и модернизация региональной 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формационной системы в сфере закупок;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поддержание и повышение уровня кв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лификации должностных лиц, занятых в сфере закупок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spacing w:after="60" w:line="233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УПРАВЛЕНИЕ ГОСУДАРСТВЕННОЙ СОБСТВЕННОСТЬЮ</w:t>
            </w:r>
          </w:p>
        </w:tc>
      </w:tr>
      <w:tr w:rsidR="005C7D1F" w:rsidRPr="00C074BD" w:rsidTr="00C074BD">
        <w:tc>
          <w:tcPr>
            <w:tcW w:w="4785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реализация системных мероприятий по выявлению неиспользуемого или неэ</w:t>
            </w:r>
            <w:r w:rsidRPr="00C074BD">
              <w:rPr>
                <w:sz w:val="26"/>
                <w:szCs w:val="26"/>
              </w:rPr>
              <w:t>ф</w:t>
            </w:r>
            <w:r w:rsidRPr="00C074BD">
              <w:rPr>
                <w:sz w:val="26"/>
                <w:szCs w:val="26"/>
              </w:rPr>
              <w:t>фективно используемого имущества и по вовлечению данного имущества в х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зяйственный оборот;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инвестирование средств от продажи убыточных активов в высокодоходные сферы использования имущества, например, бюджетные кредиты;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низкая ликвидность предлагаемого к вовлечению в хозяйственный оборот 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эффективно используемого госуда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lastRenderedPageBreak/>
              <w:t>ственного имущества Чувашской Ре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публики;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наличие незарегистрированного им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у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щества и земельных участков, а также неиспользуемого имущества, находящ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гося в частной собственности граждан и юридических лиц;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- необходимость </w:t>
            </w:r>
            <w:proofErr w:type="gramStart"/>
            <w:r w:rsidRPr="00C074BD">
              <w:rPr>
                <w:color w:val="000000"/>
                <w:sz w:val="26"/>
                <w:szCs w:val="26"/>
                <w:lang w:eastAsia="en-US"/>
              </w:rPr>
              <w:t>обеспечения функци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нирования единой системы учета гос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у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дарственного имущества Чувашской Республики</w:t>
            </w:r>
            <w:proofErr w:type="gramEnd"/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 и муниципального имущ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ства;</w:t>
            </w:r>
          </w:p>
          <w:p w:rsidR="005C7D1F" w:rsidRPr="00C074BD" w:rsidRDefault="005C7D1F" w:rsidP="002A3A84">
            <w:pPr>
              <w:pStyle w:val="ae"/>
              <w:spacing w:before="0" w:beforeAutospacing="0" w:after="60" w:afterAutospacing="0" w:line="233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необходимость повышения эффекти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ности использования государственного имущества, в том числе, земельных 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сурсов;</w:t>
            </w:r>
          </w:p>
          <w:p w:rsidR="005C7D1F" w:rsidRPr="00C074BD" w:rsidRDefault="005C7D1F" w:rsidP="002A3A84">
            <w:pPr>
              <w:spacing w:after="60" w:line="233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необходимость актуализации кадас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ровой стоимости объектов недвижим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</w:t>
            </w:r>
          </w:p>
        </w:tc>
        <w:tc>
          <w:tcPr>
            <w:tcW w:w="4786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высокая доля государственного им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щества, вовлеченного в хозяйственный оборот;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повышение уровня актуализации Единого государственного реестра 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движимости;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strike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актуальная и оперативная информ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ция о государственном и муниципал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ном имуществе для принятия упра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ленческих решений;</w:t>
            </w:r>
          </w:p>
          <w:p w:rsidR="005C7D1F" w:rsidRPr="00C074BD" w:rsidRDefault="005C7D1F" w:rsidP="002A3A84">
            <w:pPr>
              <w:spacing w:after="60" w:line="233" w:lineRule="auto"/>
              <w:ind w:left="176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активная работа по реализации инв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стиционных проектов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ДЕМОГРАФИЯ</w:t>
            </w:r>
          </w:p>
        </w:tc>
      </w:tr>
      <w:tr w:rsidR="005C7D1F" w:rsidRPr="00C074BD" w:rsidTr="00C074BD"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bCs/>
                <w:sz w:val="26"/>
                <w:szCs w:val="26"/>
              </w:rPr>
              <w:t>- сбережение населения, создание условий для повышения уровня ро</w:t>
            </w:r>
            <w:r w:rsidRPr="00C074BD">
              <w:rPr>
                <w:bCs/>
                <w:sz w:val="26"/>
                <w:szCs w:val="26"/>
              </w:rPr>
              <w:t>ж</w:t>
            </w:r>
            <w:r w:rsidRPr="00C074BD">
              <w:rPr>
                <w:bCs/>
                <w:sz w:val="26"/>
                <w:szCs w:val="26"/>
              </w:rPr>
              <w:t>даемости в регионе;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bCs/>
                <w:sz w:val="26"/>
                <w:szCs w:val="26"/>
              </w:rPr>
              <w:t>- снижение уровня оттока населения на основе комплексных мер развития регионального рынка труда и пов</w:t>
            </w:r>
            <w:r w:rsidRPr="00C074BD">
              <w:rPr>
                <w:bCs/>
                <w:sz w:val="26"/>
                <w:szCs w:val="26"/>
              </w:rPr>
              <w:t>ы</w:t>
            </w:r>
            <w:r w:rsidRPr="00C074BD">
              <w:rPr>
                <w:bCs/>
                <w:sz w:val="26"/>
                <w:szCs w:val="26"/>
              </w:rPr>
              <w:t>шения качества жизни населения;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bCs/>
                <w:sz w:val="26"/>
                <w:szCs w:val="26"/>
              </w:rPr>
              <w:t xml:space="preserve">- снижение </w:t>
            </w:r>
            <w:proofErr w:type="spellStart"/>
            <w:r w:rsidRPr="00C074BD">
              <w:rPr>
                <w:bCs/>
                <w:sz w:val="26"/>
                <w:szCs w:val="26"/>
              </w:rPr>
              <w:t>внутрирегиональных</w:t>
            </w:r>
            <w:proofErr w:type="spellEnd"/>
            <w:r w:rsidRPr="00C074BD">
              <w:rPr>
                <w:bCs/>
                <w:sz w:val="26"/>
                <w:szCs w:val="26"/>
              </w:rPr>
              <w:t xml:space="preserve"> ди</w:t>
            </w:r>
            <w:r w:rsidRPr="00C074BD">
              <w:rPr>
                <w:bCs/>
                <w:sz w:val="26"/>
                <w:szCs w:val="26"/>
              </w:rPr>
              <w:t>с</w:t>
            </w:r>
            <w:r w:rsidRPr="00C074BD">
              <w:rPr>
                <w:bCs/>
                <w:sz w:val="26"/>
                <w:szCs w:val="26"/>
              </w:rPr>
              <w:t>пропорций посредством формиров</w:t>
            </w:r>
            <w:r w:rsidRPr="00C074BD">
              <w:rPr>
                <w:bCs/>
                <w:sz w:val="26"/>
                <w:szCs w:val="26"/>
              </w:rPr>
              <w:t>а</w:t>
            </w:r>
            <w:r w:rsidRPr="00C074BD">
              <w:rPr>
                <w:bCs/>
                <w:sz w:val="26"/>
                <w:szCs w:val="26"/>
              </w:rPr>
              <w:t>ния благоприятных и привлекател</w:t>
            </w:r>
            <w:r w:rsidRPr="00C074BD">
              <w:rPr>
                <w:bCs/>
                <w:sz w:val="26"/>
                <w:szCs w:val="26"/>
              </w:rPr>
              <w:t>ь</w:t>
            </w:r>
            <w:r w:rsidRPr="00C074BD">
              <w:rPr>
                <w:bCs/>
                <w:sz w:val="26"/>
                <w:szCs w:val="26"/>
              </w:rPr>
              <w:t>ных условий жизни в сельских терр</w:t>
            </w:r>
            <w:r w:rsidRPr="00C074BD">
              <w:rPr>
                <w:bCs/>
                <w:sz w:val="26"/>
                <w:szCs w:val="26"/>
              </w:rPr>
              <w:t>и</w:t>
            </w:r>
            <w:r w:rsidRPr="00C074BD">
              <w:rPr>
                <w:bCs/>
                <w:sz w:val="26"/>
                <w:szCs w:val="26"/>
              </w:rPr>
              <w:t>ториях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активная государственная политика по повышению рождаемости, поддержке 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мьи и молодежи;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профильных национальных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ектов «Семья», «Молодежь и дети», «Продолжительная и активная жизнь», «Технологии здоровья»;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средний уровень реальной 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работной платы в регионе;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инфраструктуры и кадрового потенциала здравоохранения;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распространение культуры активного и здорового образа жизни;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реализация пространственной полит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ки, направленной на выравнивание уровня жизни населения и активное ра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витие опорных населенных пунктов и прилегающих территорий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УРОВЕНЬ И КАЧЕСТВО ЖИЗНИ</w:t>
            </w:r>
          </w:p>
        </w:tc>
      </w:tr>
      <w:tr w:rsidR="005C7D1F" w:rsidRPr="00C074BD" w:rsidTr="00C074BD">
        <w:tc>
          <w:tcPr>
            <w:tcW w:w="4785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B1B40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shd w:val="clear" w:color="auto" w:fill="FFFFFF"/>
              </w:rPr>
              <w:t>- достижение среднероссийского уровня оплаты труда и среднедушевых дене</w:t>
            </w:r>
            <w:r w:rsidRPr="00C074BD">
              <w:rPr>
                <w:color w:val="000000"/>
                <w:sz w:val="26"/>
                <w:szCs w:val="26"/>
                <w:shd w:val="clear" w:color="auto" w:fill="FFFFFF"/>
              </w:rPr>
              <w:t>ж</w:t>
            </w:r>
            <w:r w:rsidRPr="00C074BD">
              <w:rPr>
                <w:color w:val="000000"/>
                <w:sz w:val="26"/>
                <w:szCs w:val="26"/>
                <w:shd w:val="clear" w:color="auto" w:fill="FFFFFF"/>
              </w:rPr>
              <w:t>ных доходов населения по абсолютной сумме;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shd w:val="clear" w:color="auto" w:fill="FFFFFF"/>
              </w:rPr>
              <w:t>- создание условий для роста доходов населения за счет развития экономики и рынка труда;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lastRenderedPageBreak/>
              <w:t>- снижение уровня дифференциации населения по размеру доходов, решение проблемы бедности</w:t>
            </w:r>
          </w:p>
        </w:tc>
        <w:tc>
          <w:tcPr>
            <w:tcW w:w="4786" w:type="dxa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>- рост производства и повышение ф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нансовых возможностей для увеличения уровня оплаты труда;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расширение спектра социально-ориентированных федеральных и реги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нальных программ и проектов для ра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ных групп населения;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lastRenderedPageBreak/>
              <w:t>- расширение внедрения практик соц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альной ответственности бизнеса, улу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шение условий труда и социальных г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рантий занятых;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 xml:space="preserve">- реализация широкого спектра проектов развития социальной инфраструктуры, в том числе на основе реализации </w:t>
            </w:r>
            <w:proofErr w:type="gramStart"/>
            <w:r w:rsidRPr="00C074BD">
              <w:rPr>
                <w:rFonts w:ascii="Times New Roman" w:hAnsi="Times New Roman"/>
                <w:sz w:val="26"/>
                <w:szCs w:val="26"/>
              </w:rPr>
              <w:t>мастер-плана</w:t>
            </w:r>
            <w:proofErr w:type="gramEnd"/>
            <w:r w:rsidRPr="00C074BD">
              <w:rPr>
                <w:rFonts w:ascii="Times New Roman" w:hAnsi="Times New Roman"/>
                <w:sz w:val="26"/>
                <w:szCs w:val="26"/>
              </w:rPr>
              <w:t xml:space="preserve"> Чебоксарской агломерации и до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госрочных программ развития опорных населенных пунктов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ЗДРАВООХРАНЕНИЕ</w:t>
            </w:r>
          </w:p>
        </w:tc>
      </w:tr>
      <w:tr w:rsidR="005C7D1F" w:rsidRPr="00C074BD" w:rsidTr="00C074BD"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достижение повышения роста коэ</w:t>
            </w:r>
            <w:r w:rsidRPr="00C074BD">
              <w:rPr>
                <w:iCs/>
                <w:sz w:val="26"/>
                <w:szCs w:val="26"/>
              </w:rPr>
              <w:t>ф</w:t>
            </w:r>
            <w:r w:rsidRPr="00C074BD">
              <w:rPr>
                <w:iCs/>
                <w:sz w:val="26"/>
                <w:szCs w:val="26"/>
              </w:rPr>
              <w:t>фициента рождаемости, опережающий рост показателей ожидаемой продо</w:t>
            </w:r>
            <w:r w:rsidRPr="00C074BD">
              <w:rPr>
                <w:iCs/>
                <w:sz w:val="26"/>
                <w:szCs w:val="26"/>
              </w:rPr>
              <w:t>л</w:t>
            </w:r>
            <w:r w:rsidRPr="00C074BD">
              <w:rPr>
                <w:iCs/>
                <w:sz w:val="26"/>
                <w:szCs w:val="26"/>
              </w:rPr>
              <w:t>жительности здоровой жизни;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сочетание доступности базовой м</w:t>
            </w:r>
            <w:r w:rsidRPr="00C074BD">
              <w:rPr>
                <w:iCs/>
                <w:sz w:val="26"/>
                <w:szCs w:val="26"/>
              </w:rPr>
              <w:t>е</w:t>
            </w:r>
            <w:r w:rsidRPr="00C074BD">
              <w:rPr>
                <w:iCs/>
                <w:sz w:val="26"/>
                <w:szCs w:val="26"/>
              </w:rPr>
              <w:t>дицинской помощи пер</w:t>
            </w:r>
            <w:r w:rsidR="00CB1B40">
              <w:rPr>
                <w:iCs/>
                <w:sz w:val="26"/>
                <w:szCs w:val="26"/>
              </w:rPr>
              <w:t xml:space="preserve">вичного звена здравоохранения, </w:t>
            </w:r>
            <w:r w:rsidRPr="00C074BD">
              <w:rPr>
                <w:iCs/>
                <w:sz w:val="26"/>
                <w:szCs w:val="26"/>
              </w:rPr>
              <w:t>повышения качества диагностики и доступности высок</w:t>
            </w:r>
            <w:r w:rsidRPr="00C074BD">
              <w:rPr>
                <w:iCs/>
                <w:sz w:val="26"/>
                <w:szCs w:val="26"/>
              </w:rPr>
              <w:t>о</w:t>
            </w:r>
            <w:r w:rsidRPr="00C074BD">
              <w:rPr>
                <w:iCs/>
                <w:sz w:val="26"/>
                <w:szCs w:val="26"/>
              </w:rPr>
              <w:t>технологической помощи;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требования к инфраструктуре здр</w:t>
            </w:r>
            <w:r w:rsidRPr="00C074BD">
              <w:rPr>
                <w:iCs/>
                <w:sz w:val="26"/>
                <w:szCs w:val="26"/>
              </w:rPr>
              <w:t>а</w:t>
            </w:r>
            <w:r w:rsidRPr="00C074BD">
              <w:rPr>
                <w:iCs/>
                <w:sz w:val="26"/>
                <w:szCs w:val="26"/>
              </w:rPr>
              <w:t>воохранения: соответствие потребн</w:t>
            </w:r>
            <w:r w:rsidRPr="00C074BD">
              <w:rPr>
                <w:iCs/>
                <w:sz w:val="26"/>
                <w:szCs w:val="26"/>
              </w:rPr>
              <w:t>о</w:t>
            </w:r>
            <w:r w:rsidRPr="00C074BD">
              <w:rPr>
                <w:iCs/>
                <w:sz w:val="26"/>
                <w:szCs w:val="26"/>
              </w:rPr>
              <w:t>стям населения и оптимизированное эффективное функционирование;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отток квалифицированных специал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стов в социальных отраслях;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рост территориальных диспропо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ций, выраженных в усилении разрыва в медицинской обеспеченности между городскими и сельскими территори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я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ми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национальный приоритет повышения уровня здоровья граждан и роста продо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л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жительности жизни;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наличие профильного национального проекта «Продолжительная и активная жизнь», «Технологии здоровья»;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опережающее положение региона по уровню кадровой обеспеченности системы здравоохранения в сравнении со средними показателями Приволжского федеральн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 округа и страны;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рост инфраструктурной обеспеченности системы здравоохранения (мощности 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м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булаторно-поликлинических организаций, обеспеченности сельского населения фельдшерско-акушерскими пунктами);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активная модернизация объектов здрав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охранения первичного звена: сокращение количества объектов, находящихся в ав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рийном состоянии;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снижение общего уровня заболеваемости населения на фоне роста  культуры здор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вого образа жизни;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распространение бережливых технол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гий в поликлиниках (около 77% всех 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ликлиник) и оснащенность поликлиник согласно федеральным стандартам;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развитие мобильных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фельдшерско-акушерских пунктов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позволяющих ув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личить доступность медицинской помощи для отдаленных населенных пунктов;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расширение программ подготовки и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влечения кадров с целью уменьшения 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фицита врачей и среднего медицинского персонала в сельских населенных пунктах</w:t>
            </w:r>
          </w:p>
        </w:tc>
      </w:tr>
      <w:tr w:rsidR="005C7D1F" w:rsidRPr="00C074BD" w:rsidTr="00C074BD"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A00669">
            <w:pPr>
              <w:spacing w:after="60" w:line="247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ФИЗИЧЕСКАЯ КУЛЬТУРА И СПОРТ</w:t>
            </w:r>
          </w:p>
        </w:tc>
      </w:tr>
      <w:tr w:rsidR="005C7D1F" w:rsidRPr="00C074BD" w:rsidTr="00A00669">
        <w:trPr>
          <w:trHeight w:val="6993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диспропорция в обеспеченности спортивной инфраструктур</w:t>
            </w:r>
            <w:r w:rsidR="00170712">
              <w:rPr>
                <w:iCs/>
                <w:sz w:val="26"/>
                <w:szCs w:val="26"/>
              </w:rPr>
              <w:t>ой</w:t>
            </w:r>
            <w:r w:rsidRPr="00C074BD">
              <w:rPr>
                <w:iCs/>
                <w:sz w:val="26"/>
                <w:szCs w:val="26"/>
              </w:rPr>
              <w:t xml:space="preserve"> между городскими и сельскими территори</w:t>
            </w:r>
            <w:r w:rsidRPr="00C074BD">
              <w:rPr>
                <w:iCs/>
                <w:sz w:val="26"/>
                <w:szCs w:val="26"/>
              </w:rPr>
              <w:t>я</w:t>
            </w:r>
            <w:r w:rsidRPr="00C074BD">
              <w:rPr>
                <w:iCs/>
                <w:sz w:val="26"/>
                <w:szCs w:val="26"/>
              </w:rPr>
              <w:t>ми;</w:t>
            </w:r>
          </w:p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отток квалифицированных специал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стов в социальных отраслях;</w:t>
            </w:r>
          </w:p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территориальное выравнивание в ч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 xml:space="preserve">сти обеспеченности </w:t>
            </w:r>
            <w:r w:rsidR="00170712">
              <w:rPr>
                <w:sz w:val="26"/>
                <w:szCs w:val="26"/>
              </w:rPr>
              <w:t xml:space="preserve">спортивными </w:t>
            </w:r>
            <w:r w:rsidRPr="00C074BD">
              <w:rPr>
                <w:sz w:val="26"/>
                <w:szCs w:val="26"/>
              </w:rPr>
              <w:t>объектами и создания усло</w:t>
            </w:r>
            <w:bookmarkStart w:id="1" w:name="_GoBack"/>
            <w:bookmarkEnd w:id="1"/>
            <w:r w:rsidRPr="00C074BD">
              <w:rPr>
                <w:sz w:val="26"/>
                <w:szCs w:val="26"/>
              </w:rPr>
              <w:t>вий для з</w:t>
            </w:r>
            <w:r w:rsidRPr="00C074BD">
              <w:rPr>
                <w:sz w:val="26"/>
                <w:szCs w:val="26"/>
              </w:rPr>
              <w:t>а</w:t>
            </w:r>
            <w:r w:rsidRPr="00C074BD">
              <w:rPr>
                <w:sz w:val="26"/>
                <w:szCs w:val="26"/>
              </w:rPr>
              <w:t>нятия физкультурой и спортом;</w:t>
            </w:r>
          </w:p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 xml:space="preserve">- организация и проведение </w:t>
            </w:r>
            <w:r w:rsidR="00170712">
              <w:rPr>
                <w:sz w:val="26"/>
                <w:szCs w:val="26"/>
              </w:rPr>
              <w:t>всеро</w:t>
            </w:r>
            <w:r w:rsidR="00170712">
              <w:rPr>
                <w:sz w:val="26"/>
                <w:szCs w:val="26"/>
              </w:rPr>
              <w:t>с</w:t>
            </w:r>
            <w:r w:rsidR="00170712">
              <w:rPr>
                <w:sz w:val="26"/>
                <w:szCs w:val="26"/>
              </w:rPr>
              <w:t xml:space="preserve">сийских </w:t>
            </w:r>
            <w:r w:rsidRPr="00C074BD">
              <w:rPr>
                <w:sz w:val="26"/>
                <w:szCs w:val="26"/>
              </w:rPr>
              <w:t>соревнований в республике;</w:t>
            </w:r>
          </w:p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развитие спорта высших достиж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ний, поддержание и увеличение чи</w:t>
            </w:r>
            <w:r w:rsidRPr="00C074BD">
              <w:rPr>
                <w:sz w:val="26"/>
                <w:szCs w:val="26"/>
              </w:rPr>
              <w:t>с</w:t>
            </w:r>
            <w:r w:rsidRPr="00C074BD">
              <w:rPr>
                <w:sz w:val="26"/>
                <w:szCs w:val="26"/>
              </w:rPr>
              <w:t>ленности спортсменов, которым пр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 xml:space="preserve">своены </w:t>
            </w:r>
            <w:r w:rsidR="007E66BA" w:rsidRPr="00C074BD">
              <w:rPr>
                <w:sz w:val="26"/>
                <w:szCs w:val="26"/>
              </w:rPr>
              <w:t xml:space="preserve">спортивные </w:t>
            </w:r>
            <w:r w:rsidR="007E66BA">
              <w:rPr>
                <w:sz w:val="26"/>
                <w:szCs w:val="26"/>
              </w:rPr>
              <w:t xml:space="preserve">звания и </w:t>
            </w:r>
            <w:r w:rsidRPr="00C074BD">
              <w:rPr>
                <w:sz w:val="26"/>
                <w:szCs w:val="26"/>
              </w:rPr>
              <w:t>спорти</w:t>
            </w:r>
            <w:r w:rsidRPr="00C074BD">
              <w:rPr>
                <w:sz w:val="26"/>
                <w:szCs w:val="26"/>
              </w:rPr>
              <w:t>в</w:t>
            </w:r>
            <w:r w:rsidRPr="00C074BD">
              <w:rPr>
                <w:sz w:val="26"/>
                <w:szCs w:val="26"/>
              </w:rPr>
              <w:t>ные разряды;</w:t>
            </w:r>
          </w:p>
          <w:p w:rsidR="005C7D1F" w:rsidRPr="00C074BD" w:rsidRDefault="005C7D1F" w:rsidP="00A00669">
            <w:pPr>
              <w:pStyle w:val="ae"/>
              <w:spacing w:before="0" w:beforeAutospacing="0" w:after="60" w:afterAutospacing="0" w:line="235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создание современных высокотехн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логичных спортивных объектов и с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оружений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национальный приоритет развития 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фраструктуры </w:t>
            </w:r>
            <w:r w:rsidR="00A006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для 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заняти</w:t>
            </w:r>
            <w:r w:rsidR="00A00669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физической культурой и спортом;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высокая и непрерывно растущая доля граждан, систематически занимающихся спортом;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средний уровень обеспеченн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 граждан спортивной инфраструкт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рой;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возрастание интереса к всероссийским и международным соревнованиям, пров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димым на территории Российской Фед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рации;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в событийной спортивной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грамме крупных международных соревн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ваний по единоборствам;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популярности здорового образа жизни как ценности и занятий физической культурой и спортом;</w:t>
            </w:r>
          </w:p>
          <w:p w:rsidR="005C7D1F" w:rsidRPr="00C074BD" w:rsidRDefault="005C7D1F" w:rsidP="00A00669">
            <w:pPr>
              <w:spacing w:after="6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уровень внимания государства к сфере физической культуры и спорта, обеспеченный государственными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граммами финансирования отрасли</w:t>
            </w:r>
          </w:p>
        </w:tc>
      </w:tr>
      <w:tr w:rsidR="005C7D1F" w:rsidRPr="00C074BD" w:rsidTr="000554F8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A00669">
            <w:pPr>
              <w:spacing w:after="60" w:line="247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ОБРАЗОВАНИЕ И НАУКА</w:t>
            </w:r>
          </w:p>
        </w:tc>
      </w:tr>
      <w:tr w:rsidR="005C7D1F" w:rsidRPr="00C074BD" w:rsidTr="000554F8">
        <w:trPr>
          <w:trHeight w:val="266"/>
        </w:trPr>
        <w:tc>
          <w:tcPr>
            <w:tcW w:w="4567" w:type="dxa"/>
            <w:vMerge w:val="restart"/>
            <w:tcBorders>
              <w:top w:val="single" w:sz="4" w:space="0" w:color="A30800"/>
              <w:left w:val="nil"/>
              <w:bottom w:val="single" w:sz="4" w:space="0" w:color="auto"/>
              <w:right w:val="nil"/>
            </w:tcBorders>
          </w:tcPr>
          <w:p w:rsidR="005C7D1F" w:rsidRPr="00C074BD" w:rsidRDefault="005C7D1F" w:rsidP="007977D9">
            <w:pPr>
              <w:spacing w:after="60" w:line="247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proofErr w:type="spellStart"/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рассинхронизация</w:t>
            </w:r>
            <w:proofErr w:type="spellEnd"/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 xml:space="preserve"> системы подг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товки кадров с потребностями экон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мики, расширение спектра программ, в том числе среднего профессионал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ь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ного образования</w:t>
            </w:r>
            <w:r w:rsidR="000554F8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 xml:space="preserve"> для насыщения рынка кадрами необходимой квал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iCs/>
                <w:sz w:val="26"/>
                <w:szCs w:val="26"/>
              </w:rPr>
              <w:t>фикации;</w:t>
            </w:r>
          </w:p>
          <w:p w:rsidR="005C7D1F" w:rsidRPr="00C074BD" w:rsidRDefault="005C7D1F" w:rsidP="007977D9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исключение двухсменного образов</w:t>
            </w:r>
            <w:r w:rsidRPr="00C074BD">
              <w:rPr>
                <w:iCs/>
                <w:sz w:val="26"/>
                <w:szCs w:val="26"/>
              </w:rPr>
              <w:t>а</w:t>
            </w:r>
            <w:r w:rsidRPr="00C074BD">
              <w:rPr>
                <w:iCs/>
                <w:sz w:val="26"/>
                <w:szCs w:val="26"/>
              </w:rPr>
              <w:t>ния в городской местности;</w:t>
            </w:r>
          </w:p>
          <w:p w:rsidR="005C7D1F" w:rsidRPr="00C074BD" w:rsidRDefault="005C7D1F" w:rsidP="007977D9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t>- развитие инфраструктуры дополн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тельного образования, выявление и развитие талантов;</w:t>
            </w:r>
          </w:p>
          <w:p w:rsidR="005C7D1F" w:rsidRPr="00C074BD" w:rsidRDefault="005C7D1F" w:rsidP="007977D9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развитие науки и технологий в соо</w:t>
            </w:r>
            <w:r w:rsidRPr="00C074BD">
              <w:rPr>
                <w:sz w:val="26"/>
                <w:szCs w:val="26"/>
              </w:rPr>
              <w:t>т</w:t>
            </w:r>
            <w:r w:rsidRPr="00C074BD">
              <w:rPr>
                <w:sz w:val="26"/>
                <w:szCs w:val="26"/>
              </w:rPr>
              <w:t>ветствии с требованиями экономики предложения и специализации Чува</w:t>
            </w:r>
            <w:r w:rsidRPr="00C074BD">
              <w:rPr>
                <w:sz w:val="26"/>
                <w:szCs w:val="26"/>
              </w:rPr>
              <w:t>ш</w:t>
            </w:r>
            <w:r w:rsidRPr="00C074BD">
              <w:rPr>
                <w:sz w:val="26"/>
                <w:szCs w:val="26"/>
              </w:rPr>
              <w:t>ской Республики;</w:t>
            </w:r>
          </w:p>
          <w:p w:rsidR="005C7D1F" w:rsidRPr="00C074BD" w:rsidRDefault="005C7D1F" w:rsidP="007977D9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демографические прогнозы време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ного снижения количества студентов, 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lastRenderedPageBreak/>
              <w:t xml:space="preserve">обучающихся по профессиональным </w:t>
            </w:r>
            <w:r w:rsidR="00A00669">
              <w:rPr>
                <w:color w:val="000000"/>
                <w:sz w:val="26"/>
                <w:szCs w:val="26"/>
                <w:lang w:eastAsia="en-US"/>
              </w:rPr>
              <w:t>программам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uto"/>
              <w:right w:val="nil"/>
            </w:tcBorders>
          </w:tcPr>
          <w:p w:rsidR="005C7D1F" w:rsidRPr="00C074BD" w:rsidRDefault="005C7D1F" w:rsidP="00A00669">
            <w:pPr>
              <w:spacing w:after="60" w:line="235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национальный приоритет развития 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чественного, ориентированного на 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требности экономики образования;</w:t>
            </w:r>
          </w:p>
          <w:p w:rsidR="005C7D1F" w:rsidRPr="00C074BD" w:rsidRDefault="005C7D1F" w:rsidP="00A00669">
            <w:pPr>
              <w:spacing w:after="60" w:line="235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приоритет на формирование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технол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гического лидерства страны через разв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тие системы научных исследований и разработок и их внедрение в реальный сектор экономики;</w:t>
            </w:r>
          </w:p>
          <w:p w:rsidR="005C7D1F" w:rsidRPr="00C074BD" w:rsidRDefault="005C7D1F" w:rsidP="00A00669">
            <w:pPr>
              <w:spacing w:after="60" w:line="235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профильных национальных проектов «Молодежь и дети», «Кадры»;</w:t>
            </w:r>
          </w:p>
          <w:p w:rsidR="005C7D1F" w:rsidRPr="00C074BD" w:rsidRDefault="005C7D1F" w:rsidP="00A00669">
            <w:pPr>
              <w:spacing w:after="60" w:line="235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высокое качество подготовки в общ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образовательных школах, развитие направления ранней профориентации;</w:t>
            </w:r>
          </w:p>
          <w:p w:rsidR="005C7D1F" w:rsidRPr="00C074BD" w:rsidRDefault="005C7D1F" w:rsidP="00A00669">
            <w:pPr>
              <w:spacing w:after="60" w:line="235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усиление среднего специального обр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зования за счет участия в программе «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Профессионалитет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», реализация ма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штабных федеральных программ разв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тия образования в первую очередь сре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него профессионального;</w:t>
            </w:r>
          </w:p>
        </w:tc>
      </w:tr>
      <w:tr w:rsidR="005C7D1F" w:rsidRPr="00C074BD" w:rsidTr="00B775D0">
        <w:trPr>
          <w:trHeight w:val="7502"/>
        </w:trPr>
        <w:tc>
          <w:tcPr>
            <w:tcW w:w="4567" w:type="dxa"/>
            <w:vMerge/>
            <w:tcBorders>
              <w:top w:val="single" w:sz="4" w:space="0" w:color="auto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after="60"/>
              <w:jc w:val="both"/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500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усиление роли науки и технологий в 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образовании: совместные программы 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зов и школ, дополнительное научно-техническое образование;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трансформация системы повышения профессиональных компетенций педаг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гов;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рост числа бюджетных мест по приор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тетным для развития в Чувашской Ре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с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публике направлениям обучения;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рост количества и разнообразия цифр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вых решений, применяемых в образов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нии для повышения качества программ, масштабирования числа обучаемых, 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зависимости от географических огран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чений и пр.;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готовность предприятий участвовать в образовательном процессе студентов и сотрудников: в формате оплаты обуч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ния, реализации совместных образов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sz w:val="26"/>
                <w:szCs w:val="26"/>
              </w:rPr>
              <w:t>тельных программ и др.;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sz w:val="26"/>
                <w:szCs w:val="26"/>
              </w:rPr>
              <w:t>- рост востребованности образования для взрослых – повышение квалификации, переквалификация, саморазвитие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МОЛОДЕЖНАЯ ПОЛИТИКА</w:t>
            </w:r>
          </w:p>
        </w:tc>
      </w:tr>
      <w:tr w:rsidR="005C7D1F" w:rsidRPr="00C074BD" w:rsidTr="00B775D0">
        <w:trPr>
          <w:trHeight w:val="2966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rFonts w:eastAsia="SimSun"/>
                <w:sz w:val="26"/>
                <w:szCs w:val="26"/>
              </w:rPr>
              <w:t>- кадровое обеспечение и професси</w:t>
            </w:r>
            <w:r w:rsidRPr="00C074BD">
              <w:rPr>
                <w:rFonts w:eastAsia="SimSun"/>
                <w:sz w:val="26"/>
                <w:szCs w:val="26"/>
              </w:rPr>
              <w:t>о</w:t>
            </w:r>
            <w:r w:rsidRPr="00C074BD">
              <w:rPr>
                <w:rFonts w:eastAsia="SimSun"/>
                <w:sz w:val="26"/>
                <w:szCs w:val="26"/>
              </w:rPr>
              <w:t>нализация управления в сфере мол</w:t>
            </w:r>
            <w:r w:rsidRPr="00C074BD">
              <w:rPr>
                <w:rFonts w:eastAsia="SimSun"/>
                <w:sz w:val="26"/>
                <w:szCs w:val="26"/>
              </w:rPr>
              <w:t>о</w:t>
            </w:r>
            <w:r w:rsidRPr="00C074BD">
              <w:rPr>
                <w:rFonts w:eastAsia="SimSun"/>
                <w:sz w:val="26"/>
                <w:szCs w:val="26"/>
              </w:rPr>
              <w:t>дежной политики на муниципальном уровне;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rFonts w:eastAsia="SimSun"/>
                <w:sz w:val="26"/>
                <w:szCs w:val="26"/>
              </w:rPr>
              <w:t>- развитие материально-технической базы для работы с молодежью во всех муниципальных образованиях респу</w:t>
            </w:r>
            <w:r w:rsidRPr="00C074BD">
              <w:rPr>
                <w:rFonts w:eastAsia="SimSun"/>
                <w:sz w:val="26"/>
                <w:szCs w:val="26"/>
              </w:rPr>
              <w:t>б</w:t>
            </w:r>
            <w:r w:rsidRPr="00C074BD">
              <w:rPr>
                <w:rFonts w:eastAsia="SimSun"/>
                <w:sz w:val="26"/>
                <w:szCs w:val="26"/>
              </w:rPr>
              <w:t>лики;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rFonts w:eastAsia="SimSun"/>
                <w:sz w:val="26"/>
                <w:szCs w:val="26"/>
              </w:rPr>
              <w:t>- увеличение доли молодых людей, вовлеченных в добровольческую (в</w:t>
            </w:r>
            <w:r w:rsidRPr="00C074BD">
              <w:rPr>
                <w:rFonts w:eastAsia="SimSun"/>
                <w:sz w:val="26"/>
                <w:szCs w:val="26"/>
              </w:rPr>
              <w:t>о</w:t>
            </w:r>
            <w:r w:rsidRPr="00C074BD">
              <w:rPr>
                <w:rFonts w:eastAsia="SimSun"/>
                <w:sz w:val="26"/>
                <w:szCs w:val="26"/>
              </w:rPr>
              <w:t>лонтерскую) и общественную де</w:t>
            </w:r>
            <w:r w:rsidRPr="00C074BD">
              <w:rPr>
                <w:rFonts w:eastAsia="SimSun"/>
                <w:sz w:val="26"/>
                <w:szCs w:val="26"/>
              </w:rPr>
              <w:t>я</w:t>
            </w:r>
            <w:r w:rsidRPr="00C074BD">
              <w:rPr>
                <w:rFonts w:eastAsia="SimSun"/>
                <w:sz w:val="26"/>
                <w:szCs w:val="26"/>
              </w:rPr>
              <w:t>тельность, не менее чем до 45%;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rFonts w:eastAsia="SimSun"/>
                <w:sz w:val="26"/>
                <w:szCs w:val="26"/>
              </w:rPr>
              <w:t>- обеспечение функционирования э</w:t>
            </w:r>
            <w:r w:rsidRPr="00C074BD">
              <w:rPr>
                <w:rFonts w:eastAsia="SimSun"/>
                <w:sz w:val="26"/>
                <w:szCs w:val="26"/>
              </w:rPr>
              <w:t>ф</w:t>
            </w:r>
            <w:r w:rsidRPr="00C074BD">
              <w:rPr>
                <w:rFonts w:eastAsia="SimSun"/>
                <w:sz w:val="26"/>
                <w:szCs w:val="26"/>
              </w:rPr>
              <w:t>фективной системы выявления, по</w:t>
            </w:r>
            <w:r w:rsidRPr="00C074BD">
              <w:rPr>
                <w:rFonts w:eastAsia="SimSun"/>
                <w:sz w:val="26"/>
                <w:szCs w:val="26"/>
              </w:rPr>
              <w:t>д</w:t>
            </w:r>
            <w:r w:rsidRPr="00C074BD">
              <w:rPr>
                <w:rFonts w:eastAsia="SimSun"/>
                <w:sz w:val="26"/>
                <w:szCs w:val="26"/>
              </w:rPr>
              <w:t>держки и развития способностей и т</w:t>
            </w:r>
            <w:r w:rsidRPr="00C074BD">
              <w:rPr>
                <w:rFonts w:eastAsia="SimSun"/>
                <w:sz w:val="26"/>
                <w:szCs w:val="26"/>
              </w:rPr>
              <w:t>а</w:t>
            </w:r>
            <w:r w:rsidRPr="00C074BD">
              <w:rPr>
                <w:rFonts w:eastAsia="SimSun"/>
                <w:sz w:val="26"/>
                <w:szCs w:val="26"/>
              </w:rPr>
              <w:t>лантов детей и молодежи, основанной на принципах ответственности, спр</w:t>
            </w:r>
            <w:r w:rsidRPr="00C074BD">
              <w:rPr>
                <w:rFonts w:eastAsia="SimSun"/>
                <w:sz w:val="26"/>
                <w:szCs w:val="26"/>
              </w:rPr>
              <w:t>а</w:t>
            </w:r>
            <w:r w:rsidRPr="00C074BD">
              <w:rPr>
                <w:rFonts w:eastAsia="SimSun"/>
                <w:sz w:val="26"/>
                <w:szCs w:val="26"/>
              </w:rPr>
              <w:t>ведливости, всеобщности и напра</w:t>
            </w:r>
            <w:r w:rsidRPr="00C074BD">
              <w:rPr>
                <w:rFonts w:eastAsia="SimSun"/>
                <w:sz w:val="26"/>
                <w:szCs w:val="26"/>
              </w:rPr>
              <w:t>в</w:t>
            </w:r>
            <w:r w:rsidRPr="00C074BD">
              <w:rPr>
                <w:rFonts w:eastAsia="SimSun"/>
                <w:sz w:val="26"/>
                <w:szCs w:val="26"/>
              </w:rPr>
              <w:t>ленной на самоопределение и профе</w:t>
            </w:r>
            <w:r w:rsidRPr="00C074BD">
              <w:rPr>
                <w:rFonts w:eastAsia="SimSun"/>
                <w:sz w:val="26"/>
                <w:szCs w:val="26"/>
              </w:rPr>
              <w:t>с</w:t>
            </w:r>
            <w:r w:rsidRPr="00C074BD">
              <w:rPr>
                <w:rFonts w:eastAsia="SimSun"/>
                <w:sz w:val="26"/>
                <w:szCs w:val="26"/>
              </w:rPr>
              <w:t>сиональную ориентацию 100% обуч</w:t>
            </w:r>
            <w:r w:rsidRPr="00C074BD">
              <w:rPr>
                <w:rFonts w:eastAsia="SimSun"/>
                <w:sz w:val="26"/>
                <w:szCs w:val="26"/>
              </w:rPr>
              <w:t>а</w:t>
            </w:r>
            <w:r w:rsidRPr="00C074BD">
              <w:rPr>
                <w:rFonts w:eastAsia="SimSun"/>
                <w:sz w:val="26"/>
                <w:szCs w:val="26"/>
              </w:rPr>
              <w:t>ющихся;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lastRenderedPageBreak/>
              <w:t>- снижение абсолютной численности молодежи и ее удельного веса в стру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к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туре населения страны и региона, 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ток молодежи в крупные города для продолжения обучения и труд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устройства;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сокращение числа молодых работн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ков, нехватка молодой рабочей силы в ряде стратегически значимых орган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и</w:t>
            </w:r>
            <w:r w:rsidR="00B775D0">
              <w:rPr>
                <w:color w:val="000000"/>
                <w:sz w:val="26"/>
                <w:szCs w:val="26"/>
                <w:lang w:eastAsia="en-US"/>
              </w:rPr>
              <w:t>заций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особое внимание к реализации молоде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ной политики на национальном уровне;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профильного национального проекта «Молодежь и дети»;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сформированная система институтов поддержки молодежи на федеральном уровне;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увеличение числа и разнообразия мол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дежных мероприятий, проводимых на уровне страны и региона для активизации потенциала молодежи и ее вовлечения в общественную жизнь;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уровень развития добровольч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ства (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волонтерства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), наличие тренда на развитие здорового образа жизни;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созданная система поощрения молодых граждан за достижения в разных сферах деятельности, Государственные молоде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ные премии Чувашской Республики;</w:t>
            </w:r>
          </w:p>
          <w:p w:rsidR="00B775D0" w:rsidRDefault="00B775D0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высокий уровень развития молодежных и детских общественных организаций в Чувашии;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активность органов студенческого сам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управления в республике;</w:t>
            </w:r>
          </w:p>
          <w:p w:rsidR="005C7D1F" w:rsidRPr="00C074BD" w:rsidRDefault="005C7D1F" w:rsidP="00C074BD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широкие возможности участия 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грант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B775D0">
              <w:rPr>
                <w:rFonts w:ascii="Times New Roman" w:hAnsi="Times New Roman"/>
                <w:color w:val="000000"/>
                <w:sz w:val="26"/>
                <w:szCs w:val="26"/>
              </w:rPr>
              <w:t>вых</w:t>
            </w:r>
            <w:proofErr w:type="spellEnd"/>
            <w:r w:rsidR="00B775D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конкурсах для молодежи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</w:tr>
      <w:tr w:rsidR="005C7D1F" w:rsidRPr="00C074BD" w:rsidTr="00C074BD">
        <w:trPr>
          <w:trHeight w:val="118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КУЛЬТУРА</w:t>
            </w:r>
          </w:p>
        </w:tc>
      </w:tr>
      <w:tr w:rsidR="005C7D1F" w:rsidRPr="00C074BD" w:rsidTr="00C074BD">
        <w:trPr>
          <w:trHeight w:val="7535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возрастание рисков потери наследия национальной чувашской культуры;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изношенность объектов социальной инфраструктуры и сокращение кол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чества клубных формирований учр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ждений культуры, участников клу</w:t>
            </w:r>
            <w:r w:rsidRPr="00C074BD">
              <w:rPr>
                <w:sz w:val="26"/>
                <w:szCs w:val="26"/>
              </w:rPr>
              <w:t>б</w:t>
            </w:r>
            <w:r w:rsidRPr="00C074BD">
              <w:rPr>
                <w:sz w:val="26"/>
                <w:szCs w:val="26"/>
              </w:rPr>
              <w:t>ных формирований и проводимых м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роприятий;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низкая «цифровая зрелость» мун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ципальных учреждений культуры клубного типа;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низкий уровень кадровой нагрузки на работников учреждений культуры клубного типа и муниципальных би</w:t>
            </w:r>
            <w:r w:rsidRPr="00C074BD">
              <w:rPr>
                <w:sz w:val="26"/>
                <w:szCs w:val="26"/>
              </w:rPr>
              <w:t>б</w:t>
            </w:r>
            <w:r w:rsidRPr="00C074BD">
              <w:rPr>
                <w:sz w:val="26"/>
                <w:szCs w:val="26"/>
              </w:rPr>
              <w:t>лиотек;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развитие дополнительных функций муниципальных библиотек в качестве культурно-досуговых центров;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развитие цифровых и инновацио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ных технологий для расширения ауд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тории учреждений культуры и би</w:t>
            </w:r>
            <w:r w:rsidRPr="00C074BD">
              <w:rPr>
                <w:sz w:val="26"/>
                <w:szCs w:val="26"/>
              </w:rPr>
              <w:t>б</w:t>
            </w:r>
            <w:r w:rsidRPr="00C074BD">
              <w:rPr>
                <w:sz w:val="26"/>
                <w:szCs w:val="26"/>
              </w:rPr>
              <w:t>лиотек наряду с развитием цифровой грамотности населения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национальный приоритет развития сферы культуры как основы для пр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движения семейных ценностей и семе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ного досуга;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наличие возможностей получения ф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деральной поддержки региональных и локальных культурных инициатив и творческих проектов их Фонда культу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инициатив;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уровень охвата населения библиотечным обслуживанием в сравн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нии с другими субъектами Приволжск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го федерального округа;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низкий уровень кадровой нагрузки на работников учреждений культуры клу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ного типа и муниципальных библиотек;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культурно-событийной п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вестки региона за счет развития туризма в регионе;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дополнительных функций 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ниципальных библиотек в качестве куль</w:t>
            </w:r>
            <w:r w:rsidR="00B775D0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турно-досуговых центров;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цифровых и инновационных технологий для расширения аудитории учреждений культуры и библиотек нар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ду с развитием цифровой грамотности населения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СОЦИАЛЬНАЯ ЗАЩИТА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Default="005C7D1F" w:rsidP="00B775D0">
            <w:pPr>
              <w:pStyle w:val="ae"/>
              <w:spacing w:before="0" w:beforeAutospacing="0" w:after="60" w:afterAutospacing="0" w:line="247" w:lineRule="auto"/>
              <w:jc w:val="both"/>
              <w:rPr>
                <w:iCs/>
                <w:sz w:val="26"/>
                <w:szCs w:val="26"/>
              </w:rPr>
            </w:pPr>
            <w:r w:rsidRPr="00C074BD">
              <w:rPr>
                <w:iCs/>
                <w:sz w:val="26"/>
                <w:szCs w:val="26"/>
              </w:rPr>
              <w:t>- прогнозируемое увеличение числа граждан, нуждающихся в социальной защите, в связи с увеличением чи</w:t>
            </w:r>
            <w:r w:rsidRPr="00C074BD">
              <w:rPr>
                <w:iCs/>
                <w:sz w:val="26"/>
                <w:szCs w:val="26"/>
              </w:rPr>
              <w:t>с</w:t>
            </w:r>
            <w:r w:rsidRPr="00C074BD">
              <w:rPr>
                <w:iCs/>
                <w:sz w:val="26"/>
                <w:szCs w:val="26"/>
              </w:rPr>
              <w:t>ленности населения старше трудосп</w:t>
            </w:r>
            <w:r w:rsidRPr="00C074BD">
              <w:rPr>
                <w:iCs/>
                <w:sz w:val="26"/>
                <w:szCs w:val="26"/>
              </w:rPr>
              <w:t>о</w:t>
            </w:r>
            <w:r w:rsidRPr="00C074BD">
              <w:rPr>
                <w:iCs/>
                <w:sz w:val="26"/>
                <w:szCs w:val="26"/>
              </w:rPr>
              <w:t>собного возраста;</w:t>
            </w:r>
          </w:p>
          <w:p w:rsidR="00B775D0" w:rsidRPr="00C074BD" w:rsidRDefault="00B775D0" w:rsidP="00B775D0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</w:p>
          <w:p w:rsidR="005C7D1F" w:rsidRPr="00C074BD" w:rsidRDefault="005C7D1F" w:rsidP="00B775D0">
            <w:pPr>
              <w:pStyle w:val="ae"/>
              <w:spacing w:before="0" w:beforeAutospacing="0" w:after="60" w:afterAutospacing="0" w:line="247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iCs/>
                <w:sz w:val="26"/>
                <w:szCs w:val="26"/>
              </w:rPr>
              <w:lastRenderedPageBreak/>
              <w:t xml:space="preserve">- повышение адресности социальной помощи, в том числе за счет </w:t>
            </w:r>
            <w:proofErr w:type="spellStart"/>
            <w:r w:rsidRPr="00C074BD">
              <w:rPr>
                <w:iCs/>
                <w:sz w:val="26"/>
                <w:szCs w:val="26"/>
              </w:rPr>
              <w:t>цифров</w:t>
            </w:r>
            <w:r w:rsidRPr="00C074BD">
              <w:rPr>
                <w:iCs/>
                <w:sz w:val="26"/>
                <w:szCs w:val="26"/>
              </w:rPr>
              <w:t>и</w:t>
            </w:r>
            <w:r w:rsidRPr="00C074BD">
              <w:rPr>
                <w:iCs/>
                <w:sz w:val="26"/>
                <w:szCs w:val="26"/>
              </w:rPr>
              <w:t>зации</w:t>
            </w:r>
            <w:proofErr w:type="spellEnd"/>
            <w:r w:rsidRPr="00C074BD">
              <w:rPr>
                <w:iCs/>
                <w:sz w:val="26"/>
                <w:szCs w:val="26"/>
              </w:rPr>
              <w:t>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необходимость укрепления матер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ально-технической базы домов-интернатов для граждан пожилого возраста и инвалидов, психоневрол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гических интернатов путем провед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ния капитального и текущего ремонта, высокий износ материально-техничес</w:t>
            </w:r>
            <w:r w:rsidR="00B775D0">
              <w:rPr>
                <w:color w:val="000000"/>
                <w:sz w:val="26"/>
                <w:szCs w:val="26"/>
                <w:lang w:eastAsia="en-US"/>
              </w:rPr>
              <w:softHyphen/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кой базы учреждений социального 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б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служивания;</w:t>
            </w:r>
          </w:p>
          <w:p w:rsidR="005C7D1F" w:rsidRPr="00C074BD" w:rsidRDefault="005C7D1F" w:rsidP="00C074BD">
            <w:pPr>
              <w:pStyle w:val="ae"/>
              <w:spacing w:before="0" w:beforeAutospacing="0" w:after="6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прогнозируемое увеличение числа категорий и объема групп граждан, нуждающихся в мерах социальной з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щиты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приоритет поддержки семей, участн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ков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СВО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людей старшего возраста и людей с инвалидностью;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государственная политика в части по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держки семей с детьми и социально уя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вимых групп населения;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рост популярности общественных 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ганизаций и активное развитие воло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терского движения;</w:t>
            </w:r>
          </w:p>
          <w:p w:rsidR="005C7D1F" w:rsidRPr="00C074BD" w:rsidRDefault="005C7D1F" w:rsidP="00C074BD">
            <w:pPr>
              <w:spacing w:after="60" w:line="24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культуры благотворительн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 на корпоративном уровне и среди населения</w:t>
            </w:r>
          </w:p>
        </w:tc>
      </w:tr>
      <w:tr w:rsidR="005C7D1F" w:rsidRPr="00C074BD" w:rsidTr="00C074BD">
        <w:trPr>
          <w:trHeight w:val="307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074BD">
            <w:pPr>
              <w:spacing w:after="60" w:line="24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БЕЗОПАСНОСТЬ ЖИЗНЕДЕЯТЕЛЬНОСТИ</w:t>
            </w:r>
          </w:p>
        </w:tc>
      </w:tr>
      <w:tr w:rsidR="005C7D1F" w:rsidRPr="00C074BD" w:rsidTr="00C074BD">
        <w:trPr>
          <w:trHeight w:val="698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дальнейшее материально-техничес</w:t>
            </w:r>
            <w:r w:rsidR="00B775D0">
              <w:rPr>
                <w:sz w:val="26"/>
                <w:szCs w:val="26"/>
              </w:rPr>
              <w:softHyphen/>
            </w:r>
            <w:r w:rsidRPr="00C074BD">
              <w:rPr>
                <w:sz w:val="26"/>
                <w:szCs w:val="26"/>
              </w:rPr>
              <w:t>кое развитие систем предотвращения чрезвычайных ситуаций, пожарной безопасности, безопасности на водо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мах и безопасности городской среды;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разработка современных каналов и форматов информирования граждан о новых формах преступности, повыш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ние правовой культуры граждан, пр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филактика правонарушений, повыш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t>ние уровня охвата мерами информ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рования всех категорий граждан;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вовлечение институтов гражданской самоорганизации (народных дружин) в поддержание общественного поря</w:t>
            </w:r>
            <w:r w:rsidRPr="00C074BD">
              <w:rPr>
                <w:sz w:val="26"/>
                <w:szCs w:val="26"/>
              </w:rPr>
              <w:t>д</w:t>
            </w:r>
            <w:r w:rsidRPr="00C074BD">
              <w:rPr>
                <w:sz w:val="26"/>
                <w:szCs w:val="26"/>
              </w:rPr>
              <w:t>ка;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реализация сбалансированной м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грационной политики с соблюдением интересов развития бизнеса и соц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ального благополучия региона;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сохраняющийся рост количества преступлений, совершенных с испол</w:t>
            </w:r>
            <w:r w:rsidRPr="00C074BD">
              <w:rPr>
                <w:sz w:val="26"/>
                <w:szCs w:val="26"/>
              </w:rPr>
              <w:t>ь</w:t>
            </w:r>
            <w:r w:rsidRPr="00C074BD">
              <w:rPr>
                <w:sz w:val="26"/>
                <w:szCs w:val="26"/>
              </w:rPr>
              <w:t>зованием информационно-коммуника</w:t>
            </w:r>
            <w:r w:rsidRPr="00C074BD">
              <w:rPr>
                <w:sz w:val="26"/>
                <w:szCs w:val="26"/>
              </w:rPr>
              <w:softHyphen/>
              <w:t>ционных технологий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B1B40">
            <w:pPr>
              <w:spacing w:after="60" w:line="23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уровень инфраструктурного развития системы гражданской обороны и чрезвычайных ситуаций, развитие совр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менных технологий безопасности,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меди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технологий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C7D1F" w:rsidRPr="00C074BD" w:rsidRDefault="005C7D1F" w:rsidP="00CB1B40">
            <w:pPr>
              <w:spacing w:after="60" w:line="23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высокая степень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скоординированности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уполномоченных органов в области бе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з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опасности жизнедеятельности;</w:t>
            </w:r>
          </w:p>
          <w:p w:rsidR="005C7D1F" w:rsidRPr="00C074BD" w:rsidRDefault="005C7D1F" w:rsidP="00CB1B40">
            <w:pPr>
              <w:spacing w:after="60" w:line="23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институтов гражданской сам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организации;</w:t>
            </w:r>
          </w:p>
          <w:p w:rsidR="005C7D1F" w:rsidRPr="00C074BD" w:rsidRDefault="005C7D1F" w:rsidP="00CB1B40">
            <w:pPr>
              <w:spacing w:after="60" w:line="23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высокий уровень образования жителей, устойчивая региональная идентичность (чувашская), гармонизированная с общ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гражданской идентичностью</w:t>
            </w:r>
          </w:p>
        </w:tc>
      </w:tr>
      <w:tr w:rsidR="005C7D1F" w:rsidRPr="00C074BD" w:rsidTr="00C074BD">
        <w:trPr>
          <w:trHeight w:val="266"/>
        </w:trPr>
        <w:tc>
          <w:tcPr>
            <w:tcW w:w="9571" w:type="dxa"/>
            <w:gridSpan w:val="3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B1B40">
            <w:pPr>
              <w:keepNext/>
              <w:spacing w:after="60" w:line="230" w:lineRule="auto"/>
              <w:ind w:left="17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ЭКОЛОГИЯ И РАЦИОНАЛЬНОЕ ПРИРОДОПОЛЬЗОВАНИЕ</w:t>
            </w:r>
          </w:p>
        </w:tc>
      </w:tr>
      <w:tr w:rsidR="005C7D1F" w:rsidRPr="00C074BD" w:rsidTr="00C074BD">
        <w:trPr>
          <w:trHeight w:val="266"/>
        </w:trPr>
        <w:tc>
          <w:tcPr>
            <w:tcW w:w="4567" w:type="dxa"/>
            <w:tcBorders>
              <w:top w:val="single" w:sz="4" w:space="0" w:color="A30800"/>
              <w:left w:val="nil"/>
              <w:right w:val="nil"/>
            </w:tcBorders>
          </w:tcPr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ужесточение требований к качеству питьевой воды;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strike/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стремительное увеличение всех в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дов отходов. Требования федеральных органов исполнительной власти к ув</w:t>
            </w:r>
            <w:r w:rsidRPr="00C074BD">
              <w:rPr>
                <w:sz w:val="26"/>
                <w:szCs w:val="26"/>
              </w:rPr>
              <w:t>е</w:t>
            </w:r>
            <w:r w:rsidRPr="00C074BD">
              <w:rPr>
                <w:sz w:val="26"/>
                <w:szCs w:val="26"/>
              </w:rPr>
              <w:lastRenderedPageBreak/>
              <w:t xml:space="preserve">личению показателей переработки </w:t>
            </w:r>
            <w:r w:rsidRPr="00C074BD">
              <w:rPr>
                <w:color w:val="000000"/>
                <w:sz w:val="26"/>
                <w:szCs w:val="26"/>
              </w:rPr>
              <w:t>твердых коммунальных отходов</w:t>
            </w:r>
            <w:r w:rsidRPr="00C074BD">
              <w:rPr>
                <w:sz w:val="26"/>
                <w:szCs w:val="26"/>
              </w:rPr>
              <w:t xml:space="preserve"> и в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влечению во вторичный оборот;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строительство мусоросортировочных комплексов для создания экономики замкнутого цикла. Заключение ко</w:t>
            </w:r>
            <w:r w:rsidRPr="00C074BD">
              <w:rPr>
                <w:sz w:val="26"/>
                <w:szCs w:val="26"/>
              </w:rPr>
              <w:t>н</w:t>
            </w:r>
            <w:r w:rsidRPr="00C074BD">
              <w:rPr>
                <w:sz w:val="26"/>
                <w:szCs w:val="26"/>
              </w:rPr>
              <w:t>цессионных соглашений с публично-правовой компанией «Российский экологический оператор», получение финансирования в рамках федерал</w:t>
            </w:r>
            <w:r w:rsidRPr="00C074BD">
              <w:rPr>
                <w:sz w:val="26"/>
                <w:szCs w:val="26"/>
              </w:rPr>
              <w:t>ь</w:t>
            </w:r>
            <w:r w:rsidRPr="00C074BD">
              <w:rPr>
                <w:sz w:val="26"/>
                <w:szCs w:val="26"/>
              </w:rPr>
              <w:t>ного проекта «Экономика замкнутого цикла» и в рамках экологического сбора (расширенная ответственность производителей);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strike/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проблема дисбалансов на рынке тр</w:t>
            </w:r>
            <w:r w:rsidRPr="00C074BD">
              <w:rPr>
                <w:sz w:val="26"/>
                <w:szCs w:val="26"/>
              </w:rPr>
              <w:t>у</w:t>
            </w:r>
            <w:r w:rsidRPr="00C074BD">
              <w:rPr>
                <w:sz w:val="26"/>
                <w:szCs w:val="26"/>
              </w:rPr>
              <w:t>да в области экологии и рациональн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го природопользования. Максимал</w:t>
            </w:r>
            <w:r w:rsidRPr="00C074BD">
              <w:rPr>
                <w:sz w:val="26"/>
                <w:szCs w:val="26"/>
              </w:rPr>
              <w:t>ь</w:t>
            </w:r>
            <w:r w:rsidRPr="00C074BD">
              <w:rPr>
                <w:sz w:val="26"/>
                <w:szCs w:val="26"/>
              </w:rPr>
              <w:t>ная роботизация производства и п</w:t>
            </w:r>
            <w:r w:rsidRPr="00C074BD">
              <w:rPr>
                <w:sz w:val="26"/>
                <w:szCs w:val="26"/>
              </w:rPr>
              <w:t>о</w:t>
            </w:r>
            <w:r w:rsidRPr="00C074BD">
              <w:rPr>
                <w:sz w:val="26"/>
                <w:szCs w:val="26"/>
              </w:rPr>
              <w:t>вышение эффективности труда;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sz w:val="26"/>
                <w:szCs w:val="26"/>
              </w:rPr>
            </w:pPr>
            <w:r w:rsidRPr="00C074BD">
              <w:rPr>
                <w:sz w:val="26"/>
                <w:szCs w:val="26"/>
              </w:rPr>
              <w:t>- отсутствие долгосрочных стратег</w:t>
            </w:r>
            <w:r w:rsidRPr="00C074BD">
              <w:rPr>
                <w:sz w:val="26"/>
                <w:szCs w:val="26"/>
              </w:rPr>
              <w:t>и</w:t>
            </w:r>
            <w:r w:rsidRPr="00C074BD">
              <w:rPr>
                <w:sz w:val="26"/>
                <w:szCs w:val="26"/>
              </w:rPr>
              <w:t>ческих партнерств;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sz w:val="26"/>
                <w:szCs w:val="26"/>
              </w:rPr>
              <w:t>- 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ысокий износ гидротехнических 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оружений, недостаточный уровень развития инфраструктуры водоочис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т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ных сооружений и, как следствие, ув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е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личение сброса загрязненных сточных вод в грунтовые и поверхностные в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ды;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замедление темпов привлечения и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весторов в сектор переработки отх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 xml:space="preserve">дов; 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необходимость увеличения инфо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р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мированности и растущие требования граждан к состоянию окружающей среды;</w:t>
            </w:r>
          </w:p>
          <w:p w:rsidR="005C7D1F" w:rsidRPr="00C074BD" w:rsidRDefault="005C7D1F" w:rsidP="00CB1B40">
            <w:pPr>
              <w:pStyle w:val="ae"/>
              <w:spacing w:before="0" w:beforeAutospacing="0" w:after="60" w:afterAutospacing="0" w:line="230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C074BD">
              <w:rPr>
                <w:color w:val="000000"/>
                <w:sz w:val="26"/>
                <w:szCs w:val="26"/>
                <w:lang w:eastAsia="en-US"/>
              </w:rPr>
              <w:t>- Необходимость постепенного во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становления естественных экосистем до уровня, гарантирующего стабил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ь</w:t>
            </w:r>
            <w:r w:rsidRPr="00C074BD">
              <w:rPr>
                <w:color w:val="000000"/>
                <w:sz w:val="26"/>
                <w:szCs w:val="26"/>
                <w:lang w:eastAsia="en-US"/>
              </w:rPr>
              <w:t>ность окружающей среды</w:t>
            </w:r>
          </w:p>
        </w:tc>
        <w:tc>
          <w:tcPr>
            <w:tcW w:w="5004" w:type="dxa"/>
            <w:gridSpan w:val="2"/>
            <w:tcBorders>
              <w:top w:val="single" w:sz="4" w:space="0" w:color="A30800"/>
              <w:left w:val="nil"/>
              <w:bottom w:val="single" w:sz="4" w:space="0" w:color="A30800"/>
              <w:right w:val="nil"/>
            </w:tcBorders>
          </w:tcPr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- приоритетность экологической 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повес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ки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как на федеральном, так и на реги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нальном уровнях, в том числе на основе разработанной Концепции устойчивого развития Чувашской Республики;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наличие профильного национального проекта «Экологическое благополучие»;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федеральной инфраструктуры реализации новых направлений эколог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ческого развития (Российский эколог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ческий оператор, </w:t>
            </w:r>
            <w:proofErr w:type="spell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ВЭБ</w:t>
            </w:r>
            <w:proofErr w:type="gramStart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Ф</w:t>
            </w:r>
            <w:proofErr w:type="spellEnd"/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, сектор усто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чивого развития Московской биржи и др.);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инфраструктуры в сфере 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ращения с отходами, полный охват нас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ления услугами по обращению с тве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дыми коммунальными отходами;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переход к экономике замкнутого цикла как один из приоритетов устойчивого развития экономики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развитие инфраструктуры для электр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транспорта, транспорта на газомоторном топливе, переход на электротранспорт;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- рост уровня экологической осознанн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сти населения и запросов на реализацию проектов в области сохранения приро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C074BD">
              <w:rPr>
                <w:rFonts w:ascii="Times New Roman" w:hAnsi="Times New Roman"/>
                <w:color w:val="000000"/>
                <w:sz w:val="26"/>
                <w:szCs w:val="26"/>
              </w:rPr>
              <w:t>ных экосистем</w:t>
            </w:r>
          </w:p>
          <w:p w:rsidR="005C7D1F" w:rsidRPr="00C074BD" w:rsidRDefault="005C7D1F" w:rsidP="00CB1B40">
            <w:pPr>
              <w:spacing w:after="60" w:line="230" w:lineRule="auto"/>
              <w:ind w:left="176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5C7D1F" w:rsidRPr="002C468D" w:rsidRDefault="005C7D1F" w:rsidP="002C468D">
      <w:pPr>
        <w:jc w:val="right"/>
        <w:rPr>
          <w:rFonts w:ascii="Times New Roman" w:hAnsi="Times New Roman"/>
          <w:sz w:val="2"/>
          <w:szCs w:val="2"/>
        </w:rPr>
      </w:pPr>
    </w:p>
    <w:sectPr w:rsidR="005C7D1F" w:rsidRPr="002C468D" w:rsidSect="00C9579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712" w:rsidRDefault="00170712" w:rsidP="00C9579B">
      <w:pPr>
        <w:spacing w:after="0" w:line="240" w:lineRule="auto"/>
      </w:pPr>
      <w:r>
        <w:separator/>
      </w:r>
    </w:p>
  </w:endnote>
  <w:endnote w:type="continuationSeparator" w:id="0">
    <w:p w:rsidR="00170712" w:rsidRDefault="00170712" w:rsidP="00C9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712" w:rsidRDefault="00170712" w:rsidP="00C9579B">
      <w:pPr>
        <w:spacing w:after="0" w:line="240" w:lineRule="auto"/>
      </w:pPr>
      <w:r>
        <w:separator/>
      </w:r>
    </w:p>
  </w:footnote>
  <w:footnote w:type="continuationSeparator" w:id="0">
    <w:p w:rsidR="00170712" w:rsidRDefault="00170712" w:rsidP="00C95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712" w:rsidRPr="00C9579B" w:rsidRDefault="00170712" w:rsidP="00C9579B">
    <w:pPr>
      <w:pStyle w:val="af0"/>
      <w:jc w:val="center"/>
      <w:rPr>
        <w:rFonts w:ascii="Times New Roman" w:hAnsi="Times New Roman"/>
        <w:sz w:val="24"/>
        <w:szCs w:val="24"/>
      </w:rPr>
    </w:pPr>
    <w:r w:rsidRPr="00C9579B">
      <w:rPr>
        <w:rFonts w:ascii="Times New Roman" w:hAnsi="Times New Roman"/>
        <w:sz w:val="24"/>
        <w:szCs w:val="24"/>
      </w:rPr>
      <w:fldChar w:fldCharType="begin"/>
    </w:r>
    <w:r w:rsidRPr="00C9579B">
      <w:rPr>
        <w:rFonts w:ascii="Times New Roman" w:hAnsi="Times New Roman"/>
        <w:sz w:val="24"/>
        <w:szCs w:val="24"/>
      </w:rPr>
      <w:instrText>PAGE   \* MERGEFORMAT</w:instrText>
    </w:r>
    <w:r w:rsidRPr="00C9579B">
      <w:rPr>
        <w:rFonts w:ascii="Times New Roman" w:hAnsi="Times New Roman"/>
        <w:sz w:val="24"/>
        <w:szCs w:val="24"/>
      </w:rPr>
      <w:fldChar w:fldCharType="separate"/>
    </w:r>
    <w:r w:rsidR="007977D9">
      <w:rPr>
        <w:rFonts w:ascii="Times New Roman" w:hAnsi="Times New Roman"/>
        <w:noProof/>
        <w:sz w:val="24"/>
        <w:szCs w:val="24"/>
      </w:rPr>
      <w:t>19</w:t>
    </w:r>
    <w:r w:rsidRPr="00C9579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572EA"/>
    <w:multiLevelType w:val="hybridMultilevel"/>
    <w:tmpl w:val="AA481248"/>
    <w:lvl w:ilvl="0" w:tplc="C112797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41CD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C3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ED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1E0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6E7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96B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F0B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74552"/>
    <w:multiLevelType w:val="hybridMultilevel"/>
    <w:tmpl w:val="343E96AA"/>
    <w:lvl w:ilvl="0" w:tplc="895ABF1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4F2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E2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0D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6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E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2D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AB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0F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3E7"/>
    <w:rsid w:val="00007A07"/>
    <w:rsid w:val="00026996"/>
    <w:rsid w:val="00047254"/>
    <w:rsid w:val="000554F8"/>
    <w:rsid w:val="000962FC"/>
    <w:rsid w:val="000C05A1"/>
    <w:rsid w:val="000E1537"/>
    <w:rsid w:val="000E2036"/>
    <w:rsid w:val="000F22CE"/>
    <w:rsid w:val="00170712"/>
    <w:rsid w:val="001B1879"/>
    <w:rsid w:val="001B20CB"/>
    <w:rsid w:val="001B7EF8"/>
    <w:rsid w:val="00230C95"/>
    <w:rsid w:val="00233AA2"/>
    <w:rsid w:val="00234525"/>
    <w:rsid w:val="00256FEA"/>
    <w:rsid w:val="002A3A84"/>
    <w:rsid w:val="002C0C32"/>
    <w:rsid w:val="002C468D"/>
    <w:rsid w:val="002C73D2"/>
    <w:rsid w:val="00306E38"/>
    <w:rsid w:val="00364E00"/>
    <w:rsid w:val="00384621"/>
    <w:rsid w:val="003D7C78"/>
    <w:rsid w:val="003E00E0"/>
    <w:rsid w:val="003E320D"/>
    <w:rsid w:val="00412353"/>
    <w:rsid w:val="00444B73"/>
    <w:rsid w:val="004A43A7"/>
    <w:rsid w:val="004B3ECD"/>
    <w:rsid w:val="004B5790"/>
    <w:rsid w:val="004F59FF"/>
    <w:rsid w:val="00500DF8"/>
    <w:rsid w:val="0052622A"/>
    <w:rsid w:val="00526D00"/>
    <w:rsid w:val="005A6734"/>
    <w:rsid w:val="005C7D1F"/>
    <w:rsid w:val="005E04D0"/>
    <w:rsid w:val="005E7699"/>
    <w:rsid w:val="006239CA"/>
    <w:rsid w:val="00626CED"/>
    <w:rsid w:val="006443A7"/>
    <w:rsid w:val="00662F52"/>
    <w:rsid w:val="0066403E"/>
    <w:rsid w:val="0068455B"/>
    <w:rsid w:val="00691836"/>
    <w:rsid w:val="006922A2"/>
    <w:rsid w:val="006C4E89"/>
    <w:rsid w:val="00707397"/>
    <w:rsid w:val="0074538C"/>
    <w:rsid w:val="0075288B"/>
    <w:rsid w:val="007544DC"/>
    <w:rsid w:val="00755AD3"/>
    <w:rsid w:val="007977D9"/>
    <w:rsid w:val="007A57E9"/>
    <w:rsid w:val="007E66BA"/>
    <w:rsid w:val="008511FF"/>
    <w:rsid w:val="00860B97"/>
    <w:rsid w:val="0089640E"/>
    <w:rsid w:val="008B0997"/>
    <w:rsid w:val="00904726"/>
    <w:rsid w:val="009218F8"/>
    <w:rsid w:val="009573C5"/>
    <w:rsid w:val="009835F9"/>
    <w:rsid w:val="009C1DF0"/>
    <w:rsid w:val="009C79B7"/>
    <w:rsid w:val="00A00669"/>
    <w:rsid w:val="00A4470A"/>
    <w:rsid w:val="00A64B41"/>
    <w:rsid w:val="00A775F7"/>
    <w:rsid w:val="00A84043"/>
    <w:rsid w:val="00AC0CFF"/>
    <w:rsid w:val="00B04242"/>
    <w:rsid w:val="00B167A7"/>
    <w:rsid w:val="00B2514D"/>
    <w:rsid w:val="00B37B02"/>
    <w:rsid w:val="00B4166D"/>
    <w:rsid w:val="00B666DD"/>
    <w:rsid w:val="00B7110A"/>
    <w:rsid w:val="00B775D0"/>
    <w:rsid w:val="00B85BDF"/>
    <w:rsid w:val="00B86878"/>
    <w:rsid w:val="00B973D2"/>
    <w:rsid w:val="00BC1EC1"/>
    <w:rsid w:val="00BC4907"/>
    <w:rsid w:val="00BF09CA"/>
    <w:rsid w:val="00BF26E1"/>
    <w:rsid w:val="00C074BD"/>
    <w:rsid w:val="00C17416"/>
    <w:rsid w:val="00C34CE2"/>
    <w:rsid w:val="00C5415F"/>
    <w:rsid w:val="00C61114"/>
    <w:rsid w:val="00C6519E"/>
    <w:rsid w:val="00C94146"/>
    <w:rsid w:val="00C94C91"/>
    <w:rsid w:val="00C9579B"/>
    <w:rsid w:val="00CB1B40"/>
    <w:rsid w:val="00CB2CBE"/>
    <w:rsid w:val="00CB2ED6"/>
    <w:rsid w:val="00D306EE"/>
    <w:rsid w:val="00D44CFE"/>
    <w:rsid w:val="00D62643"/>
    <w:rsid w:val="00DA0710"/>
    <w:rsid w:val="00DC4EFD"/>
    <w:rsid w:val="00DE19BC"/>
    <w:rsid w:val="00DE266D"/>
    <w:rsid w:val="00DF7DCD"/>
    <w:rsid w:val="00E0507C"/>
    <w:rsid w:val="00E23A14"/>
    <w:rsid w:val="00E2552B"/>
    <w:rsid w:val="00E661E0"/>
    <w:rsid w:val="00E717BA"/>
    <w:rsid w:val="00E74965"/>
    <w:rsid w:val="00E81200"/>
    <w:rsid w:val="00E957A3"/>
    <w:rsid w:val="00EA2EC5"/>
    <w:rsid w:val="00EB13E7"/>
    <w:rsid w:val="00EB6BD1"/>
    <w:rsid w:val="00ED0B68"/>
    <w:rsid w:val="00ED198A"/>
    <w:rsid w:val="00ED3460"/>
    <w:rsid w:val="00EF7D2F"/>
    <w:rsid w:val="00F03779"/>
    <w:rsid w:val="00F22D91"/>
    <w:rsid w:val="00F60A04"/>
    <w:rsid w:val="00F928AA"/>
    <w:rsid w:val="00FD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EB13E7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13E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EB13E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EB13E7"/>
    <w:pPr>
      <w:keepNext/>
      <w:keepLines/>
      <w:spacing w:before="160" w:after="80"/>
      <w:outlineLvl w:val="2"/>
    </w:pPr>
    <w:rPr>
      <w:rFonts w:eastAsia="Times New Roman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B13E7"/>
    <w:pPr>
      <w:keepNext/>
      <w:keepLines/>
      <w:spacing w:before="80" w:after="40"/>
      <w:outlineLvl w:val="3"/>
    </w:pPr>
    <w:rPr>
      <w:rFonts w:eastAsia="Times New Roman"/>
      <w:i/>
      <w:iCs/>
      <w:color w:val="0F4761"/>
      <w:kern w:val="2"/>
    </w:rPr>
  </w:style>
  <w:style w:type="paragraph" w:styleId="5">
    <w:name w:val="heading 5"/>
    <w:basedOn w:val="a"/>
    <w:next w:val="a"/>
    <w:link w:val="50"/>
    <w:uiPriority w:val="99"/>
    <w:qFormat/>
    <w:rsid w:val="00EB13E7"/>
    <w:pPr>
      <w:keepNext/>
      <w:keepLines/>
      <w:spacing w:before="80" w:after="40"/>
      <w:outlineLvl w:val="4"/>
    </w:pPr>
    <w:rPr>
      <w:rFonts w:eastAsia="Times New Roman"/>
      <w:color w:val="0F4761"/>
      <w:kern w:val="2"/>
    </w:rPr>
  </w:style>
  <w:style w:type="paragraph" w:styleId="6">
    <w:name w:val="heading 6"/>
    <w:basedOn w:val="a"/>
    <w:next w:val="a"/>
    <w:link w:val="60"/>
    <w:uiPriority w:val="99"/>
    <w:qFormat/>
    <w:rsid w:val="00EB13E7"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2"/>
    </w:rPr>
  </w:style>
  <w:style w:type="paragraph" w:styleId="7">
    <w:name w:val="heading 7"/>
    <w:basedOn w:val="a"/>
    <w:next w:val="a"/>
    <w:link w:val="70"/>
    <w:uiPriority w:val="99"/>
    <w:qFormat/>
    <w:rsid w:val="00EB13E7"/>
    <w:pPr>
      <w:keepNext/>
      <w:keepLines/>
      <w:spacing w:before="40" w:after="0"/>
      <w:outlineLvl w:val="6"/>
    </w:pPr>
    <w:rPr>
      <w:rFonts w:eastAsia="Times New Roman"/>
      <w:color w:val="595959"/>
      <w:kern w:val="2"/>
    </w:rPr>
  </w:style>
  <w:style w:type="paragraph" w:styleId="8">
    <w:name w:val="heading 8"/>
    <w:basedOn w:val="a"/>
    <w:next w:val="a"/>
    <w:link w:val="80"/>
    <w:uiPriority w:val="99"/>
    <w:qFormat/>
    <w:rsid w:val="00EB13E7"/>
    <w:pPr>
      <w:keepNext/>
      <w:keepLines/>
      <w:spacing w:after="0"/>
      <w:outlineLvl w:val="7"/>
    </w:pPr>
    <w:rPr>
      <w:rFonts w:eastAsia="Times New Roman"/>
      <w:i/>
      <w:iCs/>
      <w:color w:val="272727"/>
      <w:kern w:val="2"/>
    </w:rPr>
  </w:style>
  <w:style w:type="paragraph" w:styleId="9">
    <w:name w:val="heading 9"/>
    <w:basedOn w:val="a"/>
    <w:next w:val="a"/>
    <w:link w:val="90"/>
    <w:uiPriority w:val="99"/>
    <w:qFormat/>
    <w:rsid w:val="00EB13E7"/>
    <w:pPr>
      <w:keepNext/>
      <w:keepLines/>
      <w:spacing w:after="0"/>
      <w:outlineLvl w:val="8"/>
    </w:pPr>
    <w:rPr>
      <w:rFonts w:eastAsia="Times New Roman"/>
      <w:color w:val="272727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B13E7"/>
    <w:rPr>
      <w:rFonts w:ascii="Aptos Display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B13E7"/>
    <w:rPr>
      <w:rFonts w:ascii="Aptos Display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B13E7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B13E7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B13E7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B13E7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EB13E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EB13E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B13E7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EB13E7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99"/>
    <w:locked/>
    <w:rsid w:val="00EB13E7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EB13E7"/>
    <w:pPr>
      <w:numPr>
        <w:ilvl w:val="1"/>
      </w:numPr>
    </w:pPr>
    <w:rPr>
      <w:rFonts w:eastAsia="Times New Roman"/>
      <w:color w:val="595959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EB13E7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EB13E7"/>
    <w:pPr>
      <w:spacing w:before="160"/>
      <w:jc w:val="center"/>
    </w:pPr>
    <w:rPr>
      <w:i/>
      <w:iCs/>
      <w:color w:val="404040"/>
      <w:kern w:val="2"/>
    </w:rPr>
  </w:style>
  <w:style w:type="character" w:customStyle="1" w:styleId="22">
    <w:name w:val="Цитата 2 Знак"/>
    <w:basedOn w:val="a0"/>
    <w:link w:val="21"/>
    <w:uiPriority w:val="99"/>
    <w:locked/>
    <w:rsid w:val="00EB13E7"/>
    <w:rPr>
      <w:rFonts w:cs="Times New Roman"/>
      <w:i/>
      <w:iCs/>
      <w:color w:val="404040"/>
    </w:rPr>
  </w:style>
  <w:style w:type="paragraph" w:styleId="a7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"/>
    <w:basedOn w:val="a"/>
    <w:link w:val="a8"/>
    <w:uiPriority w:val="99"/>
    <w:qFormat/>
    <w:rsid w:val="00EB13E7"/>
    <w:pPr>
      <w:ind w:left="720"/>
      <w:contextualSpacing/>
    </w:pPr>
    <w:rPr>
      <w:kern w:val="2"/>
    </w:rPr>
  </w:style>
  <w:style w:type="character" w:styleId="a9">
    <w:name w:val="Intense Emphasis"/>
    <w:basedOn w:val="a0"/>
    <w:uiPriority w:val="99"/>
    <w:qFormat/>
    <w:rsid w:val="00EB13E7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EB13E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</w:rPr>
  </w:style>
  <w:style w:type="character" w:customStyle="1" w:styleId="ab">
    <w:name w:val="Выделенная цитата Знак"/>
    <w:basedOn w:val="a0"/>
    <w:link w:val="aa"/>
    <w:uiPriority w:val="99"/>
    <w:locked/>
    <w:rsid w:val="00EB13E7"/>
    <w:rPr>
      <w:rFonts w:cs="Times New Roman"/>
      <w:i/>
      <w:iCs/>
      <w:color w:val="0F4761"/>
    </w:rPr>
  </w:style>
  <w:style w:type="character" w:styleId="ac">
    <w:name w:val="Intense Reference"/>
    <w:basedOn w:val="a0"/>
    <w:uiPriority w:val="99"/>
    <w:qFormat/>
    <w:rsid w:val="00EB13E7"/>
    <w:rPr>
      <w:rFonts w:cs="Times New Roman"/>
      <w:b/>
      <w:bCs/>
      <w:smallCaps/>
      <w:color w:val="0F4761"/>
      <w:spacing w:val="5"/>
    </w:rPr>
  </w:style>
  <w:style w:type="table" w:styleId="ad">
    <w:name w:val="Table Grid"/>
    <w:basedOn w:val="a1"/>
    <w:uiPriority w:val="99"/>
    <w:rsid w:val="00EB13E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link w:val="af"/>
    <w:uiPriority w:val="99"/>
    <w:rsid w:val="00EB1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бычный (веб) Знак"/>
    <w:link w:val="ae"/>
    <w:uiPriority w:val="99"/>
    <w:locked/>
    <w:rsid w:val="00EB13E7"/>
    <w:rPr>
      <w:rFonts w:ascii="Times New Roman" w:hAnsi="Times New Roman"/>
      <w:kern w:val="0"/>
      <w:sz w:val="24"/>
      <w:lang w:eastAsia="ru-RU"/>
    </w:rPr>
  </w:style>
  <w:style w:type="character" w:customStyle="1" w:styleId="a8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 Знак"/>
    <w:link w:val="a7"/>
    <w:uiPriority w:val="99"/>
    <w:locked/>
    <w:rsid w:val="00C94C91"/>
  </w:style>
  <w:style w:type="paragraph" w:styleId="af0">
    <w:name w:val="header"/>
    <w:basedOn w:val="a"/>
    <w:link w:val="af1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C9579B"/>
    <w:rPr>
      <w:rFonts w:cs="Times New Roman"/>
      <w:kern w:val="0"/>
    </w:rPr>
  </w:style>
  <w:style w:type="paragraph" w:styleId="af2">
    <w:name w:val="footer"/>
    <w:basedOn w:val="a"/>
    <w:link w:val="af3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C9579B"/>
    <w:rPr>
      <w:rFonts w:cs="Times New Roman"/>
      <w:kern w:val="0"/>
    </w:rPr>
  </w:style>
  <w:style w:type="paragraph" w:styleId="af4">
    <w:name w:val="Balloon Text"/>
    <w:basedOn w:val="a"/>
    <w:link w:val="af5"/>
    <w:uiPriority w:val="99"/>
    <w:semiHidden/>
    <w:rsid w:val="002C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2C468D"/>
    <w:rPr>
      <w:rFonts w:ascii="Segoe UI" w:hAnsi="Segoe UI" w:cs="Segoe U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12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19</Pages>
  <Words>6854</Words>
  <Characters>39068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Токмакова Мария Денисовна</dc:creator>
  <cp:keywords/>
  <dc:description/>
  <cp:lastModifiedBy> АГ</cp:lastModifiedBy>
  <cp:revision>66</cp:revision>
  <cp:lastPrinted>2025-01-29T15:46:00Z</cp:lastPrinted>
  <dcterms:created xsi:type="dcterms:W3CDTF">2025-01-09T07:33:00Z</dcterms:created>
  <dcterms:modified xsi:type="dcterms:W3CDTF">2025-01-29T15:46:00Z</dcterms:modified>
</cp:coreProperties>
</file>